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80A" w:rsidRPr="00CE1ABB" w:rsidRDefault="001B380A">
      <w:pPr>
        <w:rPr>
          <w:lang w:val="en-GB"/>
        </w:rPr>
      </w:pPr>
      <w:r w:rsidRPr="00CE1ABB">
        <w:rPr>
          <w:rFonts w:eastAsia="Calibri" w:cstheme="minorHAnsi"/>
          <w:noProof/>
          <w:sz w:val="28"/>
          <w:szCs w:val="28"/>
          <w:lang w:val="en-GB" w:eastAsia="en-GB"/>
        </w:rPr>
        <mc:AlternateContent>
          <mc:Choice Requires="wps">
            <w:drawing>
              <wp:anchor distT="0" distB="0" distL="114300" distR="114300" simplePos="0" relativeHeight="251681792" behindDoc="0" locked="0" layoutInCell="1" allowOverlap="1" wp14:anchorId="4FA3C2A9" wp14:editId="586FA2A9">
                <wp:simplePos x="0" y="0"/>
                <wp:positionH relativeFrom="page">
                  <wp:posOffset>166858</wp:posOffset>
                </wp:positionH>
                <wp:positionV relativeFrom="page">
                  <wp:posOffset>1028896</wp:posOffset>
                </wp:positionV>
                <wp:extent cx="3657600" cy="2968625"/>
                <wp:effectExtent l="0" t="0" r="3175" b="3175"/>
                <wp:wrapNone/>
                <wp:docPr id="1" name="Text Box 1"/>
                <wp:cNvGraphicFramePr/>
                <a:graphic xmlns:a="http://schemas.openxmlformats.org/drawingml/2006/main">
                  <a:graphicData uri="http://schemas.microsoft.com/office/word/2010/wordprocessingShape">
                    <wps:wsp>
                      <wps:cNvSpPr txBox="1"/>
                      <wps:spPr>
                        <a:xfrm>
                          <a:off x="0" y="0"/>
                          <a:ext cx="3657600" cy="2968625"/>
                        </a:xfrm>
                        <a:prstGeom prst="rect">
                          <a:avLst/>
                        </a:prstGeom>
                        <a:noFill/>
                        <a:ln w="6350">
                          <a:noFill/>
                        </a:ln>
                        <a:effectLst/>
                      </wps:spPr>
                      <wps:txbx>
                        <w:txbxContent>
                          <w:p w:rsidR="001B380A" w:rsidRPr="00FA19D4" w:rsidRDefault="007D53A7" w:rsidP="001B380A">
                            <w:pPr>
                              <w:pStyle w:val="Sansinterligne"/>
                              <w:rPr>
                                <w:rStyle w:val="SansinterligneCar"/>
                                <w:rFonts w:ascii="Garamond" w:eastAsia="Times New Roman" w:hAnsi="Garamond" w:cs="Calibri Light"/>
                                <w:b/>
                                <w:color w:val="262626"/>
                                <w:sz w:val="72"/>
                              </w:rPr>
                            </w:pPr>
                            <w:sdt>
                              <w:sdtPr>
                                <w:rPr>
                                  <w:rFonts w:ascii="Garamond" w:eastAsia="Times New Roman" w:hAnsi="Garamond" w:cs="Calibri Light"/>
                                  <w:b/>
                                  <w:color w:val="262626"/>
                                  <w:sz w:val="52"/>
                                  <w:szCs w:val="52"/>
                                </w:rPr>
                                <w:alias w:val="Title"/>
                                <w:tag w:val=""/>
                                <w:id w:val="1299183313"/>
                                <w:showingPlcHdr/>
                                <w:dataBinding w:prefixMappings="xmlns:ns0='http://purl.org/dc/elements/1.1/' xmlns:ns1='http://schemas.openxmlformats.org/package/2006/metadata/core-properties' " w:xpath="/ns1:coreProperties[1]/ns0:title[1]" w:storeItemID="{6C3C8BC8-F283-45AE-878A-BAB7291924A1}"/>
                                <w:text/>
                              </w:sdtPr>
                              <w:sdtEndPr/>
                              <w:sdtContent>
                                <w:r w:rsidR="001B380A" w:rsidRPr="00FA19D4">
                                  <w:rPr>
                                    <w:rFonts w:ascii="Garamond" w:eastAsia="Times New Roman" w:hAnsi="Garamond" w:cs="Calibri Light"/>
                                    <w:b/>
                                    <w:color w:val="262626"/>
                                    <w:sz w:val="52"/>
                                    <w:szCs w:val="52"/>
                                  </w:rPr>
                                  <w:t xml:space="preserve">     </w:t>
                                </w:r>
                              </w:sdtContent>
                            </w:sdt>
                          </w:p>
                          <w:p w:rsidR="001B380A" w:rsidRPr="009C5845" w:rsidRDefault="001B380A" w:rsidP="001B380A">
                            <w:pPr>
                              <w:pStyle w:val="Paragraphedeliste"/>
                              <w:numPr>
                                <w:ilvl w:val="0"/>
                                <w:numId w:val="1"/>
                              </w:numPr>
                              <w:spacing w:before="120"/>
                              <w:rPr>
                                <w:rFonts w:ascii="Garamond" w:hAnsi="Garamond" w:cs="Calibri Light"/>
                                <w:color w:val="404040"/>
                                <w:sz w:val="28"/>
                                <w:szCs w:val="32"/>
                              </w:rPr>
                            </w:pPr>
                            <w:proofErr w:type="spellStart"/>
                            <w:r w:rsidRPr="009C5845">
                              <w:rPr>
                                <w:rFonts w:ascii="Garamond" w:hAnsi="Garamond" w:cs="Calibri Light"/>
                                <w:color w:val="404040"/>
                                <w:sz w:val="28"/>
                                <w:szCs w:val="32"/>
                              </w:rPr>
                              <w:t>Student</w:t>
                            </w:r>
                            <w:proofErr w:type="spellEnd"/>
                            <w:r w:rsidRPr="009C5845">
                              <w:rPr>
                                <w:rFonts w:ascii="Garamond" w:hAnsi="Garamond" w:cs="Calibri Light"/>
                                <w:color w:val="404040"/>
                                <w:sz w:val="28"/>
                                <w:szCs w:val="32"/>
                              </w:rPr>
                              <w:t xml:space="preserve"> </w:t>
                            </w:r>
                            <w:proofErr w:type="spellStart"/>
                            <w:r w:rsidRPr="009C5845">
                              <w:rPr>
                                <w:rFonts w:ascii="Garamond" w:hAnsi="Garamond" w:cs="Calibri Light"/>
                                <w:color w:val="404040"/>
                                <w:sz w:val="28"/>
                                <w:szCs w:val="32"/>
                              </w:rPr>
                              <w:t>name</w:t>
                            </w:r>
                            <w:proofErr w:type="spellEnd"/>
                            <w:r w:rsidRPr="009C5845">
                              <w:rPr>
                                <w:rFonts w:ascii="Garamond" w:hAnsi="Garamond" w:cs="Calibri Light"/>
                                <w:color w:val="404040"/>
                                <w:sz w:val="28"/>
                                <w:szCs w:val="32"/>
                              </w:rPr>
                              <w:t xml:space="preserve"> : Romain LE MOAL</w:t>
                            </w:r>
                          </w:p>
                          <w:p w:rsidR="001B380A" w:rsidRPr="009C5845" w:rsidRDefault="001B380A" w:rsidP="001B380A">
                            <w:pPr>
                              <w:pStyle w:val="Paragraphedeliste"/>
                              <w:spacing w:before="120"/>
                              <w:rPr>
                                <w:rFonts w:ascii="Garamond" w:hAnsi="Garamond" w:cs="Calibri Light"/>
                                <w:color w:val="404040"/>
                                <w:sz w:val="28"/>
                                <w:szCs w:val="32"/>
                              </w:rPr>
                            </w:pPr>
                            <w:r w:rsidRPr="009C5845">
                              <w:rPr>
                                <w:rFonts w:ascii="Garamond" w:hAnsi="Garamond" w:cs="Calibri Light"/>
                                <w:color w:val="404040"/>
                                <w:sz w:val="28"/>
                                <w:szCs w:val="32"/>
                              </w:rPr>
                              <w:t xml:space="preserve"> </w:t>
                            </w:r>
                          </w:p>
                          <w:p w:rsidR="001B380A" w:rsidRPr="009C5845" w:rsidRDefault="001B380A" w:rsidP="005D0C5E">
                            <w:pPr>
                              <w:pStyle w:val="Paragraphedeliste"/>
                              <w:numPr>
                                <w:ilvl w:val="0"/>
                                <w:numId w:val="1"/>
                              </w:numPr>
                              <w:spacing w:before="120"/>
                              <w:rPr>
                                <w:rFonts w:ascii="Garamond" w:hAnsi="Garamond" w:cs="Calibri Light"/>
                                <w:color w:val="404040"/>
                                <w:sz w:val="28"/>
                                <w:szCs w:val="32"/>
                              </w:rPr>
                            </w:pPr>
                            <w:proofErr w:type="spellStart"/>
                            <w:r w:rsidRPr="009C5845">
                              <w:rPr>
                                <w:rFonts w:ascii="Garamond" w:hAnsi="Garamond" w:cs="Calibri Light"/>
                                <w:color w:val="404040"/>
                                <w:sz w:val="28"/>
                                <w:szCs w:val="32"/>
                              </w:rPr>
                              <w:t>Student</w:t>
                            </w:r>
                            <w:proofErr w:type="spellEnd"/>
                            <w:r w:rsidRPr="009C5845">
                              <w:rPr>
                                <w:rFonts w:ascii="Garamond" w:hAnsi="Garamond" w:cs="Calibri Light"/>
                                <w:color w:val="404040"/>
                                <w:sz w:val="28"/>
                                <w:szCs w:val="32"/>
                              </w:rPr>
                              <w:t xml:space="preserve"> </w:t>
                            </w:r>
                            <w:proofErr w:type="spellStart"/>
                            <w:r w:rsidRPr="009C5845">
                              <w:rPr>
                                <w:rFonts w:ascii="Garamond" w:hAnsi="Garamond" w:cs="Calibri Light"/>
                                <w:color w:val="404040"/>
                                <w:sz w:val="28"/>
                                <w:szCs w:val="32"/>
                              </w:rPr>
                              <w:t>numbe</w:t>
                            </w:r>
                            <w:r w:rsidR="005D0C5E" w:rsidRPr="009C5845">
                              <w:rPr>
                                <w:rFonts w:ascii="Garamond" w:hAnsi="Garamond" w:cs="Calibri Light"/>
                                <w:color w:val="404040"/>
                                <w:sz w:val="28"/>
                                <w:szCs w:val="32"/>
                              </w:rPr>
                              <w:t>r</w:t>
                            </w:r>
                            <w:proofErr w:type="spellEnd"/>
                            <w:r w:rsidRPr="009C5845">
                              <w:rPr>
                                <w:rFonts w:ascii="Garamond" w:hAnsi="Garamond" w:cs="Calibri Light"/>
                                <w:color w:val="404040"/>
                                <w:sz w:val="28"/>
                                <w:szCs w:val="32"/>
                              </w:rPr>
                              <w:t xml:space="preserve"> : P1805720 </w:t>
                            </w:r>
                          </w:p>
                          <w:p w:rsidR="005D0C5E" w:rsidRPr="009C5845" w:rsidRDefault="005D0C5E" w:rsidP="005D0C5E">
                            <w:pPr>
                              <w:spacing w:before="120"/>
                              <w:rPr>
                                <w:rFonts w:ascii="Garamond" w:hAnsi="Garamond" w:cs="Calibri Light"/>
                                <w:color w:val="404040"/>
                                <w:sz w:val="28"/>
                                <w:szCs w:val="32"/>
                              </w:rPr>
                            </w:pPr>
                          </w:p>
                          <w:p w:rsidR="001B380A" w:rsidRPr="009C5845" w:rsidRDefault="001B380A" w:rsidP="001B380A">
                            <w:pPr>
                              <w:pStyle w:val="Paragraphedeliste"/>
                              <w:numPr>
                                <w:ilvl w:val="0"/>
                                <w:numId w:val="1"/>
                              </w:numPr>
                              <w:spacing w:before="120"/>
                              <w:rPr>
                                <w:rFonts w:ascii="Garamond" w:hAnsi="Garamond" w:cs="Calibri Light"/>
                                <w:color w:val="404040"/>
                                <w:sz w:val="28"/>
                                <w:szCs w:val="32"/>
                              </w:rPr>
                            </w:pPr>
                            <w:r w:rsidRPr="009C5845">
                              <w:rPr>
                                <w:rFonts w:ascii="Garamond" w:hAnsi="Garamond" w:cs="Calibri Light"/>
                                <w:color w:val="404040"/>
                                <w:sz w:val="28"/>
                                <w:szCs w:val="32"/>
                              </w:rPr>
                              <w:t>Programme : HND/</w:t>
                            </w:r>
                            <w:proofErr w:type="spellStart"/>
                            <w:proofErr w:type="gramStart"/>
                            <w:r w:rsidRPr="009C5845">
                              <w:rPr>
                                <w:rFonts w:ascii="Garamond" w:hAnsi="Garamond" w:cs="Calibri Light"/>
                                <w:color w:val="404040"/>
                                <w:sz w:val="28"/>
                                <w:szCs w:val="32"/>
                              </w:rPr>
                              <w:t>BSc</w:t>
                            </w:r>
                            <w:proofErr w:type="spellEnd"/>
                            <w:r w:rsidRPr="009C5845">
                              <w:rPr>
                                <w:rFonts w:ascii="Garamond" w:hAnsi="Garamond" w:cs="Calibri Light"/>
                                <w:color w:val="404040"/>
                                <w:sz w:val="28"/>
                                <w:szCs w:val="32"/>
                              </w:rPr>
                              <w:t>(</w:t>
                            </w:r>
                            <w:proofErr w:type="spellStart"/>
                            <w:proofErr w:type="gramEnd"/>
                            <w:r w:rsidRPr="009C5845">
                              <w:rPr>
                                <w:rFonts w:ascii="Garamond" w:hAnsi="Garamond" w:cs="Calibri Light"/>
                                <w:color w:val="404040"/>
                                <w:sz w:val="28"/>
                                <w:szCs w:val="32"/>
                              </w:rPr>
                              <w:t>Hons</w:t>
                            </w:r>
                            <w:proofErr w:type="spellEnd"/>
                            <w:r w:rsidRPr="009C5845">
                              <w:rPr>
                                <w:rFonts w:ascii="Garamond" w:hAnsi="Garamond" w:cs="Calibri Light"/>
                                <w:color w:val="404040"/>
                                <w:sz w:val="28"/>
                                <w:szCs w:val="32"/>
                              </w:rPr>
                              <w:t xml:space="preserve">) </w:t>
                            </w:r>
                            <w:proofErr w:type="spellStart"/>
                            <w:r w:rsidRPr="009C5845">
                              <w:rPr>
                                <w:rFonts w:ascii="Garamond" w:hAnsi="Garamond" w:cs="Calibri Light"/>
                                <w:color w:val="404040"/>
                                <w:sz w:val="28"/>
                                <w:szCs w:val="32"/>
                              </w:rPr>
                              <w:t>Logistics</w:t>
                            </w:r>
                            <w:proofErr w:type="spellEnd"/>
                            <w:r w:rsidRPr="009C5845">
                              <w:rPr>
                                <w:rFonts w:ascii="Garamond" w:hAnsi="Garamond" w:cs="Calibri Light"/>
                                <w:color w:val="404040"/>
                                <w:sz w:val="28"/>
                                <w:szCs w:val="32"/>
                              </w:rPr>
                              <w:t xml:space="preserve"> and </w:t>
                            </w:r>
                            <w:proofErr w:type="spellStart"/>
                            <w:r w:rsidRPr="009C5845">
                              <w:rPr>
                                <w:rFonts w:ascii="Garamond" w:hAnsi="Garamond" w:cs="Calibri Light"/>
                                <w:color w:val="404040"/>
                                <w:sz w:val="28"/>
                                <w:szCs w:val="32"/>
                              </w:rPr>
                              <w:t>Supply</w:t>
                            </w:r>
                            <w:proofErr w:type="spellEnd"/>
                            <w:r w:rsidRPr="009C5845">
                              <w:rPr>
                                <w:rFonts w:ascii="Garamond" w:hAnsi="Garamond" w:cs="Calibri Light"/>
                                <w:color w:val="404040"/>
                                <w:sz w:val="28"/>
                                <w:szCs w:val="32"/>
                              </w:rPr>
                              <w:t xml:space="preserve"> Chain Management </w:t>
                            </w:r>
                            <w:proofErr w:type="spellStart"/>
                            <w:r w:rsidRPr="009C5845">
                              <w:rPr>
                                <w:rFonts w:ascii="Garamond" w:hAnsi="Garamond" w:cs="Calibri Light"/>
                                <w:color w:val="404040"/>
                                <w:sz w:val="28"/>
                                <w:szCs w:val="32"/>
                              </w:rPr>
                              <w:t>Level</w:t>
                            </w:r>
                            <w:proofErr w:type="spellEnd"/>
                            <w:r w:rsidRPr="009C5845">
                              <w:rPr>
                                <w:rFonts w:ascii="Garamond" w:hAnsi="Garamond" w:cs="Calibri Light"/>
                                <w:color w:val="404040"/>
                                <w:sz w:val="28"/>
                                <w:szCs w:val="32"/>
                              </w:rPr>
                              <w:t xml:space="preserve"> 6</w:t>
                            </w:r>
                          </w:p>
                          <w:p w:rsidR="001B380A" w:rsidRPr="009C5845" w:rsidRDefault="001B380A" w:rsidP="001B380A">
                            <w:pPr>
                              <w:pStyle w:val="Paragraphedeliste"/>
                              <w:spacing w:before="120"/>
                              <w:rPr>
                                <w:rFonts w:ascii="Garamond" w:hAnsi="Garamond" w:cs="Calibri Light"/>
                                <w:color w:val="404040"/>
                                <w:sz w:val="28"/>
                                <w:szCs w:val="32"/>
                              </w:rPr>
                            </w:pPr>
                          </w:p>
                          <w:p w:rsidR="001B380A" w:rsidRPr="009C5845" w:rsidRDefault="001B380A" w:rsidP="001B380A">
                            <w:pPr>
                              <w:pStyle w:val="Paragraphedeliste"/>
                              <w:numPr>
                                <w:ilvl w:val="0"/>
                                <w:numId w:val="1"/>
                              </w:numPr>
                              <w:spacing w:before="120"/>
                              <w:rPr>
                                <w:rFonts w:ascii="Garamond" w:hAnsi="Garamond" w:cs="Calibri Light"/>
                                <w:color w:val="404040"/>
                                <w:sz w:val="28"/>
                                <w:szCs w:val="32"/>
                              </w:rPr>
                            </w:pPr>
                            <w:r w:rsidRPr="009C5845">
                              <w:rPr>
                                <w:rFonts w:ascii="Times New Roman" w:hAnsi="Times New Roman" w:cs="Times New Roman"/>
                                <w:color w:val="404040"/>
                                <w:sz w:val="28"/>
                                <w:szCs w:val="32"/>
                              </w:rPr>
                              <w:t>​</w:t>
                            </w:r>
                            <w:proofErr w:type="spellStart"/>
                            <w:r w:rsidRPr="009C5845">
                              <w:rPr>
                                <w:rFonts w:ascii="Garamond" w:hAnsi="Garamond" w:cs="Calibri Light"/>
                                <w:color w:val="404040"/>
                                <w:sz w:val="28"/>
                                <w:szCs w:val="32"/>
                              </w:rPr>
                              <w:t>Lecturer</w:t>
                            </w:r>
                            <w:proofErr w:type="spellEnd"/>
                            <w:r w:rsidRPr="009C5845">
                              <w:rPr>
                                <w:rFonts w:ascii="Garamond" w:hAnsi="Garamond" w:cs="Calibri Light"/>
                                <w:color w:val="404040"/>
                                <w:sz w:val="28"/>
                                <w:szCs w:val="32"/>
                              </w:rPr>
                              <w:t xml:space="preserve"> : Carl SINGLETON</w:t>
                            </w:r>
                          </w:p>
                          <w:p w:rsidR="00DD078F" w:rsidRDefault="00DD078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4FA3C2A9" id="_x0000_t202" coordsize="21600,21600" o:spt="202" path="m,l,21600r21600,l21600,xe">
                <v:stroke joinstyle="miter"/>
                <v:path gradientshapeok="t" o:connecttype="rect"/>
              </v:shapetype>
              <v:shape id="Text Box 1" o:spid="_x0000_s1026" type="#_x0000_t202" style="position:absolute;margin-left:13.15pt;margin-top:81pt;width:4in;height:233.75pt;z-index:25168179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" filled="f" stroked="f" strokeweight=".5pt">
                <v:textbox inset="0,0,0,0">
                  <w:txbxContent>
                    <w:p w:rsidR="001B380A" w:rsidRPr="00FA19D4" w:rsidRDefault="007D53A7" w:rsidP="001B380A">
                      <w:pPr>
                        <w:pStyle w:val="Sansinterligne"/>
                        <w:rPr>
                          <w:rStyle w:val="SansinterligneCar"/>
                          <w:rFonts w:ascii="Garamond" w:eastAsia="Times New Roman" w:hAnsi="Garamond" w:cs="Calibri Light"/>
                          <w:b/>
                          <w:color w:val="262626"/>
                          <w:sz w:val="72"/>
                        </w:rPr>
                      </w:pPr>
                      <w:sdt>
                        <w:sdtPr>
                          <w:rPr>
                            <w:rFonts w:ascii="Garamond" w:eastAsia="Times New Roman" w:hAnsi="Garamond" w:cs="Calibri Light"/>
                            <w:b/>
                            <w:color w:val="262626"/>
                            <w:sz w:val="52"/>
                            <w:szCs w:val="52"/>
                          </w:rPr>
                          <w:alias w:val="Title"/>
                          <w:tag w:val=""/>
                          <w:id w:val="1299183313"/>
                          <w:showingPlcHdr/>
                          <w:dataBinding w:prefixMappings="xmlns:ns0='http://purl.org/dc/elements/1.1/' xmlns:ns1='http://schemas.openxmlformats.org/package/2006/metadata/core-properties' " w:xpath="/ns1:coreProperties[1]/ns0:title[1]" w:storeItemID="{6C3C8BC8-F283-45AE-878A-BAB7291924A1}"/>
                          <w:text/>
                        </w:sdtPr>
                        <w:sdtEndPr/>
                        <w:sdtContent>
                          <w:r w:rsidR="001B380A" w:rsidRPr="00FA19D4">
                            <w:rPr>
                              <w:rFonts w:ascii="Garamond" w:eastAsia="Times New Roman" w:hAnsi="Garamond" w:cs="Calibri Light"/>
                              <w:b/>
                              <w:color w:val="262626"/>
                              <w:sz w:val="52"/>
                              <w:szCs w:val="52"/>
                            </w:rPr>
                            <w:t xml:space="preserve">     </w:t>
                          </w:r>
                        </w:sdtContent>
                      </w:sdt>
                    </w:p>
                    <w:p w:rsidR="001B380A" w:rsidRPr="009C5845" w:rsidRDefault="001B380A" w:rsidP="001B380A">
                      <w:pPr>
                        <w:pStyle w:val="Paragraphedeliste"/>
                        <w:numPr>
                          <w:ilvl w:val="0"/>
                          <w:numId w:val="1"/>
                        </w:numPr>
                        <w:spacing w:before="120"/>
                        <w:rPr>
                          <w:rFonts w:ascii="Garamond" w:hAnsi="Garamond" w:cs="Calibri Light"/>
                          <w:color w:val="404040"/>
                          <w:sz w:val="28"/>
                          <w:szCs w:val="32"/>
                        </w:rPr>
                      </w:pPr>
                      <w:proofErr w:type="spellStart"/>
                      <w:r w:rsidRPr="009C5845">
                        <w:rPr>
                          <w:rFonts w:ascii="Garamond" w:hAnsi="Garamond" w:cs="Calibri Light"/>
                          <w:color w:val="404040"/>
                          <w:sz w:val="28"/>
                          <w:szCs w:val="32"/>
                        </w:rPr>
                        <w:t>Student</w:t>
                      </w:r>
                      <w:proofErr w:type="spellEnd"/>
                      <w:r w:rsidRPr="009C5845">
                        <w:rPr>
                          <w:rFonts w:ascii="Garamond" w:hAnsi="Garamond" w:cs="Calibri Light"/>
                          <w:color w:val="404040"/>
                          <w:sz w:val="28"/>
                          <w:szCs w:val="32"/>
                        </w:rPr>
                        <w:t xml:space="preserve"> </w:t>
                      </w:r>
                      <w:proofErr w:type="spellStart"/>
                      <w:r w:rsidRPr="009C5845">
                        <w:rPr>
                          <w:rFonts w:ascii="Garamond" w:hAnsi="Garamond" w:cs="Calibri Light"/>
                          <w:color w:val="404040"/>
                          <w:sz w:val="28"/>
                          <w:szCs w:val="32"/>
                        </w:rPr>
                        <w:t>name</w:t>
                      </w:r>
                      <w:proofErr w:type="spellEnd"/>
                      <w:r w:rsidRPr="009C5845">
                        <w:rPr>
                          <w:rFonts w:ascii="Garamond" w:hAnsi="Garamond" w:cs="Calibri Light"/>
                          <w:color w:val="404040"/>
                          <w:sz w:val="28"/>
                          <w:szCs w:val="32"/>
                        </w:rPr>
                        <w:t xml:space="preserve"> : Romain LE MOAL</w:t>
                      </w:r>
                    </w:p>
                    <w:p w:rsidR="001B380A" w:rsidRPr="009C5845" w:rsidRDefault="001B380A" w:rsidP="001B380A">
                      <w:pPr>
                        <w:pStyle w:val="Paragraphedeliste"/>
                        <w:spacing w:before="120"/>
                        <w:rPr>
                          <w:rFonts w:ascii="Garamond" w:hAnsi="Garamond" w:cs="Calibri Light"/>
                          <w:color w:val="404040"/>
                          <w:sz w:val="28"/>
                          <w:szCs w:val="32"/>
                        </w:rPr>
                      </w:pPr>
                      <w:r w:rsidRPr="009C5845">
                        <w:rPr>
                          <w:rFonts w:ascii="Garamond" w:hAnsi="Garamond" w:cs="Calibri Light"/>
                          <w:color w:val="404040"/>
                          <w:sz w:val="28"/>
                          <w:szCs w:val="32"/>
                        </w:rPr>
                        <w:t xml:space="preserve"> </w:t>
                      </w:r>
                    </w:p>
                    <w:p w:rsidR="001B380A" w:rsidRPr="009C5845" w:rsidRDefault="001B380A" w:rsidP="005D0C5E">
                      <w:pPr>
                        <w:pStyle w:val="Paragraphedeliste"/>
                        <w:numPr>
                          <w:ilvl w:val="0"/>
                          <w:numId w:val="1"/>
                        </w:numPr>
                        <w:spacing w:before="120"/>
                        <w:rPr>
                          <w:rFonts w:ascii="Garamond" w:hAnsi="Garamond" w:cs="Calibri Light"/>
                          <w:color w:val="404040"/>
                          <w:sz w:val="28"/>
                          <w:szCs w:val="32"/>
                        </w:rPr>
                      </w:pPr>
                      <w:proofErr w:type="spellStart"/>
                      <w:r w:rsidRPr="009C5845">
                        <w:rPr>
                          <w:rFonts w:ascii="Garamond" w:hAnsi="Garamond" w:cs="Calibri Light"/>
                          <w:color w:val="404040"/>
                          <w:sz w:val="28"/>
                          <w:szCs w:val="32"/>
                        </w:rPr>
                        <w:t>Student</w:t>
                      </w:r>
                      <w:proofErr w:type="spellEnd"/>
                      <w:r w:rsidRPr="009C5845">
                        <w:rPr>
                          <w:rFonts w:ascii="Garamond" w:hAnsi="Garamond" w:cs="Calibri Light"/>
                          <w:color w:val="404040"/>
                          <w:sz w:val="28"/>
                          <w:szCs w:val="32"/>
                        </w:rPr>
                        <w:t xml:space="preserve"> </w:t>
                      </w:r>
                      <w:proofErr w:type="spellStart"/>
                      <w:r w:rsidRPr="009C5845">
                        <w:rPr>
                          <w:rFonts w:ascii="Garamond" w:hAnsi="Garamond" w:cs="Calibri Light"/>
                          <w:color w:val="404040"/>
                          <w:sz w:val="28"/>
                          <w:szCs w:val="32"/>
                        </w:rPr>
                        <w:t>numbe</w:t>
                      </w:r>
                      <w:r w:rsidR="005D0C5E" w:rsidRPr="009C5845">
                        <w:rPr>
                          <w:rFonts w:ascii="Garamond" w:hAnsi="Garamond" w:cs="Calibri Light"/>
                          <w:color w:val="404040"/>
                          <w:sz w:val="28"/>
                          <w:szCs w:val="32"/>
                        </w:rPr>
                        <w:t>r</w:t>
                      </w:r>
                      <w:proofErr w:type="spellEnd"/>
                      <w:r w:rsidRPr="009C5845">
                        <w:rPr>
                          <w:rFonts w:ascii="Garamond" w:hAnsi="Garamond" w:cs="Calibri Light"/>
                          <w:color w:val="404040"/>
                          <w:sz w:val="28"/>
                          <w:szCs w:val="32"/>
                        </w:rPr>
                        <w:t xml:space="preserve"> : P1805720 </w:t>
                      </w:r>
                    </w:p>
                    <w:p w:rsidR="005D0C5E" w:rsidRPr="009C5845" w:rsidRDefault="005D0C5E" w:rsidP="005D0C5E">
                      <w:pPr>
                        <w:spacing w:before="120"/>
                        <w:rPr>
                          <w:rFonts w:ascii="Garamond" w:hAnsi="Garamond" w:cs="Calibri Light"/>
                          <w:color w:val="404040"/>
                          <w:sz w:val="28"/>
                          <w:szCs w:val="32"/>
                        </w:rPr>
                      </w:pPr>
                    </w:p>
                    <w:p w:rsidR="001B380A" w:rsidRPr="009C5845" w:rsidRDefault="001B380A" w:rsidP="001B380A">
                      <w:pPr>
                        <w:pStyle w:val="Paragraphedeliste"/>
                        <w:numPr>
                          <w:ilvl w:val="0"/>
                          <w:numId w:val="1"/>
                        </w:numPr>
                        <w:spacing w:before="120"/>
                        <w:rPr>
                          <w:rFonts w:ascii="Garamond" w:hAnsi="Garamond" w:cs="Calibri Light"/>
                          <w:color w:val="404040"/>
                          <w:sz w:val="28"/>
                          <w:szCs w:val="32"/>
                        </w:rPr>
                      </w:pPr>
                      <w:r w:rsidRPr="009C5845">
                        <w:rPr>
                          <w:rFonts w:ascii="Garamond" w:hAnsi="Garamond" w:cs="Calibri Light"/>
                          <w:color w:val="404040"/>
                          <w:sz w:val="28"/>
                          <w:szCs w:val="32"/>
                        </w:rPr>
                        <w:t>Programme : HND/</w:t>
                      </w:r>
                      <w:proofErr w:type="spellStart"/>
                      <w:proofErr w:type="gramStart"/>
                      <w:r w:rsidRPr="009C5845">
                        <w:rPr>
                          <w:rFonts w:ascii="Garamond" w:hAnsi="Garamond" w:cs="Calibri Light"/>
                          <w:color w:val="404040"/>
                          <w:sz w:val="28"/>
                          <w:szCs w:val="32"/>
                        </w:rPr>
                        <w:t>BSc</w:t>
                      </w:r>
                      <w:proofErr w:type="spellEnd"/>
                      <w:r w:rsidRPr="009C5845">
                        <w:rPr>
                          <w:rFonts w:ascii="Garamond" w:hAnsi="Garamond" w:cs="Calibri Light"/>
                          <w:color w:val="404040"/>
                          <w:sz w:val="28"/>
                          <w:szCs w:val="32"/>
                        </w:rPr>
                        <w:t>(</w:t>
                      </w:r>
                      <w:proofErr w:type="spellStart"/>
                      <w:proofErr w:type="gramEnd"/>
                      <w:r w:rsidRPr="009C5845">
                        <w:rPr>
                          <w:rFonts w:ascii="Garamond" w:hAnsi="Garamond" w:cs="Calibri Light"/>
                          <w:color w:val="404040"/>
                          <w:sz w:val="28"/>
                          <w:szCs w:val="32"/>
                        </w:rPr>
                        <w:t>Hons</w:t>
                      </w:r>
                      <w:proofErr w:type="spellEnd"/>
                      <w:r w:rsidRPr="009C5845">
                        <w:rPr>
                          <w:rFonts w:ascii="Garamond" w:hAnsi="Garamond" w:cs="Calibri Light"/>
                          <w:color w:val="404040"/>
                          <w:sz w:val="28"/>
                          <w:szCs w:val="32"/>
                        </w:rPr>
                        <w:t xml:space="preserve">) </w:t>
                      </w:r>
                      <w:proofErr w:type="spellStart"/>
                      <w:r w:rsidRPr="009C5845">
                        <w:rPr>
                          <w:rFonts w:ascii="Garamond" w:hAnsi="Garamond" w:cs="Calibri Light"/>
                          <w:color w:val="404040"/>
                          <w:sz w:val="28"/>
                          <w:szCs w:val="32"/>
                        </w:rPr>
                        <w:t>Logistics</w:t>
                      </w:r>
                      <w:proofErr w:type="spellEnd"/>
                      <w:r w:rsidRPr="009C5845">
                        <w:rPr>
                          <w:rFonts w:ascii="Garamond" w:hAnsi="Garamond" w:cs="Calibri Light"/>
                          <w:color w:val="404040"/>
                          <w:sz w:val="28"/>
                          <w:szCs w:val="32"/>
                        </w:rPr>
                        <w:t xml:space="preserve"> and </w:t>
                      </w:r>
                      <w:proofErr w:type="spellStart"/>
                      <w:r w:rsidRPr="009C5845">
                        <w:rPr>
                          <w:rFonts w:ascii="Garamond" w:hAnsi="Garamond" w:cs="Calibri Light"/>
                          <w:color w:val="404040"/>
                          <w:sz w:val="28"/>
                          <w:szCs w:val="32"/>
                        </w:rPr>
                        <w:t>Supply</w:t>
                      </w:r>
                      <w:proofErr w:type="spellEnd"/>
                      <w:r w:rsidRPr="009C5845">
                        <w:rPr>
                          <w:rFonts w:ascii="Garamond" w:hAnsi="Garamond" w:cs="Calibri Light"/>
                          <w:color w:val="404040"/>
                          <w:sz w:val="28"/>
                          <w:szCs w:val="32"/>
                        </w:rPr>
                        <w:t xml:space="preserve"> Chain Management </w:t>
                      </w:r>
                      <w:proofErr w:type="spellStart"/>
                      <w:r w:rsidRPr="009C5845">
                        <w:rPr>
                          <w:rFonts w:ascii="Garamond" w:hAnsi="Garamond" w:cs="Calibri Light"/>
                          <w:color w:val="404040"/>
                          <w:sz w:val="28"/>
                          <w:szCs w:val="32"/>
                        </w:rPr>
                        <w:t>Level</w:t>
                      </w:r>
                      <w:proofErr w:type="spellEnd"/>
                      <w:r w:rsidRPr="009C5845">
                        <w:rPr>
                          <w:rFonts w:ascii="Garamond" w:hAnsi="Garamond" w:cs="Calibri Light"/>
                          <w:color w:val="404040"/>
                          <w:sz w:val="28"/>
                          <w:szCs w:val="32"/>
                        </w:rPr>
                        <w:t xml:space="preserve"> 6</w:t>
                      </w:r>
                    </w:p>
                    <w:p w:rsidR="001B380A" w:rsidRPr="009C5845" w:rsidRDefault="001B380A" w:rsidP="001B380A">
                      <w:pPr>
                        <w:pStyle w:val="Paragraphedeliste"/>
                        <w:spacing w:before="120"/>
                        <w:rPr>
                          <w:rFonts w:ascii="Garamond" w:hAnsi="Garamond" w:cs="Calibri Light"/>
                          <w:color w:val="404040"/>
                          <w:sz w:val="28"/>
                          <w:szCs w:val="32"/>
                        </w:rPr>
                      </w:pPr>
                    </w:p>
                    <w:p w:rsidR="001B380A" w:rsidRPr="009C5845" w:rsidRDefault="001B380A" w:rsidP="001B380A">
                      <w:pPr>
                        <w:pStyle w:val="Paragraphedeliste"/>
                        <w:numPr>
                          <w:ilvl w:val="0"/>
                          <w:numId w:val="1"/>
                        </w:numPr>
                        <w:spacing w:before="120"/>
                        <w:rPr>
                          <w:rFonts w:ascii="Garamond" w:hAnsi="Garamond" w:cs="Calibri Light"/>
                          <w:color w:val="404040"/>
                          <w:sz w:val="28"/>
                          <w:szCs w:val="32"/>
                        </w:rPr>
                      </w:pPr>
                      <w:r w:rsidRPr="009C5845">
                        <w:rPr>
                          <w:rFonts w:ascii="Times New Roman" w:hAnsi="Times New Roman" w:cs="Times New Roman"/>
                          <w:color w:val="404040"/>
                          <w:sz w:val="28"/>
                          <w:szCs w:val="32"/>
                        </w:rPr>
                        <w:t>​</w:t>
                      </w:r>
                      <w:proofErr w:type="spellStart"/>
                      <w:r w:rsidRPr="009C5845">
                        <w:rPr>
                          <w:rFonts w:ascii="Garamond" w:hAnsi="Garamond" w:cs="Calibri Light"/>
                          <w:color w:val="404040"/>
                          <w:sz w:val="28"/>
                          <w:szCs w:val="32"/>
                        </w:rPr>
                        <w:t>Lecturer</w:t>
                      </w:r>
                      <w:proofErr w:type="spellEnd"/>
                      <w:r w:rsidRPr="009C5845">
                        <w:rPr>
                          <w:rFonts w:ascii="Garamond" w:hAnsi="Garamond" w:cs="Calibri Light"/>
                          <w:color w:val="404040"/>
                          <w:sz w:val="28"/>
                          <w:szCs w:val="32"/>
                        </w:rPr>
                        <w:t xml:space="preserve"> : Carl SINGLETON</w:t>
                      </w:r>
                    </w:p>
                    <w:p w:rsidR="00DD078F" w:rsidRDefault="00DD078F"/>
                  </w:txbxContent>
                </v:textbox>
                <w10:wrap anchorx="page" anchory="page"/>
              </v:shape>
            </w:pict>
          </mc:Fallback>
        </mc:AlternateContent>
      </w:r>
    </w:p>
    <w:p w:rsidR="001B380A" w:rsidRPr="00CE1ABB" w:rsidRDefault="001B380A">
      <w:pPr>
        <w:rPr>
          <w:lang w:val="en-GB"/>
        </w:rPr>
      </w:pPr>
      <w:r w:rsidRPr="00CE1ABB">
        <w:rPr>
          <w:noProof/>
          <w:lang w:val="en-GB"/>
        </w:rPr>
        <mc:AlternateContent>
          <mc:Choice Requires="wps">
            <w:drawing>
              <wp:anchor distT="0" distB="0" distL="114300" distR="114300" simplePos="0" relativeHeight="251679744" behindDoc="0" locked="0" layoutInCell="1" allowOverlap="1" wp14:anchorId="5AF27A76" wp14:editId="2350E652">
                <wp:simplePos x="0" y="0"/>
                <wp:positionH relativeFrom="column">
                  <wp:posOffset>2872105</wp:posOffset>
                </wp:positionH>
                <wp:positionV relativeFrom="paragraph">
                  <wp:posOffset>1580515</wp:posOffset>
                </wp:positionV>
                <wp:extent cx="2880360" cy="1291590"/>
                <wp:effectExtent l="0" t="0" r="0" b="0"/>
                <wp:wrapNone/>
                <wp:docPr id="35" name="Zone de texte 35"/>
                <wp:cNvGraphicFramePr/>
                <a:graphic xmlns:a="http://schemas.openxmlformats.org/drawingml/2006/main">
                  <a:graphicData uri="http://schemas.microsoft.com/office/word/2010/wordprocessingShape">
                    <wps:wsp>
                      <wps:cNvSpPr txBox="1"/>
                      <wps:spPr>
                        <a:xfrm>
                          <a:off x="0" y="0"/>
                          <a:ext cx="2880360" cy="1291590"/>
                        </a:xfrm>
                        <a:prstGeom prst="rect">
                          <a:avLst/>
                        </a:prstGeom>
                        <a:noFill/>
                        <a:ln w="6350">
                          <a:noFill/>
                        </a:ln>
                      </wps:spPr>
                      <wps:txbx>
                        <w:txbxContent>
                          <w:p w:rsidR="001B380A" w:rsidRPr="007609EF" w:rsidRDefault="001B380A" w:rsidP="001B380A">
                            <w:pPr>
                              <w:rPr>
                                <w:rFonts w:ascii="Garamond" w:eastAsia="Times New Roman" w:hAnsi="Garamond" w:cs="Arial"/>
                                <w:color w:val="FFFFFF" w:themeColor="background1"/>
                                <w:sz w:val="28"/>
                                <w:lang w:val="en-GB" w:eastAsia="fr-FR"/>
                              </w:rPr>
                            </w:pPr>
                            <w:r w:rsidRPr="007609EF">
                              <w:rPr>
                                <w:rFonts w:ascii="Garamond" w:eastAsia="Times New Roman" w:hAnsi="Garamond" w:cs="Arial"/>
                                <w:color w:val="FFFFFF" w:themeColor="background1"/>
                                <w:sz w:val="28"/>
                                <w:lang w:val="en-GB" w:eastAsia="fr-FR"/>
                              </w:rPr>
                              <w:t>In an EU country of your choice, identify current legislation related to employee training and development and critically evaluate to extent to</w:t>
                            </w:r>
                            <w:r>
                              <w:rPr>
                                <w:rFonts w:ascii="Garamond" w:eastAsia="Times New Roman" w:hAnsi="Garamond" w:cs="Arial"/>
                                <w:color w:val="FFFFFF" w:themeColor="background1"/>
                                <w:sz w:val="28"/>
                                <w:lang w:val="en-GB" w:eastAsia="fr-FR"/>
                              </w:rPr>
                              <w:t xml:space="preserve"> </w:t>
                            </w:r>
                            <w:r w:rsidRPr="007609EF">
                              <w:rPr>
                                <w:rFonts w:ascii="Garamond" w:eastAsia="Times New Roman" w:hAnsi="Garamond" w:cs="Arial"/>
                                <w:color w:val="FFFFFF" w:themeColor="background1"/>
                                <w:sz w:val="28"/>
                                <w:lang w:val="en-GB" w:eastAsia="fr-FR"/>
                              </w:rPr>
                              <w:t>which the legislation meets its aims.</w:t>
                            </w:r>
                          </w:p>
                          <w:p w:rsidR="001B380A" w:rsidRPr="007609EF" w:rsidRDefault="001B380A" w:rsidP="001B380A">
                            <w:pPr>
                              <w:rPr>
                                <w:rFonts w:ascii="Garamond" w:eastAsia="Times New Roman" w:hAnsi="Garamond" w:cs="Arial"/>
                                <w:color w:val="FFFFFF" w:themeColor="background1"/>
                                <w:lang w:val="en-GB" w:eastAsia="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27A76" id="Zone de texte 35" o:spid="_x0000_s1027" type="#_x0000_t202" style="position:absolute;margin-left:226.15pt;margin-top:124.45pt;width:226.8pt;height:10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" filled="f" stroked="f" strokeweight=".5pt">
                <v:textbox>
                  <w:txbxContent>
                    <w:p w:rsidR="001B380A" w:rsidRPr="007609EF" w:rsidRDefault="001B380A" w:rsidP="001B380A">
                      <w:pPr>
                        <w:rPr>
                          <w:rFonts w:ascii="Garamond" w:eastAsia="Times New Roman" w:hAnsi="Garamond" w:cs="Arial"/>
                          <w:color w:val="FFFFFF" w:themeColor="background1"/>
                          <w:sz w:val="28"/>
                          <w:lang w:val="en-GB" w:eastAsia="fr-FR"/>
                        </w:rPr>
                      </w:pPr>
                      <w:r w:rsidRPr="007609EF">
                        <w:rPr>
                          <w:rFonts w:ascii="Garamond" w:eastAsia="Times New Roman" w:hAnsi="Garamond" w:cs="Arial"/>
                          <w:color w:val="FFFFFF" w:themeColor="background1"/>
                          <w:sz w:val="28"/>
                          <w:lang w:val="en-GB" w:eastAsia="fr-FR"/>
                        </w:rPr>
                        <w:t>In an EU country of your choice, identify current legislation related to employee training and development and critically evaluate to extent to</w:t>
                      </w:r>
                      <w:r>
                        <w:rPr>
                          <w:rFonts w:ascii="Garamond" w:eastAsia="Times New Roman" w:hAnsi="Garamond" w:cs="Arial"/>
                          <w:color w:val="FFFFFF" w:themeColor="background1"/>
                          <w:sz w:val="28"/>
                          <w:lang w:val="en-GB" w:eastAsia="fr-FR"/>
                        </w:rPr>
                        <w:t xml:space="preserve"> </w:t>
                      </w:r>
                      <w:r w:rsidRPr="007609EF">
                        <w:rPr>
                          <w:rFonts w:ascii="Garamond" w:eastAsia="Times New Roman" w:hAnsi="Garamond" w:cs="Arial"/>
                          <w:color w:val="FFFFFF" w:themeColor="background1"/>
                          <w:sz w:val="28"/>
                          <w:lang w:val="en-GB" w:eastAsia="fr-FR"/>
                        </w:rPr>
                        <w:t>which the legislation meets its aims.</w:t>
                      </w:r>
                    </w:p>
                    <w:p w:rsidR="001B380A" w:rsidRPr="007609EF" w:rsidRDefault="001B380A" w:rsidP="001B380A">
                      <w:pPr>
                        <w:rPr>
                          <w:rFonts w:ascii="Garamond" w:eastAsia="Times New Roman" w:hAnsi="Garamond" w:cs="Arial"/>
                          <w:color w:val="FFFFFF" w:themeColor="background1"/>
                          <w:lang w:val="en-GB" w:eastAsia="fr-FR"/>
                        </w:rPr>
                      </w:pPr>
                    </w:p>
                  </w:txbxContent>
                </v:textbox>
              </v:shape>
            </w:pict>
          </mc:Fallback>
        </mc:AlternateContent>
      </w:r>
      <w:r w:rsidRPr="00CE1ABB">
        <w:rPr>
          <w:lang w:val="en-GB"/>
        </w:rPr>
        <w:br w:type="page"/>
      </w:r>
      <w:r w:rsidRPr="00CE1ABB">
        <w:rPr>
          <w:noProof/>
          <w:lang w:val="en-GB"/>
        </w:rPr>
        <mc:AlternateContent>
          <mc:Choice Requires="wps">
            <w:drawing>
              <wp:anchor distT="0" distB="0" distL="114300" distR="114300" simplePos="0" relativeHeight="251677696" behindDoc="0" locked="0" layoutInCell="1" allowOverlap="1" wp14:anchorId="70027890" wp14:editId="29D815AA">
                <wp:simplePos x="0" y="0"/>
                <wp:positionH relativeFrom="page">
                  <wp:posOffset>3767032</wp:posOffset>
                </wp:positionH>
                <wp:positionV relativeFrom="page">
                  <wp:posOffset>4487333</wp:posOffset>
                </wp:positionV>
                <wp:extent cx="2797810" cy="2475230"/>
                <wp:effectExtent l="0" t="0" r="0" b="0"/>
                <wp:wrapSquare wrapText="bothSides"/>
                <wp:docPr id="43" name="Zone de texte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1B380A" w:rsidRDefault="001B380A" w:rsidP="001B380A">
                            <w:pPr>
                              <w:jc w:val="center"/>
                              <w:rPr>
                                <w:rFonts w:ascii="Garamond" w:eastAsiaTheme="majorEastAsia" w:hAnsi="Garamond" w:cstheme="majorBidi"/>
                                <w:color w:val="4472C4" w:themeColor="accent1"/>
                                <w:sz w:val="72"/>
                                <w:szCs w:val="72"/>
                              </w:rPr>
                            </w:pPr>
                            <w:proofErr w:type="spellStart"/>
                            <w:r>
                              <w:rPr>
                                <w:rFonts w:ascii="Garamond" w:eastAsiaTheme="majorEastAsia" w:hAnsi="Garamond" w:cstheme="majorBidi"/>
                                <w:color w:val="4472C4" w:themeColor="accent1"/>
                                <w:sz w:val="72"/>
                                <w:szCs w:val="72"/>
                              </w:rPr>
                              <w:t>Human</w:t>
                            </w:r>
                            <w:proofErr w:type="spellEnd"/>
                            <w:r>
                              <w:rPr>
                                <w:rFonts w:ascii="Garamond" w:eastAsiaTheme="majorEastAsia" w:hAnsi="Garamond" w:cstheme="majorBidi"/>
                                <w:color w:val="4472C4" w:themeColor="accent1"/>
                                <w:sz w:val="72"/>
                                <w:szCs w:val="72"/>
                              </w:rPr>
                              <w:t xml:space="preserve"> Ressou</w:t>
                            </w:r>
                            <w:r w:rsidR="00FA19D4">
                              <w:rPr>
                                <w:rFonts w:ascii="Garamond" w:eastAsiaTheme="majorEastAsia" w:hAnsi="Garamond" w:cstheme="majorBidi"/>
                                <w:color w:val="4472C4" w:themeColor="accent1"/>
                                <w:sz w:val="72"/>
                                <w:szCs w:val="72"/>
                              </w:rPr>
                              <w:t>r</w:t>
                            </w:r>
                            <w:r>
                              <w:rPr>
                                <w:rFonts w:ascii="Garamond" w:eastAsiaTheme="majorEastAsia" w:hAnsi="Garamond" w:cstheme="majorBidi"/>
                                <w:color w:val="4472C4" w:themeColor="accent1"/>
                                <w:sz w:val="72"/>
                                <w:szCs w:val="72"/>
                              </w:rPr>
                              <w:t xml:space="preserve">ce Management </w:t>
                            </w:r>
                          </w:p>
                          <w:p w:rsidR="001B380A" w:rsidRPr="00F503AE" w:rsidRDefault="001B380A" w:rsidP="001B380A">
                            <w:pPr>
                              <w:jc w:val="center"/>
                              <w:rPr>
                                <w:rFonts w:ascii="Garamond" w:eastAsiaTheme="majorEastAsia" w:hAnsi="Garamond" w:cstheme="majorBidi"/>
                                <w:color w:val="44546A" w:themeColor="text2"/>
                                <w:sz w:val="32"/>
                                <w:szCs w:val="32"/>
                              </w:rPr>
                            </w:pPr>
                            <w:r w:rsidRPr="007A71A2">
                              <w:rPr>
                                <w:rFonts w:ascii="Garamond" w:eastAsiaTheme="majorEastAsia" w:hAnsi="Garamond" w:cstheme="majorBidi"/>
                                <w:color w:val="4472C4" w:themeColor="accent1"/>
                                <w:sz w:val="72"/>
                                <w:szCs w:val="72"/>
                              </w:rPr>
                              <w:t>(M6X0129</w:t>
                            </w:r>
                            <w:r>
                              <w:rPr>
                                <w:rFonts w:ascii="Garamond" w:eastAsiaTheme="majorEastAsia" w:hAnsi="Garamond" w:cstheme="majorBidi"/>
                                <w:color w:val="4472C4" w:themeColor="accent1"/>
                                <w:sz w:val="72"/>
                                <w:szCs w:val="72"/>
                              </w:rPr>
                              <w:t>1</w:t>
                            </w:r>
                            <w:r w:rsidRPr="007A71A2">
                              <w:rPr>
                                <w:rFonts w:ascii="Garamond" w:eastAsiaTheme="majorEastAsia" w:hAnsi="Garamond" w:cstheme="majorBidi"/>
                                <w:color w:val="4472C4" w:themeColor="accent1"/>
                                <w:sz w:val="72"/>
                                <w:szCs w:val="7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0027890" id="Zone de texte 470" o:spid="_x0000_s1028" type="#_x0000_t202" style="position:absolute;margin-left:296.6pt;margin-top:353.35pt;width:220.3pt;height:194.9pt;z-index:251677696;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" filled="f" stroked="f" strokeweight=".5pt">
                <v:textbox style="mso-fit-shape-to-text:t">
                  <w:txbxContent>
                    <w:p w:rsidR="001B380A" w:rsidRDefault="001B380A" w:rsidP="001B380A">
                      <w:pPr>
                        <w:jc w:val="center"/>
                        <w:rPr>
                          <w:rFonts w:ascii="Garamond" w:eastAsiaTheme="majorEastAsia" w:hAnsi="Garamond" w:cstheme="majorBidi"/>
                          <w:color w:val="4472C4" w:themeColor="accent1"/>
                          <w:sz w:val="72"/>
                          <w:szCs w:val="72"/>
                        </w:rPr>
                      </w:pPr>
                      <w:proofErr w:type="spellStart"/>
                      <w:r>
                        <w:rPr>
                          <w:rFonts w:ascii="Garamond" w:eastAsiaTheme="majorEastAsia" w:hAnsi="Garamond" w:cstheme="majorBidi"/>
                          <w:color w:val="4472C4" w:themeColor="accent1"/>
                          <w:sz w:val="72"/>
                          <w:szCs w:val="72"/>
                        </w:rPr>
                        <w:t>Human</w:t>
                      </w:r>
                      <w:proofErr w:type="spellEnd"/>
                      <w:r>
                        <w:rPr>
                          <w:rFonts w:ascii="Garamond" w:eastAsiaTheme="majorEastAsia" w:hAnsi="Garamond" w:cstheme="majorBidi"/>
                          <w:color w:val="4472C4" w:themeColor="accent1"/>
                          <w:sz w:val="72"/>
                          <w:szCs w:val="72"/>
                        </w:rPr>
                        <w:t xml:space="preserve"> Ressou</w:t>
                      </w:r>
                      <w:r w:rsidR="00FA19D4">
                        <w:rPr>
                          <w:rFonts w:ascii="Garamond" w:eastAsiaTheme="majorEastAsia" w:hAnsi="Garamond" w:cstheme="majorBidi"/>
                          <w:color w:val="4472C4" w:themeColor="accent1"/>
                          <w:sz w:val="72"/>
                          <w:szCs w:val="72"/>
                        </w:rPr>
                        <w:t>r</w:t>
                      </w:r>
                      <w:r>
                        <w:rPr>
                          <w:rFonts w:ascii="Garamond" w:eastAsiaTheme="majorEastAsia" w:hAnsi="Garamond" w:cstheme="majorBidi"/>
                          <w:color w:val="4472C4" w:themeColor="accent1"/>
                          <w:sz w:val="72"/>
                          <w:szCs w:val="72"/>
                        </w:rPr>
                        <w:t xml:space="preserve">ce Management </w:t>
                      </w:r>
                    </w:p>
                    <w:p w:rsidR="001B380A" w:rsidRPr="00F503AE" w:rsidRDefault="001B380A" w:rsidP="001B380A">
                      <w:pPr>
                        <w:jc w:val="center"/>
                        <w:rPr>
                          <w:rFonts w:ascii="Garamond" w:eastAsiaTheme="majorEastAsia" w:hAnsi="Garamond" w:cstheme="majorBidi"/>
                          <w:color w:val="44546A" w:themeColor="text2"/>
                          <w:sz w:val="32"/>
                          <w:szCs w:val="32"/>
                        </w:rPr>
                      </w:pPr>
                      <w:r w:rsidRPr="007A71A2">
                        <w:rPr>
                          <w:rFonts w:ascii="Garamond" w:eastAsiaTheme="majorEastAsia" w:hAnsi="Garamond" w:cstheme="majorBidi"/>
                          <w:color w:val="4472C4" w:themeColor="accent1"/>
                          <w:sz w:val="72"/>
                          <w:szCs w:val="72"/>
                        </w:rPr>
                        <w:t>(M6X0129</w:t>
                      </w:r>
                      <w:r>
                        <w:rPr>
                          <w:rFonts w:ascii="Garamond" w:eastAsiaTheme="majorEastAsia" w:hAnsi="Garamond" w:cstheme="majorBidi"/>
                          <w:color w:val="4472C4" w:themeColor="accent1"/>
                          <w:sz w:val="72"/>
                          <w:szCs w:val="72"/>
                        </w:rPr>
                        <w:t>1</w:t>
                      </w:r>
                      <w:r w:rsidRPr="007A71A2">
                        <w:rPr>
                          <w:rFonts w:ascii="Garamond" w:eastAsiaTheme="majorEastAsia" w:hAnsi="Garamond" w:cstheme="majorBidi"/>
                          <w:color w:val="4472C4" w:themeColor="accent1"/>
                          <w:sz w:val="72"/>
                          <w:szCs w:val="72"/>
                        </w:rPr>
                        <w:t>)</w:t>
                      </w:r>
                    </w:p>
                  </w:txbxContent>
                </v:textbox>
                <w10:wrap type="square" anchorx="page" anchory="page"/>
              </v:shape>
            </w:pict>
          </mc:Fallback>
        </mc:AlternateContent>
      </w:r>
      <w:r w:rsidRPr="00CE1ABB">
        <w:rPr>
          <w:noProof/>
          <w:lang w:val="en-GB"/>
        </w:rPr>
        <mc:AlternateContent>
          <mc:Choice Requires="wps">
            <w:drawing>
              <wp:anchor distT="0" distB="0" distL="114300" distR="114300" simplePos="0" relativeHeight="251676672" behindDoc="0" locked="0" layoutInCell="1" allowOverlap="1" wp14:anchorId="61C3DD38" wp14:editId="320A8B9B">
                <wp:simplePos x="0" y="0"/>
                <wp:positionH relativeFrom="page">
                  <wp:posOffset>3693160</wp:posOffset>
                </wp:positionH>
                <wp:positionV relativeFrom="page">
                  <wp:posOffset>7484860</wp:posOffset>
                </wp:positionV>
                <wp:extent cx="2875915" cy="118745"/>
                <wp:effectExtent l="0" t="0" r="0" b="0"/>
                <wp:wrapNone/>
                <wp:docPr id="44" name="Rectangle 4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DB51751" id="Rectangle 44" o:spid="_x0000_s1026" style="position:absolute;margin-left:290.8pt;margin-top:589.35pt;width:226.45pt;height:9.35pt;z-index:251676672;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" fillcolor="#4472c4 [3204]" stroked="f" strokeweight="1pt">
                <w10:wrap anchorx="page" anchory="page"/>
              </v:rect>
            </w:pict>
          </mc:Fallback>
        </mc:AlternateContent>
      </w:r>
      <w:r w:rsidRPr="00CE1ABB">
        <w:rPr>
          <w:noProof/>
          <w:lang w:val="en-GB"/>
        </w:rPr>
        <mc:AlternateContent>
          <mc:Choice Requires="wps">
            <w:drawing>
              <wp:anchor distT="0" distB="0" distL="114300" distR="114300" simplePos="0" relativeHeight="251675648" behindDoc="0" locked="0" layoutInCell="1" allowOverlap="1" wp14:anchorId="599A801D" wp14:editId="1731CB54">
                <wp:simplePos x="0" y="0"/>
                <wp:positionH relativeFrom="page">
                  <wp:posOffset>3684905</wp:posOffset>
                </wp:positionH>
                <wp:positionV relativeFrom="page">
                  <wp:posOffset>2117</wp:posOffset>
                </wp:positionV>
                <wp:extent cx="2875915" cy="3958045"/>
                <wp:effectExtent l="0" t="0" r="0" b="4445"/>
                <wp:wrapNone/>
                <wp:docPr id="45" name="Rectangle 45"/>
                <wp:cNvGraphicFramePr/>
                <a:graphic xmlns:a="http://schemas.openxmlformats.org/drawingml/2006/main">
                  <a:graphicData uri="http://schemas.microsoft.com/office/word/2010/wordprocessingShape">
                    <wps:wsp>
                      <wps:cNvSpPr/>
                      <wps:spPr>
                        <a:xfrm>
                          <a:off x="0" y="0"/>
                          <a:ext cx="2875915" cy="395804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B380A" w:rsidRPr="00237AFA" w:rsidRDefault="007D53A7" w:rsidP="001B380A">
                            <w:pPr>
                              <w:spacing w:before="240"/>
                              <w:jc w:val="both"/>
                              <w:rPr>
                                <w:color w:val="FFFFFF" w:themeColor="background1"/>
                                <w:lang w:val="en-US"/>
                              </w:rPr>
                            </w:pPr>
                            <w:sdt>
                              <w:sdtPr>
                                <w:rPr>
                                  <w:rFonts w:ascii="Calibri" w:hAnsi="Calibri" w:cs="Calibri"/>
                                  <w:lang w:val="en-US"/>
                                </w:rPr>
                                <w:alias w:val="Résumé"/>
                                <w:id w:val="-1265073845"/>
                                <w:showingPlcHdr/>
                                <w:dataBinding w:prefixMappings="xmlns:ns0='http://schemas.microsoft.com/office/2006/coverPageProps'" w:xpath="/ns0:CoverPageProperties[1]/ns0:Abstract[1]" w:storeItemID="{55AF091B-3C7A-41E3-B477-F2FDAA23CFDA}"/>
                                <w:text/>
                              </w:sdtPr>
                              <w:sdtEndPr/>
                              <w:sdtContent>
                                <w:r w:rsidR="001B380A">
                                  <w:rPr>
                                    <w:rFonts w:ascii="Calibri" w:hAnsi="Calibri" w:cs="Calibri"/>
                                    <w:lang w:val="en-US"/>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599A801D" id="Rectangle 45" o:spid="_x0000_s1029" style="position:absolute;margin-left:290.15pt;margin-top:.15pt;width:226.45pt;height:311.65pt;z-index:25167564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" fillcolor="#44546a [3215]" stroked="f" strokeweight="1pt">
                <v:textbox inset="14.4pt,14.4pt,14.4pt,28.8pt">
                  <w:txbxContent>
                    <w:p w:rsidR="001B380A" w:rsidRPr="00237AFA" w:rsidRDefault="007D53A7" w:rsidP="001B380A">
                      <w:pPr>
                        <w:spacing w:before="240"/>
                        <w:jc w:val="both"/>
                        <w:rPr>
                          <w:color w:val="FFFFFF" w:themeColor="background1"/>
                          <w:lang w:val="en-US"/>
                        </w:rPr>
                      </w:pPr>
                      <w:sdt>
                        <w:sdtPr>
                          <w:rPr>
                            <w:rFonts w:ascii="Calibri" w:hAnsi="Calibri" w:cs="Calibri"/>
                            <w:lang w:val="en-US"/>
                          </w:rPr>
                          <w:alias w:val="Résumé"/>
                          <w:id w:val="-1265073845"/>
                          <w:showingPlcHdr/>
                          <w:dataBinding w:prefixMappings="xmlns:ns0='http://schemas.microsoft.com/office/2006/coverPageProps'" w:xpath="/ns0:CoverPageProperties[1]/ns0:Abstract[1]" w:storeItemID="{55AF091B-3C7A-41E3-B477-F2FDAA23CFDA}"/>
                          <w:text/>
                        </w:sdtPr>
                        <w:sdtEndPr/>
                        <w:sdtContent>
                          <w:r w:rsidR="001B380A">
                            <w:rPr>
                              <w:rFonts w:ascii="Calibri" w:hAnsi="Calibri" w:cs="Calibri"/>
                              <w:lang w:val="en-US"/>
                            </w:rPr>
                            <w:t xml:space="preserve">     </w:t>
                          </w:r>
                        </w:sdtContent>
                      </w:sdt>
                    </w:p>
                  </w:txbxContent>
                </v:textbox>
                <w10:wrap anchorx="page" anchory="page"/>
              </v:rect>
            </w:pict>
          </mc:Fallback>
        </mc:AlternateContent>
      </w:r>
      <w:r w:rsidRPr="00CE1ABB">
        <w:rPr>
          <w:noProof/>
          <w:lang w:val="en-GB"/>
        </w:rPr>
        <mc:AlternateContent>
          <mc:Choice Requires="wps">
            <w:drawing>
              <wp:anchor distT="0" distB="0" distL="114300" distR="114300" simplePos="0" relativeHeight="251674624" behindDoc="0" locked="0" layoutInCell="1" allowOverlap="1" wp14:anchorId="6C52137B" wp14:editId="23C237D7">
                <wp:simplePos x="0" y="0"/>
                <wp:positionH relativeFrom="page">
                  <wp:posOffset>3555365</wp:posOffset>
                </wp:positionH>
                <wp:positionV relativeFrom="page">
                  <wp:posOffset>0</wp:posOffset>
                </wp:positionV>
                <wp:extent cx="3108960" cy="7040880"/>
                <wp:effectExtent l="0" t="0" r="12700" b="7620"/>
                <wp:wrapNone/>
                <wp:docPr id="46" name="Rectangle 4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380A" w:rsidRDefault="001B380A" w:rsidP="001B38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C52137B" id="Rectangle 46" o:spid="_x0000_s1030" style="position:absolute;margin-left:279.95pt;margin-top:0;width:244.8pt;height:554.4pt;z-index:25167462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" fillcolor="white [3212]" strokecolor="#747070 [1614]" strokeweight="1.25pt">
                <v:textbox>
                  <w:txbxContent>
                    <w:p w:rsidR="001B380A" w:rsidRDefault="001B380A" w:rsidP="001B380A">
                      <w:pPr>
                        <w:jc w:val="center"/>
                      </w:pPr>
                    </w:p>
                  </w:txbxContent>
                </v:textbox>
                <w10:wrap anchorx="page" anchory="page"/>
              </v:rect>
            </w:pict>
          </mc:Fallback>
        </mc:AlternateContent>
      </w:r>
      <w:r w:rsidRPr="00CE1ABB">
        <w:rPr>
          <w:noProof/>
          <w:lang w:val="en-GB"/>
        </w:rPr>
        <mc:AlternateContent>
          <mc:Choice Requires="wps">
            <w:drawing>
              <wp:anchor distT="0" distB="0" distL="114300" distR="114300" simplePos="0" relativeHeight="251673600" behindDoc="1" locked="0" layoutInCell="1" allowOverlap="1" wp14:anchorId="6CE50B25" wp14:editId="29E974B1">
                <wp:simplePos x="0" y="0"/>
                <wp:positionH relativeFrom="page">
                  <wp:posOffset>19262</wp:posOffset>
                </wp:positionH>
                <wp:positionV relativeFrom="page">
                  <wp:posOffset>2328</wp:posOffset>
                </wp:positionV>
                <wp:extent cx="7732667" cy="10854690"/>
                <wp:effectExtent l="0" t="0" r="1905" b="381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32667" cy="1085469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bookmarkStart w:id="0" w:name="_GoBack"/>
                          <w:p w:rsidR="001B380A" w:rsidRDefault="007D53A7" w:rsidP="001B380A">
                            <w:pPr>
                              <w:rPr>
                                <w:rFonts w:ascii="Garamond" w:eastAsia="Times New Roman" w:hAnsi="Garamond" w:cs="Arial"/>
                                <w:color w:val="FFFFFF" w:themeColor="background1"/>
                                <w:lang w:val="en-US" w:eastAsia="fr-FR"/>
                              </w:rPr>
                            </w:pPr>
                            <w:sdt>
                              <w:sdtPr>
                                <w:rPr>
                                  <w:rFonts w:ascii="Garamond" w:eastAsia="Times New Roman" w:hAnsi="Garamond" w:cs="Arial"/>
                                  <w:color w:val="FFFFFF" w:themeColor="background1"/>
                                  <w:lang w:val="en-US" w:eastAsia="fr-FR"/>
                                </w:rPr>
                                <w:alias w:val="Résumé"/>
                                <w:id w:val="1807193015"/>
                                <w:showingPlcHdr/>
                                <w:dataBinding w:prefixMappings="xmlns:ns0='http://schemas.microsoft.com/office/2006/coverPageProps'" w:xpath="/ns0:CoverPageProperties[1]/ns0:Abstract[1]" w:storeItemID="{55AF091B-3C7A-41E3-B477-F2FDAA23CFDA}"/>
                                <w:text/>
                              </w:sdtPr>
                              <w:sdtEndPr/>
                              <w:sdtContent>
                                <w:r w:rsidR="001B380A">
                                  <w:rPr>
                                    <w:rFonts w:ascii="Garamond" w:eastAsia="Times New Roman" w:hAnsi="Garamond" w:cs="Arial"/>
                                    <w:color w:val="FFFFFF" w:themeColor="background1"/>
                                    <w:lang w:val="en-US" w:eastAsia="fr-FR"/>
                                  </w:rPr>
                                  <w:t xml:space="preserve">     </w:t>
                                </w:r>
                              </w:sdtContent>
                            </w:sdt>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ind w:firstLine="993"/>
                              <w:rPr>
                                <w:rFonts w:ascii="Garamond" w:eastAsia="Times New Roman" w:hAnsi="Garamond" w:cs="Arial"/>
                                <w:color w:val="FFFFFF" w:themeColor="background1"/>
                                <w:lang w:val="en-US" w:eastAsia="fr-FR"/>
                              </w:rPr>
                            </w:pPr>
                            <w:r w:rsidRPr="00EE4993">
                              <w:rPr>
                                <w:rFonts w:eastAsia="Times New Roman" w:cstheme="minorHAnsi"/>
                                <w:noProof/>
                                <w:sz w:val="28"/>
                                <w:szCs w:val="28"/>
                                <w:lang w:eastAsia="en-GB"/>
                              </w:rPr>
                              <w:drawing>
                                <wp:inline distT="0" distB="0" distL="0" distR="0" wp14:anchorId="6F979AB4" wp14:editId="2616D3EB">
                                  <wp:extent cx="1809750" cy="72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bookmarkEnd w:id="0"/>
                          <w:p w:rsidR="001B380A" w:rsidRDefault="001B380A" w:rsidP="001B380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E50B25" id="Rectangle 47" o:spid="_x0000_s1031" style="position:absolute;margin-left:1.5pt;margin-top:.2pt;width:608.85pt;height:854.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" fillcolor="#d9e2f3 [660]" stroked="f" strokeweight="1pt">
                <v:fill color2="#8eaadb [1940]" rotate="t" focus="100%" type="gradient">
                  <o:fill v:ext="view" type="gradientUnscaled"/>
                </v:fill>
                <v:textbox inset="21.6pt,,21.6pt">
                  <w:txbxContent>
                    <w:bookmarkStart w:id="1" w:name="_GoBack"/>
                    <w:p w:rsidR="001B380A" w:rsidRDefault="007D53A7" w:rsidP="001B380A">
                      <w:pPr>
                        <w:rPr>
                          <w:rFonts w:ascii="Garamond" w:eastAsia="Times New Roman" w:hAnsi="Garamond" w:cs="Arial"/>
                          <w:color w:val="FFFFFF" w:themeColor="background1"/>
                          <w:lang w:val="en-US" w:eastAsia="fr-FR"/>
                        </w:rPr>
                      </w:pPr>
                      <w:sdt>
                        <w:sdtPr>
                          <w:rPr>
                            <w:rFonts w:ascii="Garamond" w:eastAsia="Times New Roman" w:hAnsi="Garamond" w:cs="Arial"/>
                            <w:color w:val="FFFFFF" w:themeColor="background1"/>
                            <w:lang w:val="en-US" w:eastAsia="fr-FR"/>
                          </w:rPr>
                          <w:alias w:val="Résumé"/>
                          <w:id w:val="1807193015"/>
                          <w:showingPlcHdr/>
                          <w:dataBinding w:prefixMappings="xmlns:ns0='http://schemas.microsoft.com/office/2006/coverPageProps'" w:xpath="/ns0:CoverPageProperties[1]/ns0:Abstract[1]" w:storeItemID="{55AF091B-3C7A-41E3-B477-F2FDAA23CFDA}"/>
                          <w:text/>
                        </w:sdtPr>
                        <w:sdtEndPr/>
                        <w:sdtContent>
                          <w:r w:rsidR="001B380A">
                            <w:rPr>
                              <w:rFonts w:ascii="Garamond" w:eastAsia="Times New Roman" w:hAnsi="Garamond" w:cs="Arial"/>
                              <w:color w:val="FFFFFF" w:themeColor="background1"/>
                              <w:lang w:val="en-US" w:eastAsia="fr-FR"/>
                            </w:rPr>
                            <w:t xml:space="preserve">     </w:t>
                          </w:r>
                        </w:sdtContent>
                      </w:sdt>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ind w:firstLine="993"/>
                        <w:rPr>
                          <w:rFonts w:ascii="Garamond" w:eastAsia="Times New Roman" w:hAnsi="Garamond" w:cs="Arial"/>
                          <w:color w:val="FFFFFF" w:themeColor="background1"/>
                          <w:lang w:val="en-US" w:eastAsia="fr-FR"/>
                        </w:rPr>
                      </w:pPr>
                      <w:r w:rsidRPr="00EE4993">
                        <w:rPr>
                          <w:rFonts w:eastAsia="Times New Roman" w:cstheme="minorHAnsi"/>
                          <w:noProof/>
                          <w:sz w:val="28"/>
                          <w:szCs w:val="28"/>
                          <w:lang w:eastAsia="en-GB"/>
                        </w:rPr>
                        <w:drawing>
                          <wp:inline distT="0" distB="0" distL="0" distR="0" wp14:anchorId="6F979AB4" wp14:editId="2616D3EB">
                            <wp:extent cx="1809750" cy="72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p w:rsidR="001B380A" w:rsidRDefault="001B380A" w:rsidP="001B380A">
                      <w:pPr>
                        <w:rPr>
                          <w:rFonts w:ascii="Garamond" w:eastAsia="Times New Roman" w:hAnsi="Garamond" w:cs="Arial"/>
                          <w:color w:val="FFFFFF" w:themeColor="background1"/>
                          <w:lang w:val="en-US" w:eastAsia="fr-FR"/>
                        </w:rPr>
                      </w:pPr>
                    </w:p>
                    <w:bookmarkEnd w:id="1"/>
                    <w:p w:rsidR="001B380A" w:rsidRDefault="001B380A" w:rsidP="001B380A"/>
                  </w:txbxContent>
                </v:textbox>
                <w10:wrap anchorx="page" anchory="page"/>
              </v:rect>
            </w:pict>
          </mc:Fallback>
        </mc:AlternateContent>
      </w:r>
    </w:p>
    <w:p w:rsidR="00ED64B8" w:rsidRPr="00CE1ABB" w:rsidRDefault="00D676DB">
      <w:pPr>
        <w:rPr>
          <w:rFonts w:ascii="Garamond" w:hAnsi="Garamond"/>
          <w:i/>
          <w:sz w:val="36"/>
          <w:u w:val="single"/>
          <w:lang w:val="en-GB"/>
        </w:rPr>
      </w:pPr>
      <w:r w:rsidRPr="00CE1ABB">
        <w:rPr>
          <w:rFonts w:ascii="Garamond" w:hAnsi="Garamond"/>
          <w:i/>
          <w:sz w:val="36"/>
          <w:u w:val="single"/>
          <w:lang w:val="en-GB"/>
        </w:rPr>
        <w:lastRenderedPageBreak/>
        <w:t>Contents:</w:t>
      </w:r>
    </w:p>
    <w:p w:rsidR="00E702BA" w:rsidRPr="00CE1ABB" w:rsidRDefault="00E702BA">
      <w:pPr>
        <w:rPr>
          <w:rFonts w:ascii="Garamond" w:hAnsi="Garamond"/>
          <w:i/>
          <w:sz w:val="36"/>
          <w:u w:val="single"/>
          <w:lang w:val="en-GB"/>
        </w:rPr>
      </w:pPr>
    </w:p>
    <w:p w:rsidR="00E702BA" w:rsidRPr="00474281" w:rsidRDefault="00E702BA" w:rsidP="00474281">
      <w:pPr>
        <w:spacing w:line="480" w:lineRule="auto"/>
        <w:rPr>
          <w:rFonts w:ascii="Garamond" w:hAnsi="Garamond"/>
          <w:sz w:val="28"/>
          <w:szCs w:val="28"/>
          <w:lang w:val="en-GB"/>
        </w:rPr>
      </w:pPr>
      <w:r w:rsidRPr="00474281">
        <w:rPr>
          <w:rFonts w:ascii="Garamond" w:hAnsi="Garamond"/>
          <w:sz w:val="28"/>
          <w:szCs w:val="28"/>
          <w:lang w:val="en-GB"/>
        </w:rPr>
        <w:t>Abstract ………………………………………………………………………… 3</w:t>
      </w:r>
    </w:p>
    <w:p w:rsidR="00E702BA" w:rsidRPr="00474281" w:rsidRDefault="00E702BA" w:rsidP="00474281">
      <w:pPr>
        <w:spacing w:line="480" w:lineRule="auto"/>
        <w:rPr>
          <w:rFonts w:ascii="Garamond" w:hAnsi="Garamond"/>
          <w:sz w:val="28"/>
          <w:szCs w:val="28"/>
          <w:lang w:val="en-GB"/>
        </w:rPr>
      </w:pPr>
      <w:r w:rsidRPr="00474281">
        <w:rPr>
          <w:rFonts w:ascii="Garamond" w:hAnsi="Garamond"/>
          <w:sz w:val="28"/>
          <w:szCs w:val="28"/>
          <w:lang w:val="en-GB"/>
        </w:rPr>
        <w:t>Introduction …………………………………………….………………………. 3</w:t>
      </w:r>
    </w:p>
    <w:p w:rsidR="00E702BA" w:rsidRPr="00474281" w:rsidRDefault="00E702BA" w:rsidP="00474281">
      <w:pPr>
        <w:spacing w:line="480" w:lineRule="auto"/>
        <w:rPr>
          <w:rFonts w:ascii="Garamond" w:hAnsi="Garamond"/>
          <w:sz w:val="28"/>
          <w:szCs w:val="28"/>
          <w:lang w:val="en-GB"/>
        </w:rPr>
      </w:pPr>
      <w:r w:rsidRPr="00474281">
        <w:rPr>
          <w:rFonts w:ascii="Garamond" w:hAnsi="Garamond"/>
          <w:sz w:val="28"/>
          <w:szCs w:val="28"/>
          <w:lang w:val="en-GB"/>
        </w:rPr>
        <w:t>Law of 5 March 2014 ……………………………</w:t>
      </w:r>
      <w:r w:rsidR="00D676DB" w:rsidRPr="00474281">
        <w:rPr>
          <w:rFonts w:ascii="Garamond" w:hAnsi="Garamond"/>
          <w:sz w:val="28"/>
          <w:szCs w:val="28"/>
          <w:lang w:val="en-GB"/>
        </w:rPr>
        <w:t>...</w:t>
      </w:r>
      <w:r w:rsidRPr="00474281">
        <w:rPr>
          <w:rFonts w:ascii="Garamond" w:hAnsi="Garamond"/>
          <w:sz w:val="28"/>
          <w:szCs w:val="28"/>
          <w:lang w:val="en-GB"/>
        </w:rPr>
        <w:t>…………………………</w:t>
      </w:r>
      <w:r w:rsidR="00D676DB" w:rsidRPr="00474281">
        <w:rPr>
          <w:rFonts w:ascii="Garamond" w:hAnsi="Garamond"/>
          <w:sz w:val="28"/>
          <w:szCs w:val="28"/>
          <w:lang w:val="en-GB"/>
        </w:rPr>
        <w:t xml:space="preserve"> </w:t>
      </w:r>
      <w:r w:rsidRPr="00474281">
        <w:rPr>
          <w:rFonts w:ascii="Garamond" w:hAnsi="Garamond"/>
          <w:sz w:val="28"/>
          <w:szCs w:val="28"/>
          <w:lang w:val="en-GB"/>
        </w:rPr>
        <w:t>4</w:t>
      </w:r>
      <w:r w:rsidR="00D676DB" w:rsidRPr="00474281">
        <w:rPr>
          <w:rFonts w:ascii="Garamond" w:hAnsi="Garamond"/>
          <w:sz w:val="28"/>
          <w:szCs w:val="28"/>
          <w:lang w:val="en-GB"/>
        </w:rPr>
        <w:t xml:space="preserve"> - 9</w:t>
      </w:r>
    </w:p>
    <w:p w:rsidR="00E702BA" w:rsidRPr="00474281" w:rsidRDefault="00E702BA" w:rsidP="00474281">
      <w:pPr>
        <w:spacing w:line="480" w:lineRule="auto"/>
        <w:rPr>
          <w:rFonts w:ascii="Garamond" w:hAnsi="Garamond"/>
          <w:sz w:val="28"/>
          <w:szCs w:val="28"/>
          <w:lang w:val="en-GB"/>
        </w:rPr>
      </w:pPr>
      <w:r w:rsidRPr="00474281">
        <w:rPr>
          <w:rFonts w:ascii="Garamond" w:hAnsi="Garamond"/>
          <w:sz w:val="28"/>
          <w:szCs w:val="28"/>
          <w:lang w:val="en-GB"/>
        </w:rPr>
        <w:tab/>
        <w:t>Presentation ……………………</w:t>
      </w:r>
      <w:r w:rsidR="00474281">
        <w:rPr>
          <w:rFonts w:ascii="Garamond" w:hAnsi="Garamond"/>
          <w:sz w:val="28"/>
          <w:szCs w:val="28"/>
          <w:lang w:val="en-GB"/>
        </w:rPr>
        <w:t>.</w:t>
      </w:r>
      <w:r w:rsidRPr="00474281">
        <w:rPr>
          <w:rFonts w:ascii="Garamond" w:hAnsi="Garamond"/>
          <w:sz w:val="28"/>
          <w:szCs w:val="28"/>
          <w:lang w:val="en-GB"/>
        </w:rPr>
        <w:t>…………</w:t>
      </w:r>
      <w:r w:rsidR="00474281">
        <w:rPr>
          <w:rFonts w:ascii="Garamond" w:hAnsi="Garamond"/>
          <w:sz w:val="28"/>
          <w:szCs w:val="28"/>
          <w:lang w:val="en-GB"/>
        </w:rPr>
        <w:t>...</w:t>
      </w:r>
      <w:r w:rsidRPr="00474281">
        <w:rPr>
          <w:rFonts w:ascii="Garamond" w:hAnsi="Garamond"/>
          <w:sz w:val="28"/>
          <w:szCs w:val="28"/>
          <w:lang w:val="en-GB"/>
        </w:rPr>
        <w:t>……………………………</w:t>
      </w:r>
      <w:r w:rsidR="00474281">
        <w:rPr>
          <w:rFonts w:ascii="Garamond" w:hAnsi="Garamond"/>
          <w:sz w:val="28"/>
          <w:szCs w:val="28"/>
          <w:lang w:val="en-GB"/>
        </w:rPr>
        <w:t xml:space="preserve"> </w:t>
      </w:r>
      <w:r w:rsidRPr="00474281">
        <w:rPr>
          <w:rFonts w:ascii="Garamond" w:hAnsi="Garamond"/>
          <w:sz w:val="28"/>
          <w:szCs w:val="28"/>
          <w:lang w:val="en-GB"/>
        </w:rPr>
        <w:t>4</w:t>
      </w:r>
    </w:p>
    <w:p w:rsidR="00E702BA" w:rsidRPr="00474281" w:rsidRDefault="00E702BA" w:rsidP="00474281">
      <w:pPr>
        <w:spacing w:line="480" w:lineRule="auto"/>
        <w:rPr>
          <w:rFonts w:ascii="Garamond" w:hAnsi="Garamond"/>
          <w:sz w:val="28"/>
          <w:szCs w:val="28"/>
          <w:lang w:val="en-GB"/>
        </w:rPr>
      </w:pPr>
      <w:r w:rsidRPr="00474281">
        <w:rPr>
          <w:rFonts w:ascii="Garamond" w:hAnsi="Garamond"/>
          <w:sz w:val="28"/>
          <w:szCs w:val="28"/>
          <w:lang w:val="en-GB"/>
        </w:rPr>
        <w:tab/>
        <w:t>What has changed ………………………………………………...…… 5 -7</w:t>
      </w:r>
    </w:p>
    <w:p w:rsidR="00E702BA" w:rsidRPr="00474281" w:rsidRDefault="00E702BA" w:rsidP="00474281">
      <w:pPr>
        <w:spacing w:line="480" w:lineRule="auto"/>
        <w:rPr>
          <w:rFonts w:ascii="Garamond" w:hAnsi="Garamond"/>
          <w:sz w:val="28"/>
          <w:szCs w:val="28"/>
          <w:lang w:val="en-GB"/>
        </w:rPr>
      </w:pPr>
      <w:r w:rsidRPr="00474281">
        <w:rPr>
          <w:rFonts w:ascii="Garamond" w:hAnsi="Garamond"/>
          <w:sz w:val="28"/>
          <w:szCs w:val="28"/>
          <w:lang w:val="en-GB"/>
        </w:rPr>
        <w:tab/>
        <w:t>Critical analysis ………………</w:t>
      </w:r>
      <w:r w:rsidR="00D676DB" w:rsidRPr="00474281">
        <w:rPr>
          <w:rFonts w:ascii="Garamond" w:hAnsi="Garamond"/>
          <w:sz w:val="28"/>
          <w:szCs w:val="28"/>
          <w:lang w:val="en-GB"/>
        </w:rPr>
        <w:t>…...</w:t>
      </w:r>
      <w:r w:rsidRPr="00474281">
        <w:rPr>
          <w:rFonts w:ascii="Garamond" w:hAnsi="Garamond"/>
          <w:sz w:val="28"/>
          <w:szCs w:val="28"/>
          <w:lang w:val="en-GB"/>
        </w:rPr>
        <w:t>………</w:t>
      </w:r>
      <w:r w:rsidR="00D676DB" w:rsidRPr="00474281">
        <w:rPr>
          <w:rFonts w:ascii="Garamond" w:hAnsi="Garamond"/>
          <w:sz w:val="28"/>
          <w:szCs w:val="28"/>
          <w:lang w:val="en-GB"/>
        </w:rPr>
        <w:t>...</w:t>
      </w:r>
      <w:r w:rsidRPr="00474281">
        <w:rPr>
          <w:rFonts w:ascii="Garamond" w:hAnsi="Garamond"/>
          <w:sz w:val="28"/>
          <w:szCs w:val="28"/>
          <w:lang w:val="en-GB"/>
        </w:rPr>
        <w:t>………………………… 8</w:t>
      </w:r>
      <w:r w:rsidR="00D676DB" w:rsidRPr="00474281">
        <w:rPr>
          <w:rFonts w:ascii="Garamond" w:hAnsi="Garamond"/>
          <w:sz w:val="28"/>
          <w:szCs w:val="28"/>
          <w:lang w:val="en-GB"/>
        </w:rPr>
        <w:t xml:space="preserve"> </w:t>
      </w:r>
      <w:r w:rsidR="00474281">
        <w:rPr>
          <w:rFonts w:ascii="Garamond" w:hAnsi="Garamond"/>
          <w:sz w:val="28"/>
          <w:szCs w:val="28"/>
          <w:lang w:val="en-GB"/>
        </w:rPr>
        <w:t>-</w:t>
      </w:r>
      <w:r w:rsidR="00D676DB" w:rsidRPr="00474281">
        <w:rPr>
          <w:rFonts w:ascii="Garamond" w:hAnsi="Garamond"/>
          <w:sz w:val="28"/>
          <w:szCs w:val="28"/>
          <w:lang w:val="en-GB"/>
        </w:rPr>
        <w:t xml:space="preserve"> 9</w:t>
      </w:r>
    </w:p>
    <w:p w:rsidR="00D676DB" w:rsidRPr="00474281" w:rsidRDefault="00D676DB" w:rsidP="00474281">
      <w:pPr>
        <w:spacing w:line="480" w:lineRule="auto"/>
        <w:rPr>
          <w:rFonts w:ascii="Garamond" w:hAnsi="Garamond"/>
          <w:sz w:val="28"/>
          <w:szCs w:val="28"/>
          <w:lang w:val="en-GB"/>
        </w:rPr>
      </w:pPr>
      <w:r w:rsidRPr="00474281">
        <w:rPr>
          <w:rFonts w:ascii="Garamond" w:hAnsi="Garamond"/>
          <w:sz w:val="28"/>
          <w:szCs w:val="28"/>
          <w:lang w:val="en-GB"/>
        </w:rPr>
        <w:t xml:space="preserve">The </w:t>
      </w:r>
      <w:r w:rsidR="00474281">
        <w:rPr>
          <w:rFonts w:ascii="Garamond" w:hAnsi="Garamond"/>
          <w:sz w:val="28"/>
          <w:szCs w:val="28"/>
          <w:lang w:val="en-GB"/>
        </w:rPr>
        <w:t>A</w:t>
      </w:r>
      <w:r w:rsidRPr="00474281">
        <w:rPr>
          <w:rFonts w:ascii="Garamond" w:hAnsi="Garamond"/>
          <w:sz w:val="28"/>
          <w:szCs w:val="28"/>
          <w:lang w:val="en-GB"/>
        </w:rPr>
        <w:t>pprenticeship ………</w:t>
      </w:r>
      <w:r w:rsidR="00474281">
        <w:rPr>
          <w:rFonts w:ascii="Garamond" w:hAnsi="Garamond"/>
          <w:sz w:val="28"/>
          <w:szCs w:val="28"/>
          <w:lang w:val="en-GB"/>
        </w:rPr>
        <w:t>...</w:t>
      </w:r>
      <w:r w:rsidRPr="00474281">
        <w:rPr>
          <w:rFonts w:ascii="Garamond" w:hAnsi="Garamond"/>
          <w:sz w:val="28"/>
          <w:szCs w:val="28"/>
          <w:lang w:val="en-GB"/>
        </w:rPr>
        <w:t>…………………………</w:t>
      </w:r>
      <w:proofErr w:type="gramStart"/>
      <w:r w:rsidRPr="00474281">
        <w:rPr>
          <w:rFonts w:ascii="Garamond" w:hAnsi="Garamond"/>
          <w:sz w:val="28"/>
          <w:szCs w:val="28"/>
          <w:lang w:val="en-GB"/>
        </w:rPr>
        <w:t>…..</w:t>
      </w:r>
      <w:proofErr w:type="gramEnd"/>
      <w:r w:rsidRPr="00474281">
        <w:rPr>
          <w:rFonts w:ascii="Garamond" w:hAnsi="Garamond"/>
          <w:sz w:val="28"/>
          <w:szCs w:val="28"/>
          <w:lang w:val="en-GB"/>
        </w:rPr>
        <w:t>………………. 10 - 12</w:t>
      </w:r>
    </w:p>
    <w:p w:rsidR="00E702BA" w:rsidRDefault="00D676DB" w:rsidP="00474281">
      <w:pPr>
        <w:spacing w:line="480" w:lineRule="auto"/>
        <w:ind w:left="709" w:right="-6" w:hanging="709"/>
        <w:rPr>
          <w:rFonts w:ascii="Garamond" w:hAnsi="Garamond"/>
          <w:sz w:val="28"/>
          <w:szCs w:val="28"/>
          <w:lang w:val="en-GB"/>
        </w:rPr>
      </w:pPr>
      <w:r w:rsidRPr="00474281">
        <w:rPr>
          <w:rFonts w:ascii="Garamond" w:hAnsi="Garamond"/>
          <w:sz w:val="28"/>
          <w:szCs w:val="28"/>
          <w:lang w:val="en-GB"/>
        </w:rPr>
        <w:tab/>
        <w:t>Definition and Presentation …...………………………</w:t>
      </w:r>
      <w:r w:rsidR="00474281">
        <w:rPr>
          <w:rFonts w:ascii="Garamond" w:hAnsi="Garamond"/>
          <w:sz w:val="28"/>
          <w:szCs w:val="28"/>
          <w:lang w:val="en-GB"/>
        </w:rPr>
        <w:t>.</w:t>
      </w:r>
      <w:r w:rsidRPr="00474281">
        <w:rPr>
          <w:rFonts w:ascii="Garamond" w:hAnsi="Garamond"/>
          <w:sz w:val="28"/>
          <w:szCs w:val="28"/>
          <w:lang w:val="en-GB"/>
        </w:rPr>
        <w:t>………</w:t>
      </w:r>
      <w:proofErr w:type="gramStart"/>
      <w:r w:rsidRPr="00474281">
        <w:rPr>
          <w:rFonts w:ascii="Garamond" w:hAnsi="Garamond"/>
          <w:sz w:val="28"/>
          <w:szCs w:val="28"/>
          <w:lang w:val="en-GB"/>
        </w:rPr>
        <w:t>…. ..</w:t>
      </w:r>
      <w:proofErr w:type="gramEnd"/>
      <w:r w:rsidRPr="00474281">
        <w:rPr>
          <w:rFonts w:ascii="Garamond" w:hAnsi="Garamond"/>
          <w:sz w:val="28"/>
          <w:szCs w:val="28"/>
          <w:lang w:val="en-GB"/>
        </w:rPr>
        <w:t xml:space="preserve"> 10 -</w:t>
      </w:r>
      <w:r w:rsidR="00474281">
        <w:rPr>
          <w:rFonts w:ascii="Garamond" w:hAnsi="Garamond"/>
          <w:sz w:val="28"/>
          <w:szCs w:val="28"/>
          <w:lang w:val="en-GB"/>
        </w:rPr>
        <w:t xml:space="preserve"> </w:t>
      </w:r>
      <w:r w:rsidRPr="00474281">
        <w:rPr>
          <w:rFonts w:ascii="Garamond" w:hAnsi="Garamond"/>
          <w:sz w:val="28"/>
          <w:szCs w:val="28"/>
          <w:lang w:val="en-GB"/>
        </w:rPr>
        <w:t>1</w:t>
      </w:r>
      <w:r w:rsidR="009C5845">
        <w:rPr>
          <w:rFonts w:ascii="Garamond" w:hAnsi="Garamond"/>
          <w:sz w:val="28"/>
          <w:szCs w:val="28"/>
          <w:lang w:val="en-GB"/>
        </w:rPr>
        <w:t>1</w:t>
      </w:r>
    </w:p>
    <w:p w:rsidR="00474281" w:rsidRDefault="00474281" w:rsidP="00474281">
      <w:pPr>
        <w:spacing w:line="480" w:lineRule="auto"/>
        <w:ind w:left="709" w:right="-6" w:hanging="709"/>
        <w:rPr>
          <w:rFonts w:ascii="Garamond" w:hAnsi="Garamond"/>
          <w:sz w:val="28"/>
          <w:szCs w:val="28"/>
          <w:lang w:val="en-GB"/>
        </w:rPr>
      </w:pPr>
      <w:r>
        <w:rPr>
          <w:rFonts w:ascii="Garamond" w:hAnsi="Garamond"/>
          <w:sz w:val="28"/>
          <w:szCs w:val="28"/>
          <w:lang w:val="en-GB"/>
        </w:rPr>
        <w:tab/>
        <w:t>Some Statistics</w:t>
      </w:r>
      <w:proofErr w:type="gramStart"/>
      <w:r>
        <w:rPr>
          <w:rFonts w:ascii="Garamond" w:hAnsi="Garamond"/>
          <w:sz w:val="28"/>
          <w:szCs w:val="28"/>
          <w:lang w:val="en-GB"/>
        </w:rPr>
        <w:t xml:space="preserve"> </w:t>
      </w:r>
      <w:r w:rsidRPr="00474281">
        <w:rPr>
          <w:rFonts w:ascii="Garamond" w:hAnsi="Garamond"/>
          <w:sz w:val="28"/>
          <w:szCs w:val="28"/>
          <w:lang w:val="en-GB"/>
        </w:rPr>
        <w:t>..</w:t>
      </w:r>
      <w:proofErr w:type="gramEnd"/>
      <w:r w:rsidRPr="00474281">
        <w:rPr>
          <w:rFonts w:ascii="Garamond" w:hAnsi="Garamond"/>
          <w:sz w:val="28"/>
          <w:szCs w:val="28"/>
          <w:lang w:val="en-GB"/>
        </w:rPr>
        <w:t>……………</w:t>
      </w:r>
      <w:r>
        <w:rPr>
          <w:rFonts w:ascii="Garamond" w:hAnsi="Garamond"/>
          <w:sz w:val="28"/>
          <w:szCs w:val="28"/>
          <w:lang w:val="en-GB"/>
        </w:rPr>
        <w:t>..</w:t>
      </w:r>
      <w:r w:rsidRPr="00474281">
        <w:rPr>
          <w:rFonts w:ascii="Garamond" w:hAnsi="Garamond"/>
          <w:sz w:val="28"/>
          <w:szCs w:val="28"/>
          <w:lang w:val="en-GB"/>
        </w:rPr>
        <w:t>…………</w:t>
      </w:r>
      <w:r>
        <w:rPr>
          <w:rFonts w:ascii="Garamond" w:hAnsi="Garamond"/>
          <w:sz w:val="28"/>
          <w:szCs w:val="28"/>
          <w:lang w:val="en-GB"/>
        </w:rPr>
        <w:t>.</w:t>
      </w:r>
      <w:r w:rsidRPr="00474281">
        <w:rPr>
          <w:rFonts w:ascii="Garamond" w:hAnsi="Garamond"/>
          <w:sz w:val="28"/>
          <w:szCs w:val="28"/>
          <w:lang w:val="en-GB"/>
        </w:rPr>
        <w:t>…</w:t>
      </w:r>
      <w:r>
        <w:rPr>
          <w:rFonts w:ascii="Garamond" w:hAnsi="Garamond"/>
          <w:sz w:val="28"/>
          <w:szCs w:val="28"/>
          <w:lang w:val="en-GB"/>
        </w:rPr>
        <w:t>...</w:t>
      </w:r>
      <w:r w:rsidRPr="00474281">
        <w:rPr>
          <w:rFonts w:ascii="Garamond" w:hAnsi="Garamond"/>
          <w:sz w:val="28"/>
          <w:szCs w:val="28"/>
          <w:lang w:val="en-GB"/>
        </w:rPr>
        <w:t>..………………………</w:t>
      </w:r>
      <w:r>
        <w:rPr>
          <w:rFonts w:ascii="Garamond" w:hAnsi="Garamond"/>
          <w:sz w:val="28"/>
          <w:szCs w:val="28"/>
          <w:lang w:val="en-GB"/>
        </w:rPr>
        <w:t>.</w:t>
      </w:r>
      <w:r w:rsidRPr="00474281">
        <w:rPr>
          <w:rFonts w:ascii="Garamond" w:hAnsi="Garamond"/>
          <w:sz w:val="28"/>
          <w:szCs w:val="28"/>
          <w:lang w:val="en-GB"/>
        </w:rPr>
        <w:t>…</w:t>
      </w:r>
      <w:r>
        <w:rPr>
          <w:rFonts w:ascii="Garamond" w:hAnsi="Garamond"/>
          <w:sz w:val="28"/>
          <w:szCs w:val="28"/>
          <w:lang w:val="en-GB"/>
        </w:rPr>
        <w:t xml:space="preserve"> 1</w:t>
      </w:r>
      <w:r w:rsidR="009C5845">
        <w:rPr>
          <w:rFonts w:ascii="Garamond" w:hAnsi="Garamond"/>
          <w:sz w:val="28"/>
          <w:szCs w:val="28"/>
          <w:lang w:val="en-GB"/>
        </w:rPr>
        <w:t>2</w:t>
      </w:r>
    </w:p>
    <w:p w:rsidR="00474281" w:rsidRDefault="00474281" w:rsidP="00474281">
      <w:pPr>
        <w:spacing w:line="480" w:lineRule="auto"/>
        <w:ind w:left="709" w:right="-6" w:hanging="709"/>
        <w:rPr>
          <w:rFonts w:ascii="Garamond" w:hAnsi="Garamond"/>
          <w:sz w:val="28"/>
          <w:szCs w:val="28"/>
          <w:lang w:val="en-GB"/>
        </w:rPr>
      </w:pPr>
      <w:r>
        <w:rPr>
          <w:rFonts w:ascii="Garamond" w:hAnsi="Garamond"/>
          <w:sz w:val="28"/>
          <w:szCs w:val="28"/>
          <w:lang w:val="en-GB"/>
        </w:rPr>
        <w:tab/>
        <w:t>The Apprenticeship Tax …………</w:t>
      </w:r>
      <w:proofErr w:type="gramStart"/>
      <w:r>
        <w:rPr>
          <w:rFonts w:ascii="Garamond" w:hAnsi="Garamond"/>
          <w:sz w:val="28"/>
          <w:szCs w:val="28"/>
          <w:lang w:val="en-GB"/>
        </w:rPr>
        <w:t>…..</w:t>
      </w:r>
      <w:proofErr w:type="gramEnd"/>
      <w:r>
        <w:rPr>
          <w:rFonts w:ascii="Garamond" w:hAnsi="Garamond"/>
          <w:sz w:val="28"/>
          <w:szCs w:val="28"/>
          <w:lang w:val="en-GB"/>
        </w:rPr>
        <w:t>……….…………………………. 1</w:t>
      </w:r>
      <w:r w:rsidR="009C5845">
        <w:rPr>
          <w:rFonts w:ascii="Garamond" w:hAnsi="Garamond"/>
          <w:sz w:val="28"/>
          <w:szCs w:val="28"/>
          <w:lang w:val="en-GB"/>
        </w:rPr>
        <w:t>2</w:t>
      </w:r>
    </w:p>
    <w:p w:rsidR="00474281" w:rsidRDefault="00474281" w:rsidP="00474281">
      <w:pPr>
        <w:spacing w:line="480" w:lineRule="auto"/>
        <w:ind w:left="709" w:right="-6" w:hanging="709"/>
        <w:rPr>
          <w:rFonts w:ascii="Garamond" w:hAnsi="Garamond"/>
          <w:sz w:val="28"/>
          <w:szCs w:val="28"/>
          <w:lang w:val="en-GB"/>
        </w:rPr>
      </w:pPr>
      <w:r>
        <w:rPr>
          <w:rFonts w:ascii="Garamond" w:hAnsi="Garamond"/>
          <w:sz w:val="28"/>
          <w:szCs w:val="28"/>
          <w:lang w:val="en-GB"/>
        </w:rPr>
        <w:t xml:space="preserve">Conclusion </w:t>
      </w:r>
      <w:r w:rsidRPr="00474281">
        <w:rPr>
          <w:rFonts w:ascii="Garamond" w:hAnsi="Garamond"/>
          <w:sz w:val="28"/>
          <w:szCs w:val="28"/>
          <w:lang w:val="en-GB"/>
        </w:rPr>
        <w:t>…………………………………………………………………</w:t>
      </w:r>
      <w:proofErr w:type="gramStart"/>
      <w:r w:rsidRPr="00474281">
        <w:rPr>
          <w:rFonts w:ascii="Garamond" w:hAnsi="Garamond"/>
          <w:sz w:val="28"/>
          <w:szCs w:val="28"/>
          <w:lang w:val="en-GB"/>
        </w:rPr>
        <w:t>…</w:t>
      </w:r>
      <w:r>
        <w:rPr>
          <w:rFonts w:ascii="Garamond" w:hAnsi="Garamond"/>
          <w:sz w:val="28"/>
          <w:szCs w:val="28"/>
          <w:lang w:val="en-GB"/>
        </w:rPr>
        <w:t>..</w:t>
      </w:r>
      <w:proofErr w:type="gramEnd"/>
      <w:r>
        <w:rPr>
          <w:rFonts w:ascii="Garamond" w:hAnsi="Garamond"/>
          <w:sz w:val="28"/>
          <w:szCs w:val="28"/>
          <w:lang w:val="en-GB"/>
        </w:rPr>
        <w:t xml:space="preserve"> 1</w:t>
      </w:r>
      <w:r w:rsidR="009C5845">
        <w:rPr>
          <w:rFonts w:ascii="Garamond" w:hAnsi="Garamond"/>
          <w:sz w:val="28"/>
          <w:szCs w:val="28"/>
          <w:lang w:val="en-GB"/>
        </w:rPr>
        <w:t>3</w:t>
      </w:r>
    </w:p>
    <w:p w:rsidR="00474281" w:rsidRPr="00474281" w:rsidRDefault="00474281" w:rsidP="00474281">
      <w:pPr>
        <w:spacing w:line="480" w:lineRule="auto"/>
        <w:ind w:left="709" w:right="-6" w:hanging="709"/>
        <w:rPr>
          <w:rFonts w:ascii="Garamond" w:hAnsi="Garamond"/>
          <w:sz w:val="28"/>
          <w:szCs w:val="28"/>
          <w:lang w:val="en-GB"/>
        </w:rPr>
      </w:pPr>
      <w:r>
        <w:rPr>
          <w:rFonts w:ascii="Garamond" w:hAnsi="Garamond"/>
          <w:sz w:val="28"/>
          <w:szCs w:val="28"/>
          <w:lang w:val="en-GB"/>
        </w:rPr>
        <w:t xml:space="preserve">References </w:t>
      </w:r>
      <w:r w:rsidRPr="00474281">
        <w:rPr>
          <w:rFonts w:ascii="Garamond" w:hAnsi="Garamond"/>
          <w:sz w:val="28"/>
          <w:szCs w:val="28"/>
          <w:lang w:val="en-GB"/>
        </w:rPr>
        <w:t>……………………………………………………</w:t>
      </w:r>
      <w:r>
        <w:rPr>
          <w:rFonts w:ascii="Garamond" w:hAnsi="Garamond"/>
          <w:sz w:val="28"/>
          <w:szCs w:val="28"/>
          <w:lang w:val="en-GB"/>
        </w:rPr>
        <w:t>....</w:t>
      </w:r>
      <w:r w:rsidRPr="00474281">
        <w:rPr>
          <w:rFonts w:ascii="Garamond" w:hAnsi="Garamond"/>
          <w:sz w:val="28"/>
          <w:szCs w:val="28"/>
          <w:lang w:val="en-GB"/>
        </w:rPr>
        <w:t>…………</w:t>
      </w:r>
      <w:r>
        <w:rPr>
          <w:rFonts w:ascii="Garamond" w:hAnsi="Garamond"/>
          <w:sz w:val="28"/>
          <w:szCs w:val="28"/>
          <w:lang w:val="en-GB"/>
        </w:rPr>
        <w:t xml:space="preserve"> 1</w:t>
      </w:r>
      <w:r w:rsidR="009C5845">
        <w:rPr>
          <w:rFonts w:ascii="Garamond" w:hAnsi="Garamond"/>
          <w:sz w:val="28"/>
          <w:szCs w:val="28"/>
          <w:lang w:val="en-GB"/>
        </w:rPr>
        <w:t>4</w:t>
      </w:r>
      <w:r>
        <w:rPr>
          <w:rFonts w:ascii="Garamond" w:hAnsi="Garamond"/>
          <w:sz w:val="28"/>
          <w:szCs w:val="28"/>
          <w:lang w:val="en-GB"/>
        </w:rPr>
        <w:t xml:space="preserve"> - 1</w:t>
      </w:r>
      <w:r w:rsidR="009C5845">
        <w:rPr>
          <w:rFonts w:ascii="Garamond" w:hAnsi="Garamond"/>
          <w:sz w:val="28"/>
          <w:szCs w:val="28"/>
          <w:lang w:val="en-GB"/>
        </w:rPr>
        <w:t>5</w:t>
      </w:r>
    </w:p>
    <w:p w:rsidR="00ED64B8" w:rsidRPr="00CE1ABB" w:rsidRDefault="00ED64B8" w:rsidP="00474281">
      <w:pPr>
        <w:spacing w:line="480" w:lineRule="auto"/>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Pr="00CE1ABB" w:rsidRDefault="00ED64B8">
      <w:pPr>
        <w:rPr>
          <w:lang w:val="en-GB"/>
        </w:rPr>
      </w:pPr>
    </w:p>
    <w:p w:rsidR="00ED64B8" w:rsidRDefault="00ED64B8">
      <w:pPr>
        <w:rPr>
          <w:lang w:val="en-GB"/>
        </w:rPr>
      </w:pPr>
    </w:p>
    <w:p w:rsidR="00474281" w:rsidRPr="00CE1ABB" w:rsidRDefault="00474281">
      <w:pPr>
        <w:rPr>
          <w:lang w:val="en-GB"/>
        </w:rPr>
      </w:pPr>
    </w:p>
    <w:p w:rsidR="00F13FEA" w:rsidRPr="00CE1ABB" w:rsidRDefault="00F13FEA" w:rsidP="00F13FEA">
      <w:pPr>
        <w:pStyle w:val="Paragraphedeliste"/>
        <w:spacing w:line="360" w:lineRule="auto"/>
        <w:jc w:val="both"/>
        <w:rPr>
          <w:rFonts w:ascii="Garamond" w:hAnsi="Garamond"/>
          <w:i/>
          <w:sz w:val="36"/>
          <w:u w:val="single"/>
          <w:lang w:val="en-GB"/>
        </w:rPr>
      </w:pPr>
      <w:r w:rsidRPr="00CE1ABB">
        <w:rPr>
          <w:rFonts w:ascii="Garamond" w:hAnsi="Garamond"/>
          <w:i/>
          <w:sz w:val="36"/>
          <w:u w:val="single"/>
          <w:lang w:val="en-GB"/>
        </w:rPr>
        <w:lastRenderedPageBreak/>
        <w:t>Abstract:</w:t>
      </w:r>
    </w:p>
    <w:p w:rsidR="00F13FEA" w:rsidRPr="00CE1ABB" w:rsidRDefault="00F13FEA" w:rsidP="00F13FEA">
      <w:pPr>
        <w:spacing w:line="360" w:lineRule="auto"/>
        <w:jc w:val="both"/>
        <w:rPr>
          <w:rFonts w:ascii="Garamond" w:hAnsi="Garamond"/>
          <w:lang w:val="en-GB"/>
        </w:rPr>
      </w:pPr>
    </w:p>
    <w:p w:rsidR="005A79AF" w:rsidRPr="00CE1ABB" w:rsidRDefault="005A79AF" w:rsidP="009D3997">
      <w:pPr>
        <w:spacing w:line="360" w:lineRule="auto"/>
        <w:ind w:firstLine="708"/>
        <w:jc w:val="both"/>
        <w:rPr>
          <w:rFonts w:ascii="Garamond" w:hAnsi="Garamond"/>
          <w:lang w:val="en-GB"/>
        </w:rPr>
      </w:pPr>
      <w:r w:rsidRPr="00CE1ABB">
        <w:rPr>
          <w:rFonts w:ascii="Garamond" w:hAnsi="Garamond"/>
          <w:lang w:val="en-GB"/>
        </w:rPr>
        <w:t>Before starting this report, it is important to note that the field of education / training is constantly evolving.</w:t>
      </w:r>
    </w:p>
    <w:p w:rsidR="005A79AF" w:rsidRPr="00CE1ABB" w:rsidRDefault="005A79AF" w:rsidP="005A79AF">
      <w:pPr>
        <w:spacing w:line="360" w:lineRule="auto"/>
        <w:jc w:val="both"/>
        <w:rPr>
          <w:rFonts w:ascii="Garamond" w:hAnsi="Garamond"/>
          <w:lang w:val="en-GB"/>
        </w:rPr>
      </w:pPr>
      <w:r w:rsidRPr="00CE1ABB">
        <w:rPr>
          <w:rFonts w:ascii="Garamond" w:hAnsi="Garamond"/>
          <w:lang w:val="en-GB"/>
        </w:rPr>
        <w:t>French legislation is a very good example of this, since it has been the subject of two major reforms of employee training over the past ten years. In this report, therefore, will present these two reforms, which were of crucial importance for the labour sector.</w:t>
      </w:r>
    </w:p>
    <w:p w:rsidR="00F13FEA" w:rsidRPr="00CE1ABB" w:rsidRDefault="0053674A" w:rsidP="00F13FEA">
      <w:pPr>
        <w:spacing w:line="360" w:lineRule="auto"/>
        <w:jc w:val="both"/>
        <w:rPr>
          <w:rFonts w:ascii="Garamond" w:hAnsi="Garamond"/>
          <w:lang w:val="en-GB"/>
        </w:rPr>
      </w:pPr>
      <w:r w:rsidRPr="00CE1ABB">
        <w:rPr>
          <w:rFonts w:ascii="Garamond" w:hAnsi="Garamond"/>
          <w:lang w:val="en-GB"/>
        </w:rPr>
        <w:t xml:space="preserve">It is important to note that all this </w:t>
      </w:r>
      <w:r w:rsidR="005D0C5E" w:rsidRPr="00CE1ABB">
        <w:rPr>
          <w:rFonts w:ascii="Garamond" w:hAnsi="Garamond"/>
          <w:lang w:val="en-GB"/>
        </w:rPr>
        <w:t>assignment</w:t>
      </w:r>
      <w:r w:rsidRPr="00CE1ABB">
        <w:rPr>
          <w:rFonts w:ascii="Garamond" w:hAnsi="Garamond"/>
          <w:lang w:val="en-GB"/>
        </w:rPr>
        <w:t xml:space="preserve"> will deal with French legislation, in fact almost all sources will be in French.</w:t>
      </w:r>
      <w:r w:rsidR="009D3997" w:rsidRPr="00CE1ABB">
        <w:rPr>
          <w:rFonts w:ascii="Garamond" w:hAnsi="Garamond"/>
          <w:lang w:val="en-GB"/>
        </w:rPr>
        <w:t xml:space="preserve"> </w:t>
      </w:r>
      <w:r w:rsidR="009D3997" w:rsidRPr="00CE1ABB">
        <w:rPr>
          <w:rFonts w:ascii="Garamond" w:hAnsi="Garamond"/>
          <w:lang w:val="en-GB"/>
        </w:rPr>
        <w:t xml:space="preserve">In addition, some information within this assignment was shared with Alexis </w:t>
      </w:r>
      <w:proofErr w:type="spellStart"/>
      <w:r w:rsidR="009D3997" w:rsidRPr="00CE1ABB">
        <w:rPr>
          <w:rFonts w:ascii="Garamond" w:hAnsi="Garamond"/>
          <w:lang w:val="en-GB"/>
        </w:rPr>
        <w:t>Seité</w:t>
      </w:r>
      <w:proofErr w:type="spellEnd"/>
      <w:r w:rsidR="009D3997" w:rsidRPr="00CE1ABB">
        <w:rPr>
          <w:rFonts w:ascii="Garamond" w:hAnsi="Garamond"/>
          <w:lang w:val="en-GB"/>
        </w:rPr>
        <w:t>, studying in the same class as me.</w:t>
      </w:r>
    </w:p>
    <w:p w:rsidR="00F13FEA" w:rsidRPr="00CE1ABB" w:rsidRDefault="00F13FEA" w:rsidP="00F13FEA">
      <w:pPr>
        <w:spacing w:line="360" w:lineRule="auto"/>
        <w:jc w:val="both"/>
        <w:rPr>
          <w:rFonts w:ascii="Garamond" w:hAnsi="Garamond"/>
          <w:lang w:val="en-GB"/>
        </w:rPr>
      </w:pPr>
    </w:p>
    <w:p w:rsidR="00F13FEA" w:rsidRPr="00CE1ABB" w:rsidRDefault="00F13FEA" w:rsidP="00F13FEA">
      <w:pPr>
        <w:spacing w:line="360" w:lineRule="auto"/>
        <w:jc w:val="both"/>
        <w:rPr>
          <w:rFonts w:ascii="Garamond" w:hAnsi="Garamond"/>
          <w:lang w:val="en-GB"/>
        </w:rPr>
      </w:pPr>
    </w:p>
    <w:p w:rsidR="00F13FEA" w:rsidRPr="00CE1ABB" w:rsidRDefault="00F13FEA" w:rsidP="009D3997">
      <w:pPr>
        <w:pStyle w:val="Paragraphedeliste"/>
        <w:spacing w:line="360" w:lineRule="auto"/>
        <w:jc w:val="both"/>
        <w:rPr>
          <w:rFonts w:ascii="Garamond" w:hAnsi="Garamond"/>
          <w:i/>
          <w:sz w:val="36"/>
          <w:u w:val="single"/>
          <w:lang w:val="en-GB"/>
        </w:rPr>
      </w:pPr>
      <w:r w:rsidRPr="00CE1ABB">
        <w:rPr>
          <w:rFonts w:ascii="Garamond" w:hAnsi="Garamond"/>
          <w:i/>
          <w:sz w:val="36"/>
          <w:u w:val="single"/>
          <w:lang w:val="en-GB"/>
        </w:rPr>
        <w:t xml:space="preserve">Introduction: </w:t>
      </w:r>
    </w:p>
    <w:p w:rsidR="009D3997" w:rsidRPr="00CE1ABB" w:rsidRDefault="009D3997" w:rsidP="009D3997">
      <w:pPr>
        <w:pStyle w:val="Paragraphedeliste"/>
        <w:spacing w:line="360" w:lineRule="auto"/>
        <w:jc w:val="both"/>
        <w:rPr>
          <w:rFonts w:ascii="Garamond" w:hAnsi="Garamond"/>
          <w:i/>
          <w:sz w:val="36"/>
          <w:u w:val="single"/>
          <w:lang w:val="en-GB"/>
        </w:rPr>
      </w:pPr>
    </w:p>
    <w:p w:rsidR="00051A1A" w:rsidRPr="00CE1ABB" w:rsidRDefault="00051A1A" w:rsidP="004350C5">
      <w:pPr>
        <w:spacing w:line="360" w:lineRule="auto"/>
        <w:ind w:firstLine="708"/>
        <w:jc w:val="both"/>
        <w:rPr>
          <w:rFonts w:ascii="Garamond" w:hAnsi="Garamond"/>
          <w:lang w:val="en-GB"/>
        </w:rPr>
      </w:pPr>
      <w:r w:rsidRPr="00CE1ABB">
        <w:rPr>
          <w:rFonts w:ascii="Garamond" w:hAnsi="Garamond"/>
          <w:lang w:val="en-GB"/>
        </w:rPr>
        <w:t>It is therefore of paramount importance that the legislation in force closely follows the sector in question so that the actors; employees, employers, can develop both on a personal and professional level (sharing of resources, better management of training, etc.). It is therefore now important for companies to ensure that their employees are always trained in line with the changes in our society (mainly technological)</w:t>
      </w:r>
    </w:p>
    <w:p w:rsidR="004350C5" w:rsidRPr="00CE1ABB" w:rsidRDefault="004350C5" w:rsidP="004350C5">
      <w:pPr>
        <w:spacing w:line="360" w:lineRule="auto"/>
        <w:ind w:firstLine="708"/>
        <w:jc w:val="both"/>
        <w:rPr>
          <w:rFonts w:ascii="Garamond" w:hAnsi="Garamond"/>
          <w:lang w:val="en-GB"/>
        </w:rPr>
      </w:pPr>
      <w:r w:rsidRPr="00CE1ABB">
        <w:rPr>
          <w:rFonts w:ascii="Garamond" w:hAnsi="Garamond"/>
          <w:lang w:val="en-GB"/>
        </w:rPr>
        <w:t xml:space="preserve">It is therefore essential that the legislation in force closely follows the sector in question so </w:t>
      </w:r>
    </w:p>
    <w:p w:rsidR="004350C5" w:rsidRPr="00CE1ABB" w:rsidRDefault="004350C5" w:rsidP="004350C5">
      <w:pPr>
        <w:spacing w:line="360" w:lineRule="auto"/>
        <w:jc w:val="both"/>
        <w:rPr>
          <w:rFonts w:ascii="Garamond" w:hAnsi="Garamond"/>
          <w:lang w:val="en-GB"/>
        </w:rPr>
      </w:pPr>
      <w:r w:rsidRPr="00CE1ABB">
        <w:rPr>
          <w:rFonts w:ascii="Garamond" w:hAnsi="Garamond"/>
          <w:lang w:val="en-GB"/>
        </w:rPr>
        <w:t xml:space="preserve">It is therefore for these reasons that we have witnessed </w:t>
      </w:r>
      <w:r w:rsidR="00CE1ABB">
        <w:rPr>
          <w:rFonts w:ascii="Garamond" w:hAnsi="Garamond"/>
          <w:lang w:val="en-GB"/>
        </w:rPr>
        <w:t xml:space="preserve">one </w:t>
      </w:r>
      <w:r w:rsidRPr="00CE1ABB">
        <w:rPr>
          <w:rFonts w:ascii="Garamond" w:hAnsi="Garamond"/>
          <w:lang w:val="en-GB"/>
        </w:rPr>
        <w:t>major changes in the French legislative landscape: the law of 5 March 2014, which promotes the development of the skills of a company's economic assets (employees)</w:t>
      </w:r>
      <w:r w:rsidR="00CE1ABB">
        <w:rPr>
          <w:rFonts w:ascii="Garamond" w:hAnsi="Garamond"/>
          <w:lang w:val="en-GB"/>
        </w:rPr>
        <w:t xml:space="preserve">. Then this assignment will talk about </w:t>
      </w:r>
      <w:r w:rsidRPr="00CE1ABB">
        <w:rPr>
          <w:rFonts w:ascii="Garamond" w:hAnsi="Garamond"/>
          <w:lang w:val="en-GB"/>
        </w:rPr>
        <w:t>the omnipresence of apprenticeship and the professionalization contract (particularly for young people under 2</w:t>
      </w:r>
      <w:r w:rsidR="00CF1100" w:rsidRPr="00CE1ABB">
        <w:rPr>
          <w:rFonts w:ascii="Garamond" w:hAnsi="Garamond"/>
          <w:lang w:val="en-GB"/>
        </w:rPr>
        <w:t xml:space="preserve">6 </w:t>
      </w:r>
      <w:r w:rsidRPr="00CE1ABB">
        <w:rPr>
          <w:rFonts w:ascii="Garamond" w:hAnsi="Garamond"/>
          <w:lang w:val="en-GB"/>
        </w:rPr>
        <w:t xml:space="preserve">years of age). </w:t>
      </w:r>
    </w:p>
    <w:p w:rsidR="004350C5" w:rsidRPr="00CE1ABB" w:rsidRDefault="004350C5" w:rsidP="009D3997">
      <w:pPr>
        <w:spacing w:line="360" w:lineRule="auto"/>
        <w:ind w:firstLine="708"/>
        <w:jc w:val="both"/>
        <w:rPr>
          <w:rFonts w:ascii="Garamond" w:hAnsi="Garamond"/>
          <w:lang w:val="en-GB"/>
        </w:rPr>
      </w:pPr>
      <w:r w:rsidRPr="00CE1ABB">
        <w:rPr>
          <w:rFonts w:ascii="Garamond" w:hAnsi="Garamond"/>
          <w:lang w:val="en-GB"/>
        </w:rPr>
        <w:t>This report will therefore focus on the presentation of these two aspects of French legislation based on official documents and statistics.</w:t>
      </w:r>
    </w:p>
    <w:p w:rsidR="00F13FEA" w:rsidRPr="00CE1ABB" w:rsidRDefault="00F13FEA" w:rsidP="00F13FEA">
      <w:pPr>
        <w:spacing w:line="360" w:lineRule="auto"/>
        <w:jc w:val="both"/>
        <w:rPr>
          <w:rFonts w:ascii="Garamond" w:hAnsi="Garamond"/>
          <w:lang w:val="en-GB"/>
        </w:rPr>
      </w:pPr>
    </w:p>
    <w:p w:rsidR="001B380A" w:rsidRPr="00CE1ABB" w:rsidRDefault="001B380A">
      <w:pPr>
        <w:rPr>
          <w:lang w:val="en-GB"/>
        </w:rPr>
      </w:pPr>
      <w:r w:rsidRPr="00CE1ABB">
        <w:rPr>
          <w:lang w:val="en-GB"/>
        </w:rPr>
        <w:br w:type="page"/>
      </w:r>
    </w:p>
    <w:p w:rsidR="005A79AF" w:rsidRPr="00CE1ABB" w:rsidRDefault="004572DD" w:rsidP="00FA19D4">
      <w:pPr>
        <w:pStyle w:val="Paragraphedeliste"/>
        <w:spacing w:line="360" w:lineRule="auto"/>
        <w:jc w:val="both"/>
        <w:rPr>
          <w:rFonts w:ascii="Garamond" w:hAnsi="Garamond"/>
          <w:i/>
          <w:sz w:val="36"/>
          <w:u w:val="single"/>
          <w:lang w:val="en-GB"/>
        </w:rPr>
      </w:pPr>
      <w:r w:rsidRPr="00CE1ABB">
        <w:rPr>
          <w:rFonts w:ascii="Garamond" w:hAnsi="Garamond"/>
          <w:i/>
          <w:sz w:val="36"/>
          <w:u w:val="single"/>
          <w:lang w:val="en-GB"/>
        </w:rPr>
        <w:lastRenderedPageBreak/>
        <w:t>Law of 5 March 2014</w:t>
      </w:r>
    </w:p>
    <w:p w:rsidR="004572DD" w:rsidRPr="00CE1ABB" w:rsidRDefault="004572DD" w:rsidP="004572DD">
      <w:pPr>
        <w:rPr>
          <w:rFonts w:ascii="Garamond" w:hAnsi="Garamond"/>
          <w:i/>
          <w:sz w:val="36"/>
          <w:u w:val="single"/>
          <w:lang w:val="en-GB"/>
        </w:rPr>
      </w:pPr>
    </w:p>
    <w:p w:rsidR="00744C37" w:rsidRPr="00CE1ABB" w:rsidRDefault="00744C37" w:rsidP="009D3997">
      <w:pPr>
        <w:spacing w:line="360" w:lineRule="auto"/>
        <w:ind w:firstLine="708"/>
        <w:jc w:val="both"/>
        <w:rPr>
          <w:rFonts w:ascii="Garamond" w:hAnsi="Garamond"/>
          <w:lang w:val="en-GB"/>
        </w:rPr>
      </w:pPr>
      <w:r w:rsidRPr="00CE1ABB">
        <w:rPr>
          <w:rFonts w:ascii="Garamond" w:hAnsi="Garamond"/>
          <w:lang w:val="en-GB"/>
        </w:rPr>
        <w:t xml:space="preserve">This law on vocational training, employment and social democracy was promulgated on 5 March 2014 and published in </w:t>
      </w:r>
      <w:r w:rsidR="00CD2B18" w:rsidRPr="00CE1ABB">
        <w:rPr>
          <w:rFonts w:ascii="Garamond" w:hAnsi="Garamond"/>
          <w:lang w:val="en-GB"/>
        </w:rPr>
        <w:t xml:space="preserve">“le journal </w:t>
      </w:r>
      <w:proofErr w:type="spellStart"/>
      <w:r w:rsidR="00CD2B18" w:rsidRPr="00CE1ABB">
        <w:rPr>
          <w:rFonts w:ascii="Garamond" w:hAnsi="Garamond"/>
          <w:lang w:val="en-GB"/>
        </w:rPr>
        <w:t>officiel</w:t>
      </w:r>
      <w:proofErr w:type="spellEnd"/>
      <w:r w:rsidR="00CD2B18" w:rsidRPr="00CE1ABB">
        <w:rPr>
          <w:rFonts w:ascii="Garamond" w:hAnsi="Garamond"/>
          <w:lang w:val="en-GB"/>
        </w:rPr>
        <w:t>”</w:t>
      </w:r>
      <w:r w:rsidRPr="00CE1ABB">
        <w:rPr>
          <w:rFonts w:ascii="Garamond" w:hAnsi="Garamond"/>
          <w:lang w:val="en-GB"/>
        </w:rPr>
        <w:t xml:space="preserve"> on 6 March 2014</w:t>
      </w:r>
      <w:r w:rsidR="00A1157B" w:rsidRPr="00CE1ABB">
        <w:rPr>
          <w:rFonts w:ascii="Garamond" w:hAnsi="Garamond"/>
          <w:lang w:val="en-GB"/>
        </w:rPr>
        <w:t xml:space="preserve"> (</w:t>
      </w:r>
      <w:r w:rsidR="00A1157B" w:rsidRPr="00CE1ABB">
        <w:rPr>
          <w:rFonts w:ascii="Garamond" w:hAnsi="Garamond"/>
          <w:i/>
          <w:lang w:val="en-GB"/>
        </w:rPr>
        <w:t>French republic website – 7 July 2018</w:t>
      </w:r>
      <w:r w:rsidR="00A1157B" w:rsidRPr="00CE1ABB">
        <w:rPr>
          <w:rFonts w:ascii="Garamond" w:hAnsi="Garamond"/>
          <w:lang w:val="en-GB"/>
        </w:rPr>
        <w:t>)</w:t>
      </w:r>
      <w:r w:rsidRPr="00CE1ABB">
        <w:rPr>
          <w:rFonts w:ascii="Garamond" w:hAnsi="Garamond"/>
          <w:lang w:val="en-GB"/>
        </w:rPr>
        <w:t>. It is from the moment a law is published in this newspaper, that it is definitively adopted. However, it only enters into force the day after this publication.</w:t>
      </w:r>
      <w:r w:rsidR="00051A1A" w:rsidRPr="00CE1ABB">
        <w:rPr>
          <w:rFonts w:ascii="Garamond" w:hAnsi="Garamond"/>
          <w:lang w:val="en-GB"/>
        </w:rPr>
        <w:t xml:space="preserve">  </w:t>
      </w:r>
      <w:r w:rsidR="004572DD" w:rsidRPr="00CE1ABB">
        <w:rPr>
          <w:rFonts w:ascii="Garamond" w:hAnsi="Garamond"/>
          <w:lang w:val="en-GB"/>
        </w:rPr>
        <w:t>It was presented in the Ministers</w:t>
      </w:r>
      <w:r w:rsidR="00CE1ABB">
        <w:rPr>
          <w:rFonts w:ascii="Garamond" w:hAnsi="Garamond"/>
          <w:lang w:val="en-GB"/>
        </w:rPr>
        <w:t xml:space="preserve"> </w:t>
      </w:r>
      <w:r w:rsidR="004572DD" w:rsidRPr="00CE1ABB">
        <w:rPr>
          <w:rFonts w:ascii="Garamond" w:hAnsi="Garamond"/>
          <w:lang w:val="en-GB"/>
        </w:rPr>
        <w:t xml:space="preserve">consideration by </w:t>
      </w:r>
      <w:r w:rsidR="004572DD" w:rsidRPr="00CE1ABB">
        <w:rPr>
          <w:rFonts w:ascii="Garamond" w:hAnsi="Garamond"/>
          <w:i/>
          <w:lang w:val="en-GB"/>
        </w:rPr>
        <w:t xml:space="preserve">Michel </w:t>
      </w:r>
      <w:proofErr w:type="spellStart"/>
      <w:r w:rsidR="004572DD" w:rsidRPr="00CE1ABB">
        <w:rPr>
          <w:rFonts w:ascii="Garamond" w:hAnsi="Garamond"/>
          <w:i/>
          <w:lang w:val="en-GB"/>
        </w:rPr>
        <w:t>Sapin</w:t>
      </w:r>
      <w:proofErr w:type="spellEnd"/>
      <w:r w:rsidR="004572DD" w:rsidRPr="00CE1ABB">
        <w:rPr>
          <w:rFonts w:ascii="Garamond" w:hAnsi="Garamond"/>
          <w:i/>
          <w:lang w:val="en-GB"/>
        </w:rPr>
        <w:t>,</w:t>
      </w:r>
      <w:r w:rsidR="004572DD" w:rsidRPr="00CE1ABB">
        <w:rPr>
          <w:rFonts w:ascii="Garamond" w:hAnsi="Garamond"/>
          <w:lang w:val="en-GB"/>
        </w:rPr>
        <w:t xml:space="preserve"> Minister of Labour at the time of the adoption of the law.</w:t>
      </w:r>
    </w:p>
    <w:p w:rsidR="004572DD" w:rsidRPr="00CE1ABB" w:rsidRDefault="004572DD" w:rsidP="004572DD">
      <w:pPr>
        <w:spacing w:line="360" w:lineRule="auto"/>
        <w:jc w:val="both"/>
        <w:rPr>
          <w:lang w:val="en-GB"/>
        </w:rPr>
      </w:pPr>
    </w:p>
    <w:p w:rsidR="004572DD" w:rsidRPr="00CE1ABB" w:rsidRDefault="004572DD">
      <w:pPr>
        <w:rPr>
          <w:lang w:val="en-GB"/>
        </w:rPr>
      </w:pPr>
    </w:p>
    <w:p w:rsidR="009D3997" w:rsidRPr="00CE1ABB" w:rsidRDefault="009D3997">
      <w:pPr>
        <w:rPr>
          <w:lang w:val="en-GB"/>
        </w:rPr>
      </w:pPr>
    </w:p>
    <w:p w:rsidR="00744C37" w:rsidRPr="00474281" w:rsidRDefault="004572DD" w:rsidP="00FA19D4">
      <w:pPr>
        <w:pStyle w:val="Paragraphedeliste"/>
        <w:ind w:left="1276" w:hanging="1276"/>
        <w:jc w:val="center"/>
        <w:rPr>
          <w:rFonts w:ascii="Garamond" w:hAnsi="Garamond"/>
          <w:sz w:val="36"/>
          <w:u w:val="single"/>
          <w:lang w:val="en-GB"/>
        </w:rPr>
      </w:pPr>
      <w:r w:rsidRPr="00474281">
        <w:rPr>
          <w:rFonts w:ascii="Garamond" w:hAnsi="Garamond"/>
          <w:sz w:val="36"/>
          <w:u w:val="single"/>
          <w:lang w:val="en-GB"/>
        </w:rPr>
        <w:t>Presentation</w:t>
      </w:r>
    </w:p>
    <w:p w:rsidR="004572DD" w:rsidRPr="00CE1ABB" w:rsidRDefault="004572DD" w:rsidP="009D3997">
      <w:pPr>
        <w:pStyle w:val="Paragraphedeliste"/>
        <w:ind w:left="764"/>
        <w:jc w:val="both"/>
        <w:rPr>
          <w:lang w:val="en-GB"/>
        </w:rPr>
      </w:pPr>
    </w:p>
    <w:p w:rsidR="00744C37" w:rsidRPr="00CE1ABB" w:rsidRDefault="00744C37" w:rsidP="009D3997">
      <w:pPr>
        <w:spacing w:line="360" w:lineRule="auto"/>
        <w:ind w:firstLine="708"/>
        <w:jc w:val="both"/>
        <w:rPr>
          <w:rFonts w:ascii="Garamond" w:hAnsi="Garamond"/>
          <w:lang w:val="en-GB"/>
        </w:rPr>
      </w:pPr>
      <w:r w:rsidRPr="00CE1ABB">
        <w:rPr>
          <w:rFonts w:ascii="Garamond" w:hAnsi="Garamond"/>
          <w:lang w:val="en-GB"/>
        </w:rPr>
        <w:t xml:space="preserve">To make it simple and clear, this law is therefore mainly based on the professional training of employees and has the main counterpart objective of promoting the development of </w:t>
      </w:r>
      <w:r w:rsidR="00CE1ABB" w:rsidRPr="00CE1ABB">
        <w:rPr>
          <w:rFonts w:ascii="Garamond" w:hAnsi="Garamond"/>
          <w:lang w:val="en-GB"/>
        </w:rPr>
        <w:t>employee’s</w:t>
      </w:r>
      <w:r w:rsidR="00CE1ABB">
        <w:rPr>
          <w:rFonts w:ascii="Garamond" w:hAnsi="Garamond"/>
          <w:lang w:val="en-GB"/>
        </w:rPr>
        <w:t xml:space="preserve"> </w:t>
      </w:r>
      <w:r w:rsidRPr="00CE1ABB">
        <w:rPr>
          <w:rFonts w:ascii="Garamond" w:hAnsi="Garamond"/>
          <w:lang w:val="en-GB"/>
        </w:rPr>
        <w:t xml:space="preserve">skills through continuous training to improve the inter-competitiveness of companies. </w:t>
      </w:r>
    </w:p>
    <w:p w:rsidR="004572DD" w:rsidRPr="00CE1ABB" w:rsidRDefault="004572DD" w:rsidP="009D3997">
      <w:pPr>
        <w:spacing w:line="360" w:lineRule="auto"/>
        <w:ind w:firstLine="708"/>
        <w:jc w:val="both"/>
        <w:rPr>
          <w:lang w:val="en-GB"/>
        </w:rPr>
      </w:pPr>
      <w:r w:rsidRPr="00CE1ABB">
        <w:rPr>
          <w:rFonts w:ascii="Garamond" w:hAnsi="Garamond"/>
          <w:lang w:val="en-GB"/>
        </w:rPr>
        <w:t>To this end, the law greatly simplifies the administrative procedures that previously represented a real obstacle to training. Indeed, employers did not deal with this because there were too many obstacles.</w:t>
      </w:r>
      <w:r w:rsidRPr="00CE1ABB">
        <w:rPr>
          <w:lang w:val="en-GB"/>
        </w:rPr>
        <w:t xml:space="preserve"> </w:t>
      </w:r>
    </w:p>
    <w:p w:rsidR="00CD2B18" w:rsidRPr="00CE1ABB" w:rsidRDefault="00CD2B18" w:rsidP="009D3997">
      <w:pPr>
        <w:spacing w:line="360" w:lineRule="auto"/>
        <w:ind w:firstLine="708"/>
        <w:jc w:val="both"/>
        <w:rPr>
          <w:rFonts w:ascii="Garamond" w:hAnsi="Garamond"/>
          <w:lang w:val="en-GB"/>
        </w:rPr>
      </w:pPr>
      <w:r w:rsidRPr="00CE1ABB">
        <w:rPr>
          <w:rFonts w:ascii="Garamond" w:hAnsi="Garamond"/>
          <w:lang w:val="en-GB"/>
        </w:rPr>
        <w:t xml:space="preserve">In addition, to make </w:t>
      </w:r>
      <w:r w:rsidR="00CE1ABB" w:rsidRPr="00CE1ABB">
        <w:rPr>
          <w:rFonts w:ascii="Garamond" w:hAnsi="Garamond"/>
          <w:lang w:val="en-GB"/>
        </w:rPr>
        <w:t>companies</w:t>
      </w:r>
      <w:r w:rsidR="00CE1ABB">
        <w:rPr>
          <w:rFonts w:ascii="Garamond" w:hAnsi="Garamond"/>
          <w:lang w:val="en-GB"/>
        </w:rPr>
        <w:t xml:space="preserve"> </w:t>
      </w:r>
      <w:r w:rsidR="00CE1ABB" w:rsidRPr="00CE1ABB">
        <w:rPr>
          <w:rFonts w:ascii="Garamond" w:hAnsi="Garamond"/>
          <w:lang w:val="en-GB"/>
        </w:rPr>
        <w:t>training</w:t>
      </w:r>
      <w:r w:rsidRPr="00CE1ABB">
        <w:rPr>
          <w:rFonts w:ascii="Garamond" w:hAnsi="Garamond"/>
          <w:lang w:val="en-GB"/>
        </w:rPr>
        <w:t xml:space="preserve"> needs more accessible, employers no longer have to pay taxes to have the opportunity to train their employees. In fact, all companies, regardless of their size, can access these training courses.</w:t>
      </w:r>
    </w:p>
    <w:p w:rsidR="00CD2B18" w:rsidRPr="00CE1ABB" w:rsidRDefault="00CD2B18" w:rsidP="009D3997">
      <w:pPr>
        <w:spacing w:line="360" w:lineRule="auto"/>
        <w:jc w:val="both"/>
        <w:rPr>
          <w:rFonts w:ascii="Garamond" w:hAnsi="Garamond"/>
          <w:lang w:val="en-GB"/>
        </w:rPr>
      </w:pPr>
      <w:r w:rsidRPr="00CE1ABB">
        <w:rPr>
          <w:rFonts w:ascii="Garamond" w:hAnsi="Garamond"/>
          <w:lang w:val="en-GB"/>
        </w:rPr>
        <w:t xml:space="preserve">And training for all means, of course, greater competitiveness between companies. </w:t>
      </w:r>
    </w:p>
    <w:p w:rsidR="00CD2B18" w:rsidRPr="00CE1ABB" w:rsidRDefault="00CD2B18"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A1157B" w:rsidRPr="00CE1ABB" w:rsidRDefault="00A1157B" w:rsidP="00CD2B18">
      <w:pPr>
        <w:spacing w:line="360" w:lineRule="auto"/>
        <w:jc w:val="both"/>
        <w:rPr>
          <w:rFonts w:ascii="Garamond" w:hAnsi="Garamond"/>
          <w:lang w:val="en-GB"/>
        </w:rPr>
      </w:pPr>
    </w:p>
    <w:p w:rsidR="00E702BA" w:rsidRDefault="00E702BA" w:rsidP="009A2579">
      <w:pPr>
        <w:jc w:val="both"/>
        <w:rPr>
          <w:rFonts w:ascii="Garamond" w:hAnsi="Garamond"/>
          <w:lang w:val="en-GB"/>
        </w:rPr>
      </w:pPr>
    </w:p>
    <w:p w:rsidR="00474281" w:rsidRPr="00CE1ABB" w:rsidRDefault="00474281" w:rsidP="009A2579">
      <w:pPr>
        <w:jc w:val="both"/>
        <w:rPr>
          <w:lang w:val="en-GB"/>
        </w:rPr>
      </w:pPr>
    </w:p>
    <w:p w:rsidR="00CD2B18" w:rsidRPr="00474281" w:rsidRDefault="009A2579" w:rsidP="00E702BA">
      <w:pPr>
        <w:pStyle w:val="Paragraphedeliste"/>
        <w:ind w:left="1276" w:hanging="1276"/>
        <w:jc w:val="center"/>
        <w:rPr>
          <w:rFonts w:ascii="Garamond" w:hAnsi="Garamond"/>
          <w:sz w:val="36"/>
          <w:u w:val="single"/>
          <w:lang w:val="en-GB"/>
        </w:rPr>
      </w:pPr>
      <w:r w:rsidRPr="00474281">
        <w:rPr>
          <w:rFonts w:ascii="Garamond" w:hAnsi="Garamond"/>
          <w:sz w:val="36"/>
          <w:u w:val="single"/>
          <w:lang w:val="en-GB"/>
        </w:rPr>
        <w:lastRenderedPageBreak/>
        <w:t xml:space="preserve">What has </w:t>
      </w:r>
      <w:r w:rsidR="00CE1ABB" w:rsidRPr="00474281">
        <w:rPr>
          <w:rFonts w:ascii="Garamond" w:hAnsi="Garamond"/>
          <w:sz w:val="36"/>
          <w:u w:val="single"/>
          <w:lang w:val="en-GB"/>
        </w:rPr>
        <w:t>changed?</w:t>
      </w:r>
    </w:p>
    <w:p w:rsidR="001B380A" w:rsidRPr="00CE1ABB" w:rsidRDefault="001B380A">
      <w:pPr>
        <w:rPr>
          <w:lang w:val="en-GB"/>
        </w:rPr>
      </w:pPr>
    </w:p>
    <w:p w:rsidR="00BC4EB7" w:rsidRPr="00CE1ABB" w:rsidRDefault="00BC4EB7">
      <w:pPr>
        <w:rPr>
          <w:lang w:val="en-GB"/>
        </w:rPr>
      </w:pPr>
    </w:p>
    <w:p w:rsidR="00F6070A" w:rsidRPr="00CE1ABB" w:rsidRDefault="00F6070A" w:rsidP="00E702BA">
      <w:pPr>
        <w:spacing w:line="360" w:lineRule="auto"/>
        <w:ind w:firstLine="708"/>
        <w:jc w:val="both"/>
        <w:rPr>
          <w:rFonts w:ascii="Garamond" w:hAnsi="Garamond"/>
          <w:lang w:val="en-GB"/>
        </w:rPr>
      </w:pPr>
      <w:r w:rsidRPr="00CE1ABB">
        <w:rPr>
          <w:rFonts w:ascii="Garamond" w:hAnsi="Garamond"/>
          <w:lang w:val="en-GB"/>
        </w:rPr>
        <w:t xml:space="preserve">After examining the law in question, 7 main changes concerning vocational training emerged to make it more effective. </w:t>
      </w:r>
    </w:p>
    <w:p w:rsidR="009D3997" w:rsidRPr="00CE1ABB" w:rsidRDefault="009D3997" w:rsidP="00E702BA">
      <w:pPr>
        <w:spacing w:line="360" w:lineRule="auto"/>
        <w:ind w:firstLine="708"/>
        <w:jc w:val="both"/>
        <w:rPr>
          <w:rFonts w:ascii="Garamond" w:hAnsi="Garamond"/>
          <w:lang w:val="en-GB"/>
        </w:rPr>
      </w:pPr>
    </w:p>
    <w:p w:rsidR="00F6070A" w:rsidRPr="00CE1ABB" w:rsidRDefault="00F6070A" w:rsidP="00F6070A">
      <w:pPr>
        <w:spacing w:line="360" w:lineRule="auto"/>
        <w:jc w:val="both"/>
        <w:rPr>
          <w:rFonts w:ascii="Garamond" w:hAnsi="Garamond"/>
          <w:lang w:val="en-GB"/>
        </w:rPr>
      </w:pPr>
      <w:r w:rsidRPr="00CE1ABB">
        <w:rPr>
          <w:rFonts w:ascii="Garamond" w:hAnsi="Garamond"/>
          <w:lang w:val="en-GB"/>
        </w:rPr>
        <w:t xml:space="preserve">Here is the explanatory list of these 7 advances: </w:t>
      </w:r>
    </w:p>
    <w:p w:rsidR="00F6070A" w:rsidRPr="00CE1ABB" w:rsidRDefault="00F6070A" w:rsidP="00F6070A">
      <w:pPr>
        <w:spacing w:line="360" w:lineRule="auto"/>
        <w:jc w:val="both"/>
        <w:rPr>
          <w:rFonts w:ascii="Garamond" w:hAnsi="Garamond"/>
          <w:lang w:val="en-GB"/>
        </w:rPr>
      </w:pPr>
    </w:p>
    <w:p w:rsidR="00101E66" w:rsidRPr="00CE1ABB" w:rsidRDefault="00101E66" w:rsidP="009A2579">
      <w:pPr>
        <w:spacing w:line="360" w:lineRule="auto"/>
        <w:jc w:val="both"/>
        <w:rPr>
          <w:rFonts w:ascii="Garamond" w:hAnsi="Garamond"/>
          <w:lang w:val="en-GB"/>
        </w:rPr>
      </w:pPr>
    </w:p>
    <w:p w:rsidR="00F6070A" w:rsidRPr="00CE1ABB" w:rsidRDefault="00F6070A" w:rsidP="00BC4EB7">
      <w:pPr>
        <w:pStyle w:val="Paragraphedeliste"/>
        <w:numPr>
          <w:ilvl w:val="0"/>
          <w:numId w:val="10"/>
        </w:numPr>
        <w:spacing w:line="360" w:lineRule="auto"/>
        <w:ind w:left="1134" w:hanging="283"/>
        <w:jc w:val="both"/>
        <w:rPr>
          <w:rFonts w:ascii="Garamond" w:hAnsi="Garamond"/>
          <w:lang w:val="en-GB"/>
        </w:rPr>
      </w:pPr>
      <w:r w:rsidRPr="00CE1ABB">
        <w:rPr>
          <w:rFonts w:ascii="Garamond" w:hAnsi="Garamond"/>
          <w:lang w:val="en-GB"/>
        </w:rPr>
        <w:t xml:space="preserve">A "global" reform </w:t>
      </w:r>
    </w:p>
    <w:p w:rsidR="00F6070A" w:rsidRPr="00CE1ABB" w:rsidRDefault="00F6070A" w:rsidP="009D3997">
      <w:pPr>
        <w:spacing w:line="360" w:lineRule="auto"/>
        <w:jc w:val="both"/>
        <w:rPr>
          <w:rFonts w:ascii="Garamond" w:hAnsi="Garamond"/>
          <w:lang w:val="en-GB"/>
        </w:rPr>
      </w:pPr>
      <w:r w:rsidRPr="00CE1ABB">
        <w:rPr>
          <w:rFonts w:ascii="Garamond" w:hAnsi="Garamond"/>
          <w:lang w:val="en-GB"/>
        </w:rPr>
        <w:t xml:space="preserve">With the constant modification of activities and skills, "the objective is to develop the desire to train and provide companies with a tool to improve their performance" </w:t>
      </w:r>
      <w:r w:rsidR="009D3997" w:rsidRPr="00CE1ABB">
        <w:rPr>
          <w:rFonts w:ascii="Garamond" w:hAnsi="Garamond"/>
          <w:lang w:val="en-GB"/>
        </w:rPr>
        <w:t>(</w:t>
      </w:r>
      <w:r w:rsidR="00CE1ABB">
        <w:rPr>
          <w:rFonts w:ascii="Garamond" w:hAnsi="Garamond"/>
          <w:i/>
          <w:lang w:val="en-GB"/>
        </w:rPr>
        <w:t>Practical guide of the reform</w:t>
      </w:r>
      <w:r w:rsidR="009D3997" w:rsidRPr="00CE1ABB">
        <w:rPr>
          <w:rFonts w:ascii="Garamond" w:hAnsi="Garamond"/>
          <w:i/>
          <w:lang w:val="en-GB"/>
        </w:rPr>
        <w:t xml:space="preserve"> </w:t>
      </w:r>
      <w:r w:rsidR="00CE1ABB">
        <w:rPr>
          <w:rFonts w:ascii="Garamond" w:hAnsi="Garamond"/>
          <w:i/>
          <w:lang w:val="en-GB"/>
        </w:rPr>
        <w:t>–</w:t>
      </w:r>
      <w:r w:rsidR="009D3997" w:rsidRPr="00CE1ABB">
        <w:rPr>
          <w:rFonts w:ascii="Garamond" w:hAnsi="Garamond"/>
          <w:i/>
          <w:lang w:val="en-GB"/>
        </w:rPr>
        <w:t xml:space="preserve"> </w:t>
      </w:r>
      <w:r w:rsidR="00CE1ABB">
        <w:rPr>
          <w:rFonts w:ascii="Garamond" w:hAnsi="Garamond"/>
          <w:i/>
          <w:lang w:val="en-GB"/>
        </w:rPr>
        <w:t>French labour Ministry</w:t>
      </w:r>
      <w:r w:rsidR="009D3997" w:rsidRPr="00CE1ABB">
        <w:rPr>
          <w:rFonts w:ascii="Garamond" w:hAnsi="Garamond"/>
          <w:i/>
          <w:lang w:val="en-GB"/>
        </w:rPr>
        <w:t xml:space="preserve"> - 2014</w:t>
      </w:r>
      <w:r w:rsidRPr="00CE1ABB">
        <w:rPr>
          <w:rFonts w:ascii="Garamond" w:hAnsi="Garamond"/>
          <w:lang w:val="en-GB"/>
        </w:rPr>
        <w:t>)</w:t>
      </w:r>
    </w:p>
    <w:p w:rsidR="00F6070A" w:rsidRPr="00CE1ABB" w:rsidRDefault="00F6070A" w:rsidP="00BC4EB7">
      <w:pPr>
        <w:pStyle w:val="Paragraphedeliste"/>
        <w:numPr>
          <w:ilvl w:val="0"/>
          <w:numId w:val="11"/>
        </w:numPr>
        <w:spacing w:line="360" w:lineRule="auto"/>
        <w:jc w:val="both"/>
        <w:rPr>
          <w:rFonts w:ascii="Garamond" w:hAnsi="Garamond"/>
          <w:lang w:val="en-GB"/>
        </w:rPr>
      </w:pPr>
      <w:r w:rsidRPr="00CE1ABB">
        <w:rPr>
          <w:rFonts w:ascii="Garamond" w:hAnsi="Garamond"/>
          <w:lang w:val="en-GB"/>
        </w:rPr>
        <w:t>It will be easier to acquire the skills specific to your sector of activity</w:t>
      </w:r>
    </w:p>
    <w:p w:rsidR="00F6070A" w:rsidRPr="00CE1ABB" w:rsidRDefault="00F6070A" w:rsidP="00BC4EB7">
      <w:pPr>
        <w:pStyle w:val="Paragraphedeliste"/>
        <w:numPr>
          <w:ilvl w:val="0"/>
          <w:numId w:val="11"/>
        </w:numPr>
        <w:spacing w:line="360" w:lineRule="auto"/>
        <w:jc w:val="both"/>
        <w:rPr>
          <w:rFonts w:ascii="Garamond" w:hAnsi="Garamond"/>
          <w:lang w:val="en-GB"/>
        </w:rPr>
      </w:pPr>
      <w:r w:rsidRPr="00CE1ABB">
        <w:rPr>
          <w:rFonts w:ascii="Garamond" w:hAnsi="Garamond"/>
          <w:lang w:val="en-GB"/>
        </w:rPr>
        <w:t>There will be significantly less steps to take to access vocational training (documents, obligations, etc.)</w:t>
      </w:r>
    </w:p>
    <w:p w:rsidR="00A1157B" w:rsidRPr="00CE1ABB" w:rsidRDefault="00A1157B" w:rsidP="00A1157B">
      <w:pPr>
        <w:pStyle w:val="Paragraphedeliste"/>
        <w:spacing w:line="360" w:lineRule="auto"/>
        <w:ind w:left="1440"/>
        <w:jc w:val="both"/>
        <w:rPr>
          <w:rFonts w:ascii="Garamond" w:hAnsi="Garamond"/>
          <w:lang w:val="en-GB"/>
        </w:rPr>
      </w:pPr>
    </w:p>
    <w:p w:rsidR="00BC4EB7" w:rsidRPr="00CE1ABB" w:rsidRDefault="00BC4EB7" w:rsidP="00A1157B">
      <w:pPr>
        <w:pStyle w:val="Paragraphedeliste"/>
        <w:spacing w:line="360" w:lineRule="auto"/>
        <w:ind w:left="1440"/>
        <w:jc w:val="both"/>
        <w:rPr>
          <w:rFonts w:ascii="Garamond" w:hAnsi="Garamond"/>
          <w:lang w:val="en-GB"/>
        </w:rPr>
      </w:pPr>
    </w:p>
    <w:p w:rsidR="00F6070A" w:rsidRPr="00CE1ABB" w:rsidRDefault="00F6070A" w:rsidP="00BC4EB7">
      <w:pPr>
        <w:pStyle w:val="Paragraphedeliste"/>
        <w:numPr>
          <w:ilvl w:val="0"/>
          <w:numId w:val="6"/>
        </w:numPr>
        <w:spacing w:line="360" w:lineRule="auto"/>
        <w:ind w:left="1276" w:hanging="283"/>
        <w:jc w:val="both"/>
        <w:rPr>
          <w:rFonts w:ascii="Garamond" w:hAnsi="Garamond"/>
          <w:lang w:val="en-GB"/>
        </w:rPr>
      </w:pPr>
      <w:r w:rsidRPr="00CE1ABB">
        <w:rPr>
          <w:rFonts w:ascii="Garamond" w:hAnsi="Garamond"/>
          <w:lang w:val="en-GB"/>
        </w:rPr>
        <w:t>A better exchange of information</w:t>
      </w:r>
    </w:p>
    <w:p w:rsidR="00F6070A" w:rsidRPr="00CE1ABB" w:rsidRDefault="00F6070A" w:rsidP="00BC4EB7">
      <w:pPr>
        <w:spacing w:line="360" w:lineRule="auto"/>
        <w:ind w:firstLine="708"/>
        <w:jc w:val="both"/>
        <w:rPr>
          <w:rFonts w:ascii="Garamond" w:hAnsi="Garamond"/>
          <w:lang w:val="en-GB"/>
        </w:rPr>
      </w:pPr>
      <w:r w:rsidRPr="00CE1ABB">
        <w:rPr>
          <w:rFonts w:ascii="Garamond" w:hAnsi="Garamond"/>
          <w:lang w:val="en-GB"/>
        </w:rPr>
        <w:t>For each decision taken by the employer regarding the proper functioning of his company or regarding professional training, the works council must be kept informed. Indeed, the "social dialogue on vocational training is strengthened within companies and in the various professional branches" (</w:t>
      </w:r>
      <w:r w:rsidR="00CE1ABB">
        <w:rPr>
          <w:rFonts w:ascii="Garamond" w:hAnsi="Garamond"/>
          <w:i/>
          <w:lang w:val="en-GB"/>
        </w:rPr>
        <w:t>Practical guide of the reform</w:t>
      </w:r>
      <w:r w:rsidR="00CE1ABB" w:rsidRPr="00CE1ABB">
        <w:rPr>
          <w:rFonts w:ascii="Garamond" w:hAnsi="Garamond"/>
          <w:i/>
          <w:lang w:val="en-GB"/>
        </w:rPr>
        <w:t xml:space="preserve"> </w:t>
      </w:r>
      <w:r w:rsidR="00CE1ABB">
        <w:rPr>
          <w:rFonts w:ascii="Garamond" w:hAnsi="Garamond"/>
          <w:i/>
          <w:lang w:val="en-GB"/>
        </w:rPr>
        <w:t>–</w:t>
      </w:r>
      <w:r w:rsidR="00CE1ABB" w:rsidRPr="00CE1ABB">
        <w:rPr>
          <w:rFonts w:ascii="Garamond" w:hAnsi="Garamond"/>
          <w:i/>
          <w:lang w:val="en-GB"/>
        </w:rPr>
        <w:t xml:space="preserve"> </w:t>
      </w:r>
      <w:r w:rsidR="00CE1ABB">
        <w:rPr>
          <w:rFonts w:ascii="Garamond" w:hAnsi="Garamond"/>
          <w:i/>
          <w:lang w:val="en-GB"/>
        </w:rPr>
        <w:t>French labour Ministry</w:t>
      </w:r>
      <w:r w:rsidR="00CE1ABB" w:rsidRPr="00CE1ABB">
        <w:rPr>
          <w:rFonts w:ascii="Garamond" w:hAnsi="Garamond"/>
          <w:i/>
          <w:lang w:val="en-GB"/>
        </w:rPr>
        <w:t xml:space="preserve"> - 2014</w:t>
      </w:r>
      <w:r w:rsidRPr="00CE1ABB">
        <w:rPr>
          <w:rFonts w:ascii="Garamond" w:hAnsi="Garamond"/>
          <w:lang w:val="en-GB"/>
        </w:rPr>
        <w:t>).</w:t>
      </w:r>
    </w:p>
    <w:p w:rsidR="00BC4EB7" w:rsidRPr="00CE1ABB" w:rsidRDefault="00BC4EB7" w:rsidP="00BC4EB7">
      <w:pPr>
        <w:spacing w:line="360" w:lineRule="auto"/>
        <w:jc w:val="both"/>
        <w:rPr>
          <w:rFonts w:ascii="Garamond" w:hAnsi="Garamond"/>
          <w:lang w:val="en-GB"/>
        </w:rPr>
      </w:pPr>
    </w:p>
    <w:p w:rsidR="00BC4EB7" w:rsidRPr="00CE1ABB" w:rsidRDefault="00BC4EB7" w:rsidP="00BC4EB7">
      <w:pPr>
        <w:spacing w:line="360" w:lineRule="auto"/>
        <w:jc w:val="both"/>
        <w:rPr>
          <w:rFonts w:ascii="Garamond" w:hAnsi="Garamond"/>
          <w:lang w:val="en-GB"/>
        </w:rPr>
      </w:pPr>
    </w:p>
    <w:p w:rsidR="00BC4EB7" w:rsidRPr="00CE1ABB" w:rsidRDefault="00F6070A" w:rsidP="00BC4EB7">
      <w:pPr>
        <w:pStyle w:val="Paragraphedeliste"/>
        <w:numPr>
          <w:ilvl w:val="0"/>
          <w:numId w:val="4"/>
        </w:numPr>
        <w:spacing w:line="360" w:lineRule="auto"/>
        <w:ind w:left="1276" w:hanging="283"/>
        <w:jc w:val="both"/>
        <w:rPr>
          <w:rFonts w:ascii="Garamond" w:hAnsi="Garamond"/>
          <w:lang w:val="en-GB"/>
        </w:rPr>
      </w:pPr>
      <w:r w:rsidRPr="00CE1ABB">
        <w:rPr>
          <w:rFonts w:ascii="Garamond" w:hAnsi="Garamond"/>
          <w:lang w:val="en-GB"/>
        </w:rPr>
        <w:t>More focused financial resources</w:t>
      </w:r>
    </w:p>
    <w:p w:rsidR="00F6070A" w:rsidRPr="00CE1ABB" w:rsidRDefault="00F6070A" w:rsidP="00BC4EB7">
      <w:pPr>
        <w:spacing w:line="360" w:lineRule="auto"/>
        <w:ind w:firstLine="360"/>
        <w:jc w:val="both"/>
        <w:rPr>
          <w:rFonts w:ascii="Garamond" w:hAnsi="Garamond"/>
          <w:lang w:val="en-GB"/>
        </w:rPr>
      </w:pPr>
      <w:r w:rsidRPr="00CE1ABB">
        <w:rPr>
          <w:rFonts w:ascii="Garamond" w:hAnsi="Garamond"/>
          <w:lang w:val="en-GB"/>
        </w:rPr>
        <w:t>The company takes full responsibility for employees' access to the Personal Training Account and the Individual Training Leave.</w:t>
      </w:r>
    </w:p>
    <w:p w:rsidR="00F6070A" w:rsidRPr="00CE1ABB" w:rsidRDefault="00F6070A" w:rsidP="00BC4EB7">
      <w:pPr>
        <w:pStyle w:val="Paragraphedeliste"/>
        <w:numPr>
          <w:ilvl w:val="0"/>
          <w:numId w:val="11"/>
        </w:numPr>
        <w:spacing w:line="360" w:lineRule="auto"/>
        <w:jc w:val="both"/>
        <w:rPr>
          <w:rFonts w:ascii="Garamond" w:hAnsi="Garamond"/>
          <w:lang w:val="en-GB"/>
        </w:rPr>
      </w:pPr>
      <w:r w:rsidRPr="00CE1ABB">
        <w:rPr>
          <w:rFonts w:ascii="Garamond" w:hAnsi="Garamond"/>
          <w:lang w:val="en-GB"/>
        </w:rPr>
        <w:t>Personal Training Account: Thanks to this system, the employee can, at his request, have access to additional training courses</w:t>
      </w:r>
    </w:p>
    <w:p w:rsidR="00F6070A" w:rsidRPr="00CE1ABB" w:rsidRDefault="00F6070A" w:rsidP="00BC4EB7">
      <w:pPr>
        <w:pStyle w:val="Paragraphedeliste"/>
        <w:numPr>
          <w:ilvl w:val="0"/>
          <w:numId w:val="11"/>
        </w:numPr>
        <w:spacing w:line="360" w:lineRule="auto"/>
        <w:jc w:val="both"/>
        <w:rPr>
          <w:rFonts w:ascii="Garamond" w:hAnsi="Garamond"/>
          <w:lang w:val="en-GB"/>
        </w:rPr>
      </w:pPr>
      <w:r w:rsidRPr="00CE1ABB">
        <w:rPr>
          <w:rFonts w:ascii="Garamond" w:hAnsi="Garamond"/>
          <w:lang w:val="en-GB"/>
        </w:rPr>
        <w:t>Individual Training Leave: This is training that allows the employee to access higher qualifications or even change his or her orientation.</w:t>
      </w:r>
    </w:p>
    <w:p w:rsidR="009C5845" w:rsidRPr="00CE1ABB" w:rsidRDefault="009D3997" w:rsidP="00BC4EB7">
      <w:pPr>
        <w:spacing w:line="360" w:lineRule="auto"/>
        <w:jc w:val="both"/>
        <w:rPr>
          <w:rFonts w:ascii="Garamond" w:hAnsi="Garamond"/>
          <w:lang w:val="en-GB"/>
        </w:rPr>
      </w:pPr>
      <w:r w:rsidRPr="00CE1ABB">
        <w:rPr>
          <w:rFonts w:ascii="Garamond" w:hAnsi="Garamond"/>
          <w:lang w:val="en-GB"/>
        </w:rPr>
        <w:t>So,</w:t>
      </w:r>
      <w:r w:rsidR="00F6070A" w:rsidRPr="00CE1ABB">
        <w:rPr>
          <w:rFonts w:ascii="Garamond" w:hAnsi="Garamond"/>
          <w:lang w:val="en-GB"/>
        </w:rPr>
        <w:t xml:space="preserve"> it will be much easier for employees to have access to these training courses taken into account by companies. This will therefore improve employees' knowledge and therefore competitiveness.</w:t>
      </w:r>
    </w:p>
    <w:p w:rsidR="00BC4EB7" w:rsidRPr="00CE1ABB" w:rsidRDefault="00F6070A" w:rsidP="00BC4EB7">
      <w:pPr>
        <w:pStyle w:val="Paragraphedeliste"/>
        <w:numPr>
          <w:ilvl w:val="0"/>
          <w:numId w:val="4"/>
        </w:numPr>
        <w:spacing w:line="360" w:lineRule="auto"/>
        <w:ind w:left="1276" w:hanging="283"/>
        <w:jc w:val="both"/>
        <w:rPr>
          <w:rFonts w:ascii="Garamond" w:hAnsi="Garamond"/>
          <w:lang w:val="en-GB"/>
        </w:rPr>
      </w:pPr>
      <w:r w:rsidRPr="00CE1ABB">
        <w:rPr>
          <w:rFonts w:ascii="Garamond" w:hAnsi="Garamond"/>
          <w:lang w:val="en-GB"/>
        </w:rPr>
        <w:lastRenderedPageBreak/>
        <w:t>Employer's responsibility:</w:t>
      </w:r>
    </w:p>
    <w:p w:rsidR="00F6070A" w:rsidRPr="00CE1ABB" w:rsidRDefault="00F6070A" w:rsidP="00BC4EB7">
      <w:pPr>
        <w:spacing w:line="360" w:lineRule="auto"/>
        <w:ind w:firstLine="360"/>
        <w:jc w:val="both"/>
        <w:rPr>
          <w:rFonts w:ascii="Garamond" w:hAnsi="Garamond"/>
          <w:lang w:val="en-GB"/>
        </w:rPr>
      </w:pPr>
      <w:r w:rsidRPr="00CE1ABB">
        <w:rPr>
          <w:rFonts w:ascii="Garamond" w:hAnsi="Garamond"/>
          <w:lang w:val="en-GB"/>
        </w:rPr>
        <w:t>As seen above, the employer is now the sole decision-maker for the training of these employees. This means that he is the sole decision-maker of the amounts allocated to training. However, the law sets a minimum according to the size of the company.</w:t>
      </w:r>
    </w:p>
    <w:p w:rsidR="00F6070A" w:rsidRPr="00CE1ABB" w:rsidRDefault="00F6070A" w:rsidP="00BC4EB7">
      <w:pPr>
        <w:pStyle w:val="Paragraphedeliste"/>
        <w:numPr>
          <w:ilvl w:val="0"/>
          <w:numId w:val="11"/>
        </w:numPr>
        <w:spacing w:line="360" w:lineRule="auto"/>
        <w:jc w:val="both"/>
        <w:rPr>
          <w:rFonts w:ascii="Garamond" w:hAnsi="Garamond"/>
          <w:lang w:val="en-GB"/>
        </w:rPr>
      </w:pPr>
      <w:r w:rsidRPr="00CE1ABB">
        <w:rPr>
          <w:rFonts w:ascii="Garamond" w:hAnsi="Garamond"/>
          <w:lang w:val="en-GB"/>
        </w:rPr>
        <w:t>Less than 10 employees: Minimum of 0.55% of the company's total payroll</w:t>
      </w:r>
    </w:p>
    <w:p w:rsidR="00F6070A" w:rsidRPr="00CE1ABB" w:rsidRDefault="00F6070A" w:rsidP="00BC4EB7">
      <w:pPr>
        <w:pStyle w:val="Paragraphedeliste"/>
        <w:numPr>
          <w:ilvl w:val="0"/>
          <w:numId w:val="11"/>
        </w:numPr>
        <w:spacing w:line="360" w:lineRule="auto"/>
        <w:jc w:val="both"/>
        <w:rPr>
          <w:rFonts w:ascii="Garamond" w:hAnsi="Garamond"/>
          <w:lang w:val="en-GB"/>
        </w:rPr>
      </w:pPr>
      <w:r w:rsidRPr="00CE1ABB">
        <w:rPr>
          <w:rFonts w:ascii="Garamond" w:hAnsi="Garamond"/>
          <w:lang w:val="en-GB"/>
        </w:rPr>
        <w:t>More than 10 employees: Minimum of 1% of the total payroll of the company</w:t>
      </w:r>
    </w:p>
    <w:p w:rsidR="00F6070A" w:rsidRPr="00CE1ABB" w:rsidRDefault="00F6070A" w:rsidP="00BC4EB7">
      <w:pPr>
        <w:spacing w:line="360" w:lineRule="auto"/>
        <w:jc w:val="both"/>
        <w:rPr>
          <w:rFonts w:ascii="Garamond" w:hAnsi="Garamond"/>
          <w:lang w:val="en-GB"/>
        </w:rPr>
      </w:pPr>
      <w:r w:rsidRPr="00CE1ABB">
        <w:rPr>
          <w:rFonts w:ascii="Garamond" w:hAnsi="Garamond"/>
          <w:lang w:val="en-GB"/>
        </w:rPr>
        <w:t>Note that in both cases, the percentage is divided between several things: Individual Training Leave, Personal Training Account, Professionalization, Training Plan.</w:t>
      </w:r>
      <w:r w:rsidR="006B6897" w:rsidRPr="00CE1ABB">
        <w:rPr>
          <w:rFonts w:ascii="Garamond" w:hAnsi="Garamond"/>
          <w:lang w:val="en-GB"/>
        </w:rPr>
        <w:t xml:space="preserve"> This two percentages represents an average decrease of 25% in the amount of payroll allocated to training.</w:t>
      </w:r>
      <w:r w:rsidR="00CE1ABB">
        <w:rPr>
          <w:rFonts w:ascii="Garamond" w:hAnsi="Garamond"/>
          <w:lang w:val="en-GB"/>
        </w:rPr>
        <w:t xml:space="preserve"> (</w:t>
      </w:r>
      <w:r w:rsidR="00CE1ABB">
        <w:rPr>
          <w:rFonts w:ascii="Garamond" w:hAnsi="Garamond"/>
          <w:i/>
          <w:lang w:val="en-GB"/>
        </w:rPr>
        <w:t>Practical guide of the reform</w:t>
      </w:r>
      <w:r w:rsidR="00CE1ABB" w:rsidRPr="00CE1ABB">
        <w:rPr>
          <w:rFonts w:ascii="Garamond" w:hAnsi="Garamond"/>
          <w:i/>
          <w:lang w:val="en-GB"/>
        </w:rPr>
        <w:t xml:space="preserve"> </w:t>
      </w:r>
      <w:r w:rsidR="00CE1ABB">
        <w:rPr>
          <w:rFonts w:ascii="Garamond" w:hAnsi="Garamond"/>
          <w:i/>
          <w:lang w:val="en-GB"/>
        </w:rPr>
        <w:t>–</w:t>
      </w:r>
      <w:r w:rsidR="00CE1ABB" w:rsidRPr="00CE1ABB">
        <w:rPr>
          <w:rFonts w:ascii="Garamond" w:hAnsi="Garamond"/>
          <w:i/>
          <w:lang w:val="en-GB"/>
        </w:rPr>
        <w:t xml:space="preserve"> </w:t>
      </w:r>
      <w:r w:rsidR="00CE1ABB">
        <w:rPr>
          <w:rFonts w:ascii="Garamond" w:hAnsi="Garamond"/>
          <w:i/>
          <w:lang w:val="en-GB"/>
        </w:rPr>
        <w:t>French labour Ministry</w:t>
      </w:r>
      <w:r w:rsidR="00CE1ABB" w:rsidRPr="00CE1ABB">
        <w:rPr>
          <w:rFonts w:ascii="Garamond" w:hAnsi="Garamond"/>
          <w:i/>
          <w:lang w:val="en-GB"/>
        </w:rPr>
        <w:t xml:space="preserve"> </w:t>
      </w:r>
      <w:r w:rsidR="00CE1ABB">
        <w:rPr>
          <w:rFonts w:ascii="Garamond" w:hAnsi="Garamond"/>
          <w:i/>
          <w:lang w:val="en-GB"/>
        </w:rPr>
        <w:t>–</w:t>
      </w:r>
      <w:r w:rsidR="00CE1ABB" w:rsidRPr="00CE1ABB">
        <w:rPr>
          <w:rFonts w:ascii="Garamond" w:hAnsi="Garamond"/>
          <w:i/>
          <w:lang w:val="en-GB"/>
        </w:rPr>
        <w:t xml:space="preserve"> 2014</w:t>
      </w:r>
      <w:r w:rsidR="00CE1ABB">
        <w:rPr>
          <w:rFonts w:ascii="Garamond" w:hAnsi="Garamond"/>
          <w:i/>
          <w:lang w:val="en-GB"/>
        </w:rPr>
        <w:t>)</w:t>
      </w:r>
    </w:p>
    <w:p w:rsidR="00F6070A" w:rsidRPr="00CE1ABB" w:rsidRDefault="00F6070A" w:rsidP="00F6070A">
      <w:pPr>
        <w:spacing w:line="360" w:lineRule="auto"/>
        <w:jc w:val="both"/>
        <w:rPr>
          <w:rFonts w:ascii="Garamond" w:hAnsi="Garamond"/>
          <w:lang w:val="en-GB"/>
        </w:rPr>
      </w:pPr>
    </w:p>
    <w:p w:rsidR="00FA19D4" w:rsidRPr="00CE1ABB" w:rsidRDefault="00FA19D4" w:rsidP="00F6070A">
      <w:pPr>
        <w:spacing w:line="360" w:lineRule="auto"/>
        <w:jc w:val="both"/>
        <w:rPr>
          <w:rFonts w:ascii="Garamond" w:hAnsi="Garamond"/>
          <w:lang w:val="en-GB"/>
        </w:rPr>
      </w:pPr>
    </w:p>
    <w:p w:rsidR="00FA19D4" w:rsidRPr="00CE1ABB" w:rsidRDefault="00FA19D4" w:rsidP="00FA19D4">
      <w:pPr>
        <w:pStyle w:val="Paragraphedeliste"/>
        <w:numPr>
          <w:ilvl w:val="0"/>
          <w:numId w:val="4"/>
        </w:numPr>
        <w:spacing w:line="360" w:lineRule="auto"/>
        <w:ind w:left="1276" w:hanging="283"/>
        <w:jc w:val="both"/>
        <w:rPr>
          <w:rFonts w:ascii="Garamond" w:hAnsi="Garamond"/>
          <w:lang w:val="en-GB"/>
        </w:rPr>
      </w:pPr>
      <w:r w:rsidRPr="00CE1ABB">
        <w:rPr>
          <w:rFonts w:ascii="Garamond" w:hAnsi="Garamond"/>
          <w:lang w:val="en-GB"/>
        </w:rPr>
        <w:t>A better dialog between the employer and the new employee</w:t>
      </w:r>
    </w:p>
    <w:p w:rsidR="00FA19D4" w:rsidRPr="00CE1ABB" w:rsidRDefault="005311EE" w:rsidP="005311EE">
      <w:pPr>
        <w:spacing w:line="360" w:lineRule="auto"/>
        <w:ind w:firstLine="708"/>
        <w:jc w:val="both"/>
        <w:rPr>
          <w:rFonts w:ascii="Garamond" w:hAnsi="Garamond"/>
          <w:lang w:val="en-GB"/>
        </w:rPr>
      </w:pPr>
      <w:r w:rsidRPr="00CE1ABB">
        <w:rPr>
          <w:rFonts w:ascii="Garamond" w:hAnsi="Garamond"/>
          <w:lang w:val="en-GB"/>
        </w:rPr>
        <w:t>Vocational training is not only the result of a decision by one party. Indeed, it is a bilateral agreement between the employer and the employee to determine the latter's needs and wishes. The law then requires an interview once every two years to determine the intentions of the company's economic assets. This dialogue makes it possible to find the qualifying training for the employee that is most likely to benefit the company as well. (</w:t>
      </w:r>
      <w:r w:rsidR="00CE1ABB">
        <w:rPr>
          <w:rFonts w:ascii="Garamond" w:hAnsi="Garamond"/>
          <w:i/>
          <w:lang w:val="en-GB"/>
        </w:rPr>
        <w:t>Practical guide of the reform</w:t>
      </w:r>
      <w:r w:rsidR="00CE1ABB" w:rsidRPr="00CE1ABB">
        <w:rPr>
          <w:rFonts w:ascii="Garamond" w:hAnsi="Garamond"/>
          <w:i/>
          <w:lang w:val="en-GB"/>
        </w:rPr>
        <w:t xml:space="preserve"> </w:t>
      </w:r>
      <w:r w:rsidR="00CE1ABB">
        <w:rPr>
          <w:rFonts w:ascii="Garamond" w:hAnsi="Garamond"/>
          <w:i/>
          <w:lang w:val="en-GB"/>
        </w:rPr>
        <w:t>–</w:t>
      </w:r>
      <w:r w:rsidR="00CE1ABB" w:rsidRPr="00CE1ABB">
        <w:rPr>
          <w:rFonts w:ascii="Garamond" w:hAnsi="Garamond"/>
          <w:i/>
          <w:lang w:val="en-GB"/>
        </w:rPr>
        <w:t xml:space="preserve"> </w:t>
      </w:r>
      <w:r w:rsidR="00CE1ABB">
        <w:rPr>
          <w:rFonts w:ascii="Garamond" w:hAnsi="Garamond"/>
          <w:i/>
          <w:lang w:val="en-GB"/>
        </w:rPr>
        <w:t>French labour Ministry</w:t>
      </w:r>
      <w:r w:rsidR="00CE1ABB" w:rsidRPr="00CE1ABB">
        <w:rPr>
          <w:rFonts w:ascii="Garamond" w:hAnsi="Garamond"/>
          <w:i/>
          <w:lang w:val="en-GB"/>
        </w:rPr>
        <w:t xml:space="preserve"> - 2014</w:t>
      </w:r>
      <w:r w:rsidR="009D3997" w:rsidRPr="00CE1ABB">
        <w:rPr>
          <w:rFonts w:ascii="Garamond" w:hAnsi="Garamond"/>
          <w:i/>
          <w:lang w:val="en-GB"/>
        </w:rPr>
        <w:t>)</w:t>
      </w:r>
      <w:r w:rsidRPr="00CE1ABB">
        <w:rPr>
          <w:rFonts w:ascii="Garamond" w:hAnsi="Garamond"/>
          <w:lang w:val="en-GB"/>
        </w:rPr>
        <w:t>.</w:t>
      </w:r>
    </w:p>
    <w:p w:rsidR="005311EE" w:rsidRPr="00CE1ABB" w:rsidRDefault="005311EE" w:rsidP="005311EE">
      <w:pPr>
        <w:spacing w:line="360" w:lineRule="auto"/>
        <w:ind w:firstLine="708"/>
        <w:jc w:val="both"/>
        <w:rPr>
          <w:rFonts w:ascii="Garamond" w:hAnsi="Garamond"/>
          <w:lang w:val="en-GB"/>
        </w:rPr>
      </w:pPr>
    </w:p>
    <w:p w:rsidR="005311EE" w:rsidRPr="00CE1ABB" w:rsidRDefault="005311EE" w:rsidP="005311EE">
      <w:pPr>
        <w:spacing w:line="360" w:lineRule="auto"/>
        <w:ind w:firstLine="708"/>
        <w:jc w:val="both"/>
        <w:rPr>
          <w:rFonts w:ascii="Garamond" w:hAnsi="Garamond"/>
          <w:lang w:val="en-GB"/>
        </w:rPr>
      </w:pPr>
    </w:p>
    <w:p w:rsidR="00054337" w:rsidRPr="00CE1ABB" w:rsidRDefault="00054337" w:rsidP="00054337">
      <w:pPr>
        <w:pStyle w:val="Paragraphedeliste"/>
        <w:numPr>
          <w:ilvl w:val="0"/>
          <w:numId w:val="4"/>
        </w:numPr>
        <w:spacing w:line="360" w:lineRule="auto"/>
        <w:ind w:left="1276" w:hanging="283"/>
        <w:jc w:val="both"/>
        <w:rPr>
          <w:rFonts w:ascii="Garamond" w:hAnsi="Garamond"/>
          <w:lang w:val="en-GB"/>
        </w:rPr>
      </w:pPr>
      <w:r w:rsidRPr="00CE1ABB">
        <w:rPr>
          <w:rFonts w:ascii="Garamond" w:hAnsi="Garamond"/>
          <w:lang w:val="en-GB"/>
        </w:rPr>
        <w:t>The favoured employee</w:t>
      </w:r>
    </w:p>
    <w:p w:rsidR="00054337" w:rsidRPr="00CE1ABB" w:rsidRDefault="00054337" w:rsidP="00054337">
      <w:pPr>
        <w:spacing w:line="360" w:lineRule="auto"/>
        <w:ind w:firstLine="708"/>
        <w:jc w:val="both"/>
        <w:rPr>
          <w:rFonts w:ascii="Garamond" w:hAnsi="Garamond"/>
          <w:lang w:val="en-GB"/>
        </w:rPr>
      </w:pPr>
      <w:r w:rsidRPr="00CE1ABB">
        <w:rPr>
          <w:rFonts w:ascii="Garamond" w:hAnsi="Garamond"/>
          <w:lang w:val="en-GB"/>
        </w:rPr>
        <w:t>"Each employee becomes an actor in the development of his skills in partnership with his employer"</w:t>
      </w:r>
      <w:r w:rsidR="00667BBB" w:rsidRPr="00CE1ABB">
        <w:rPr>
          <w:rFonts w:ascii="Garamond" w:hAnsi="Garamond"/>
          <w:lang w:val="en-GB"/>
        </w:rPr>
        <w:t xml:space="preserve"> </w:t>
      </w:r>
      <w:r w:rsidR="00667BBB" w:rsidRPr="00CE1ABB">
        <w:rPr>
          <w:rFonts w:ascii="Garamond" w:hAnsi="Garamond"/>
          <w:lang w:val="en-GB"/>
        </w:rPr>
        <w:t>(</w:t>
      </w:r>
      <w:r w:rsidR="00CE1ABB">
        <w:rPr>
          <w:rFonts w:ascii="Garamond" w:hAnsi="Garamond"/>
          <w:i/>
          <w:lang w:val="en-GB"/>
        </w:rPr>
        <w:t>Practical guide of the reform</w:t>
      </w:r>
      <w:r w:rsidR="00CE1ABB" w:rsidRPr="00CE1ABB">
        <w:rPr>
          <w:rFonts w:ascii="Garamond" w:hAnsi="Garamond"/>
          <w:i/>
          <w:lang w:val="en-GB"/>
        </w:rPr>
        <w:t xml:space="preserve"> </w:t>
      </w:r>
      <w:r w:rsidR="00CE1ABB">
        <w:rPr>
          <w:rFonts w:ascii="Garamond" w:hAnsi="Garamond"/>
          <w:i/>
          <w:lang w:val="en-GB"/>
        </w:rPr>
        <w:t>–</w:t>
      </w:r>
      <w:r w:rsidR="00CE1ABB" w:rsidRPr="00CE1ABB">
        <w:rPr>
          <w:rFonts w:ascii="Garamond" w:hAnsi="Garamond"/>
          <w:i/>
          <w:lang w:val="en-GB"/>
        </w:rPr>
        <w:t xml:space="preserve"> </w:t>
      </w:r>
      <w:r w:rsidR="00CE1ABB">
        <w:rPr>
          <w:rFonts w:ascii="Garamond" w:hAnsi="Garamond"/>
          <w:i/>
          <w:lang w:val="en-GB"/>
        </w:rPr>
        <w:t>French labour Ministry</w:t>
      </w:r>
      <w:r w:rsidR="00CE1ABB" w:rsidRPr="00CE1ABB">
        <w:rPr>
          <w:rFonts w:ascii="Garamond" w:hAnsi="Garamond"/>
          <w:i/>
          <w:lang w:val="en-GB"/>
        </w:rPr>
        <w:t xml:space="preserve"> - 2014</w:t>
      </w:r>
      <w:r w:rsidR="00667BBB" w:rsidRPr="00CE1ABB">
        <w:rPr>
          <w:rFonts w:ascii="Garamond" w:hAnsi="Garamond"/>
          <w:i/>
          <w:lang w:val="en-GB"/>
        </w:rPr>
        <w:t>)</w:t>
      </w:r>
      <w:r w:rsidR="00667BBB" w:rsidRPr="00CE1ABB">
        <w:rPr>
          <w:rFonts w:ascii="Garamond" w:hAnsi="Garamond"/>
          <w:lang w:val="en-GB"/>
        </w:rPr>
        <w:t>.</w:t>
      </w:r>
      <w:r w:rsidR="00667BBB" w:rsidRPr="00CE1ABB">
        <w:rPr>
          <w:rFonts w:ascii="Garamond" w:hAnsi="Garamond"/>
          <w:lang w:val="en-GB"/>
        </w:rPr>
        <w:t xml:space="preserve"> </w:t>
      </w:r>
      <w:r w:rsidRPr="00CE1ABB">
        <w:rPr>
          <w:rFonts w:ascii="Garamond" w:hAnsi="Garamond"/>
          <w:lang w:val="en-GB"/>
        </w:rPr>
        <w:t>As seen above, it is the employee who is the sole decision-maker in his or her career. Admittedly, the employer plays a major role mainly in financing training, but it is still the employee who decides. Thanks to this law of 5 March 2014, the employee can be guided in his evolution via a professional development consulting operator who will guide him in his new training.</w:t>
      </w:r>
    </w:p>
    <w:p w:rsidR="00E702BA" w:rsidRPr="00CE1ABB" w:rsidRDefault="00E702BA" w:rsidP="009D3997">
      <w:pPr>
        <w:spacing w:line="360" w:lineRule="auto"/>
        <w:jc w:val="both"/>
        <w:rPr>
          <w:rFonts w:ascii="Garamond" w:hAnsi="Garamond"/>
          <w:lang w:val="en-GB"/>
        </w:rPr>
      </w:pPr>
    </w:p>
    <w:p w:rsidR="009D3997" w:rsidRDefault="009D3997" w:rsidP="009D3997">
      <w:pPr>
        <w:spacing w:line="360" w:lineRule="auto"/>
        <w:jc w:val="both"/>
        <w:rPr>
          <w:rFonts w:ascii="Garamond" w:hAnsi="Garamond"/>
          <w:lang w:val="en-GB"/>
        </w:rPr>
      </w:pPr>
    </w:p>
    <w:p w:rsidR="009C5845" w:rsidRDefault="009C5845" w:rsidP="009D3997">
      <w:pPr>
        <w:spacing w:line="360" w:lineRule="auto"/>
        <w:jc w:val="both"/>
        <w:rPr>
          <w:rFonts w:ascii="Garamond" w:hAnsi="Garamond"/>
          <w:lang w:val="en-GB"/>
        </w:rPr>
      </w:pPr>
    </w:p>
    <w:p w:rsidR="009C5845" w:rsidRDefault="009C5845" w:rsidP="009D3997">
      <w:pPr>
        <w:spacing w:line="360" w:lineRule="auto"/>
        <w:jc w:val="both"/>
        <w:rPr>
          <w:rFonts w:ascii="Garamond" w:hAnsi="Garamond"/>
          <w:lang w:val="en-GB"/>
        </w:rPr>
      </w:pPr>
    </w:p>
    <w:p w:rsidR="009C5845" w:rsidRPr="00CE1ABB" w:rsidRDefault="009C5845" w:rsidP="009D3997">
      <w:pPr>
        <w:spacing w:line="360" w:lineRule="auto"/>
        <w:jc w:val="both"/>
        <w:rPr>
          <w:rFonts w:ascii="Garamond" w:hAnsi="Garamond"/>
          <w:lang w:val="en-GB"/>
        </w:rPr>
      </w:pPr>
    </w:p>
    <w:p w:rsidR="00054337" w:rsidRPr="00CE1ABB" w:rsidRDefault="00054337" w:rsidP="00054337">
      <w:pPr>
        <w:pStyle w:val="Paragraphedeliste"/>
        <w:numPr>
          <w:ilvl w:val="0"/>
          <w:numId w:val="4"/>
        </w:numPr>
        <w:spacing w:line="360" w:lineRule="auto"/>
        <w:ind w:left="1276" w:hanging="283"/>
        <w:jc w:val="both"/>
        <w:rPr>
          <w:rFonts w:ascii="Garamond" w:hAnsi="Garamond"/>
          <w:lang w:val="en-GB"/>
        </w:rPr>
      </w:pPr>
      <w:r w:rsidRPr="00CE1ABB">
        <w:rPr>
          <w:rFonts w:ascii="Garamond" w:hAnsi="Garamond"/>
          <w:lang w:val="en-GB"/>
        </w:rPr>
        <w:lastRenderedPageBreak/>
        <w:t xml:space="preserve">Precise training </w:t>
      </w:r>
    </w:p>
    <w:p w:rsidR="00F6070A" w:rsidRPr="00CE1ABB" w:rsidRDefault="00054337" w:rsidP="004350C5">
      <w:pPr>
        <w:spacing w:line="360" w:lineRule="auto"/>
        <w:ind w:firstLine="708"/>
        <w:jc w:val="both"/>
        <w:rPr>
          <w:rFonts w:ascii="Garamond" w:hAnsi="Garamond"/>
          <w:lang w:val="en-GB"/>
        </w:rPr>
      </w:pPr>
      <w:r w:rsidRPr="00CE1ABB">
        <w:rPr>
          <w:rFonts w:ascii="Garamond" w:hAnsi="Garamond"/>
          <w:lang w:val="en-GB"/>
        </w:rPr>
        <w:t>The training courses that are offered are not specific to companies. Indeed, they are defined in advance by a multitude of actors, whether they are the social partners or the professional branches. This being mainly done to best respond to the reality of the labour sector.</w:t>
      </w:r>
    </w:p>
    <w:p w:rsidR="00054337" w:rsidRPr="00CE1ABB" w:rsidRDefault="00054337" w:rsidP="00054337">
      <w:pPr>
        <w:spacing w:line="360" w:lineRule="auto"/>
        <w:jc w:val="both"/>
        <w:rPr>
          <w:rFonts w:ascii="Garamond" w:hAnsi="Garamond"/>
          <w:lang w:val="en-GB"/>
        </w:rPr>
      </w:pPr>
    </w:p>
    <w:p w:rsidR="009D3997" w:rsidRPr="00CE1ABB" w:rsidRDefault="009D3997" w:rsidP="00054337">
      <w:pPr>
        <w:spacing w:line="360" w:lineRule="auto"/>
        <w:jc w:val="both"/>
        <w:rPr>
          <w:rFonts w:ascii="Garamond" w:hAnsi="Garamond"/>
          <w:lang w:val="en-GB"/>
        </w:rPr>
      </w:pPr>
    </w:p>
    <w:p w:rsidR="002C2FEA" w:rsidRPr="00CE1ABB" w:rsidRDefault="002C2FEA" w:rsidP="00054337">
      <w:pPr>
        <w:spacing w:line="360" w:lineRule="auto"/>
        <w:jc w:val="both"/>
        <w:rPr>
          <w:rFonts w:ascii="Garamond" w:hAnsi="Garamond"/>
          <w:lang w:val="en-GB"/>
        </w:rPr>
      </w:pPr>
    </w:p>
    <w:p w:rsidR="00F6070A" w:rsidRPr="00CE1ABB" w:rsidRDefault="002C2FEA" w:rsidP="002C2FEA">
      <w:pPr>
        <w:spacing w:line="360" w:lineRule="auto"/>
        <w:ind w:firstLine="708"/>
        <w:jc w:val="both"/>
        <w:rPr>
          <w:rFonts w:ascii="Garamond" w:hAnsi="Garamond"/>
          <w:lang w:val="en-GB"/>
        </w:rPr>
      </w:pPr>
      <w:r w:rsidRPr="00CE1ABB">
        <w:rPr>
          <w:rFonts w:ascii="Garamond" w:hAnsi="Garamond"/>
          <w:lang w:val="en-GB"/>
        </w:rPr>
        <w:t>This law of 5 March 2014 has therefore had a real impact on vocational training, mainly due to the fact that the law makes 7 major advances for more effective vocational training. It is important to note that this reform represents a real step forward for employees, employers and businesses in general.</w:t>
      </w:r>
    </w:p>
    <w:p w:rsidR="00F6070A" w:rsidRPr="00CE1ABB" w:rsidRDefault="00F6070A" w:rsidP="00F6070A">
      <w:pPr>
        <w:spacing w:line="360" w:lineRule="auto"/>
        <w:jc w:val="both"/>
        <w:rPr>
          <w:rFonts w:ascii="Garamond" w:hAnsi="Garamond"/>
          <w:lang w:val="en-GB"/>
        </w:rPr>
      </w:pPr>
    </w:p>
    <w:p w:rsidR="00F6070A" w:rsidRPr="00CE1ABB" w:rsidRDefault="00F6070A" w:rsidP="00F6070A">
      <w:pPr>
        <w:spacing w:line="360" w:lineRule="auto"/>
        <w:jc w:val="both"/>
        <w:rPr>
          <w:rFonts w:ascii="Garamond" w:hAnsi="Garamond"/>
          <w:lang w:val="en-GB"/>
        </w:rPr>
      </w:pPr>
    </w:p>
    <w:p w:rsidR="00F42724" w:rsidRPr="00CE1ABB" w:rsidRDefault="00F42724"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Default="00E702BA" w:rsidP="00F42724">
      <w:pPr>
        <w:pStyle w:val="Paragraphedeliste"/>
        <w:spacing w:line="360" w:lineRule="auto"/>
        <w:jc w:val="both"/>
        <w:rPr>
          <w:rFonts w:ascii="Garamond" w:hAnsi="Garamond"/>
          <w:lang w:val="en-GB"/>
        </w:rPr>
      </w:pPr>
    </w:p>
    <w:p w:rsidR="00474281" w:rsidRPr="00CE1ABB" w:rsidRDefault="00474281"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E702BA" w:rsidRPr="00CE1ABB" w:rsidRDefault="00E702BA" w:rsidP="00F42724">
      <w:pPr>
        <w:pStyle w:val="Paragraphedeliste"/>
        <w:spacing w:line="360" w:lineRule="auto"/>
        <w:jc w:val="both"/>
        <w:rPr>
          <w:rFonts w:ascii="Garamond" w:hAnsi="Garamond"/>
          <w:lang w:val="en-GB"/>
        </w:rPr>
      </w:pPr>
    </w:p>
    <w:p w:rsidR="0062364D" w:rsidRPr="00CE1ABB" w:rsidRDefault="0062364D" w:rsidP="00E702BA">
      <w:pPr>
        <w:spacing w:line="360" w:lineRule="auto"/>
        <w:jc w:val="both"/>
        <w:rPr>
          <w:rFonts w:ascii="Garamond" w:hAnsi="Garamond"/>
          <w:lang w:val="en-GB"/>
        </w:rPr>
      </w:pPr>
    </w:p>
    <w:p w:rsidR="00F44A2E" w:rsidRPr="00474281" w:rsidRDefault="00E702BA" w:rsidP="00E702BA">
      <w:pPr>
        <w:pStyle w:val="Paragraphedeliste"/>
        <w:ind w:left="1276" w:hanging="1276"/>
        <w:jc w:val="center"/>
        <w:rPr>
          <w:rFonts w:ascii="Garamond" w:hAnsi="Garamond"/>
          <w:sz w:val="36"/>
          <w:u w:val="single"/>
          <w:lang w:val="en-GB"/>
        </w:rPr>
      </w:pPr>
      <w:r w:rsidRPr="00474281">
        <w:rPr>
          <w:rFonts w:ascii="Garamond" w:hAnsi="Garamond"/>
          <w:sz w:val="36"/>
          <w:u w:val="single"/>
          <w:lang w:val="en-GB"/>
        </w:rPr>
        <w:lastRenderedPageBreak/>
        <w:t>Critical analysis</w:t>
      </w:r>
    </w:p>
    <w:p w:rsidR="00E702BA" w:rsidRPr="00CE1ABB" w:rsidRDefault="00E702BA" w:rsidP="00F42724">
      <w:pPr>
        <w:pStyle w:val="Paragraphedeliste"/>
        <w:spacing w:line="360" w:lineRule="auto"/>
        <w:jc w:val="both"/>
        <w:rPr>
          <w:rFonts w:ascii="Garamond" w:hAnsi="Garamond"/>
          <w:lang w:val="en-GB"/>
        </w:rPr>
      </w:pPr>
    </w:p>
    <w:p w:rsidR="00DD4645" w:rsidRPr="00CE1ABB" w:rsidRDefault="00DD4645" w:rsidP="004350C5">
      <w:pPr>
        <w:pStyle w:val="Paragraphedeliste"/>
        <w:spacing w:line="360" w:lineRule="auto"/>
        <w:ind w:firstLine="556"/>
        <w:jc w:val="both"/>
        <w:rPr>
          <w:rFonts w:ascii="Garamond" w:hAnsi="Garamond"/>
          <w:lang w:val="en-GB"/>
        </w:rPr>
      </w:pPr>
      <w:r w:rsidRPr="00CE1ABB">
        <w:rPr>
          <w:rFonts w:ascii="Garamond" w:hAnsi="Garamond"/>
          <w:lang w:val="en-GB"/>
        </w:rPr>
        <w:t xml:space="preserve">One year after the implementation of this law of 5 March on vocational training, numerous reports have been published on its advantages and disadvantages. </w:t>
      </w:r>
    </w:p>
    <w:p w:rsidR="00DD4645" w:rsidRPr="00CE1ABB" w:rsidRDefault="00DD4645" w:rsidP="00DD4645">
      <w:pPr>
        <w:pStyle w:val="Paragraphedeliste"/>
        <w:spacing w:line="360" w:lineRule="auto"/>
        <w:jc w:val="both"/>
        <w:rPr>
          <w:rFonts w:ascii="Garamond" w:hAnsi="Garamond"/>
          <w:lang w:val="en-GB"/>
        </w:rPr>
      </w:pPr>
      <w:r w:rsidRPr="00CE1ABB">
        <w:rPr>
          <w:rFonts w:ascii="Garamond" w:hAnsi="Garamond"/>
          <w:lang w:val="en-GB"/>
        </w:rPr>
        <w:t>In principle, the law should significantly change the system, but of course the reality is quite different.</w:t>
      </w:r>
    </w:p>
    <w:p w:rsidR="00DD4645" w:rsidRPr="00CE1ABB" w:rsidRDefault="00DD4645" w:rsidP="004350C5">
      <w:pPr>
        <w:pStyle w:val="Paragraphedeliste"/>
        <w:spacing w:line="360" w:lineRule="auto"/>
        <w:ind w:firstLine="696"/>
        <w:jc w:val="both"/>
        <w:rPr>
          <w:rFonts w:ascii="Garamond" w:hAnsi="Garamond"/>
          <w:lang w:val="en-GB"/>
        </w:rPr>
      </w:pPr>
      <w:r w:rsidRPr="00CE1ABB">
        <w:rPr>
          <w:rFonts w:ascii="Garamond" w:hAnsi="Garamond"/>
          <w:lang w:val="en-GB"/>
        </w:rPr>
        <w:t xml:space="preserve">A major survey was conducted by two major French audit firms, </w:t>
      </w:r>
      <w:proofErr w:type="spellStart"/>
      <w:r w:rsidRPr="00CE1ABB">
        <w:rPr>
          <w:rFonts w:ascii="Garamond" w:hAnsi="Garamond"/>
          <w:lang w:val="en-GB"/>
        </w:rPr>
        <w:t>Fidal</w:t>
      </w:r>
      <w:proofErr w:type="spellEnd"/>
      <w:r w:rsidRPr="00CE1ABB">
        <w:rPr>
          <w:rFonts w:ascii="Garamond" w:hAnsi="Garamond"/>
          <w:lang w:val="en-GB"/>
        </w:rPr>
        <w:t xml:space="preserve"> and Amplitude. The results of these studies will be published later in the well-known newspaper "Le Figaro". </w:t>
      </w:r>
    </w:p>
    <w:p w:rsidR="00DD4645" w:rsidRPr="00CE1ABB" w:rsidRDefault="00DD4645" w:rsidP="00DD4645">
      <w:pPr>
        <w:pStyle w:val="Paragraphedeliste"/>
        <w:spacing w:line="360" w:lineRule="auto"/>
        <w:jc w:val="both"/>
        <w:rPr>
          <w:rFonts w:ascii="Garamond" w:hAnsi="Garamond"/>
          <w:lang w:val="en-GB"/>
        </w:rPr>
      </w:pPr>
      <w:r w:rsidRPr="00CE1ABB">
        <w:rPr>
          <w:rFonts w:ascii="Garamond" w:hAnsi="Garamond"/>
          <w:lang w:val="en-GB"/>
        </w:rPr>
        <w:t>It shows that, on the whole, business leaders are dissatisfied. According to 60% of them, this reform does not bring anything concrete to what is already being done in the business world (continuous training...). In addition, 70% say they have far too limited a knowledge to understand the law. The director of Amplitude will say: "The perception of the law of 5 March 2014 is doubly negative "the vast majority of managers and HR managers have only a poor knowledge of it; and those who know it say they have a poor perception", (</w:t>
      </w:r>
      <w:r w:rsidRPr="00CE1ABB">
        <w:rPr>
          <w:rFonts w:ascii="Garamond" w:hAnsi="Garamond"/>
          <w:i/>
          <w:lang w:val="en-GB"/>
        </w:rPr>
        <w:t xml:space="preserve">Le Figaro - Christine </w:t>
      </w:r>
      <w:proofErr w:type="spellStart"/>
      <w:r w:rsidRPr="00CE1ABB">
        <w:rPr>
          <w:rFonts w:ascii="Garamond" w:hAnsi="Garamond"/>
          <w:i/>
          <w:lang w:val="en-GB"/>
        </w:rPr>
        <w:t>Lagoutte</w:t>
      </w:r>
      <w:proofErr w:type="spellEnd"/>
      <w:r w:rsidRPr="00CE1ABB">
        <w:rPr>
          <w:rFonts w:ascii="Garamond" w:hAnsi="Garamond"/>
          <w:i/>
          <w:lang w:val="en-GB"/>
        </w:rPr>
        <w:t xml:space="preserve"> -2015</w:t>
      </w:r>
      <w:r w:rsidRPr="00CE1ABB">
        <w:rPr>
          <w:rFonts w:ascii="Garamond" w:hAnsi="Garamond"/>
          <w:lang w:val="en-GB"/>
        </w:rPr>
        <w:t>).</w:t>
      </w:r>
    </w:p>
    <w:p w:rsidR="00DD4645" w:rsidRPr="00CE1ABB" w:rsidRDefault="00DD4645" w:rsidP="004350C5">
      <w:pPr>
        <w:pStyle w:val="Paragraphedeliste"/>
        <w:spacing w:line="360" w:lineRule="auto"/>
        <w:ind w:firstLine="696"/>
        <w:jc w:val="both"/>
        <w:rPr>
          <w:rFonts w:ascii="Garamond" w:hAnsi="Garamond"/>
          <w:lang w:val="en-GB"/>
        </w:rPr>
      </w:pPr>
      <w:r w:rsidRPr="00CE1ABB">
        <w:rPr>
          <w:rFonts w:ascii="Garamond" w:hAnsi="Garamond"/>
          <w:lang w:val="en-GB"/>
        </w:rPr>
        <w:t>As mentioned above, the personal training account is also the subject of much criticism. 53% of business leaders believe that the implementation of training, instead of making it more accessible (as presented in the law), will make it more complicated in relation, once again, to its understanding and the many characteristics that must be fulfilled to be "eligible" for it</w:t>
      </w:r>
    </w:p>
    <w:p w:rsidR="00DD4645" w:rsidRPr="00CE1ABB" w:rsidRDefault="00DD4645" w:rsidP="004350C5">
      <w:pPr>
        <w:pStyle w:val="Paragraphedeliste"/>
        <w:spacing w:line="360" w:lineRule="auto"/>
        <w:ind w:firstLine="696"/>
        <w:jc w:val="both"/>
        <w:rPr>
          <w:rFonts w:ascii="Garamond" w:hAnsi="Garamond"/>
          <w:lang w:val="en-GB"/>
        </w:rPr>
      </w:pPr>
      <w:r w:rsidRPr="00CE1ABB">
        <w:rPr>
          <w:rFonts w:ascii="Garamond" w:hAnsi="Garamond"/>
          <w:lang w:val="en-GB"/>
        </w:rPr>
        <w:t>While the majority of respondents were rather dissatisfied with this law, one good thing emerged each time in the course of the various questions: the fact that training will lead to rapid business development and a broadening of the range of services they offer, and that they will in fact be able to respond more easily to the new needs of customers and consumers. For most of the interviewees, this was not due to the law but to the current situation.</w:t>
      </w:r>
    </w:p>
    <w:p w:rsidR="00DD4645" w:rsidRPr="00CE1ABB" w:rsidRDefault="00DD4645" w:rsidP="004350C5">
      <w:pPr>
        <w:pStyle w:val="Paragraphedeliste"/>
        <w:spacing w:line="360" w:lineRule="auto"/>
        <w:ind w:firstLine="696"/>
        <w:jc w:val="both"/>
        <w:rPr>
          <w:rFonts w:ascii="Garamond" w:hAnsi="Garamond"/>
          <w:lang w:val="en-GB"/>
        </w:rPr>
      </w:pPr>
      <w:r w:rsidRPr="00CE1ABB">
        <w:rPr>
          <w:rFonts w:ascii="Garamond" w:hAnsi="Garamond"/>
          <w:lang w:val="en-GB"/>
        </w:rPr>
        <w:t xml:space="preserve">Thus, as we have seen many times before, this law ensures "better" competitiveness between companies and good competitiveness is always very beneficial for an activity because it encourages companies in this sector to redouble their efforts to be the first and thus have the largest market share. </w:t>
      </w:r>
    </w:p>
    <w:p w:rsidR="009C5845" w:rsidRPr="00CE1ABB" w:rsidRDefault="009C5845" w:rsidP="00DD4645">
      <w:pPr>
        <w:pStyle w:val="Paragraphedeliste"/>
        <w:spacing w:line="360" w:lineRule="auto"/>
        <w:jc w:val="both"/>
        <w:rPr>
          <w:rFonts w:ascii="Garamond" w:hAnsi="Garamond"/>
          <w:lang w:val="en-GB"/>
        </w:rPr>
      </w:pPr>
    </w:p>
    <w:p w:rsidR="0062364D" w:rsidRPr="00CE1ABB" w:rsidRDefault="00695D6E" w:rsidP="00DD24D2">
      <w:pPr>
        <w:pStyle w:val="Paragraphedeliste"/>
        <w:spacing w:line="360" w:lineRule="auto"/>
        <w:ind w:firstLine="696"/>
        <w:jc w:val="both"/>
        <w:rPr>
          <w:rFonts w:ascii="Garamond" w:hAnsi="Garamond"/>
          <w:lang w:val="en-GB"/>
        </w:rPr>
      </w:pPr>
      <w:r w:rsidRPr="00CE1ABB">
        <w:rPr>
          <w:rFonts w:ascii="Garamond" w:hAnsi="Garamond"/>
          <w:lang w:val="en-GB"/>
        </w:rPr>
        <w:lastRenderedPageBreak/>
        <w:t xml:space="preserve">For most professionals in the field, the most positive point of this law is the Personal Training Account, which formerly replaced the DIF. Indeed, people who were unemployed could not have access to this financing part. From now on, as its replacement, the </w:t>
      </w:r>
      <w:r w:rsidR="00D676DB">
        <w:rPr>
          <w:rFonts w:ascii="Garamond" w:hAnsi="Garamond"/>
          <w:lang w:val="en-GB"/>
        </w:rPr>
        <w:t>Personal</w:t>
      </w:r>
      <w:r w:rsidR="00CE1ABB">
        <w:rPr>
          <w:rFonts w:ascii="Garamond" w:hAnsi="Garamond"/>
          <w:lang w:val="en-GB"/>
        </w:rPr>
        <w:t xml:space="preserve"> Training </w:t>
      </w:r>
      <w:r w:rsidR="00D676DB">
        <w:rPr>
          <w:rFonts w:ascii="Garamond" w:hAnsi="Garamond"/>
          <w:lang w:val="en-GB"/>
        </w:rPr>
        <w:t>Account</w:t>
      </w:r>
      <w:r w:rsidRPr="00CE1ABB">
        <w:rPr>
          <w:rFonts w:ascii="Garamond" w:hAnsi="Garamond"/>
          <w:lang w:val="en-GB"/>
        </w:rPr>
        <w:t xml:space="preserve"> is accessible to everyone, in particular to non-employees who, despite their status, benefit. From the financing part and therefore, can be trained to look for a job and to bring some added value in terms of New technologies or others.</w:t>
      </w:r>
    </w:p>
    <w:p w:rsidR="00704EA6" w:rsidRPr="00CE1ABB" w:rsidRDefault="00704EA6" w:rsidP="00DD24D2">
      <w:pPr>
        <w:spacing w:line="360" w:lineRule="auto"/>
        <w:jc w:val="both"/>
        <w:rPr>
          <w:sz w:val="32"/>
          <w:lang w:val="en-GB"/>
        </w:rPr>
      </w:pPr>
    </w:p>
    <w:p w:rsidR="00704EA6" w:rsidRPr="00CE1ABB" w:rsidRDefault="00704EA6" w:rsidP="0062364D">
      <w:pPr>
        <w:jc w:val="center"/>
        <w:rPr>
          <w:sz w:val="32"/>
          <w:lang w:val="en-GB"/>
        </w:rPr>
      </w:pPr>
    </w:p>
    <w:p w:rsidR="00D75FD1" w:rsidRPr="00CE1ABB" w:rsidRDefault="00D75FD1" w:rsidP="0062364D">
      <w:pPr>
        <w:jc w:val="center"/>
        <w:rPr>
          <w:sz w:val="32"/>
          <w:lang w:val="en-GB"/>
        </w:rPr>
      </w:pPr>
    </w:p>
    <w:p w:rsidR="00D75FD1" w:rsidRPr="00CE1ABB" w:rsidRDefault="00D75FD1" w:rsidP="0062364D">
      <w:pPr>
        <w:jc w:val="center"/>
        <w:rPr>
          <w:sz w:val="32"/>
          <w:lang w:val="en-GB"/>
        </w:rPr>
      </w:pPr>
    </w:p>
    <w:p w:rsidR="0062364D" w:rsidRPr="00CE1ABB" w:rsidRDefault="0062364D" w:rsidP="0062364D">
      <w:pPr>
        <w:jc w:val="both"/>
        <w:rPr>
          <w:sz w:val="32"/>
          <w:lang w:val="en-GB"/>
        </w:rPr>
      </w:pPr>
      <w:r w:rsidRPr="00CE1ABB">
        <w:rPr>
          <w:sz w:val="32"/>
          <w:lang w:val="en-GB"/>
        </w:rPr>
        <w:tab/>
      </w:r>
    </w:p>
    <w:p w:rsidR="00D52D22" w:rsidRPr="00CE1ABB" w:rsidRDefault="00D52D22" w:rsidP="00D52D22">
      <w:pPr>
        <w:pStyle w:val="Paragraphedeliste"/>
        <w:ind w:left="1276" w:hanging="1276"/>
        <w:rPr>
          <w:sz w:val="32"/>
          <w:lang w:val="en-GB"/>
        </w:rPr>
      </w:pPr>
    </w:p>
    <w:p w:rsidR="009A2579" w:rsidRPr="00CE1ABB" w:rsidRDefault="009A2579" w:rsidP="009A2579">
      <w:pPr>
        <w:spacing w:line="360" w:lineRule="auto"/>
        <w:jc w:val="both"/>
        <w:rPr>
          <w:rFonts w:ascii="Garamond" w:hAnsi="Garamond"/>
          <w:lang w:val="en-GB"/>
        </w:rPr>
      </w:pPr>
    </w:p>
    <w:p w:rsidR="009C5845" w:rsidRPr="00CE1ABB" w:rsidRDefault="001B380A">
      <w:pPr>
        <w:rPr>
          <w:lang w:val="en-GB"/>
        </w:rPr>
      </w:pPr>
      <w:r w:rsidRPr="00CE1ABB">
        <w:rPr>
          <w:lang w:val="en-GB"/>
        </w:rPr>
        <w:br w:type="page"/>
      </w:r>
    </w:p>
    <w:p w:rsidR="004350C5" w:rsidRPr="00CE1ABB" w:rsidRDefault="004350C5" w:rsidP="004F16BE">
      <w:pPr>
        <w:pStyle w:val="Paragraphedeliste"/>
        <w:spacing w:line="360" w:lineRule="auto"/>
        <w:jc w:val="both"/>
        <w:rPr>
          <w:rFonts w:ascii="Garamond" w:hAnsi="Garamond"/>
          <w:i/>
          <w:sz w:val="36"/>
          <w:u w:val="single"/>
          <w:lang w:val="en-GB"/>
        </w:rPr>
      </w:pPr>
      <w:r w:rsidRPr="00CE1ABB">
        <w:rPr>
          <w:rFonts w:ascii="Garamond" w:hAnsi="Garamond"/>
          <w:i/>
          <w:sz w:val="36"/>
          <w:u w:val="single"/>
          <w:lang w:val="en-GB"/>
        </w:rPr>
        <w:lastRenderedPageBreak/>
        <w:t xml:space="preserve">The </w:t>
      </w:r>
      <w:r w:rsidR="004F16BE" w:rsidRPr="00CE1ABB">
        <w:rPr>
          <w:rFonts w:ascii="Garamond" w:hAnsi="Garamond"/>
          <w:i/>
          <w:sz w:val="36"/>
          <w:u w:val="single"/>
          <w:lang w:val="en-GB"/>
        </w:rPr>
        <w:t>apprenticeship</w:t>
      </w:r>
    </w:p>
    <w:p w:rsidR="004F16BE" w:rsidRPr="00CE1ABB" w:rsidRDefault="004F16BE" w:rsidP="004F16BE">
      <w:pPr>
        <w:pStyle w:val="Paragraphedeliste"/>
        <w:spacing w:line="360" w:lineRule="auto"/>
        <w:jc w:val="both"/>
        <w:rPr>
          <w:rFonts w:ascii="Garamond" w:hAnsi="Garamond"/>
          <w:i/>
          <w:sz w:val="36"/>
          <w:u w:val="single"/>
          <w:lang w:val="en-GB"/>
        </w:rPr>
      </w:pPr>
    </w:p>
    <w:p w:rsidR="00815DB8" w:rsidRPr="00CE1ABB" w:rsidRDefault="00815DB8" w:rsidP="00815DB8">
      <w:pPr>
        <w:pStyle w:val="Paragraphedeliste"/>
        <w:spacing w:line="360" w:lineRule="auto"/>
        <w:ind w:firstLine="696"/>
        <w:jc w:val="both"/>
        <w:rPr>
          <w:rFonts w:ascii="Garamond" w:hAnsi="Garamond"/>
          <w:lang w:val="en-GB"/>
        </w:rPr>
      </w:pPr>
      <w:r w:rsidRPr="00CE1ABB">
        <w:rPr>
          <w:rFonts w:ascii="Garamond" w:hAnsi="Garamond"/>
          <w:lang w:val="en-GB"/>
        </w:rPr>
        <w:t>After having presented the law of 5 March 2014, what it has brought and is changing in the French political landscape, it is now time to talk about apprenticeship in France.</w:t>
      </w:r>
    </w:p>
    <w:p w:rsidR="001B380A" w:rsidRPr="00CE1ABB" w:rsidRDefault="00815DB8" w:rsidP="00815DB8">
      <w:pPr>
        <w:pStyle w:val="Paragraphedeliste"/>
        <w:spacing w:line="360" w:lineRule="auto"/>
        <w:ind w:firstLine="696"/>
        <w:jc w:val="both"/>
        <w:rPr>
          <w:rFonts w:ascii="Garamond" w:hAnsi="Garamond"/>
          <w:lang w:val="en-GB"/>
        </w:rPr>
      </w:pPr>
      <w:r w:rsidRPr="00CE1ABB">
        <w:rPr>
          <w:rFonts w:ascii="Garamond" w:hAnsi="Garamond"/>
          <w:lang w:val="en-GB"/>
        </w:rPr>
        <w:t>Indeed, for the past ten years or so, the vast majority of young people have wanted to train directly within a company and no longer in a "conventional" way (basic school curriculum, at school</w:t>
      </w:r>
      <w:r w:rsidR="009D3997" w:rsidRPr="00CE1ABB">
        <w:rPr>
          <w:rFonts w:ascii="Garamond" w:hAnsi="Garamond"/>
          <w:lang w:val="en-GB"/>
        </w:rPr>
        <w:t>)</w:t>
      </w:r>
      <w:r w:rsidRPr="00CE1ABB">
        <w:rPr>
          <w:rFonts w:ascii="Garamond" w:hAnsi="Garamond"/>
          <w:lang w:val="en-GB"/>
        </w:rPr>
        <w:t>.</w:t>
      </w:r>
    </w:p>
    <w:p w:rsidR="00815DB8" w:rsidRPr="00CE1ABB" w:rsidRDefault="00815DB8" w:rsidP="00815DB8">
      <w:pPr>
        <w:pStyle w:val="Paragraphedeliste"/>
        <w:spacing w:line="360" w:lineRule="auto"/>
        <w:ind w:firstLine="696"/>
        <w:jc w:val="both"/>
        <w:rPr>
          <w:rFonts w:ascii="Garamond" w:hAnsi="Garamond"/>
          <w:lang w:val="en-GB"/>
        </w:rPr>
      </w:pPr>
    </w:p>
    <w:p w:rsidR="00815DB8" w:rsidRPr="00CE1ABB" w:rsidRDefault="00815DB8" w:rsidP="00815DB8">
      <w:pPr>
        <w:pStyle w:val="Paragraphedeliste"/>
        <w:spacing w:line="360" w:lineRule="auto"/>
        <w:ind w:firstLine="696"/>
        <w:jc w:val="both"/>
        <w:rPr>
          <w:rFonts w:ascii="Garamond" w:hAnsi="Garamond"/>
          <w:lang w:val="en-GB"/>
        </w:rPr>
      </w:pPr>
    </w:p>
    <w:p w:rsidR="00815DB8" w:rsidRPr="00474281" w:rsidRDefault="00815DB8" w:rsidP="00815DB8">
      <w:pPr>
        <w:pStyle w:val="Paragraphedeliste"/>
        <w:spacing w:line="360" w:lineRule="auto"/>
        <w:ind w:firstLine="696"/>
        <w:jc w:val="center"/>
        <w:rPr>
          <w:rFonts w:ascii="Garamond" w:hAnsi="Garamond"/>
          <w:sz w:val="36"/>
          <w:u w:val="single"/>
          <w:lang w:val="en-GB"/>
        </w:rPr>
      </w:pPr>
      <w:r w:rsidRPr="00474281">
        <w:rPr>
          <w:rFonts w:ascii="Garamond" w:hAnsi="Garamond"/>
          <w:sz w:val="36"/>
          <w:u w:val="single"/>
          <w:lang w:val="en-GB"/>
        </w:rPr>
        <w:t>Definition</w:t>
      </w:r>
      <w:r w:rsidR="0082342C" w:rsidRPr="00474281">
        <w:rPr>
          <w:rFonts w:ascii="Garamond" w:hAnsi="Garamond"/>
          <w:sz w:val="36"/>
          <w:u w:val="single"/>
          <w:lang w:val="en-GB"/>
        </w:rPr>
        <w:t xml:space="preserve"> and presentation </w:t>
      </w:r>
    </w:p>
    <w:p w:rsidR="009D3997" w:rsidRPr="00CE1ABB" w:rsidRDefault="009D3997" w:rsidP="00815DB8">
      <w:pPr>
        <w:pStyle w:val="Paragraphedeliste"/>
        <w:spacing w:line="360" w:lineRule="auto"/>
        <w:ind w:firstLine="696"/>
        <w:jc w:val="center"/>
        <w:rPr>
          <w:sz w:val="32"/>
          <w:lang w:val="en-GB"/>
        </w:rPr>
      </w:pPr>
    </w:p>
    <w:p w:rsidR="0082342C" w:rsidRPr="00CE1ABB" w:rsidRDefault="00CB1BDD" w:rsidP="00815DB8">
      <w:pPr>
        <w:pStyle w:val="Paragraphedeliste"/>
        <w:spacing w:line="360" w:lineRule="auto"/>
        <w:ind w:firstLine="696"/>
        <w:jc w:val="both"/>
        <w:rPr>
          <w:rFonts w:ascii="Garamond" w:hAnsi="Garamond"/>
          <w:lang w:val="en-GB"/>
        </w:rPr>
      </w:pPr>
      <w:r w:rsidRPr="00CE1ABB">
        <w:rPr>
          <w:rFonts w:ascii="Garamond" w:hAnsi="Garamond"/>
          <w:lang w:val="en-GB"/>
        </w:rPr>
        <w:t>The "apprenticeship contract" is a training that allows the student to alternate his training between his university, where he will follow theoretical courses; and a company / public body and this, within the sole framework of an employment contract of the "fixed-term contract" type. This is now greatly favoured by companies because this training allows them to train their future directly by carrying out pre-recruitment via this system. Students are then directly introduced to the workings of the professional world and are already prepared for their careers. In addition, it allows the young person to begin to be able to assume financial responsibility since, unlike an intern, the latter is paid. To access it, the student simply signs a contract with a company as if it were a "real position".</w:t>
      </w:r>
    </w:p>
    <w:p w:rsidR="00CB1BDD" w:rsidRPr="00CE1ABB" w:rsidRDefault="00CB1BDD" w:rsidP="00815DB8">
      <w:pPr>
        <w:pStyle w:val="Paragraphedeliste"/>
        <w:spacing w:line="360" w:lineRule="auto"/>
        <w:ind w:firstLine="696"/>
        <w:jc w:val="both"/>
        <w:rPr>
          <w:rFonts w:ascii="Garamond" w:hAnsi="Garamond"/>
          <w:lang w:val="en-GB"/>
        </w:rPr>
      </w:pPr>
    </w:p>
    <w:p w:rsidR="00CB1BDD" w:rsidRPr="00CE1ABB" w:rsidRDefault="00CB1BDD" w:rsidP="00D676DB">
      <w:pPr>
        <w:pStyle w:val="Paragraphedeliste"/>
        <w:spacing w:line="360" w:lineRule="auto"/>
        <w:ind w:firstLine="696"/>
        <w:jc w:val="both"/>
        <w:rPr>
          <w:rFonts w:ascii="Garamond" w:hAnsi="Garamond"/>
          <w:lang w:val="en-GB"/>
        </w:rPr>
      </w:pPr>
      <w:r w:rsidRPr="00CE1ABB">
        <w:rPr>
          <w:rFonts w:ascii="Garamond" w:hAnsi="Garamond"/>
          <w:lang w:val="en-GB"/>
        </w:rPr>
        <w:t>This system can be organized in several ways depending on the availability of companies to accommodate students.</w:t>
      </w:r>
    </w:p>
    <w:p w:rsidR="00CB1BDD" w:rsidRPr="00CE1ABB" w:rsidRDefault="00CB1BDD" w:rsidP="00CB1BDD">
      <w:pPr>
        <w:pStyle w:val="Paragraphedeliste"/>
        <w:spacing w:line="360" w:lineRule="auto"/>
        <w:jc w:val="both"/>
        <w:rPr>
          <w:rFonts w:ascii="Garamond" w:hAnsi="Garamond"/>
          <w:lang w:val="en-GB"/>
        </w:rPr>
      </w:pPr>
      <w:r w:rsidRPr="00CE1ABB">
        <w:rPr>
          <w:rFonts w:ascii="Garamond" w:hAnsi="Garamond"/>
          <w:lang w:val="en-GB"/>
        </w:rPr>
        <w:t>Indeed, here is a non-exhaustive list of the different existing organizations</w:t>
      </w:r>
    </w:p>
    <w:p w:rsidR="00CB1BDD" w:rsidRPr="00CE1ABB" w:rsidRDefault="00CB1BDD" w:rsidP="00CB1BDD">
      <w:pPr>
        <w:pStyle w:val="Paragraphedeliste"/>
        <w:spacing w:line="360" w:lineRule="auto"/>
        <w:jc w:val="both"/>
        <w:rPr>
          <w:rFonts w:ascii="Garamond" w:hAnsi="Garamond"/>
          <w:lang w:val="en-GB"/>
        </w:rPr>
      </w:pPr>
      <w:r w:rsidRPr="00CE1ABB">
        <w:rPr>
          <w:rFonts w:ascii="Garamond" w:hAnsi="Garamond"/>
          <w:lang w:val="en-GB"/>
        </w:rPr>
        <w:t>- 2 days in a company and 3 days at university / week</w:t>
      </w:r>
    </w:p>
    <w:p w:rsidR="00CB1BDD" w:rsidRPr="00CE1ABB" w:rsidRDefault="00CB1BDD" w:rsidP="00CB1BDD">
      <w:pPr>
        <w:pStyle w:val="Paragraphedeliste"/>
        <w:spacing w:line="360" w:lineRule="auto"/>
        <w:jc w:val="both"/>
        <w:rPr>
          <w:rFonts w:ascii="Garamond" w:hAnsi="Garamond"/>
          <w:lang w:val="en-GB"/>
        </w:rPr>
      </w:pPr>
      <w:r w:rsidRPr="00CE1ABB">
        <w:rPr>
          <w:rFonts w:ascii="Garamond" w:hAnsi="Garamond"/>
          <w:lang w:val="en-GB"/>
        </w:rPr>
        <w:t>- 2 weeks in a company and 3 weeks at university / month</w:t>
      </w:r>
    </w:p>
    <w:p w:rsidR="00CB1BDD" w:rsidRPr="00CE1ABB" w:rsidRDefault="00CB1BDD" w:rsidP="00CB1BDD">
      <w:pPr>
        <w:pStyle w:val="Paragraphedeliste"/>
        <w:spacing w:line="360" w:lineRule="auto"/>
        <w:jc w:val="both"/>
        <w:rPr>
          <w:rFonts w:ascii="Garamond" w:hAnsi="Garamond"/>
          <w:lang w:val="en-GB"/>
        </w:rPr>
      </w:pPr>
      <w:r w:rsidRPr="00CE1ABB">
        <w:rPr>
          <w:rFonts w:ascii="Garamond" w:hAnsi="Garamond"/>
          <w:lang w:val="en-GB"/>
        </w:rPr>
        <w:t>- ...</w:t>
      </w:r>
    </w:p>
    <w:p w:rsidR="00CB1BDD" w:rsidRPr="00CE1ABB" w:rsidRDefault="00CB1BDD" w:rsidP="00CB1BDD">
      <w:pPr>
        <w:pStyle w:val="Paragraphedeliste"/>
        <w:spacing w:line="360" w:lineRule="auto"/>
        <w:jc w:val="both"/>
        <w:rPr>
          <w:rFonts w:ascii="Garamond" w:hAnsi="Garamond"/>
          <w:lang w:val="en-GB"/>
        </w:rPr>
      </w:pPr>
      <w:r w:rsidRPr="00CE1ABB">
        <w:rPr>
          <w:rFonts w:ascii="Garamond" w:hAnsi="Garamond"/>
          <w:lang w:val="en-GB"/>
        </w:rPr>
        <w:t xml:space="preserve">Most of the time, such organizations do not stay like this because generally at the end of the year, the student who has acquired a large amount of theoretical knowledge will spend much more time in his company. </w:t>
      </w:r>
    </w:p>
    <w:p w:rsidR="00CB1BDD" w:rsidRPr="00CE1ABB" w:rsidRDefault="00CB1BDD" w:rsidP="00CB1BDD">
      <w:pPr>
        <w:pStyle w:val="Paragraphedeliste"/>
        <w:spacing w:line="360" w:lineRule="auto"/>
        <w:jc w:val="both"/>
        <w:rPr>
          <w:rFonts w:ascii="Garamond" w:hAnsi="Garamond"/>
          <w:lang w:val="en-GB"/>
        </w:rPr>
      </w:pPr>
    </w:p>
    <w:p w:rsidR="00CB1BDD" w:rsidRPr="00CE1ABB" w:rsidRDefault="00CB1BDD" w:rsidP="00CB1BDD">
      <w:pPr>
        <w:pStyle w:val="Paragraphedeliste"/>
        <w:spacing w:line="360" w:lineRule="auto"/>
        <w:jc w:val="both"/>
        <w:rPr>
          <w:rFonts w:ascii="Garamond" w:hAnsi="Garamond"/>
          <w:lang w:val="en-GB"/>
        </w:rPr>
      </w:pPr>
    </w:p>
    <w:p w:rsidR="00CB1BDD" w:rsidRPr="00CE1ABB" w:rsidRDefault="00CB1BDD" w:rsidP="00CB1BDD">
      <w:pPr>
        <w:pStyle w:val="Paragraphedeliste"/>
        <w:spacing w:line="360" w:lineRule="auto"/>
        <w:jc w:val="both"/>
        <w:rPr>
          <w:rFonts w:ascii="Garamond" w:hAnsi="Garamond"/>
          <w:lang w:val="en-GB"/>
        </w:rPr>
      </w:pPr>
      <w:r w:rsidRPr="00CE1ABB">
        <w:rPr>
          <w:rFonts w:ascii="Garamond" w:hAnsi="Garamond"/>
          <w:lang w:val="en-GB"/>
        </w:rPr>
        <w:lastRenderedPageBreak/>
        <w:t xml:space="preserve">In addition, it was mentioned earlier that the student, through this training, was remunerated. This remuneration obviously changes according to his age. His salary will be calculated via a certain percentage of the SMIC (Minimum Interprofessional Growth Wage), which corresponds to the minimum hourly wage at which an employee over 18 years of age cannot be paid (in France, per month). </w:t>
      </w:r>
    </w:p>
    <w:p w:rsidR="00CE6A9E" w:rsidRPr="00CE1ABB" w:rsidRDefault="00CB1BDD" w:rsidP="00CB1BDD">
      <w:pPr>
        <w:pStyle w:val="Paragraphedeliste"/>
        <w:spacing w:line="360" w:lineRule="auto"/>
        <w:jc w:val="both"/>
        <w:rPr>
          <w:rFonts w:ascii="Garamond" w:hAnsi="Garamond"/>
          <w:lang w:val="en-GB"/>
        </w:rPr>
      </w:pPr>
      <w:r w:rsidRPr="00CE1ABB">
        <w:rPr>
          <w:rFonts w:ascii="Garamond" w:hAnsi="Garamond"/>
          <w:lang w:val="en-GB"/>
        </w:rPr>
        <w:t>Below is a summary table including salaries, by age group of the apprenticeship contract:</w:t>
      </w:r>
    </w:p>
    <w:p w:rsidR="00CB1BDD" w:rsidRPr="00CE1ABB" w:rsidRDefault="00CB1BDD" w:rsidP="00CB1BDD">
      <w:pPr>
        <w:pStyle w:val="Paragraphedeliste"/>
        <w:spacing w:line="360" w:lineRule="auto"/>
        <w:jc w:val="both"/>
        <w:rPr>
          <w:rFonts w:ascii="Garamond" w:hAnsi="Garamond"/>
          <w:lang w:val="en-GB"/>
        </w:rPr>
      </w:pPr>
    </w:p>
    <w:p w:rsidR="009D3997" w:rsidRPr="00CE1ABB" w:rsidRDefault="009D3997" w:rsidP="00CB1BDD">
      <w:pPr>
        <w:pStyle w:val="Paragraphedeliste"/>
        <w:spacing w:line="360" w:lineRule="auto"/>
        <w:jc w:val="both"/>
        <w:rPr>
          <w:rFonts w:ascii="Garamond" w:hAnsi="Garamond"/>
          <w:lang w:val="en-GB"/>
        </w:rPr>
      </w:pPr>
    </w:p>
    <w:p w:rsidR="00DD24D2" w:rsidRPr="00CE1ABB" w:rsidRDefault="00DD24D2" w:rsidP="00CB1BDD">
      <w:pPr>
        <w:pStyle w:val="Paragraphedeliste"/>
        <w:spacing w:line="360" w:lineRule="auto"/>
        <w:jc w:val="both"/>
        <w:rPr>
          <w:rFonts w:ascii="Garamond" w:hAnsi="Garamond"/>
          <w:lang w:val="en-GB"/>
        </w:rPr>
      </w:pPr>
    </w:p>
    <w:tbl>
      <w:tblPr>
        <w:tblStyle w:val="Tableausimple5"/>
        <w:tblW w:w="8631" w:type="dxa"/>
        <w:tblLook w:val="04A0" w:firstRow="1" w:lastRow="0" w:firstColumn="1" w:lastColumn="0" w:noHBand="0" w:noVBand="1"/>
      </w:tblPr>
      <w:tblGrid>
        <w:gridCol w:w="2102"/>
        <w:gridCol w:w="2077"/>
        <w:gridCol w:w="2077"/>
        <w:gridCol w:w="2375"/>
      </w:tblGrid>
      <w:tr w:rsidR="00CE6A9E" w:rsidRPr="00CE1ABB" w:rsidTr="00B355F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02" w:type="dxa"/>
          </w:tcPr>
          <w:p w:rsidR="00CE6A9E" w:rsidRPr="00CE1ABB" w:rsidRDefault="00CE6A9E" w:rsidP="003133E6">
            <w:pPr>
              <w:pStyle w:val="Paragraphedeliste"/>
              <w:spacing w:line="360" w:lineRule="auto"/>
              <w:ind w:left="0"/>
              <w:jc w:val="both"/>
              <w:rPr>
                <w:rFonts w:ascii="Garamond" w:hAnsi="Garamond"/>
                <w:lang w:val="en-GB"/>
              </w:rPr>
            </w:pPr>
          </w:p>
        </w:tc>
        <w:tc>
          <w:tcPr>
            <w:tcW w:w="2077" w:type="dxa"/>
          </w:tcPr>
          <w:p w:rsidR="00CE6A9E" w:rsidRPr="00CE1ABB" w:rsidRDefault="00CE6A9E" w:rsidP="00B355F8">
            <w:pPr>
              <w:pStyle w:val="Paragraphedeliste"/>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Garamond" w:hAnsi="Garamond"/>
                <w:lang w:val="en-GB"/>
              </w:rPr>
            </w:pPr>
            <w:r w:rsidRPr="00CE1ABB">
              <w:rPr>
                <w:rFonts w:ascii="Garamond" w:hAnsi="Garamond"/>
                <w:lang w:val="en-GB"/>
              </w:rPr>
              <w:t>16-17 years old</w:t>
            </w:r>
          </w:p>
        </w:tc>
        <w:tc>
          <w:tcPr>
            <w:tcW w:w="2077" w:type="dxa"/>
          </w:tcPr>
          <w:p w:rsidR="00CE6A9E" w:rsidRPr="00CE1ABB" w:rsidRDefault="00CE6A9E" w:rsidP="00B355F8">
            <w:pPr>
              <w:pStyle w:val="Paragraphedeliste"/>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Garamond" w:hAnsi="Garamond"/>
                <w:lang w:val="en-GB"/>
              </w:rPr>
            </w:pPr>
            <w:r w:rsidRPr="00CE1ABB">
              <w:rPr>
                <w:rFonts w:ascii="Garamond" w:hAnsi="Garamond"/>
                <w:lang w:val="en-GB"/>
              </w:rPr>
              <w:t>18-20 years old</w:t>
            </w:r>
          </w:p>
        </w:tc>
        <w:tc>
          <w:tcPr>
            <w:tcW w:w="2375" w:type="dxa"/>
          </w:tcPr>
          <w:p w:rsidR="00CE6A9E" w:rsidRPr="00CE1ABB" w:rsidRDefault="00CE6A9E" w:rsidP="00B355F8">
            <w:pPr>
              <w:pStyle w:val="Paragraphedeliste"/>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Garamond" w:hAnsi="Garamond"/>
                <w:lang w:val="en-GB"/>
              </w:rPr>
            </w:pPr>
            <w:r w:rsidRPr="00CE1ABB">
              <w:rPr>
                <w:rFonts w:ascii="Garamond" w:hAnsi="Garamond"/>
                <w:lang w:val="en-GB"/>
              </w:rPr>
              <w:t>21 years old and more</w:t>
            </w:r>
          </w:p>
        </w:tc>
      </w:tr>
      <w:tr w:rsidR="00B355F8" w:rsidRPr="00CE1ABB" w:rsidTr="00B35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2" w:type="dxa"/>
          </w:tcPr>
          <w:p w:rsidR="00CE6A9E" w:rsidRPr="00CE1ABB" w:rsidRDefault="00CE6A9E" w:rsidP="00B355F8">
            <w:pPr>
              <w:pStyle w:val="Paragraphedeliste"/>
              <w:spacing w:line="360" w:lineRule="auto"/>
              <w:ind w:left="0"/>
              <w:jc w:val="center"/>
              <w:rPr>
                <w:rFonts w:ascii="Garamond" w:hAnsi="Garamond"/>
                <w:lang w:val="en-GB"/>
              </w:rPr>
            </w:pPr>
            <w:r w:rsidRPr="00CE1ABB">
              <w:rPr>
                <w:rFonts w:ascii="Garamond" w:hAnsi="Garamond"/>
                <w:lang w:val="en-GB"/>
              </w:rPr>
              <w:t>First year</w:t>
            </w:r>
          </w:p>
        </w:tc>
        <w:tc>
          <w:tcPr>
            <w:tcW w:w="2077" w:type="dxa"/>
          </w:tcPr>
          <w:p w:rsidR="00CE6A9E" w:rsidRPr="00CE1ABB" w:rsidRDefault="00CE6A9E" w:rsidP="00B355F8">
            <w:pPr>
              <w:pStyle w:val="Paragraphedeliste"/>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aramond" w:hAnsi="Garamond"/>
                <w:i/>
                <w:lang w:val="en-GB"/>
              </w:rPr>
            </w:pPr>
            <w:r w:rsidRPr="00CE1ABB">
              <w:rPr>
                <w:rFonts w:ascii="Garamond" w:hAnsi="Garamond"/>
                <w:i/>
                <w:lang w:val="en-GB"/>
              </w:rPr>
              <w:t>380, 305 €</w:t>
            </w:r>
          </w:p>
        </w:tc>
        <w:tc>
          <w:tcPr>
            <w:tcW w:w="2077" w:type="dxa"/>
          </w:tcPr>
          <w:p w:rsidR="00CE6A9E" w:rsidRPr="00CE1ABB" w:rsidRDefault="00CE6A9E" w:rsidP="00B355F8">
            <w:pPr>
              <w:pStyle w:val="Paragraphedeliste"/>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aramond" w:hAnsi="Garamond"/>
                <w:i/>
                <w:lang w:val="en-GB"/>
              </w:rPr>
            </w:pPr>
            <w:r w:rsidRPr="00CE1ABB">
              <w:rPr>
                <w:rFonts w:ascii="Garamond" w:hAnsi="Garamond"/>
                <w:i/>
                <w:lang w:val="en-GB"/>
              </w:rPr>
              <w:t>623, 700 €</w:t>
            </w:r>
          </w:p>
        </w:tc>
        <w:tc>
          <w:tcPr>
            <w:tcW w:w="2375" w:type="dxa"/>
          </w:tcPr>
          <w:p w:rsidR="00CE6A9E" w:rsidRPr="00CE1ABB" w:rsidRDefault="00CE6A9E" w:rsidP="00B355F8">
            <w:pPr>
              <w:pStyle w:val="Paragraphedeliste"/>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aramond" w:hAnsi="Garamond"/>
                <w:i/>
                <w:lang w:val="en-GB"/>
              </w:rPr>
            </w:pPr>
            <w:r w:rsidRPr="00CE1ABB">
              <w:rPr>
                <w:rFonts w:ascii="Garamond" w:hAnsi="Garamond"/>
                <w:i/>
                <w:lang w:val="en-GB"/>
              </w:rPr>
              <w:t>866, 246 €</w:t>
            </w:r>
          </w:p>
        </w:tc>
      </w:tr>
      <w:tr w:rsidR="00CE6A9E" w:rsidRPr="00CE1ABB" w:rsidTr="00B355F8">
        <w:tc>
          <w:tcPr>
            <w:cnfStyle w:val="001000000000" w:firstRow="0" w:lastRow="0" w:firstColumn="1" w:lastColumn="0" w:oddVBand="0" w:evenVBand="0" w:oddHBand="0" w:evenHBand="0" w:firstRowFirstColumn="0" w:firstRowLastColumn="0" w:lastRowFirstColumn="0" w:lastRowLastColumn="0"/>
            <w:tcW w:w="2102" w:type="dxa"/>
          </w:tcPr>
          <w:p w:rsidR="00CE6A9E" w:rsidRPr="00CE1ABB" w:rsidRDefault="00CE6A9E" w:rsidP="00B355F8">
            <w:pPr>
              <w:pStyle w:val="Paragraphedeliste"/>
              <w:spacing w:line="360" w:lineRule="auto"/>
              <w:ind w:left="0"/>
              <w:jc w:val="center"/>
              <w:rPr>
                <w:rFonts w:ascii="Garamond" w:hAnsi="Garamond"/>
                <w:lang w:val="en-GB"/>
              </w:rPr>
            </w:pPr>
            <w:r w:rsidRPr="00CE1ABB">
              <w:rPr>
                <w:rFonts w:ascii="Garamond" w:hAnsi="Garamond"/>
                <w:lang w:val="en-GB"/>
              </w:rPr>
              <w:t>Second year</w:t>
            </w:r>
          </w:p>
        </w:tc>
        <w:tc>
          <w:tcPr>
            <w:tcW w:w="2077" w:type="dxa"/>
          </w:tcPr>
          <w:p w:rsidR="00CE6A9E" w:rsidRPr="00CE1ABB" w:rsidRDefault="00CE6A9E" w:rsidP="00B355F8">
            <w:pPr>
              <w:pStyle w:val="Paragraphedeliste"/>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aramond" w:hAnsi="Garamond"/>
                <w:i/>
                <w:lang w:val="en-GB"/>
              </w:rPr>
            </w:pPr>
            <w:r w:rsidRPr="00CE1ABB">
              <w:rPr>
                <w:rFonts w:ascii="Garamond" w:hAnsi="Garamond"/>
                <w:i/>
                <w:lang w:val="en-GB"/>
              </w:rPr>
              <w:t>562, 851 €</w:t>
            </w:r>
          </w:p>
        </w:tc>
        <w:tc>
          <w:tcPr>
            <w:tcW w:w="2077" w:type="dxa"/>
          </w:tcPr>
          <w:p w:rsidR="00CE6A9E" w:rsidRPr="00CE1ABB" w:rsidRDefault="00CE6A9E" w:rsidP="00B355F8">
            <w:pPr>
              <w:pStyle w:val="Paragraphedeliste"/>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aramond" w:hAnsi="Garamond"/>
                <w:i/>
                <w:lang w:val="en-GB"/>
              </w:rPr>
            </w:pPr>
            <w:r w:rsidRPr="00CE1ABB">
              <w:rPr>
                <w:rFonts w:ascii="Garamond" w:hAnsi="Garamond"/>
                <w:i/>
                <w:lang w:val="en-GB"/>
              </w:rPr>
              <w:t>745, 397 €</w:t>
            </w:r>
          </w:p>
        </w:tc>
        <w:tc>
          <w:tcPr>
            <w:tcW w:w="2375" w:type="dxa"/>
          </w:tcPr>
          <w:p w:rsidR="00CE6A9E" w:rsidRPr="00CE1ABB" w:rsidRDefault="00CE6A9E" w:rsidP="00B355F8">
            <w:pPr>
              <w:pStyle w:val="Paragraphedeliste"/>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aramond" w:hAnsi="Garamond"/>
                <w:i/>
                <w:lang w:val="en-GB"/>
              </w:rPr>
            </w:pPr>
            <w:r w:rsidRPr="00CE1ABB">
              <w:rPr>
                <w:rFonts w:ascii="Garamond" w:hAnsi="Garamond"/>
                <w:i/>
                <w:lang w:val="en-GB"/>
              </w:rPr>
              <w:t>927, 944 €</w:t>
            </w:r>
          </w:p>
        </w:tc>
      </w:tr>
      <w:tr w:rsidR="00B355F8" w:rsidRPr="00CE1ABB" w:rsidTr="00B35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2" w:type="dxa"/>
          </w:tcPr>
          <w:p w:rsidR="00CE6A9E" w:rsidRPr="00CE1ABB" w:rsidRDefault="00CE6A9E" w:rsidP="00B355F8">
            <w:pPr>
              <w:pStyle w:val="Paragraphedeliste"/>
              <w:spacing w:line="360" w:lineRule="auto"/>
              <w:ind w:left="0"/>
              <w:jc w:val="center"/>
              <w:rPr>
                <w:rFonts w:ascii="Garamond" w:hAnsi="Garamond"/>
                <w:lang w:val="en-GB"/>
              </w:rPr>
            </w:pPr>
            <w:r w:rsidRPr="00CE1ABB">
              <w:rPr>
                <w:rFonts w:ascii="Garamond" w:hAnsi="Garamond"/>
                <w:lang w:val="en-GB"/>
              </w:rPr>
              <w:t>Third year</w:t>
            </w:r>
          </w:p>
        </w:tc>
        <w:tc>
          <w:tcPr>
            <w:tcW w:w="2077" w:type="dxa"/>
          </w:tcPr>
          <w:p w:rsidR="00CE6A9E" w:rsidRPr="00CE1ABB" w:rsidRDefault="00CE6A9E" w:rsidP="00B355F8">
            <w:pPr>
              <w:pStyle w:val="Paragraphedeliste"/>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aramond" w:hAnsi="Garamond"/>
                <w:i/>
                <w:lang w:val="en-GB"/>
              </w:rPr>
            </w:pPr>
            <w:r w:rsidRPr="00CE1ABB">
              <w:rPr>
                <w:rFonts w:ascii="Garamond" w:hAnsi="Garamond"/>
                <w:i/>
                <w:lang w:val="en-GB"/>
              </w:rPr>
              <w:t>866, 246 €</w:t>
            </w:r>
          </w:p>
        </w:tc>
        <w:tc>
          <w:tcPr>
            <w:tcW w:w="2077" w:type="dxa"/>
          </w:tcPr>
          <w:p w:rsidR="00CE6A9E" w:rsidRPr="00CE1ABB" w:rsidRDefault="00CE6A9E" w:rsidP="00B355F8">
            <w:pPr>
              <w:pStyle w:val="Paragraphedeliste"/>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aramond" w:hAnsi="Garamond"/>
                <w:i/>
                <w:lang w:val="en-GB"/>
              </w:rPr>
            </w:pPr>
            <w:r w:rsidRPr="00CE1ABB">
              <w:rPr>
                <w:rFonts w:ascii="Garamond" w:hAnsi="Garamond"/>
                <w:i/>
                <w:lang w:val="en-GB"/>
              </w:rPr>
              <w:t>988, 793 €</w:t>
            </w:r>
          </w:p>
        </w:tc>
        <w:tc>
          <w:tcPr>
            <w:tcW w:w="2375" w:type="dxa"/>
          </w:tcPr>
          <w:p w:rsidR="00CE6A9E" w:rsidRPr="00CE1ABB" w:rsidRDefault="00B355F8" w:rsidP="00B355F8">
            <w:pPr>
              <w:pStyle w:val="Paragraphedeliste"/>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aramond" w:hAnsi="Garamond"/>
                <w:i/>
                <w:lang w:val="en-GB"/>
              </w:rPr>
            </w:pPr>
            <w:r w:rsidRPr="00CE1ABB">
              <w:rPr>
                <w:rFonts w:ascii="Garamond" w:hAnsi="Garamond"/>
                <w:i/>
                <w:lang w:val="en-GB"/>
              </w:rPr>
              <w:t>1 186, 551 €</w:t>
            </w:r>
          </w:p>
        </w:tc>
      </w:tr>
    </w:tbl>
    <w:p w:rsidR="00B355F8" w:rsidRPr="00CE1ABB" w:rsidRDefault="00B355F8" w:rsidP="003133E6">
      <w:pPr>
        <w:spacing w:line="360" w:lineRule="auto"/>
        <w:jc w:val="both"/>
        <w:rPr>
          <w:rFonts w:ascii="Garamond" w:hAnsi="Garamond"/>
          <w:lang w:val="en-GB"/>
        </w:rPr>
      </w:pPr>
    </w:p>
    <w:p w:rsidR="00B355F8" w:rsidRPr="00CE1ABB" w:rsidRDefault="00B355F8" w:rsidP="003133E6">
      <w:pPr>
        <w:spacing w:line="360" w:lineRule="auto"/>
        <w:jc w:val="both"/>
        <w:rPr>
          <w:rFonts w:ascii="Garamond" w:hAnsi="Garamond"/>
          <w:lang w:val="en-GB"/>
        </w:rPr>
      </w:pPr>
    </w:p>
    <w:p w:rsidR="004F16BE" w:rsidRPr="00D676DB" w:rsidRDefault="00CB1BDD" w:rsidP="004F16BE">
      <w:pPr>
        <w:spacing w:line="360" w:lineRule="auto"/>
        <w:jc w:val="both"/>
        <w:rPr>
          <w:rFonts w:ascii="Garamond" w:hAnsi="Garamond"/>
          <w:i/>
          <w:lang w:val="en-GB"/>
        </w:rPr>
      </w:pPr>
      <w:r w:rsidRPr="00CE1ABB">
        <w:rPr>
          <w:rFonts w:ascii="Garamond" w:hAnsi="Garamond"/>
          <w:lang w:val="en-GB"/>
        </w:rPr>
        <w:t>As we can see, the salary granted to the apprentice increases according to his age and seniority in the company. In addition, both parties are financially better off (students, companies). Students are exempt from university fees and receive unemployment benefit when looking for work. The company, for its part, is exempt from employer contributions and receives aid from the Region and the State. (</w:t>
      </w:r>
      <w:r w:rsidRPr="00CE1ABB">
        <w:rPr>
          <w:rFonts w:ascii="Garamond" w:hAnsi="Garamond"/>
          <w:i/>
          <w:lang w:val="en-GB"/>
        </w:rPr>
        <w:t>Universit</w:t>
      </w:r>
      <w:r w:rsidR="00D676DB">
        <w:rPr>
          <w:rFonts w:ascii="Garamond" w:hAnsi="Garamond"/>
          <w:i/>
          <w:lang w:val="en-GB"/>
        </w:rPr>
        <w:t>y</w:t>
      </w:r>
      <w:r w:rsidRPr="00CE1ABB">
        <w:rPr>
          <w:rFonts w:ascii="Garamond" w:hAnsi="Garamond"/>
          <w:i/>
          <w:lang w:val="en-GB"/>
        </w:rPr>
        <w:t xml:space="preserve"> Paris Descartes – </w:t>
      </w:r>
      <w:r w:rsidR="00D676DB">
        <w:rPr>
          <w:rFonts w:ascii="Garamond" w:hAnsi="Garamond"/>
          <w:i/>
          <w:lang w:val="en-GB"/>
        </w:rPr>
        <w:t>The apprenticeship contract</w:t>
      </w:r>
      <w:r w:rsidRPr="00CE1ABB">
        <w:rPr>
          <w:rFonts w:ascii="Garamond" w:hAnsi="Garamond"/>
          <w:lang w:val="en-GB"/>
        </w:rPr>
        <w:t>).</w:t>
      </w:r>
    </w:p>
    <w:p w:rsidR="00591B47" w:rsidRPr="00CE1ABB" w:rsidRDefault="00DD24D2" w:rsidP="004F16BE">
      <w:pPr>
        <w:spacing w:line="360" w:lineRule="auto"/>
        <w:jc w:val="both"/>
        <w:rPr>
          <w:rFonts w:ascii="Garamond" w:hAnsi="Garamond"/>
          <w:lang w:val="en-GB"/>
        </w:rPr>
      </w:pPr>
      <w:r w:rsidRPr="00CE1ABB">
        <w:rPr>
          <w:rFonts w:ascii="Garamond" w:hAnsi="Garamond"/>
          <w:lang w:val="en-GB"/>
        </w:rPr>
        <w:t>It should be noted that the smallest companies that do not pay taxes exceeding €108,000 per year are not obliged to pay money for this apprenticeship tax. This is a good thing because it does not penalize companies that do not necessarily have enough visibility to attract new apprentices.</w:t>
      </w:r>
    </w:p>
    <w:p w:rsidR="00DD078F" w:rsidRPr="00CE1ABB" w:rsidRDefault="00DD078F"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DD24D2" w:rsidRPr="00CE1ABB" w:rsidRDefault="00DD24D2" w:rsidP="004F16BE">
      <w:pPr>
        <w:spacing w:line="360" w:lineRule="auto"/>
        <w:jc w:val="both"/>
        <w:rPr>
          <w:rFonts w:ascii="Garamond" w:hAnsi="Garamond"/>
          <w:lang w:val="en-GB"/>
        </w:rPr>
      </w:pPr>
    </w:p>
    <w:p w:rsidR="00591B47" w:rsidRPr="00474281" w:rsidRDefault="00591B47" w:rsidP="00591B47">
      <w:pPr>
        <w:pStyle w:val="Paragraphedeliste"/>
        <w:spacing w:line="360" w:lineRule="auto"/>
        <w:ind w:firstLine="696"/>
        <w:jc w:val="center"/>
        <w:rPr>
          <w:rFonts w:ascii="Garamond" w:hAnsi="Garamond"/>
          <w:sz w:val="36"/>
          <w:u w:val="single"/>
          <w:lang w:val="en-GB"/>
        </w:rPr>
      </w:pPr>
      <w:r w:rsidRPr="00474281">
        <w:rPr>
          <w:rFonts w:ascii="Garamond" w:hAnsi="Garamond"/>
          <w:sz w:val="36"/>
          <w:u w:val="single"/>
          <w:lang w:val="en-GB"/>
        </w:rPr>
        <w:lastRenderedPageBreak/>
        <w:t xml:space="preserve">Some </w:t>
      </w:r>
      <w:r w:rsidR="009C5845">
        <w:rPr>
          <w:rFonts w:ascii="Garamond" w:hAnsi="Garamond"/>
          <w:sz w:val="36"/>
          <w:u w:val="single"/>
          <w:lang w:val="en-GB"/>
        </w:rPr>
        <w:t>S</w:t>
      </w:r>
      <w:r w:rsidRPr="00474281">
        <w:rPr>
          <w:rFonts w:ascii="Garamond" w:hAnsi="Garamond"/>
          <w:sz w:val="36"/>
          <w:u w:val="single"/>
          <w:lang w:val="en-GB"/>
        </w:rPr>
        <w:t xml:space="preserve">tatistics </w:t>
      </w:r>
    </w:p>
    <w:p w:rsidR="00DD24D2" w:rsidRPr="00CE1ABB" w:rsidRDefault="00DD24D2" w:rsidP="00591B47">
      <w:pPr>
        <w:pStyle w:val="Paragraphedeliste"/>
        <w:spacing w:line="360" w:lineRule="auto"/>
        <w:ind w:firstLine="696"/>
        <w:jc w:val="center"/>
        <w:rPr>
          <w:sz w:val="32"/>
          <w:lang w:val="en-GB"/>
        </w:rPr>
      </w:pPr>
    </w:p>
    <w:p w:rsidR="00AC2098" w:rsidRPr="00CE1ABB" w:rsidRDefault="00AC2098" w:rsidP="00AC2098">
      <w:pPr>
        <w:spacing w:line="360" w:lineRule="auto"/>
        <w:rPr>
          <w:rFonts w:ascii="Garamond" w:hAnsi="Garamond"/>
          <w:lang w:val="en-GB"/>
        </w:rPr>
      </w:pPr>
      <w:r w:rsidRPr="00CE1ABB">
        <w:rPr>
          <w:rFonts w:ascii="Garamond" w:hAnsi="Garamond"/>
          <w:lang w:val="en-GB"/>
        </w:rPr>
        <w:t xml:space="preserve">Not having necessarily found any interesting cases to deal with, here are some statistics specific to apprenticeship in 2017 in France; statistics that allow us to understand the great importance of this system: </w:t>
      </w:r>
    </w:p>
    <w:p w:rsidR="00AC2098" w:rsidRPr="00CE1ABB" w:rsidRDefault="00AC2098" w:rsidP="00AC2098">
      <w:pPr>
        <w:spacing w:line="360" w:lineRule="auto"/>
        <w:rPr>
          <w:rFonts w:ascii="Garamond" w:hAnsi="Garamond"/>
          <w:lang w:val="en-GB"/>
        </w:rPr>
      </w:pPr>
    </w:p>
    <w:p w:rsidR="00AC2098" w:rsidRPr="00CE1ABB" w:rsidRDefault="00AC2098" w:rsidP="00AC2098">
      <w:pPr>
        <w:spacing w:line="360" w:lineRule="auto"/>
        <w:rPr>
          <w:rFonts w:ascii="Garamond" w:hAnsi="Garamond"/>
          <w:lang w:val="en-GB"/>
        </w:rPr>
      </w:pPr>
      <w:r w:rsidRPr="00CE1ABB">
        <w:rPr>
          <w:rFonts w:ascii="Garamond" w:hAnsi="Garamond"/>
          <w:lang w:val="en-GB"/>
        </w:rPr>
        <w:t>- 294,800 apprenticeship contracts signed (280,400 in the private sector: 14,500 in the public sector). Average increase of 2.1% compared to 2016.</w:t>
      </w:r>
    </w:p>
    <w:p w:rsidR="00AC2098" w:rsidRPr="00CE1ABB" w:rsidRDefault="00AC2098" w:rsidP="00AC2098">
      <w:pPr>
        <w:spacing w:line="360" w:lineRule="auto"/>
        <w:rPr>
          <w:rFonts w:ascii="Garamond" w:hAnsi="Garamond"/>
          <w:lang w:val="en-GB"/>
        </w:rPr>
      </w:pPr>
    </w:p>
    <w:p w:rsidR="00AC2098" w:rsidRPr="00CE1ABB" w:rsidRDefault="00AC2098" w:rsidP="00AC2098">
      <w:pPr>
        <w:spacing w:line="360" w:lineRule="auto"/>
        <w:rPr>
          <w:rFonts w:ascii="Garamond" w:hAnsi="Garamond"/>
          <w:lang w:val="en-GB"/>
        </w:rPr>
      </w:pPr>
      <w:r w:rsidRPr="00CE1ABB">
        <w:rPr>
          <w:rFonts w:ascii="Garamond" w:hAnsi="Garamond"/>
          <w:lang w:val="en-GB"/>
        </w:rPr>
        <w:t>- The sectors that are most active are construction (+3.8%) and the tertiary sector (+1.9%)</w:t>
      </w:r>
    </w:p>
    <w:p w:rsidR="00AC2098" w:rsidRPr="00CE1ABB" w:rsidRDefault="00AC2098" w:rsidP="00AC2098">
      <w:pPr>
        <w:spacing w:line="360" w:lineRule="auto"/>
        <w:rPr>
          <w:rFonts w:ascii="Garamond" w:hAnsi="Garamond"/>
          <w:lang w:val="en-GB"/>
        </w:rPr>
      </w:pPr>
    </w:p>
    <w:p w:rsidR="00AC2098" w:rsidRDefault="00AC2098" w:rsidP="00AC2098">
      <w:pPr>
        <w:spacing w:line="360" w:lineRule="auto"/>
        <w:rPr>
          <w:rFonts w:ascii="Garamond" w:hAnsi="Garamond"/>
          <w:lang w:val="en-GB"/>
        </w:rPr>
      </w:pPr>
      <w:r w:rsidRPr="00CE1ABB">
        <w:rPr>
          <w:rFonts w:ascii="Garamond" w:hAnsi="Garamond"/>
          <w:lang w:val="en-GB"/>
        </w:rPr>
        <w:t>- Apprentices also increased significantly in the public sector (12%)</w:t>
      </w:r>
    </w:p>
    <w:p w:rsidR="00474281" w:rsidRPr="00CE1ABB" w:rsidRDefault="00474281" w:rsidP="00AC2098">
      <w:pPr>
        <w:spacing w:line="360" w:lineRule="auto"/>
        <w:rPr>
          <w:rFonts w:ascii="Garamond" w:hAnsi="Garamond"/>
          <w:lang w:val="en-GB"/>
        </w:rPr>
      </w:pPr>
    </w:p>
    <w:p w:rsidR="00AC2098" w:rsidRPr="00CE1ABB" w:rsidRDefault="00AC2098" w:rsidP="00AC2098">
      <w:pPr>
        <w:spacing w:line="360" w:lineRule="auto"/>
        <w:rPr>
          <w:rFonts w:ascii="Garamond" w:hAnsi="Garamond"/>
          <w:lang w:val="en-GB"/>
        </w:rPr>
      </w:pPr>
    </w:p>
    <w:p w:rsidR="00DD24D2" w:rsidRPr="00474281" w:rsidRDefault="00474281" w:rsidP="00474281">
      <w:pPr>
        <w:pStyle w:val="Paragraphedeliste"/>
        <w:spacing w:line="360" w:lineRule="auto"/>
        <w:ind w:firstLine="696"/>
        <w:jc w:val="center"/>
        <w:rPr>
          <w:rFonts w:ascii="Garamond" w:hAnsi="Garamond"/>
          <w:sz w:val="36"/>
          <w:u w:val="single"/>
          <w:lang w:val="en-GB"/>
        </w:rPr>
      </w:pPr>
      <w:r w:rsidRPr="00474281">
        <w:rPr>
          <w:rFonts w:ascii="Garamond" w:hAnsi="Garamond"/>
          <w:sz w:val="36"/>
          <w:u w:val="single"/>
          <w:lang w:val="en-GB"/>
        </w:rPr>
        <w:t xml:space="preserve">The apprenticeship </w:t>
      </w:r>
      <w:r w:rsidR="009C5845">
        <w:rPr>
          <w:rFonts w:ascii="Garamond" w:hAnsi="Garamond"/>
          <w:sz w:val="36"/>
          <w:u w:val="single"/>
          <w:lang w:val="en-GB"/>
        </w:rPr>
        <w:t>T</w:t>
      </w:r>
      <w:r w:rsidRPr="00474281">
        <w:rPr>
          <w:rFonts w:ascii="Garamond" w:hAnsi="Garamond"/>
          <w:sz w:val="36"/>
          <w:u w:val="single"/>
          <w:lang w:val="en-GB"/>
        </w:rPr>
        <w:t>ax</w:t>
      </w:r>
    </w:p>
    <w:p w:rsidR="00CB1BDD" w:rsidRPr="00CE1ABB" w:rsidRDefault="00CB1BDD" w:rsidP="00CB1BDD">
      <w:pPr>
        <w:pStyle w:val="Titre1"/>
        <w:spacing w:before="72" w:after="48" w:line="360" w:lineRule="auto"/>
        <w:jc w:val="both"/>
        <w:rPr>
          <w:rFonts w:ascii="Garamond" w:eastAsiaTheme="minorHAnsi" w:hAnsi="Garamond" w:cstheme="minorBidi"/>
          <w:b w:val="0"/>
          <w:bCs w:val="0"/>
          <w:kern w:val="0"/>
          <w:sz w:val="24"/>
          <w:szCs w:val="24"/>
          <w:lang w:val="en-GB" w:eastAsia="en-US"/>
        </w:rPr>
      </w:pPr>
      <w:r w:rsidRPr="00CE1ABB">
        <w:rPr>
          <w:rFonts w:ascii="Garamond" w:eastAsiaTheme="minorHAnsi" w:hAnsi="Garamond" w:cstheme="minorBidi"/>
          <w:b w:val="0"/>
          <w:bCs w:val="0"/>
          <w:kern w:val="0"/>
          <w:sz w:val="24"/>
          <w:szCs w:val="24"/>
          <w:lang w:val="en-GB" w:eastAsia="en-US"/>
        </w:rPr>
        <w:t>This tax is a French tax that companies must pay to fi</w:t>
      </w:r>
      <w:r w:rsidR="00D676DB">
        <w:rPr>
          <w:rFonts w:ascii="Garamond" w:eastAsiaTheme="minorHAnsi" w:hAnsi="Garamond" w:cstheme="minorBidi"/>
          <w:b w:val="0"/>
          <w:bCs w:val="0"/>
          <w:kern w:val="0"/>
          <w:sz w:val="24"/>
          <w:szCs w:val="24"/>
          <w:lang w:val="en-GB" w:eastAsia="en-US"/>
        </w:rPr>
        <w:t>n</w:t>
      </w:r>
      <w:r w:rsidRPr="00CE1ABB">
        <w:rPr>
          <w:rFonts w:ascii="Garamond" w:eastAsiaTheme="minorHAnsi" w:hAnsi="Garamond" w:cstheme="minorBidi"/>
          <w:b w:val="0"/>
          <w:bCs w:val="0"/>
          <w:kern w:val="0"/>
          <w:sz w:val="24"/>
          <w:szCs w:val="24"/>
          <w:lang w:val="en-GB" w:eastAsia="en-US"/>
        </w:rPr>
        <w:t>ance training. It has been divided in two: 58% goes directly to apprenticeship training centres, and 42% is given by companies to the establishments of their choice.</w:t>
      </w:r>
    </w:p>
    <w:p w:rsidR="00650230" w:rsidRPr="00CE1ABB" w:rsidRDefault="00CB1BDD" w:rsidP="00650230">
      <w:pPr>
        <w:pStyle w:val="Titre1"/>
        <w:spacing w:before="72" w:beforeAutospacing="0" w:after="48" w:afterAutospacing="0" w:line="360" w:lineRule="auto"/>
        <w:jc w:val="both"/>
        <w:rPr>
          <w:rFonts w:ascii="Garamond" w:hAnsi="Garamond" w:cs="Arial"/>
          <w:b w:val="0"/>
          <w:bCs w:val="0"/>
          <w:color w:val="A63950"/>
          <w:sz w:val="24"/>
          <w:szCs w:val="24"/>
          <w:lang w:val="en-GB"/>
        </w:rPr>
      </w:pPr>
      <w:r w:rsidRPr="00CE1ABB">
        <w:rPr>
          <w:rFonts w:ascii="Garamond" w:eastAsiaTheme="minorHAnsi" w:hAnsi="Garamond" w:cstheme="minorBidi"/>
          <w:b w:val="0"/>
          <w:bCs w:val="0"/>
          <w:kern w:val="0"/>
          <w:sz w:val="24"/>
          <w:szCs w:val="24"/>
          <w:lang w:val="en-GB" w:eastAsia="en-US"/>
        </w:rPr>
        <w:t>Collected by the OCTA (</w:t>
      </w:r>
      <w:proofErr w:type="spellStart"/>
      <w:r w:rsidRPr="00CE1ABB">
        <w:rPr>
          <w:rFonts w:ascii="Garamond" w:eastAsiaTheme="minorHAnsi" w:hAnsi="Garamond" w:cstheme="minorBidi"/>
          <w:b w:val="0"/>
          <w:bCs w:val="0"/>
          <w:kern w:val="0"/>
          <w:sz w:val="24"/>
          <w:szCs w:val="24"/>
          <w:lang w:val="en-GB" w:eastAsia="en-US"/>
        </w:rPr>
        <w:t>Organismes</w:t>
      </w:r>
      <w:proofErr w:type="spellEnd"/>
      <w:r w:rsidRPr="00CE1ABB">
        <w:rPr>
          <w:rFonts w:ascii="Garamond" w:eastAsiaTheme="minorHAnsi" w:hAnsi="Garamond" w:cstheme="minorBidi"/>
          <w:b w:val="0"/>
          <w:bCs w:val="0"/>
          <w:kern w:val="0"/>
          <w:sz w:val="24"/>
          <w:szCs w:val="24"/>
          <w:lang w:val="en-GB" w:eastAsia="en-US"/>
        </w:rPr>
        <w:t xml:space="preserve"> </w:t>
      </w:r>
      <w:proofErr w:type="spellStart"/>
      <w:r w:rsidRPr="00CE1ABB">
        <w:rPr>
          <w:rFonts w:ascii="Garamond" w:eastAsiaTheme="minorHAnsi" w:hAnsi="Garamond" w:cstheme="minorBidi"/>
          <w:b w:val="0"/>
          <w:bCs w:val="0"/>
          <w:kern w:val="0"/>
          <w:sz w:val="24"/>
          <w:szCs w:val="24"/>
          <w:lang w:val="en-GB" w:eastAsia="en-US"/>
        </w:rPr>
        <w:t>Collecteurs</w:t>
      </w:r>
      <w:proofErr w:type="spellEnd"/>
      <w:r w:rsidRPr="00CE1ABB">
        <w:rPr>
          <w:rFonts w:ascii="Garamond" w:eastAsiaTheme="minorHAnsi" w:hAnsi="Garamond" w:cstheme="minorBidi"/>
          <w:b w:val="0"/>
          <w:bCs w:val="0"/>
          <w:kern w:val="0"/>
          <w:sz w:val="24"/>
          <w:szCs w:val="24"/>
          <w:lang w:val="en-GB" w:eastAsia="en-US"/>
        </w:rPr>
        <w:t xml:space="preserve"> de </w:t>
      </w:r>
      <w:proofErr w:type="spellStart"/>
      <w:r w:rsidRPr="00CE1ABB">
        <w:rPr>
          <w:rFonts w:ascii="Garamond" w:eastAsiaTheme="minorHAnsi" w:hAnsi="Garamond" w:cstheme="minorBidi"/>
          <w:b w:val="0"/>
          <w:bCs w:val="0"/>
          <w:kern w:val="0"/>
          <w:sz w:val="24"/>
          <w:szCs w:val="24"/>
          <w:lang w:val="en-GB" w:eastAsia="en-US"/>
        </w:rPr>
        <w:t>Taxe</w:t>
      </w:r>
      <w:proofErr w:type="spellEnd"/>
      <w:r w:rsidRPr="00CE1ABB">
        <w:rPr>
          <w:rFonts w:ascii="Garamond" w:eastAsiaTheme="minorHAnsi" w:hAnsi="Garamond" w:cstheme="minorBidi"/>
          <w:b w:val="0"/>
          <w:bCs w:val="0"/>
          <w:kern w:val="0"/>
          <w:sz w:val="24"/>
          <w:szCs w:val="24"/>
          <w:lang w:val="en-GB" w:eastAsia="en-US"/>
        </w:rPr>
        <w:t xml:space="preserve"> </w:t>
      </w:r>
      <w:proofErr w:type="spellStart"/>
      <w:r w:rsidRPr="00CE1ABB">
        <w:rPr>
          <w:rFonts w:ascii="Garamond" w:eastAsiaTheme="minorHAnsi" w:hAnsi="Garamond" w:cstheme="minorBidi"/>
          <w:b w:val="0"/>
          <w:bCs w:val="0"/>
          <w:kern w:val="0"/>
          <w:sz w:val="24"/>
          <w:szCs w:val="24"/>
          <w:lang w:val="en-GB" w:eastAsia="en-US"/>
        </w:rPr>
        <w:t>d'Apprentissage</w:t>
      </w:r>
      <w:proofErr w:type="spellEnd"/>
      <w:r w:rsidRPr="00CE1ABB">
        <w:rPr>
          <w:rFonts w:ascii="Garamond" w:eastAsiaTheme="minorHAnsi" w:hAnsi="Garamond" w:cstheme="minorBidi"/>
          <w:b w:val="0"/>
          <w:bCs w:val="0"/>
          <w:kern w:val="0"/>
          <w:sz w:val="24"/>
          <w:szCs w:val="24"/>
          <w:lang w:val="en-GB" w:eastAsia="en-US"/>
        </w:rPr>
        <w:t>), the amount collected depends on the company's general payroll. It is generally equal to 0.68% of the latter except in 3 French departments (Bas-Rhin, Haut-Rhin, Moselle) which pay 0.44%.</w:t>
      </w:r>
      <w:r w:rsidRPr="00CE1ABB">
        <w:rPr>
          <w:rFonts w:ascii="Garamond" w:eastAsiaTheme="minorHAnsi" w:hAnsi="Garamond" w:cstheme="minorBidi"/>
          <w:b w:val="0"/>
          <w:bCs w:val="0"/>
          <w:kern w:val="0"/>
          <w:sz w:val="24"/>
          <w:szCs w:val="24"/>
          <w:lang w:val="en-GB" w:eastAsia="en-US"/>
        </w:rPr>
        <w:t xml:space="preserve"> </w:t>
      </w:r>
      <w:r w:rsidRPr="00CE1ABB">
        <w:rPr>
          <w:rFonts w:ascii="Garamond" w:hAnsi="Garamond"/>
          <w:b w:val="0"/>
          <w:color w:val="000000" w:themeColor="text1"/>
          <w:sz w:val="24"/>
          <w:szCs w:val="24"/>
          <w:lang w:val="en-GB"/>
        </w:rPr>
        <w:t>(</w:t>
      </w:r>
      <w:r w:rsidR="00D676DB" w:rsidRPr="00D676DB">
        <w:rPr>
          <w:rFonts w:ascii="Garamond" w:hAnsi="Garamond" w:cs="Arial"/>
          <w:b w:val="0"/>
          <w:bCs w:val="0"/>
          <w:i/>
          <w:color w:val="000000" w:themeColor="text1"/>
          <w:sz w:val="24"/>
          <w:szCs w:val="24"/>
          <w:lang w:val="en-GB"/>
        </w:rPr>
        <w:t>One-time contribution to vocational training and work-study programs: apprenticeship tax</w:t>
      </w:r>
      <w:r w:rsidRPr="00CE1ABB">
        <w:rPr>
          <w:rFonts w:ascii="Garamond" w:hAnsi="Garamond" w:cs="Arial"/>
          <w:b w:val="0"/>
          <w:bCs w:val="0"/>
          <w:i/>
          <w:color w:val="000000" w:themeColor="text1"/>
          <w:sz w:val="24"/>
          <w:szCs w:val="24"/>
          <w:lang w:val="en-GB"/>
        </w:rPr>
        <w:t xml:space="preserve"> </w:t>
      </w:r>
      <w:r w:rsidR="00CE1ABB" w:rsidRPr="00CE1ABB">
        <w:rPr>
          <w:rFonts w:ascii="Garamond" w:hAnsi="Garamond" w:cs="Arial"/>
          <w:b w:val="0"/>
          <w:bCs w:val="0"/>
          <w:i/>
          <w:color w:val="000000" w:themeColor="text1"/>
          <w:sz w:val="24"/>
          <w:szCs w:val="24"/>
          <w:lang w:val="en-GB"/>
        </w:rPr>
        <w:t>– Official web site of the French Administration</w:t>
      </w:r>
      <w:r w:rsidRPr="00CE1ABB">
        <w:rPr>
          <w:rFonts w:ascii="Garamond" w:hAnsi="Garamond" w:cs="Arial"/>
          <w:b w:val="0"/>
          <w:bCs w:val="0"/>
          <w:i/>
          <w:color w:val="000000" w:themeColor="text1"/>
          <w:sz w:val="24"/>
          <w:szCs w:val="24"/>
          <w:lang w:val="en-GB"/>
        </w:rPr>
        <w:t xml:space="preserve"> 2019</w:t>
      </w:r>
      <w:r w:rsidRPr="00CE1ABB">
        <w:rPr>
          <w:rFonts w:ascii="Garamond" w:hAnsi="Garamond" w:cs="Arial"/>
          <w:b w:val="0"/>
          <w:bCs w:val="0"/>
          <w:color w:val="000000" w:themeColor="text1"/>
          <w:sz w:val="24"/>
          <w:szCs w:val="24"/>
          <w:lang w:val="en-GB"/>
        </w:rPr>
        <w:t>)</w:t>
      </w:r>
      <w:r w:rsidR="00591B47" w:rsidRPr="00CE1ABB">
        <w:rPr>
          <w:rFonts w:ascii="Garamond" w:hAnsi="Garamond" w:cs="Arial"/>
          <w:b w:val="0"/>
          <w:bCs w:val="0"/>
          <w:color w:val="000000" w:themeColor="text1"/>
          <w:sz w:val="24"/>
          <w:szCs w:val="24"/>
          <w:lang w:val="en-GB"/>
        </w:rPr>
        <w:t>.</w:t>
      </w:r>
      <w:r w:rsidR="00650230" w:rsidRPr="00CE1ABB">
        <w:rPr>
          <w:rFonts w:ascii="Garamond" w:hAnsi="Garamond" w:cs="Arial"/>
          <w:b w:val="0"/>
          <w:bCs w:val="0"/>
          <w:color w:val="000000" w:themeColor="text1"/>
          <w:sz w:val="24"/>
          <w:szCs w:val="24"/>
          <w:lang w:val="en-GB"/>
        </w:rPr>
        <w:t xml:space="preserve"> </w:t>
      </w:r>
      <w:r w:rsidR="00CE1ABB" w:rsidRPr="00CE1ABB">
        <w:rPr>
          <w:rFonts w:ascii="Garamond" w:hAnsi="Garamond" w:cs="Arial"/>
          <w:b w:val="0"/>
          <w:bCs w:val="0"/>
          <w:color w:val="000000" w:themeColor="text1"/>
          <w:sz w:val="24"/>
          <w:szCs w:val="24"/>
          <w:lang w:val="en-GB"/>
        </w:rPr>
        <w:t>It should be noted that the smallest companies that do not pay taxes exceeding €108,000 per year are not obliged to pay money for this apprenticeship tax. This is a good thing because it does not penalize companies that do not necessarily have enough visibility to attract new apprentices.</w:t>
      </w:r>
    </w:p>
    <w:p w:rsidR="00650230" w:rsidRPr="00CE1ABB" w:rsidRDefault="00650230" w:rsidP="00CB1BDD">
      <w:pPr>
        <w:spacing w:line="360" w:lineRule="auto"/>
        <w:jc w:val="both"/>
        <w:rPr>
          <w:rFonts w:ascii="Garamond" w:hAnsi="Garamond"/>
          <w:lang w:val="en-GB"/>
        </w:rPr>
      </w:pPr>
    </w:p>
    <w:p w:rsidR="00650230" w:rsidRPr="00CE1ABB" w:rsidRDefault="00650230" w:rsidP="00CB1BDD">
      <w:pPr>
        <w:spacing w:line="360" w:lineRule="auto"/>
        <w:jc w:val="both"/>
        <w:rPr>
          <w:rFonts w:ascii="Garamond" w:hAnsi="Garamond"/>
          <w:lang w:val="en-GB"/>
        </w:rPr>
      </w:pPr>
    </w:p>
    <w:p w:rsidR="00DD24D2" w:rsidRDefault="00DD24D2" w:rsidP="00CB1BDD">
      <w:pPr>
        <w:spacing w:line="360" w:lineRule="auto"/>
        <w:jc w:val="both"/>
        <w:rPr>
          <w:rFonts w:ascii="Garamond" w:hAnsi="Garamond"/>
          <w:lang w:val="en-GB"/>
        </w:rPr>
      </w:pPr>
    </w:p>
    <w:p w:rsidR="00D676DB" w:rsidRDefault="00D676DB" w:rsidP="00CB1BDD">
      <w:pPr>
        <w:spacing w:line="360" w:lineRule="auto"/>
        <w:jc w:val="both"/>
        <w:rPr>
          <w:rFonts w:ascii="Garamond" w:hAnsi="Garamond"/>
          <w:lang w:val="en-GB"/>
        </w:rPr>
      </w:pPr>
    </w:p>
    <w:p w:rsidR="00D676DB" w:rsidRPr="00CE1ABB" w:rsidRDefault="00D676DB" w:rsidP="00CB1BDD">
      <w:pPr>
        <w:spacing w:line="360" w:lineRule="auto"/>
        <w:jc w:val="both"/>
        <w:rPr>
          <w:rFonts w:ascii="Garamond" w:hAnsi="Garamond"/>
          <w:lang w:val="en-GB"/>
        </w:rPr>
      </w:pPr>
    </w:p>
    <w:p w:rsidR="00DD24D2" w:rsidRPr="00CE1ABB" w:rsidRDefault="00DD24D2" w:rsidP="00DD24D2">
      <w:pPr>
        <w:pStyle w:val="Paragraphedeliste"/>
        <w:spacing w:line="360" w:lineRule="auto"/>
        <w:jc w:val="both"/>
        <w:rPr>
          <w:rFonts w:ascii="Garamond" w:hAnsi="Garamond"/>
          <w:i/>
          <w:sz w:val="36"/>
          <w:u w:val="single"/>
          <w:lang w:val="en-GB"/>
        </w:rPr>
      </w:pPr>
      <w:r w:rsidRPr="00CE1ABB">
        <w:rPr>
          <w:rFonts w:ascii="Garamond" w:hAnsi="Garamond"/>
          <w:i/>
          <w:sz w:val="36"/>
          <w:u w:val="single"/>
          <w:lang w:val="en-GB"/>
        </w:rPr>
        <w:lastRenderedPageBreak/>
        <w:t>Conclusion</w:t>
      </w:r>
    </w:p>
    <w:p w:rsidR="00EA6DC7" w:rsidRPr="00CE1ABB" w:rsidRDefault="00EA6DC7" w:rsidP="00CB1BDD">
      <w:pPr>
        <w:spacing w:line="360" w:lineRule="auto"/>
        <w:jc w:val="both"/>
        <w:rPr>
          <w:rFonts w:ascii="Garamond" w:hAnsi="Garamond"/>
          <w:lang w:val="en-GB"/>
        </w:rPr>
      </w:pPr>
    </w:p>
    <w:p w:rsidR="00DD24D2" w:rsidRPr="00CE1ABB" w:rsidRDefault="00DD24D2" w:rsidP="009C5845">
      <w:pPr>
        <w:spacing w:line="360" w:lineRule="auto"/>
        <w:ind w:firstLine="708"/>
        <w:jc w:val="both"/>
        <w:rPr>
          <w:rFonts w:ascii="Garamond" w:hAnsi="Garamond"/>
          <w:lang w:val="en-GB"/>
        </w:rPr>
      </w:pPr>
      <w:r w:rsidRPr="00CE1ABB">
        <w:rPr>
          <w:rFonts w:ascii="Garamond" w:hAnsi="Garamond"/>
          <w:lang w:val="en-GB"/>
        </w:rPr>
        <w:t xml:space="preserve">With regard to training and education, it is necessary that the laws that are passed be beneficial for both companies and students. It was seen within this assignment that the </w:t>
      </w:r>
      <w:r w:rsidRPr="00CE1ABB">
        <w:rPr>
          <w:rFonts w:ascii="Garamond" w:hAnsi="Garamond"/>
          <w:lang w:val="en-GB"/>
        </w:rPr>
        <w:t xml:space="preserve">new law </w:t>
      </w:r>
      <w:r w:rsidRPr="00CE1ABB">
        <w:rPr>
          <w:rFonts w:ascii="Garamond" w:hAnsi="Garamond"/>
          <w:lang w:val="en-GB"/>
        </w:rPr>
        <w:t>from March 5, 2014 was not necessarily suitable for everyone and this was mainly due to its complexity. However, it was not fundamentally bad: for example, the Personal Training Account could allow some people to have access to training and indeed to find work (this would greatly contribute to reducing unemployment in France).</w:t>
      </w:r>
    </w:p>
    <w:p w:rsidR="00DD24D2" w:rsidRPr="00CE1ABB" w:rsidRDefault="00DD24D2" w:rsidP="009C5845">
      <w:pPr>
        <w:spacing w:line="360" w:lineRule="auto"/>
        <w:ind w:firstLine="708"/>
        <w:jc w:val="both"/>
        <w:rPr>
          <w:rFonts w:ascii="Garamond" w:hAnsi="Garamond"/>
          <w:lang w:val="en-GB"/>
        </w:rPr>
      </w:pPr>
      <w:r w:rsidRPr="00CE1ABB">
        <w:rPr>
          <w:rFonts w:ascii="Garamond" w:hAnsi="Garamond"/>
          <w:lang w:val="en-GB"/>
        </w:rPr>
        <w:t xml:space="preserve">As for apprenticeship, since it was introduced, it has had a real impact on training in France. From now on, most students are, for the most part, directly trained within the company in which they will start their careers. The economic benefits help a lot in this since the young person can become autonomous more quickly thanks to the salary granted. </w:t>
      </w:r>
    </w:p>
    <w:p w:rsidR="00EA6DC7" w:rsidRPr="00CE1ABB" w:rsidRDefault="00DD24D2" w:rsidP="009C5845">
      <w:pPr>
        <w:spacing w:line="360" w:lineRule="auto"/>
        <w:ind w:firstLine="708"/>
        <w:jc w:val="both"/>
        <w:rPr>
          <w:rFonts w:ascii="Garamond" w:hAnsi="Garamond"/>
          <w:lang w:val="en-GB"/>
        </w:rPr>
      </w:pPr>
      <w:r w:rsidRPr="00CE1ABB">
        <w:rPr>
          <w:rFonts w:ascii="Garamond" w:hAnsi="Garamond"/>
          <w:lang w:val="en-GB"/>
        </w:rPr>
        <w:t>So, the two cases exposed are still in the whole vectors of job creation which is one of the biggest problems of French society. Thanks to these new types of training, the trend may begin to reverse in terms of unemployment.</w:t>
      </w:r>
    </w:p>
    <w:p w:rsidR="00EA6DC7" w:rsidRPr="00CE1ABB" w:rsidRDefault="00EA6DC7" w:rsidP="00CB1BDD">
      <w:pPr>
        <w:spacing w:line="360" w:lineRule="auto"/>
        <w:jc w:val="both"/>
        <w:rPr>
          <w:rFonts w:ascii="Garamond" w:hAnsi="Garamond"/>
          <w:lang w:val="en-GB"/>
        </w:rPr>
      </w:pPr>
    </w:p>
    <w:p w:rsidR="00E0370F" w:rsidRPr="00CE1ABB" w:rsidRDefault="00E0370F" w:rsidP="00CB1BDD">
      <w:pPr>
        <w:spacing w:line="360" w:lineRule="auto"/>
        <w:jc w:val="both"/>
        <w:rPr>
          <w:rFonts w:ascii="Garamond" w:hAnsi="Garamond"/>
          <w:lang w:val="en-GB"/>
        </w:rPr>
      </w:pPr>
    </w:p>
    <w:p w:rsidR="00E0370F" w:rsidRPr="00CE1ABB" w:rsidRDefault="00E0370F" w:rsidP="00CB1BDD">
      <w:pPr>
        <w:spacing w:line="360" w:lineRule="auto"/>
        <w:jc w:val="both"/>
        <w:rPr>
          <w:rFonts w:ascii="Garamond" w:hAnsi="Garamond"/>
          <w:lang w:val="en-GB"/>
        </w:rPr>
      </w:pPr>
    </w:p>
    <w:p w:rsidR="00E0370F" w:rsidRPr="00CE1ABB" w:rsidRDefault="00E0370F" w:rsidP="00CB1BDD">
      <w:pPr>
        <w:spacing w:line="360" w:lineRule="auto"/>
        <w:jc w:val="both"/>
        <w:rPr>
          <w:rFonts w:ascii="Garamond" w:hAnsi="Garamond"/>
          <w:lang w:val="en-GB"/>
        </w:rPr>
      </w:pPr>
    </w:p>
    <w:p w:rsidR="00E0370F" w:rsidRPr="00CE1ABB" w:rsidRDefault="00E0370F" w:rsidP="00CB1BDD">
      <w:pPr>
        <w:spacing w:line="360" w:lineRule="auto"/>
        <w:jc w:val="both"/>
        <w:rPr>
          <w:rFonts w:ascii="Garamond" w:hAnsi="Garamond"/>
          <w:lang w:val="en-GB"/>
        </w:rPr>
      </w:pPr>
    </w:p>
    <w:p w:rsidR="00E0370F" w:rsidRPr="00CE1ABB" w:rsidRDefault="00E0370F" w:rsidP="00CB1BDD">
      <w:pPr>
        <w:spacing w:line="360" w:lineRule="auto"/>
        <w:jc w:val="both"/>
        <w:rPr>
          <w:rFonts w:ascii="Garamond" w:hAnsi="Garamond"/>
          <w:lang w:val="en-GB"/>
        </w:rPr>
      </w:pPr>
    </w:p>
    <w:p w:rsidR="00E0370F" w:rsidRPr="00CE1ABB" w:rsidRDefault="00E0370F" w:rsidP="00CB1BDD">
      <w:pPr>
        <w:spacing w:line="360" w:lineRule="auto"/>
        <w:jc w:val="both"/>
        <w:rPr>
          <w:rFonts w:ascii="Garamond" w:hAnsi="Garamond"/>
          <w:lang w:val="en-GB"/>
        </w:rPr>
      </w:pPr>
    </w:p>
    <w:p w:rsidR="00E0370F" w:rsidRDefault="00E0370F"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474281" w:rsidRDefault="00474281" w:rsidP="00CB1BDD">
      <w:pPr>
        <w:spacing w:line="360" w:lineRule="auto"/>
        <w:jc w:val="both"/>
        <w:rPr>
          <w:rFonts w:ascii="Garamond" w:hAnsi="Garamond"/>
        </w:rPr>
      </w:pPr>
    </w:p>
    <w:p w:rsidR="00474281" w:rsidRDefault="00474281"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E0370F" w:rsidRDefault="00E0370F" w:rsidP="00CB1BDD">
      <w:pPr>
        <w:spacing w:line="360" w:lineRule="auto"/>
        <w:jc w:val="both"/>
        <w:rPr>
          <w:rFonts w:ascii="Garamond" w:hAnsi="Garamond"/>
        </w:rPr>
      </w:pPr>
    </w:p>
    <w:p w:rsidR="00E0370F" w:rsidRDefault="00474281" w:rsidP="00381282">
      <w:pPr>
        <w:pStyle w:val="Paragraphedeliste"/>
        <w:spacing w:line="360" w:lineRule="auto"/>
        <w:jc w:val="both"/>
        <w:rPr>
          <w:rFonts w:ascii="Garamond" w:hAnsi="Garamond"/>
          <w:i/>
          <w:sz w:val="36"/>
          <w:u w:val="single"/>
          <w:lang w:val="en-GB"/>
        </w:rPr>
      </w:pPr>
      <w:r>
        <w:rPr>
          <w:rFonts w:ascii="Garamond" w:hAnsi="Garamond"/>
          <w:i/>
          <w:sz w:val="36"/>
          <w:u w:val="single"/>
          <w:lang w:val="en-GB"/>
        </w:rPr>
        <w:lastRenderedPageBreak/>
        <w:t>References</w:t>
      </w:r>
    </w:p>
    <w:p w:rsidR="00381282" w:rsidRDefault="00381282" w:rsidP="00381282">
      <w:pPr>
        <w:pStyle w:val="Paragraphedeliste"/>
        <w:spacing w:line="360" w:lineRule="auto"/>
        <w:jc w:val="both"/>
        <w:rPr>
          <w:rFonts w:ascii="Garamond" w:hAnsi="Garamond"/>
          <w:i/>
          <w:sz w:val="36"/>
          <w:u w:val="single"/>
          <w:lang w:val="en-GB"/>
        </w:rPr>
      </w:pPr>
    </w:p>
    <w:p w:rsidR="00381282" w:rsidRDefault="00381282" w:rsidP="00381282">
      <w:pPr>
        <w:pStyle w:val="Titre1"/>
        <w:numPr>
          <w:ilvl w:val="0"/>
          <w:numId w:val="11"/>
        </w:numPr>
        <w:spacing w:before="0" w:beforeAutospacing="0" w:after="150" w:afterAutospacing="0" w:line="300" w:lineRule="atLeast"/>
        <w:rPr>
          <w:rFonts w:ascii="Garamond" w:eastAsiaTheme="minorHAnsi" w:hAnsi="Garamond" w:cstheme="minorBidi"/>
          <w:b w:val="0"/>
          <w:bCs w:val="0"/>
          <w:kern w:val="0"/>
          <w:sz w:val="24"/>
          <w:szCs w:val="24"/>
          <w:lang w:val="en-GB" w:eastAsia="en-US"/>
        </w:rPr>
      </w:pPr>
      <w:r w:rsidRPr="00381282">
        <w:rPr>
          <w:rFonts w:ascii="Garamond" w:eastAsiaTheme="minorHAnsi" w:hAnsi="Garamond" w:cstheme="minorBidi"/>
          <w:b w:val="0"/>
          <w:bCs w:val="0"/>
          <w:kern w:val="0"/>
          <w:sz w:val="24"/>
          <w:szCs w:val="24"/>
          <w:lang w:val="en-GB" w:eastAsia="en-US"/>
        </w:rPr>
        <w:t xml:space="preserve">French republic website – 7 July </w:t>
      </w:r>
      <w:proofErr w:type="gramStart"/>
      <w:r w:rsidRPr="00381282">
        <w:rPr>
          <w:rFonts w:ascii="Garamond" w:eastAsiaTheme="minorHAnsi" w:hAnsi="Garamond" w:cstheme="minorBidi"/>
          <w:b w:val="0"/>
          <w:bCs w:val="0"/>
          <w:kern w:val="0"/>
          <w:sz w:val="24"/>
          <w:szCs w:val="24"/>
          <w:lang w:val="en-GB" w:eastAsia="en-US"/>
        </w:rPr>
        <w:t>2018</w:t>
      </w:r>
      <w:r w:rsidRPr="00381282">
        <w:rPr>
          <w:rFonts w:ascii="Garamond" w:eastAsiaTheme="minorHAnsi" w:hAnsi="Garamond" w:cstheme="minorBidi"/>
          <w:b w:val="0"/>
          <w:bCs w:val="0"/>
          <w:kern w:val="0"/>
          <w:sz w:val="24"/>
          <w:szCs w:val="24"/>
          <w:lang w:val="en-GB" w:eastAsia="en-US"/>
        </w:rPr>
        <w:t xml:space="preserve"> :</w:t>
      </w:r>
      <w:proofErr w:type="gramEnd"/>
      <w:r w:rsidRPr="00381282">
        <w:rPr>
          <w:rFonts w:ascii="Garamond" w:eastAsiaTheme="minorHAnsi" w:hAnsi="Garamond" w:cstheme="minorBidi"/>
          <w:b w:val="0"/>
          <w:bCs w:val="0"/>
          <w:kern w:val="0"/>
          <w:sz w:val="24"/>
          <w:szCs w:val="24"/>
          <w:lang w:val="en-GB" w:eastAsia="en-US"/>
        </w:rPr>
        <w:t xml:space="preserve"> “</w:t>
      </w:r>
      <w:proofErr w:type="spellStart"/>
      <w:r w:rsidRPr="00381282">
        <w:rPr>
          <w:rFonts w:ascii="Garamond" w:eastAsiaTheme="minorHAnsi" w:hAnsi="Garamond" w:cstheme="minorBidi"/>
          <w:b w:val="0"/>
          <w:bCs w:val="0"/>
          <w:kern w:val="0"/>
          <w:sz w:val="24"/>
          <w:szCs w:val="24"/>
          <w:lang w:val="en-GB" w:eastAsia="en-US"/>
        </w:rPr>
        <w:t>Loi</w:t>
      </w:r>
      <w:proofErr w:type="spellEnd"/>
      <w:r w:rsidRPr="00381282">
        <w:rPr>
          <w:rFonts w:ascii="Garamond" w:eastAsiaTheme="minorHAnsi" w:hAnsi="Garamond" w:cstheme="minorBidi"/>
          <w:b w:val="0"/>
          <w:bCs w:val="0"/>
          <w:kern w:val="0"/>
          <w:sz w:val="24"/>
          <w:szCs w:val="24"/>
          <w:lang w:val="en-GB" w:eastAsia="en-US"/>
        </w:rPr>
        <w:t xml:space="preserve"> n° 2014-288 du 5 mars 2014 relative à la formation </w:t>
      </w:r>
      <w:proofErr w:type="spellStart"/>
      <w:r w:rsidRPr="00381282">
        <w:rPr>
          <w:rFonts w:ascii="Garamond" w:eastAsiaTheme="minorHAnsi" w:hAnsi="Garamond" w:cstheme="minorBidi"/>
          <w:b w:val="0"/>
          <w:bCs w:val="0"/>
          <w:kern w:val="0"/>
          <w:sz w:val="24"/>
          <w:szCs w:val="24"/>
          <w:lang w:val="en-GB" w:eastAsia="en-US"/>
        </w:rPr>
        <w:t>professionnelle</w:t>
      </w:r>
      <w:proofErr w:type="spellEnd"/>
      <w:r w:rsidRPr="00381282">
        <w:rPr>
          <w:rFonts w:ascii="Garamond" w:eastAsiaTheme="minorHAnsi" w:hAnsi="Garamond" w:cstheme="minorBidi"/>
          <w:b w:val="0"/>
          <w:bCs w:val="0"/>
          <w:kern w:val="0"/>
          <w:sz w:val="24"/>
          <w:szCs w:val="24"/>
          <w:lang w:val="en-GB" w:eastAsia="en-US"/>
        </w:rPr>
        <w:t xml:space="preserve">, à </w:t>
      </w:r>
      <w:proofErr w:type="spellStart"/>
      <w:r w:rsidRPr="00381282">
        <w:rPr>
          <w:rFonts w:ascii="Garamond" w:eastAsiaTheme="minorHAnsi" w:hAnsi="Garamond" w:cstheme="minorBidi"/>
          <w:b w:val="0"/>
          <w:bCs w:val="0"/>
          <w:kern w:val="0"/>
          <w:sz w:val="24"/>
          <w:szCs w:val="24"/>
          <w:lang w:val="en-GB" w:eastAsia="en-US"/>
        </w:rPr>
        <w:t>l’emploi</w:t>
      </w:r>
      <w:proofErr w:type="spellEnd"/>
      <w:r w:rsidRPr="00381282">
        <w:rPr>
          <w:rFonts w:ascii="Garamond" w:eastAsiaTheme="minorHAnsi" w:hAnsi="Garamond" w:cstheme="minorBidi"/>
          <w:b w:val="0"/>
          <w:bCs w:val="0"/>
          <w:kern w:val="0"/>
          <w:sz w:val="24"/>
          <w:szCs w:val="24"/>
          <w:lang w:val="en-GB" w:eastAsia="en-US"/>
        </w:rPr>
        <w:t xml:space="preserve"> et à la démocratie sociale »</w:t>
      </w:r>
      <w:r>
        <w:rPr>
          <w:rFonts w:ascii="Garamond" w:eastAsiaTheme="minorHAnsi" w:hAnsi="Garamond" w:cstheme="minorBidi"/>
          <w:b w:val="0"/>
          <w:bCs w:val="0"/>
          <w:kern w:val="0"/>
          <w:sz w:val="24"/>
          <w:szCs w:val="24"/>
          <w:lang w:val="en-GB" w:eastAsia="en-US"/>
        </w:rPr>
        <w:t xml:space="preserve"> </w:t>
      </w:r>
    </w:p>
    <w:p w:rsidR="00381282" w:rsidRDefault="00381282" w:rsidP="00381282">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hyperlink r:id="rId10" w:history="1">
        <w:r w:rsidRPr="009D5234">
          <w:rPr>
            <w:rStyle w:val="Lienhypertexte"/>
            <w:rFonts w:ascii="Garamond" w:eastAsiaTheme="minorHAnsi" w:hAnsi="Garamond" w:cstheme="minorBidi"/>
            <w:b w:val="0"/>
            <w:bCs w:val="0"/>
            <w:kern w:val="0"/>
            <w:sz w:val="24"/>
            <w:szCs w:val="24"/>
            <w:lang w:val="en-GB" w:eastAsia="en-US"/>
          </w:rPr>
          <w:t>https://tra</w:t>
        </w:r>
        <w:r w:rsidRPr="009D5234">
          <w:rPr>
            <w:rStyle w:val="Lienhypertexte"/>
            <w:rFonts w:ascii="Garamond" w:eastAsiaTheme="minorHAnsi" w:hAnsi="Garamond" w:cstheme="minorBidi"/>
            <w:b w:val="0"/>
            <w:bCs w:val="0"/>
            <w:kern w:val="0"/>
            <w:sz w:val="24"/>
            <w:szCs w:val="24"/>
            <w:lang w:val="en-GB" w:eastAsia="en-US"/>
          </w:rPr>
          <w:t>v</w:t>
        </w:r>
        <w:r w:rsidRPr="009D5234">
          <w:rPr>
            <w:rStyle w:val="Lienhypertexte"/>
            <w:rFonts w:ascii="Garamond" w:eastAsiaTheme="minorHAnsi" w:hAnsi="Garamond" w:cstheme="minorBidi"/>
            <w:b w:val="0"/>
            <w:bCs w:val="0"/>
            <w:kern w:val="0"/>
            <w:sz w:val="24"/>
            <w:szCs w:val="24"/>
            <w:lang w:val="en-GB" w:eastAsia="en-US"/>
          </w:rPr>
          <w:t>ail-emploi.gouv.fr/ministere/documentation-et-publications-officielles/textes-et-circulaires/lois/article/loi-no-2014-288-du-5-mars-2014-relative-a-la-formation-professionnelle-a-l</w:t>
        </w:r>
      </w:hyperlink>
    </w:p>
    <w:p w:rsidR="00381282" w:rsidRDefault="00381282" w:rsidP="00381282">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p>
    <w:p w:rsidR="00667BBB" w:rsidRDefault="00381282" w:rsidP="00667BBB">
      <w:pPr>
        <w:pStyle w:val="Titre1"/>
        <w:numPr>
          <w:ilvl w:val="0"/>
          <w:numId w:val="11"/>
        </w:numPr>
        <w:spacing w:before="0" w:beforeAutospacing="0"/>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t xml:space="preserve">French specialised website </w:t>
      </w:r>
      <w:r w:rsidR="00667BBB">
        <w:rPr>
          <w:rFonts w:ascii="Garamond" w:eastAsiaTheme="minorHAnsi" w:hAnsi="Garamond" w:cstheme="minorBidi"/>
          <w:b w:val="0"/>
          <w:bCs w:val="0"/>
          <w:kern w:val="0"/>
          <w:sz w:val="24"/>
          <w:szCs w:val="24"/>
          <w:lang w:val="en-GB" w:eastAsia="en-US"/>
        </w:rPr>
        <w:t>–</w:t>
      </w:r>
      <w:r>
        <w:rPr>
          <w:rFonts w:ascii="Garamond" w:eastAsiaTheme="minorHAnsi" w:hAnsi="Garamond" w:cstheme="minorBidi"/>
          <w:b w:val="0"/>
          <w:bCs w:val="0"/>
          <w:kern w:val="0"/>
          <w:sz w:val="24"/>
          <w:szCs w:val="24"/>
          <w:lang w:val="en-GB" w:eastAsia="en-US"/>
        </w:rPr>
        <w:t xml:space="preserve"> </w:t>
      </w:r>
      <w:r w:rsidR="00667BBB">
        <w:rPr>
          <w:rFonts w:ascii="Garamond" w:eastAsiaTheme="minorHAnsi" w:hAnsi="Garamond" w:cstheme="minorBidi"/>
          <w:b w:val="0"/>
          <w:bCs w:val="0"/>
          <w:kern w:val="0"/>
          <w:sz w:val="24"/>
          <w:szCs w:val="24"/>
          <w:lang w:val="en-GB" w:eastAsia="en-US"/>
        </w:rPr>
        <w:t xml:space="preserve">12 May </w:t>
      </w:r>
      <w:proofErr w:type="gramStart"/>
      <w:r w:rsidR="00667BBB">
        <w:rPr>
          <w:rFonts w:ascii="Garamond" w:eastAsiaTheme="minorHAnsi" w:hAnsi="Garamond" w:cstheme="minorBidi"/>
          <w:b w:val="0"/>
          <w:bCs w:val="0"/>
          <w:kern w:val="0"/>
          <w:sz w:val="24"/>
          <w:szCs w:val="24"/>
          <w:lang w:val="en-GB" w:eastAsia="en-US"/>
        </w:rPr>
        <w:t>2014 :</w:t>
      </w:r>
      <w:proofErr w:type="gramEnd"/>
      <w:r w:rsidR="00667BBB">
        <w:rPr>
          <w:rFonts w:ascii="Garamond" w:eastAsiaTheme="minorHAnsi" w:hAnsi="Garamond" w:cstheme="minorBidi"/>
          <w:b w:val="0"/>
          <w:bCs w:val="0"/>
          <w:kern w:val="0"/>
          <w:sz w:val="24"/>
          <w:szCs w:val="24"/>
          <w:lang w:val="en-GB" w:eastAsia="en-US"/>
        </w:rPr>
        <w:t xml:space="preserve"> “</w:t>
      </w:r>
      <w:proofErr w:type="spellStart"/>
      <w:r w:rsidR="00667BBB" w:rsidRPr="00667BBB">
        <w:rPr>
          <w:rFonts w:ascii="Garamond" w:eastAsiaTheme="minorHAnsi" w:hAnsi="Garamond" w:cstheme="minorBidi"/>
          <w:b w:val="0"/>
          <w:bCs w:val="0"/>
          <w:kern w:val="0"/>
          <w:sz w:val="24"/>
          <w:szCs w:val="24"/>
          <w:lang w:val="en-GB" w:eastAsia="en-US"/>
        </w:rPr>
        <w:t>Loi</w:t>
      </w:r>
      <w:proofErr w:type="spellEnd"/>
      <w:r w:rsidR="00667BBB" w:rsidRPr="00667BBB">
        <w:rPr>
          <w:rFonts w:ascii="Garamond" w:eastAsiaTheme="minorHAnsi" w:hAnsi="Garamond" w:cstheme="minorBidi"/>
          <w:b w:val="0"/>
          <w:bCs w:val="0"/>
          <w:kern w:val="0"/>
          <w:sz w:val="24"/>
          <w:szCs w:val="24"/>
          <w:lang w:val="en-GB" w:eastAsia="en-US"/>
        </w:rPr>
        <w:t xml:space="preserve"> du 5 mars 2014 relative à la formation </w:t>
      </w:r>
      <w:proofErr w:type="spellStart"/>
      <w:r w:rsidR="00667BBB" w:rsidRPr="00667BBB">
        <w:rPr>
          <w:rFonts w:ascii="Garamond" w:eastAsiaTheme="minorHAnsi" w:hAnsi="Garamond" w:cstheme="minorBidi"/>
          <w:b w:val="0"/>
          <w:bCs w:val="0"/>
          <w:kern w:val="0"/>
          <w:sz w:val="24"/>
          <w:szCs w:val="24"/>
          <w:lang w:val="en-GB" w:eastAsia="en-US"/>
        </w:rPr>
        <w:t>professionnelle</w:t>
      </w:r>
      <w:proofErr w:type="spellEnd"/>
      <w:r w:rsidR="00667BBB" w:rsidRPr="00667BBB">
        <w:rPr>
          <w:rFonts w:ascii="Garamond" w:eastAsiaTheme="minorHAnsi" w:hAnsi="Garamond" w:cstheme="minorBidi"/>
          <w:b w:val="0"/>
          <w:bCs w:val="0"/>
          <w:kern w:val="0"/>
          <w:sz w:val="24"/>
          <w:szCs w:val="24"/>
          <w:lang w:val="en-GB" w:eastAsia="en-US"/>
        </w:rPr>
        <w:t xml:space="preserve"> : </w:t>
      </w:r>
      <w:proofErr w:type="spellStart"/>
      <w:r w:rsidR="00667BBB" w:rsidRPr="00667BBB">
        <w:rPr>
          <w:rFonts w:ascii="Garamond" w:eastAsiaTheme="minorHAnsi" w:hAnsi="Garamond" w:cstheme="minorBidi"/>
          <w:b w:val="0"/>
          <w:bCs w:val="0"/>
          <w:kern w:val="0"/>
          <w:sz w:val="24"/>
          <w:szCs w:val="24"/>
          <w:lang w:val="en-GB" w:eastAsia="en-US"/>
        </w:rPr>
        <w:t>quelles</w:t>
      </w:r>
      <w:proofErr w:type="spellEnd"/>
      <w:r w:rsidR="00667BBB" w:rsidRPr="00667BBB">
        <w:rPr>
          <w:rFonts w:ascii="Garamond" w:eastAsiaTheme="minorHAnsi" w:hAnsi="Garamond" w:cstheme="minorBidi"/>
          <w:b w:val="0"/>
          <w:bCs w:val="0"/>
          <w:kern w:val="0"/>
          <w:sz w:val="24"/>
          <w:szCs w:val="24"/>
          <w:lang w:val="en-GB" w:eastAsia="en-US"/>
        </w:rPr>
        <w:t xml:space="preserve"> </w:t>
      </w:r>
      <w:proofErr w:type="spellStart"/>
      <w:r w:rsidR="00667BBB" w:rsidRPr="00667BBB">
        <w:rPr>
          <w:rFonts w:ascii="Garamond" w:eastAsiaTheme="minorHAnsi" w:hAnsi="Garamond" w:cstheme="minorBidi"/>
          <w:b w:val="0"/>
          <w:bCs w:val="0"/>
          <w:kern w:val="0"/>
          <w:sz w:val="24"/>
          <w:szCs w:val="24"/>
          <w:lang w:val="en-GB" w:eastAsia="en-US"/>
        </w:rPr>
        <w:t>conséquences</w:t>
      </w:r>
      <w:proofErr w:type="spellEnd"/>
      <w:r w:rsidR="00667BBB" w:rsidRPr="00667BBB">
        <w:rPr>
          <w:rFonts w:ascii="Garamond" w:eastAsiaTheme="minorHAnsi" w:hAnsi="Garamond" w:cstheme="minorBidi"/>
          <w:b w:val="0"/>
          <w:bCs w:val="0"/>
          <w:kern w:val="0"/>
          <w:sz w:val="24"/>
          <w:szCs w:val="24"/>
          <w:lang w:val="en-GB" w:eastAsia="en-US"/>
        </w:rPr>
        <w:t xml:space="preserve"> pour les </w:t>
      </w:r>
      <w:proofErr w:type="spellStart"/>
      <w:r w:rsidR="00667BBB" w:rsidRPr="00667BBB">
        <w:rPr>
          <w:rFonts w:ascii="Garamond" w:eastAsiaTheme="minorHAnsi" w:hAnsi="Garamond" w:cstheme="minorBidi"/>
          <w:b w:val="0"/>
          <w:bCs w:val="0"/>
          <w:kern w:val="0"/>
          <w:sz w:val="24"/>
          <w:szCs w:val="24"/>
          <w:lang w:val="en-GB" w:eastAsia="en-US"/>
        </w:rPr>
        <w:t>employeurs</w:t>
      </w:r>
      <w:proofErr w:type="spellEnd"/>
      <w:r w:rsidR="00667BBB" w:rsidRPr="00667BBB">
        <w:rPr>
          <w:rFonts w:ascii="Garamond" w:eastAsiaTheme="minorHAnsi" w:hAnsi="Garamond" w:cstheme="minorBidi"/>
          <w:b w:val="0"/>
          <w:bCs w:val="0"/>
          <w:kern w:val="0"/>
          <w:sz w:val="24"/>
          <w:szCs w:val="24"/>
          <w:lang w:val="en-GB" w:eastAsia="en-US"/>
        </w:rPr>
        <w:t xml:space="preserve"> ?</w:t>
      </w:r>
      <w:r w:rsidR="00667BBB">
        <w:rPr>
          <w:rFonts w:ascii="Garamond" w:eastAsiaTheme="minorHAnsi" w:hAnsi="Garamond" w:cstheme="minorBidi"/>
          <w:b w:val="0"/>
          <w:bCs w:val="0"/>
          <w:kern w:val="0"/>
          <w:sz w:val="24"/>
          <w:szCs w:val="24"/>
          <w:lang w:val="en-GB" w:eastAsia="en-US"/>
        </w:rPr>
        <w:t>”</w:t>
      </w:r>
    </w:p>
    <w:p w:rsidR="00667BBB" w:rsidRDefault="00667BBB" w:rsidP="00667BBB">
      <w:pPr>
        <w:pStyle w:val="Titre1"/>
        <w:spacing w:before="0" w:beforeAutospacing="0"/>
        <w:rPr>
          <w:rFonts w:ascii="Garamond" w:eastAsiaTheme="minorHAnsi" w:hAnsi="Garamond" w:cstheme="minorBidi"/>
          <w:b w:val="0"/>
          <w:bCs w:val="0"/>
          <w:kern w:val="0"/>
          <w:sz w:val="24"/>
          <w:szCs w:val="24"/>
          <w:lang w:val="en-GB" w:eastAsia="en-US"/>
        </w:rPr>
      </w:pPr>
      <w:hyperlink r:id="rId11" w:history="1">
        <w:r w:rsidRPr="009D5234">
          <w:rPr>
            <w:rStyle w:val="Lienhypertexte"/>
            <w:rFonts w:ascii="Garamond" w:eastAsiaTheme="minorHAnsi" w:hAnsi="Garamond" w:cstheme="minorBidi"/>
            <w:b w:val="0"/>
            <w:bCs w:val="0"/>
            <w:kern w:val="0"/>
            <w:sz w:val="24"/>
            <w:szCs w:val="24"/>
            <w:lang w:val="en-GB" w:eastAsia="en-US"/>
          </w:rPr>
          <w:t>https://www.ellipse-avocats.com/2014/05/loi-du-5-mars-2014-relative-a-la-formation-professionnelle-quelles-consequences-pour-les-employeurs/?fbclid=IwAR3xUMhrn5Dtoey2_VN1QMCtVNrVzz2LWG4z3G7_kwFbexLybq0gP2XZ</w:t>
        </w:r>
        <w:r w:rsidRPr="009D5234">
          <w:rPr>
            <w:rStyle w:val="Lienhypertexte"/>
            <w:rFonts w:ascii="Garamond" w:eastAsiaTheme="minorHAnsi" w:hAnsi="Garamond" w:cstheme="minorBidi"/>
            <w:b w:val="0"/>
            <w:bCs w:val="0"/>
            <w:kern w:val="0"/>
            <w:sz w:val="24"/>
            <w:szCs w:val="24"/>
            <w:lang w:val="en-GB" w:eastAsia="en-US"/>
          </w:rPr>
          <w:t>X</w:t>
        </w:r>
        <w:r w:rsidRPr="009D5234">
          <w:rPr>
            <w:rStyle w:val="Lienhypertexte"/>
            <w:rFonts w:ascii="Garamond" w:eastAsiaTheme="minorHAnsi" w:hAnsi="Garamond" w:cstheme="minorBidi"/>
            <w:b w:val="0"/>
            <w:bCs w:val="0"/>
            <w:kern w:val="0"/>
            <w:sz w:val="24"/>
            <w:szCs w:val="24"/>
            <w:lang w:val="en-GB" w:eastAsia="en-US"/>
          </w:rPr>
          <w:t>rk</w:t>
        </w:r>
      </w:hyperlink>
    </w:p>
    <w:p w:rsidR="00667BBB" w:rsidRPr="00667BBB" w:rsidRDefault="00667BBB" w:rsidP="00667BBB">
      <w:pPr>
        <w:pStyle w:val="Titre1"/>
        <w:spacing w:before="0" w:beforeAutospacing="0"/>
        <w:rPr>
          <w:rFonts w:ascii="Garamond" w:eastAsiaTheme="minorHAnsi" w:hAnsi="Garamond" w:cstheme="minorBidi"/>
          <w:b w:val="0"/>
          <w:bCs w:val="0"/>
          <w:kern w:val="0"/>
          <w:sz w:val="24"/>
          <w:szCs w:val="24"/>
          <w:lang w:val="en-GB" w:eastAsia="en-US"/>
        </w:rPr>
      </w:pPr>
    </w:p>
    <w:p w:rsidR="00381282" w:rsidRDefault="00667BBB" w:rsidP="00381282">
      <w:pPr>
        <w:pStyle w:val="Titre1"/>
        <w:numPr>
          <w:ilvl w:val="0"/>
          <w:numId w:val="11"/>
        </w:numPr>
        <w:spacing w:before="0" w:beforeAutospacing="0" w:after="150" w:afterAutospacing="0" w:line="300" w:lineRule="atLeast"/>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t xml:space="preserve">Official document about the law of the 4 March 2014 – “Formation </w:t>
      </w:r>
      <w:proofErr w:type="spellStart"/>
      <w:r>
        <w:rPr>
          <w:rFonts w:ascii="Garamond" w:eastAsiaTheme="minorHAnsi" w:hAnsi="Garamond" w:cstheme="minorBidi"/>
          <w:b w:val="0"/>
          <w:bCs w:val="0"/>
          <w:kern w:val="0"/>
          <w:sz w:val="24"/>
          <w:szCs w:val="24"/>
          <w:lang w:val="en-GB" w:eastAsia="en-US"/>
        </w:rPr>
        <w:t>professionnelle</w:t>
      </w:r>
      <w:proofErr w:type="spellEnd"/>
      <w:r>
        <w:rPr>
          <w:rFonts w:ascii="Garamond" w:eastAsiaTheme="minorHAnsi" w:hAnsi="Garamond" w:cstheme="minorBidi"/>
          <w:b w:val="0"/>
          <w:bCs w:val="0"/>
          <w:kern w:val="0"/>
          <w:sz w:val="24"/>
          <w:szCs w:val="24"/>
          <w:lang w:val="en-GB" w:eastAsia="en-US"/>
        </w:rPr>
        <w:t xml:space="preserve"> Guide </w:t>
      </w:r>
      <w:proofErr w:type="spellStart"/>
      <w:r>
        <w:rPr>
          <w:rFonts w:ascii="Garamond" w:eastAsiaTheme="minorHAnsi" w:hAnsi="Garamond" w:cstheme="minorBidi"/>
          <w:b w:val="0"/>
          <w:bCs w:val="0"/>
          <w:kern w:val="0"/>
          <w:sz w:val="24"/>
          <w:szCs w:val="24"/>
          <w:lang w:val="en-GB" w:eastAsia="en-US"/>
        </w:rPr>
        <w:t>pratique</w:t>
      </w:r>
      <w:proofErr w:type="spellEnd"/>
      <w:r>
        <w:rPr>
          <w:rFonts w:ascii="Garamond" w:eastAsiaTheme="minorHAnsi" w:hAnsi="Garamond" w:cstheme="minorBidi"/>
          <w:b w:val="0"/>
          <w:bCs w:val="0"/>
          <w:kern w:val="0"/>
          <w:sz w:val="24"/>
          <w:szCs w:val="24"/>
          <w:lang w:val="en-GB" w:eastAsia="en-US"/>
        </w:rPr>
        <w:t xml:space="preserve"> de la </w:t>
      </w:r>
      <w:proofErr w:type="spellStart"/>
      <w:r>
        <w:rPr>
          <w:rFonts w:ascii="Garamond" w:eastAsiaTheme="minorHAnsi" w:hAnsi="Garamond" w:cstheme="minorBidi"/>
          <w:b w:val="0"/>
          <w:bCs w:val="0"/>
          <w:kern w:val="0"/>
          <w:sz w:val="24"/>
          <w:szCs w:val="24"/>
          <w:lang w:val="en-GB" w:eastAsia="en-US"/>
        </w:rPr>
        <w:t>réforme</w:t>
      </w:r>
      <w:proofErr w:type="spellEnd"/>
      <w:r>
        <w:rPr>
          <w:rFonts w:ascii="Garamond" w:eastAsiaTheme="minorHAnsi" w:hAnsi="Garamond" w:cstheme="minorBidi"/>
          <w:b w:val="0"/>
          <w:bCs w:val="0"/>
          <w:kern w:val="0"/>
          <w:sz w:val="24"/>
          <w:szCs w:val="24"/>
          <w:lang w:val="en-GB" w:eastAsia="en-US"/>
        </w:rPr>
        <w:t>”</w:t>
      </w:r>
    </w:p>
    <w:p w:rsidR="00667BBB" w:rsidRDefault="00667BBB" w:rsidP="00667BBB">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hyperlink r:id="rId12" w:history="1">
        <w:r w:rsidRPr="009D5234">
          <w:rPr>
            <w:rStyle w:val="Lienhypertexte"/>
            <w:rFonts w:ascii="Garamond" w:eastAsiaTheme="minorHAnsi" w:hAnsi="Garamond" w:cstheme="minorBidi"/>
            <w:b w:val="0"/>
            <w:bCs w:val="0"/>
            <w:kern w:val="0"/>
            <w:sz w:val="24"/>
            <w:szCs w:val="24"/>
            <w:lang w:val="en-GB" w:eastAsia="en-US"/>
          </w:rPr>
          <w:t>https://travail-emploi.gouv.fr/IMG/pdf/GUIDE_reforme_formation_professionnelle</w:t>
        </w:r>
        <w:r w:rsidRPr="009D5234">
          <w:rPr>
            <w:rStyle w:val="Lienhypertexte"/>
            <w:rFonts w:ascii="Garamond" w:eastAsiaTheme="minorHAnsi" w:hAnsi="Garamond" w:cstheme="minorBidi"/>
            <w:b w:val="0"/>
            <w:bCs w:val="0"/>
            <w:kern w:val="0"/>
            <w:sz w:val="24"/>
            <w:szCs w:val="24"/>
            <w:lang w:val="en-GB" w:eastAsia="en-US"/>
          </w:rPr>
          <w:t>.</w:t>
        </w:r>
        <w:r w:rsidRPr="009D5234">
          <w:rPr>
            <w:rStyle w:val="Lienhypertexte"/>
            <w:rFonts w:ascii="Garamond" w:eastAsiaTheme="minorHAnsi" w:hAnsi="Garamond" w:cstheme="minorBidi"/>
            <w:b w:val="0"/>
            <w:bCs w:val="0"/>
            <w:kern w:val="0"/>
            <w:sz w:val="24"/>
            <w:szCs w:val="24"/>
            <w:lang w:val="en-GB" w:eastAsia="en-US"/>
          </w:rPr>
          <w:t>pdf</w:t>
        </w:r>
      </w:hyperlink>
    </w:p>
    <w:p w:rsidR="00667BBB" w:rsidRDefault="00667BBB" w:rsidP="00667BBB">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p>
    <w:p w:rsidR="00667BBB" w:rsidRDefault="00667BBB" w:rsidP="00667BBB">
      <w:pPr>
        <w:pStyle w:val="Titre1"/>
        <w:numPr>
          <w:ilvl w:val="0"/>
          <w:numId w:val="11"/>
        </w:numPr>
        <w:spacing w:before="0" w:beforeAutospacing="0" w:after="150" w:afterAutospacing="0" w:line="300" w:lineRule="atLeast"/>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t>Newspaper article about the law of 5 March 2014 from “Le Figaro” – “</w:t>
      </w:r>
      <w:r w:rsidRPr="00667BBB">
        <w:rPr>
          <w:rFonts w:ascii="Garamond" w:eastAsiaTheme="minorHAnsi" w:hAnsi="Garamond" w:cstheme="minorBidi"/>
          <w:b w:val="0"/>
          <w:bCs w:val="0"/>
          <w:kern w:val="0"/>
          <w:sz w:val="24"/>
          <w:szCs w:val="24"/>
          <w:lang w:val="en-GB" w:eastAsia="en-US"/>
        </w:rPr>
        <w:t xml:space="preserve">Les </w:t>
      </w:r>
      <w:proofErr w:type="spellStart"/>
      <w:r w:rsidRPr="00667BBB">
        <w:rPr>
          <w:rFonts w:ascii="Garamond" w:eastAsiaTheme="minorHAnsi" w:hAnsi="Garamond" w:cstheme="minorBidi"/>
          <w:b w:val="0"/>
          <w:bCs w:val="0"/>
          <w:kern w:val="0"/>
          <w:sz w:val="24"/>
          <w:szCs w:val="24"/>
          <w:lang w:val="en-GB" w:eastAsia="en-US"/>
        </w:rPr>
        <w:t>entreprises</w:t>
      </w:r>
      <w:proofErr w:type="spellEnd"/>
      <w:r w:rsidRPr="00667BBB">
        <w:rPr>
          <w:rFonts w:ascii="Garamond" w:eastAsiaTheme="minorHAnsi" w:hAnsi="Garamond" w:cstheme="minorBidi"/>
          <w:b w:val="0"/>
          <w:bCs w:val="0"/>
          <w:kern w:val="0"/>
          <w:sz w:val="24"/>
          <w:szCs w:val="24"/>
          <w:lang w:val="en-GB" w:eastAsia="en-US"/>
        </w:rPr>
        <w:t xml:space="preserve"> </w:t>
      </w:r>
      <w:proofErr w:type="spellStart"/>
      <w:r w:rsidRPr="00667BBB">
        <w:rPr>
          <w:rFonts w:ascii="Garamond" w:eastAsiaTheme="minorHAnsi" w:hAnsi="Garamond" w:cstheme="minorBidi"/>
          <w:b w:val="0"/>
          <w:bCs w:val="0"/>
          <w:kern w:val="0"/>
          <w:sz w:val="24"/>
          <w:szCs w:val="24"/>
          <w:lang w:val="en-GB" w:eastAsia="en-US"/>
        </w:rPr>
        <w:t>très</w:t>
      </w:r>
      <w:proofErr w:type="spellEnd"/>
      <w:r w:rsidRPr="00667BBB">
        <w:rPr>
          <w:rFonts w:ascii="Garamond" w:eastAsiaTheme="minorHAnsi" w:hAnsi="Garamond" w:cstheme="minorBidi"/>
          <w:b w:val="0"/>
          <w:bCs w:val="0"/>
          <w:kern w:val="0"/>
          <w:sz w:val="24"/>
          <w:szCs w:val="24"/>
          <w:lang w:val="en-GB" w:eastAsia="en-US"/>
        </w:rPr>
        <w:t xml:space="preserve"> critiques sur la réforme de la formation </w:t>
      </w:r>
      <w:proofErr w:type="spellStart"/>
      <w:r w:rsidRPr="00667BBB">
        <w:rPr>
          <w:rFonts w:ascii="Garamond" w:eastAsiaTheme="minorHAnsi" w:hAnsi="Garamond" w:cstheme="minorBidi"/>
          <w:b w:val="0"/>
          <w:bCs w:val="0"/>
          <w:kern w:val="0"/>
          <w:sz w:val="24"/>
          <w:szCs w:val="24"/>
          <w:lang w:val="en-GB" w:eastAsia="en-US"/>
        </w:rPr>
        <w:t>professionnelle</w:t>
      </w:r>
      <w:proofErr w:type="spellEnd"/>
      <w:r>
        <w:rPr>
          <w:rFonts w:ascii="Garamond" w:eastAsiaTheme="minorHAnsi" w:hAnsi="Garamond" w:cstheme="minorBidi"/>
          <w:b w:val="0"/>
          <w:bCs w:val="0"/>
          <w:kern w:val="0"/>
          <w:sz w:val="24"/>
          <w:szCs w:val="24"/>
          <w:lang w:val="en-GB" w:eastAsia="en-US"/>
        </w:rPr>
        <w:t>” – 13 April 2014</w:t>
      </w:r>
    </w:p>
    <w:p w:rsidR="00667BBB" w:rsidRDefault="00667BBB" w:rsidP="00667BBB">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fldChar w:fldCharType="begin"/>
      </w:r>
      <w:r>
        <w:rPr>
          <w:rFonts w:ascii="Garamond" w:eastAsiaTheme="minorHAnsi" w:hAnsi="Garamond" w:cstheme="minorBidi"/>
          <w:b w:val="0"/>
          <w:bCs w:val="0"/>
          <w:kern w:val="0"/>
          <w:sz w:val="24"/>
          <w:szCs w:val="24"/>
          <w:lang w:val="en-GB" w:eastAsia="en-US"/>
        </w:rPr>
        <w:instrText xml:space="preserve"> HYPERLINK "</w:instrText>
      </w:r>
      <w:r w:rsidRPr="00667BBB">
        <w:rPr>
          <w:rFonts w:ascii="Garamond" w:eastAsiaTheme="minorHAnsi" w:hAnsi="Garamond" w:cstheme="minorBidi"/>
          <w:b w:val="0"/>
          <w:bCs w:val="0"/>
          <w:kern w:val="0"/>
          <w:sz w:val="24"/>
          <w:szCs w:val="24"/>
          <w:lang w:val="en-GB" w:eastAsia="en-US"/>
        </w:rPr>
        <w:instrText>http://www.lefigaro.fr/emploi/2015/04/13/09005-20150413ARTFIG00015-les-entreprises-tres-critiques-sur-la-reforme-de-la-formation-professionnelle.php</w:instrText>
      </w:r>
      <w:r>
        <w:rPr>
          <w:rFonts w:ascii="Garamond" w:eastAsiaTheme="minorHAnsi" w:hAnsi="Garamond" w:cstheme="minorBidi"/>
          <w:b w:val="0"/>
          <w:bCs w:val="0"/>
          <w:kern w:val="0"/>
          <w:sz w:val="24"/>
          <w:szCs w:val="24"/>
          <w:lang w:val="en-GB" w:eastAsia="en-US"/>
        </w:rPr>
        <w:instrText xml:space="preserve">" </w:instrText>
      </w:r>
      <w:r>
        <w:rPr>
          <w:rFonts w:ascii="Garamond" w:eastAsiaTheme="minorHAnsi" w:hAnsi="Garamond" w:cstheme="minorBidi"/>
          <w:b w:val="0"/>
          <w:bCs w:val="0"/>
          <w:kern w:val="0"/>
          <w:sz w:val="24"/>
          <w:szCs w:val="24"/>
          <w:lang w:val="en-GB" w:eastAsia="en-US"/>
        </w:rPr>
        <w:fldChar w:fldCharType="separate"/>
      </w:r>
      <w:r w:rsidRPr="009D5234">
        <w:rPr>
          <w:rStyle w:val="Lienhypertexte"/>
          <w:rFonts w:ascii="Garamond" w:eastAsiaTheme="minorHAnsi" w:hAnsi="Garamond" w:cstheme="minorBidi"/>
          <w:b w:val="0"/>
          <w:bCs w:val="0"/>
          <w:kern w:val="0"/>
          <w:sz w:val="24"/>
          <w:szCs w:val="24"/>
          <w:lang w:val="en-GB" w:eastAsia="en-US"/>
        </w:rPr>
        <w:t>http://www.lefigaro.fr/emploi/2015/04/13/09005-20150</w:t>
      </w:r>
      <w:r w:rsidRPr="009D5234">
        <w:rPr>
          <w:rStyle w:val="Lienhypertexte"/>
          <w:rFonts w:ascii="Garamond" w:eastAsiaTheme="minorHAnsi" w:hAnsi="Garamond" w:cstheme="minorBidi"/>
          <w:b w:val="0"/>
          <w:bCs w:val="0"/>
          <w:kern w:val="0"/>
          <w:sz w:val="24"/>
          <w:szCs w:val="24"/>
          <w:lang w:val="en-GB" w:eastAsia="en-US"/>
        </w:rPr>
        <w:t>4</w:t>
      </w:r>
      <w:r w:rsidRPr="009D5234">
        <w:rPr>
          <w:rStyle w:val="Lienhypertexte"/>
          <w:rFonts w:ascii="Garamond" w:eastAsiaTheme="minorHAnsi" w:hAnsi="Garamond" w:cstheme="minorBidi"/>
          <w:b w:val="0"/>
          <w:bCs w:val="0"/>
          <w:kern w:val="0"/>
          <w:sz w:val="24"/>
          <w:szCs w:val="24"/>
          <w:lang w:val="en-GB" w:eastAsia="en-US"/>
        </w:rPr>
        <w:t>13ARTFIG00015-les-entreprises-tres-critiques-sur-la-reforme-de-la-formation-professionnelle.php</w:t>
      </w:r>
      <w:r>
        <w:rPr>
          <w:rFonts w:ascii="Garamond" w:eastAsiaTheme="minorHAnsi" w:hAnsi="Garamond" w:cstheme="minorBidi"/>
          <w:b w:val="0"/>
          <w:bCs w:val="0"/>
          <w:kern w:val="0"/>
          <w:sz w:val="24"/>
          <w:szCs w:val="24"/>
          <w:lang w:val="en-GB" w:eastAsia="en-US"/>
        </w:rPr>
        <w:fldChar w:fldCharType="end"/>
      </w:r>
    </w:p>
    <w:p w:rsidR="00667BBB" w:rsidRPr="00667BBB" w:rsidRDefault="00667BBB" w:rsidP="00667BBB">
      <w:pPr>
        <w:pStyle w:val="Titre1"/>
        <w:spacing w:before="0" w:beforeAutospacing="0" w:after="150" w:afterAutospacing="0" w:line="300" w:lineRule="atLeast"/>
        <w:ind w:left="720"/>
        <w:rPr>
          <w:rFonts w:ascii="Garamond" w:eastAsiaTheme="minorHAnsi" w:hAnsi="Garamond" w:cstheme="minorBidi"/>
          <w:b w:val="0"/>
          <w:bCs w:val="0"/>
          <w:kern w:val="0"/>
          <w:sz w:val="24"/>
          <w:szCs w:val="24"/>
          <w:lang w:val="en-GB" w:eastAsia="en-US"/>
        </w:rPr>
      </w:pPr>
    </w:p>
    <w:p w:rsidR="00667BBB" w:rsidRDefault="00667BBB" w:rsidP="00667BBB">
      <w:pPr>
        <w:pStyle w:val="Titre1"/>
        <w:numPr>
          <w:ilvl w:val="0"/>
          <w:numId w:val="11"/>
        </w:numPr>
        <w:spacing w:before="0" w:beforeAutospacing="0" w:after="150" w:afterAutospacing="0" w:line="300" w:lineRule="atLeast"/>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t xml:space="preserve">Specialised website about the apprenticeship: “Le </w:t>
      </w:r>
      <w:proofErr w:type="spellStart"/>
      <w:r>
        <w:rPr>
          <w:rFonts w:ascii="Garamond" w:eastAsiaTheme="minorHAnsi" w:hAnsi="Garamond" w:cstheme="minorBidi"/>
          <w:b w:val="0"/>
          <w:bCs w:val="0"/>
          <w:kern w:val="0"/>
          <w:sz w:val="24"/>
          <w:szCs w:val="24"/>
          <w:lang w:val="en-GB" w:eastAsia="en-US"/>
        </w:rPr>
        <w:t>contrat</w:t>
      </w:r>
      <w:proofErr w:type="spellEnd"/>
      <w:r>
        <w:rPr>
          <w:rFonts w:ascii="Garamond" w:eastAsiaTheme="minorHAnsi" w:hAnsi="Garamond" w:cstheme="minorBidi"/>
          <w:b w:val="0"/>
          <w:bCs w:val="0"/>
          <w:kern w:val="0"/>
          <w:sz w:val="24"/>
          <w:szCs w:val="24"/>
          <w:lang w:val="en-GB" w:eastAsia="en-US"/>
        </w:rPr>
        <w:t xml:space="preserve"> </w:t>
      </w:r>
      <w:proofErr w:type="spellStart"/>
      <w:r>
        <w:rPr>
          <w:rFonts w:ascii="Garamond" w:eastAsiaTheme="minorHAnsi" w:hAnsi="Garamond" w:cstheme="minorBidi"/>
          <w:b w:val="0"/>
          <w:bCs w:val="0"/>
          <w:kern w:val="0"/>
          <w:sz w:val="24"/>
          <w:szCs w:val="24"/>
          <w:lang w:val="en-GB" w:eastAsia="en-US"/>
        </w:rPr>
        <w:t>d’apprenbissage</w:t>
      </w:r>
      <w:proofErr w:type="spellEnd"/>
      <w:r>
        <w:rPr>
          <w:rFonts w:ascii="Garamond" w:eastAsiaTheme="minorHAnsi" w:hAnsi="Garamond" w:cstheme="minorBidi"/>
          <w:b w:val="0"/>
          <w:bCs w:val="0"/>
          <w:kern w:val="0"/>
          <w:sz w:val="24"/>
          <w:szCs w:val="24"/>
          <w:lang w:val="en-GB" w:eastAsia="en-US"/>
        </w:rPr>
        <w:t xml:space="preserve">” </w:t>
      </w:r>
    </w:p>
    <w:p w:rsidR="00667BBB" w:rsidRDefault="00667BBB" w:rsidP="00667BBB">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hyperlink r:id="rId13" w:history="1">
        <w:r w:rsidRPr="009D5234">
          <w:rPr>
            <w:rStyle w:val="Lienhypertexte"/>
            <w:rFonts w:ascii="Garamond" w:eastAsiaTheme="minorHAnsi" w:hAnsi="Garamond" w:cstheme="minorBidi"/>
            <w:b w:val="0"/>
            <w:bCs w:val="0"/>
            <w:kern w:val="0"/>
            <w:sz w:val="24"/>
            <w:szCs w:val="24"/>
            <w:lang w:val="en-GB" w:eastAsia="en-US"/>
          </w:rPr>
          <w:t>https://www.opcalim.org/cont/Entreprises/Dispositifs-Financement/Recruter/Le-contrat-d-appren</w:t>
        </w:r>
        <w:r w:rsidRPr="009D5234">
          <w:rPr>
            <w:rStyle w:val="Lienhypertexte"/>
            <w:rFonts w:ascii="Garamond" w:eastAsiaTheme="minorHAnsi" w:hAnsi="Garamond" w:cstheme="minorBidi"/>
            <w:b w:val="0"/>
            <w:bCs w:val="0"/>
            <w:kern w:val="0"/>
            <w:sz w:val="24"/>
            <w:szCs w:val="24"/>
            <w:lang w:val="en-GB" w:eastAsia="en-US"/>
          </w:rPr>
          <w:t>t</w:t>
        </w:r>
        <w:r w:rsidRPr="009D5234">
          <w:rPr>
            <w:rStyle w:val="Lienhypertexte"/>
            <w:rFonts w:ascii="Garamond" w:eastAsiaTheme="minorHAnsi" w:hAnsi="Garamond" w:cstheme="minorBidi"/>
            <w:b w:val="0"/>
            <w:bCs w:val="0"/>
            <w:kern w:val="0"/>
            <w:sz w:val="24"/>
            <w:szCs w:val="24"/>
            <w:lang w:val="en-GB" w:eastAsia="en-US"/>
          </w:rPr>
          <w:t>issage?fbclid=IwAR3z4cGXsK8Ibrwsfo9iWG53jt08_uDK9U6v1PzqAqEcyJjvax11x_xTyws</w:t>
        </w:r>
      </w:hyperlink>
    </w:p>
    <w:p w:rsidR="00667BBB" w:rsidRDefault="00667BBB" w:rsidP="00667BBB">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p>
    <w:p w:rsidR="00CE1ABB" w:rsidRDefault="00667BBB" w:rsidP="00CE1ABB">
      <w:pPr>
        <w:pStyle w:val="Titre1"/>
        <w:numPr>
          <w:ilvl w:val="0"/>
          <w:numId w:val="11"/>
        </w:numPr>
        <w:spacing w:before="72" w:beforeAutospacing="0" w:after="48" w:afterAutospacing="0"/>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t>O</w:t>
      </w:r>
      <w:r w:rsidR="00CE1ABB">
        <w:rPr>
          <w:rFonts w:ascii="Garamond" w:eastAsiaTheme="minorHAnsi" w:hAnsi="Garamond" w:cstheme="minorBidi"/>
          <w:b w:val="0"/>
          <w:bCs w:val="0"/>
          <w:kern w:val="0"/>
          <w:sz w:val="24"/>
          <w:szCs w:val="24"/>
          <w:lang w:val="en-GB" w:eastAsia="en-US"/>
        </w:rPr>
        <w:t>fficial website of the French administration – 13 February 2019 – “</w:t>
      </w:r>
      <w:r w:rsidR="00CE1ABB" w:rsidRPr="00CE1ABB">
        <w:rPr>
          <w:rFonts w:ascii="Garamond" w:eastAsiaTheme="minorHAnsi" w:hAnsi="Garamond" w:cstheme="minorBidi"/>
          <w:b w:val="0"/>
          <w:bCs w:val="0"/>
          <w:kern w:val="0"/>
          <w:sz w:val="24"/>
          <w:szCs w:val="24"/>
          <w:lang w:val="en-GB" w:eastAsia="en-US"/>
        </w:rPr>
        <w:t xml:space="preserve">Contribution unique à la formation </w:t>
      </w:r>
      <w:proofErr w:type="spellStart"/>
      <w:r w:rsidR="00CE1ABB" w:rsidRPr="00CE1ABB">
        <w:rPr>
          <w:rFonts w:ascii="Garamond" w:eastAsiaTheme="minorHAnsi" w:hAnsi="Garamond" w:cstheme="minorBidi"/>
          <w:b w:val="0"/>
          <w:bCs w:val="0"/>
          <w:kern w:val="0"/>
          <w:sz w:val="24"/>
          <w:szCs w:val="24"/>
          <w:lang w:val="en-GB" w:eastAsia="en-US"/>
        </w:rPr>
        <w:t>professionnelle</w:t>
      </w:r>
      <w:proofErr w:type="spellEnd"/>
      <w:r w:rsidR="00CE1ABB" w:rsidRPr="00CE1ABB">
        <w:rPr>
          <w:rFonts w:ascii="Garamond" w:eastAsiaTheme="minorHAnsi" w:hAnsi="Garamond" w:cstheme="minorBidi"/>
          <w:b w:val="0"/>
          <w:bCs w:val="0"/>
          <w:kern w:val="0"/>
          <w:sz w:val="24"/>
          <w:szCs w:val="24"/>
          <w:lang w:val="en-GB" w:eastAsia="en-US"/>
        </w:rPr>
        <w:t xml:space="preserve"> et à </w:t>
      </w:r>
      <w:proofErr w:type="spellStart"/>
      <w:proofErr w:type="gramStart"/>
      <w:r w:rsidR="00CE1ABB" w:rsidRPr="00CE1ABB">
        <w:rPr>
          <w:rFonts w:ascii="Garamond" w:eastAsiaTheme="minorHAnsi" w:hAnsi="Garamond" w:cstheme="minorBidi"/>
          <w:b w:val="0"/>
          <w:bCs w:val="0"/>
          <w:kern w:val="0"/>
          <w:sz w:val="24"/>
          <w:szCs w:val="24"/>
          <w:lang w:val="en-GB" w:eastAsia="en-US"/>
        </w:rPr>
        <w:t>l'alternance</w:t>
      </w:r>
      <w:proofErr w:type="spellEnd"/>
      <w:r w:rsidR="00CE1ABB" w:rsidRPr="00CE1ABB">
        <w:rPr>
          <w:rFonts w:ascii="Garamond" w:eastAsiaTheme="minorHAnsi" w:hAnsi="Garamond" w:cstheme="minorBidi"/>
          <w:b w:val="0"/>
          <w:bCs w:val="0"/>
          <w:kern w:val="0"/>
          <w:sz w:val="24"/>
          <w:szCs w:val="24"/>
          <w:lang w:val="en-GB" w:eastAsia="en-US"/>
        </w:rPr>
        <w:t> :</w:t>
      </w:r>
      <w:proofErr w:type="gramEnd"/>
      <w:r w:rsidR="00CE1ABB" w:rsidRPr="00CE1ABB">
        <w:rPr>
          <w:rFonts w:ascii="Garamond" w:eastAsiaTheme="minorHAnsi" w:hAnsi="Garamond" w:cstheme="minorBidi"/>
          <w:b w:val="0"/>
          <w:bCs w:val="0"/>
          <w:kern w:val="0"/>
          <w:sz w:val="24"/>
          <w:szCs w:val="24"/>
          <w:lang w:val="en-GB" w:eastAsia="en-US"/>
        </w:rPr>
        <w:t xml:space="preserve"> </w:t>
      </w:r>
      <w:proofErr w:type="spellStart"/>
      <w:r w:rsidR="00CE1ABB" w:rsidRPr="00CE1ABB">
        <w:rPr>
          <w:rFonts w:ascii="Garamond" w:eastAsiaTheme="minorHAnsi" w:hAnsi="Garamond" w:cstheme="minorBidi"/>
          <w:b w:val="0"/>
          <w:bCs w:val="0"/>
          <w:kern w:val="0"/>
          <w:sz w:val="24"/>
          <w:szCs w:val="24"/>
          <w:lang w:val="en-GB" w:eastAsia="en-US"/>
        </w:rPr>
        <w:t>taxe</w:t>
      </w:r>
      <w:proofErr w:type="spellEnd"/>
      <w:r w:rsidR="00CE1ABB" w:rsidRPr="00CE1ABB">
        <w:rPr>
          <w:rFonts w:ascii="Garamond" w:eastAsiaTheme="minorHAnsi" w:hAnsi="Garamond" w:cstheme="minorBidi"/>
          <w:b w:val="0"/>
          <w:bCs w:val="0"/>
          <w:kern w:val="0"/>
          <w:sz w:val="24"/>
          <w:szCs w:val="24"/>
          <w:lang w:val="en-GB" w:eastAsia="en-US"/>
        </w:rPr>
        <w:t xml:space="preserve"> </w:t>
      </w:r>
      <w:proofErr w:type="spellStart"/>
      <w:r w:rsidR="00CE1ABB" w:rsidRPr="00CE1ABB">
        <w:rPr>
          <w:rFonts w:ascii="Garamond" w:eastAsiaTheme="minorHAnsi" w:hAnsi="Garamond" w:cstheme="minorBidi"/>
          <w:b w:val="0"/>
          <w:bCs w:val="0"/>
          <w:kern w:val="0"/>
          <w:sz w:val="24"/>
          <w:szCs w:val="24"/>
          <w:lang w:val="en-GB" w:eastAsia="en-US"/>
        </w:rPr>
        <w:t>d'apprentissage</w:t>
      </w:r>
      <w:proofErr w:type="spellEnd"/>
      <w:r w:rsidR="00CE1ABB">
        <w:rPr>
          <w:rFonts w:ascii="Garamond" w:eastAsiaTheme="minorHAnsi" w:hAnsi="Garamond" w:cstheme="minorBidi"/>
          <w:b w:val="0"/>
          <w:bCs w:val="0"/>
          <w:kern w:val="0"/>
          <w:sz w:val="24"/>
          <w:szCs w:val="24"/>
          <w:lang w:val="en-GB" w:eastAsia="en-US"/>
        </w:rPr>
        <w:t>”</w:t>
      </w: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hyperlink r:id="rId14" w:history="1">
        <w:r w:rsidRPr="009D5234">
          <w:rPr>
            <w:rStyle w:val="Lienhypertexte"/>
            <w:rFonts w:ascii="Garamond" w:eastAsiaTheme="minorHAnsi" w:hAnsi="Garamond" w:cstheme="minorBidi"/>
            <w:b w:val="0"/>
            <w:bCs w:val="0"/>
            <w:kern w:val="0"/>
            <w:sz w:val="24"/>
            <w:szCs w:val="24"/>
            <w:lang w:val="en-GB" w:eastAsia="en-US"/>
          </w:rPr>
          <w:t>https://www.service-public.fr/professionnels-entreprises/vosdroits/F22574?</w:t>
        </w:r>
        <w:r w:rsidRPr="009D5234">
          <w:rPr>
            <w:rStyle w:val="Lienhypertexte"/>
            <w:rFonts w:ascii="Garamond" w:eastAsiaTheme="minorHAnsi" w:hAnsi="Garamond" w:cstheme="minorBidi"/>
            <w:b w:val="0"/>
            <w:bCs w:val="0"/>
            <w:kern w:val="0"/>
            <w:sz w:val="24"/>
            <w:szCs w:val="24"/>
            <w:lang w:val="en-GB" w:eastAsia="en-US"/>
          </w:rPr>
          <w:t>f</w:t>
        </w:r>
        <w:r w:rsidRPr="009D5234">
          <w:rPr>
            <w:rStyle w:val="Lienhypertexte"/>
            <w:rFonts w:ascii="Garamond" w:eastAsiaTheme="minorHAnsi" w:hAnsi="Garamond" w:cstheme="minorBidi"/>
            <w:b w:val="0"/>
            <w:bCs w:val="0"/>
            <w:kern w:val="0"/>
            <w:sz w:val="24"/>
            <w:szCs w:val="24"/>
            <w:lang w:val="en-GB" w:eastAsia="en-US"/>
          </w:rPr>
          <w:t>bclid=IwAR22vf3xYLNm-CI4-sepioiRuE9uUF6vk-ggolmzeFGYc6ej4ZRUBGTg8d4</w:t>
        </w:r>
      </w:hyperlink>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CE1ABB" w:rsidRDefault="00CE1ABB" w:rsidP="00CE1ABB">
      <w:pPr>
        <w:pStyle w:val="Titre1"/>
        <w:numPr>
          <w:ilvl w:val="0"/>
          <w:numId w:val="11"/>
        </w:numPr>
        <w:spacing w:before="72" w:beforeAutospacing="0" w:after="48" w:afterAutospacing="0"/>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lastRenderedPageBreak/>
        <w:t xml:space="preserve">French famous Law University – “Le </w:t>
      </w:r>
      <w:proofErr w:type="spellStart"/>
      <w:r>
        <w:rPr>
          <w:rFonts w:ascii="Garamond" w:eastAsiaTheme="minorHAnsi" w:hAnsi="Garamond" w:cstheme="minorBidi"/>
          <w:b w:val="0"/>
          <w:bCs w:val="0"/>
          <w:kern w:val="0"/>
          <w:sz w:val="24"/>
          <w:szCs w:val="24"/>
          <w:lang w:val="en-GB" w:eastAsia="en-US"/>
        </w:rPr>
        <w:t>contrat</w:t>
      </w:r>
      <w:proofErr w:type="spellEnd"/>
      <w:r>
        <w:rPr>
          <w:rFonts w:ascii="Garamond" w:eastAsiaTheme="minorHAnsi" w:hAnsi="Garamond" w:cstheme="minorBidi"/>
          <w:b w:val="0"/>
          <w:bCs w:val="0"/>
          <w:kern w:val="0"/>
          <w:sz w:val="24"/>
          <w:szCs w:val="24"/>
          <w:lang w:val="en-GB" w:eastAsia="en-US"/>
        </w:rPr>
        <w:t xml:space="preserve"> </w:t>
      </w:r>
      <w:proofErr w:type="spellStart"/>
      <w:r>
        <w:rPr>
          <w:rFonts w:ascii="Garamond" w:eastAsiaTheme="minorHAnsi" w:hAnsi="Garamond" w:cstheme="minorBidi"/>
          <w:b w:val="0"/>
          <w:bCs w:val="0"/>
          <w:kern w:val="0"/>
          <w:sz w:val="24"/>
          <w:szCs w:val="24"/>
          <w:lang w:val="en-GB" w:eastAsia="en-US"/>
        </w:rPr>
        <w:t>d’apprentissage</w:t>
      </w:r>
      <w:proofErr w:type="spellEnd"/>
      <w:r>
        <w:rPr>
          <w:rFonts w:ascii="Garamond" w:eastAsiaTheme="minorHAnsi" w:hAnsi="Garamond" w:cstheme="minorBidi"/>
          <w:b w:val="0"/>
          <w:bCs w:val="0"/>
          <w:kern w:val="0"/>
          <w:sz w:val="24"/>
          <w:szCs w:val="24"/>
          <w:lang w:val="en-GB" w:eastAsia="en-US"/>
        </w:rPr>
        <w:t>”</w:t>
      </w: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hyperlink r:id="rId15" w:history="1">
        <w:r w:rsidRPr="009D5234">
          <w:rPr>
            <w:rStyle w:val="Lienhypertexte"/>
            <w:rFonts w:ascii="Garamond" w:eastAsiaTheme="minorHAnsi" w:hAnsi="Garamond" w:cstheme="minorBidi"/>
            <w:b w:val="0"/>
            <w:bCs w:val="0"/>
            <w:kern w:val="0"/>
            <w:sz w:val="24"/>
            <w:szCs w:val="24"/>
            <w:lang w:val="en-GB" w:eastAsia="en-US"/>
          </w:rPr>
          <w:t>http://www.scfc.parisdescartes.fr/index.php/descartes/alternance/le-contrat-d-app</w:t>
        </w:r>
        <w:r w:rsidRPr="009D5234">
          <w:rPr>
            <w:rStyle w:val="Lienhypertexte"/>
            <w:rFonts w:ascii="Garamond" w:eastAsiaTheme="minorHAnsi" w:hAnsi="Garamond" w:cstheme="minorBidi"/>
            <w:b w:val="0"/>
            <w:bCs w:val="0"/>
            <w:kern w:val="0"/>
            <w:sz w:val="24"/>
            <w:szCs w:val="24"/>
            <w:lang w:val="en-GB" w:eastAsia="en-US"/>
          </w:rPr>
          <w:t>r</w:t>
        </w:r>
        <w:r w:rsidRPr="009D5234">
          <w:rPr>
            <w:rStyle w:val="Lienhypertexte"/>
            <w:rFonts w:ascii="Garamond" w:eastAsiaTheme="minorHAnsi" w:hAnsi="Garamond" w:cstheme="minorBidi"/>
            <w:b w:val="0"/>
            <w:bCs w:val="0"/>
            <w:kern w:val="0"/>
            <w:sz w:val="24"/>
            <w:szCs w:val="24"/>
            <w:lang w:val="en-GB" w:eastAsia="en-US"/>
          </w:rPr>
          <w:t>entissage</w:t>
        </w:r>
      </w:hyperlink>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CE1ABB" w:rsidRDefault="00CE1ABB" w:rsidP="00CE1ABB">
      <w:pPr>
        <w:pStyle w:val="Titre1"/>
        <w:numPr>
          <w:ilvl w:val="0"/>
          <w:numId w:val="11"/>
        </w:numPr>
        <w:spacing w:before="72" w:beforeAutospacing="0" w:after="48" w:afterAutospacing="0"/>
        <w:rPr>
          <w:rFonts w:ascii="Garamond" w:eastAsiaTheme="minorHAnsi" w:hAnsi="Garamond" w:cstheme="minorBidi"/>
          <w:b w:val="0"/>
          <w:bCs w:val="0"/>
          <w:kern w:val="0"/>
          <w:sz w:val="24"/>
          <w:szCs w:val="24"/>
          <w:lang w:val="en-GB" w:eastAsia="en-US"/>
        </w:rPr>
      </w:pPr>
      <w:r>
        <w:rPr>
          <w:rFonts w:ascii="Garamond" w:eastAsiaTheme="minorHAnsi" w:hAnsi="Garamond" w:cstheme="minorBidi"/>
          <w:b w:val="0"/>
          <w:bCs w:val="0"/>
          <w:kern w:val="0"/>
          <w:sz w:val="24"/>
          <w:szCs w:val="24"/>
          <w:lang w:val="en-GB" w:eastAsia="en-US"/>
        </w:rPr>
        <w:t xml:space="preserve">French Ministry of Labour website – 12 October 2017 – </w:t>
      </w:r>
      <w:proofErr w:type="gramStart"/>
      <w:r>
        <w:rPr>
          <w:rFonts w:ascii="Garamond" w:eastAsiaTheme="minorHAnsi" w:hAnsi="Garamond" w:cstheme="minorBidi"/>
          <w:b w:val="0"/>
          <w:bCs w:val="0"/>
          <w:kern w:val="0"/>
          <w:sz w:val="24"/>
          <w:szCs w:val="24"/>
          <w:lang w:val="en-GB" w:eastAsia="en-US"/>
        </w:rPr>
        <w:t xml:space="preserve">“ </w:t>
      </w:r>
      <w:proofErr w:type="spellStart"/>
      <w:r>
        <w:rPr>
          <w:rFonts w:ascii="Garamond" w:eastAsiaTheme="minorHAnsi" w:hAnsi="Garamond" w:cstheme="minorBidi"/>
          <w:b w:val="0"/>
          <w:bCs w:val="0"/>
          <w:kern w:val="0"/>
          <w:sz w:val="24"/>
          <w:szCs w:val="24"/>
          <w:lang w:val="en-GB" w:eastAsia="en-US"/>
        </w:rPr>
        <w:t>L’apprentissage</w:t>
      </w:r>
      <w:proofErr w:type="spellEnd"/>
      <w:proofErr w:type="gramEnd"/>
      <w:r>
        <w:rPr>
          <w:rFonts w:ascii="Garamond" w:eastAsiaTheme="minorHAnsi" w:hAnsi="Garamond" w:cstheme="minorBidi"/>
          <w:b w:val="0"/>
          <w:bCs w:val="0"/>
          <w:kern w:val="0"/>
          <w:sz w:val="24"/>
          <w:szCs w:val="24"/>
          <w:lang w:val="en-GB" w:eastAsia="en-US"/>
        </w:rPr>
        <w:t xml:space="preserve"> </w:t>
      </w:r>
      <w:proofErr w:type="spellStart"/>
      <w:r>
        <w:rPr>
          <w:rFonts w:ascii="Garamond" w:eastAsiaTheme="minorHAnsi" w:hAnsi="Garamond" w:cstheme="minorBidi"/>
          <w:b w:val="0"/>
          <w:bCs w:val="0"/>
          <w:kern w:val="0"/>
          <w:sz w:val="24"/>
          <w:szCs w:val="24"/>
          <w:lang w:val="en-GB" w:eastAsia="en-US"/>
        </w:rPr>
        <w:t>en</w:t>
      </w:r>
      <w:proofErr w:type="spellEnd"/>
      <w:r>
        <w:rPr>
          <w:rFonts w:ascii="Garamond" w:eastAsiaTheme="minorHAnsi" w:hAnsi="Garamond" w:cstheme="minorBidi"/>
          <w:b w:val="0"/>
          <w:bCs w:val="0"/>
          <w:kern w:val="0"/>
          <w:sz w:val="24"/>
          <w:szCs w:val="24"/>
          <w:lang w:val="en-GB" w:eastAsia="en-US"/>
        </w:rPr>
        <w:t xml:space="preserve"> 2017”</w:t>
      </w: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hyperlink r:id="rId16" w:history="1">
        <w:r w:rsidRPr="009D5234">
          <w:rPr>
            <w:rStyle w:val="Lienhypertexte"/>
            <w:rFonts w:ascii="Garamond" w:eastAsiaTheme="minorHAnsi" w:hAnsi="Garamond" w:cstheme="minorBidi"/>
            <w:b w:val="0"/>
            <w:bCs w:val="0"/>
            <w:kern w:val="0"/>
            <w:sz w:val="24"/>
            <w:szCs w:val="24"/>
            <w:lang w:val="en-GB" w:eastAsia="en-US"/>
          </w:rPr>
          <w:t>https://dares.travail-emploi.gouv.fr/dares-etudes-et-statistiques/etudes-et-syntheses/dares-analyses-dares-indicateurs-dares-resultats/article/l-apprentissage-e</w:t>
        </w:r>
        <w:r w:rsidRPr="009D5234">
          <w:rPr>
            <w:rStyle w:val="Lienhypertexte"/>
            <w:rFonts w:ascii="Garamond" w:eastAsiaTheme="minorHAnsi" w:hAnsi="Garamond" w:cstheme="minorBidi"/>
            <w:b w:val="0"/>
            <w:bCs w:val="0"/>
            <w:kern w:val="0"/>
            <w:sz w:val="24"/>
            <w:szCs w:val="24"/>
            <w:lang w:val="en-GB" w:eastAsia="en-US"/>
          </w:rPr>
          <w:t>n</w:t>
        </w:r>
        <w:r w:rsidRPr="009D5234">
          <w:rPr>
            <w:rStyle w:val="Lienhypertexte"/>
            <w:rFonts w:ascii="Garamond" w:eastAsiaTheme="minorHAnsi" w:hAnsi="Garamond" w:cstheme="minorBidi"/>
            <w:b w:val="0"/>
            <w:bCs w:val="0"/>
            <w:kern w:val="0"/>
            <w:sz w:val="24"/>
            <w:szCs w:val="24"/>
            <w:lang w:val="en-GB" w:eastAsia="en-US"/>
          </w:rPr>
          <w:t>-2017</w:t>
        </w:r>
      </w:hyperlink>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CE1ABB" w:rsidRP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667BBB" w:rsidRDefault="00667BBB" w:rsidP="00667BBB">
      <w:pPr>
        <w:pStyle w:val="Titre1"/>
        <w:numPr>
          <w:ilvl w:val="0"/>
          <w:numId w:val="11"/>
        </w:numPr>
        <w:spacing w:before="0" w:beforeAutospacing="0" w:after="150" w:afterAutospacing="0" w:line="300" w:lineRule="atLeast"/>
        <w:rPr>
          <w:rFonts w:ascii="Garamond" w:eastAsiaTheme="minorHAnsi" w:hAnsi="Garamond" w:cstheme="minorBidi"/>
          <w:b w:val="0"/>
          <w:bCs w:val="0"/>
          <w:kern w:val="0"/>
          <w:sz w:val="24"/>
          <w:szCs w:val="24"/>
          <w:lang w:val="en-GB" w:eastAsia="en-US"/>
        </w:rPr>
      </w:pPr>
    </w:p>
    <w:p w:rsidR="00667BBB" w:rsidRPr="00381282" w:rsidRDefault="00667BBB" w:rsidP="00667BBB">
      <w:pPr>
        <w:pStyle w:val="Titre1"/>
        <w:spacing w:before="0" w:beforeAutospacing="0" w:after="150" w:afterAutospacing="0" w:line="300" w:lineRule="atLeast"/>
        <w:rPr>
          <w:rFonts w:ascii="Garamond" w:eastAsiaTheme="minorHAnsi" w:hAnsi="Garamond" w:cstheme="minorBidi"/>
          <w:b w:val="0"/>
          <w:bCs w:val="0"/>
          <w:kern w:val="0"/>
          <w:sz w:val="24"/>
          <w:szCs w:val="24"/>
          <w:lang w:val="en-GB" w:eastAsia="en-US"/>
        </w:rPr>
      </w:pPr>
    </w:p>
    <w:p w:rsidR="00381282" w:rsidRPr="00381282" w:rsidRDefault="00381282" w:rsidP="00381282">
      <w:pPr>
        <w:pStyle w:val="Paragraphedeliste"/>
        <w:spacing w:line="360" w:lineRule="auto"/>
        <w:jc w:val="both"/>
        <w:rPr>
          <w:rFonts w:ascii="Garamond" w:hAnsi="Garamond"/>
          <w:lang w:val="en-GB"/>
        </w:rPr>
      </w:pPr>
    </w:p>
    <w:sectPr w:rsidR="00381282" w:rsidRPr="00381282" w:rsidSect="009B4D72">
      <w:footerReference w:type="default" r:id="rId1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3A7" w:rsidRDefault="007D53A7" w:rsidP="000851DF">
      <w:r>
        <w:separator/>
      </w:r>
    </w:p>
  </w:endnote>
  <w:endnote w:type="continuationSeparator" w:id="0">
    <w:p w:rsidR="007D53A7" w:rsidRDefault="007D53A7" w:rsidP="00085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DF" w:rsidRDefault="000851DF" w:rsidP="000851DF">
    <w:pPr>
      <w:pStyle w:val="Pieddepage"/>
      <w:jc w:val="center"/>
    </w:pPr>
    <w:r>
      <w:rPr>
        <w:noProof/>
        <w:color w:val="808080" w:themeColor="background1" w:themeShade="80"/>
      </w:rPr>
      <mc:AlternateContent>
        <mc:Choice Requires="wpg">
          <w:drawing>
            <wp:anchor distT="0" distB="0" distL="0" distR="0" simplePos="0" relativeHeight="251660288" behindDoc="0" locked="0" layoutInCell="1" allowOverlap="1" wp14:anchorId="08EA7B2E" wp14:editId="26844B3C">
              <wp:simplePos x="0" y="0"/>
              <wp:positionH relativeFrom="margin">
                <wp:align>right</wp:align>
              </wp:positionH>
              <mc:AlternateContent>
                <mc:Choice Requires="wp14">
                  <wp:positionV relativeFrom="bottomMargin">
                    <wp14:pctPosVOffset>20000</wp14:pctPosVOffset>
                  </wp:positionV>
                </mc:Choice>
                <mc:Fallback>
                  <wp:positionV relativeFrom="page">
                    <wp:posOffset>9973310</wp:posOffset>
                  </wp:positionV>
                </mc:Fallback>
              </mc:AlternateContent>
              <wp:extent cx="5943600" cy="320040"/>
              <wp:effectExtent l="0" t="0" r="0" b="3810"/>
              <wp:wrapSquare wrapText="bothSides"/>
              <wp:docPr id="37" name="Groupe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Zone de texte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
                              <w:tag w:val=""/>
                              <w:id w:val="-1063724354"/>
                              <w:dataBinding w:prefixMappings="xmlns:ns0='http://schemas.microsoft.com/office/2006/coverPageProps' " w:xpath="/ns0:CoverPageProperties[1]/ns0:PublishDate[1]" w:storeItemID="{55AF091B-3C7A-41E3-B477-F2FDAA23CFDA}"/>
                              <w:date w:fullDate="2019-03-05T00:00:00Z">
                                <w:dateFormat w:val="dd MMMM yyyy"/>
                                <w:lid w:val="fr-FR"/>
                                <w:storeMappedDataAs w:val="dateTime"/>
                                <w:calendar w:val="gregorian"/>
                              </w:date>
                            </w:sdtPr>
                            <w:sdtEndPr/>
                            <w:sdtContent>
                              <w:p w:rsidR="000851DF" w:rsidRDefault="00695D6E">
                                <w:pPr>
                                  <w:jc w:val="right"/>
                                  <w:rPr>
                                    <w:color w:val="7F7F7F" w:themeColor="text1" w:themeTint="80"/>
                                  </w:rPr>
                                </w:pPr>
                                <w:r>
                                  <w:rPr>
                                    <w:color w:val="7F7F7F" w:themeColor="text1" w:themeTint="80"/>
                                  </w:rPr>
                                  <w:t>05 mars 2019</w:t>
                                </w:r>
                              </w:p>
                            </w:sdtContent>
                          </w:sdt>
                          <w:p w:rsidR="000851DF" w:rsidRDefault="000851DF">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8EA7B2E" id="Groupe 37" o:spid="_x0000_s1032"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">
              <v:rect id="Rectangle 38" o:spid="_x0000_s1033"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Zone de texte 39" o:spid="_x0000_s1034"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" filled="f" stroked="f" strokeweight=".5pt">
                <v:textbox inset=",,,0">
                  <w:txbxContent>
                    <w:sdt>
                      <w:sdtPr>
                        <w:rPr>
                          <w:color w:val="7F7F7F" w:themeColor="text1" w:themeTint="80"/>
                        </w:rPr>
                        <w:alias w:val="Date "/>
                        <w:tag w:val=""/>
                        <w:id w:val="-1063724354"/>
                        <w:dataBinding w:prefixMappings="xmlns:ns0='http://schemas.microsoft.com/office/2006/coverPageProps' " w:xpath="/ns0:CoverPageProperties[1]/ns0:PublishDate[1]" w:storeItemID="{55AF091B-3C7A-41E3-B477-F2FDAA23CFDA}"/>
                        <w:date w:fullDate="2019-03-05T00:00:00Z">
                          <w:dateFormat w:val="dd MMMM yyyy"/>
                          <w:lid w:val="fr-FR"/>
                          <w:storeMappedDataAs w:val="dateTime"/>
                          <w:calendar w:val="gregorian"/>
                        </w:date>
                      </w:sdtPr>
                      <w:sdtEndPr/>
                      <w:sdtContent>
                        <w:p w:rsidR="000851DF" w:rsidRDefault="00695D6E">
                          <w:pPr>
                            <w:jc w:val="right"/>
                            <w:rPr>
                              <w:color w:val="7F7F7F" w:themeColor="text1" w:themeTint="80"/>
                            </w:rPr>
                          </w:pPr>
                          <w:r>
                            <w:rPr>
                              <w:color w:val="7F7F7F" w:themeColor="text1" w:themeTint="80"/>
                            </w:rPr>
                            <w:t>05 mars 2019</w:t>
                          </w:r>
                        </w:p>
                      </w:sdtContent>
                    </w:sdt>
                    <w:p w:rsidR="000851DF" w:rsidRDefault="000851DF">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3C470720" wp14:editId="0BE937A9">
              <wp:simplePos x="0" y="0"/>
              <wp:positionH relativeFrom="rightMargin">
                <wp:align>left</wp:align>
              </wp:positionH>
              <mc:AlternateContent>
                <mc:Choice Requires="wp14">
                  <wp:positionV relativeFrom="bottomMargin">
                    <wp14:pctPosVOffset>20000</wp14:pctPosVOffset>
                  </wp:positionV>
                </mc:Choice>
                <mc:Fallback>
                  <wp:positionV relativeFrom="page">
                    <wp:posOffset>9973310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0851DF" w:rsidRDefault="000851D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70720" id="Rectangle 40" o:spid="_x0000_s1035"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" fillcolor="black [3213]" stroked="f" strokeweight="3pt">
              <v:textbox>
                <w:txbxContent>
                  <w:p w:rsidR="000851DF" w:rsidRDefault="000851D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r>
      <w:t>LE MOAL Romain – UWSTSD – Swansea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3A7" w:rsidRDefault="007D53A7" w:rsidP="000851DF">
      <w:r>
        <w:separator/>
      </w:r>
    </w:p>
  </w:footnote>
  <w:footnote w:type="continuationSeparator" w:id="0">
    <w:p w:rsidR="007D53A7" w:rsidRDefault="007D53A7" w:rsidP="00085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35164"/>
    <w:multiLevelType w:val="hybridMultilevel"/>
    <w:tmpl w:val="18F4B46A"/>
    <w:lvl w:ilvl="0" w:tplc="92F64CDC">
      <w:start w:val="1"/>
      <w:numFmt w:val="bullet"/>
      <w:lvlText w:val="-"/>
      <w:lvlJc w:val="left"/>
      <w:pPr>
        <w:ind w:left="1080" w:hanging="360"/>
      </w:pPr>
      <w:rPr>
        <w:rFonts w:ascii="Garamond" w:eastAsiaTheme="minorHAnsi" w:hAnsi="Garamond"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E57514E"/>
    <w:multiLevelType w:val="hybridMultilevel"/>
    <w:tmpl w:val="D72AFED2"/>
    <w:lvl w:ilvl="0" w:tplc="040C0001">
      <w:start w:val="1"/>
      <w:numFmt w:val="bullet"/>
      <w:lvlText w:val=""/>
      <w:lvlJc w:val="left"/>
      <w:pPr>
        <w:ind w:left="764" w:hanging="360"/>
      </w:pPr>
      <w:rPr>
        <w:rFonts w:ascii="Symbol" w:hAnsi="Symbol" w:hint="default"/>
      </w:rPr>
    </w:lvl>
    <w:lvl w:ilvl="1" w:tplc="040C0003" w:tentative="1">
      <w:start w:val="1"/>
      <w:numFmt w:val="bullet"/>
      <w:lvlText w:val="o"/>
      <w:lvlJc w:val="left"/>
      <w:pPr>
        <w:ind w:left="1484" w:hanging="360"/>
      </w:pPr>
      <w:rPr>
        <w:rFonts w:ascii="Courier New" w:hAnsi="Courier New" w:cs="Courier New" w:hint="default"/>
      </w:rPr>
    </w:lvl>
    <w:lvl w:ilvl="2" w:tplc="040C0005" w:tentative="1">
      <w:start w:val="1"/>
      <w:numFmt w:val="bullet"/>
      <w:lvlText w:val=""/>
      <w:lvlJc w:val="left"/>
      <w:pPr>
        <w:ind w:left="2204" w:hanging="360"/>
      </w:pPr>
      <w:rPr>
        <w:rFonts w:ascii="Wingdings" w:hAnsi="Wingdings" w:hint="default"/>
      </w:rPr>
    </w:lvl>
    <w:lvl w:ilvl="3" w:tplc="040C0001" w:tentative="1">
      <w:start w:val="1"/>
      <w:numFmt w:val="bullet"/>
      <w:lvlText w:val=""/>
      <w:lvlJc w:val="left"/>
      <w:pPr>
        <w:ind w:left="2924" w:hanging="360"/>
      </w:pPr>
      <w:rPr>
        <w:rFonts w:ascii="Symbol" w:hAnsi="Symbol" w:hint="default"/>
      </w:rPr>
    </w:lvl>
    <w:lvl w:ilvl="4" w:tplc="040C0003" w:tentative="1">
      <w:start w:val="1"/>
      <w:numFmt w:val="bullet"/>
      <w:lvlText w:val="o"/>
      <w:lvlJc w:val="left"/>
      <w:pPr>
        <w:ind w:left="3644" w:hanging="360"/>
      </w:pPr>
      <w:rPr>
        <w:rFonts w:ascii="Courier New" w:hAnsi="Courier New" w:cs="Courier New" w:hint="default"/>
      </w:rPr>
    </w:lvl>
    <w:lvl w:ilvl="5" w:tplc="040C0005" w:tentative="1">
      <w:start w:val="1"/>
      <w:numFmt w:val="bullet"/>
      <w:lvlText w:val=""/>
      <w:lvlJc w:val="left"/>
      <w:pPr>
        <w:ind w:left="4364" w:hanging="360"/>
      </w:pPr>
      <w:rPr>
        <w:rFonts w:ascii="Wingdings" w:hAnsi="Wingdings" w:hint="default"/>
      </w:rPr>
    </w:lvl>
    <w:lvl w:ilvl="6" w:tplc="040C0001" w:tentative="1">
      <w:start w:val="1"/>
      <w:numFmt w:val="bullet"/>
      <w:lvlText w:val=""/>
      <w:lvlJc w:val="left"/>
      <w:pPr>
        <w:ind w:left="5084" w:hanging="360"/>
      </w:pPr>
      <w:rPr>
        <w:rFonts w:ascii="Symbol" w:hAnsi="Symbol" w:hint="default"/>
      </w:rPr>
    </w:lvl>
    <w:lvl w:ilvl="7" w:tplc="040C0003" w:tentative="1">
      <w:start w:val="1"/>
      <w:numFmt w:val="bullet"/>
      <w:lvlText w:val="o"/>
      <w:lvlJc w:val="left"/>
      <w:pPr>
        <w:ind w:left="5804" w:hanging="360"/>
      </w:pPr>
      <w:rPr>
        <w:rFonts w:ascii="Courier New" w:hAnsi="Courier New" w:cs="Courier New" w:hint="default"/>
      </w:rPr>
    </w:lvl>
    <w:lvl w:ilvl="8" w:tplc="040C0005" w:tentative="1">
      <w:start w:val="1"/>
      <w:numFmt w:val="bullet"/>
      <w:lvlText w:val=""/>
      <w:lvlJc w:val="left"/>
      <w:pPr>
        <w:ind w:left="6524" w:hanging="360"/>
      </w:pPr>
      <w:rPr>
        <w:rFonts w:ascii="Wingdings" w:hAnsi="Wingdings" w:hint="default"/>
      </w:rPr>
    </w:lvl>
  </w:abstractNum>
  <w:abstractNum w:abstractNumId="2" w15:restartNumberingAfterBreak="0">
    <w:nsid w:val="19601A95"/>
    <w:multiLevelType w:val="hybridMultilevel"/>
    <w:tmpl w:val="A74A6ED4"/>
    <w:lvl w:ilvl="0" w:tplc="D9BA3200">
      <w:start w:val="1"/>
      <w:numFmt w:val="bullet"/>
      <w:lvlText w:val="-"/>
      <w:lvlJc w:val="left"/>
      <w:pPr>
        <w:ind w:left="1800" w:hanging="360"/>
      </w:pPr>
      <w:rPr>
        <w:rFonts w:ascii="Garamond" w:eastAsiaTheme="minorHAnsi" w:hAnsi="Garamond"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 w15:restartNumberingAfterBreak="0">
    <w:nsid w:val="24EB7836"/>
    <w:multiLevelType w:val="hybridMultilevel"/>
    <w:tmpl w:val="6FCA3B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54165E2"/>
    <w:multiLevelType w:val="hybridMultilevel"/>
    <w:tmpl w:val="7A2EA51E"/>
    <w:lvl w:ilvl="0" w:tplc="9210F8AC">
      <w:start w:val="5"/>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1E26204"/>
    <w:multiLevelType w:val="hybridMultilevel"/>
    <w:tmpl w:val="1556F1A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27A7A23"/>
    <w:multiLevelType w:val="hybridMultilevel"/>
    <w:tmpl w:val="BAAA90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0FF16FB"/>
    <w:multiLevelType w:val="hybridMultilevel"/>
    <w:tmpl w:val="884AF6CA"/>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8" w15:restartNumberingAfterBreak="0">
    <w:nsid w:val="57BE6AED"/>
    <w:multiLevelType w:val="hybridMultilevel"/>
    <w:tmpl w:val="8068AC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6912574"/>
    <w:multiLevelType w:val="hybridMultilevel"/>
    <w:tmpl w:val="E882893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7E30455E"/>
    <w:multiLevelType w:val="hybridMultilevel"/>
    <w:tmpl w:val="3044F4DC"/>
    <w:lvl w:ilvl="0" w:tplc="D9BA3200">
      <w:start w:val="1"/>
      <w:numFmt w:val="bullet"/>
      <w:lvlText w:val="-"/>
      <w:lvlJc w:val="left"/>
      <w:pPr>
        <w:ind w:left="1800" w:hanging="360"/>
      </w:pPr>
      <w:rPr>
        <w:rFonts w:ascii="Garamond" w:eastAsiaTheme="minorHAnsi" w:hAnsi="Garamond"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num w:numId="1">
    <w:abstractNumId w:val="3"/>
  </w:num>
  <w:num w:numId="2">
    <w:abstractNumId w:val="6"/>
  </w:num>
  <w:num w:numId="3">
    <w:abstractNumId w:val="1"/>
  </w:num>
  <w:num w:numId="4">
    <w:abstractNumId w:val="8"/>
  </w:num>
  <w:num w:numId="5">
    <w:abstractNumId w:val="0"/>
  </w:num>
  <w:num w:numId="6">
    <w:abstractNumId w:val="9"/>
  </w:num>
  <w:num w:numId="7">
    <w:abstractNumId w:val="2"/>
  </w:num>
  <w:num w:numId="8">
    <w:abstractNumId w:val="10"/>
  </w:num>
  <w:num w:numId="9">
    <w:abstractNumId w:val="7"/>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EF"/>
    <w:rsid w:val="00000114"/>
    <w:rsid w:val="00020F0B"/>
    <w:rsid w:val="00051A1A"/>
    <w:rsid w:val="00054337"/>
    <w:rsid w:val="000851DF"/>
    <w:rsid w:val="00101E66"/>
    <w:rsid w:val="001B380A"/>
    <w:rsid w:val="002C2FEA"/>
    <w:rsid w:val="003133E6"/>
    <w:rsid w:val="00317E26"/>
    <w:rsid w:val="00380F63"/>
    <w:rsid w:val="00381282"/>
    <w:rsid w:val="003D5387"/>
    <w:rsid w:val="004256EA"/>
    <w:rsid w:val="004350C5"/>
    <w:rsid w:val="004572DD"/>
    <w:rsid w:val="00466B22"/>
    <w:rsid w:val="00474281"/>
    <w:rsid w:val="004B7ACA"/>
    <w:rsid w:val="004F16BE"/>
    <w:rsid w:val="005311EE"/>
    <w:rsid w:val="0053674A"/>
    <w:rsid w:val="005825DD"/>
    <w:rsid w:val="00591B47"/>
    <w:rsid w:val="005A79AF"/>
    <w:rsid w:val="005D0C5E"/>
    <w:rsid w:val="0062364D"/>
    <w:rsid w:val="00650230"/>
    <w:rsid w:val="00667BBB"/>
    <w:rsid w:val="00681C26"/>
    <w:rsid w:val="00695D6E"/>
    <w:rsid w:val="006B6897"/>
    <w:rsid w:val="006C481F"/>
    <w:rsid w:val="006D118B"/>
    <w:rsid w:val="00702676"/>
    <w:rsid w:val="00704EA6"/>
    <w:rsid w:val="00725F26"/>
    <w:rsid w:val="00744C37"/>
    <w:rsid w:val="007609EF"/>
    <w:rsid w:val="007D53A7"/>
    <w:rsid w:val="00815DB8"/>
    <w:rsid w:val="0082342C"/>
    <w:rsid w:val="009A2579"/>
    <w:rsid w:val="009B4D72"/>
    <w:rsid w:val="009C5845"/>
    <w:rsid w:val="009D3997"/>
    <w:rsid w:val="009E6FAF"/>
    <w:rsid w:val="009F0B58"/>
    <w:rsid w:val="00A1157B"/>
    <w:rsid w:val="00AC2098"/>
    <w:rsid w:val="00B355F8"/>
    <w:rsid w:val="00B52CCB"/>
    <w:rsid w:val="00B57D50"/>
    <w:rsid w:val="00BC4EB7"/>
    <w:rsid w:val="00C569CA"/>
    <w:rsid w:val="00CB1BDD"/>
    <w:rsid w:val="00CD2B18"/>
    <w:rsid w:val="00CE1ABB"/>
    <w:rsid w:val="00CE6A9E"/>
    <w:rsid w:val="00CF1100"/>
    <w:rsid w:val="00D52D22"/>
    <w:rsid w:val="00D676DB"/>
    <w:rsid w:val="00D75FD1"/>
    <w:rsid w:val="00D86ED0"/>
    <w:rsid w:val="00DC5D30"/>
    <w:rsid w:val="00DD078F"/>
    <w:rsid w:val="00DD24D2"/>
    <w:rsid w:val="00DD4645"/>
    <w:rsid w:val="00E0370F"/>
    <w:rsid w:val="00E702BA"/>
    <w:rsid w:val="00EA6DC7"/>
    <w:rsid w:val="00ED64B8"/>
    <w:rsid w:val="00F13FEA"/>
    <w:rsid w:val="00F42724"/>
    <w:rsid w:val="00F44A2E"/>
    <w:rsid w:val="00F6070A"/>
    <w:rsid w:val="00FA19D4"/>
    <w:rsid w:val="00FD44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054E9"/>
  <w15:chartTrackingRefBased/>
  <w15:docId w15:val="{50093F61-6065-6847-833C-589D0295C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09EF"/>
  </w:style>
  <w:style w:type="paragraph" w:styleId="Titre1">
    <w:name w:val="heading 1"/>
    <w:basedOn w:val="Normal"/>
    <w:link w:val="Titre1Car"/>
    <w:uiPriority w:val="9"/>
    <w:qFormat/>
    <w:rsid w:val="007609EF"/>
    <w:pPr>
      <w:spacing w:before="100" w:beforeAutospacing="1" w:after="100" w:afterAutospacing="1"/>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609EF"/>
    <w:rPr>
      <w:rFonts w:eastAsiaTheme="minorEastAsia"/>
      <w:sz w:val="22"/>
      <w:szCs w:val="22"/>
      <w:lang w:val="en-US"/>
    </w:rPr>
  </w:style>
  <w:style w:type="character" w:customStyle="1" w:styleId="SansinterligneCar">
    <w:name w:val="Sans interligne Car"/>
    <w:basedOn w:val="Policepardfaut"/>
    <w:link w:val="Sansinterligne"/>
    <w:uiPriority w:val="1"/>
    <w:rsid w:val="007609EF"/>
    <w:rPr>
      <w:rFonts w:eastAsiaTheme="minorEastAsia"/>
      <w:sz w:val="22"/>
      <w:szCs w:val="22"/>
      <w:lang w:val="en-US"/>
    </w:rPr>
  </w:style>
  <w:style w:type="character" w:customStyle="1" w:styleId="Titre1Car">
    <w:name w:val="Titre 1 Car"/>
    <w:basedOn w:val="Policepardfaut"/>
    <w:link w:val="Titre1"/>
    <w:uiPriority w:val="9"/>
    <w:rsid w:val="007609EF"/>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unhideWhenUsed/>
    <w:rsid w:val="007609EF"/>
    <w:rPr>
      <w:color w:val="0000FF"/>
      <w:u w:val="single"/>
    </w:rPr>
  </w:style>
  <w:style w:type="paragraph" w:styleId="Paragraphedeliste">
    <w:name w:val="List Paragraph"/>
    <w:basedOn w:val="Normal"/>
    <w:uiPriority w:val="34"/>
    <w:qFormat/>
    <w:rsid w:val="001B380A"/>
    <w:pPr>
      <w:ind w:left="720"/>
      <w:contextualSpacing/>
    </w:pPr>
  </w:style>
  <w:style w:type="paragraph" w:styleId="En-tte">
    <w:name w:val="header"/>
    <w:basedOn w:val="Normal"/>
    <w:link w:val="En-tteCar"/>
    <w:uiPriority w:val="99"/>
    <w:unhideWhenUsed/>
    <w:rsid w:val="000851DF"/>
    <w:pPr>
      <w:tabs>
        <w:tab w:val="center" w:pos="4536"/>
        <w:tab w:val="right" w:pos="9072"/>
      </w:tabs>
    </w:pPr>
  </w:style>
  <w:style w:type="character" w:customStyle="1" w:styleId="En-tteCar">
    <w:name w:val="En-tête Car"/>
    <w:basedOn w:val="Policepardfaut"/>
    <w:link w:val="En-tte"/>
    <w:uiPriority w:val="99"/>
    <w:rsid w:val="000851DF"/>
  </w:style>
  <w:style w:type="paragraph" w:styleId="Pieddepage">
    <w:name w:val="footer"/>
    <w:basedOn w:val="Normal"/>
    <w:link w:val="PieddepageCar"/>
    <w:uiPriority w:val="99"/>
    <w:unhideWhenUsed/>
    <w:rsid w:val="000851DF"/>
    <w:pPr>
      <w:tabs>
        <w:tab w:val="center" w:pos="4536"/>
        <w:tab w:val="right" w:pos="9072"/>
      </w:tabs>
    </w:pPr>
  </w:style>
  <w:style w:type="character" w:customStyle="1" w:styleId="PieddepageCar">
    <w:name w:val="Pied de page Car"/>
    <w:basedOn w:val="Policepardfaut"/>
    <w:link w:val="Pieddepage"/>
    <w:uiPriority w:val="99"/>
    <w:rsid w:val="000851DF"/>
  </w:style>
  <w:style w:type="paragraph" w:styleId="Notedebasdepage">
    <w:name w:val="footnote text"/>
    <w:basedOn w:val="Normal"/>
    <w:link w:val="NotedebasdepageCar"/>
    <w:uiPriority w:val="99"/>
    <w:semiHidden/>
    <w:unhideWhenUsed/>
    <w:rsid w:val="003133E6"/>
    <w:rPr>
      <w:sz w:val="20"/>
      <w:szCs w:val="20"/>
    </w:rPr>
  </w:style>
  <w:style w:type="character" w:customStyle="1" w:styleId="NotedebasdepageCar">
    <w:name w:val="Note de bas de page Car"/>
    <w:basedOn w:val="Policepardfaut"/>
    <w:link w:val="Notedebasdepage"/>
    <w:uiPriority w:val="99"/>
    <w:semiHidden/>
    <w:rsid w:val="003133E6"/>
    <w:rPr>
      <w:sz w:val="20"/>
      <w:szCs w:val="20"/>
    </w:rPr>
  </w:style>
  <w:style w:type="character" w:styleId="Appelnotedebasdep">
    <w:name w:val="footnote reference"/>
    <w:basedOn w:val="Policepardfaut"/>
    <w:uiPriority w:val="99"/>
    <w:semiHidden/>
    <w:unhideWhenUsed/>
    <w:rsid w:val="003133E6"/>
    <w:rPr>
      <w:vertAlign w:val="superscript"/>
    </w:rPr>
  </w:style>
  <w:style w:type="table" w:styleId="Grilledutableau">
    <w:name w:val="Table Grid"/>
    <w:basedOn w:val="TableauNormal"/>
    <w:uiPriority w:val="39"/>
    <w:rsid w:val="00CE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3">
    <w:name w:val="Plain Table 3"/>
    <w:basedOn w:val="TableauNormal"/>
    <w:uiPriority w:val="43"/>
    <w:rsid w:val="00B355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5">
    <w:name w:val="Plain Table 5"/>
    <w:basedOn w:val="TableauNormal"/>
    <w:uiPriority w:val="45"/>
    <w:rsid w:val="00B355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Grille1Clair">
    <w:name w:val="Grid Table 1 Light"/>
    <w:basedOn w:val="TableauNormal"/>
    <w:uiPriority w:val="46"/>
    <w:rsid w:val="00B355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B355F8"/>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auGrille4-Accentuation5">
    <w:name w:val="Grid Table 4 Accent 5"/>
    <w:basedOn w:val="TableauNormal"/>
    <w:uiPriority w:val="49"/>
    <w:rsid w:val="00B355F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lledetableauclaire">
    <w:name w:val="Grid Table Light"/>
    <w:basedOn w:val="TableauNormal"/>
    <w:uiPriority w:val="40"/>
    <w:rsid w:val="00B355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ausimple1">
    <w:name w:val="Plain Table 1"/>
    <w:basedOn w:val="TableauNormal"/>
    <w:uiPriority w:val="41"/>
    <w:rsid w:val="00B355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2">
    <w:name w:val="Plain Table 2"/>
    <w:basedOn w:val="TableauNormal"/>
    <w:uiPriority w:val="42"/>
    <w:rsid w:val="00B355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tionnonrsolue">
    <w:name w:val="Unresolved Mention"/>
    <w:basedOn w:val="Policepardfaut"/>
    <w:uiPriority w:val="99"/>
    <w:semiHidden/>
    <w:unhideWhenUsed/>
    <w:rsid w:val="00381282"/>
    <w:rPr>
      <w:color w:val="605E5C"/>
      <w:shd w:val="clear" w:color="auto" w:fill="E1DFDD"/>
    </w:rPr>
  </w:style>
  <w:style w:type="character" w:styleId="Lienhypertextesuivivisit">
    <w:name w:val="FollowedHyperlink"/>
    <w:basedOn w:val="Policepardfaut"/>
    <w:uiPriority w:val="99"/>
    <w:semiHidden/>
    <w:unhideWhenUsed/>
    <w:rsid w:val="003812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6774">
      <w:bodyDiv w:val="1"/>
      <w:marLeft w:val="0"/>
      <w:marRight w:val="0"/>
      <w:marTop w:val="0"/>
      <w:marBottom w:val="0"/>
      <w:divBdr>
        <w:top w:val="none" w:sz="0" w:space="0" w:color="auto"/>
        <w:left w:val="none" w:sz="0" w:space="0" w:color="auto"/>
        <w:bottom w:val="none" w:sz="0" w:space="0" w:color="auto"/>
        <w:right w:val="none" w:sz="0" w:space="0" w:color="auto"/>
      </w:divBdr>
      <w:divsChild>
        <w:div w:id="990871551">
          <w:marLeft w:val="0"/>
          <w:marRight w:val="0"/>
          <w:marTop w:val="0"/>
          <w:marBottom w:val="0"/>
          <w:divBdr>
            <w:top w:val="none" w:sz="0" w:space="0" w:color="auto"/>
            <w:left w:val="none" w:sz="0" w:space="0" w:color="auto"/>
            <w:bottom w:val="none" w:sz="0" w:space="0" w:color="auto"/>
            <w:right w:val="none" w:sz="0" w:space="0" w:color="auto"/>
          </w:divBdr>
          <w:divsChild>
            <w:div w:id="93593483">
              <w:marLeft w:val="0"/>
              <w:marRight w:val="0"/>
              <w:marTop w:val="0"/>
              <w:marBottom w:val="0"/>
              <w:divBdr>
                <w:top w:val="none" w:sz="0" w:space="0" w:color="auto"/>
                <w:left w:val="none" w:sz="0" w:space="0" w:color="auto"/>
                <w:bottom w:val="none" w:sz="0" w:space="0" w:color="auto"/>
                <w:right w:val="none" w:sz="0" w:space="0" w:color="auto"/>
              </w:divBdr>
              <w:divsChild>
                <w:div w:id="971516718">
                  <w:marLeft w:val="0"/>
                  <w:marRight w:val="0"/>
                  <w:marTop w:val="0"/>
                  <w:marBottom w:val="0"/>
                  <w:divBdr>
                    <w:top w:val="none" w:sz="0" w:space="0" w:color="auto"/>
                    <w:left w:val="none" w:sz="0" w:space="0" w:color="auto"/>
                    <w:bottom w:val="none" w:sz="0" w:space="0" w:color="auto"/>
                    <w:right w:val="none" w:sz="0" w:space="0" w:color="auto"/>
                  </w:divBdr>
                  <w:divsChild>
                    <w:div w:id="60419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25157">
      <w:bodyDiv w:val="1"/>
      <w:marLeft w:val="0"/>
      <w:marRight w:val="0"/>
      <w:marTop w:val="0"/>
      <w:marBottom w:val="0"/>
      <w:divBdr>
        <w:top w:val="none" w:sz="0" w:space="0" w:color="auto"/>
        <w:left w:val="none" w:sz="0" w:space="0" w:color="auto"/>
        <w:bottom w:val="none" w:sz="0" w:space="0" w:color="auto"/>
        <w:right w:val="none" w:sz="0" w:space="0" w:color="auto"/>
      </w:divBdr>
    </w:div>
    <w:div w:id="203490188">
      <w:bodyDiv w:val="1"/>
      <w:marLeft w:val="0"/>
      <w:marRight w:val="0"/>
      <w:marTop w:val="0"/>
      <w:marBottom w:val="0"/>
      <w:divBdr>
        <w:top w:val="none" w:sz="0" w:space="0" w:color="auto"/>
        <w:left w:val="none" w:sz="0" w:space="0" w:color="auto"/>
        <w:bottom w:val="none" w:sz="0" w:space="0" w:color="auto"/>
        <w:right w:val="none" w:sz="0" w:space="0" w:color="auto"/>
      </w:divBdr>
    </w:div>
    <w:div w:id="218631852">
      <w:bodyDiv w:val="1"/>
      <w:marLeft w:val="0"/>
      <w:marRight w:val="0"/>
      <w:marTop w:val="0"/>
      <w:marBottom w:val="0"/>
      <w:divBdr>
        <w:top w:val="none" w:sz="0" w:space="0" w:color="auto"/>
        <w:left w:val="none" w:sz="0" w:space="0" w:color="auto"/>
        <w:bottom w:val="none" w:sz="0" w:space="0" w:color="auto"/>
        <w:right w:val="none" w:sz="0" w:space="0" w:color="auto"/>
      </w:divBdr>
    </w:div>
    <w:div w:id="233470138">
      <w:bodyDiv w:val="1"/>
      <w:marLeft w:val="0"/>
      <w:marRight w:val="0"/>
      <w:marTop w:val="0"/>
      <w:marBottom w:val="0"/>
      <w:divBdr>
        <w:top w:val="none" w:sz="0" w:space="0" w:color="auto"/>
        <w:left w:val="none" w:sz="0" w:space="0" w:color="auto"/>
        <w:bottom w:val="none" w:sz="0" w:space="0" w:color="auto"/>
        <w:right w:val="none" w:sz="0" w:space="0" w:color="auto"/>
      </w:divBdr>
    </w:div>
    <w:div w:id="282660199">
      <w:bodyDiv w:val="1"/>
      <w:marLeft w:val="0"/>
      <w:marRight w:val="0"/>
      <w:marTop w:val="0"/>
      <w:marBottom w:val="0"/>
      <w:divBdr>
        <w:top w:val="none" w:sz="0" w:space="0" w:color="auto"/>
        <w:left w:val="none" w:sz="0" w:space="0" w:color="auto"/>
        <w:bottom w:val="none" w:sz="0" w:space="0" w:color="auto"/>
        <w:right w:val="none" w:sz="0" w:space="0" w:color="auto"/>
      </w:divBdr>
    </w:div>
    <w:div w:id="885876070">
      <w:bodyDiv w:val="1"/>
      <w:marLeft w:val="0"/>
      <w:marRight w:val="0"/>
      <w:marTop w:val="0"/>
      <w:marBottom w:val="0"/>
      <w:divBdr>
        <w:top w:val="none" w:sz="0" w:space="0" w:color="auto"/>
        <w:left w:val="none" w:sz="0" w:space="0" w:color="auto"/>
        <w:bottom w:val="none" w:sz="0" w:space="0" w:color="auto"/>
        <w:right w:val="none" w:sz="0" w:space="0" w:color="auto"/>
      </w:divBdr>
    </w:div>
    <w:div w:id="1141843984">
      <w:bodyDiv w:val="1"/>
      <w:marLeft w:val="0"/>
      <w:marRight w:val="0"/>
      <w:marTop w:val="0"/>
      <w:marBottom w:val="0"/>
      <w:divBdr>
        <w:top w:val="none" w:sz="0" w:space="0" w:color="auto"/>
        <w:left w:val="none" w:sz="0" w:space="0" w:color="auto"/>
        <w:bottom w:val="none" w:sz="0" w:space="0" w:color="auto"/>
        <w:right w:val="none" w:sz="0" w:space="0" w:color="auto"/>
      </w:divBdr>
      <w:divsChild>
        <w:div w:id="1586575744">
          <w:marLeft w:val="0"/>
          <w:marRight w:val="0"/>
          <w:marTop w:val="0"/>
          <w:marBottom w:val="0"/>
          <w:divBdr>
            <w:top w:val="none" w:sz="0" w:space="0" w:color="auto"/>
            <w:left w:val="none" w:sz="0" w:space="0" w:color="auto"/>
            <w:bottom w:val="none" w:sz="0" w:space="0" w:color="auto"/>
            <w:right w:val="none" w:sz="0" w:space="0" w:color="auto"/>
          </w:divBdr>
          <w:divsChild>
            <w:div w:id="1358045085">
              <w:marLeft w:val="0"/>
              <w:marRight w:val="0"/>
              <w:marTop w:val="0"/>
              <w:marBottom w:val="0"/>
              <w:divBdr>
                <w:top w:val="none" w:sz="0" w:space="0" w:color="auto"/>
                <w:left w:val="none" w:sz="0" w:space="0" w:color="auto"/>
                <w:bottom w:val="none" w:sz="0" w:space="0" w:color="auto"/>
                <w:right w:val="none" w:sz="0" w:space="0" w:color="auto"/>
              </w:divBdr>
              <w:divsChild>
                <w:div w:id="2369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56227">
          <w:marLeft w:val="0"/>
          <w:marRight w:val="0"/>
          <w:marTop w:val="0"/>
          <w:marBottom w:val="0"/>
          <w:divBdr>
            <w:top w:val="none" w:sz="0" w:space="0" w:color="auto"/>
            <w:left w:val="none" w:sz="0" w:space="0" w:color="auto"/>
            <w:bottom w:val="none" w:sz="0" w:space="0" w:color="auto"/>
            <w:right w:val="none" w:sz="0" w:space="0" w:color="auto"/>
          </w:divBdr>
        </w:div>
      </w:divsChild>
    </w:div>
    <w:div w:id="1587959375">
      <w:bodyDiv w:val="1"/>
      <w:marLeft w:val="0"/>
      <w:marRight w:val="0"/>
      <w:marTop w:val="0"/>
      <w:marBottom w:val="0"/>
      <w:divBdr>
        <w:top w:val="none" w:sz="0" w:space="0" w:color="auto"/>
        <w:left w:val="none" w:sz="0" w:space="0" w:color="auto"/>
        <w:bottom w:val="none" w:sz="0" w:space="0" w:color="auto"/>
        <w:right w:val="none" w:sz="0" w:space="0" w:color="auto"/>
      </w:divBdr>
    </w:div>
    <w:div w:id="1832719656">
      <w:bodyDiv w:val="1"/>
      <w:marLeft w:val="0"/>
      <w:marRight w:val="0"/>
      <w:marTop w:val="0"/>
      <w:marBottom w:val="0"/>
      <w:divBdr>
        <w:top w:val="none" w:sz="0" w:space="0" w:color="auto"/>
        <w:left w:val="none" w:sz="0" w:space="0" w:color="auto"/>
        <w:bottom w:val="none" w:sz="0" w:space="0" w:color="auto"/>
        <w:right w:val="none" w:sz="0" w:space="0" w:color="auto"/>
      </w:divBdr>
      <w:divsChild>
        <w:div w:id="378483345">
          <w:marLeft w:val="0"/>
          <w:marRight w:val="0"/>
          <w:marTop w:val="0"/>
          <w:marBottom w:val="0"/>
          <w:divBdr>
            <w:top w:val="none" w:sz="0" w:space="0" w:color="auto"/>
            <w:left w:val="none" w:sz="0" w:space="0" w:color="auto"/>
            <w:bottom w:val="none" w:sz="0" w:space="0" w:color="auto"/>
            <w:right w:val="none" w:sz="0" w:space="0" w:color="auto"/>
          </w:divBdr>
          <w:divsChild>
            <w:div w:id="2087190742">
              <w:marLeft w:val="0"/>
              <w:marRight w:val="0"/>
              <w:marTop w:val="0"/>
              <w:marBottom w:val="0"/>
              <w:divBdr>
                <w:top w:val="none" w:sz="0" w:space="0" w:color="auto"/>
                <w:left w:val="none" w:sz="0" w:space="0" w:color="auto"/>
                <w:bottom w:val="none" w:sz="0" w:space="0" w:color="auto"/>
                <w:right w:val="none" w:sz="0" w:space="0" w:color="auto"/>
              </w:divBdr>
              <w:divsChild>
                <w:div w:id="18798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7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pcalim.org/cont/Entreprises/Dispositifs-Financement/Recruter/Le-contrat-d-apprentissage?fbclid=IwAR3z4cGXsK8Ibrwsfo9iWG53jt08_uDK9U6v1PzqAqEcyJjvax11x_xTyw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ravail-emploi.gouv.fr/IMG/pdf/GUIDE_reforme_formation_professionnelle.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ares.travail-emploi.gouv.fr/dares-etudes-et-statistiques/etudes-et-syntheses/dares-analyses-dares-indicateurs-dares-resultats/article/l-apprentissage-en-20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llipse-avocats.com/2014/05/loi-du-5-mars-2014-relative-a-la-formation-professionnelle-quelles-consequences-pour-les-employeurs/?fbclid=IwAR3xUMhrn5Dtoey2_VN1QMCtVNrVzz2LWG4z3G7_kwFbexLybq0gP2XZXrk" TargetMode="External"/><Relationship Id="rId5" Type="http://schemas.openxmlformats.org/officeDocument/2006/relationships/settings" Target="settings.xml"/><Relationship Id="rId15" Type="http://schemas.openxmlformats.org/officeDocument/2006/relationships/hyperlink" Target="http://www.scfc.parisdescartes.fr/index.php/descartes/alternance/le-contrat-d-apprentissage" TargetMode="External"/><Relationship Id="rId10" Type="http://schemas.openxmlformats.org/officeDocument/2006/relationships/hyperlink" Target="https://travail-emploi.gouv.fr/ministere/documentation-et-publications-officielles/textes-et-circulaires/lois/article/loi-no-2014-288-du-5-mars-2014-relative-a-la-formation-professionnelle-a-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ervice-public.fr/professionnels-entreprises/vosdroits/F22574?fbclid=IwAR22vf3xYLNm-CI4-sepioiRuE9uUF6vk-ggolmzeFGYc6ej4ZRUBGTg8d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3F55E5-51B8-C44E-B12B-C0B1F1581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3050</Words>
  <Characters>16781</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Romain Le Moal</dc:creator>
  <cp:keywords/>
  <dc:description/>
  <cp:lastModifiedBy>Romain Le Moal</cp:lastModifiedBy>
  <cp:revision>2</cp:revision>
  <dcterms:created xsi:type="dcterms:W3CDTF">2019-03-05T23:00:00Z</dcterms:created>
  <dcterms:modified xsi:type="dcterms:W3CDTF">2019-03-05T23:00:00Z</dcterms:modified>
</cp:coreProperties>
</file>