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3838363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5841A8C" w:rsidR="7908378C" w:rsidRDefault="7908378C" w:rsidP="33572C6E">
            <w:pPr>
              <w:ind w:right="237"/>
              <w:rPr>
                <w:b/>
                <w:bCs/>
                <w:color w:val="auto"/>
                <w:sz w:val="32"/>
                <w:szCs w:val="32"/>
              </w:rPr>
            </w:pPr>
            <w:r w:rsidRPr="33572C6E">
              <w:rPr>
                <w:b/>
                <w:bCs/>
                <w:color w:val="auto"/>
                <w:sz w:val="32"/>
                <w:szCs w:val="32"/>
              </w:rPr>
              <w:t xml:space="preserve">Learner name: </w:t>
            </w:r>
            <w:r w:rsidR="00B15348">
              <w:rPr>
                <w:b/>
                <w:bCs/>
                <w:color w:val="auto"/>
                <w:sz w:val="32"/>
                <w:szCs w:val="32"/>
              </w:rPr>
              <w:t>James Paget</w:t>
            </w:r>
          </w:p>
          <w:p w14:paraId="3A3A802D" w14:textId="77777777" w:rsidR="33572C6E" w:rsidRDefault="33572C6E" w:rsidP="33572C6E">
            <w:pPr>
              <w:ind w:right="237"/>
              <w:rPr>
                <w:b/>
                <w:bCs/>
                <w:color w:val="auto"/>
                <w:sz w:val="32"/>
                <w:szCs w:val="32"/>
              </w:rPr>
            </w:pPr>
          </w:p>
          <w:p w14:paraId="7883A53E" w14:textId="2B5C961D" w:rsidR="7908378C" w:rsidRDefault="7908378C" w:rsidP="33572C6E">
            <w:pPr>
              <w:ind w:right="237"/>
              <w:rPr>
                <w:b/>
                <w:bCs/>
                <w:color w:val="auto"/>
                <w:sz w:val="32"/>
                <w:szCs w:val="32"/>
              </w:rPr>
            </w:pPr>
            <w:r w:rsidRPr="33572C6E">
              <w:rPr>
                <w:b/>
                <w:bCs/>
                <w:color w:val="auto"/>
                <w:sz w:val="32"/>
                <w:szCs w:val="32"/>
              </w:rPr>
              <w:t>Learner’s University Registration Number:</w:t>
            </w:r>
            <w:r w:rsidR="00B15348">
              <w:rPr>
                <w:b/>
                <w:bCs/>
                <w:color w:val="auto"/>
                <w:sz w:val="32"/>
                <w:szCs w:val="32"/>
              </w:rPr>
              <w:t xml:space="preserve"> 2124749</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2CB3DC27"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r w:rsidR="00EF3ABF">
        <w:rPr>
          <w:rFonts w:eastAsia="Arial"/>
          <w:b/>
          <w:bCs/>
          <w:color w:val="000000" w:themeColor="text1"/>
          <w:sz w:val="24"/>
          <w:szCs w:val="24"/>
        </w:rPr>
        <w:t xml:space="preserve"> Domestic abuse incident</w:t>
      </w:r>
      <w:r w:rsidR="00656176">
        <w:rPr>
          <w:rFonts w:eastAsia="Arial"/>
          <w:b/>
          <w:bCs/>
          <w:color w:val="000000" w:themeColor="text1"/>
          <w:sz w:val="24"/>
          <w:szCs w:val="24"/>
        </w:rPr>
        <w:t>.</w:t>
      </w:r>
    </w:p>
    <w:p w14:paraId="4BBC525A" w14:textId="4149869B" w:rsidR="5B843AF0" w:rsidRDefault="5B843AF0" w:rsidP="5B843AF0">
      <w:pPr>
        <w:ind w:right="237"/>
        <w:jc w:val="both"/>
        <w:rPr>
          <w:rFonts w:eastAsia="Arial"/>
          <w:color w:val="000000" w:themeColor="text1"/>
          <w:sz w:val="24"/>
          <w:szCs w:val="24"/>
        </w:rPr>
      </w:pPr>
    </w:p>
    <w:p w14:paraId="2DB7DD63" w14:textId="77777777" w:rsidR="00EF3ABF" w:rsidRDefault="00EF3ABF" w:rsidP="00EF3ABF">
      <w:pPr>
        <w:ind w:right="237"/>
        <w:rPr>
          <w:rFonts w:eastAsia="Arial"/>
          <w:color w:val="000000" w:themeColor="text1"/>
          <w:sz w:val="24"/>
          <w:szCs w:val="24"/>
        </w:rPr>
      </w:pPr>
      <w:r>
        <w:rPr>
          <w:rFonts w:eastAsia="Arial"/>
          <w:color w:val="000000" w:themeColor="text1"/>
          <w:sz w:val="24"/>
          <w:szCs w:val="24"/>
        </w:rPr>
        <w:t>Officers investigated a third-party report made to Essex police about a female in our BCU who was subject of a domestic incident.</w:t>
      </w:r>
    </w:p>
    <w:p w14:paraId="01B4DCA3" w14:textId="77777777" w:rsidR="00EF3ABF" w:rsidRDefault="00EF3ABF" w:rsidP="00EF3ABF">
      <w:pPr>
        <w:ind w:right="237"/>
        <w:rPr>
          <w:rFonts w:eastAsia="Arial"/>
          <w:color w:val="000000" w:themeColor="text1"/>
          <w:sz w:val="24"/>
          <w:szCs w:val="24"/>
        </w:rPr>
      </w:pPr>
      <w:r>
        <w:rPr>
          <w:rFonts w:eastAsia="Arial"/>
          <w:color w:val="000000" w:themeColor="text1"/>
          <w:sz w:val="24"/>
          <w:szCs w:val="24"/>
        </w:rPr>
        <w:t xml:space="preserve">The third-party report made by a friend disclosed how the victims’ husband had thrown a plate at her, pushed her and was verbally aggressive. </w:t>
      </w:r>
    </w:p>
    <w:p w14:paraId="1280F923" w14:textId="77777777" w:rsidR="00EF3ABF" w:rsidRDefault="00EF3ABF" w:rsidP="00EF3ABF">
      <w:pPr>
        <w:ind w:right="237"/>
        <w:rPr>
          <w:rFonts w:eastAsia="Arial"/>
          <w:color w:val="000000" w:themeColor="text1"/>
          <w:sz w:val="24"/>
          <w:szCs w:val="24"/>
        </w:rPr>
      </w:pPr>
      <w:r>
        <w:rPr>
          <w:rFonts w:eastAsia="Arial"/>
          <w:color w:val="000000" w:themeColor="text1"/>
          <w:sz w:val="24"/>
          <w:szCs w:val="24"/>
        </w:rPr>
        <w:t>When the report was made there was no further information on who the domestic abuse victim is or her husband, there was no critical markers or intel relating to this matter or if this was an ongoing incident that had not been reported previously.</w:t>
      </w:r>
    </w:p>
    <w:p w14:paraId="78E275BA" w14:textId="77777777" w:rsidR="00EF3ABF" w:rsidRDefault="00EF3ABF" w:rsidP="00EF3ABF">
      <w:pPr>
        <w:ind w:right="237"/>
        <w:rPr>
          <w:rFonts w:eastAsia="Arial"/>
          <w:color w:val="000000" w:themeColor="text1"/>
          <w:sz w:val="24"/>
          <w:szCs w:val="24"/>
        </w:rPr>
      </w:pPr>
    </w:p>
    <w:p w14:paraId="22CB5263" w14:textId="77777777" w:rsidR="00EF3ABF" w:rsidRPr="002F20EC" w:rsidRDefault="00EF3ABF" w:rsidP="00EF3ABF">
      <w:pPr>
        <w:ind w:right="237"/>
        <w:rPr>
          <w:color w:val="auto"/>
          <w:sz w:val="24"/>
          <w:szCs w:val="24"/>
        </w:rPr>
      </w:pPr>
      <w:r w:rsidRPr="002F20EC">
        <w:rPr>
          <w:color w:val="auto"/>
          <w:sz w:val="24"/>
          <w:szCs w:val="24"/>
        </w:rPr>
        <w:t>Considering the risk factors when at the property include: will the husband be there? are there any children at the location and are there any potential indicators or flags for the address? From experience victims of domestic abuse are more likely to be repeat victims (although not exclusively) and as such need to be identified, assessed and safeguarded at the earliest opportunity.</w:t>
      </w:r>
    </w:p>
    <w:p w14:paraId="6D247681" w14:textId="77777777" w:rsidR="00EF3ABF" w:rsidRDefault="00EF3ABF" w:rsidP="00EF3ABF">
      <w:pPr>
        <w:ind w:right="237"/>
        <w:rPr>
          <w:rFonts w:eastAsia="Arial"/>
          <w:color w:val="000000" w:themeColor="text1"/>
          <w:sz w:val="24"/>
          <w:szCs w:val="24"/>
        </w:rPr>
      </w:pPr>
    </w:p>
    <w:p w14:paraId="2AE32B33" w14:textId="77777777" w:rsidR="00EF3ABF" w:rsidRDefault="00EF3ABF" w:rsidP="00EF3ABF">
      <w:pPr>
        <w:ind w:right="237"/>
        <w:rPr>
          <w:rFonts w:eastAsia="Arial"/>
          <w:color w:val="000000" w:themeColor="text1"/>
          <w:sz w:val="24"/>
          <w:szCs w:val="24"/>
        </w:rPr>
      </w:pPr>
      <w:r>
        <w:rPr>
          <w:rFonts w:eastAsia="Arial"/>
          <w:color w:val="000000" w:themeColor="text1"/>
          <w:sz w:val="24"/>
          <w:szCs w:val="24"/>
        </w:rPr>
        <w:t xml:space="preserve">Officers attended the victims address which was a ground floor flat and found access to communal area difficult as the intercom was not working, this not being unusual for some of the property’s officers attend however in these circumstances caused concerns for officers. Calling the victim on her mobile phone </w:t>
      </w:r>
      <w:r w:rsidRPr="0011022F">
        <w:rPr>
          <w:rFonts w:eastAsia="Arial"/>
          <w:color w:val="auto"/>
          <w:sz w:val="24"/>
          <w:szCs w:val="24"/>
        </w:rPr>
        <w:t xml:space="preserve">can </w:t>
      </w:r>
      <w:r>
        <w:rPr>
          <w:rFonts w:eastAsia="Arial"/>
          <w:color w:val="auto"/>
          <w:sz w:val="24"/>
          <w:szCs w:val="24"/>
        </w:rPr>
        <w:t>potentially</w:t>
      </w:r>
      <w:r w:rsidRPr="0011022F">
        <w:rPr>
          <w:rFonts w:eastAsia="Arial"/>
          <w:color w:val="auto"/>
          <w:sz w:val="24"/>
          <w:szCs w:val="24"/>
        </w:rPr>
        <w:t xml:space="preserve"> be more dangerous </w:t>
      </w:r>
      <w:r>
        <w:rPr>
          <w:rFonts w:eastAsia="Arial"/>
          <w:color w:val="000000" w:themeColor="text1"/>
          <w:sz w:val="24"/>
          <w:szCs w:val="24"/>
        </w:rPr>
        <w:t>especially in-light that the victim did not contact police directly and therefore she may fear that if her call is intercepted by her husband could actually put her at further risk of physical reprisal.</w:t>
      </w:r>
      <w:r w:rsidRPr="003277EE">
        <w:rPr>
          <w:rFonts w:eastAsia="Arial"/>
          <w:color w:val="000000" w:themeColor="text1"/>
          <w:sz w:val="24"/>
          <w:szCs w:val="24"/>
        </w:rPr>
        <w:t xml:space="preserve"> </w:t>
      </w:r>
    </w:p>
    <w:p w14:paraId="67FD1293" w14:textId="77777777" w:rsidR="00EF3ABF" w:rsidRDefault="00EF3ABF" w:rsidP="00EF3ABF">
      <w:pPr>
        <w:ind w:right="237"/>
        <w:rPr>
          <w:rFonts w:eastAsia="Arial"/>
          <w:color w:val="000000" w:themeColor="text1"/>
          <w:sz w:val="24"/>
          <w:szCs w:val="24"/>
        </w:rPr>
      </w:pPr>
    </w:p>
    <w:p w14:paraId="72BE8371" w14:textId="77777777" w:rsidR="00EF3ABF" w:rsidRDefault="00EF3ABF" w:rsidP="00EF3ABF">
      <w:pPr>
        <w:ind w:right="237"/>
        <w:rPr>
          <w:rFonts w:eastAsia="Arial"/>
          <w:color w:val="000000" w:themeColor="text1"/>
          <w:sz w:val="24"/>
          <w:szCs w:val="24"/>
        </w:rPr>
      </w:pPr>
      <w:r>
        <w:rPr>
          <w:rFonts w:eastAsia="Arial"/>
          <w:color w:val="000000" w:themeColor="text1"/>
          <w:sz w:val="24"/>
          <w:szCs w:val="24"/>
        </w:rPr>
        <w:t xml:space="preserve">Once officers had made it into the property it became very apparent there was a language barrier and also present was the victims’ children, two young girls aged 9 and 5 as well as a 1-year-old who was being fostered by them. </w:t>
      </w:r>
    </w:p>
    <w:p w14:paraId="11C5716D" w14:textId="77777777" w:rsidR="00EF3ABF" w:rsidRDefault="00EF3ABF" w:rsidP="00EF3ABF">
      <w:pPr>
        <w:ind w:right="237"/>
        <w:rPr>
          <w:rFonts w:eastAsia="Arial"/>
          <w:color w:val="000000" w:themeColor="text1"/>
          <w:sz w:val="24"/>
          <w:szCs w:val="24"/>
        </w:rPr>
      </w:pPr>
    </w:p>
    <w:p w14:paraId="5E9D2150" w14:textId="77777777" w:rsidR="00EF3ABF" w:rsidRDefault="00EF3ABF" w:rsidP="00EF3ABF">
      <w:pPr>
        <w:ind w:right="237"/>
        <w:rPr>
          <w:rFonts w:eastAsia="Arial"/>
          <w:color w:val="000000" w:themeColor="text1"/>
          <w:sz w:val="24"/>
          <w:szCs w:val="24"/>
        </w:rPr>
      </w:pPr>
      <w:r>
        <w:rPr>
          <w:rFonts w:eastAsia="Arial"/>
          <w:color w:val="000000" w:themeColor="text1"/>
          <w:sz w:val="24"/>
          <w:szCs w:val="24"/>
        </w:rPr>
        <w:t>When speaking with any victim it is important to show empathy and understanding but what makes this process difficult is when officers have to use a ‘third person’ such as an interpreter through language line who is remote from the incident and done over the phone, so to overcome this officers will nod and show interest during the dialogue even when officers do not understand what the victim is saying.</w:t>
      </w:r>
    </w:p>
    <w:p w14:paraId="4D13D52D" w14:textId="77777777" w:rsidR="00EF3ABF" w:rsidRDefault="00EF3ABF" w:rsidP="00EF3ABF">
      <w:pPr>
        <w:ind w:right="237"/>
        <w:rPr>
          <w:rFonts w:eastAsia="Arial"/>
          <w:color w:val="000000" w:themeColor="text1"/>
          <w:sz w:val="24"/>
          <w:szCs w:val="24"/>
        </w:rPr>
      </w:pPr>
      <w:r>
        <w:rPr>
          <w:rFonts w:eastAsia="Arial"/>
          <w:color w:val="000000" w:themeColor="text1"/>
          <w:sz w:val="24"/>
          <w:szCs w:val="24"/>
        </w:rPr>
        <w:t xml:space="preserve"> </w:t>
      </w:r>
    </w:p>
    <w:p w14:paraId="0CE5F465" w14:textId="77777777" w:rsidR="00EF3ABF" w:rsidRDefault="00EF3ABF" w:rsidP="00EF3ABF">
      <w:pPr>
        <w:ind w:right="237"/>
        <w:rPr>
          <w:rFonts w:eastAsia="Arial"/>
          <w:color w:val="000000" w:themeColor="text1"/>
          <w:sz w:val="24"/>
          <w:szCs w:val="24"/>
        </w:rPr>
      </w:pPr>
      <w:r>
        <w:rPr>
          <w:rFonts w:eastAsia="Arial"/>
          <w:color w:val="000000" w:themeColor="text1"/>
          <w:sz w:val="24"/>
          <w:szCs w:val="24"/>
        </w:rPr>
        <w:t xml:space="preserve">Officers starting the slow process of asking specific questions using an interpreter in order to establish the facts of what has happened. The victim had disclosed that she had been trying to leave her husband for several years since moving to the UK and he was refusing her a divorce. As a result of this the victim has endured both physical and mental abuse as well as coercive control by using the threat of him getting social services to take the children away from her, should she leave him. </w:t>
      </w:r>
    </w:p>
    <w:p w14:paraId="6CDD8062" w14:textId="77777777" w:rsidR="00EF3ABF" w:rsidRDefault="00EF3ABF" w:rsidP="00EF3ABF">
      <w:pPr>
        <w:ind w:right="237"/>
        <w:rPr>
          <w:rFonts w:eastAsia="Arial"/>
          <w:color w:val="000000" w:themeColor="text1"/>
          <w:sz w:val="24"/>
          <w:szCs w:val="24"/>
        </w:rPr>
      </w:pPr>
    </w:p>
    <w:p w14:paraId="08932A90" w14:textId="77777777" w:rsidR="00EF3ABF" w:rsidRDefault="00EF3ABF" w:rsidP="00EF3ABF">
      <w:pPr>
        <w:overflowPunct/>
        <w:autoSpaceDE/>
        <w:autoSpaceDN/>
        <w:adjustRightInd/>
        <w:textAlignment w:val="auto"/>
        <w:rPr>
          <w:color w:val="20303C"/>
          <w:sz w:val="24"/>
          <w:szCs w:val="24"/>
        </w:rPr>
      </w:pPr>
      <w:r w:rsidRPr="00F5317B">
        <w:rPr>
          <w:color w:val="20303C"/>
          <w:sz w:val="24"/>
          <w:szCs w:val="24"/>
        </w:rPr>
        <w:t xml:space="preserve">According to the website </w:t>
      </w:r>
      <w:r w:rsidRPr="00F5317B">
        <w:rPr>
          <w:sz w:val="24"/>
          <w:szCs w:val="24"/>
        </w:rPr>
        <w:t>Domesticviolence.org (2023)</w:t>
      </w:r>
      <w:r>
        <w:rPr>
          <w:sz w:val="24"/>
          <w:szCs w:val="24"/>
        </w:rPr>
        <w:t xml:space="preserve"> </w:t>
      </w:r>
      <w:r w:rsidRPr="00FB61C8">
        <w:rPr>
          <w:color w:val="20303C"/>
          <w:sz w:val="24"/>
          <w:szCs w:val="24"/>
        </w:rPr>
        <w:t>When a victim finally makes the decision to leave, the period before or just after the victim leaves her abuser can actually be more dangerous than the abuse itself.</w:t>
      </w:r>
    </w:p>
    <w:p w14:paraId="10D48CA4" w14:textId="77777777" w:rsidR="00EF3ABF" w:rsidRPr="00FB61C8" w:rsidRDefault="00EF3ABF" w:rsidP="00EF3ABF">
      <w:pPr>
        <w:overflowPunct/>
        <w:autoSpaceDE/>
        <w:autoSpaceDN/>
        <w:adjustRightInd/>
        <w:textAlignment w:val="auto"/>
        <w:rPr>
          <w:sz w:val="24"/>
          <w:szCs w:val="24"/>
        </w:rPr>
      </w:pPr>
    </w:p>
    <w:p w14:paraId="45241724" w14:textId="77777777" w:rsidR="00EF3ABF" w:rsidRPr="00A40B72" w:rsidRDefault="00EF3ABF" w:rsidP="00EF3ABF">
      <w:pPr>
        <w:ind w:right="237"/>
        <w:rPr>
          <w:rFonts w:eastAsia="Arial"/>
          <w:color w:val="auto"/>
          <w:sz w:val="24"/>
          <w:szCs w:val="24"/>
        </w:rPr>
      </w:pPr>
      <w:r>
        <w:rPr>
          <w:color w:val="auto"/>
          <w:sz w:val="24"/>
          <w:szCs w:val="24"/>
        </w:rPr>
        <w:t>Another</w:t>
      </w:r>
      <w:r w:rsidRPr="00A40B72">
        <w:rPr>
          <w:color w:val="auto"/>
          <w:sz w:val="24"/>
          <w:szCs w:val="24"/>
        </w:rPr>
        <w:t xml:space="preserve"> study </w:t>
      </w:r>
      <w:r>
        <w:rPr>
          <w:color w:val="auto"/>
          <w:sz w:val="24"/>
          <w:szCs w:val="24"/>
        </w:rPr>
        <w:t xml:space="preserve">by </w:t>
      </w:r>
      <w:r w:rsidRPr="00A40B72">
        <w:rPr>
          <w:rFonts w:eastAsia="Arial"/>
          <w:color w:val="auto"/>
          <w:sz w:val="24"/>
          <w:szCs w:val="24"/>
        </w:rPr>
        <w:t>SafeLives.org.uk</w:t>
      </w:r>
      <w:r>
        <w:rPr>
          <w:color w:val="auto"/>
          <w:sz w:val="24"/>
          <w:szCs w:val="24"/>
        </w:rPr>
        <w:t xml:space="preserve"> </w:t>
      </w:r>
      <w:r w:rsidRPr="00A40B72">
        <w:rPr>
          <w:color w:val="auto"/>
          <w:sz w:val="24"/>
          <w:szCs w:val="24"/>
        </w:rPr>
        <w:t xml:space="preserve">found that men who were guilty of murdering their wives, did so because their wives threatened to leave them. </w:t>
      </w:r>
      <w:r w:rsidRPr="00A40B72">
        <w:rPr>
          <w:rFonts w:eastAsia="Arial"/>
          <w:color w:val="auto"/>
          <w:sz w:val="24"/>
          <w:szCs w:val="24"/>
        </w:rPr>
        <w:t>On average</w:t>
      </w:r>
      <w:r w:rsidRPr="00A40B72">
        <w:rPr>
          <w:color w:val="auto"/>
          <w:sz w:val="24"/>
          <w:szCs w:val="24"/>
        </w:rPr>
        <w:t xml:space="preserve"> nearly 1.3 million women </w:t>
      </w:r>
      <w:r>
        <w:rPr>
          <w:color w:val="auto"/>
          <w:sz w:val="24"/>
          <w:szCs w:val="24"/>
        </w:rPr>
        <w:t xml:space="preserve">per year </w:t>
      </w:r>
      <w:r w:rsidRPr="00A40B72">
        <w:rPr>
          <w:color w:val="auto"/>
          <w:sz w:val="24"/>
          <w:szCs w:val="24"/>
        </w:rPr>
        <w:t xml:space="preserve">in the UK have suffered some form of domestic abuse and out of that number seven women per month are killed by a current or former partner in England and Wales. </w:t>
      </w:r>
    </w:p>
    <w:p w14:paraId="14989653" w14:textId="77777777" w:rsidR="00EF3ABF" w:rsidRPr="00B52FA0" w:rsidRDefault="00EF3ABF" w:rsidP="00EF3ABF">
      <w:pPr>
        <w:ind w:right="237"/>
        <w:rPr>
          <w:color w:val="00B050"/>
          <w:sz w:val="24"/>
          <w:szCs w:val="24"/>
        </w:rPr>
      </w:pPr>
    </w:p>
    <w:p w14:paraId="3CCBA440" w14:textId="77777777" w:rsidR="00EF3ABF" w:rsidRPr="00D07684" w:rsidRDefault="00EF3ABF" w:rsidP="00EF3ABF">
      <w:pPr>
        <w:pStyle w:val="NormalWeb"/>
        <w:shd w:val="clear" w:color="auto" w:fill="FFFFFF"/>
        <w:spacing w:before="0" w:beforeAutospacing="0" w:after="300" w:afterAutospacing="0"/>
        <w:textAlignment w:val="baseline"/>
        <w:rPr>
          <w:rFonts w:ascii="Arial" w:hAnsi="Arial" w:cs="Arial"/>
          <w:color w:val="20303C"/>
        </w:rPr>
      </w:pPr>
      <w:r>
        <w:rPr>
          <w:rFonts w:ascii="Arial" w:hAnsi="Arial" w:cs="Arial"/>
          <w:color w:val="20303C"/>
        </w:rPr>
        <w:t>Knowing that the victim has tried to leave and is willing to leave her husband means that officers need to not only look to safeguard her now from potential repercussions but also how do we safeguard her and her children moving forwards.</w:t>
      </w:r>
    </w:p>
    <w:p w14:paraId="6B690AA2" w14:textId="77777777" w:rsidR="00EF3ABF" w:rsidRPr="00133199" w:rsidRDefault="00EF3ABF" w:rsidP="00EF3ABF">
      <w:pPr>
        <w:rPr>
          <w:rFonts w:eastAsia="Arial"/>
          <w:b/>
          <w:bCs/>
          <w:color w:val="FF0000"/>
          <w:sz w:val="24"/>
          <w:szCs w:val="24"/>
        </w:rPr>
      </w:pPr>
      <w:r w:rsidRPr="00133199">
        <w:rPr>
          <w:spacing w:val="3"/>
          <w:sz w:val="24"/>
          <w:szCs w:val="24"/>
        </w:rPr>
        <w:t xml:space="preserve">Historically the police have either ignored or dismissed domestic abuse as </w:t>
      </w:r>
      <w:r w:rsidRPr="00133199">
        <w:rPr>
          <w:color w:val="303030"/>
          <w:sz w:val="24"/>
          <w:szCs w:val="24"/>
          <w:shd w:val="clear" w:color="auto" w:fill="FFFFFF"/>
        </w:rPr>
        <w:t xml:space="preserve">a “private matter” and </w:t>
      </w:r>
      <w:r>
        <w:rPr>
          <w:color w:val="303030"/>
          <w:sz w:val="24"/>
          <w:szCs w:val="24"/>
          <w:shd w:val="clear" w:color="auto" w:fill="FFFFFF"/>
        </w:rPr>
        <w:t>therefore</w:t>
      </w:r>
      <w:r w:rsidRPr="00133199">
        <w:rPr>
          <w:color w:val="303030"/>
          <w:sz w:val="24"/>
          <w:szCs w:val="24"/>
          <w:shd w:val="clear" w:color="auto" w:fill="FFFFFF"/>
        </w:rPr>
        <w:t xml:space="preserve"> reluctant to in</w:t>
      </w:r>
      <w:r>
        <w:rPr>
          <w:color w:val="303030"/>
          <w:sz w:val="24"/>
          <w:szCs w:val="24"/>
          <w:shd w:val="clear" w:color="auto" w:fill="FFFFFF"/>
        </w:rPr>
        <w:t>vestigate</w:t>
      </w:r>
      <w:r w:rsidRPr="00133199">
        <w:rPr>
          <w:color w:val="303030"/>
          <w:sz w:val="24"/>
          <w:szCs w:val="24"/>
          <w:shd w:val="clear" w:color="auto" w:fill="FFFFFF"/>
        </w:rPr>
        <w:t xml:space="preserve"> into</w:t>
      </w:r>
      <w:r>
        <w:rPr>
          <w:color w:val="303030"/>
          <w:sz w:val="24"/>
          <w:szCs w:val="24"/>
          <w:shd w:val="clear" w:color="auto" w:fill="FFFFFF"/>
        </w:rPr>
        <w:t xml:space="preserve"> </w:t>
      </w:r>
      <w:r w:rsidRPr="00133199">
        <w:rPr>
          <w:color w:val="303030"/>
          <w:sz w:val="24"/>
          <w:szCs w:val="24"/>
          <w:shd w:val="clear" w:color="auto" w:fill="FFFFFF"/>
        </w:rPr>
        <w:t>what was deemed</w:t>
      </w:r>
      <w:r>
        <w:rPr>
          <w:color w:val="303030"/>
          <w:sz w:val="24"/>
          <w:szCs w:val="24"/>
          <w:shd w:val="clear" w:color="auto" w:fill="FFFFFF"/>
        </w:rPr>
        <w:t xml:space="preserve"> to be</w:t>
      </w:r>
      <w:r w:rsidRPr="00133199">
        <w:rPr>
          <w:color w:val="303030"/>
          <w:sz w:val="24"/>
          <w:szCs w:val="24"/>
          <w:shd w:val="clear" w:color="auto" w:fill="FFFFFF"/>
        </w:rPr>
        <w:t xml:space="preserve"> “matters between a husband and his wife.”</w:t>
      </w:r>
      <w:r w:rsidRPr="00133199">
        <w:rPr>
          <w:spacing w:val="3"/>
          <w:sz w:val="24"/>
          <w:szCs w:val="24"/>
        </w:rPr>
        <w:t xml:space="preserve"> However, since 1990 there has been increas</w:t>
      </w:r>
      <w:r>
        <w:rPr>
          <w:spacing w:val="3"/>
          <w:sz w:val="24"/>
          <w:szCs w:val="24"/>
        </w:rPr>
        <w:t>ing</w:t>
      </w:r>
      <w:r w:rsidRPr="00133199">
        <w:rPr>
          <w:spacing w:val="3"/>
          <w:sz w:val="24"/>
          <w:szCs w:val="24"/>
        </w:rPr>
        <w:t xml:space="preserve"> pressure on the police to proactively intervene in </w:t>
      </w:r>
      <w:r>
        <w:rPr>
          <w:spacing w:val="3"/>
          <w:sz w:val="24"/>
          <w:szCs w:val="24"/>
        </w:rPr>
        <w:t>domestic abuse occurrences.</w:t>
      </w:r>
    </w:p>
    <w:p w14:paraId="37C9CB75" w14:textId="77777777" w:rsidR="00EF3ABF" w:rsidRDefault="00EF3ABF" w:rsidP="00EF3ABF">
      <w:pPr>
        <w:rPr>
          <w:b/>
          <w:bCs/>
          <w:sz w:val="24"/>
          <w:szCs w:val="24"/>
        </w:rPr>
      </w:pPr>
    </w:p>
    <w:p w14:paraId="538F22D7" w14:textId="77777777" w:rsidR="00EF3ABF" w:rsidRDefault="00EF3ABF" w:rsidP="00EF3ABF">
      <w:pPr>
        <w:rPr>
          <w:sz w:val="24"/>
          <w:szCs w:val="24"/>
        </w:rPr>
      </w:pPr>
      <w:r>
        <w:rPr>
          <w:sz w:val="24"/>
          <w:szCs w:val="24"/>
        </w:rPr>
        <w:t>The Domestic Abuse Act was introduced on the 29</w:t>
      </w:r>
      <w:r>
        <w:rPr>
          <w:sz w:val="24"/>
          <w:szCs w:val="24"/>
          <w:vertAlign w:val="superscript"/>
        </w:rPr>
        <w:t xml:space="preserve">th </w:t>
      </w:r>
      <w:r>
        <w:rPr>
          <w:sz w:val="24"/>
          <w:szCs w:val="24"/>
        </w:rPr>
        <w:t>of April 2021 and is a relatively new act that now takes into account that not all abuse is just a violent incident or incidents and now includes emotional, coercive and controlling behaviours as well as economic. The abuse can consist of a single incident or a course of conduct and that the only link between victim and perpetrator merely needs to be a personal connection so this can include family members and ex-partners.</w:t>
      </w:r>
    </w:p>
    <w:p w14:paraId="35387C0E" w14:textId="77777777" w:rsidR="00EF3ABF" w:rsidRDefault="00EF3ABF" w:rsidP="00EF3ABF">
      <w:pPr>
        <w:rPr>
          <w:sz w:val="24"/>
          <w:szCs w:val="24"/>
        </w:rPr>
      </w:pPr>
    </w:p>
    <w:p w14:paraId="52FBF8C8" w14:textId="77777777" w:rsidR="00EF3ABF" w:rsidRDefault="00EF3ABF" w:rsidP="00EF3ABF">
      <w:pPr>
        <w:rPr>
          <w:color w:val="auto"/>
          <w:sz w:val="24"/>
          <w:szCs w:val="24"/>
        </w:rPr>
      </w:pPr>
      <w:r>
        <w:rPr>
          <w:color w:val="auto"/>
          <w:sz w:val="24"/>
          <w:szCs w:val="24"/>
        </w:rPr>
        <w:t xml:space="preserve">In order to establish the level of the risk and potentially the level of help the victim will receive largely depends on officers using Victim Needs Assessment (VU codes), Public Protection Notices (PPN) and Domestic Abuse, Stalking, Harassment forms (DASH). </w:t>
      </w:r>
      <w:r>
        <w:rPr>
          <w:sz w:val="24"/>
          <w:szCs w:val="24"/>
        </w:rPr>
        <w:t>Due to the broad spectrum of abuse, which is now encompassed under this act, the offences will be categorised as a whole but depending on the immediate risk will either be recorded as High, Medium or standard risk.</w:t>
      </w:r>
    </w:p>
    <w:p w14:paraId="2783E660" w14:textId="77777777" w:rsidR="00EF3ABF" w:rsidRDefault="00EF3ABF" w:rsidP="00EF3ABF"/>
    <w:p w14:paraId="0A29C2ED" w14:textId="77777777" w:rsidR="00EF3ABF" w:rsidRDefault="00EF3ABF" w:rsidP="00EF3ABF">
      <w:pPr>
        <w:rPr>
          <w:sz w:val="24"/>
          <w:szCs w:val="24"/>
        </w:rPr>
      </w:pPr>
      <w:r w:rsidRPr="00DC5724">
        <w:rPr>
          <w:sz w:val="24"/>
          <w:szCs w:val="24"/>
        </w:rPr>
        <w:t xml:space="preserve">PPN forms </w:t>
      </w:r>
      <w:r>
        <w:rPr>
          <w:sz w:val="24"/>
          <w:szCs w:val="24"/>
        </w:rPr>
        <w:t>serve</w:t>
      </w:r>
      <w:r w:rsidRPr="00DC5724">
        <w:rPr>
          <w:sz w:val="24"/>
          <w:szCs w:val="24"/>
        </w:rPr>
        <w:t xml:space="preserve"> two main purposes</w:t>
      </w:r>
      <w:r>
        <w:rPr>
          <w:sz w:val="24"/>
          <w:szCs w:val="24"/>
        </w:rPr>
        <w:t>,</w:t>
      </w:r>
      <w:r w:rsidRPr="00DC5724">
        <w:rPr>
          <w:sz w:val="24"/>
          <w:szCs w:val="24"/>
        </w:rPr>
        <w:t xml:space="preserve"> </w:t>
      </w:r>
      <w:r>
        <w:rPr>
          <w:sz w:val="24"/>
          <w:szCs w:val="24"/>
        </w:rPr>
        <w:t>the first</w:t>
      </w:r>
      <w:r w:rsidRPr="00DC5724">
        <w:rPr>
          <w:sz w:val="24"/>
          <w:szCs w:val="24"/>
        </w:rPr>
        <w:t xml:space="preserve"> </w:t>
      </w:r>
      <w:r>
        <w:rPr>
          <w:sz w:val="24"/>
          <w:szCs w:val="24"/>
        </w:rPr>
        <w:t>allowing</w:t>
      </w:r>
      <w:r w:rsidRPr="00DC5724">
        <w:rPr>
          <w:sz w:val="24"/>
          <w:szCs w:val="24"/>
        </w:rPr>
        <w:t xml:space="preserve"> officers to make referrals to partner agencies when the</w:t>
      </w:r>
      <w:r>
        <w:rPr>
          <w:sz w:val="24"/>
          <w:szCs w:val="24"/>
        </w:rPr>
        <w:t>re</w:t>
      </w:r>
      <w:r w:rsidRPr="00DC5724">
        <w:rPr>
          <w:sz w:val="24"/>
          <w:szCs w:val="24"/>
        </w:rPr>
        <w:t xml:space="preserve"> </w:t>
      </w:r>
      <w:r>
        <w:rPr>
          <w:sz w:val="24"/>
          <w:szCs w:val="24"/>
        </w:rPr>
        <w:t>are</w:t>
      </w:r>
      <w:r w:rsidRPr="00DC5724">
        <w:rPr>
          <w:sz w:val="24"/>
          <w:szCs w:val="24"/>
        </w:rPr>
        <w:t xml:space="preserve"> concerns </w:t>
      </w:r>
      <w:r>
        <w:rPr>
          <w:sz w:val="24"/>
          <w:szCs w:val="24"/>
        </w:rPr>
        <w:t>for victims who are</w:t>
      </w:r>
      <w:r w:rsidRPr="00DC5724">
        <w:rPr>
          <w:sz w:val="24"/>
          <w:szCs w:val="24"/>
        </w:rPr>
        <w:t xml:space="preserve"> vulnerable</w:t>
      </w:r>
      <w:r>
        <w:rPr>
          <w:sz w:val="24"/>
          <w:szCs w:val="24"/>
        </w:rPr>
        <w:t xml:space="preserve"> and t</w:t>
      </w:r>
      <w:r w:rsidRPr="00DC5724">
        <w:rPr>
          <w:sz w:val="24"/>
          <w:szCs w:val="24"/>
        </w:rPr>
        <w:t>he</w:t>
      </w:r>
      <w:r>
        <w:rPr>
          <w:sz w:val="24"/>
          <w:szCs w:val="24"/>
        </w:rPr>
        <w:t xml:space="preserve"> other purpose for using</w:t>
      </w:r>
      <w:r w:rsidRPr="00DC5724">
        <w:rPr>
          <w:sz w:val="24"/>
          <w:szCs w:val="24"/>
        </w:rPr>
        <w:t xml:space="preserve"> PPN</w:t>
      </w:r>
      <w:r>
        <w:rPr>
          <w:sz w:val="24"/>
          <w:szCs w:val="24"/>
        </w:rPr>
        <w:t>’s</w:t>
      </w:r>
      <w:r w:rsidRPr="00DC5724">
        <w:rPr>
          <w:sz w:val="24"/>
          <w:szCs w:val="24"/>
        </w:rPr>
        <w:t xml:space="preserve"> is a risk assessment tool for </w:t>
      </w:r>
      <w:r>
        <w:rPr>
          <w:sz w:val="24"/>
          <w:szCs w:val="24"/>
        </w:rPr>
        <w:t xml:space="preserve">the </w:t>
      </w:r>
      <w:r w:rsidRPr="00DC5724">
        <w:rPr>
          <w:sz w:val="24"/>
          <w:szCs w:val="24"/>
        </w:rPr>
        <w:t>victims of domestic abuse and stalking and harassment (DASH).</w:t>
      </w:r>
    </w:p>
    <w:p w14:paraId="7F27AD99" w14:textId="77777777" w:rsidR="00EF3ABF" w:rsidRDefault="00EF3ABF" w:rsidP="00EF3ABF">
      <w:pPr>
        <w:rPr>
          <w:sz w:val="24"/>
          <w:szCs w:val="24"/>
        </w:rPr>
      </w:pPr>
    </w:p>
    <w:p w14:paraId="303BCCEE" w14:textId="77777777" w:rsidR="00EF3ABF" w:rsidRPr="00284D8E" w:rsidRDefault="00EF3ABF" w:rsidP="00EF3ABF">
      <w:pPr>
        <w:rPr>
          <w:color w:val="auto"/>
          <w:sz w:val="24"/>
          <w:szCs w:val="24"/>
        </w:rPr>
      </w:pPr>
      <w:r>
        <w:rPr>
          <w:sz w:val="24"/>
          <w:szCs w:val="24"/>
        </w:rPr>
        <w:t>Submitted PPN’s will be read by the Domestic Violent Team in the Public Protection (PPU) Unit who will</w:t>
      </w:r>
      <w:r>
        <w:rPr>
          <w:color w:val="auto"/>
          <w:sz w:val="24"/>
          <w:szCs w:val="24"/>
        </w:rPr>
        <w:t xml:space="preserve"> r</w:t>
      </w:r>
      <w:r w:rsidRPr="00284D8E">
        <w:rPr>
          <w:color w:val="auto"/>
          <w:sz w:val="24"/>
          <w:szCs w:val="24"/>
        </w:rPr>
        <w:t>eview</w:t>
      </w:r>
      <w:r>
        <w:rPr>
          <w:color w:val="auto"/>
          <w:sz w:val="24"/>
          <w:szCs w:val="24"/>
        </w:rPr>
        <w:t xml:space="preserve"> the</w:t>
      </w:r>
      <w:r w:rsidRPr="00284D8E">
        <w:rPr>
          <w:color w:val="auto"/>
          <w:sz w:val="24"/>
          <w:szCs w:val="24"/>
        </w:rPr>
        <w:t xml:space="preserve"> </w:t>
      </w:r>
      <w:proofErr w:type="gramStart"/>
      <w:r w:rsidRPr="00284D8E">
        <w:rPr>
          <w:color w:val="auto"/>
          <w:sz w:val="24"/>
          <w:szCs w:val="24"/>
        </w:rPr>
        <w:t>PPN</w:t>
      </w:r>
      <w:r>
        <w:rPr>
          <w:color w:val="auto"/>
          <w:sz w:val="24"/>
          <w:szCs w:val="24"/>
        </w:rPr>
        <w:t>’</w:t>
      </w:r>
      <w:r w:rsidRPr="00284D8E">
        <w:rPr>
          <w:color w:val="auto"/>
          <w:sz w:val="24"/>
          <w:szCs w:val="24"/>
        </w:rPr>
        <w:t>s</w:t>
      </w:r>
      <w:proofErr w:type="gramEnd"/>
      <w:r>
        <w:rPr>
          <w:color w:val="auto"/>
          <w:sz w:val="24"/>
          <w:szCs w:val="24"/>
        </w:rPr>
        <w:t xml:space="preserve"> and</w:t>
      </w:r>
      <w:r w:rsidRPr="00284D8E">
        <w:rPr>
          <w:color w:val="auto"/>
          <w:sz w:val="24"/>
          <w:szCs w:val="24"/>
        </w:rPr>
        <w:t xml:space="preserve"> risk assess </w:t>
      </w:r>
      <w:r>
        <w:rPr>
          <w:color w:val="auto"/>
          <w:sz w:val="24"/>
          <w:szCs w:val="24"/>
        </w:rPr>
        <w:t xml:space="preserve">each case by case </w:t>
      </w:r>
      <w:r w:rsidRPr="00284D8E">
        <w:rPr>
          <w:color w:val="auto"/>
          <w:sz w:val="24"/>
          <w:szCs w:val="24"/>
        </w:rPr>
        <w:t>and action</w:t>
      </w:r>
      <w:r>
        <w:rPr>
          <w:color w:val="auto"/>
          <w:sz w:val="24"/>
          <w:szCs w:val="24"/>
        </w:rPr>
        <w:t xml:space="preserve"> accordingly</w:t>
      </w:r>
      <w:r w:rsidRPr="00284D8E">
        <w:rPr>
          <w:color w:val="auto"/>
          <w:sz w:val="24"/>
          <w:szCs w:val="24"/>
        </w:rPr>
        <w:t xml:space="preserve">. </w:t>
      </w:r>
      <w:r>
        <w:rPr>
          <w:color w:val="auto"/>
          <w:sz w:val="24"/>
          <w:szCs w:val="24"/>
        </w:rPr>
        <w:t xml:space="preserve">If appropriate </w:t>
      </w:r>
      <w:r w:rsidRPr="00284D8E">
        <w:rPr>
          <w:color w:val="auto"/>
          <w:sz w:val="24"/>
          <w:szCs w:val="24"/>
        </w:rPr>
        <w:t>the PPN will be forwarded to partner agencies for their information and further action. The Adult Abuse Investigation Officers should, where possible, investigate allegations of abuse where the victim is defined as an ‘Adult at Risk’ in accordance with the Social Services and Wellbeing Wales Act.</w:t>
      </w:r>
    </w:p>
    <w:p w14:paraId="0131942A" w14:textId="77777777" w:rsidR="00EF3ABF" w:rsidRDefault="00EF3ABF" w:rsidP="00EF3ABF">
      <w:pPr>
        <w:rPr>
          <w:color w:val="auto"/>
          <w:sz w:val="24"/>
          <w:szCs w:val="24"/>
        </w:rPr>
      </w:pPr>
    </w:p>
    <w:p w14:paraId="660DD098" w14:textId="77777777" w:rsidR="00EF3ABF" w:rsidRDefault="00EF3ABF" w:rsidP="00EF3ABF">
      <w:pPr>
        <w:rPr>
          <w:color w:val="auto"/>
          <w:sz w:val="24"/>
          <w:szCs w:val="24"/>
        </w:rPr>
      </w:pPr>
      <w:r>
        <w:rPr>
          <w:color w:val="auto"/>
          <w:sz w:val="24"/>
          <w:szCs w:val="24"/>
        </w:rPr>
        <w:t>DASH forms in much the same way as PPN’s are a uniform way of risk assessing victims from serious harm and whilst this is vital in helping response officers to identify what the level of risk to place a victim of domestic abuse as, it still requires officers to look beyond the obvious.</w:t>
      </w:r>
    </w:p>
    <w:p w14:paraId="3B08400C" w14:textId="77777777" w:rsidR="00EF3ABF" w:rsidRDefault="00EF3ABF" w:rsidP="00EF3ABF">
      <w:pPr>
        <w:rPr>
          <w:color w:val="auto"/>
          <w:sz w:val="24"/>
          <w:szCs w:val="24"/>
        </w:rPr>
      </w:pPr>
    </w:p>
    <w:p w14:paraId="468DCFB8" w14:textId="77777777" w:rsidR="00EF3ABF" w:rsidRDefault="00EF3ABF" w:rsidP="00EF3ABF">
      <w:pPr>
        <w:rPr>
          <w:color w:val="2A2A2A"/>
          <w:sz w:val="24"/>
          <w:szCs w:val="24"/>
          <w:shd w:val="clear" w:color="auto" w:fill="FFFFFF"/>
        </w:rPr>
      </w:pPr>
      <w:r w:rsidRPr="003675E4">
        <w:rPr>
          <w:color w:val="auto"/>
          <w:sz w:val="24"/>
          <w:szCs w:val="24"/>
        </w:rPr>
        <w:t xml:space="preserve">According to </w:t>
      </w:r>
      <w:r w:rsidRPr="00F03A22">
        <w:rPr>
          <w:color w:val="2A2A2A"/>
          <w:sz w:val="24"/>
          <w:szCs w:val="24"/>
          <w:shd w:val="clear" w:color="auto" w:fill="FFFFFF"/>
        </w:rPr>
        <w:t>Dashing Hopes? the Predictive Accuracy of Domestic Abuse Risk Assessment by Police</w:t>
      </w:r>
      <w:r>
        <w:rPr>
          <w:color w:val="2A2A2A"/>
          <w:sz w:val="24"/>
          <w:szCs w:val="24"/>
          <w:shd w:val="clear" w:color="auto" w:fill="FFFFFF"/>
        </w:rPr>
        <w:t xml:space="preserve"> (Turner, Medina and Brown 2019)</w:t>
      </w:r>
    </w:p>
    <w:p w14:paraId="4966AAFF" w14:textId="77777777" w:rsidR="00EF3ABF" w:rsidRDefault="00EF3ABF" w:rsidP="00EF3ABF">
      <w:pPr>
        <w:rPr>
          <w:color w:val="00B050"/>
          <w:sz w:val="24"/>
          <w:szCs w:val="24"/>
        </w:rPr>
      </w:pPr>
    </w:p>
    <w:p w14:paraId="02BADAB9" w14:textId="77777777" w:rsidR="00EF3ABF" w:rsidRDefault="00EF3ABF" w:rsidP="00EF3ABF">
      <w:pPr>
        <w:rPr>
          <w:color w:val="auto"/>
          <w:sz w:val="24"/>
          <w:szCs w:val="24"/>
        </w:rPr>
      </w:pPr>
      <w:r>
        <w:rPr>
          <w:color w:val="2A2A2A"/>
          <w:sz w:val="24"/>
          <w:szCs w:val="24"/>
          <w:shd w:val="clear" w:color="auto" w:fill="FFFFFF"/>
        </w:rPr>
        <w:t>DASH forms rely heavily on frontline officers making</w:t>
      </w:r>
      <w:r w:rsidRPr="00AF109B">
        <w:rPr>
          <w:color w:val="2A2A2A"/>
          <w:sz w:val="24"/>
          <w:szCs w:val="24"/>
          <w:shd w:val="clear" w:color="auto" w:fill="FFFFFF"/>
        </w:rPr>
        <w:t xml:space="preserve"> professional judgement</w:t>
      </w:r>
      <w:r>
        <w:rPr>
          <w:color w:val="2A2A2A"/>
          <w:sz w:val="24"/>
          <w:szCs w:val="24"/>
          <w:shd w:val="clear" w:color="auto" w:fill="FFFFFF"/>
        </w:rPr>
        <w:t>s</w:t>
      </w:r>
      <w:r w:rsidRPr="00AF109B">
        <w:rPr>
          <w:color w:val="2A2A2A"/>
          <w:sz w:val="24"/>
          <w:szCs w:val="24"/>
          <w:shd w:val="clear" w:color="auto" w:fill="FFFFFF"/>
        </w:rPr>
        <w:t xml:space="preserve"> </w:t>
      </w:r>
      <w:r>
        <w:rPr>
          <w:color w:val="2A2A2A"/>
          <w:sz w:val="24"/>
          <w:szCs w:val="24"/>
          <w:shd w:val="clear" w:color="auto" w:fill="FFFFFF"/>
        </w:rPr>
        <w:t>based on</w:t>
      </w:r>
      <w:r w:rsidRPr="00AF109B">
        <w:rPr>
          <w:color w:val="2A2A2A"/>
          <w:sz w:val="24"/>
          <w:szCs w:val="24"/>
          <w:shd w:val="clear" w:color="auto" w:fill="FFFFFF"/>
        </w:rPr>
        <w:t xml:space="preserve"> their own </w:t>
      </w:r>
      <w:r>
        <w:rPr>
          <w:color w:val="2A2A2A"/>
          <w:sz w:val="24"/>
          <w:szCs w:val="24"/>
          <w:shd w:val="clear" w:color="auto" w:fill="FFFFFF"/>
        </w:rPr>
        <w:t>understanding</w:t>
      </w:r>
      <w:r w:rsidRPr="00AF109B">
        <w:rPr>
          <w:color w:val="2A2A2A"/>
          <w:sz w:val="24"/>
          <w:szCs w:val="24"/>
          <w:shd w:val="clear" w:color="auto" w:fill="FFFFFF"/>
        </w:rPr>
        <w:t xml:space="preserve"> of risk.</w:t>
      </w:r>
      <w:r>
        <w:rPr>
          <w:color w:val="2A2A2A"/>
          <w:sz w:val="24"/>
          <w:szCs w:val="24"/>
          <w:shd w:val="clear" w:color="auto" w:fill="FFFFFF"/>
        </w:rPr>
        <w:t xml:space="preserve"> Depending on the level of risk the victim is graded will determine the level of support they can expect. </w:t>
      </w:r>
      <w:r w:rsidRPr="003675E4">
        <w:rPr>
          <w:color w:val="auto"/>
          <w:sz w:val="24"/>
          <w:szCs w:val="24"/>
          <w:shd w:val="clear" w:color="auto" w:fill="FFFFFF"/>
        </w:rPr>
        <w:t xml:space="preserve">This </w:t>
      </w:r>
      <w:r w:rsidRPr="003675E4">
        <w:rPr>
          <w:color w:val="auto"/>
          <w:sz w:val="24"/>
          <w:szCs w:val="24"/>
        </w:rPr>
        <w:t>does pose an important question to whether a frontline officer has understood and exhausted the golden hour investigation fully</w:t>
      </w:r>
      <w:r>
        <w:rPr>
          <w:color w:val="auto"/>
          <w:sz w:val="24"/>
          <w:szCs w:val="24"/>
        </w:rPr>
        <w:t xml:space="preserve"> and have looked beyond the obvious</w:t>
      </w:r>
      <w:r w:rsidRPr="003675E4">
        <w:rPr>
          <w:color w:val="auto"/>
          <w:sz w:val="24"/>
          <w:szCs w:val="24"/>
        </w:rPr>
        <w:t xml:space="preserve"> in order to correctly grade the risk to the victim.</w:t>
      </w:r>
    </w:p>
    <w:p w14:paraId="556595C4" w14:textId="77777777" w:rsidR="00EF3ABF" w:rsidRDefault="00EF3ABF" w:rsidP="00EF3ABF">
      <w:pPr>
        <w:rPr>
          <w:color w:val="auto"/>
          <w:sz w:val="24"/>
          <w:szCs w:val="24"/>
        </w:rPr>
      </w:pPr>
    </w:p>
    <w:p w14:paraId="352F60A4" w14:textId="77777777" w:rsidR="00EF3ABF" w:rsidRDefault="00EF3ABF" w:rsidP="00EF3ABF">
      <w:pPr>
        <w:rPr>
          <w:color w:val="auto"/>
          <w:sz w:val="24"/>
          <w:szCs w:val="24"/>
        </w:rPr>
      </w:pPr>
      <w:r>
        <w:rPr>
          <w:color w:val="auto"/>
          <w:sz w:val="24"/>
          <w:szCs w:val="24"/>
        </w:rPr>
        <w:t>Whilst our digital forms allow internal units such PPU to identify trends in potentially dangerous and serial perpetrators and our use of DASH forms when completed becomes an active record that allows partner agencies who form MARAC (Multi Agency Risk Assessment Conference) a shared understanding of the type of risks perpetrator’s pose, this also allows the opportunity for that information to be evidenced and researched. However this intervention comes later in the process of safeguarding DV victims.</w:t>
      </w:r>
    </w:p>
    <w:p w14:paraId="759B354A" w14:textId="77777777" w:rsidR="00EF3ABF" w:rsidRDefault="00EF3ABF" w:rsidP="00EF3ABF">
      <w:pPr>
        <w:rPr>
          <w:color w:val="auto"/>
          <w:sz w:val="24"/>
          <w:szCs w:val="24"/>
        </w:rPr>
      </w:pPr>
    </w:p>
    <w:p w14:paraId="5E583D2F" w14:textId="77777777" w:rsidR="00EF3ABF" w:rsidRDefault="00EF3ABF" w:rsidP="00EF3ABF">
      <w:pPr>
        <w:rPr>
          <w:sz w:val="24"/>
          <w:szCs w:val="24"/>
        </w:rPr>
      </w:pPr>
      <w:r>
        <w:rPr>
          <w:sz w:val="24"/>
          <w:szCs w:val="24"/>
        </w:rPr>
        <w:t>Setting aside the forms that frontline officers will use after the incident there are times during the initial (golden hour) investigation that requires officers to consider immediate (early) interventions such as safeguarding. In this incident the victim living in the same accommodation and having three small children, officers looked to get them safe refuge by contacting women’s aid a national charity who has over 45 years’ experience when it comes to coordinating and responding to domestic abuse and violent situations.</w:t>
      </w:r>
    </w:p>
    <w:p w14:paraId="7A302417" w14:textId="77777777" w:rsidR="00EF3ABF" w:rsidRDefault="00EF3ABF" w:rsidP="00EF3ABF">
      <w:pPr>
        <w:rPr>
          <w:sz w:val="24"/>
          <w:szCs w:val="24"/>
        </w:rPr>
      </w:pPr>
    </w:p>
    <w:p w14:paraId="23E57567" w14:textId="77777777" w:rsidR="00EF3ABF" w:rsidRPr="00BC15BE" w:rsidRDefault="00EF3ABF" w:rsidP="00EF3ABF">
      <w:pPr>
        <w:rPr>
          <w:sz w:val="24"/>
          <w:szCs w:val="24"/>
        </w:rPr>
      </w:pPr>
      <w:r>
        <w:rPr>
          <w:sz w:val="24"/>
          <w:szCs w:val="24"/>
        </w:rPr>
        <w:t xml:space="preserve">As an organisation, the police are not equipped to deal with and facilitate long term physical support, we cannot provide the sort of social/economic, or housing services needed by a victim. </w:t>
      </w:r>
    </w:p>
    <w:p w14:paraId="34D5AB63" w14:textId="77777777" w:rsidR="00EF3ABF" w:rsidRDefault="00EF3ABF" w:rsidP="00EF3ABF">
      <w:pPr>
        <w:rPr>
          <w:sz w:val="24"/>
          <w:szCs w:val="24"/>
        </w:rPr>
      </w:pPr>
    </w:p>
    <w:p w14:paraId="041CCCEF" w14:textId="77777777" w:rsidR="00EF3ABF" w:rsidRDefault="00EF3ABF" w:rsidP="00EF3ABF">
      <w:pPr>
        <w:rPr>
          <w:sz w:val="24"/>
          <w:szCs w:val="24"/>
        </w:rPr>
      </w:pPr>
      <w:r>
        <w:rPr>
          <w:sz w:val="24"/>
          <w:szCs w:val="24"/>
        </w:rPr>
        <w:t>Whilst this is not just down to the charities such as Women’s aid to source and provide immediate shelter, they themselves, like the police will work with third sector organisations funded by the Welsh Government who will provide funding or accommodation.</w:t>
      </w:r>
    </w:p>
    <w:p w14:paraId="5FEEA9BD" w14:textId="77777777" w:rsidR="00EF3ABF" w:rsidRDefault="00EF3ABF" w:rsidP="00EF3ABF">
      <w:pPr>
        <w:rPr>
          <w:sz w:val="24"/>
          <w:szCs w:val="24"/>
        </w:rPr>
      </w:pPr>
    </w:p>
    <w:p w14:paraId="61F2AB59" w14:textId="77777777" w:rsidR="00EF3ABF" w:rsidRDefault="00EF3ABF" w:rsidP="00EF3ABF">
      <w:pPr>
        <w:rPr>
          <w:sz w:val="24"/>
          <w:szCs w:val="24"/>
        </w:rPr>
      </w:pPr>
      <w:r>
        <w:rPr>
          <w:sz w:val="24"/>
          <w:szCs w:val="24"/>
        </w:rPr>
        <w:t xml:space="preserve">In this situation the husband of the </w:t>
      </w:r>
      <w:r>
        <w:rPr>
          <w:rFonts w:eastAsia="Arial"/>
          <w:color w:val="000000" w:themeColor="text1"/>
          <w:sz w:val="24"/>
          <w:szCs w:val="24"/>
        </w:rPr>
        <w:t xml:space="preserve">domestic abuse </w:t>
      </w:r>
      <w:r>
        <w:rPr>
          <w:sz w:val="24"/>
          <w:szCs w:val="24"/>
        </w:rPr>
        <w:t xml:space="preserve">victim returned whilst officers were in attendance and was quickly arrested and removed from the property, this allowed the </w:t>
      </w:r>
      <w:r>
        <w:rPr>
          <w:rFonts w:eastAsia="Arial"/>
          <w:color w:val="000000" w:themeColor="text1"/>
          <w:sz w:val="24"/>
          <w:szCs w:val="24"/>
        </w:rPr>
        <w:t xml:space="preserve">domestic abuse </w:t>
      </w:r>
      <w:r>
        <w:rPr>
          <w:sz w:val="24"/>
          <w:szCs w:val="24"/>
        </w:rPr>
        <w:t xml:space="preserve">victim to stay where she was. </w:t>
      </w:r>
    </w:p>
    <w:p w14:paraId="35A4608E" w14:textId="77777777" w:rsidR="00EF3ABF" w:rsidRDefault="00EF3ABF" w:rsidP="00EF3ABF">
      <w:pPr>
        <w:rPr>
          <w:sz w:val="24"/>
          <w:szCs w:val="24"/>
        </w:rPr>
      </w:pPr>
      <w:r>
        <w:rPr>
          <w:sz w:val="24"/>
          <w:szCs w:val="24"/>
        </w:rPr>
        <w:t xml:space="preserve">In an ideal situation the perpetrator would be removed from the property however sometimes this is not practical so getting the </w:t>
      </w:r>
      <w:r>
        <w:rPr>
          <w:rFonts w:eastAsia="Arial"/>
          <w:color w:val="000000" w:themeColor="text1"/>
          <w:sz w:val="24"/>
          <w:szCs w:val="24"/>
        </w:rPr>
        <w:t>domestic abuse</w:t>
      </w:r>
      <w:r>
        <w:rPr>
          <w:sz w:val="24"/>
          <w:szCs w:val="24"/>
        </w:rPr>
        <w:t xml:space="preserve"> victim to safety along with her children will always be an upheaval and inconvenience especially if they have work and schooling in that area however their personal safety is paramount.</w:t>
      </w:r>
    </w:p>
    <w:p w14:paraId="7E18FEA6" w14:textId="77777777" w:rsidR="00EF3ABF" w:rsidRDefault="00EF3ABF" w:rsidP="00EF3ABF">
      <w:pPr>
        <w:rPr>
          <w:sz w:val="24"/>
          <w:szCs w:val="24"/>
        </w:rPr>
      </w:pPr>
    </w:p>
    <w:p w14:paraId="1FEE290F" w14:textId="77777777" w:rsidR="00EF3ABF" w:rsidRPr="00600F49" w:rsidRDefault="00EF3ABF" w:rsidP="00EF3ABF">
      <w:pPr>
        <w:rPr>
          <w:sz w:val="24"/>
          <w:szCs w:val="24"/>
        </w:rPr>
      </w:pPr>
      <w:r>
        <w:rPr>
          <w:sz w:val="24"/>
          <w:szCs w:val="24"/>
        </w:rPr>
        <w:t xml:space="preserve">Officers safeguarding does not stop just because the husband has been arrested and further safeguarding can be done by using DVPN (Domestic Violence Protection Notice) </w:t>
      </w:r>
      <w:r>
        <w:rPr>
          <w:sz w:val="24"/>
          <w:szCs w:val="24"/>
          <w:shd w:val="clear" w:color="auto" w:fill="FFFFFF"/>
        </w:rPr>
        <w:t>which</w:t>
      </w:r>
      <w:r w:rsidRPr="00B66E32">
        <w:rPr>
          <w:sz w:val="24"/>
          <w:szCs w:val="24"/>
          <w:shd w:val="clear" w:color="auto" w:fill="FFFFFF"/>
        </w:rPr>
        <w:t xml:space="preserve"> </w:t>
      </w:r>
      <w:r>
        <w:rPr>
          <w:sz w:val="24"/>
          <w:szCs w:val="24"/>
          <w:shd w:val="clear" w:color="auto" w:fill="FFFFFF"/>
        </w:rPr>
        <w:t xml:space="preserve">will </w:t>
      </w:r>
      <w:r w:rsidRPr="00B66E32">
        <w:rPr>
          <w:sz w:val="24"/>
          <w:szCs w:val="24"/>
          <w:shd w:val="clear" w:color="auto" w:fill="FFFFFF"/>
        </w:rPr>
        <w:t>last for 48 hours and requires the abus</w:t>
      </w:r>
      <w:r>
        <w:rPr>
          <w:sz w:val="24"/>
          <w:szCs w:val="24"/>
          <w:shd w:val="clear" w:color="auto" w:fill="FFFFFF"/>
        </w:rPr>
        <w:t>er not to return to their property and</w:t>
      </w:r>
      <w:r w:rsidRPr="00B66E32">
        <w:rPr>
          <w:sz w:val="24"/>
          <w:szCs w:val="24"/>
          <w:shd w:val="clear" w:color="auto" w:fill="FFFFFF"/>
        </w:rPr>
        <w:t xml:space="preserve"> not </w:t>
      </w:r>
      <w:r>
        <w:rPr>
          <w:sz w:val="24"/>
          <w:szCs w:val="24"/>
          <w:shd w:val="clear" w:color="auto" w:fill="FFFFFF"/>
        </w:rPr>
        <w:t xml:space="preserve">to </w:t>
      </w:r>
      <w:r w:rsidRPr="00B66E32">
        <w:rPr>
          <w:sz w:val="24"/>
          <w:szCs w:val="24"/>
          <w:shd w:val="clear" w:color="auto" w:fill="FFFFFF"/>
        </w:rPr>
        <w:t>contact the victim.</w:t>
      </w:r>
      <w:r>
        <w:rPr>
          <w:sz w:val="24"/>
          <w:szCs w:val="24"/>
        </w:rPr>
        <w:t xml:space="preserve"> DVPO (Domestic Violence Protection Order</w:t>
      </w:r>
      <w:r w:rsidRPr="00600F49">
        <w:rPr>
          <w:sz w:val="24"/>
          <w:szCs w:val="24"/>
        </w:rPr>
        <w:t xml:space="preserve">) </w:t>
      </w:r>
      <w:r>
        <w:rPr>
          <w:sz w:val="24"/>
          <w:szCs w:val="24"/>
        </w:rPr>
        <w:t>allows the police to apply to magistrates again stopping the perpetrator from returning home for 28 days giving the victim time to decide what their options are.</w:t>
      </w:r>
    </w:p>
    <w:p w14:paraId="0EA9D694" w14:textId="77777777" w:rsidR="00EF3ABF" w:rsidRDefault="00EF3ABF" w:rsidP="00EF3ABF">
      <w:pPr>
        <w:rPr>
          <w:sz w:val="24"/>
          <w:szCs w:val="24"/>
        </w:rPr>
      </w:pPr>
    </w:p>
    <w:p w14:paraId="2499B319" w14:textId="77777777" w:rsidR="00EF3ABF" w:rsidRDefault="00EF3ABF" w:rsidP="00EF3ABF">
      <w:pPr>
        <w:rPr>
          <w:sz w:val="24"/>
          <w:szCs w:val="24"/>
        </w:rPr>
      </w:pPr>
      <w:r>
        <w:rPr>
          <w:sz w:val="24"/>
          <w:szCs w:val="24"/>
        </w:rPr>
        <w:t>We are fortunate that there are a whole host of third sector organisations that can be sourced through the Live Free helpline (0808 80 10 800) who can provide advice, support, mentoring and help to victims of domestic abuse.</w:t>
      </w:r>
    </w:p>
    <w:p w14:paraId="37789CED" w14:textId="77777777" w:rsidR="00EF3ABF" w:rsidRDefault="00EF3ABF" w:rsidP="00EF3ABF">
      <w:pPr>
        <w:rPr>
          <w:sz w:val="24"/>
          <w:szCs w:val="24"/>
        </w:rPr>
      </w:pPr>
    </w:p>
    <w:p w14:paraId="2928F795" w14:textId="77777777" w:rsidR="00EF3ABF" w:rsidRDefault="00EF3ABF" w:rsidP="00EF3ABF">
      <w:pPr>
        <w:rPr>
          <w:sz w:val="24"/>
          <w:szCs w:val="24"/>
        </w:rPr>
      </w:pPr>
      <w:r>
        <w:rPr>
          <w:sz w:val="24"/>
          <w:szCs w:val="24"/>
        </w:rPr>
        <w:t xml:space="preserve">The legal system can also provide victims and survivors of domestic abuse various measures of </w:t>
      </w:r>
      <w:proofErr w:type="gramStart"/>
      <w:r>
        <w:rPr>
          <w:sz w:val="24"/>
          <w:szCs w:val="24"/>
        </w:rPr>
        <w:t>protection</w:t>
      </w:r>
      <w:proofErr w:type="gramEnd"/>
      <w:r>
        <w:rPr>
          <w:sz w:val="24"/>
          <w:szCs w:val="24"/>
        </w:rPr>
        <w:t xml:space="preserve"> and this can also be done using emergency injunctions granted by a civil court and can be issued without the perpetrator knowing about it until the injunction have been served, which further safeguards the victim from the threat of reprisals.</w:t>
      </w:r>
    </w:p>
    <w:p w14:paraId="23AECD8C" w14:textId="77777777" w:rsidR="00EF3ABF" w:rsidRDefault="00EF3ABF" w:rsidP="00EF3ABF">
      <w:pPr>
        <w:rPr>
          <w:sz w:val="24"/>
          <w:szCs w:val="24"/>
        </w:rPr>
      </w:pPr>
    </w:p>
    <w:p w14:paraId="0410331A" w14:textId="77777777" w:rsidR="00EF3ABF" w:rsidRDefault="00EF3ABF" w:rsidP="00EF3ABF">
      <w:pPr>
        <w:rPr>
          <w:sz w:val="24"/>
          <w:szCs w:val="24"/>
        </w:rPr>
      </w:pPr>
      <w:r>
        <w:rPr>
          <w:sz w:val="24"/>
          <w:szCs w:val="24"/>
        </w:rPr>
        <w:t xml:space="preserve">Such orders can include </w:t>
      </w:r>
      <w:r w:rsidRPr="003A3FA7">
        <w:rPr>
          <w:b/>
          <w:bCs/>
          <w:sz w:val="24"/>
          <w:szCs w:val="24"/>
        </w:rPr>
        <w:t>Non – molestation</w:t>
      </w:r>
      <w:r>
        <w:rPr>
          <w:sz w:val="24"/>
          <w:szCs w:val="24"/>
        </w:rPr>
        <w:t xml:space="preserve"> order which is designed to prohibit victims from being harassed, attacked, threatened </w:t>
      </w:r>
      <w:r>
        <w:rPr>
          <w:sz w:val="23"/>
          <w:szCs w:val="23"/>
          <w:shd w:val="clear" w:color="auto" w:fill="FFFFFF"/>
        </w:rPr>
        <w:t>or intimidate the victim.</w:t>
      </w:r>
    </w:p>
    <w:p w14:paraId="7C852B9B" w14:textId="77777777" w:rsidR="00EF3ABF" w:rsidRDefault="00EF3ABF" w:rsidP="00EF3ABF">
      <w:pPr>
        <w:rPr>
          <w:sz w:val="24"/>
          <w:szCs w:val="24"/>
        </w:rPr>
      </w:pPr>
    </w:p>
    <w:p w14:paraId="1BE6DE3C" w14:textId="77777777" w:rsidR="00EF3ABF" w:rsidRDefault="00EF3ABF" w:rsidP="00EF3ABF">
      <w:pPr>
        <w:rPr>
          <w:sz w:val="24"/>
          <w:szCs w:val="24"/>
          <w:shd w:val="clear" w:color="auto" w:fill="FFFFFF"/>
        </w:rPr>
      </w:pPr>
      <w:r w:rsidRPr="003A3FA7">
        <w:rPr>
          <w:b/>
          <w:bCs/>
          <w:sz w:val="24"/>
          <w:szCs w:val="24"/>
          <w:shd w:val="clear" w:color="auto" w:fill="FFFFFF"/>
        </w:rPr>
        <w:t>Occupation orders</w:t>
      </w:r>
      <w:r>
        <w:rPr>
          <w:sz w:val="24"/>
          <w:szCs w:val="24"/>
          <w:shd w:val="clear" w:color="auto" w:fill="FFFFFF"/>
        </w:rPr>
        <w:t xml:space="preserve"> look to evict the abuser from the family home and putting an order in place</w:t>
      </w:r>
      <w:r w:rsidRPr="005B56D9">
        <w:rPr>
          <w:sz w:val="24"/>
          <w:szCs w:val="24"/>
          <w:shd w:val="clear" w:color="auto" w:fill="FFFFFF"/>
        </w:rPr>
        <w:t xml:space="preserve">, banning </w:t>
      </w:r>
      <w:r>
        <w:rPr>
          <w:sz w:val="24"/>
          <w:szCs w:val="24"/>
          <w:shd w:val="clear" w:color="auto" w:fill="FFFFFF"/>
        </w:rPr>
        <w:t xml:space="preserve">them </w:t>
      </w:r>
      <w:r w:rsidRPr="005B56D9">
        <w:rPr>
          <w:sz w:val="24"/>
          <w:szCs w:val="24"/>
          <w:shd w:val="clear" w:color="auto" w:fill="FFFFFF"/>
        </w:rPr>
        <w:t xml:space="preserve">from </w:t>
      </w:r>
      <w:r>
        <w:rPr>
          <w:sz w:val="24"/>
          <w:szCs w:val="24"/>
          <w:shd w:val="clear" w:color="auto" w:fill="FFFFFF"/>
        </w:rPr>
        <w:t xml:space="preserve">returning </w:t>
      </w:r>
      <w:r w:rsidRPr="005B56D9">
        <w:rPr>
          <w:sz w:val="24"/>
          <w:szCs w:val="24"/>
          <w:shd w:val="clear" w:color="auto" w:fill="FFFFFF"/>
        </w:rPr>
        <w:t xml:space="preserve">home or </w:t>
      </w:r>
      <w:r>
        <w:rPr>
          <w:sz w:val="24"/>
          <w:szCs w:val="24"/>
          <w:shd w:val="clear" w:color="auto" w:fill="FFFFFF"/>
        </w:rPr>
        <w:t>being</w:t>
      </w:r>
      <w:r w:rsidRPr="005B56D9">
        <w:rPr>
          <w:sz w:val="24"/>
          <w:szCs w:val="24"/>
          <w:shd w:val="clear" w:color="auto" w:fill="FFFFFF"/>
        </w:rPr>
        <w:t xml:space="preserve"> within a certain distance of it.</w:t>
      </w:r>
    </w:p>
    <w:p w14:paraId="02E86045" w14:textId="77777777" w:rsidR="00EF3ABF" w:rsidRPr="005848F0" w:rsidRDefault="00EF3ABF" w:rsidP="00EF3ABF">
      <w:pPr>
        <w:rPr>
          <w:sz w:val="24"/>
          <w:szCs w:val="24"/>
          <w:shd w:val="clear" w:color="auto" w:fill="FFFFFF"/>
        </w:rPr>
      </w:pPr>
    </w:p>
    <w:p w14:paraId="27C1DA96" w14:textId="77777777" w:rsidR="00EF3ABF" w:rsidRPr="005848F0" w:rsidRDefault="00EF3ABF" w:rsidP="00EF3ABF">
      <w:pPr>
        <w:shd w:val="clear" w:color="auto" w:fill="FFFFFF"/>
        <w:overflowPunct/>
        <w:autoSpaceDE/>
        <w:autoSpaceDN/>
        <w:adjustRightInd/>
        <w:spacing w:after="100" w:afterAutospacing="1"/>
        <w:textAlignment w:val="auto"/>
        <w:rPr>
          <w:sz w:val="24"/>
          <w:szCs w:val="24"/>
        </w:rPr>
      </w:pPr>
      <w:r w:rsidRPr="003A3FA7">
        <w:rPr>
          <w:b/>
          <w:bCs/>
          <w:sz w:val="24"/>
          <w:szCs w:val="24"/>
        </w:rPr>
        <w:t>Restraining orders</w:t>
      </w:r>
      <w:r>
        <w:rPr>
          <w:sz w:val="24"/>
          <w:szCs w:val="24"/>
        </w:rPr>
        <w:t xml:space="preserve"> are the </w:t>
      </w:r>
      <w:r w:rsidRPr="005848F0">
        <w:rPr>
          <w:sz w:val="24"/>
          <w:szCs w:val="24"/>
        </w:rPr>
        <w:t xml:space="preserve">criminal court equivalent </w:t>
      </w:r>
      <w:r>
        <w:rPr>
          <w:sz w:val="24"/>
          <w:szCs w:val="24"/>
        </w:rPr>
        <w:t>to</w:t>
      </w:r>
      <w:r w:rsidRPr="005848F0">
        <w:rPr>
          <w:sz w:val="24"/>
          <w:szCs w:val="24"/>
        </w:rPr>
        <w:t xml:space="preserve"> a non-molestation order </w:t>
      </w:r>
      <w:r>
        <w:rPr>
          <w:sz w:val="24"/>
          <w:szCs w:val="24"/>
        </w:rPr>
        <w:t>designed to</w:t>
      </w:r>
      <w:r w:rsidRPr="005848F0">
        <w:rPr>
          <w:sz w:val="24"/>
          <w:szCs w:val="24"/>
        </w:rPr>
        <w:t xml:space="preserve"> protect</w:t>
      </w:r>
      <w:r>
        <w:rPr>
          <w:sz w:val="24"/>
          <w:szCs w:val="24"/>
        </w:rPr>
        <w:t xml:space="preserve"> victims</w:t>
      </w:r>
      <w:r w:rsidRPr="005848F0">
        <w:rPr>
          <w:sz w:val="24"/>
          <w:szCs w:val="24"/>
        </w:rPr>
        <w:t xml:space="preserve"> from violence, the threat or fear o</w:t>
      </w:r>
      <w:r>
        <w:rPr>
          <w:sz w:val="24"/>
          <w:szCs w:val="24"/>
        </w:rPr>
        <w:t>f</w:t>
      </w:r>
      <w:r w:rsidRPr="005848F0">
        <w:rPr>
          <w:sz w:val="24"/>
          <w:szCs w:val="24"/>
        </w:rPr>
        <w:t xml:space="preserve"> violence </w:t>
      </w:r>
      <w:r>
        <w:rPr>
          <w:sz w:val="24"/>
          <w:szCs w:val="24"/>
        </w:rPr>
        <w:t>and</w:t>
      </w:r>
      <w:r w:rsidRPr="005848F0">
        <w:rPr>
          <w:sz w:val="24"/>
          <w:szCs w:val="24"/>
        </w:rPr>
        <w:t xml:space="preserve"> harassment.</w:t>
      </w:r>
    </w:p>
    <w:p w14:paraId="52EB63B7" w14:textId="77777777" w:rsidR="00EF3ABF" w:rsidRPr="00A43751" w:rsidRDefault="00EF3ABF" w:rsidP="00EF3ABF">
      <w:pPr>
        <w:shd w:val="clear" w:color="auto" w:fill="FFFFFF"/>
        <w:overflowPunct/>
        <w:autoSpaceDE/>
        <w:autoSpaceDN/>
        <w:adjustRightInd/>
        <w:spacing w:after="100" w:afterAutospacing="1"/>
        <w:textAlignment w:val="auto"/>
        <w:rPr>
          <w:sz w:val="24"/>
          <w:szCs w:val="24"/>
        </w:rPr>
      </w:pPr>
      <w:r w:rsidRPr="005848F0">
        <w:rPr>
          <w:sz w:val="24"/>
          <w:szCs w:val="24"/>
        </w:rPr>
        <w:t xml:space="preserve">It </w:t>
      </w:r>
      <w:r>
        <w:rPr>
          <w:sz w:val="24"/>
          <w:szCs w:val="24"/>
        </w:rPr>
        <w:t>can be</w:t>
      </w:r>
      <w:r w:rsidRPr="005848F0">
        <w:rPr>
          <w:sz w:val="24"/>
          <w:szCs w:val="24"/>
        </w:rPr>
        <w:t xml:space="preserve"> imposed even if a defendant </w:t>
      </w:r>
      <w:r>
        <w:rPr>
          <w:sz w:val="24"/>
          <w:szCs w:val="24"/>
        </w:rPr>
        <w:t>is</w:t>
      </w:r>
      <w:r w:rsidRPr="005848F0">
        <w:rPr>
          <w:sz w:val="24"/>
          <w:szCs w:val="24"/>
        </w:rPr>
        <w:t xml:space="preserve"> </w:t>
      </w:r>
      <w:r>
        <w:rPr>
          <w:sz w:val="24"/>
          <w:szCs w:val="24"/>
        </w:rPr>
        <w:t xml:space="preserve">found not </w:t>
      </w:r>
      <w:r w:rsidRPr="005848F0">
        <w:rPr>
          <w:sz w:val="24"/>
          <w:szCs w:val="24"/>
        </w:rPr>
        <w:t xml:space="preserve">guilty of an offence if the </w:t>
      </w:r>
      <w:r>
        <w:rPr>
          <w:sz w:val="24"/>
          <w:szCs w:val="24"/>
        </w:rPr>
        <w:t>c</w:t>
      </w:r>
      <w:r w:rsidRPr="005848F0">
        <w:rPr>
          <w:sz w:val="24"/>
          <w:szCs w:val="24"/>
        </w:rPr>
        <w:t xml:space="preserve">ourt believes the order is necessary to protect </w:t>
      </w:r>
      <w:r>
        <w:rPr>
          <w:sz w:val="24"/>
          <w:szCs w:val="24"/>
        </w:rPr>
        <w:t>the victim</w:t>
      </w:r>
      <w:r w:rsidRPr="005848F0">
        <w:rPr>
          <w:sz w:val="24"/>
          <w:szCs w:val="24"/>
        </w:rPr>
        <w:t xml:space="preserve"> from harassment. The order can be for a specified period or until further notice</w:t>
      </w:r>
      <w:r>
        <w:rPr>
          <w:sz w:val="24"/>
          <w:szCs w:val="24"/>
        </w:rPr>
        <w:t xml:space="preserve"> and b</w:t>
      </w:r>
      <w:r w:rsidRPr="005848F0">
        <w:rPr>
          <w:sz w:val="24"/>
          <w:szCs w:val="24"/>
        </w:rPr>
        <w:t>reach</w:t>
      </w:r>
      <w:r>
        <w:rPr>
          <w:sz w:val="24"/>
          <w:szCs w:val="24"/>
        </w:rPr>
        <w:t>ing</w:t>
      </w:r>
      <w:r w:rsidRPr="005848F0">
        <w:rPr>
          <w:sz w:val="24"/>
          <w:szCs w:val="24"/>
        </w:rPr>
        <w:t xml:space="preserve"> a </w:t>
      </w:r>
      <w:r>
        <w:rPr>
          <w:sz w:val="24"/>
          <w:szCs w:val="24"/>
        </w:rPr>
        <w:t>r</w:t>
      </w:r>
      <w:r w:rsidRPr="005848F0">
        <w:rPr>
          <w:sz w:val="24"/>
          <w:szCs w:val="24"/>
        </w:rPr>
        <w:t>estraining order is a criminal offence and carries the same penalties as breach</w:t>
      </w:r>
      <w:r>
        <w:rPr>
          <w:sz w:val="24"/>
          <w:szCs w:val="24"/>
        </w:rPr>
        <w:t>ing</w:t>
      </w:r>
      <w:r w:rsidRPr="005848F0">
        <w:rPr>
          <w:sz w:val="24"/>
          <w:szCs w:val="24"/>
        </w:rPr>
        <w:t xml:space="preserve"> a non</w:t>
      </w:r>
      <w:r>
        <w:rPr>
          <w:sz w:val="24"/>
          <w:szCs w:val="24"/>
        </w:rPr>
        <w:t>-</w:t>
      </w:r>
      <w:r w:rsidRPr="005848F0">
        <w:rPr>
          <w:sz w:val="24"/>
          <w:szCs w:val="24"/>
        </w:rPr>
        <w:t>molestation order.</w:t>
      </w:r>
    </w:p>
    <w:p w14:paraId="2B5D4F4E" w14:textId="77777777" w:rsidR="00EF3ABF" w:rsidRPr="00BA6141" w:rsidRDefault="00EF3ABF" w:rsidP="00EF3ABF">
      <w:pPr>
        <w:rPr>
          <w:color w:val="000000" w:themeColor="text1"/>
          <w:sz w:val="24"/>
          <w:szCs w:val="24"/>
        </w:rPr>
      </w:pPr>
      <w:r>
        <w:rPr>
          <w:color w:val="000000" w:themeColor="text1"/>
          <w:sz w:val="24"/>
          <w:szCs w:val="24"/>
        </w:rPr>
        <w:t xml:space="preserve">As part of the Police and Crime Commissioners commitment to tackling </w:t>
      </w:r>
      <w:r>
        <w:rPr>
          <w:rFonts w:eastAsia="Arial"/>
          <w:color w:val="000000" w:themeColor="text1"/>
          <w:sz w:val="24"/>
          <w:szCs w:val="24"/>
        </w:rPr>
        <w:t xml:space="preserve">domestic abuse </w:t>
      </w:r>
      <w:r>
        <w:rPr>
          <w:color w:val="000000" w:themeColor="text1"/>
          <w:sz w:val="24"/>
          <w:szCs w:val="24"/>
        </w:rPr>
        <w:t>includes</w:t>
      </w:r>
      <w:r w:rsidRPr="00B24637">
        <w:rPr>
          <w:color w:val="333333"/>
          <w:sz w:val="24"/>
          <w:szCs w:val="24"/>
          <w:shd w:val="clear" w:color="auto" w:fill="FFFFFF"/>
        </w:rPr>
        <w:t xml:space="preserve"> </w:t>
      </w:r>
      <w:r>
        <w:rPr>
          <w:color w:val="333333"/>
          <w:sz w:val="24"/>
          <w:szCs w:val="24"/>
          <w:shd w:val="clear" w:color="auto" w:fill="FFFFFF"/>
        </w:rPr>
        <w:t xml:space="preserve">improving victim </w:t>
      </w:r>
      <w:r w:rsidRPr="00B24637">
        <w:rPr>
          <w:color w:val="333333"/>
          <w:sz w:val="24"/>
          <w:szCs w:val="24"/>
          <w:shd w:val="clear" w:color="auto" w:fill="FFFFFF"/>
        </w:rPr>
        <w:t>confidence</w:t>
      </w:r>
      <w:r>
        <w:rPr>
          <w:color w:val="333333"/>
          <w:sz w:val="24"/>
          <w:szCs w:val="24"/>
          <w:shd w:val="clear" w:color="auto" w:fill="FFFFFF"/>
        </w:rPr>
        <w:t xml:space="preserve"> in </w:t>
      </w:r>
      <w:r w:rsidRPr="00B24637">
        <w:rPr>
          <w:color w:val="333333"/>
          <w:sz w:val="24"/>
          <w:szCs w:val="24"/>
          <w:shd w:val="clear" w:color="auto" w:fill="FFFFFF"/>
        </w:rPr>
        <w:t>report</w:t>
      </w:r>
      <w:r>
        <w:rPr>
          <w:color w:val="333333"/>
          <w:sz w:val="24"/>
          <w:szCs w:val="24"/>
          <w:shd w:val="clear" w:color="auto" w:fill="FFFFFF"/>
        </w:rPr>
        <w:t>ing</w:t>
      </w:r>
      <w:r w:rsidRPr="00B24637">
        <w:rPr>
          <w:color w:val="333333"/>
          <w:sz w:val="24"/>
          <w:szCs w:val="24"/>
          <w:shd w:val="clear" w:color="auto" w:fill="FFFFFF"/>
        </w:rPr>
        <w:t xml:space="preserve"> violence</w:t>
      </w:r>
      <w:r>
        <w:rPr>
          <w:color w:val="333333"/>
          <w:sz w:val="24"/>
          <w:szCs w:val="24"/>
          <w:shd w:val="clear" w:color="auto" w:fill="FFFFFF"/>
        </w:rPr>
        <w:t>/abuse</w:t>
      </w:r>
      <w:r w:rsidRPr="00B24637">
        <w:rPr>
          <w:color w:val="333333"/>
          <w:sz w:val="24"/>
          <w:szCs w:val="24"/>
          <w:shd w:val="clear" w:color="auto" w:fill="FFFFFF"/>
        </w:rPr>
        <w:t xml:space="preserve"> against them</w:t>
      </w:r>
      <w:r>
        <w:rPr>
          <w:color w:val="333333"/>
          <w:sz w:val="24"/>
          <w:szCs w:val="24"/>
          <w:shd w:val="clear" w:color="auto" w:fill="FFFFFF"/>
        </w:rPr>
        <w:t xml:space="preserve"> </w:t>
      </w:r>
      <w:r w:rsidRPr="00B24637">
        <w:rPr>
          <w:color w:val="333333"/>
          <w:sz w:val="24"/>
          <w:szCs w:val="24"/>
          <w:shd w:val="clear" w:color="auto" w:fill="FFFFFF"/>
        </w:rPr>
        <w:t xml:space="preserve">and to generate greater understanding </w:t>
      </w:r>
      <w:r>
        <w:rPr>
          <w:color w:val="333333"/>
          <w:sz w:val="24"/>
          <w:szCs w:val="24"/>
          <w:shd w:val="clear" w:color="auto" w:fill="FFFFFF"/>
        </w:rPr>
        <w:t>for</w:t>
      </w:r>
      <w:r w:rsidRPr="00B24637">
        <w:rPr>
          <w:color w:val="333333"/>
          <w:sz w:val="24"/>
          <w:szCs w:val="24"/>
          <w:shd w:val="clear" w:color="auto" w:fill="FFFFFF"/>
        </w:rPr>
        <w:t xml:space="preserve"> the need to take positive action when responding to this</w:t>
      </w:r>
      <w:r>
        <w:rPr>
          <w:color w:val="333333"/>
          <w:sz w:val="24"/>
          <w:szCs w:val="24"/>
          <w:shd w:val="clear" w:color="auto" w:fill="FFFFFF"/>
        </w:rPr>
        <w:t xml:space="preserve"> type of</w:t>
      </w:r>
      <w:r w:rsidRPr="00B24637">
        <w:rPr>
          <w:color w:val="333333"/>
          <w:sz w:val="24"/>
          <w:szCs w:val="24"/>
          <w:shd w:val="clear" w:color="auto" w:fill="FFFFFF"/>
        </w:rPr>
        <w:t xml:space="preserve"> crime.</w:t>
      </w:r>
      <w:r>
        <w:rPr>
          <w:color w:val="333333"/>
          <w:sz w:val="24"/>
          <w:szCs w:val="24"/>
          <w:shd w:val="clear" w:color="auto" w:fill="FFFFFF"/>
        </w:rPr>
        <w:t xml:space="preserve"> </w:t>
      </w:r>
      <w:r>
        <w:rPr>
          <w:sz w:val="23"/>
          <w:szCs w:val="23"/>
        </w:rPr>
        <w:t>Frontline officers need to have the right tools, resources, training and partnerships in place in order to help identify victims and keep them safe from repeat or further violence/abuse.</w:t>
      </w:r>
    </w:p>
    <w:p w14:paraId="35B8256C" w14:textId="77777777" w:rsidR="00EF3ABF" w:rsidRDefault="00EF3ABF" w:rsidP="00EF3ABF">
      <w:pPr>
        <w:rPr>
          <w:sz w:val="23"/>
          <w:szCs w:val="23"/>
        </w:rPr>
      </w:pPr>
    </w:p>
    <w:p w14:paraId="74808203" w14:textId="77777777" w:rsidR="00EF3ABF" w:rsidRDefault="00EF3ABF" w:rsidP="00EF3ABF">
      <w:pPr>
        <w:pStyle w:val="NormalWeb"/>
        <w:shd w:val="clear" w:color="auto" w:fill="FFFFFF"/>
        <w:spacing w:before="0" w:beforeAutospacing="0" w:after="300" w:afterAutospacing="0"/>
        <w:rPr>
          <w:rFonts w:ascii="Arial" w:hAnsi="Arial" w:cs="Arial"/>
          <w:color w:val="0B0C0C"/>
        </w:rPr>
      </w:pPr>
      <w:r w:rsidRPr="008054BA">
        <w:rPr>
          <w:rFonts w:ascii="Arial" w:hAnsi="Arial" w:cs="Arial"/>
          <w:color w:val="0B0C0C"/>
        </w:rPr>
        <w:t>The Home Office has awarded £11.3 million to 25 Police and Crime Commissioners (PCCs) in England and Wales, to go towards domestic abuse intervention programmes</w:t>
      </w:r>
      <w:r>
        <w:rPr>
          <w:rFonts w:ascii="Arial" w:hAnsi="Arial" w:cs="Arial"/>
          <w:color w:val="0B0C0C"/>
        </w:rPr>
        <w:t xml:space="preserve"> that look at </w:t>
      </w:r>
      <w:r w:rsidRPr="008054BA">
        <w:rPr>
          <w:rFonts w:ascii="Arial" w:hAnsi="Arial" w:cs="Arial"/>
          <w:color w:val="0B0C0C"/>
        </w:rPr>
        <w:t>encouraging behaviour</w:t>
      </w:r>
      <w:r>
        <w:rPr>
          <w:rFonts w:ascii="Arial" w:hAnsi="Arial" w:cs="Arial"/>
          <w:color w:val="0B0C0C"/>
        </w:rPr>
        <w:t>al</w:t>
      </w:r>
      <w:r w:rsidRPr="008054BA">
        <w:rPr>
          <w:rFonts w:ascii="Arial" w:hAnsi="Arial" w:cs="Arial"/>
          <w:color w:val="0B0C0C"/>
        </w:rPr>
        <w:t xml:space="preserve"> change </w:t>
      </w:r>
      <w:r>
        <w:rPr>
          <w:rFonts w:ascii="Arial" w:hAnsi="Arial" w:cs="Arial"/>
          <w:color w:val="0B0C0C"/>
        </w:rPr>
        <w:t>and</w:t>
      </w:r>
      <w:r w:rsidRPr="008054BA">
        <w:rPr>
          <w:rFonts w:ascii="Arial" w:hAnsi="Arial" w:cs="Arial"/>
          <w:color w:val="0B0C0C"/>
        </w:rPr>
        <w:t xml:space="preserve"> stop</w:t>
      </w:r>
      <w:r>
        <w:rPr>
          <w:rFonts w:ascii="Arial" w:hAnsi="Arial" w:cs="Arial"/>
          <w:color w:val="0B0C0C"/>
        </w:rPr>
        <w:t>ping</w:t>
      </w:r>
      <w:r w:rsidRPr="008054BA">
        <w:rPr>
          <w:rFonts w:ascii="Arial" w:hAnsi="Arial" w:cs="Arial"/>
          <w:color w:val="0B0C0C"/>
        </w:rPr>
        <w:t xml:space="preserve"> perpetrators from committing domestic abuse.</w:t>
      </w:r>
    </w:p>
    <w:p w14:paraId="0108AEDF" w14:textId="77777777" w:rsidR="00EF3ABF" w:rsidRDefault="00EF3ABF" w:rsidP="00EF3ABF">
      <w:pPr>
        <w:pStyle w:val="NormalWeb"/>
        <w:shd w:val="clear" w:color="auto" w:fill="FFFFFF"/>
        <w:spacing w:before="0" w:beforeAutospacing="0" w:after="0" w:afterAutospacing="0"/>
        <w:rPr>
          <w:rFonts w:ascii="Arial" w:hAnsi="Arial" w:cs="Arial"/>
        </w:rPr>
      </w:pPr>
      <w:r>
        <w:rPr>
          <w:rFonts w:ascii="Arial" w:hAnsi="Arial" w:cs="Arial"/>
        </w:rPr>
        <w:t xml:space="preserve">Part of the </w:t>
      </w:r>
      <w:r w:rsidRPr="00411984">
        <w:rPr>
          <w:rFonts w:ascii="Arial" w:hAnsi="Arial" w:cs="Arial"/>
        </w:rPr>
        <w:t>funding</w:t>
      </w:r>
      <w:r>
        <w:rPr>
          <w:rFonts w:ascii="Arial" w:hAnsi="Arial" w:cs="Arial"/>
        </w:rPr>
        <w:t xml:space="preserve"> is</w:t>
      </w:r>
      <w:r w:rsidRPr="00411984">
        <w:rPr>
          <w:rFonts w:ascii="Arial" w:hAnsi="Arial" w:cs="Arial"/>
        </w:rPr>
        <w:t xml:space="preserve"> for a rollout of training in ‘Domestic Abuse Matters’ to forces which have yet to deliver it, or do not have their own specific training in place. The purpose of the training is to provide forces with the skills and understanding in how we tackle domestic abuse but also educate the wider public in recognising it. The training not only looks to tackle domestic abuse but by improving the service provided to victims will hopefully encourage more survivors to come forward and report incidents.</w:t>
      </w:r>
    </w:p>
    <w:p w14:paraId="45294534" w14:textId="77777777" w:rsidR="00EF3ABF" w:rsidRPr="005D1F10" w:rsidRDefault="00EF3ABF" w:rsidP="00EF3ABF">
      <w:pPr>
        <w:pStyle w:val="NormalWeb"/>
        <w:shd w:val="clear" w:color="auto" w:fill="FFFFFF"/>
        <w:spacing w:before="0" w:beforeAutospacing="0" w:after="0" w:afterAutospacing="0"/>
        <w:rPr>
          <w:rFonts w:ascii="Arial" w:hAnsi="Arial" w:cs="Arial"/>
        </w:rPr>
      </w:pPr>
    </w:p>
    <w:p w14:paraId="5B50AB77" w14:textId="77777777" w:rsidR="00EF3ABF" w:rsidRDefault="00EF3ABF" w:rsidP="00EF3ABF">
      <w:pPr>
        <w:rPr>
          <w:sz w:val="23"/>
          <w:szCs w:val="23"/>
        </w:rPr>
      </w:pPr>
      <w:r>
        <w:rPr>
          <w:sz w:val="23"/>
          <w:szCs w:val="23"/>
        </w:rPr>
        <w:t xml:space="preserve">Education is key and whilst officers receive training in relation to dealing with both victims and perpetrators of domestic abuse the general public may not know or be aware of what constitutes domestic abuse. The police have an opportunity to work closely with professional bodies to educate the public by collaborating in various campaigns such as Operation </w:t>
      </w:r>
      <w:r w:rsidRPr="008054BA">
        <w:rPr>
          <w:color w:val="auto"/>
          <w:sz w:val="24"/>
          <w:szCs w:val="24"/>
        </w:rPr>
        <w:t>Encompass</w:t>
      </w:r>
      <w:r>
        <w:rPr>
          <w:color w:val="auto"/>
          <w:sz w:val="24"/>
          <w:szCs w:val="24"/>
        </w:rPr>
        <w:t xml:space="preserve">, </w:t>
      </w:r>
    </w:p>
    <w:p w14:paraId="40CED5CA" w14:textId="77777777" w:rsidR="00EF3ABF" w:rsidRDefault="00EF3ABF" w:rsidP="00EF3ABF">
      <w:pPr>
        <w:rPr>
          <w:sz w:val="23"/>
          <w:szCs w:val="23"/>
        </w:rPr>
      </w:pPr>
    </w:p>
    <w:p w14:paraId="59EC6CE4" w14:textId="77777777" w:rsidR="00EF3ABF" w:rsidRPr="007325CC" w:rsidRDefault="00EF3ABF" w:rsidP="00EF3ABF">
      <w:pPr>
        <w:rPr>
          <w:color w:val="auto"/>
          <w:sz w:val="23"/>
          <w:szCs w:val="23"/>
          <w:shd w:val="clear" w:color="auto" w:fill="FFFFFF"/>
        </w:rPr>
      </w:pPr>
      <w:r w:rsidRPr="007325CC">
        <w:rPr>
          <w:color w:val="auto"/>
          <w:sz w:val="23"/>
          <w:szCs w:val="23"/>
          <w:shd w:val="clear" w:color="auto" w:fill="FFFFFF"/>
        </w:rPr>
        <w:t xml:space="preserve">Women compared to men </w:t>
      </w:r>
      <w:r>
        <w:rPr>
          <w:color w:val="auto"/>
          <w:sz w:val="23"/>
          <w:szCs w:val="23"/>
          <w:shd w:val="clear" w:color="auto" w:fill="FFFFFF"/>
        </w:rPr>
        <w:t xml:space="preserve">historically </w:t>
      </w:r>
      <w:r w:rsidRPr="007325CC">
        <w:rPr>
          <w:color w:val="auto"/>
          <w:sz w:val="23"/>
          <w:szCs w:val="23"/>
          <w:shd w:val="clear" w:color="auto" w:fill="FFFFFF"/>
        </w:rPr>
        <w:t xml:space="preserve">are more likely to be victims of domestic abuse according to Jackson </w:t>
      </w:r>
      <w:proofErr w:type="spellStart"/>
      <w:r w:rsidRPr="007325CC">
        <w:rPr>
          <w:color w:val="auto"/>
          <w:sz w:val="23"/>
          <w:szCs w:val="23"/>
          <w:shd w:val="clear" w:color="auto" w:fill="FFFFFF"/>
        </w:rPr>
        <w:t>Katzs</w:t>
      </w:r>
      <w:proofErr w:type="spellEnd"/>
      <w:r w:rsidRPr="007325CC">
        <w:rPr>
          <w:color w:val="auto"/>
          <w:sz w:val="23"/>
          <w:szCs w:val="23"/>
          <w:shd w:val="clear" w:color="auto" w:fill="FFFFFF"/>
        </w:rPr>
        <w:t xml:space="preserve">’ discussion for TEDx on YouTube: </w:t>
      </w:r>
    </w:p>
    <w:p w14:paraId="5E1A3DBE" w14:textId="77777777" w:rsidR="00EF3ABF" w:rsidRPr="007325CC" w:rsidRDefault="00EF3ABF" w:rsidP="00EF3ABF">
      <w:pPr>
        <w:rPr>
          <w:color w:val="auto"/>
          <w:sz w:val="23"/>
          <w:szCs w:val="23"/>
          <w:shd w:val="clear" w:color="auto" w:fill="FFFFFF"/>
        </w:rPr>
      </w:pPr>
    </w:p>
    <w:p w14:paraId="2FBF96D7" w14:textId="77777777" w:rsidR="00EF3ABF" w:rsidRPr="007325CC" w:rsidRDefault="00EF3ABF" w:rsidP="00EF3ABF">
      <w:pPr>
        <w:rPr>
          <w:color w:val="auto"/>
          <w:sz w:val="24"/>
          <w:szCs w:val="24"/>
          <w:shd w:val="clear" w:color="auto" w:fill="FFFFFF"/>
        </w:rPr>
      </w:pPr>
      <w:r w:rsidRPr="007325CC">
        <w:rPr>
          <w:color w:val="auto"/>
          <w:sz w:val="23"/>
          <w:szCs w:val="23"/>
          <w:shd w:val="clear" w:color="auto" w:fill="FFFFFF"/>
        </w:rPr>
        <w:t>W</w:t>
      </w:r>
      <w:r w:rsidRPr="007325CC">
        <w:rPr>
          <w:color w:val="auto"/>
          <w:sz w:val="24"/>
          <w:szCs w:val="24"/>
          <w:shd w:val="clear" w:color="auto" w:fill="FFFFFF"/>
        </w:rPr>
        <w:t>e (the general public) need to stop thinking of violence against women as a women’s issue and bring the focus back on the male perpetrators. Katz goes on to discuss that the assumption that gender violence is a women’s issue gives men an excuse not to pay attention. So by putting the ownership and understanding back on the male perpetrator, it is believed that this could change male behaviours and work towards ending violence against women and girls.</w:t>
      </w:r>
    </w:p>
    <w:p w14:paraId="640A7066" w14:textId="77777777" w:rsidR="00EF3ABF" w:rsidRDefault="00EF3ABF" w:rsidP="00EF3ABF">
      <w:pPr>
        <w:rPr>
          <w:sz w:val="23"/>
          <w:szCs w:val="23"/>
        </w:rPr>
      </w:pPr>
    </w:p>
    <w:p w14:paraId="7F86DF07" w14:textId="77777777" w:rsidR="00EF3ABF" w:rsidRDefault="00EF3ABF" w:rsidP="00EF3ABF">
      <w:pPr>
        <w:rPr>
          <w:sz w:val="23"/>
          <w:szCs w:val="23"/>
        </w:rPr>
      </w:pPr>
      <w:r>
        <w:rPr>
          <w:sz w:val="23"/>
          <w:szCs w:val="23"/>
        </w:rPr>
        <w:t>In order to reduce the occurrence of domestic abuse officers, staff and organisations need to work in partnership in order to minimise missing opportunities when it comes to identifying victims and perpetrators sooner.</w:t>
      </w:r>
    </w:p>
    <w:p w14:paraId="742717E9" w14:textId="77777777" w:rsidR="00EF3ABF" w:rsidRDefault="00EF3ABF" w:rsidP="00EF3ABF">
      <w:pPr>
        <w:rPr>
          <w:sz w:val="23"/>
          <w:szCs w:val="23"/>
        </w:rPr>
      </w:pPr>
    </w:p>
    <w:p w14:paraId="1ACD35F7" w14:textId="77777777" w:rsidR="00EF3ABF" w:rsidRDefault="00EF3ABF" w:rsidP="00EF3ABF">
      <w:pPr>
        <w:rPr>
          <w:sz w:val="23"/>
          <w:szCs w:val="23"/>
        </w:rPr>
      </w:pPr>
      <w:r>
        <w:rPr>
          <w:sz w:val="23"/>
          <w:szCs w:val="23"/>
        </w:rPr>
        <w:t>Sharing critical information through the use of PPN’s, DASH forms and PNC (Police National Computer) with all police forces throughout England and Wales and with our partner agencies will lead to a greater understanding of what triggers domestic abuse, through to recognising the signs and ultimately how we tackle the issue long term.</w:t>
      </w:r>
    </w:p>
    <w:p w14:paraId="703E48F4" w14:textId="2081B9BF" w:rsidR="008B6E6F" w:rsidRDefault="008B6E6F" w:rsidP="00BF0063">
      <w:pPr>
        <w:ind w:right="237"/>
        <w:rPr>
          <w:rFonts w:eastAsia="Arial"/>
          <w:color w:val="auto"/>
          <w:sz w:val="24"/>
          <w:szCs w:val="24"/>
        </w:rPr>
      </w:pPr>
    </w:p>
    <w:p w14:paraId="5CDF2DB6" w14:textId="77777777" w:rsidR="005163FB" w:rsidRDefault="005163FB" w:rsidP="00BF0063">
      <w:pPr>
        <w:ind w:right="237"/>
        <w:rPr>
          <w:rFonts w:eastAsia="Arial"/>
          <w:color w:val="C00000"/>
          <w:sz w:val="24"/>
          <w:szCs w:val="24"/>
        </w:rPr>
      </w:pPr>
    </w:p>
    <w:p w14:paraId="3C58A984" w14:textId="306BF7BC" w:rsidR="00A338E0" w:rsidRDefault="00A338E0" w:rsidP="00BF0063">
      <w:pPr>
        <w:ind w:right="237"/>
        <w:rPr>
          <w:rFonts w:eastAsia="Arial"/>
          <w:color w:val="C00000"/>
          <w:sz w:val="24"/>
          <w:szCs w:val="24"/>
        </w:rPr>
      </w:pPr>
    </w:p>
    <w:p w14:paraId="743E44BD" w14:textId="240BA7CB" w:rsidR="00435275" w:rsidRDefault="00435275" w:rsidP="00BF0063">
      <w:pPr>
        <w:ind w:right="237"/>
        <w:rPr>
          <w:rFonts w:eastAsia="Arial"/>
          <w:color w:val="000000" w:themeColor="text1"/>
          <w:sz w:val="24"/>
          <w:szCs w:val="24"/>
        </w:rPr>
      </w:pPr>
    </w:p>
    <w:p w14:paraId="4CC901E1" w14:textId="5659F253" w:rsidR="00F54639" w:rsidRDefault="00F54639" w:rsidP="00BF0063">
      <w:pPr>
        <w:ind w:right="237"/>
        <w:rPr>
          <w:rFonts w:eastAsia="Arial"/>
          <w:color w:val="000000" w:themeColor="text1"/>
          <w:sz w:val="24"/>
          <w:szCs w:val="24"/>
        </w:rPr>
      </w:pPr>
    </w:p>
    <w:p w14:paraId="53B22EF8" w14:textId="75C0D19B" w:rsidR="00F54639" w:rsidRDefault="00F54639" w:rsidP="00BF0063">
      <w:pPr>
        <w:ind w:right="237"/>
        <w:rPr>
          <w:rFonts w:eastAsia="Arial"/>
          <w:color w:val="000000" w:themeColor="text1"/>
          <w:sz w:val="24"/>
          <w:szCs w:val="24"/>
        </w:rPr>
      </w:pPr>
    </w:p>
    <w:p w14:paraId="01362EA2" w14:textId="74B73006" w:rsidR="00F54639" w:rsidRDefault="00F54639" w:rsidP="00BF0063">
      <w:pPr>
        <w:ind w:right="237"/>
        <w:rPr>
          <w:rFonts w:eastAsia="Arial"/>
          <w:color w:val="000000" w:themeColor="text1"/>
          <w:sz w:val="24"/>
          <w:szCs w:val="24"/>
        </w:rPr>
      </w:pPr>
      <w:r>
        <w:rPr>
          <w:rFonts w:eastAsia="Arial"/>
          <w:color w:val="000000" w:themeColor="text1"/>
          <w:sz w:val="24"/>
          <w:szCs w:val="24"/>
        </w:rPr>
        <w:t>Bibliography:</w:t>
      </w:r>
    </w:p>
    <w:p w14:paraId="64A93455" w14:textId="77777777" w:rsidR="008A6E24" w:rsidRDefault="008A6E24" w:rsidP="00BF0063">
      <w:pPr>
        <w:ind w:right="237"/>
        <w:rPr>
          <w:rFonts w:eastAsia="Arial"/>
          <w:color w:val="000000" w:themeColor="text1"/>
          <w:sz w:val="24"/>
          <w:szCs w:val="24"/>
        </w:rPr>
      </w:pPr>
    </w:p>
    <w:p w14:paraId="2DE11EFA" w14:textId="2B0840D2" w:rsidR="005908F8" w:rsidRPr="00A0198D" w:rsidRDefault="005908F8" w:rsidP="005908F8">
      <w:pPr>
        <w:ind w:right="237"/>
        <w:rPr>
          <w:i/>
          <w:iCs/>
          <w:sz w:val="24"/>
          <w:szCs w:val="24"/>
        </w:rPr>
      </w:pPr>
      <w:r w:rsidRPr="00A0198D">
        <w:rPr>
          <w:sz w:val="24"/>
          <w:szCs w:val="24"/>
        </w:rPr>
        <w:t>B</w:t>
      </w:r>
      <w:r w:rsidR="00566D21">
        <w:rPr>
          <w:sz w:val="24"/>
          <w:szCs w:val="24"/>
        </w:rPr>
        <w:t>rown</w:t>
      </w:r>
      <w:r w:rsidRPr="00A0198D">
        <w:rPr>
          <w:sz w:val="24"/>
          <w:szCs w:val="24"/>
        </w:rPr>
        <w:t>, G</w:t>
      </w:r>
      <w:r>
        <w:rPr>
          <w:sz w:val="24"/>
          <w:szCs w:val="24"/>
        </w:rPr>
        <w:t xml:space="preserve">. </w:t>
      </w:r>
      <w:r w:rsidRPr="00A0198D">
        <w:rPr>
          <w:sz w:val="24"/>
          <w:szCs w:val="24"/>
        </w:rPr>
        <w:t>M</w:t>
      </w:r>
      <w:r w:rsidR="00566D21">
        <w:rPr>
          <w:sz w:val="24"/>
          <w:szCs w:val="24"/>
        </w:rPr>
        <w:t>edina</w:t>
      </w:r>
      <w:r w:rsidRPr="00A0198D">
        <w:rPr>
          <w:sz w:val="24"/>
          <w:szCs w:val="24"/>
        </w:rPr>
        <w:t>, J. T</w:t>
      </w:r>
      <w:r w:rsidR="00566D21">
        <w:rPr>
          <w:sz w:val="24"/>
          <w:szCs w:val="24"/>
        </w:rPr>
        <w:t>urner</w:t>
      </w:r>
      <w:r w:rsidRPr="00A0198D">
        <w:rPr>
          <w:sz w:val="24"/>
          <w:szCs w:val="24"/>
        </w:rPr>
        <w:t xml:space="preserve">, E (2019) </w:t>
      </w:r>
      <w:r w:rsidRPr="00A0198D">
        <w:rPr>
          <w:i/>
          <w:iCs/>
          <w:sz w:val="24"/>
          <w:szCs w:val="24"/>
        </w:rPr>
        <w:t>Dashing Hopes? The predictive accuracy of domestic abuse risk assessment by police</w:t>
      </w:r>
    </w:p>
    <w:p w14:paraId="26E41089" w14:textId="32F14F4B" w:rsidR="009A03C0" w:rsidRDefault="005908F8" w:rsidP="005908F8">
      <w:pPr>
        <w:ind w:right="237"/>
        <w:rPr>
          <w:sz w:val="24"/>
          <w:szCs w:val="24"/>
        </w:rPr>
      </w:pPr>
      <w:r>
        <w:rPr>
          <w:sz w:val="24"/>
          <w:szCs w:val="24"/>
        </w:rPr>
        <w:t xml:space="preserve">Available at: </w:t>
      </w:r>
      <w:hyperlink r:id="rId15" w:history="1">
        <w:r w:rsidR="00675640" w:rsidRPr="009E275C">
          <w:rPr>
            <w:rStyle w:val="Hyperlink"/>
            <w:sz w:val="24"/>
            <w:szCs w:val="24"/>
          </w:rPr>
          <w:t>https://academic.oup.com/bjc/article/59/5/1013/5518314</w:t>
        </w:r>
      </w:hyperlink>
    </w:p>
    <w:p w14:paraId="0BB00B8D" w14:textId="77777777" w:rsidR="005908F8" w:rsidRDefault="005908F8" w:rsidP="005908F8">
      <w:pPr>
        <w:ind w:right="237"/>
        <w:rPr>
          <w:sz w:val="24"/>
          <w:szCs w:val="24"/>
        </w:rPr>
      </w:pPr>
      <w:r>
        <w:rPr>
          <w:sz w:val="24"/>
          <w:szCs w:val="24"/>
        </w:rPr>
        <w:t>(</w:t>
      </w:r>
      <w:r w:rsidRPr="001F7284">
        <w:rPr>
          <w:sz w:val="24"/>
          <w:szCs w:val="24"/>
        </w:rPr>
        <w:t>Accessed on 03/02/2023</w:t>
      </w:r>
      <w:r>
        <w:rPr>
          <w:sz w:val="24"/>
          <w:szCs w:val="24"/>
        </w:rPr>
        <w:t>).</w:t>
      </w:r>
    </w:p>
    <w:p w14:paraId="54C3E142" w14:textId="77777777" w:rsidR="00B40E3F" w:rsidRDefault="00B40E3F" w:rsidP="005908F8">
      <w:pPr>
        <w:ind w:right="237"/>
        <w:rPr>
          <w:sz w:val="24"/>
          <w:szCs w:val="24"/>
        </w:rPr>
      </w:pPr>
    </w:p>
    <w:p w14:paraId="37130B91" w14:textId="0B89337C" w:rsidR="00B40E3F" w:rsidRPr="00F944E0" w:rsidRDefault="00B40E3F" w:rsidP="00B40E3F">
      <w:pPr>
        <w:overflowPunct/>
        <w:autoSpaceDE/>
        <w:autoSpaceDN/>
        <w:adjustRightInd/>
        <w:textAlignment w:val="auto"/>
        <w:rPr>
          <w:sz w:val="24"/>
          <w:szCs w:val="24"/>
        </w:rPr>
      </w:pPr>
      <w:r w:rsidRPr="00F944E0">
        <w:rPr>
          <w:sz w:val="24"/>
          <w:szCs w:val="24"/>
        </w:rPr>
        <w:t xml:space="preserve">Circulating Now (2015) </w:t>
      </w:r>
      <w:r w:rsidRPr="00F944E0">
        <w:rPr>
          <w:i/>
          <w:iCs/>
          <w:sz w:val="24"/>
          <w:szCs w:val="24"/>
        </w:rPr>
        <w:t>Domestic violence in the 1970’s</w:t>
      </w:r>
    </w:p>
    <w:p w14:paraId="70AF8F8A" w14:textId="77777777" w:rsidR="00B40E3F" w:rsidRPr="00F944E0" w:rsidRDefault="00000000" w:rsidP="00B40E3F">
      <w:pPr>
        <w:overflowPunct/>
        <w:autoSpaceDE/>
        <w:autoSpaceDN/>
        <w:adjustRightInd/>
        <w:textAlignment w:val="auto"/>
        <w:rPr>
          <w:sz w:val="24"/>
          <w:szCs w:val="24"/>
        </w:rPr>
      </w:pPr>
      <w:hyperlink r:id="rId16" w:history="1">
        <w:r w:rsidR="00B40E3F" w:rsidRPr="00F944E0">
          <w:rPr>
            <w:rStyle w:val="Hyperlink"/>
            <w:sz w:val="24"/>
            <w:szCs w:val="24"/>
          </w:rPr>
          <w:t>https://circulatingnow.nlm.nih.gov/2015/10/15/domestic-violence-in-the-1970s/</w:t>
        </w:r>
      </w:hyperlink>
    </w:p>
    <w:p w14:paraId="5E81DD48" w14:textId="657FACCC" w:rsidR="00B40E3F" w:rsidRDefault="00B40E3F" w:rsidP="00B40E3F">
      <w:pPr>
        <w:overflowPunct/>
        <w:autoSpaceDE/>
        <w:autoSpaceDN/>
        <w:adjustRightInd/>
        <w:textAlignment w:val="auto"/>
        <w:rPr>
          <w:sz w:val="24"/>
          <w:szCs w:val="24"/>
        </w:rPr>
      </w:pPr>
      <w:r w:rsidRPr="00F944E0">
        <w:rPr>
          <w:sz w:val="24"/>
          <w:szCs w:val="24"/>
        </w:rPr>
        <w:t>(Accessed 03/03/2023).</w:t>
      </w:r>
    </w:p>
    <w:p w14:paraId="1C697229" w14:textId="77777777" w:rsidR="009A03C0" w:rsidRDefault="009A03C0" w:rsidP="005908F8">
      <w:pPr>
        <w:ind w:right="237"/>
        <w:rPr>
          <w:sz w:val="24"/>
          <w:szCs w:val="24"/>
        </w:rPr>
      </w:pPr>
    </w:p>
    <w:p w14:paraId="315140BE" w14:textId="77777777" w:rsidR="000D39FE" w:rsidRPr="00085877" w:rsidRDefault="000D39FE" w:rsidP="000D39FE">
      <w:pPr>
        <w:rPr>
          <w:sz w:val="24"/>
          <w:szCs w:val="24"/>
        </w:rPr>
      </w:pPr>
      <w:r>
        <w:rPr>
          <w:sz w:val="24"/>
          <w:szCs w:val="24"/>
        </w:rPr>
        <w:t xml:space="preserve">College of policing </w:t>
      </w:r>
      <w:r w:rsidRPr="00085877">
        <w:rPr>
          <w:color w:val="auto"/>
          <w:sz w:val="24"/>
          <w:szCs w:val="24"/>
        </w:rPr>
        <w:t>(</w:t>
      </w:r>
      <w:r w:rsidRPr="00085877">
        <w:rPr>
          <w:sz w:val="24"/>
          <w:szCs w:val="24"/>
        </w:rPr>
        <w:t>2020)</w:t>
      </w:r>
      <w:r w:rsidRPr="00085877">
        <w:rPr>
          <w:color w:val="0D405F"/>
          <w:sz w:val="24"/>
          <w:szCs w:val="24"/>
          <w:shd w:val="clear" w:color="auto" w:fill="FFFFFF"/>
        </w:rPr>
        <w:t xml:space="preserve">. </w:t>
      </w:r>
      <w:r w:rsidRPr="000D39FE">
        <w:rPr>
          <w:i/>
          <w:iCs/>
          <w:sz w:val="24"/>
          <w:szCs w:val="24"/>
        </w:rPr>
        <w:t>Identify and record needs and vulnerabilities</w:t>
      </w:r>
      <w:r w:rsidRPr="00085877">
        <w:rPr>
          <w:color w:val="0D405F"/>
          <w:sz w:val="24"/>
          <w:szCs w:val="24"/>
          <w:shd w:val="clear" w:color="auto" w:fill="FFFFFF"/>
        </w:rPr>
        <w:t>. </w:t>
      </w:r>
    </w:p>
    <w:p w14:paraId="152D88D3" w14:textId="77777777" w:rsidR="000D39FE" w:rsidRPr="001F7284" w:rsidRDefault="000D39FE" w:rsidP="000D39FE">
      <w:pPr>
        <w:ind w:right="237"/>
        <w:rPr>
          <w:rFonts w:eastAsia="Arial"/>
          <w:color w:val="000000" w:themeColor="text1"/>
          <w:sz w:val="24"/>
          <w:szCs w:val="24"/>
        </w:rPr>
      </w:pPr>
      <w:r>
        <w:rPr>
          <w:color w:val="0D405F"/>
          <w:sz w:val="24"/>
          <w:szCs w:val="24"/>
          <w:shd w:val="clear" w:color="auto" w:fill="FFFFFF"/>
        </w:rPr>
        <w:t xml:space="preserve">Available </w:t>
      </w:r>
      <w:r w:rsidRPr="00EF623D">
        <w:rPr>
          <w:color w:val="0D405F"/>
          <w:sz w:val="24"/>
          <w:szCs w:val="24"/>
          <w:shd w:val="clear" w:color="auto" w:fill="FFFFFF"/>
        </w:rPr>
        <w:t>at: </w:t>
      </w:r>
      <w:hyperlink r:id="rId17" w:anchor="a0c7a8a7-d02b-4959-b8a4-cfa2e02002ae" w:history="1">
        <w:r w:rsidRPr="001F7284">
          <w:rPr>
            <w:rStyle w:val="Hyperlink"/>
            <w:rFonts w:eastAsia="Arial"/>
            <w:sz w:val="24"/>
            <w:szCs w:val="24"/>
          </w:rPr>
          <w:t>https://www.college.police.uk/guidance/obtaining-initial-accounts/identify-and-record-needs-and-vulnerabilities#a0c7a8a7-d02b-4959-b8a4-cfa2e02002ae</w:t>
        </w:r>
      </w:hyperlink>
    </w:p>
    <w:p w14:paraId="0EE6CB4A" w14:textId="77777777" w:rsidR="000D39FE" w:rsidRDefault="000D39FE" w:rsidP="000D39FE">
      <w:pPr>
        <w:ind w:right="237"/>
        <w:rPr>
          <w:rFonts w:eastAsia="Arial"/>
          <w:color w:val="000000" w:themeColor="text1"/>
          <w:sz w:val="24"/>
          <w:szCs w:val="24"/>
        </w:rPr>
      </w:pPr>
      <w:r>
        <w:rPr>
          <w:rFonts w:eastAsia="Arial"/>
          <w:color w:val="000000" w:themeColor="text1"/>
          <w:sz w:val="24"/>
          <w:szCs w:val="24"/>
        </w:rPr>
        <w:t>(A</w:t>
      </w:r>
      <w:r w:rsidRPr="001F7284">
        <w:rPr>
          <w:rFonts w:eastAsia="Arial"/>
          <w:color w:val="000000" w:themeColor="text1"/>
          <w:sz w:val="24"/>
          <w:szCs w:val="24"/>
        </w:rPr>
        <w:t>ccessed 18/01/2023</w:t>
      </w:r>
      <w:r>
        <w:rPr>
          <w:rFonts w:eastAsia="Arial"/>
          <w:color w:val="000000" w:themeColor="text1"/>
          <w:sz w:val="24"/>
          <w:szCs w:val="24"/>
        </w:rPr>
        <w:t>).</w:t>
      </w:r>
    </w:p>
    <w:p w14:paraId="0419F28B" w14:textId="77777777" w:rsidR="00047354" w:rsidRDefault="00047354" w:rsidP="000D39FE">
      <w:pPr>
        <w:ind w:right="237"/>
        <w:rPr>
          <w:rFonts w:eastAsia="Arial"/>
          <w:color w:val="000000" w:themeColor="text1"/>
          <w:sz w:val="24"/>
          <w:szCs w:val="24"/>
        </w:rPr>
      </w:pPr>
    </w:p>
    <w:p w14:paraId="505FC5F9" w14:textId="49A0DFD9" w:rsidR="00047354" w:rsidRPr="000668E3" w:rsidRDefault="00047354" w:rsidP="00047354">
      <w:pPr>
        <w:overflowPunct/>
        <w:autoSpaceDE/>
        <w:autoSpaceDN/>
        <w:adjustRightInd/>
        <w:textAlignment w:val="auto"/>
        <w:rPr>
          <w:sz w:val="24"/>
          <w:szCs w:val="24"/>
        </w:rPr>
      </w:pPr>
      <w:r w:rsidRPr="000668E3">
        <w:rPr>
          <w:sz w:val="24"/>
          <w:szCs w:val="24"/>
        </w:rPr>
        <w:t>College of policing.</w:t>
      </w:r>
      <w:r>
        <w:rPr>
          <w:sz w:val="24"/>
          <w:szCs w:val="24"/>
        </w:rPr>
        <w:t xml:space="preserve"> </w:t>
      </w:r>
      <w:r w:rsidR="00271891">
        <w:rPr>
          <w:sz w:val="24"/>
          <w:szCs w:val="24"/>
        </w:rPr>
        <w:t>[Version 2.1]</w:t>
      </w:r>
      <w:r w:rsidRPr="000668E3">
        <w:rPr>
          <w:sz w:val="24"/>
          <w:szCs w:val="24"/>
        </w:rPr>
        <w:t xml:space="preserve"> </w:t>
      </w:r>
      <w:r w:rsidRPr="000668E3">
        <w:rPr>
          <w:i/>
          <w:iCs/>
          <w:sz w:val="24"/>
          <w:szCs w:val="24"/>
        </w:rPr>
        <w:t>Recognising and responding to vulnerability related risks.</w:t>
      </w:r>
    </w:p>
    <w:p w14:paraId="053ACF9B" w14:textId="77777777" w:rsidR="00047354" w:rsidRPr="0026718D" w:rsidRDefault="00000000" w:rsidP="00047354">
      <w:pPr>
        <w:overflowPunct/>
        <w:autoSpaceDE/>
        <w:autoSpaceDN/>
        <w:adjustRightInd/>
        <w:textAlignment w:val="auto"/>
        <w:rPr>
          <w:sz w:val="24"/>
          <w:szCs w:val="24"/>
        </w:rPr>
      </w:pPr>
      <w:hyperlink r:id="rId18" w:anchor=":~:text=In%20these%20situations%2C%20an%20officer%27s%20role%20is%20often,context%20of%20protecting%20individuals%20from%20crime%20and%20harm" w:history="1">
        <w:r w:rsidR="00047354" w:rsidRPr="0026718D">
          <w:rPr>
            <w:rStyle w:val="Hyperlink"/>
            <w:sz w:val="24"/>
            <w:szCs w:val="24"/>
          </w:rPr>
          <w:t>https://assets.college.police.uk/s3fs-public/2021-11/Recognising-responding-vulnerability-related-risks-scope-of-practice.pdf#:~:text=In%20these%20situations%2C%20an%20officer%27s%20role%20is%20often,context%20of%20protecting%20individuals%20from%20crime%20and%20harm</w:t>
        </w:r>
      </w:hyperlink>
      <w:r w:rsidR="00047354" w:rsidRPr="0026718D">
        <w:rPr>
          <w:sz w:val="24"/>
          <w:szCs w:val="24"/>
        </w:rPr>
        <w:t>.</w:t>
      </w:r>
    </w:p>
    <w:p w14:paraId="3C3B213C" w14:textId="77777777" w:rsidR="00047354" w:rsidRDefault="00047354" w:rsidP="00047354">
      <w:pPr>
        <w:overflowPunct/>
        <w:autoSpaceDE/>
        <w:autoSpaceDN/>
        <w:adjustRightInd/>
        <w:textAlignment w:val="auto"/>
        <w:rPr>
          <w:sz w:val="24"/>
          <w:szCs w:val="24"/>
        </w:rPr>
      </w:pPr>
      <w:r>
        <w:rPr>
          <w:b/>
          <w:bCs/>
          <w:sz w:val="24"/>
          <w:szCs w:val="24"/>
        </w:rPr>
        <w:t>(</w:t>
      </w:r>
      <w:r w:rsidRPr="00B20D13">
        <w:rPr>
          <w:sz w:val="24"/>
          <w:szCs w:val="24"/>
        </w:rPr>
        <w:t>Accessed 23/03/2023</w:t>
      </w:r>
      <w:r>
        <w:rPr>
          <w:sz w:val="24"/>
          <w:szCs w:val="24"/>
        </w:rPr>
        <w:t>).</w:t>
      </w:r>
    </w:p>
    <w:p w14:paraId="433A5EBD" w14:textId="77777777" w:rsidR="000D39FE" w:rsidRDefault="000D39FE" w:rsidP="009A03C0">
      <w:pPr>
        <w:overflowPunct/>
        <w:autoSpaceDE/>
        <w:autoSpaceDN/>
        <w:adjustRightInd/>
        <w:textAlignment w:val="auto"/>
        <w:rPr>
          <w:color w:val="auto"/>
          <w:sz w:val="24"/>
          <w:szCs w:val="24"/>
          <w:shd w:val="clear" w:color="auto" w:fill="FFFFFF"/>
        </w:rPr>
      </w:pPr>
    </w:p>
    <w:p w14:paraId="39E140C9" w14:textId="0A7846A2" w:rsidR="009A03C0" w:rsidRPr="00EF623D" w:rsidRDefault="009A03C0" w:rsidP="009A03C0">
      <w:pPr>
        <w:overflowPunct/>
        <w:autoSpaceDE/>
        <w:autoSpaceDN/>
        <w:adjustRightInd/>
        <w:textAlignment w:val="auto"/>
        <w:rPr>
          <w:sz w:val="24"/>
          <w:szCs w:val="24"/>
        </w:rPr>
      </w:pPr>
      <w:r w:rsidRPr="004D30FA">
        <w:rPr>
          <w:color w:val="auto"/>
          <w:sz w:val="24"/>
          <w:szCs w:val="24"/>
          <w:shd w:val="clear" w:color="auto" w:fill="FFFFFF"/>
        </w:rPr>
        <w:t xml:space="preserve">College of </w:t>
      </w:r>
      <w:r>
        <w:rPr>
          <w:color w:val="0D405F"/>
          <w:sz w:val="24"/>
          <w:szCs w:val="24"/>
          <w:shd w:val="clear" w:color="auto" w:fill="FFFFFF"/>
        </w:rPr>
        <w:t xml:space="preserve">Policing (2013). </w:t>
      </w:r>
      <w:r w:rsidRPr="00C02CA7">
        <w:rPr>
          <w:i/>
          <w:iCs/>
          <w:color w:val="0D405F"/>
          <w:sz w:val="24"/>
          <w:szCs w:val="24"/>
          <w:shd w:val="clear" w:color="auto" w:fill="FFFFFF"/>
        </w:rPr>
        <w:t>Working with victims and witnesses.</w:t>
      </w:r>
      <w:r w:rsidRPr="00EF623D">
        <w:rPr>
          <w:color w:val="0D405F"/>
          <w:sz w:val="24"/>
          <w:szCs w:val="24"/>
          <w:shd w:val="clear" w:color="auto" w:fill="FFFFFF"/>
        </w:rPr>
        <w:t> </w:t>
      </w:r>
    </w:p>
    <w:p w14:paraId="117F2408" w14:textId="77777777" w:rsidR="009A03C0" w:rsidRPr="00EF623D" w:rsidRDefault="009A03C0" w:rsidP="009A03C0">
      <w:pPr>
        <w:ind w:right="237"/>
        <w:rPr>
          <w:sz w:val="24"/>
          <w:szCs w:val="24"/>
        </w:rPr>
      </w:pPr>
      <w:r w:rsidRPr="00EF623D">
        <w:rPr>
          <w:color w:val="0D405F"/>
          <w:sz w:val="24"/>
          <w:szCs w:val="24"/>
          <w:shd w:val="clear" w:color="auto" w:fill="FFFFFF"/>
        </w:rPr>
        <w:t>Available at: </w:t>
      </w:r>
      <w:hyperlink r:id="rId19" w:history="1">
        <w:r w:rsidRPr="007F1C5A">
          <w:rPr>
            <w:rStyle w:val="Hyperlink"/>
            <w:sz w:val="24"/>
            <w:szCs w:val="24"/>
          </w:rPr>
          <w:t>https://www.college.police.uk/app/investigation/working-victims-and-witnesses</w:t>
        </w:r>
      </w:hyperlink>
    </w:p>
    <w:p w14:paraId="5596058C" w14:textId="77777777" w:rsidR="009A03C0" w:rsidRPr="00EF623D" w:rsidRDefault="009A03C0" w:rsidP="009A03C0">
      <w:pPr>
        <w:ind w:right="237"/>
        <w:rPr>
          <w:rFonts w:eastAsia="Arial"/>
          <w:color w:val="000000" w:themeColor="text1"/>
          <w:sz w:val="24"/>
          <w:szCs w:val="24"/>
        </w:rPr>
      </w:pPr>
      <w:r>
        <w:rPr>
          <w:sz w:val="24"/>
          <w:szCs w:val="24"/>
        </w:rPr>
        <w:t>(A</w:t>
      </w:r>
      <w:r w:rsidRPr="00EF623D">
        <w:rPr>
          <w:sz w:val="24"/>
          <w:szCs w:val="24"/>
        </w:rPr>
        <w:t>ccessed 18/01/2023</w:t>
      </w:r>
      <w:r>
        <w:rPr>
          <w:sz w:val="24"/>
          <w:szCs w:val="24"/>
        </w:rPr>
        <w:t>).</w:t>
      </w:r>
    </w:p>
    <w:p w14:paraId="775FA000" w14:textId="77777777" w:rsidR="009A03C0" w:rsidRPr="001F7284" w:rsidRDefault="009A03C0" w:rsidP="009A03C0">
      <w:pPr>
        <w:ind w:right="237"/>
        <w:rPr>
          <w:b/>
          <w:bCs/>
          <w:sz w:val="24"/>
          <w:szCs w:val="24"/>
        </w:rPr>
      </w:pPr>
    </w:p>
    <w:p w14:paraId="2A8A1F88" w14:textId="77777777" w:rsidR="009A03C0" w:rsidRPr="00085877" w:rsidRDefault="009A03C0" w:rsidP="009A03C0">
      <w:pPr>
        <w:jc w:val="both"/>
        <w:rPr>
          <w:sz w:val="24"/>
          <w:szCs w:val="24"/>
        </w:rPr>
      </w:pPr>
      <w:r>
        <w:rPr>
          <w:color w:val="0D405F"/>
          <w:sz w:val="24"/>
          <w:szCs w:val="24"/>
          <w:shd w:val="clear" w:color="auto" w:fill="FFFFFF"/>
        </w:rPr>
        <w:t xml:space="preserve">College of Policing (2022). </w:t>
      </w:r>
      <w:r w:rsidRPr="00A91300">
        <w:rPr>
          <w:i/>
          <w:iCs/>
          <w:sz w:val="24"/>
          <w:szCs w:val="24"/>
        </w:rPr>
        <w:t>Vulnerability and violent crime interventions</w:t>
      </w:r>
      <w:r w:rsidRPr="00A91300">
        <w:rPr>
          <w:i/>
          <w:iCs/>
          <w:color w:val="auto"/>
          <w:sz w:val="24"/>
          <w:szCs w:val="24"/>
          <w:shd w:val="clear" w:color="auto" w:fill="FFFFFF"/>
        </w:rPr>
        <w:t>.</w:t>
      </w:r>
      <w:r w:rsidRPr="005952B7">
        <w:rPr>
          <w:color w:val="auto"/>
          <w:sz w:val="24"/>
          <w:szCs w:val="24"/>
          <w:shd w:val="clear" w:color="auto" w:fill="FFFFFF"/>
        </w:rPr>
        <w:t> </w:t>
      </w:r>
    </w:p>
    <w:p w14:paraId="0FE85DE1" w14:textId="77777777" w:rsidR="009A03C0" w:rsidRDefault="009A03C0" w:rsidP="009A03C0">
      <w:pPr>
        <w:ind w:right="237"/>
        <w:jc w:val="both"/>
        <w:rPr>
          <w:sz w:val="24"/>
          <w:szCs w:val="24"/>
        </w:rPr>
      </w:pPr>
      <w:r>
        <w:rPr>
          <w:sz w:val="24"/>
          <w:szCs w:val="24"/>
        </w:rPr>
        <w:t xml:space="preserve">Available at: </w:t>
      </w:r>
      <w:hyperlink r:id="rId20" w:history="1">
        <w:r w:rsidRPr="009E275C">
          <w:rPr>
            <w:rStyle w:val="Hyperlink"/>
            <w:sz w:val="24"/>
            <w:szCs w:val="24"/>
          </w:rPr>
          <w:t>https://www.college.police.uk/research/vulnerability-violent-crime-interventions</w:t>
        </w:r>
      </w:hyperlink>
    </w:p>
    <w:p w14:paraId="6066406D" w14:textId="77777777" w:rsidR="009A03C0" w:rsidRDefault="009A03C0" w:rsidP="009A03C0">
      <w:pPr>
        <w:ind w:right="237"/>
        <w:jc w:val="both"/>
        <w:rPr>
          <w:sz w:val="24"/>
          <w:szCs w:val="24"/>
        </w:rPr>
      </w:pPr>
      <w:r>
        <w:rPr>
          <w:sz w:val="24"/>
          <w:szCs w:val="24"/>
        </w:rPr>
        <w:t>(</w:t>
      </w:r>
      <w:r w:rsidRPr="001F7284">
        <w:rPr>
          <w:sz w:val="24"/>
          <w:szCs w:val="24"/>
        </w:rPr>
        <w:t>Accessed 23/01/2023</w:t>
      </w:r>
      <w:r>
        <w:rPr>
          <w:sz w:val="24"/>
          <w:szCs w:val="24"/>
        </w:rPr>
        <w:t>).</w:t>
      </w:r>
    </w:p>
    <w:p w14:paraId="5C2C630F" w14:textId="77777777" w:rsidR="005908F8" w:rsidRDefault="005908F8" w:rsidP="008A6E24">
      <w:pPr>
        <w:ind w:right="237"/>
        <w:jc w:val="both"/>
        <w:rPr>
          <w:i/>
          <w:iCs/>
          <w:sz w:val="24"/>
          <w:szCs w:val="24"/>
        </w:rPr>
      </w:pPr>
    </w:p>
    <w:p w14:paraId="234D8AE0" w14:textId="33D3B751" w:rsidR="008A6E24" w:rsidRPr="00B47DCE" w:rsidRDefault="008A6E24" w:rsidP="008A6E24">
      <w:pPr>
        <w:ind w:right="237"/>
        <w:jc w:val="both"/>
        <w:rPr>
          <w:i/>
          <w:iCs/>
          <w:sz w:val="24"/>
          <w:szCs w:val="24"/>
        </w:rPr>
      </w:pPr>
      <w:proofErr w:type="spellStart"/>
      <w:r w:rsidRPr="00B47DCE">
        <w:rPr>
          <w:i/>
          <w:iCs/>
          <w:sz w:val="24"/>
          <w:szCs w:val="24"/>
        </w:rPr>
        <w:t>Cymorth</w:t>
      </w:r>
      <w:proofErr w:type="spellEnd"/>
      <w:r w:rsidRPr="00B47DCE">
        <w:rPr>
          <w:i/>
          <w:iCs/>
          <w:sz w:val="24"/>
          <w:szCs w:val="24"/>
        </w:rPr>
        <w:t xml:space="preserve"> I </w:t>
      </w:r>
      <w:proofErr w:type="spellStart"/>
      <w:r w:rsidRPr="00B47DCE">
        <w:rPr>
          <w:i/>
          <w:iCs/>
          <w:sz w:val="24"/>
          <w:szCs w:val="24"/>
        </w:rPr>
        <w:t>Ferched</w:t>
      </w:r>
      <w:proofErr w:type="spellEnd"/>
      <w:r w:rsidRPr="00B47DCE">
        <w:rPr>
          <w:i/>
          <w:iCs/>
          <w:sz w:val="24"/>
          <w:szCs w:val="24"/>
        </w:rPr>
        <w:t xml:space="preserve"> Cymru / Welsh Women’s Aid</w:t>
      </w:r>
    </w:p>
    <w:p w14:paraId="70D5875E" w14:textId="1D3BAC0D" w:rsidR="008A6E24" w:rsidRDefault="008A6E24" w:rsidP="008A6E24">
      <w:pPr>
        <w:ind w:right="237"/>
        <w:jc w:val="both"/>
        <w:rPr>
          <w:sz w:val="24"/>
          <w:szCs w:val="24"/>
        </w:rPr>
      </w:pPr>
      <w:r>
        <w:rPr>
          <w:sz w:val="24"/>
          <w:szCs w:val="24"/>
        </w:rPr>
        <w:t xml:space="preserve">Available at: </w:t>
      </w:r>
      <w:hyperlink r:id="rId21" w:history="1">
        <w:r w:rsidR="00675640" w:rsidRPr="009E275C">
          <w:rPr>
            <w:rStyle w:val="Hyperlink"/>
            <w:sz w:val="24"/>
            <w:szCs w:val="24"/>
          </w:rPr>
          <w:t>https://welshwomensaid.org.uk</w:t>
        </w:r>
      </w:hyperlink>
    </w:p>
    <w:p w14:paraId="4AB712BD" w14:textId="77777777" w:rsidR="008A6E24" w:rsidRDefault="008A6E24" w:rsidP="008A6E24">
      <w:pPr>
        <w:ind w:right="237"/>
        <w:rPr>
          <w:sz w:val="24"/>
          <w:szCs w:val="24"/>
        </w:rPr>
      </w:pPr>
      <w:r>
        <w:rPr>
          <w:sz w:val="24"/>
          <w:szCs w:val="24"/>
        </w:rPr>
        <w:t>(</w:t>
      </w:r>
      <w:r w:rsidRPr="001F7284">
        <w:rPr>
          <w:sz w:val="24"/>
          <w:szCs w:val="24"/>
        </w:rPr>
        <w:t>Accessed 24/01/2023</w:t>
      </w:r>
      <w:r>
        <w:rPr>
          <w:sz w:val="24"/>
          <w:szCs w:val="24"/>
        </w:rPr>
        <w:t>).</w:t>
      </w:r>
    </w:p>
    <w:p w14:paraId="3B5F86C9" w14:textId="77777777" w:rsidR="00B93893" w:rsidRDefault="00B93893" w:rsidP="008A6E24">
      <w:pPr>
        <w:ind w:right="237"/>
        <w:rPr>
          <w:sz w:val="24"/>
          <w:szCs w:val="24"/>
        </w:rPr>
      </w:pPr>
    </w:p>
    <w:p w14:paraId="7A3F7B94" w14:textId="77777777" w:rsidR="00B93893" w:rsidRDefault="00B93893" w:rsidP="00B93893">
      <w:pPr>
        <w:overflowPunct/>
        <w:autoSpaceDE/>
        <w:autoSpaceDN/>
        <w:adjustRightInd/>
        <w:textAlignment w:val="auto"/>
        <w:rPr>
          <w:sz w:val="24"/>
          <w:szCs w:val="24"/>
        </w:rPr>
      </w:pPr>
      <w:r>
        <w:rPr>
          <w:sz w:val="24"/>
          <w:szCs w:val="24"/>
        </w:rPr>
        <w:t xml:space="preserve">Domesticviolence.org (2023) </w:t>
      </w:r>
      <w:r w:rsidRPr="00DB56C6">
        <w:rPr>
          <w:i/>
          <w:iCs/>
          <w:sz w:val="24"/>
          <w:szCs w:val="24"/>
        </w:rPr>
        <w:t>Why domestic violence victims don’t leave</w:t>
      </w:r>
      <w:r>
        <w:rPr>
          <w:i/>
          <w:iCs/>
          <w:sz w:val="24"/>
          <w:szCs w:val="24"/>
        </w:rPr>
        <w:t>.</w:t>
      </w:r>
    </w:p>
    <w:p w14:paraId="7074D446" w14:textId="77777777" w:rsidR="00B93893" w:rsidRPr="000B6F18" w:rsidRDefault="00000000" w:rsidP="00B93893">
      <w:pPr>
        <w:overflowPunct/>
        <w:autoSpaceDE/>
        <w:autoSpaceDN/>
        <w:adjustRightInd/>
        <w:textAlignment w:val="auto"/>
        <w:rPr>
          <w:sz w:val="24"/>
          <w:szCs w:val="24"/>
        </w:rPr>
      </w:pPr>
      <w:hyperlink r:id="rId22" w:history="1">
        <w:r w:rsidR="00B93893" w:rsidRPr="009E275C">
          <w:rPr>
            <w:rStyle w:val="Hyperlink"/>
            <w:sz w:val="24"/>
            <w:szCs w:val="24"/>
          </w:rPr>
          <w:t>https://domesticviolence.org/why-victims-dont-leave/</w:t>
        </w:r>
      </w:hyperlink>
    </w:p>
    <w:p w14:paraId="79C4495D" w14:textId="4055A075" w:rsidR="00B93893" w:rsidRDefault="00B93893" w:rsidP="00B93893">
      <w:pPr>
        <w:overflowPunct/>
        <w:autoSpaceDE/>
        <w:autoSpaceDN/>
        <w:adjustRightInd/>
        <w:textAlignment w:val="auto"/>
        <w:rPr>
          <w:sz w:val="24"/>
          <w:szCs w:val="24"/>
        </w:rPr>
      </w:pPr>
      <w:r>
        <w:rPr>
          <w:sz w:val="24"/>
          <w:szCs w:val="24"/>
        </w:rPr>
        <w:t>(</w:t>
      </w:r>
      <w:r w:rsidRPr="002E62AD">
        <w:rPr>
          <w:sz w:val="24"/>
          <w:szCs w:val="24"/>
        </w:rPr>
        <w:t>Accessed 03/03/2023</w:t>
      </w:r>
      <w:r>
        <w:rPr>
          <w:sz w:val="24"/>
          <w:szCs w:val="24"/>
        </w:rPr>
        <w:t>).</w:t>
      </w:r>
    </w:p>
    <w:p w14:paraId="5D0D406F" w14:textId="77777777" w:rsidR="00CC6C76" w:rsidRDefault="00CC6C76" w:rsidP="00B93893">
      <w:pPr>
        <w:overflowPunct/>
        <w:autoSpaceDE/>
        <w:autoSpaceDN/>
        <w:adjustRightInd/>
        <w:textAlignment w:val="auto"/>
        <w:rPr>
          <w:sz w:val="24"/>
          <w:szCs w:val="24"/>
        </w:rPr>
      </w:pPr>
    </w:p>
    <w:p w14:paraId="62DDAEC5" w14:textId="4AD66B38" w:rsidR="00CC6C76" w:rsidRPr="0020671F" w:rsidRDefault="00CC6C76" w:rsidP="00CC6C76">
      <w:pPr>
        <w:overflowPunct/>
        <w:autoSpaceDE/>
        <w:autoSpaceDN/>
        <w:adjustRightInd/>
        <w:textAlignment w:val="auto"/>
        <w:rPr>
          <w:sz w:val="24"/>
          <w:szCs w:val="24"/>
        </w:rPr>
      </w:pPr>
      <w:r w:rsidRPr="0020671F">
        <w:rPr>
          <w:sz w:val="24"/>
          <w:szCs w:val="24"/>
        </w:rPr>
        <w:t>G</w:t>
      </w:r>
      <w:r w:rsidR="00566D21">
        <w:rPr>
          <w:sz w:val="24"/>
          <w:szCs w:val="24"/>
        </w:rPr>
        <w:t>ibbs</w:t>
      </w:r>
      <w:r w:rsidRPr="0020671F">
        <w:rPr>
          <w:sz w:val="24"/>
          <w:szCs w:val="24"/>
        </w:rPr>
        <w:t xml:space="preserve">, P.(2018) </w:t>
      </w:r>
      <w:r w:rsidRPr="0020671F">
        <w:rPr>
          <w:i/>
          <w:iCs/>
          <w:sz w:val="24"/>
          <w:szCs w:val="24"/>
        </w:rPr>
        <w:t>Rethinking the police approach to domestic abuse.</w:t>
      </w:r>
    </w:p>
    <w:p w14:paraId="6D869F4B" w14:textId="77777777" w:rsidR="00CC6C76" w:rsidRPr="0020671F" w:rsidRDefault="00000000" w:rsidP="00CC6C76">
      <w:pPr>
        <w:overflowPunct/>
        <w:autoSpaceDE/>
        <w:autoSpaceDN/>
        <w:adjustRightInd/>
        <w:textAlignment w:val="auto"/>
        <w:rPr>
          <w:sz w:val="24"/>
          <w:szCs w:val="24"/>
        </w:rPr>
      </w:pPr>
      <w:hyperlink r:id="rId23" w:history="1">
        <w:r w:rsidR="00CC6C76" w:rsidRPr="0020671F">
          <w:rPr>
            <w:rStyle w:val="Hyperlink"/>
            <w:sz w:val="24"/>
            <w:szCs w:val="24"/>
          </w:rPr>
          <w:t>https://www.police-foundation.org.uk/2018/09/rethinking-the-police-approach-to-domestic-abuse/</w:t>
        </w:r>
      </w:hyperlink>
    </w:p>
    <w:p w14:paraId="6C570EBF" w14:textId="19CD0118" w:rsidR="00CC6C76" w:rsidRPr="001F7284" w:rsidRDefault="00CC6C76" w:rsidP="00B93893">
      <w:pPr>
        <w:overflowPunct/>
        <w:autoSpaceDE/>
        <w:autoSpaceDN/>
        <w:adjustRightInd/>
        <w:textAlignment w:val="auto"/>
        <w:rPr>
          <w:sz w:val="24"/>
          <w:szCs w:val="24"/>
        </w:rPr>
      </w:pPr>
      <w:r w:rsidRPr="0020671F">
        <w:rPr>
          <w:sz w:val="24"/>
          <w:szCs w:val="24"/>
        </w:rPr>
        <w:t>(Accessed 03/03/2023).</w:t>
      </w:r>
    </w:p>
    <w:p w14:paraId="3F998CCB" w14:textId="77777777" w:rsidR="00FC3BA4" w:rsidRDefault="00FC3BA4" w:rsidP="006D072A">
      <w:pPr>
        <w:ind w:right="237"/>
        <w:rPr>
          <w:sz w:val="24"/>
          <w:szCs w:val="24"/>
        </w:rPr>
      </w:pPr>
    </w:p>
    <w:p w14:paraId="30634B80" w14:textId="77777777" w:rsidR="005F5565" w:rsidRPr="005D29E7" w:rsidRDefault="005F5565" w:rsidP="005F5565">
      <w:pPr>
        <w:overflowPunct/>
        <w:autoSpaceDE/>
        <w:autoSpaceDN/>
        <w:adjustRightInd/>
        <w:textAlignment w:val="auto"/>
        <w:rPr>
          <w:sz w:val="24"/>
          <w:szCs w:val="24"/>
        </w:rPr>
      </w:pPr>
      <w:r w:rsidRPr="005D29E7">
        <w:rPr>
          <w:sz w:val="24"/>
          <w:szCs w:val="24"/>
        </w:rPr>
        <w:t xml:space="preserve">GOV.UK (2021) </w:t>
      </w:r>
      <w:r w:rsidRPr="005D29E7">
        <w:rPr>
          <w:i/>
          <w:iCs/>
          <w:sz w:val="24"/>
          <w:szCs w:val="24"/>
        </w:rPr>
        <w:t>Police awarded £11.3m for programmes to prevent domestic abuse crimes.</w:t>
      </w:r>
    </w:p>
    <w:p w14:paraId="6C542804" w14:textId="77777777" w:rsidR="005F5565" w:rsidRPr="005D29E7" w:rsidRDefault="00000000" w:rsidP="005F5565">
      <w:pPr>
        <w:overflowPunct/>
        <w:autoSpaceDE/>
        <w:autoSpaceDN/>
        <w:adjustRightInd/>
        <w:textAlignment w:val="auto"/>
        <w:rPr>
          <w:sz w:val="24"/>
          <w:szCs w:val="24"/>
        </w:rPr>
      </w:pPr>
      <w:hyperlink r:id="rId24" w:history="1">
        <w:r w:rsidR="005F5565" w:rsidRPr="005D29E7">
          <w:rPr>
            <w:rStyle w:val="Hyperlink"/>
            <w:sz w:val="24"/>
            <w:szCs w:val="24"/>
          </w:rPr>
          <w:t>https://www.gov.uk/government/news/police-awarded-113m-for-programmes-to-prevent-domestic-abuse-crimes</w:t>
        </w:r>
      </w:hyperlink>
    </w:p>
    <w:p w14:paraId="2EEB47C6" w14:textId="6599C56E" w:rsidR="005F5565" w:rsidRPr="005F5565" w:rsidRDefault="005F5565" w:rsidP="002034FF">
      <w:pPr>
        <w:overflowPunct/>
        <w:autoSpaceDE/>
        <w:autoSpaceDN/>
        <w:adjustRightInd/>
        <w:textAlignment w:val="auto"/>
        <w:rPr>
          <w:b/>
          <w:bCs/>
          <w:sz w:val="24"/>
          <w:szCs w:val="24"/>
        </w:rPr>
      </w:pPr>
      <w:r w:rsidRPr="005D29E7">
        <w:rPr>
          <w:sz w:val="24"/>
          <w:szCs w:val="24"/>
        </w:rPr>
        <w:t>(Accessed 23/03/2023).</w:t>
      </w:r>
    </w:p>
    <w:p w14:paraId="4AC2DB49" w14:textId="77777777" w:rsidR="005F5565" w:rsidRDefault="005F5565" w:rsidP="002034FF">
      <w:pPr>
        <w:overflowPunct/>
        <w:autoSpaceDE/>
        <w:autoSpaceDN/>
        <w:adjustRightInd/>
        <w:textAlignment w:val="auto"/>
        <w:rPr>
          <w:sz w:val="24"/>
          <w:szCs w:val="24"/>
        </w:rPr>
      </w:pPr>
    </w:p>
    <w:p w14:paraId="7CE055EA" w14:textId="132D4528" w:rsidR="002034FF" w:rsidRPr="0029697C" w:rsidRDefault="002034FF" w:rsidP="002034FF">
      <w:pPr>
        <w:overflowPunct/>
        <w:autoSpaceDE/>
        <w:autoSpaceDN/>
        <w:adjustRightInd/>
        <w:textAlignment w:val="auto"/>
        <w:rPr>
          <w:sz w:val="24"/>
          <w:szCs w:val="24"/>
        </w:rPr>
      </w:pPr>
      <w:r w:rsidRPr="0029697C">
        <w:rPr>
          <w:sz w:val="24"/>
          <w:szCs w:val="24"/>
        </w:rPr>
        <w:t xml:space="preserve">GOV.UK </w:t>
      </w:r>
      <w:r>
        <w:rPr>
          <w:sz w:val="24"/>
          <w:szCs w:val="24"/>
        </w:rPr>
        <w:t xml:space="preserve">(2022) </w:t>
      </w:r>
      <w:r w:rsidRPr="00C14F62">
        <w:rPr>
          <w:i/>
          <w:iCs/>
          <w:sz w:val="24"/>
          <w:szCs w:val="24"/>
        </w:rPr>
        <w:t>Tackling domestic abuse plan</w:t>
      </w:r>
      <w:r>
        <w:rPr>
          <w:i/>
          <w:iCs/>
          <w:sz w:val="24"/>
          <w:szCs w:val="24"/>
        </w:rPr>
        <w:t>.</w:t>
      </w:r>
    </w:p>
    <w:p w14:paraId="454CE8FE" w14:textId="77777777" w:rsidR="002034FF" w:rsidRDefault="00000000" w:rsidP="002034FF">
      <w:pPr>
        <w:overflowPunct/>
        <w:autoSpaceDE/>
        <w:autoSpaceDN/>
        <w:adjustRightInd/>
        <w:textAlignment w:val="auto"/>
        <w:rPr>
          <w:sz w:val="24"/>
          <w:szCs w:val="24"/>
        </w:rPr>
      </w:pPr>
      <w:hyperlink r:id="rId25" w:history="1">
        <w:r w:rsidR="002034FF" w:rsidRPr="009E275C">
          <w:rPr>
            <w:rStyle w:val="Hyperlink"/>
            <w:sz w:val="24"/>
            <w:szCs w:val="24"/>
          </w:rPr>
          <w:t>https://www.gov.uk/government/publications/tackling-domestic-abuse-plan</w:t>
        </w:r>
      </w:hyperlink>
    </w:p>
    <w:p w14:paraId="32934332" w14:textId="77777777" w:rsidR="002034FF" w:rsidRDefault="002034FF" w:rsidP="002034FF">
      <w:pPr>
        <w:overflowPunct/>
        <w:autoSpaceDE/>
        <w:autoSpaceDN/>
        <w:adjustRightInd/>
        <w:textAlignment w:val="auto"/>
        <w:rPr>
          <w:sz w:val="24"/>
          <w:szCs w:val="24"/>
        </w:rPr>
      </w:pPr>
      <w:r>
        <w:rPr>
          <w:sz w:val="24"/>
          <w:szCs w:val="24"/>
        </w:rPr>
        <w:t>(</w:t>
      </w:r>
      <w:r w:rsidRPr="00EC4516">
        <w:rPr>
          <w:sz w:val="24"/>
          <w:szCs w:val="24"/>
        </w:rPr>
        <w:t>Accessed 18/02/2023</w:t>
      </w:r>
      <w:r>
        <w:rPr>
          <w:sz w:val="24"/>
          <w:szCs w:val="24"/>
        </w:rPr>
        <w:t>).</w:t>
      </w:r>
    </w:p>
    <w:p w14:paraId="4ECBD612" w14:textId="77777777" w:rsidR="002034FF" w:rsidRDefault="002034FF" w:rsidP="00FC3BA4">
      <w:pPr>
        <w:ind w:right="237"/>
        <w:rPr>
          <w:sz w:val="24"/>
          <w:szCs w:val="24"/>
        </w:rPr>
      </w:pPr>
    </w:p>
    <w:p w14:paraId="2EE4D4B3" w14:textId="59CDA63A" w:rsidR="00FC3BA4" w:rsidRPr="00DD3F5B" w:rsidRDefault="00FC3BA4" w:rsidP="00FC3BA4">
      <w:pPr>
        <w:ind w:right="237"/>
        <w:rPr>
          <w:i/>
          <w:iCs/>
          <w:sz w:val="24"/>
          <w:szCs w:val="24"/>
        </w:rPr>
      </w:pPr>
      <w:r w:rsidRPr="00DD3F5B">
        <w:rPr>
          <w:sz w:val="24"/>
          <w:szCs w:val="24"/>
        </w:rPr>
        <w:t>G</w:t>
      </w:r>
      <w:r w:rsidR="00566D21">
        <w:rPr>
          <w:sz w:val="24"/>
          <w:szCs w:val="24"/>
        </w:rPr>
        <w:t>rant</w:t>
      </w:r>
      <w:r w:rsidRPr="00DD3F5B">
        <w:rPr>
          <w:sz w:val="24"/>
          <w:szCs w:val="24"/>
        </w:rPr>
        <w:t xml:space="preserve">, F. D/S 2363 (2019) </w:t>
      </w:r>
      <w:r w:rsidRPr="00DD3F5B">
        <w:rPr>
          <w:i/>
          <w:iCs/>
          <w:sz w:val="24"/>
          <w:szCs w:val="24"/>
        </w:rPr>
        <w:t>Bournemouth, Christchurch and Poole safeguarding adult’s board.</w:t>
      </w:r>
    </w:p>
    <w:p w14:paraId="1BC09482" w14:textId="72BFC68B" w:rsidR="00FC3BA4" w:rsidRDefault="00FC3BA4" w:rsidP="00FC3BA4">
      <w:pPr>
        <w:ind w:right="237"/>
        <w:rPr>
          <w:sz w:val="24"/>
          <w:szCs w:val="24"/>
        </w:rPr>
      </w:pPr>
      <w:r>
        <w:rPr>
          <w:sz w:val="24"/>
          <w:szCs w:val="24"/>
        </w:rPr>
        <w:t xml:space="preserve">Available at: </w:t>
      </w:r>
      <w:hyperlink r:id="rId26" w:history="1">
        <w:r w:rsidR="00675640" w:rsidRPr="009E275C">
          <w:rPr>
            <w:rStyle w:val="Hyperlink"/>
            <w:sz w:val="24"/>
            <w:szCs w:val="24"/>
          </w:rPr>
          <w:t>https://www.bcpsafeguardingadultsboard.com/uploads/7/4/8/9/74891967/appendix_2_-_changes_in_dorset_police_since_completion_of_the_sar-dhr.pdf</w:t>
        </w:r>
      </w:hyperlink>
    </w:p>
    <w:p w14:paraId="2651E5AD" w14:textId="5DC108B6" w:rsidR="00FC3BA4" w:rsidRDefault="00FC3BA4" w:rsidP="006D072A">
      <w:pPr>
        <w:ind w:right="237"/>
        <w:rPr>
          <w:sz w:val="24"/>
          <w:szCs w:val="24"/>
        </w:rPr>
      </w:pPr>
      <w:r>
        <w:rPr>
          <w:sz w:val="24"/>
          <w:szCs w:val="24"/>
        </w:rPr>
        <w:t>(</w:t>
      </w:r>
      <w:r w:rsidRPr="001F7284">
        <w:rPr>
          <w:sz w:val="24"/>
          <w:szCs w:val="24"/>
        </w:rPr>
        <w:t>Accessed 02/02/2023</w:t>
      </w:r>
      <w:r>
        <w:rPr>
          <w:sz w:val="24"/>
          <w:szCs w:val="24"/>
        </w:rPr>
        <w:t>).</w:t>
      </w:r>
    </w:p>
    <w:p w14:paraId="7BFD1EAF" w14:textId="77777777" w:rsidR="00356B2B" w:rsidRDefault="00356B2B" w:rsidP="006D072A">
      <w:pPr>
        <w:ind w:right="237"/>
        <w:rPr>
          <w:sz w:val="24"/>
          <w:szCs w:val="24"/>
        </w:rPr>
      </w:pPr>
    </w:p>
    <w:p w14:paraId="172CFD87" w14:textId="77777777" w:rsidR="00356B2B" w:rsidRDefault="00356B2B" w:rsidP="00356B2B">
      <w:pPr>
        <w:overflowPunct/>
        <w:autoSpaceDE/>
        <w:autoSpaceDN/>
        <w:adjustRightInd/>
        <w:textAlignment w:val="auto"/>
        <w:rPr>
          <w:sz w:val="24"/>
          <w:szCs w:val="24"/>
        </w:rPr>
      </w:pPr>
      <w:r>
        <w:rPr>
          <w:sz w:val="24"/>
          <w:szCs w:val="24"/>
        </w:rPr>
        <w:t xml:space="preserve">HMIC Inspecting policing in the public interest (2014) </w:t>
      </w:r>
      <w:r w:rsidRPr="006C53BA">
        <w:rPr>
          <w:i/>
          <w:iCs/>
          <w:sz w:val="24"/>
          <w:szCs w:val="24"/>
        </w:rPr>
        <w:t>South Wales Police’s approach to tackling domestic abuse.</w:t>
      </w:r>
    </w:p>
    <w:p w14:paraId="3406EFF2" w14:textId="77777777" w:rsidR="00356B2B" w:rsidRDefault="00356B2B" w:rsidP="00356B2B">
      <w:pPr>
        <w:overflowPunct/>
        <w:autoSpaceDE/>
        <w:autoSpaceDN/>
        <w:adjustRightInd/>
        <w:textAlignment w:val="auto"/>
        <w:rPr>
          <w:sz w:val="24"/>
          <w:szCs w:val="24"/>
        </w:rPr>
      </w:pPr>
      <w:r w:rsidRPr="00E372E2">
        <w:rPr>
          <w:sz w:val="24"/>
          <w:szCs w:val="24"/>
        </w:rPr>
        <w:t>Available at:</w:t>
      </w:r>
      <w:r>
        <w:t xml:space="preserve"> </w:t>
      </w:r>
      <w:hyperlink r:id="rId27" w:history="1">
        <w:r w:rsidRPr="009E275C">
          <w:rPr>
            <w:rStyle w:val="Hyperlink"/>
            <w:sz w:val="24"/>
            <w:szCs w:val="24"/>
          </w:rPr>
          <w:t>https://www.justiceinspectorates.gov.uk/hmicfrs/wp-content/uploads/2014/03/south-wales-approach-to-tackling-domestic-abuse.pdf</w:t>
        </w:r>
      </w:hyperlink>
    </w:p>
    <w:p w14:paraId="63A39F8E" w14:textId="092FF0D5" w:rsidR="00356B2B" w:rsidRDefault="00356B2B" w:rsidP="00356B2B">
      <w:pPr>
        <w:ind w:right="237"/>
        <w:rPr>
          <w:sz w:val="24"/>
          <w:szCs w:val="24"/>
        </w:rPr>
      </w:pPr>
      <w:r>
        <w:rPr>
          <w:sz w:val="24"/>
          <w:szCs w:val="24"/>
        </w:rPr>
        <w:t>(</w:t>
      </w:r>
      <w:r w:rsidRPr="00CF6182">
        <w:rPr>
          <w:sz w:val="24"/>
          <w:szCs w:val="24"/>
        </w:rPr>
        <w:t xml:space="preserve">Accessed </w:t>
      </w:r>
      <w:r w:rsidRPr="00A55CA1">
        <w:rPr>
          <w:sz w:val="24"/>
          <w:szCs w:val="24"/>
        </w:rPr>
        <w:t>21</w:t>
      </w:r>
      <w:r w:rsidRPr="00CF6182">
        <w:rPr>
          <w:sz w:val="24"/>
          <w:szCs w:val="24"/>
        </w:rPr>
        <w:t>/02/2023</w:t>
      </w:r>
      <w:r>
        <w:rPr>
          <w:sz w:val="24"/>
          <w:szCs w:val="24"/>
        </w:rPr>
        <w:t>).</w:t>
      </w:r>
    </w:p>
    <w:p w14:paraId="3D1D8349" w14:textId="77777777" w:rsidR="00C45915" w:rsidRDefault="00C45915" w:rsidP="006D072A">
      <w:pPr>
        <w:ind w:right="237"/>
        <w:rPr>
          <w:sz w:val="24"/>
          <w:szCs w:val="24"/>
        </w:rPr>
      </w:pPr>
    </w:p>
    <w:p w14:paraId="2DAF60A3" w14:textId="4E2F6519" w:rsidR="00C45915" w:rsidRPr="0009611D" w:rsidRDefault="00C45915" w:rsidP="00C45915">
      <w:pPr>
        <w:ind w:right="237"/>
        <w:rPr>
          <w:sz w:val="24"/>
          <w:szCs w:val="24"/>
        </w:rPr>
      </w:pPr>
      <w:r w:rsidRPr="0009611D">
        <w:rPr>
          <w:sz w:val="24"/>
          <w:szCs w:val="24"/>
        </w:rPr>
        <w:t>K</w:t>
      </w:r>
      <w:r w:rsidR="00566D21">
        <w:rPr>
          <w:sz w:val="24"/>
          <w:szCs w:val="24"/>
        </w:rPr>
        <w:t>atz</w:t>
      </w:r>
      <w:r w:rsidRPr="0009611D">
        <w:rPr>
          <w:sz w:val="24"/>
          <w:szCs w:val="24"/>
        </w:rPr>
        <w:t xml:space="preserve">, Jackson. (2013) </w:t>
      </w:r>
      <w:r w:rsidRPr="0009611D">
        <w:rPr>
          <w:i/>
          <w:iCs/>
          <w:sz w:val="24"/>
          <w:szCs w:val="24"/>
        </w:rPr>
        <w:t>TED Talk Jackson Katz: Violence against women – it’s a men’s issue</w:t>
      </w:r>
      <w:r>
        <w:rPr>
          <w:sz w:val="24"/>
          <w:szCs w:val="24"/>
        </w:rPr>
        <w:t xml:space="preserve">: </w:t>
      </w:r>
      <w:r w:rsidRPr="007F198B">
        <w:rPr>
          <w:i/>
          <w:iCs/>
          <w:sz w:val="24"/>
          <w:szCs w:val="24"/>
        </w:rPr>
        <w:t xml:space="preserve">Jackson Katz at </w:t>
      </w:r>
      <w:proofErr w:type="spellStart"/>
      <w:r w:rsidRPr="007F198B">
        <w:rPr>
          <w:i/>
          <w:iCs/>
          <w:sz w:val="24"/>
          <w:szCs w:val="24"/>
        </w:rPr>
        <w:t>TEDxFiDiwomen</w:t>
      </w:r>
      <w:proofErr w:type="spellEnd"/>
      <w:r w:rsidRPr="0009611D">
        <w:rPr>
          <w:sz w:val="24"/>
          <w:szCs w:val="24"/>
        </w:rPr>
        <w:t xml:space="preserve"> </w:t>
      </w:r>
    </w:p>
    <w:p w14:paraId="3C1B1320" w14:textId="0FC48ED8" w:rsidR="00C45915" w:rsidRDefault="00C45915" w:rsidP="00C45915">
      <w:pPr>
        <w:ind w:right="237"/>
        <w:rPr>
          <w:sz w:val="24"/>
          <w:szCs w:val="24"/>
        </w:rPr>
      </w:pPr>
      <w:r w:rsidRPr="00AB0A07">
        <w:rPr>
          <w:sz w:val="24"/>
          <w:szCs w:val="24"/>
        </w:rPr>
        <w:t xml:space="preserve">Available at: </w:t>
      </w:r>
      <w:hyperlink r:id="rId28" w:history="1">
        <w:r w:rsidR="006F7332" w:rsidRPr="009E275C">
          <w:rPr>
            <w:rStyle w:val="Hyperlink"/>
            <w:sz w:val="24"/>
            <w:szCs w:val="24"/>
          </w:rPr>
          <w:t>https://www.youtube.com/watch?v=KTvSfeCRxe8</w:t>
        </w:r>
      </w:hyperlink>
    </w:p>
    <w:p w14:paraId="75B97828" w14:textId="77777777" w:rsidR="00C45915" w:rsidRDefault="00C45915" w:rsidP="00C45915">
      <w:pPr>
        <w:ind w:right="237"/>
        <w:rPr>
          <w:sz w:val="24"/>
          <w:szCs w:val="24"/>
        </w:rPr>
      </w:pPr>
      <w:r>
        <w:rPr>
          <w:sz w:val="24"/>
          <w:szCs w:val="24"/>
        </w:rPr>
        <w:t>(</w:t>
      </w:r>
      <w:r w:rsidRPr="001F7284">
        <w:rPr>
          <w:sz w:val="24"/>
          <w:szCs w:val="24"/>
        </w:rPr>
        <w:t>Accessed on 03/02/2023</w:t>
      </w:r>
      <w:r>
        <w:rPr>
          <w:sz w:val="24"/>
          <w:szCs w:val="24"/>
        </w:rPr>
        <w:t>).</w:t>
      </w:r>
    </w:p>
    <w:p w14:paraId="757B175F" w14:textId="77777777" w:rsidR="00C53E57" w:rsidRDefault="00C53E57" w:rsidP="00C45915">
      <w:pPr>
        <w:ind w:right="237"/>
        <w:rPr>
          <w:sz w:val="24"/>
          <w:szCs w:val="24"/>
        </w:rPr>
      </w:pPr>
    </w:p>
    <w:p w14:paraId="60FEEEA3" w14:textId="16943497" w:rsidR="00C53E57" w:rsidRPr="004A2E4C" w:rsidRDefault="00CC2714" w:rsidP="00CC2714">
      <w:pPr>
        <w:ind w:right="237"/>
        <w:jc w:val="both"/>
        <w:rPr>
          <w:sz w:val="24"/>
          <w:szCs w:val="24"/>
        </w:rPr>
      </w:pPr>
      <w:r>
        <w:rPr>
          <w:sz w:val="24"/>
          <w:szCs w:val="24"/>
        </w:rPr>
        <w:t>L</w:t>
      </w:r>
      <w:r w:rsidR="00C53E57">
        <w:rPr>
          <w:sz w:val="24"/>
          <w:szCs w:val="24"/>
        </w:rPr>
        <w:t xml:space="preserve">egislation.gov.uk (2021) </w:t>
      </w:r>
      <w:r w:rsidR="00C53E57" w:rsidRPr="00833451">
        <w:rPr>
          <w:i/>
          <w:iCs/>
          <w:sz w:val="24"/>
          <w:szCs w:val="24"/>
        </w:rPr>
        <w:t>Domestic Abuse Act 2021</w:t>
      </w:r>
      <w:r w:rsidR="00C53E57">
        <w:rPr>
          <w:sz w:val="24"/>
          <w:szCs w:val="24"/>
        </w:rPr>
        <w:t xml:space="preserve">. </w:t>
      </w:r>
    </w:p>
    <w:p w14:paraId="2F15BFC1" w14:textId="77777777" w:rsidR="00C53E57" w:rsidRPr="001F7284" w:rsidRDefault="00C53E57" w:rsidP="00C53E57">
      <w:pPr>
        <w:ind w:right="237"/>
        <w:rPr>
          <w:sz w:val="24"/>
          <w:szCs w:val="24"/>
        </w:rPr>
      </w:pPr>
      <w:r w:rsidRPr="009B4F6B">
        <w:rPr>
          <w:sz w:val="24"/>
          <w:szCs w:val="24"/>
        </w:rPr>
        <w:t>Available at:</w:t>
      </w:r>
      <w:r>
        <w:t xml:space="preserve"> </w:t>
      </w:r>
      <w:hyperlink r:id="rId29" w:history="1">
        <w:r w:rsidRPr="007F1C5A">
          <w:rPr>
            <w:rStyle w:val="Hyperlink"/>
            <w:sz w:val="24"/>
            <w:szCs w:val="24"/>
          </w:rPr>
          <w:t>https://www.legislation.gov.uk/ukpga/2021/17/section/57/enacted</w:t>
        </w:r>
      </w:hyperlink>
    </w:p>
    <w:p w14:paraId="42AF7A98" w14:textId="37857248" w:rsidR="00C53E57" w:rsidRDefault="00C53E57" w:rsidP="00C45915">
      <w:pPr>
        <w:ind w:right="237"/>
        <w:rPr>
          <w:sz w:val="24"/>
          <w:szCs w:val="24"/>
        </w:rPr>
      </w:pPr>
      <w:r>
        <w:rPr>
          <w:sz w:val="24"/>
          <w:szCs w:val="24"/>
        </w:rPr>
        <w:t>(</w:t>
      </w:r>
      <w:r w:rsidRPr="001F7284">
        <w:rPr>
          <w:sz w:val="24"/>
          <w:szCs w:val="24"/>
        </w:rPr>
        <w:t>Accessed 25/01</w:t>
      </w:r>
      <w:r>
        <w:rPr>
          <w:sz w:val="24"/>
          <w:szCs w:val="24"/>
        </w:rPr>
        <w:t>/</w:t>
      </w:r>
      <w:r w:rsidRPr="001F7284">
        <w:rPr>
          <w:sz w:val="24"/>
          <w:szCs w:val="24"/>
        </w:rPr>
        <w:t>2023</w:t>
      </w:r>
      <w:r>
        <w:rPr>
          <w:sz w:val="24"/>
          <w:szCs w:val="24"/>
        </w:rPr>
        <w:t>).</w:t>
      </w:r>
    </w:p>
    <w:p w14:paraId="6C35F2E6" w14:textId="77777777" w:rsidR="005538F2" w:rsidRDefault="005538F2" w:rsidP="00C45915">
      <w:pPr>
        <w:ind w:right="237"/>
        <w:rPr>
          <w:sz w:val="24"/>
          <w:szCs w:val="24"/>
        </w:rPr>
      </w:pPr>
    </w:p>
    <w:p w14:paraId="09F90FC3" w14:textId="77777777" w:rsidR="005538F2" w:rsidRDefault="005538F2" w:rsidP="005538F2">
      <w:pPr>
        <w:ind w:right="237"/>
        <w:rPr>
          <w:sz w:val="24"/>
          <w:szCs w:val="24"/>
        </w:rPr>
      </w:pPr>
      <w:r>
        <w:rPr>
          <w:sz w:val="24"/>
          <w:szCs w:val="24"/>
        </w:rPr>
        <w:t xml:space="preserve">National centre for Domestic Violence, a community interest company. </w:t>
      </w:r>
      <w:r w:rsidRPr="00155509">
        <w:rPr>
          <w:i/>
          <w:iCs/>
          <w:sz w:val="24"/>
          <w:szCs w:val="24"/>
        </w:rPr>
        <w:t>Domestic violence Protection Orders</w:t>
      </w:r>
    </w:p>
    <w:p w14:paraId="32DE525B" w14:textId="77777777" w:rsidR="005538F2" w:rsidRPr="00283ABD" w:rsidRDefault="005538F2" w:rsidP="005538F2">
      <w:pPr>
        <w:ind w:right="237"/>
        <w:rPr>
          <w:sz w:val="24"/>
          <w:szCs w:val="24"/>
        </w:rPr>
      </w:pPr>
      <w:r>
        <w:rPr>
          <w:sz w:val="24"/>
          <w:szCs w:val="24"/>
        </w:rPr>
        <w:t xml:space="preserve">Available at: </w:t>
      </w:r>
      <w:hyperlink r:id="rId30" w:history="1">
        <w:r w:rsidRPr="009E275C">
          <w:rPr>
            <w:rStyle w:val="Hyperlink"/>
            <w:sz w:val="24"/>
            <w:szCs w:val="24"/>
          </w:rPr>
          <w:t>https://www.ncdv.org.uk/domestic-violence-protection-orders/</w:t>
        </w:r>
      </w:hyperlink>
    </w:p>
    <w:p w14:paraId="5CAA3D28" w14:textId="50282BFD" w:rsidR="005538F2" w:rsidRDefault="005538F2" w:rsidP="00C45915">
      <w:pPr>
        <w:ind w:right="237"/>
        <w:rPr>
          <w:sz w:val="24"/>
          <w:szCs w:val="24"/>
        </w:rPr>
      </w:pPr>
      <w:r>
        <w:rPr>
          <w:sz w:val="24"/>
          <w:szCs w:val="24"/>
        </w:rPr>
        <w:t>(</w:t>
      </w:r>
      <w:r w:rsidRPr="00F41C4C">
        <w:rPr>
          <w:sz w:val="24"/>
          <w:szCs w:val="24"/>
        </w:rPr>
        <w:t>Accessed 16/02/2023</w:t>
      </w:r>
      <w:r>
        <w:rPr>
          <w:sz w:val="24"/>
          <w:szCs w:val="24"/>
        </w:rPr>
        <w:t>).</w:t>
      </w:r>
    </w:p>
    <w:p w14:paraId="138FC8C2" w14:textId="77777777" w:rsidR="00032651" w:rsidRDefault="00032651" w:rsidP="00C45915">
      <w:pPr>
        <w:ind w:right="237"/>
        <w:rPr>
          <w:sz w:val="24"/>
          <w:szCs w:val="24"/>
        </w:rPr>
      </w:pPr>
    </w:p>
    <w:p w14:paraId="763371AE" w14:textId="77777777" w:rsidR="00032651" w:rsidRPr="00C859A7" w:rsidRDefault="00032651" w:rsidP="00032651">
      <w:pPr>
        <w:ind w:right="237"/>
        <w:rPr>
          <w:i/>
          <w:iCs/>
          <w:sz w:val="24"/>
          <w:szCs w:val="24"/>
        </w:rPr>
      </w:pPr>
      <w:r>
        <w:rPr>
          <w:sz w:val="24"/>
          <w:szCs w:val="24"/>
        </w:rPr>
        <w:t xml:space="preserve">Police and Crime Commissioner. </w:t>
      </w:r>
      <w:r w:rsidRPr="00C859A7">
        <w:rPr>
          <w:i/>
          <w:iCs/>
          <w:sz w:val="24"/>
          <w:szCs w:val="24"/>
        </w:rPr>
        <w:t>Violence against women and girls.</w:t>
      </w:r>
    </w:p>
    <w:p w14:paraId="2E9D25CF" w14:textId="77777777" w:rsidR="00032651" w:rsidRDefault="00032651" w:rsidP="00032651">
      <w:pPr>
        <w:ind w:right="237"/>
        <w:rPr>
          <w:sz w:val="24"/>
          <w:szCs w:val="24"/>
        </w:rPr>
      </w:pPr>
      <w:r>
        <w:rPr>
          <w:sz w:val="24"/>
          <w:szCs w:val="24"/>
        </w:rPr>
        <w:t xml:space="preserve">Available at: </w:t>
      </w:r>
      <w:hyperlink r:id="rId31" w:history="1">
        <w:r w:rsidRPr="009E275C">
          <w:rPr>
            <w:rStyle w:val="Hyperlink"/>
            <w:sz w:val="24"/>
            <w:szCs w:val="24"/>
          </w:rPr>
          <w:t>https://www.southwalescommissioner.org.uk/en/our-work/violence-against-women-and-girls/</w:t>
        </w:r>
      </w:hyperlink>
    </w:p>
    <w:p w14:paraId="5DC04AF1" w14:textId="77777777" w:rsidR="00032651" w:rsidRDefault="00032651" w:rsidP="00032651">
      <w:pPr>
        <w:ind w:right="237"/>
        <w:rPr>
          <w:sz w:val="24"/>
          <w:szCs w:val="24"/>
        </w:rPr>
      </w:pPr>
      <w:r>
        <w:rPr>
          <w:sz w:val="24"/>
          <w:szCs w:val="24"/>
        </w:rPr>
        <w:t>(Accessed 16/02/2023).</w:t>
      </w:r>
    </w:p>
    <w:p w14:paraId="2BE385D3" w14:textId="77777777" w:rsidR="00265301" w:rsidRDefault="00265301" w:rsidP="00032651">
      <w:pPr>
        <w:ind w:right="237"/>
        <w:rPr>
          <w:sz w:val="24"/>
          <w:szCs w:val="24"/>
        </w:rPr>
      </w:pPr>
    </w:p>
    <w:p w14:paraId="2558EC1C" w14:textId="77777777" w:rsidR="00265301" w:rsidRDefault="00265301" w:rsidP="00265301">
      <w:pPr>
        <w:overflowPunct/>
        <w:autoSpaceDE/>
        <w:autoSpaceDN/>
        <w:adjustRightInd/>
        <w:textAlignment w:val="auto"/>
        <w:rPr>
          <w:sz w:val="24"/>
          <w:szCs w:val="24"/>
        </w:rPr>
      </w:pPr>
      <w:r>
        <w:rPr>
          <w:sz w:val="24"/>
          <w:szCs w:val="24"/>
        </w:rPr>
        <w:t xml:space="preserve">Roberts, R. (2021) </w:t>
      </w:r>
      <w:r w:rsidRPr="00265301">
        <w:rPr>
          <w:i/>
          <w:iCs/>
          <w:sz w:val="24"/>
          <w:szCs w:val="24"/>
        </w:rPr>
        <w:t>The perpetrators: inside the minds of men who abuse women</w:t>
      </w:r>
      <w:r>
        <w:rPr>
          <w:i/>
          <w:iCs/>
          <w:sz w:val="24"/>
          <w:szCs w:val="24"/>
        </w:rPr>
        <w:t>.</w:t>
      </w:r>
    </w:p>
    <w:p w14:paraId="5F66A4B8" w14:textId="77777777" w:rsidR="00265301" w:rsidRPr="00C95CCB" w:rsidRDefault="00000000" w:rsidP="00265301">
      <w:pPr>
        <w:overflowPunct/>
        <w:autoSpaceDE/>
        <w:autoSpaceDN/>
        <w:adjustRightInd/>
        <w:textAlignment w:val="auto"/>
        <w:rPr>
          <w:sz w:val="24"/>
          <w:szCs w:val="24"/>
        </w:rPr>
      </w:pPr>
      <w:hyperlink r:id="rId32" w:history="1">
        <w:r w:rsidR="00265301" w:rsidRPr="00C95CCB">
          <w:rPr>
            <w:rStyle w:val="Hyperlink"/>
            <w:sz w:val="24"/>
            <w:szCs w:val="24"/>
          </w:rPr>
          <w:t>https://www.theguardian.com/society/2021/nov/07/the-perpetrators-inside-the-minds-of-men-who-abuse-women</w:t>
        </w:r>
      </w:hyperlink>
    </w:p>
    <w:p w14:paraId="3AE95B1B" w14:textId="75B04F17" w:rsidR="00265301" w:rsidRDefault="00265301" w:rsidP="00265301">
      <w:pPr>
        <w:overflowPunct/>
        <w:autoSpaceDE/>
        <w:autoSpaceDN/>
        <w:adjustRightInd/>
        <w:textAlignment w:val="auto"/>
        <w:rPr>
          <w:sz w:val="24"/>
          <w:szCs w:val="24"/>
        </w:rPr>
      </w:pPr>
      <w:r w:rsidRPr="00C95CCB">
        <w:rPr>
          <w:sz w:val="24"/>
          <w:szCs w:val="24"/>
        </w:rPr>
        <w:t>(Accessed 23/03/2023).</w:t>
      </w:r>
    </w:p>
    <w:p w14:paraId="6A5F7710" w14:textId="6B678F08" w:rsidR="00980C79" w:rsidRPr="001F7284" w:rsidRDefault="00980C79" w:rsidP="004B7253">
      <w:pPr>
        <w:ind w:right="237"/>
        <w:rPr>
          <w:sz w:val="24"/>
          <w:szCs w:val="24"/>
        </w:rPr>
      </w:pPr>
    </w:p>
    <w:p w14:paraId="3CAA5A7B" w14:textId="77777777" w:rsidR="00C25C2C" w:rsidRPr="001F7284" w:rsidRDefault="00C25C2C" w:rsidP="00C25C2C">
      <w:pPr>
        <w:ind w:right="237"/>
        <w:rPr>
          <w:sz w:val="24"/>
          <w:szCs w:val="24"/>
        </w:rPr>
      </w:pPr>
      <w:r>
        <w:rPr>
          <w:sz w:val="24"/>
          <w:szCs w:val="24"/>
        </w:rPr>
        <w:t xml:space="preserve">Safe Lives: Ending Domestic Violence. </w:t>
      </w:r>
      <w:r w:rsidRPr="003723EC">
        <w:rPr>
          <w:i/>
          <w:iCs/>
          <w:sz w:val="24"/>
          <w:szCs w:val="24"/>
        </w:rPr>
        <w:t>About domestic abuse</w:t>
      </w:r>
      <w:r>
        <w:rPr>
          <w:i/>
          <w:iCs/>
          <w:sz w:val="24"/>
          <w:szCs w:val="24"/>
        </w:rPr>
        <w:t>.</w:t>
      </w:r>
    </w:p>
    <w:p w14:paraId="6E5DF8DF" w14:textId="77777777" w:rsidR="00C25C2C" w:rsidRDefault="00C25C2C" w:rsidP="00C25C2C">
      <w:pPr>
        <w:ind w:right="237"/>
        <w:rPr>
          <w:sz w:val="24"/>
          <w:szCs w:val="24"/>
        </w:rPr>
      </w:pPr>
      <w:r w:rsidRPr="003723EC">
        <w:rPr>
          <w:sz w:val="24"/>
          <w:szCs w:val="24"/>
        </w:rPr>
        <w:t>Available at</w:t>
      </w:r>
      <w:r>
        <w:rPr>
          <w:sz w:val="24"/>
          <w:szCs w:val="24"/>
        </w:rPr>
        <w:t xml:space="preserve">: </w:t>
      </w:r>
      <w:hyperlink r:id="rId33" w:history="1">
        <w:r w:rsidRPr="009E275C">
          <w:rPr>
            <w:rStyle w:val="Hyperlink"/>
            <w:sz w:val="24"/>
            <w:szCs w:val="24"/>
          </w:rPr>
          <w:t>https://safelives</w:t>
        </w:r>
      </w:hyperlink>
    </w:p>
    <w:p w14:paraId="26217B33" w14:textId="77777777" w:rsidR="00C25C2C" w:rsidRDefault="00000000" w:rsidP="00C25C2C">
      <w:pPr>
        <w:ind w:right="237"/>
        <w:rPr>
          <w:sz w:val="24"/>
          <w:szCs w:val="24"/>
        </w:rPr>
      </w:pPr>
      <w:hyperlink r:id="rId34" w:anchor=":~:text=1%20Each%20year%20nearly%202%20million%20people%20in,a%20result%20of%20domestic%20abuse%203%20More%20items" w:history="1">
        <w:r w:rsidR="00C25C2C" w:rsidRPr="009E275C">
          <w:rPr>
            <w:rStyle w:val="Hyperlink"/>
            <w:sz w:val="24"/>
            <w:szCs w:val="24"/>
          </w:rPr>
          <w:t>https://safelives.org.uk/policy-evidence/about-domestic-abuse#:~:text=1%20Each%20year%20nearly%202%20million%20people%20in,a%20result%20of%20domestic%20abuse%203%20More%20items</w:t>
        </w:r>
      </w:hyperlink>
    </w:p>
    <w:p w14:paraId="6D80147D" w14:textId="77777777" w:rsidR="00C25C2C" w:rsidRDefault="00C25C2C" w:rsidP="00C25C2C">
      <w:pPr>
        <w:ind w:right="237"/>
        <w:rPr>
          <w:sz w:val="24"/>
          <w:szCs w:val="24"/>
        </w:rPr>
      </w:pPr>
      <w:r>
        <w:rPr>
          <w:sz w:val="24"/>
          <w:szCs w:val="24"/>
        </w:rPr>
        <w:t>(</w:t>
      </w:r>
      <w:r w:rsidRPr="001F7284">
        <w:rPr>
          <w:sz w:val="24"/>
          <w:szCs w:val="24"/>
        </w:rPr>
        <w:t>Accessed 13/02/2023</w:t>
      </w:r>
      <w:r>
        <w:rPr>
          <w:sz w:val="24"/>
          <w:szCs w:val="24"/>
        </w:rPr>
        <w:t>).</w:t>
      </w:r>
    </w:p>
    <w:p w14:paraId="16574BBE" w14:textId="77777777" w:rsidR="00640060" w:rsidRDefault="00640060" w:rsidP="00C25C2C">
      <w:pPr>
        <w:ind w:right="237"/>
        <w:rPr>
          <w:sz w:val="24"/>
          <w:szCs w:val="24"/>
        </w:rPr>
      </w:pPr>
    </w:p>
    <w:p w14:paraId="296D3323" w14:textId="5851A6ED" w:rsidR="00640060" w:rsidRDefault="00640060" w:rsidP="00640060">
      <w:pPr>
        <w:overflowPunct/>
        <w:autoSpaceDE/>
        <w:autoSpaceDN/>
        <w:adjustRightInd/>
        <w:textAlignment w:val="auto"/>
        <w:rPr>
          <w:sz w:val="24"/>
          <w:szCs w:val="24"/>
        </w:rPr>
      </w:pPr>
      <w:r>
        <w:rPr>
          <w:sz w:val="24"/>
          <w:szCs w:val="24"/>
        </w:rPr>
        <w:t>S</w:t>
      </w:r>
      <w:r w:rsidR="00566D21">
        <w:rPr>
          <w:sz w:val="24"/>
          <w:szCs w:val="24"/>
        </w:rPr>
        <w:t>hovel</w:t>
      </w:r>
      <w:r>
        <w:rPr>
          <w:sz w:val="24"/>
          <w:szCs w:val="24"/>
        </w:rPr>
        <w:t xml:space="preserve">, M. (2018) </w:t>
      </w:r>
      <w:r w:rsidRPr="006C4B59">
        <w:rPr>
          <w:i/>
          <w:iCs/>
          <w:sz w:val="24"/>
          <w:szCs w:val="24"/>
        </w:rPr>
        <w:t>Policing domestic abuse – case study of an English police force.</w:t>
      </w:r>
    </w:p>
    <w:p w14:paraId="5D4F92BD" w14:textId="77777777" w:rsidR="00640060" w:rsidRDefault="00000000" w:rsidP="00640060">
      <w:pPr>
        <w:overflowPunct/>
        <w:autoSpaceDE/>
        <w:autoSpaceDN/>
        <w:adjustRightInd/>
        <w:textAlignment w:val="auto"/>
        <w:rPr>
          <w:sz w:val="24"/>
          <w:szCs w:val="24"/>
        </w:rPr>
      </w:pPr>
      <w:hyperlink r:id="rId35" w:history="1">
        <w:r w:rsidR="00640060" w:rsidRPr="009E275C">
          <w:rPr>
            <w:rStyle w:val="Hyperlink"/>
            <w:sz w:val="24"/>
            <w:szCs w:val="24"/>
          </w:rPr>
          <w:t>https://www.college.police.uk/research/projects/policing-domestic-abuse-case-study-english-police-force</w:t>
        </w:r>
      </w:hyperlink>
    </w:p>
    <w:p w14:paraId="0AEFB7DC" w14:textId="72D7D787" w:rsidR="00640060" w:rsidRDefault="00640060" w:rsidP="00640060">
      <w:pPr>
        <w:overflowPunct/>
        <w:autoSpaceDE/>
        <w:autoSpaceDN/>
        <w:adjustRightInd/>
        <w:textAlignment w:val="auto"/>
        <w:rPr>
          <w:sz w:val="24"/>
          <w:szCs w:val="24"/>
        </w:rPr>
      </w:pPr>
      <w:r w:rsidRPr="009F2C85">
        <w:rPr>
          <w:sz w:val="24"/>
          <w:szCs w:val="24"/>
        </w:rPr>
        <w:t>(Accessed 03/03/2023).</w:t>
      </w:r>
    </w:p>
    <w:p w14:paraId="532E922B" w14:textId="77777777" w:rsidR="00C25C2C" w:rsidRDefault="00C25C2C" w:rsidP="004B7253">
      <w:pPr>
        <w:ind w:right="237"/>
        <w:rPr>
          <w:color w:val="auto"/>
          <w:sz w:val="24"/>
          <w:szCs w:val="24"/>
          <w:shd w:val="clear" w:color="auto" w:fill="FFFFFF"/>
        </w:rPr>
      </w:pPr>
    </w:p>
    <w:p w14:paraId="34D56AD2" w14:textId="4E0BC277" w:rsidR="002C3408" w:rsidRPr="00940201" w:rsidRDefault="00852A1D" w:rsidP="004B7253">
      <w:pPr>
        <w:ind w:right="237"/>
        <w:rPr>
          <w:i/>
          <w:iCs/>
          <w:sz w:val="24"/>
          <w:szCs w:val="24"/>
        </w:rPr>
      </w:pPr>
      <w:proofErr w:type="spellStart"/>
      <w:r w:rsidRPr="00D522AF">
        <w:rPr>
          <w:color w:val="auto"/>
          <w:sz w:val="24"/>
          <w:szCs w:val="24"/>
          <w:shd w:val="clear" w:color="auto" w:fill="FFFFFF"/>
        </w:rPr>
        <w:t>T</w:t>
      </w:r>
      <w:r w:rsidR="00566D21" w:rsidRPr="00D522AF">
        <w:rPr>
          <w:color w:val="auto"/>
          <w:sz w:val="24"/>
          <w:szCs w:val="24"/>
          <w:shd w:val="clear" w:color="auto" w:fill="FFFFFF"/>
        </w:rPr>
        <w:t>orgovnick</w:t>
      </w:r>
      <w:proofErr w:type="spellEnd"/>
      <w:r w:rsidRPr="00D522AF">
        <w:rPr>
          <w:color w:val="auto"/>
          <w:sz w:val="24"/>
          <w:szCs w:val="24"/>
          <w:shd w:val="clear" w:color="auto" w:fill="FFFFFF"/>
        </w:rPr>
        <w:t xml:space="preserve"> M</w:t>
      </w:r>
      <w:r w:rsidR="00566D21">
        <w:rPr>
          <w:color w:val="auto"/>
          <w:sz w:val="24"/>
          <w:szCs w:val="24"/>
          <w:shd w:val="clear" w:color="auto" w:fill="FFFFFF"/>
        </w:rPr>
        <w:t>ay</w:t>
      </w:r>
      <w:r w:rsidR="00A016F4" w:rsidRPr="00A016F4">
        <w:rPr>
          <w:color w:val="666666"/>
          <w:sz w:val="24"/>
          <w:szCs w:val="24"/>
          <w:shd w:val="clear" w:color="auto" w:fill="FFFFFF"/>
        </w:rPr>
        <w:t xml:space="preserve">, </w:t>
      </w:r>
      <w:r w:rsidRPr="00A016F4">
        <w:rPr>
          <w:sz w:val="24"/>
          <w:szCs w:val="24"/>
        </w:rPr>
        <w:t>Kat</w:t>
      </w:r>
      <w:r w:rsidR="00C7167A">
        <w:rPr>
          <w:sz w:val="24"/>
          <w:szCs w:val="24"/>
        </w:rPr>
        <w:t>e</w:t>
      </w:r>
      <w:r w:rsidR="0064320F">
        <w:rPr>
          <w:sz w:val="24"/>
          <w:szCs w:val="24"/>
        </w:rPr>
        <w:t>.</w:t>
      </w:r>
      <w:r w:rsidR="00FD2511">
        <w:rPr>
          <w:sz w:val="24"/>
          <w:szCs w:val="24"/>
        </w:rPr>
        <w:t xml:space="preserve"> (2013)</w:t>
      </w:r>
      <w:r w:rsidR="00940201">
        <w:rPr>
          <w:sz w:val="24"/>
          <w:szCs w:val="24"/>
        </w:rPr>
        <w:t xml:space="preserve"> </w:t>
      </w:r>
      <w:r w:rsidR="00940201">
        <w:rPr>
          <w:i/>
          <w:iCs/>
          <w:sz w:val="24"/>
          <w:szCs w:val="24"/>
        </w:rPr>
        <w:t xml:space="preserve">The end of sexual </w:t>
      </w:r>
      <w:r w:rsidR="006E6F29">
        <w:rPr>
          <w:i/>
          <w:iCs/>
          <w:sz w:val="24"/>
          <w:szCs w:val="24"/>
        </w:rPr>
        <w:t>violence and domestic abuse?</w:t>
      </w:r>
    </w:p>
    <w:p w14:paraId="7EE70729" w14:textId="0BF5F72B" w:rsidR="00980C79" w:rsidRDefault="00C7167A" w:rsidP="004B7253">
      <w:pPr>
        <w:ind w:right="237"/>
        <w:rPr>
          <w:sz w:val="24"/>
          <w:szCs w:val="24"/>
        </w:rPr>
      </w:pPr>
      <w:r>
        <w:rPr>
          <w:sz w:val="24"/>
          <w:szCs w:val="24"/>
        </w:rPr>
        <w:t xml:space="preserve">Available at: </w:t>
      </w:r>
      <w:hyperlink r:id="rId36" w:history="1">
        <w:r w:rsidR="00867ECD" w:rsidRPr="009E275C">
          <w:rPr>
            <w:rStyle w:val="Hyperlink"/>
            <w:sz w:val="24"/>
            <w:szCs w:val="24"/>
          </w:rPr>
          <w:t>https://blog.ted.com/the-end-of-sexual-violence-and-domestic-abuse-a-resource-list-of-organizations-working-towards-this/</w:t>
        </w:r>
      </w:hyperlink>
    </w:p>
    <w:p w14:paraId="475633BA" w14:textId="510B5337" w:rsidR="00F41C4C" w:rsidRDefault="00F41C4C" w:rsidP="004B7253">
      <w:pPr>
        <w:ind w:right="237"/>
        <w:rPr>
          <w:sz w:val="24"/>
          <w:szCs w:val="24"/>
        </w:rPr>
      </w:pPr>
    </w:p>
    <w:p w14:paraId="5801400D" w14:textId="19CCE70C" w:rsidR="00034EEC" w:rsidRDefault="00660989" w:rsidP="004B7253">
      <w:pPr>
        <w:ind w:right="237"/>
        <w:rPr>
          <w:sz w:val="24"/>
          <w:szCs w:val="24"/>
        </w:rPr>
      </w:pPr>
      <w:r>
        <w:rPr>
          <w:sz w:val="24"/>
          <w:szCs w:val="24"/>
        </w:rPr>
        <w:t xml:space="preserve">National </w:t>
      </w:r>
      <w:r w:rsidR="00E71E11">
        <w:rPr>
          <w:sz w:val="24"/>
          <w:szCs w:val="24"/>
        </w:rPr>
        <w:t>centre for Domestic Violence, a community interest company</w:t>
      </w:r>
      <w:r w:rsidR="00F5619E">
        <w:rPr>
          <w:sz w:val="24"/>
          <w:szCs w:val="24"/>
        </w:rPr>
        <w:t xml:space="preserve">. </w:t>
      </w:r>
      <w:r w:rsidR="00155509" w:rsidRPr="00155509">
        <w:rPr>
          <w:i/>
          <w:iCs/>
          <w:sz w:val="24"/>
          <w:szCs w:val="24"/>
        </w:rPr>
        <w:t>Domestic violence Protection Orders</w:t>
      </w:r>
    </w:p>
    <w:p w14:paraId="529781D3" w14:textId="02574226" w:rsidR="00283ABD" w:rsidRPr="00283ABD" w:rsidRDefault="00155509" w:rsidP="004B7253">
      <w:pPr>
        <w:ind w:right="237"/>
        <w:rPr>
          <w:sz w:val="24"/>
          <w:szCs w:val="24"/>
        </w:rPr>
      </w:pPr>
      <w:r>
        <w:rPr>
          <w:sz w:val="24"/>
          <w:szCs w:val="24"/>
        </w:rPr>
        <w:t>A</w:t>
      </w:r>
      <w:r w:rsidR="00523929">
        <w:rPr>
          <w:sz w:val="24"/>
          <w:szCs w:val="24"/>
        </w:rPr>
        <w:t xml:space="preserve">vailable at: </w:t>
      </w:r>
      <w:hyperlink r:id="rId37" w:history="1">
        <w:r w:rsidR="00523929" w:rsidRPr="009E275C">
          <w:rPr>
            <w:rStyle w:val="Hyperlink"/>
            <w:sz w:val="24"/>
            <w:szCs w:val="24"/>
          </w:rPr>
          <w:t>https://www.ncdv.org.uk/domestic-violence-protection-orders/</w:t>
        </w:r>
      </w:hyperlink>
    </w:p>
    <w:p w14:paraId="5E428E03" w14:textId="2EAD8A18" w:rsidR="00F41C4C" w:rsidRDefault="00C970B6" w:rsidP="004B7253">
      <w:pPr>
        <w:ind w:right="237"/>
        <w:rPr>
          <w:sz w:val="24"/>
          <w:szCs w:val="24"/>
        </w:rPr>
      </w:pPr>
      <w:r>
        <w:rPr>
          <w:sz w:val="24"/>
          <w:szCs w:val="24"/>
        </w:rPr>
        <w:t>(</w:t>
      </w:r>
      <w:r w:rsidR="00F41C4C" w:rsidRPr="00F41C4C">
        <w:rPr>
          <w:sz w:val="24"/>
          <w:szCs w:val="24"/>
        </w:rPr>
        <w:t>Accessed 16/02/2023</w:t>
      </w:r>
      <w:r>
        <w:rPr>
          <w:sz w:val="24"/>
          <w:szCs w:val="24"/>
        </w:rPr>
        <w:t>).</w:t>
      </w:r>
    </w:p>
    <w:p w14:paraId="276720E6" w14:textId="3A65E914" w:rsidR="006355DA" w:rsidRDefault="006355DA" w:rsidP="004B7253">
      <w:pPr>
        <w:ind w:right="237"/>
        <w:rPr>
          <w:sz w:val="24"/>
          <w:szCs w:val="24"/>
        </w:rPr>
      </w:pPr>
    </w:p>
    <w:p w14:paraId="5899EEC4" w14:textId="1FFA2035" w:rsidR="005D1B70" w:rsidRPr="00BB2EC2" w:rsidRDefault="005D1B70" w:rsidP="004B7253">
      <w:pPr>
        <w:ind w:right="237"/>
        <w:rPr>
          <w:i/>
          <w:iCs/>
          <w:sz w:val="24"/>
          <w:szCs w:val="24"/>
        </w:rPr>
      </w:pPr>
      <w:r>
        <w:rPr>
          <w:sz w:val="24"/>
          <w:szCs w:val="24"/>
        </w:rPr>
        <w:t>Victims Commissioner</w:t>
      </w:r>
      <w:r w:rsidR="007F2CE6">
        <w:rPr>
          <w:sz w:val="24"/>
          <w:szCs w:val="24"/>
        </w:rPr>
        <w:t xml:space="preserve"> </w:t>
      </w:r>
      <w:r w:rsidR="00555173">
        <w:rPr>
          <w:sz w:val="24"/>
          <w:szCs w:val="24"/>
        </w:rPr>
        <w:t xml:space="preserve">(2021) </w:t>
      </w:r>
      <w:r w:rsidR="00555173" w:rsidRPr="00BB2EC2">
        <w:rPr>
          <w:i/>
          <w:iCs/>
          <w:sz w:val="24"/>
          <w:szCs w:val="24"/>
        </w:rPr>
        <w:t>New</w:t>
      </w:r>
      <w:r w:rsidR="00BB2EC2" w:rsidRPr="00BB2EC2">
        <w:rPr>
          <w:i/>
          <w:iCs/>
          <w:sz w:val="24"/>
          <w:szCs w:val="24"/>
        </w:rPr>
        <w:t xml:space="preserve"> </w:t>
      </w:r>
      <w:r w:rsidR="00555173" w:rsidRPr="00BB2EC2">
        <w:rPr>
          <w:i/>
          <w:iCs/>
          <w:sz w:val="24"/>
          <w:szCs w:val="24"/>
        </w:rPr>
        <w:t>survey reveals low</w:t>
      </w:r>
      <w:r w:rsidR="00BB2EC2" w:rsidRPr="00BB2EC2">
        <w:rPr>
          <w:i/>
          <w:iCs/>
          <w:sz w:val="24"/>
          <w:szCs w:val="24"/>
        </w:rPr>
        <w:t xml:space="preserve"> </w:t>
      </w:r>
      <w:r w:rsidR="00555173" w:rsidRPr="00BB2EC2">
        <w:rPr>
          <w:i/>
          <w:iCs/>
          <w:sz w:val="24"/>
          <w:szCs w:val="24"/>
        </w:rPr>
        <w:t>victim confidence</w:t>
      </w:r>
      <w:r w:rsidR="001E5746" w:rsidRPr="00BB2EC2">
        <w:rPr>
          <w:i/>
          <w:iCs/>
          <w:sz w:val="24"/>
          <w:szCs w:val="24"/>
        </w:rPr>
        <w:t xml:space="preserve">, as victims’ commissioner warns victims remain an </w:t>
      </w:r>
      <w:r w:rsidR="00BB2EC2" w:rsidRPr="00BB2EC2">
        <w:rPr>
          <w:i/>
          <w:iCs/>
          <w:sz w:val="24"/>
          <w:szCs w:val="24"/>
        </w:rPr>
        <w:t>“</w:t>
      </w:r>
      <w:r w:rsidR="001E5746" w:rsidRPr="00BB2EC2">
        <w:rPr>
          <w:i/>
          <w:iCs/>
          <w:sz w:val="24"/>
          <w:szCs w:val="24"/>
        </w:rPr>
        <w:t>afterthought</w:t>
      </w:r>
      <w:r w:rsidR="00BB2EC2" w:rsidRPr="00BB2EC2">
        <w:rPr>
          <w:i/>
          <w:iCs/>
          <w:sz w:val="24"/>
          <w:szCs w:val="24"/>
        </w:rPr>
        <w:t>”.</w:t>
      </w:r>
    </w:p>
    <w:p w14:paraId="72AB6FB7" w14:textId="670F7F77" w:rsidR="006355DA" w:rsidRDefault="00631CFE" w:rsidP="004B7253">
      <w:pPr>
        <w:ind w:right="237"/>
        <w:rPr>
          <w:sz w:val="24"/>
          <w:szCs w:val="24"/>
        </w:rPr>
      </w:pPr>
      <w:r>
        <w:rPr>
          <w:sz w:val="24"/>
          <w:szCs w:val="24"/>
        </w:rPr>
        <w:t xml:space="preserve">Available at: </w:t>
      </w:r>
      <w:hyperlink r:id="rId38" w:history="1">
        <w:r w:rsidR="005D1B70" w:rsidRPr="009E275C">
          <w:rPr>
            <w:rStyle w:val="Hyperlink"/>
            <w:sz w:val="24"/>
            <w:szCs w:val="24"/>
          </w:rPr>
          <w:t>https://victimscommissioner.org.uk/news/2021-victim-survey/</w:t>
        </w:r>
      </w:hyperlink>
    </w:p>
    <w:p w14:paraId="5A14BEB8" w14:textId="46464F5D" w:rsidR="5B843AF0" w:rsidRPr="006355DA" w:rsidRDefault="00C970B6" w:rsidP="006355DA">
      <w:pPr>
        <w:ind w:right="237"/>
        <w:rPr>
          <w:sz w:val="24"/>
          <w:szCs w:val="24"/>
        </w:rPr>
      </w:pPr>
      <w:r>
        <w:rPr>
          <w:sz w:val="24"/>
          <w:szCs w:val="24"/>
        </w:rPr>
        <w:t>(</w:t>
      </w:r>
      <w:r w:rsidR="006355DA" w:rsidRPr="006355DA">
        <w:rPr>
          <w:sz w:val="24"/>
          <w:szCs w:val="24"/>
        </w:rPr>
        <w:t>Accessed 18/02/2023</w:t>
      </w:r>
      <w:r>
        <w:rPr>
          <w:sz w:val="24"/>
          <w:szCs w:val="24"/>
        </w:rPr>
        <w:t>)</w:t>
      </w:r>
      <w:r w:rsidR="00765DF8">
        <w:rPr>
          <w:sz w:val="24"/>
          <w:szCs w:val="24"/>
        </w:rPr>
        <w:t>.</w:t>
      </w:r>
    </w:p>
    <w:p w14:paraId="129C7EFD" w14:textId="18C07153" w:rsidR="002E62AD" w:rsidRDefault="002E62AD" w:rsidP="00EC4516">
      <w:pPr>
        <w:overflowPunct/>
        <w:autoSpaceDE/>
        <w:autoSpaceDN/>
        <w:adjustRightInd/>
        <w:textAlignment w:val="auto"/>
        <w:rPr>
          <w:sz w:val="24"/>
          <w:szCs w:val="24"/>
        </w:rPr>
      </w:pPr>
    </w:p>
    <w:p w14:paraId="68317E39" w14:textId="5D033684" w:rsidR="00E676F7" w:rsidRDefault="00E676F7" w:rsidP="00EC4516">
      <w:pPr>
        <w:overflowPunct/>
        <w:autoSpaceDE/>
        <w:autoSpaceDN/>
        <w:adjustRightInd/>
        <w:textAlignment w:val="auto"/>
        <w:rPr>
          <w:sz w:val="24"/>
          <w:szCs w:val="24"/>
        </w:rPr>
      </w:pPr>
    </w:p>
    <w:p w14:paraId="5B8E35D7" w14:textId="6EA3E45F" w:rsidR="69F7424F" w:rsidRDefault="69F7424F" w:rsidP="005F5565">
      <w:pPr>
        <w:pStyle w:val="paragraph"/>
        <w:spacing w:before="0" w:beforeAutospacing="0" w:after="0" w:afterAutospacing="0"/>
        <w:ind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0" w:name="_Int_iqtpDieQ"/>
      <w:r w:rsidRPr="5CE196A1">
        <w:rPr>
          <w:rFonts w:eastAsia="Arial"/>
          <w:color w:val="000000" w:themeColor="text1"/>
          <w:sz w:val="24"/>
          <w:szCs w:val="24"/>
        </w:rPr>
        <w:t>In regard to</w:t>
      </w:r>
      <w:bookmarkEnd w:id="0"/>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C396A43" w14:textId="77777777" w:rsidR="003A61D6" w:rsidRPr="00EE5EDC" w:rsidRDefault="003A61D6" w:rsidP="003A61D6">
      <w:pPr>
        <w:ind w:right="237"/>
        <w:rPr>
          <w:rFonts w:eastAsia="Arial"/>
          <w:color w:val="auto"/>
          <w:sz w:val="24"/>
          <w:szCs w:val="24"/>
        </w:rPr>
      </w:pPr>
      <w:r w:rsidRPr="00EE5EDC">
        <w:rPr>
          <w:rFonts w:eastAsia="Arial"/>
          <w:color w:val="auto"/>
          <w:sz w:val="24"/>
          <w:szCs w:val="24"/>
        </w:rPr>
        <w:t>Officers received a call in-relation to a vehicle RTC whereby members of the public had detained a male who was trying to leave the scene. Normally any RTC related incidents would be a traffic call however traffic officers were tied up with another incident, so it was down to response to attend. It was reported that a car had ploughed into another vehicle and at the time it was not reported if anyone had also been involved in either committing the RTC or was as a result of the incident a victim.</w:t>
      </w:r>
    </w:p>
    <w:p w14:paraId="01AE734C" w14:textId="77777777" w:rsidR="003A61D6" w:rsidRPr="00EE5EDC" w:rsidRDefault="003A61D6" w:rsidP="003A61D6">
      <w:pPr>
        <w:ind w:right="237"/>
        <w:rPr>
          <w:rFonts w:eastAsia="Arial"/>
          <w:color w:val="auto"/>
          <w:sz w:val="24"/>
          <w:szCs w:val="24"/>
        </w:rPr>
      </w:pPr>
    </w:p>
    <w:p w14:paraId="1C89CDC1" w14:textId="77777777" w:rsidR="003A61D6" w:rsidRPr="00EE5EDC" w:rsidRDefault="003A61D6" w:rsidP="003A61D6">
      <w:pPr>
        <w:ind w:right="237"/>
        <w:rPr>
          <w:rFonts w:eastAsia="Arial"/>
          <w:color w:val="auto"/>
          <w:sz w:val="24"/>
          <w:szCs w:val="24"/>
        </w:rPr>
      </w:pPr>
      <w:r w:rsidRPr="00EE5EDC">
        <w:rPr>
          <w:rFonts w:eastAsia="Arial"/>
          <w:color w:val="auto"/>
          <w:sz w:val="24"/>
          <w:szCs w:val="24"/>
        </w:rPr>
        <w:t xml:space="preserve">The area presents challenges for officers as community engagement with the police is for the most part low due to a distrust in the police and an overarching lack of confidence in the service. Many residents will either sort out matters in their own way or suffer in silence as they may fear reprisals because of police involvement. The area of Tremorfa is an inner-city suburb of Cardiff and is a mix of social and privately rented accommodation with some properties privately owned. The economic diversity of the area is just as mixed with many on low incomes or benefits. It is not unusual for officers to deal with multi generations of the same family and with any densely populated area such as this it is also not uncommon for residents to know many of those living on the states by name if not by reputation. </w:t>
      </w:r>
    </w:p>
    <w:p w14:paraId="6DA71FDB" w14:textId="77777777" w:rsidR="003A61D6" w:rsidRPr="00EE5EDC" w:rsidRDefault="003A61D6" w:rsidP="003A61D6">
      <w:pPr>
        <w:ind w:right="237"/>
        <w:rPr>
          <w:rFonts w:eastAsia="Arial"/>
          <w:color w:val="auto"/>
          <w:sz w:val="24"/>
          <w:szCs w:val="24"/>
        </w:rPr>
      </w:pPr>
    </w:p>
    <w:p w14:paraId="3F7E14FC" w14:textId="77777777" w:rsidR="003A61D6" w:rsidRPr="00EE5EDC" w:rsidRDefault="003A61D6" w:rsidP="003A61D6">
      <w:pPr>
        <w:ind w:right="237"/>
        <w:rPr>
          <w:rFonts w:eastAsia="Arial"/>
          <w:color w:val="auto"/>
          <w:sz w:val="24"/>
          <w:szCs w:val="24"/>
        </w:rPr>
      </w:pPr>
      <w:r w:rsidRPr="00EE5EDC">
        <w:rPr>
          <w:rFonts w:eastAsia="Arial"/>
          <w:color w:val="auto"/>
          <w:sz w:val="24"/>
          <w:szCs w:val="24"/>
        </w:rPr>
        <w:t>Bearing this in mind and knowing from experience and research the top three reported incidences for the area are violent and sexual offences closely followed by anti-social behaviour and thirdly vehicle crime, it came as no surprise to receive a call relating to an RTC.</w:t>
      </w:r>
    </w:p>
    <w:p w14:paraId="62F7EE46" w14:textId="77777777" w:rsidR="003A61D6" w:rsidRPr="00EE5EDC" w:rsidRDefault="003A61D6" w:rsidP="003A61D6">
      <w:pPr>
        <w:ind w:right="237"/>
        <w:rPr>
          <w:rFonts w:eastAsia="Arial"/>
          <w:color w:val="auto"/>
          <w:sz w:val="24"/>
          <w:szCs w:val="24"/>
        </w:rPr>
      </w:pPr>
    </w:p>
    <w:p w14:paraId="5C7CCE64" w14:textId="77777777" w:rsidR="003A61D6" w:rsidRPr="00EE5EDC" w:rsidRDefault="003A61D6" w:rsidP="003A61D6">
      <w:pPr>
        <w:ind w:right="237"/>
        <w:rPr>
          <w:rFonts w:eastAsia="Arial"/>
          <w:color w:val="auto"/>
          <w:sz w:val="24"/>
          <w:szCs w:val="24"/>
        </w:rPr>
      </w:pPr>
      <w:r w:rsidRPr="00EE5EDC">
        <w:rPr>
          <w:rFonts w:eastAsia="Arial"/>
          <w:color w:val="auto"/>
          <w:sz w:val="24"/>
          <w:szCs w:val="24"/>
        </w:rPr>
        <w:t>As officers approached the scene of the incident where there was a large crowd of at least 30 residents, many of them with cameras in hand and all milling over the ‘scene’. It was a confusing sight for officers as it was not clear who was the subject or subjects and who if any are witnesses. There was a Range Rover which isn’t unusual for the area, no driver or passengers could be seen.</w:t>
      </w:r>
    </w:p>
    <w:p w14:paraId="3B06BFCD" w14:textId="77777777" w:rsidR="003A61D6" w:rsidRPr="00EE5EDC" w:rsidRDefault="003A61D6" w:rsidP="003A61D6">
      <w:pPr>
        <w:ind w:right="237"/>
        <w:rPr>
          <w:rFonts w:eastAsia="Arial"/>
          <w:color w:val="auto"/>
          <w:sz w:val="24"/>
          <w:szCs w:val="24"/>
        </w:rPr>
      </w:pPr>
    </w:p>
    <w:p w14:paraId="0CF8DD6A" w14:textId="77777777" w:rsidR="003A61D6" w:rsidRPr="00EE5EDC" w:rsidRDefault="003A61D6" w:rsidP="003A61D6">
      <w:pPr>
        <w:ind w:right="237"/>
        <w:rPr>
          <w:rFonts w:eastAsia="Arial"/>
          <w:color w:val="auto"/>
          <w:sz w:val="24"/>
          <w:szCs w:val="24"/>
        </w:rPr>
      </w:pPr>
      <w:r w:rsidRPr="00EE5EDC">
        <w:rPr>
          <w:rFonts w:eastAsia="Arial"/>
          <w:color w:val="auto"/>
          <w:sz w:val="24"/>
          <w:szCs w:val="24"/>
        </w:rPr>
        <w:t>It was during this melee that the detained male was able to leave the scene aided by local accomplices.</w:t>
      </w:r>
    </w:p>
    <w:p w14:paraId="4252D8FD" w14:textId="77777777" w:rsidR="003A61D6" w:rsidRPr="00EE5EDC" w:rsidRDefault="003A61D6" w:rsidP="003A61D6">
      <w:pPr>
        <w:ind w:right="237"/>
        <w:rPr>
          <w:rFonts w:eastAsia="Arial"/>
          <w:color w:val="auto"/>
          <w:sz w:val="24"/>
          <w:szCs w:val="24"/>
        </w:rPr>
      </w:pPr>
    </w:p>
    <w:p w14:paraId="7F5B4590" w14:textId="77777777" w:rsidR="003A61D6" w:rsidRPr="00EE5EDC" w:rsidRDefault="003A61D6" w:rsidP="003A61D6">
      <w:pPr>
        <w:ind w:right="237"/>
        <w:rPr>
          <w:rFonts w:eastAsia="Arial"/>
          <w:color w:val="auto"/>
          <w:sz w:val="24"/>
          <w:szCs w:val="24"/>
        </w:rPr>
      </w:pPr>
      <w:r w:rsidRPr="00EE5EDC">
        <w:rPr>
          <w:rFonts w:eastAsia="Arial"/>
          <w:color w:val="auto"/>
          <w:sz w:val="24"/>
          <w:szCs w:val="24"/>
        </w:rPr>
        <w:t>When the community see ineffectual policing it not only destroys their confidence in the service but potentially erodes trust they may have had, especially as some of those on the estate had intervened to stop this male from leaving.</w:t>
      </w:r>
    </w:p>
    <w:p w14:paraId="6B88957A" w14:textId="77777777" w:rsidR="003A61D6" w:rsidRPr="00EE5EDC" w:rsidRDefault="003A61D6" w:rsidP="003A61D6">
      <w:pPr>
        <w:ind w:right="237"/>
        <w:rPr>
          <w:rFonts w:eastAsia="Arial"/>
          <w:color w:val="auto"/>
          <w:sz w:val="24"/>
          <w:szCs w:val="24"/>
        </w:rPr>
      </w:pPr>
    </w:p>
    <w:p w14:paraId="71DB665F" w14:textId="77777777" w:rsidR="003A61D6" w:rsidRPr="00EE5EDC" w:rsidRDefault="003A61D6" w:rsidP="003A61D6">
      <w:pPr>
        <w:ind w:right="237"/>
        <w:rPr>
          <w:rFonts w:eastAsia="Arial"/>
          <w:color w:val="auto"/>
          <w:sz w:val="24"/>
          <w:szCs w:val="24"/>
        </w:rPr>
      </w:pPr>
      <w:r w:rsidRPr="00EE5EDC">
        <w:rPr>
          <w:rFonts w:eastAsia="Arial"/>
          <w:color w:val="auto"/>
          <w:sz w:val="24"/>
          <w:szCs w:val="24"/>
        </w:rPr>
        <w:t>Unknown to officers at the time those attempting to stop the male had been intimidated by another resident living opposite the crash site who tried to free the subject by threatening those who had the subject detained.</w:t>
      </w:r>
    </w:p>
    <w:p w14:paraId="08F350DD" w14:textId="77777777" w:rsidR="003A61D6" w:rsidRPr="00EE5EDC" w:rsidRDefault="003A61D6" w:rsidP="003A61D6">
      <w:pPr>
        <w:ind w:right="237"/>
        <w:rPr>
          <w:rFonts w:eastAsia="Arial"/>
          <w:color w:val="auto"/>
          <w:sz w:val="24"/>
          <w:szCs w:val="24"/>
        </w:rPr>
      </w:pPr>
    </w:p>
    <w:p w14:paraId="7971D59F" w14:textId="77777777" w:rsidR="003A61D6" w:rsidRPr="00EE5EDC" w:rsidRDefault="003A61D6" w:rsidP="003A61D6">
      <w:pPr>
        <w:ind w:right="237"/>
        <w:rPr>
          <w:rFonts w:eastAsia="Arial"/>
          <w:color w:val="auto"/>
          <w:sz w:val="24"/>
          <w:szCs w:val="24"/>
        </w:rPr>
      </w:pPr>
      <w:r w:rsidRPr="00EE5EDC">
        <w:rPr>
          <w:rFonts w:eastAsia="Arial"/>
          <w:color w:val="auto"/>
          <w:sz w:val="24"/>
          <w:szCs w:val="24"/>
        </w:rPr>
        <w:t>Now knowing the complexities for those living within a community whereby neighbours are willing to assist offenders leave the scene through intimidation and the threat of reprisals only strengthens further anti-social behaviour and the control certain offenders have over those law-abiding citizens or those most vulnerable within the community. It is these tactics that victims of crime are afraid of even though they know who the perpetrators are.</w:t>
      </w:r>
    </w:p>
    <w:p w14:paraId="1F1D1C77" w14:textId="77777777" w:rsidR="003A61D6" w:rsidRPr="00EE5EDC" w:rsidRDefault="003A61D6" w:rsidP="003A61D6">
      <w:pPr>
        <w:ind w:right="237"/>
        <w:rPr>
          <w:rFonts w:eastAsia="Arial"/>
          <w:color w:val="auto"/>
          <w:sz w:val="24"/>
          <w:szCs w:val="24"/>
        </w:rPr>
      </w:pPr>
    </w:p>
    <w:p w14:paraId="3AD9C3B1" w14:textId="77777777" w:rsidR="003A61D6" w:rsidRPr="00EE5EDC" w:rsidRDefault="003A61D6" w:rsidP="003A61D6">
      <w:pPr>
        <w:ind w:right="237"/>
        <w:rPr>
          <w:color w:val="auto"/>
          <w:sz w:val="24"/>
          <w:szCs w:val="24"/>
        </w:rPr>
      </w:pPr>
      <w:r w:rsidRPr="00EE5EDC">
        <w:rPr>
          <w:rFonts w:eastAsia="Arial"/>
          <w:color w:val="auto"/>
          <w:sz w:val="24"/>
          <w:szCs w:val="24"/>
        </w:rPr>
        <w:t>For police, community engagement is key, however the luxury of spending time getting to know our communities especially as a response officer is not always a viable option. In</w:t>
      </w:r>
      <w:r w:rsidRPr="00EE5EDC">
        <w:rPr>
          <w:color w:val="auto"/>
          <w:sz w:val="24"/>
          <w:szCs w:val="24"/>
        </w:rPr>
        <w:t xml:space="preserve"> 2005 a neighbourhood policing programme was rolled out in England and Wales which provided communities with a visible police presence that not only engaged with their communities but looked to tackle those local issues that response officers would struggle to deal with long-term, however due to 2008 financial instability saw police forces having their budgets cut and as a result saw a massive reduction in neighbourhood policing. As a result of this communities were feeling let down by an already stretched service. </w:t>
      </w:r>
    </w:p>
    <w:p w14:paraId="4F353B8F" w14:textId="77777777" w:rsidR="003A61D6" w:rsidRPr="00EE5EDC" w:rsidRDefault="003A61D6" w:rsidP="003A61D6">
      <w:pPr>
        <w:ind w:right="237"/>
        <w:rPr>
          <w:rFonts w:eastAsia="Arial"/>
          <w:color w:val="auto"/>
          <w:sz w:val="24"/>
          <w:szCs w:val="24"/>
        </w:rPr>
      </w:pPr>
    </w:p>
    <w:p w14:paraId="483ACA1F" w14:textId="77777777" w:rsidR="003A61D6" w:rsidRPr="00EE5EDC" w:rsidRDefault="003A61D6" w:rsidP="003A61D6">
      <w:pPr>
        <w:ind w:right="237"/>
        <w:rPr>
          <w:color w:val="auto"/>
          <w:sz w:val="24"/>
          <w:szCs w:val="24"/>
        </w:rPr>
      </w:pPr>
      <w:r w:rsidRPr="00EE5EDC">
        <w:rPr>
          <w:color w:val="auto"/>
          <w:sz w:val="24"/>
          <w:szCs w:val="24"/>
        </w:rPr>
        <w:t>The following day I returned to the area to conduct further investigations through house to house. The incident had taken place quite late at night so officers felt that house to house would not be appropriate and as there was no risk to public safety, it was agreed that officers would return the following morning to continue our investigations through house to house and establish if any CCTV is available.</w:t>
      </w:r>
    </w:p>
    <w:p w14:paraId="1268D3B1" w14:textId="77777777" w:rsidR="003A61D6" w:rsidRPr="00EE5EDC" w:rsidRDefault="003A61D6" w:rsidP="003A61D6">
      <w:pPr>
        <w:ind w:right="237"/>
        <w:rPr>
          <w:color w:val="auto"/>
          <w:sz w:val="24"/>
          <w:szCs w:val="24"/>
        </w:rPr>
      </w:pPr>
    </w:p>
    <w:p w14:paraId="5A8DEB44" w14:textId="77777777" w:rsidR="003A61D6" w:rsidRPr="00EE5EDC" w:rsidRDefault="003A61D6" w:rsidP="003A61D6">
      <w:pPr>
        <w:ind w:right="237"/>
        <w:rPr>
          <w:color w:val="auto"/>
          <w:sz w:val="24"/>
          <w:szCs w:val="24"/>
        </w:rPr>
      </w:pPr>
      <w:r w:rsidRPr="00EE5EDC">
        <w:rPr>
          <w:color w:val="auto"/>
          <w:sz w:val="24"/>
          <w:szCs w:val="24"/>
        </w:rPr>
        <w:t>Having established that there was CCTV cameras owned by various residents I proceeded to knock on their doors. The resident seemed dismissive and reluctant to assist . Understanding these barriers was key if I was to be successful in gathering any information.</w:t>
      </w:r>
    </w:p>
    <w:p w14:paraId="118771DD" w14:textId="77777777" w:rsidR="003A61D6" w:rsidRPr="00EE5EDC" w:rsidRDefault="003A61D6" w:rsidP="003A61D6">
      <w:pPr>
        <w:ind w:right="237"/>
        <w:rPr>
          <w:color w:val="auto"/>
          <w:sz w:val="24"/>
          <w:szCs w:val="24"/>
        </w:rPr>
      </w:pPr>
    </w:p>
    <w:p w14:paraId="1427DCD1" w14:textId="77777777" w:rsidR="003A61D6" w:rsidRPr="00EE5EDC" w:rsidRDefault="003A61D6" w:rsidP="003A61D6">
      <w:pPr>
        <w:ind w:right="237"/>
        <w:rPr>
          <w:color w:val="auto"/>
          <w:sz w:val="24"/>
          <w:szCs w:val="24"/>
        </w:rPr>
      </w:pPr>
      <w:r w:rsidRPr="00EE5EDC">
        <w:rPr>
          <w:color w:val="auto"/>
          <w:sz w:val="24"/>
          <w:szCs w:val="24"/>
        </w:rPr>
        <w:t xml:space="preserve">When dealing with any community living in areas of high crime and social/economic deprivation there can be an assumption that community engagement will be challenging and from experience this can be the case however officers need to consider the bigger picture, how do I go about successfully navigating the needs of the community with the needs of the investigation? I have found that as long as officers are open, honest and fair then the response is more likely to be positive. With any interaction officers have with members of the public it is important to be aware of our own unconscious bias and in-line with my training and College of Policing identified the importance of being self-aware and minimise personal biases or preconceptions as this potentially hinders both trust from the community as well as receiving freely disclosed information. </w:t>
      </w:r>
    </w:p>
    <w:p w14:paraId="584EF3DF" w14:textId="77777777" w:rsidR="003A61D6" w:rsidRPr="00EE5EDC" w:rsidRDefault="003A61D6" w:rsidP="003A61D6">
      <w:pPr>
        <w:shd w:val="clear" w:color="auto" w:fill="FFFFFF"/>
        <w:overflowPunct/>
        <w:autoSpaceDE/>
        <w:autoSpaceDN/>
        <w:adjustRightInd/>
        <w:spacing w:before="100" w:beforeAutospacing="1" w:after="100" w:afterAutospacing="1"/>
        <w:textAlignment w:val="auto"/>
        <w:rPr>
          <w:color w:val="auto"/>
          <w:sz w:val="24"/>
          <w:szCs w:val="24"/>
        </w:rPr>
      </w:pPr>
      <w:r w:rsidRPr="00EE5EDC">
        <w:rPr>
          <w:color w:val="auto"/>
          <w:spacing w:val="3"/>
          <w:sz w:val="24"/>
          <w:szCs w:val="24"/>
        </w:rPr>
        <w:t xml:space="preserve">Active listening as opposed to just listening is a skill officers need to develop when engaging with the community to allow engagement and maintaining communication through using empathy, body language and listening/responding appropriately. In the moment </w:t>
      </w:r>
      <w:r w:rsidRPr="00EE5EDC">
        <w:rPr>
          <w:color w:val="auto"/>
          <w:sz w:val="24"/>
          <w:szCs w:val="24"/>
        </w:rPr>
        <w:t xml:space="preserve">we can find ourselves listening to give a response rather than listening to understand. </w:t>
      </w:r>
    </w:p>
    <w:p w14:paraId="67EEA9D2" w14:textId="77777777" w:rsidR="003A61D6" w:rsidRPr="00EE5EDC" w:rsidRDefault="003A61D6" w:rsidP="003A61D6">
      <w:pPr>
        <w:shd w:val="clear" w:color="auto" w:fill="FFFFFF"/>
        <w:overflowPunct/>
        <w:autoSpaceDE/>
        <w:autoSpaceDN/>
        <w:adjustRightInd/>
        <w:spacing w:before="100" w:beforeAutospacing="1" w:after="100" w:afterAutospacing="1"/>
        <w:textAlignment w:val="auto"/>
        <w:rPr>
          <w:color w:val="auto"/>
          <w:sz w:val="24"/>
          <w:szCs w:val="24"/>
        </w:rPr>
      </w:pPr>
      <w:r w:rsidRPr="00EE5EDC">
        <w:rPr>
          <w:color w:val="auto"/>
          <w:sz w:val="24"/>
          <w:szCs w:val="24"/>
        </w:rPr>
        <w:t>Like so many residents in communities like this one where they know who the suspects are, engaging with the police either comes at a cost for their own wellbeing/safety or that the experience from the service has not been satisfactory and therefore any confidence they have in the police to effectively deal with their complaint is non-existent?</w:t>
      </w:r>
    </w:p>
    <w:p w14:paraId="49F5C823" w14:textId="77777777" w:rsidR="003A61D6" w:rsidRPr="00EE5EDC" w:rsidRDefault="003A61D6" w:rsidP="003A61D6">
      <w:pPr>
        <w:shd w:val="clear" w:color="auto" w:fill="FFFFFF"/>
        <w:overflowPunct/>
        <w:autoSpaceDE/>
        <w:autoSpaceDN/>
        <w:adjustRightInd/>
        <w:spacing w:before="100" w:beforeAutospacing="1" w:after="100" w:afterAutospacing="1"/>
        <w:textAlignment w:val="auto"/>
        <w:rPr>
          <w:color w:val="auto"/>
          <w:sz w:val="24"/>
          <w:szCs w:val="24"/>
        </w:rPr>
      </w:pPr>
      <w:r w:rsidRPr="00EE5EDC">
        <w:rPr>
          <w:color w:val="auto"/>
          <w:sz w:val="24"/>
          <w:szCs w:val="24"/>
        </w:rPr>
        <w:t xml:space="preserve">One of the issues that could go some way to explain community perception of the police could be their own personal experiences, responding officers with a mission to gather information can be fixed on the task as an outcome and the needs of the community comes as an afterthought, as a consequence find themselves not listening for word clues or noticing body language that not only offer additional information that has yet to be mentioned but potentially could go some-way to explaining their reluctance to engage. </w:t>
      </w:r>
    </w:p>
    <w:p w14:paraId="750BC14D" w14:textId="77777777" w:rsidR="003A61D6" w:rsidRPr="00EE5EDC" w:rsidRDefault="003A61D6" w:rsidP="003A61D6">
      <w:pPr>
        <w:ind w:right="237"/>
        <w:rPr>
          <w:color w:val="auto"/>
          <w:sz w:val="24"/>
          <w:szCs w:val="24"/>
        </w:rPr>
      </w:pPr>
      <w:r w:rsidRPr="00EE5EDC">
        <w:rPr>
          <w:color w:val="auto"/>
          <w:sz w:val="24"/>
          <w:szCs w:val="24"/>
        </w:rPr>
        <w:t>As an officer it can be all too easy for us to make assumptions to why communities are not willing to engage and support what we would consider to be the best course of action for them however as it became clear the reluctance to give officers CCTV was down to the fact they did not feel safe to do so as the footage would show whose property it had come from and there was genuine concerns for their own personal safety as the subjects families who are living in the same area would be able to identify the CCTV owners and would retaliate.</w:t>
      </w:r>
    </w:p>
    <w:p w14:paraId="5F0397F7" w14:textId="77777777" w:rsidR="003A61D6" w:rsidRPr="00EE5EDC" w:rsidRDefault="003A61D6" w:rsidP="003A61D6">
      <w:pPr>
        <w:ind w:right="237"/>
        <w:rPr>
          <w:color w:val="auto"/>
          <w:sz w:val="24"/>
          <w:szCs w:val="24"/>
        </w:rPr>
      </w:pPr>
    </w:p>
    <w:p w14:paraId="27E9B546" w14:textId="77777777" w:rsidR="003A61D6" w:rsidRPr="00EE5EDC" w:rsidRDefault="003A61D6" w:rsidP="003A61D6">
      <w:pPr>
        <w:ind w:right="237"/>
        <w:rPr>
          <w:rFonts w:eastAsia="Arial"/>
          <w:color w:val="auto"/>
          <w:sz w:val="24"/>
          <w:szCs w:val="24"/>
        </w:rPr>
      </w:pPr>
      <w:r w:rsidRPr="00EE5EDC">
        <w:rPr>
          <w:color w:val="auto"/>
          <w:sz w:val="24"/>
          <w:szCs w:val="24"/>
        </w:rPr>
        <w:t>Now normally officers would think this would be a loss to the investigation however by forming a dialogue with the residents I was actually able to view the CCTV, establish facts about the incident but more importantly submit intelligence regarding those involved simply by gaining trust, listening to what they had to say and not pushing my own policing agender. Engagement with the community is key to developing trust, confidence and ultimately empowering communities through a mutual co-operation.</w:t>
      </w:r>
    </w:p>
    <w:p w14:paraId="4BDC1067" w14:textId="77777777" w:rsidR="003A61D6" w:rsidRPr="00EE5EDC" w:rsidRDefault="003A61D6" w:rsidP="003A61D6">
      <w:pPr>
        <w:ind w:right="237"/>
        <w:rPr>
          <w:color w:val="auto"/>
          <w:sz w:val="24"/>
          <w:szCs w:val="24"/>
        </w:rPr>
      </w:pPr>
    </w:p>
    <w:p w14:paraId="546E0E51" w14:textId="77777777" w:rsidR="003A61D6" w:rsidRPr="00EE5EDC" w:rsidRDefault="003A61D6" w:rsidP="003A61D6">
      <w:pPr>
        <w:ind w:right="237"/>
        <w:rPr>
          <w:color w:val="auto"/>
          <w:sz w:val="24"/>
          <w:szCs w:val="24"/>
        </w:rPr>
      </w:pPr>
      <w:r w:rsidRPr="00EE5EDC">
        <w:rPr>
          <w:color w:val="auto"/>
          <w:sz w:val="24"/>
          <w:szCs w:val="24"/>
        </w:rPr>
        <w:t>According to the UK Parliament POST article Trust in the Police evidenced current trends in the levels of trust that the public have in the police which also included the differences of opinions between certain demographic groups. Historically policing has failed certain communities and demographics for whatever reason and the challenge has always been about regaining their trust by improving the service and understanding the complex needs of our communities.</w:t>
      </w:r>
    </w:p>
    <w:p w14:paraId="1D281D88" w14:textId="77777777" w:rsidR="003A61D6" w:rsidRPr="00EE5EDC" w:rsidRDefault="003A61D6" w:rsidP="003A61D6">
      <w:pPr>
        <w:ind w:right="237"/>
        <w:rPr>
          <w:color w:val="auto"/>
          <w:sz w:val="24"/>
          <w:szCs w:val="24"/>
        </w:rPr>
      </w:pPr>
    </w:p>
    <w:p w14:paraId="2701B7A9" w14:textId="77777777" w:rsidR="003A61D6" w:rsidRPr="00EE5EDC" w:rsidRDefault="003A61D6" w:rsidP="003A61D6">
      <w:pPr>
        <w:ind w:right="237"/>
        <w:rPr>
          <w:color w:val="auto"/>
          <w:sz w:val="24"/>
          <w:szCs w:val="24"/>
        </w:rPr>
      </w:pPr>
      <w:r w:rsidRPr="00EE5EDC">
        <w:rPr>
          <w:color w:val="auto"/>
          <w:sz w:val="24"/>
          <w:szCs w:val="24"/>
        </w:rPr>
        <w:t>So how do we go about policing our communities with a backdrop of mistrust, resentment and scepticism? In order to regain this trust and develop confidence in policing we have to think about our core values and policing by consent. Policing our communities is about restoring trust as without it, we will find facilitating co-operation and compliance that much harder.</w:t>
      </w:r>
    </w:p>
    <w:p w14:paraId="07EF8C4A" w14:textId="77777777" w:rsidR="003A61D6" w:rsidRPr="00EE5EDC" w:rsidRDefault="003A61D6" w:rsidP="003A61D6">
      <w:pPr>
        <w:ind w:right="237"/>
        <w:rPr>
          <w:color w:val="auto"/>
          <w:sz w:val="24"/>
          <w:szCs w:val="24"/>
        </w:rPr>
      </w:pPr>
    </w:p>
    <w:p w14:paraId="0BE5A7B6" w14:textId="77777777" w:rsidR="003A61D6" w:rsidRPr="00EE5EDC" w:rsidRDefault="003A61D6" w:rsidP="003A61D6">
      <w:pPr>
        <w:ind w:right="237"/>
        <w:rPr>
          <w:color w:val="auto"/>
          <w:sz w:val="24"/>
          <w:szCs w:val="24"/>
        </w:rPr>
      </w:pPr>
      <w:r w:rsidRPr="00EE5EDC">
        <w:rPr>
          <w:color w:val="auto"/>
          <w:sz w:val="24"/>
          <w:szCs w:val="24"/>
        </w:rPr>
        <w:t>So how do we as a service break the cycle of mistrust and begin to work with our communities again? The first element is to be transparent in the face of negative media coverage.</w:t>
      </w:r>
    </w:p>
    <w:p w14:paraId="045FA6C5" w14:textId="77777777" w:rsidR="003A61D6" w:rsidRPr="00EE5EDC" w:rsidRDefault="003A61D6" w:rsidP="003A61D6">
      <w:pPr>
        <w:ind w:right="237"/>
        <w:rPr>
          <w:color w:val="auto"/>
          <w:sz w:val="24"/>
          <w:szCs w:val="24"/>
        </w:rPr>
      </w:pPr>
    </w:p>
    <w:p w14:paraId="648D8923" w14:textId="77777777" w:rsidR="003A61D6" w:rsidRPr="00EE5EDC" w:rsidRDefault="003A61D6" w:rsidP="003A61D6">
      <w:pPr>
        <w:ind w:right="237"/>
        <w:rPr>
          <w:color w:val="auto"/>
          <w:sz w:val="24"/>
          <w:szCs w:val="24"/>
        </w:rPr>
      </w:pPr>
      <w:r w:rsidRPr="00EE5EDC">
        <w:rPr>
          <w:color w:val="auto"/>
          <w:sz w:val="24"/>
          <w:szCs w:val="24"/>
        </w:rPr>
        <w:t>In relation to my research into this essay and reflecting on my training I was able to source an article by the College of Policing called Implementing and sustaining Problem-Oriented Policing or POP for short. In that document the Chief Constable of South Yorkshire Police, Stephen Watson explains the expectations and perceptions from our communities that policing is a safety net that is both accessible, free and with an inexhaustible resource equipped to tackle all manners of crises is in sharp contrast to the realities of policing, the sad truth is that policing with its increased demand and decreased resources is potentially failing our communities and therefore it is important that we find new ways to tackle crimes that affect our communities the most. The potential for using the POP model is important down to the fact that the approach to tackling crime and disorder relies on identifying the specific problem or root causes that is affecting our communities, analysing and understanding that problem and developing a tailored response when tackling the issues and finally assessing the effectiveness of responding to these types of crimes within that community.</w:t>
      </w:r>
    </w:p>
    <w:p w14:paraId="24D2FF0C" w14:textId="77777777" w:rsidR="003A61D6" w:rsidRPr="00EE5EDC" w:rsidRDefault="003A61D6" w:rsidP="003A61D6">
      <w:pPr>
        <w:ind w:right="237"/>
        <w:rPr>
          <w:color w:val="auto"/>
          <w:sz w:val="24"/>
          <w:szCs w:val="24"/>
        </w:rPr>
      </w:pPr>
    </w:p>
    <w:p w14:paraId="4D8F4873" w14:textId="77777777" w:rsidR="003A61D6" w:rsidRPr="00EE5EDC" w:rsidRDefault="003A61D6" w:rsidP="003A61D6">
      <w:pPr>
        <w:ind w:right="237"/>
        <w:rPr>
          <w:color w:val="auto"/>
          <w:sz w:val="24"/>
          <w:szCs w:val="24"/>
        </w:rPr>
      </w:pPr>
      <w:r w:rsidRPr="00EE5EDC">
        <w:rPr>
          <w:color w:val="auto"/>
          <w:sz w:val="24"/>
          <w:szCs w:val="24"/>
        </w:rPr>
        <w:t>POP model is not an intervention to community policing rather than a targeted approach in reducing the types of crime that has been plaguing communities like this one. Using POP model in conjunction with SARA (Scanning, Analysis, Response and Assessment) model of problem solving. The models look to identify and understand the root causes of crime and ASB which continually go unchallenged (insufficient evidence through a lack of witness/victim support) and develop effective solutions to tackle the problems. How this works is firstly identifying similar events that affect the community and establish what harm this causes. Second stage is to implement a structured approach to understanding the underlying causes that are central to the problems communities are facing. To achieve this officers would need to collect relevant data and information to form analytical techniques. The third stage is implementing a tailored response reducing the problems blighting residents of this community.</w:t>
      </w:r>
    </w:p>
    <w:p w14:paraId="0CDB3C7F" w14:textId="77777777" w:rsidR="003A61D6" w:rsidRPr="00EE5EDC" w:rsidRDefault="003A61D6" w:rsidP="003A61D6">
      <w:pPr>
        <w:ind w:right="237"/>
        <w:rPr>
          <w:color w:val="auto"/>
          <w:sz w:val="24"/>
          <w:szCs w:val="24"/>
        </w:rPr>
      </w:pPr>
    </w:p>
    <w:p w14:paraId="51AC8A02" w14:textId="77777777" w:rsidR="003A61D6" w:rsidRPr="00EE5EDC" w:rsidRDefault="003A61D6" w:rsidP="003A61D6">
      <w:pPr>
        <w:ind w:right="237"/>
        <w:rPr>
          <w:color w:val="auto"/>
          <w:sz w:val="24"/>
          <w:szCs w:val="24"/>
        </w:rPr>
      </w:pPr>
      <w:r w:rsidRPr="00EE5EDC">
        <w:rPr>
          <w:color w:val="auto"/>
          <w:sz w:val="24"/>
          <w:szCs w:val="24"/>
        </w:rPr>
        <w:t xml:space="preserve">Whilst the POP system has its benefits for our communities there is also the question of public support, for the POP system to work it needs members of the community to trust that the police have their best interest at heart. Policing by consent although a different concept to the POP model is still central to policing and whilst recent events have seen policing coming under fire from our communities be it through negative media attention or the public own personal experience from the service, means there is a greater need for community policing to instil trust and confidence if we want our communities to support and cooperate with us. </w:t>
      </w: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2BADA84E" w:rsidR="0FF883D4" w:rsidRDefault="5CE196A1" w:rsidP="5CE196A1">
      <w:r w:rsidRPr="5CE196A1">
        <w:rPr>
          <w:rFonts w:eastAsia="Arial"/>
          <w:b/>
          <w:bCs/>
          <w:color w:val="000000" w:themeColor="text1"/>
          <w:sz w:val="24"/>
          <w:szCs w:val="24"/>
        </w:rPr>
        <w:t xml:space="preserve">Signed: </w:t>
      </w:r>
      <w:r w:rsidR="00F92724">
        <w:rPr>
          <w:rFonts w:eastAsia="Arial"/>
          <w:b/>
          <w:bCs/>
          <w:color w:val="000000" w:themeColor="text1"/>
          <w:sz w:val="24"/>
          <w:szCs w:val="24"/>
        </w:rPr>
        <w:t>James Paget</w:t>
      </w:r>
      <w:r w:rsidR="002C6DC7">
        <w:rPr>
          <w:rFonts w:eastAsia="Arial"/>
          <w:b/>
          <w:bCs/>
          <w:color w:val="000000" w:themeColor="text1"/>
          <w:sz w:val="24"/>
          <w:szCs w:val="24"/>
        </w:rPr>
        <w:t xml:space="preserve">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401E8417" w:rsidR="0FF883D4" w:rsidRDefault="003C58F4" w:rsidP="003C58F4">
      <w:pPr>
        <w:ind w:right="225"/>
        <w:jc w:val="both"/>
        <w:rPr>
          <w:b/>
          <w:bCs/>
          <w:sz w:val="24"/>
          <w:szCs w:val="24"/>
          <w:lang w:eastAsia="zh-TW"/>
        </w:rPr>
        <w:sectPr w:rsidR="0FF883D4" w:rsidSect="0022001B">
          <w:headerReference w:type="even" r:id="rId39"/>
          <w:headerReference w:type="default" r:id="rId40"/>
          <w:footerReference w:type="even" r:id="rId41"/>
          <w:footerReference w:type="default" r:id="rId42"/>
          <w:headerReference w:type="first" r:id="rId43"/>
          <w:footerReference w:type="first" r:id="rId44"/>
          <w:pgSz w:w="11906" w:h="16838" w:code="9"/>
          <w:pgMar w:top="1440" w:right="1440" w:bottom="1440" w:left="1440" w:header="720" w:footer="720" w:gutter="0"/>
          <w:cols w:space="720"/>
          <w:docGrid w:linePitch="272"/>
        </w:sectPr>
      </w:pPr>
      <w:r>
        <w:rPr>
          <w:b/>
          <w:bCs/>
          <w:sz w:val="24"/>
          <w:szCs w:val="24"/>
          <w:lang w:eastAsia="zh-TW"/>
        </w:rPr>
        <w:t>17/07/2023</w:t>
      </w:r>
      <w:r w:rsidR="002C6DC7">
        <w:rPr>
          <w:b/>
          <w:bCs/>
          <w:sz w:val="24"/>
          <w:szCs w:val="24"/>
          <w:lang w:eastAsia="zh-TW"/>
        </w:rPr>
        <w:t xml:space="preserve"> </w:t>
      </w:r>
    </w:p>
    <w:p w14:paraId="2B4DA333" w14:textId="77777777" w:rsidR="004923DA" w:rsidRDefault="004923DA" w:rsidP="00340E9A">
      <w:pPr>
        <w:keepNext/>
        <w:spacing w:before="240" w:after="60"/>
        <w:ind w:right="237"/>
        <w:jc w:val="both"/>
        <w:rPr>
          <w:b/>
          <w:sz w:val="24"/>
          <w:szCs w:val="24"/>
        </w:rPr>
      </w:pPr>
      <w:r w:rsidRPr="00E676F7">
        <w:rPr>
          <w:b/>
          <w:sz w:val="24"/>
          <w:szCs w:val="24"/>
        </w:rPr>
        <w:t>Bibliography</w:t>
      </w:r>
    </w:p>
    <w:p w14:paraId="63D42F7F" w14:textId="77777777" w:rsidR="0032753D" w:rsidRDefault="0032753D" w:rsidP="0032753D">
      <w:pPr>
        <w:rPr>
          <w:sz w:val="24"/>
          <w:szCs w:val="24"/>
        </w:rPr>
      </w:pPr>
    </w:p>
    <w:p w14:paraId="7FD6610C" w14:textId="709D7667" w:rsidR="0032753D" w:rsidRDefault="0032753D" w:rsidP="0032753D">
      <w:pPr>
        <w:rPr>
          <w:sz w:val="24"/>
          <w:szCs w:val="24"/>
        </w:rPr>
      </w:pPr>
      <w:r>
        <w:rPr>
          <w:sz w:val="24"/>
          <w:szCs w:val="24"/>
        </w:rPr>
        <w:t xml:space="preserve">BBC Equality Matters (2021) </w:t>
      </w:r>
      <w:r w:rsidRPr="007A1E8D">
        <w:rPr>
          <w:i/>
          <w:iCs/>
          <w:sz w:val="24"/>
          <w:szCs w:val="24"/>
        </w:rPr>
        <w:t>The complicated battle over unconscious – bias training.</w:t>
      </w:r>
    </w:p>
    <w:p w14:paraId="5E56128D" w14:textId="77777777" w:rsidR="0032753D" w:rsidRPr="0048472A" w:rsidRDefault="0032753D" w:rsidP="0032753D">
      <w:pPr>
        <w:rPr>
          <w:sz w:val="24"/>
          <w:szCs w:val="24"/>
        </w:rPr>
      </w:pPr>
      <w:r>
        <w:rPr>
          <w:sz w:val="24"/>
          <w:szCs w:val="24"/>
        </w:rPr>
        <w:t xml:space="preserve">Available at: </w:t>
      </w:r>
      <w:hyperlink r:id="rId45" w:history="1">
        <w:r w:rsidRPr="009E275C">
          <w:rPr>
            <w:rStyle w:val="Hyperlink"/>
            <w:sz w:val="24"/>
            <w:szCs w:val="24"/>
          </w:rPr>
          <w:t>https://www.bbc.com/worklife/article/20210326-the-complicated-battle-over-unconscious-bias-training</w:t>
        </w:r>
      </w:hyperlink>
    </w:p>
    <w:p w14:paraId="27129B8B" w14:textId="77777777" w:rsidR="0032753D" w:rsidRPr="0048472A" w:rsidRDefault="0032753D" w:rsidP="0032753D">
      <w:pPr>
        <w:rPr>
          <w:sz w:val="24"/>
          <w:szCs w:val="24"/>
        </w:rPr>
      </w:pPr>
      <w:r w:rsidRPr="0048472A">
        <w:rPr>
          <w:sz w:val="24"/>
          <w:szCs w:val="24"/>
        </w:rPr>
        <w:t>Accessed 29/04/2023</w:t>
      </w:r>
      <w:r>
        <w:rPr>
          <w:sz w:val="24"/>
          <w:szCs w:val="24"/>
        </w:rPr>
        <w:t>.</w:t>
      </w:r>
    </w:p>
    <w:p w14:paraId="0FE5E1B1" w14:textId="77777777" w:rsidR="0032753D" w:rsidRPr="001F0F27" w:rsidRDefault="0032753D" w:rsidP="0032753D">
      <w:pPr>
        <w:spacing w:before="240"/>
        <w:rPr>
          <w:sz w:val="24"/>
          <w:szCs w:val="24"/>
        </w:rPr>
      </w:pPr>
      <w:r>
        <w:rPr>
          <w:sz w:val="24"/>
          <w:szCs w:val="24"/>
        </w:rPr>
        <w:t xml:space="preserve">College of policing (2020) </w:t>
      </w:r>
      <w:r w:rsidRPr="00406DC7">
        <w:rPr>
          <w:i/>
          <w:iCs/>
          <w:sz w:val="24"/>
          <w:szCs w:val="24"/>
        </w:rPr>
        <w:t>Conflict management skills.</w:t>
      </w:r>
    </w:p>
    <w:p w14:paraId="010FEDA4" w14:textId="77777777" w:rsidR="0032753D" w:rsidRDefault="0032753D" w:rsidP="0032753D">
      <w:pPr>
        <w:rPr>
          <w:sz w:val="24"/>
          <w:szCs w:val="24"/>
        </w:rPr>
      </w:pPr>
      <w:r>
        <w:rPr>
          <w:sz w:val="24"/>
          <w:szCs w:val="24"/>
        </w:rPr>
        <w:t xml:space="preserve">Available at: </w:t>
      </w:r>
      <w:hyperlink r:id="rId46" w:history="1">
        <w:r w:rsidRPr="009E275C">
          <w:rPr>
            <w:rStyle w:val="Hyperlink"/>
            <w:sz w:val="24"/>
            <w:szCs w:val="24"/>
          </w:rPr>
          <w:t>https://www.college.police.uk/guidance/conflict-management/conflict-management-skills</w:t>
        </w:r>
      </w:hyperlink>
    </w:p>
    <w:p w14:paraId="5B1C51BE" w14:textId="77777777" w:rsidR="0032753D" w:rsidRPr="001F0F27" w:rsidRDefault="0032753D" w:rsidP="0032753D">
      <w:pPr>
        <w:rPr>
          <w:sz w:val="24"/>
          <w:szCs w:val="24"/>
        </w:rPr>
      </w:pPr>
      <w:r w:rsidRPr="001F0F27">
        <w:rPr>
          <w:sz w:val="24"/>
          <w:szCs w:val="24"/>
        </w:rPr>
        <w:t>Accessed 01/06/2023</w:t>
      </w:r>
      <w:r>
        <w:rPr>
          <w:sz w:val="24"/>
          <w:szCs w:val="24"/>
        </w:rPr>
        <w:t>.</w:t>
      </w:r>
    </w:p>
    <w:p w14:paraId="6878C375" w14:textId="77777777" w:rsidR="0032753D" w:rsidRDefault="0032753D" w:rsidP="0032753D">
      <w:pPr>
        <w:rPr>
          <w:sz w:val="24"/>
          <w:szCs w:val="24"/>
        </w:rPr>
      </w:pPr>
    </w:p>
    <w:p w14:paraId="7BEF5836" w14:textId="77777777" w:rsidR="0032753D" w:rsidRPr="00030B80" w:rsidRDefault="0032753D" w:rsidP="0032753D">
      <w:pPr>
        <w:rPr>
          <w:i/>
          <w:iCs/>
          <w:sz w:val="24"/>
          <w:szCs w:val="24"/>
        </w:rPr>
      </w:pPr>
      <w:r>
        <w:rPr>
          <w:sz w:val="24"/>
          <w:szCs w:val="24"/>
        </w:rPr>
        <w:t xml:space="preserve">College of policing (2021) </w:t>
      </w:r>
      <w:r w:rsidRPr="00030B80">
        <w:rPr>
          <w:i/>
          <w:iCs/>
          <w:sz w:val="24"/>
          <w:szCs w:val="24"/>
        </w:rPr>
        <w:t>Communication.</w:t>
      </w:r>
    </w:p>
    <w:p w14:paraId="2818015C" w14:textId="77777777" w:rsidR="0032753D" w:rsidRPr="001F0F27" w:rsidRDefault="0032753D" w:rsidP="0032753D">
      <w:pPr>
        <w:rPr>
          <w:sz w:val="24"/>
          <w:szCs w:val="24"/>
        </w:rPr>
      </w:pPr>
      <w:r w:rsidRPr="001F0F27">
        <w:rPr>
          <w:sz w:val="24"/>
          <w:szCs w:val="24"/>
        </w:rPr>
        <w:t xml:space="preserve">Available at: </w:t>
      </w:r>
      <w:hyperlink r:id="rId47" w:history="1">
        <w:r w:rsidRPr="001F0F27">
          <w:rPr>
            <w:rStyle w:val="Hyperlink"/>
            <w:sz w:val="24"/>
            <w:szCs w:val="24"/>
          </w:rPr>
          <w:t>https://www.college.police.uk/guidance/vulnerability-related-risks/communication#minimising-bias-and-preconceptions</w:t>
        </w:r>
      </w:hyperlink>
    </w:p>
    <w:p w14:paraId="3BF8F612" w14:textId="77777777" w:rsidR="0032753D" w:rsidRPr="000A3279" w:rsidRDefault="0032753D" w:rsidP="0032753D">
      <w:pPr>
        <w:rPr>
          <w:sz w:val="24"/>
          <w:szCs w:val="24"/>
        </w:rPr>
      </w:pPr>
      <w:r w:rsidRPr="001F0F27">
        <w:rPr>
          <w:sz w:val="24"/>
          <w:szCs w:val="24"/>
        </w:rPr>
        <w:t>Accessed 29/04/2023</w:t>
      </w:r>
      <w:r>
        <w:rPr>
          <w:sz w:val="24"/>
          <w:szCs w:val="24"/>
        </w:rPr>
        <w:t>.</w:t>
      </w:r>
    </w:p>
    <w:p w14:paraId="5904ED99" w14:textId="77777777" w:rsidR="0032753D" w:rsidRDefault="0032753D" w:rsidP="0032753D">
      <w:pPr>
        <w:ind w:right="237"/>
        <w:jc w:val="both"/>
        <w:rPr>
          <w:rFonts w:eastAsia="Arial"/>
          <w:color w:val="000000" w:themeColor="text1"/>
          <w:sz w:val="24"/>
          <w:szCs w:val="24"/>
        </w:rPr>
      </w:pPr>
    </w:p>
    <w:p w14:paraId="2D1BF75A" w14:textId="77777777" w:rsidR="0032753D" w:rsidRPr="00A33CE4" w:rsidRDefault="0032753D" w:rsidP="0032753D">
      <w:pPr>
        <w:ind w:right="237"/>
        <w:jc w:val="both"/>
        <w:rPr>
          <w:rFonts w:eastAsia="Arial"/>
          <w:color w:val="000000" w:themeColor="text1"/>
          <w:sz w:val="24"/>
          <w:szCs w:val="24"/>
        </w:rPr>
      </w:pPr>
      <w:r w:rsidRPr="00A33CE4">
        <w:rPr>
          <w:rFonts w:eastAsia="Arial"/>
          <w:color w:val="000000" w:themeColor="text1"/>
          <w:sz w:val="24"/>
          <w:szCs w:val="24"/>
        </w:rPr>
        <w:t xml:space="preserve">College of policing (2021) </w:t>
      </w:r>
      <w:r w:rsidRPr="000206D9">
        <w:rPr>
          <w:rFonts w:eastAsia="Arial"/>
          <w:i/>
          <w:iCs/>
          <w:color w:val="000000" w:themeColor="text1"/>
          <w:sz w:val="24"/>
          <w:szCs w:val="24"/>
        </w:rPr>
        <w:t>Engaging communities</w:t>
      </w:r>
      <w:r>
        <w:rPr>
          <w:rFonts w:eastAsia="Arial"/>
          <w:i/>
          <w:iCs/>
          <w:color w:val="000000" w:themeColor="text1"/>
          <w:sz w:val="24"/>
          <w:szCs w:val="24"/>
        </w:rPr>
        <w:t>.</w:t>
      </w:r>
    </w:p>
    <w:p w14:paraId="24ECF956" w14:textId="77777777" w:rsidR="0032753D" w:rsidRPr="00A33CE4" w:rsidRDefault="0032753D" w:rsidP="0032753D">
      <w:pPr>
        <w:ind w:right="237"/>
        <w:jc w:val="both"/>
        <w:rPr>
          <w:sz w:val="24"/>
          <w:szCs w:val="24"/>
        </w:rPr>
      </w:pPr>
      <w:r>
        <w:rPr>
          <w:sz w:val="24"/>
          <w:szCs w:val="24"/>
        </w:rPr>
        <w:t xml:space="preserve">Available at: </w:t>
      </w:r>
      <w:hyperlink r:id="rId48" w:history="1">
        <w:r w:rsidRPr="009E275C">
          <w:rPr>
            <w:rStyle w:val="Hyperlink"/>
            <w:sz w:val="24"/>
            <w:szCs w:val="24"/>
          </w:rPr>
          <w:t>https://www.college.police.uk/guidance/neighbourhood-policing/engaging-communities</w:t>
        </w:r>
      </w:hyperlink>
    </w:p>
    <w:p w14:paraId="32261037" w14:textId="363AF5B7" w:rsidR="0032753D" w:rsidRDefault="0032753D" w:rsidP="0032753D">
      <w:pPr>
        <w:ind w:right="237"/>
        <w:jc w:val="both"/>
        <w:rPr>
          <w:sz w:val="24"/>
          <w:szCs w:val="24"/>
        </w:rPr>
      </w:pPr>
      <w:r w:rsidRPr="00A33CE4">
        <w:rPr>
          <w:sz w:val="24"/>
          <w:szCs w:val="24"/>
        </w:rPr>
        <w:t>Accessed 24/04/2023</w:t>
      </w:r>
      <w:r w:rsidR="00477B19">
        <w:rPr>
          <w:sz w:val="24"/>
          <w:szCs w:val="24"/>
        </w:rPr>
        <w:t>.</w:t>
      </w:r>
    </w:p>
    <w:p w14:paraId="7948DBC1" w14:textId="77777777" w:rsidR="0032753D" w:rsidRDefault="0032753D" w:rsidP="0032753D">
      <w:pPr>
        <w:ind w:right="237"/>
        <w:jc w:val="both"/>
        <w:rPr>
          <w:sz w:val="24"/>
          <w:szCs w:val="24"/>
        </w:rPr>
      </w:pPr>
    </w:p>
    <w:p w14:paraId="7B2369C7" w14:textId="77777777" w:rsidR="0032753D" w:rsidRPr="00FF5536" w:rsidRDefault="0032753D" w:rsidP="0032753D">
      <w:pPr>
        <w:rPr>
          <w:sz w:val="24"/>
          <w:szCs w:val="24"/>
        </w:rPr>
      </w:pPr>
      <w:r w:rsidRPr="00FF5536">
        <w:rPr>
          <w:sz w:val="24"/>
          <w:szCs w:val="24"/>
        </w:rPr>
        <w:t>College of policing</w:t>
      </w:r>
      <w:r>
        <w:rPr>
          <w:sz w:val="24"/>
          <w:szCs w:val="24"/>
        </w:rPr>
        <w:t xml:space="preserve">. (2019) </w:t>
      </w:r>
      <w:r w:rsidRPr="00042CC0">
        <w:rPr>
          <w:i/>
          <w:iCs/>
          <w:sz w:val="24"/>
          <w:szCs w:val="24"/>
        </w:rPr>
        <w:t>Neighbourhood policing guidelines</w:t>
      </w:r>
      <w:r>
        <w:rPr>
          <w:i/>
          <w:iCs/>
          <w:sz w:val="24"/>
          <w:szCs w:val="24"/>
        </w:rPr>
        <w:t>.</w:t>
      </w:r>
    </w:p>
    <w:p w14:paraId="189E0270" w14:textId="77777777" w:rsidR="0032753D" w:rsidRPr="00FF5536" w:rsidRDefault="0032753D" w:rsidP="0032753D">
      <w:pPr>
        <w:rPr>
          <w:sz w:val="24"/>
          <w:szCs w:val="24"/>
        </w:rPr>
      </w:pPr>
      <w:r>
        <w:rPr>
          <w:sz w:val="24"/>
          <w:szCs w:val="24"/>
        </w:rPr>
        <w:t xml:space="preserve">Available at: </w:t>
      </w:r>
      <w:hyperlink r:id="rId49" w:history="1">
        <w:r w:rsidRPr="009E275C">
          <w:rPr>
            <w:rStyle w:val="Hyperlink"/>
            <w:sz w:val="24"/>
            <w:szCs w:val="24"/>
          </w:rPr>
          <w:t>https://assets.college.police.uk/s3fs-public/2020-10/NPG_supporting_material_frontline%20(1).pdf</w:t>
        </w:r>
      </w:hyperlink>
    </w:p>
    <w:p w14:paraId="00D04202" w14:textId="77777777" w:rsidR="0032753D" w:rsidRPr="00FF5536" w:rsidRDefault="0032753D" w:rsidP="0032753D">
      <w:pPr>
        <w:rPr>
          <w:sz w:val="24"/>
          <w:szCs w:val="24"/>
        </w:rPr>
      </w:pPr>
      <w:r w:rsidRPr="00FF5536">
        <w:rPr>
          <w:sz w:val="24"/>
          <w:szCs w:val="24"/>
        </w:rPr>
        <w:t>Accessed 25/04/2023</w:t>
      </w:r>
      <w:r>
        <w:rPr>
          <w:sz w:val="24"/>
          <w:szCs w:val="24"/>
        </w:rPr>
        <w:t>.</w:t>
      </w:r>
    </w:p>
    <w:p w14:paraId="5080E67F" w14:textId="77777777" w:rsidR="0032753D" w:rsidRDefault="0032753D" w:rsidP="0032753D">
      <w:pPr>
        <w:ind w:right="237"/>
        <w:jc w:val="both"/>
        <w:rPr>
          <w:sz w:val="24"/>
          <w:szCs w:val="24"/>
        </w:rPr>
      </w:pPr>
    </w:p>
    <w:p w14:paraId="7C177093" w14:textId="77777777" w:rsidR="0032753D" w:rsidRPr="00941FBE" w:rsidRDefault="0032753D" w:rsidP="0032753D">
      <w:pPr>
        <w:ind w:right="237"/>
        <w:jc w:val="both"/>
        <w:rPr>
          <w:rFonts w:eastAsia="Arial"/>
          <w:i/>
          <w:iCs/>
          <w:color w:val="000000" w:themeColor="text1"/>
          <w:sz w:val="24"/>
          <w:szCs w:val="24"/>
        </w:rPr>
      </w:pPr>
      <w:r>
        <w:rPr>
          <w:rFonts w:eastAsia="Arial"/>
          <w:color w:val="000000" w:themeColor="text1"/>
          <w:sz w:val="24"/>
          <w:szCs w:val="24"/>
        </w:rPr>
        <w:t xml:space="preserve">Cuthbertson, P. (2018) </w:t>
      </w:r>
      <w:r w:rsidRPr="00941FBE">
        <w:rPr>
          <w:rFonts w:eastAsia="Arial"/>
          <w:i/>
          <w:iCs/>
          <w:color w:val="000000" w:themeColor="text1"/>
          <w:sz w:val="24"/>
          <w:szCs w:val="24"/>
        </w:rPr>
        <w:t>Poverty and Crime: Why a new war on criminals would help the poor most.</w:t>
      </w:r>
    </w:p>
    <w:p w14:paraId="2A46A5EC" w14:textId="77777777" w:rsidR="0032753D" w:rsidRPr="003B0997" w:rsidRDefault="0032753D" w:rsidP="0032753D">
      <w:pPr>
        <w:ind w:right="237"/>
        <w:rPr>
          <w:sz w:val="24"/>
          <w:szCs w:val="24"/>
        </w:rPr>
      </w:pPr>
      <w:r>
        <w:rPr>
          <w:sz w:val="24"/>
          <w:szCs w:val="24"/>
        </w:rPr>
        <w:t xml:space="preserve">Available at: </w:t>
      </w:r>
      <w:hyperlink r:id="rId50" w:history="1">
        <w:r w:rsidRPr="009E275C">
          <w:rPr>
            <w:rStyle w:val="Hyperlink"/>
            <w:sz w:val="24"/>
            <w:szCs w:val="24"/>
          </w:rPr>
          <w:t>https://www.civitas.org.uk/content/files/povertyandcrime.pdf#:~:text=Social%20breakdown%20as%20people%20withdraw%20from%20their%20communities,Policymakers%20should%20recognise%20that%20as%20well%20as%20being</w:t>
        </w:r>
      </w:hyperlink>
    </w:p>
    <w:p w14:paraId="73582593" w14:textId="77777777" w:rsidR="0032753D" w:rsidRPr="003B0997" w:rsidRDefault="0032753D" w:rsidP="0032753D">
      <w:pPr>
        <w:ind w:right="237"/>
        <w:jc w:val="both"/>
        <w:rPr>
          <w:sz w:val="24"/>
          <w:szCs w:val="24"/>
        </w:rPr>
      </w:pPr>
      <w:r w:rsidRPr="003B0997">
        <w:rPr>
          <w:sz w:val="24"/>
          <w:szCs w:val="24"/>
        </w:rPr>
        <w:t>Accessed 14/04/2023</w:t>
      </w:r>
      <w:r>
        <w:rPr>
          <w:sz w:val="24"/>
          <w:szCs w:val="24"/>
        </w:rPr>
        <w:t>.</w:t>
      </w:r>
    </w:p>
    <w:p w14:paraId="17A66640" w14:textId="77777777" w:rsidR="0032753D" w:rsidRDefault="0032753D" w:rsidP="0032753D">
      <w:pPr>
        <w:spacing w:before="240"/>
        <w:ind w:right="237"/>
        <w:jc w:val="both"/>
        <w:rPr>
          <w:sz w:val="24"/>
          <w:szCs w:val="24"/>
        </w:rPr>
      </w:pPr>
      <w:r>
        <w:rPr>
          <w:sz w:val="24"/>
          <w:szCs w:val="24"/>
        </w:rPr>
        <w:t xml:space="preserve">Fraser, C. (2014) </w:t>
      </w:r>
      <w:r w:rsidRPr="009A181A">
        <w:rPr>
          <w:i/>
          <w:iCs/>
          <w:sz w:val="24"/>
          <w:szCs w:val="24"/>
        </w:rPr>
        <w:t>Police service is failing to engage our most deprived communities.</w:t>
      </w:r>
    </w:p>
    <w:p w14:paraId="65AD63D0" w14:textId="77777777" w:rsidR="0032753D" w:rsidRPr="002638E5" w:rsidRDefault="0032753D" w:rsidP="0032753D">
      <w:pPr>
        <w:ind w:right="237"/>
        <w:jc w:val="both"/>
        <w:rPr>
          <w:sz w:val="24"/>
          <w:szCs w:val="24"/>
        </w:rPr>
      </w:pPr>
      <w:r w:rsidRPr="002638E5">
        <w:rPr>
          <w:sz w:val="24"/>
          <w:szCs w:val="24"/>
        </w:rPr>
        <w:t xml:space="preserve">Available at: </w:t>
      </w:r>
      <w:hyperlink r:id="rId51" w:history="1">
        <w:r w:rsidRPr="002638E5">
          <w:rPr>
            <w:rStyle w:val="Hyperlink"/>
            <w:sz w:val="24"/>
            <w:szCs w:val="24"/>
          </w:rPr>
          <w:t>https://www.theguardian.com/public-leaders-network/2014/jul/16/police-failing-engage-deprived-communities</w:t>
        </w:r>
      </w:hyperlink>
    </w:p>
    <w:p w14:paraId="47DB161A" w14:textId="77777777" w:rsidR="0032753D" w:rsidRPr="002638E5" w:rsidRDefault="0032753D" w:rsidP="0032753D">
      <w:pPr>
        <w:ind w:right="237"/>
        <w:jc w:val="both"/>
        <w:rPr>
          <w:rFonts w:eastAsia="Arial"/>
          <w:color w:val="000000" w:themeColor="text1"/>
          <w:sz w:val="24"/>
          <w:szCs w:val="24"/>
        </w:rPr>
      </w:pPr>
      <w:r w:rsidRPr="002638E5">
        <w:rPr>
          <w:sz w:val="24"/>
          <w:szCs w:val="24"/>
        </w:rPr>
        <w:t>Accessed 14/04/2023</w:t>
      </w:r>
      <w:r>
        <w:rPr>
          <w:sz w:val="24"/>
          <w:szCs w:val="24"/>
        </w:rPr>
        <w:t>.</w:t>
      </w:r>
    </w:p>
    <w:p w14:paraId="3AEBC0BB" w14:textId="77777777" w:rsidR="0032753D" w:rsidRDefault="0032753D" w:rsidP="0032753D">
      <w:pPr>
        <w:ind w:right="237"/>
        <w:jc w:val="both"/>
        <w:rPr>
          <w:rFonts w:eastAsia="Arial"/>
          <w:color w:val="000000" w:themeColor="text1"/>
          <w:sz w:val="24"/>
          <w:szCs w:val="24"/>
        </w:rPr>
      </w:pPr>
    </w:p>
    <w:p w14:paraId="014DA53F" w14:textId="77777777" w:rsidR="0032753D" w:rsidRDefault="0032753D" w:rsidP="0032753D">
      <w:pPr>
        <w:rPr>
          <w:sz w:val="24"/>
          <w:szCs w:val="24"/>
        </w:rPr>
      </w:pPr>
      <w:r>
        <w:rPr>
          <w:sz w:val="24"/>
          <w:szCs w:val="24"/>
        </w:rPr>
        <w:t xml:space="preserve">Grossman, D. </w:t>
      </w:r>
      <w:r w:rsidRPr="00302174">
        <w:rPr>
          <w:i/>
          <w:iCs/>
          <w:sz w:val="24"/>
          <w:szCs w:val="24"/>
        </w:rPr>
        <w:t>The art of listening for what’s not being said, top 10 tips</w:t>
      </w:r>
      <w:r>
        <w:rPr>
          <w:i/>
          <w:iCs/>
          <w:sz w:val="24"/>
          <w:szCs w:val="24"/>
        </w:rPr>
        <w:t>.</w:t>
      </w:r>
    </w:p>
    <w:p w14:paraId="1AC9172A" w14:textId="77777777" w:rsidR="0032753D" w:rsidRDefault="0032753D" w:rsidP="0032753D">
      <w:pPr>
        <w:rPr>
          <w:sz w:val="24"/>
          <w:szCs w:val="24"/>
        </w:rPr>
      </w:pPr>
      <w:r>
        <w:rPr>
          <w:sz w:val="24"/>
          <w:szCs w:val="24"/>
        </w:rPr>
        <w:t xml:space="preserve">Available at: </w:t>
      </w:r>
      <w:hyperlink r:id="rId52" w:history="1">
        <w:r w:rsidRPr="009E275C">
          <w:rPr>
            <w:rStyle w:val="Hyperlink"/>
            <w:sz w:val="24"/>
            <w:szCs w:val="24"/>
          </w:rPr>
          <w:t>https://www.yourthoughtpartner.com/blog/the-art-of-listening-for-whats-not-being-said-top-10-tips#:~:text=Top%2010%20Tips%20on%20How%20to%20Listen%20Better,moving%20on%20from%20a%20topic.%20...%20More%20items</w:t>
        </w:r>
      </w:hyperlink>
    </w:p>
    <w:p w14:paraId="2F8A5F5B" w14:textId="77777777" w:rsidR="0032753D" w:rsidRPr="001F0F27" w:rsidRDefault="0032753D" w:rsidP="0032753D">
      <w:pPr>
        <w:rPr>
          <w:sz w:val="24"/>
          <w:szCs w:val="24"/>
        </w:rPr>
      </w:pPr>
      <w:r>
        <w:rPr>
          <w:sz w:val="24"/>
          <w:szCs w:val="24"/>
        </w:rPr>
        <w:t xml:space="preserve">Accessed </w:t>
      </w:r>
      <w:r w:rsidRPr="001F0F27">
        <w:rPr>
          <w:sz w:val="24"/>
          <w:szCs w:val="24"/>
        </w:rPr>
        <w:t>04/06/2023</w:t>
      </w:r>
      <w:r>
        <w:rPr>
          <w:sz w:val="24"/>
          <w:szCs w:val="24"/>
        </w:rPr>
        <w:t>.</w:t>
      </w:r>
    </w:p>
    <w:p w14:paraId="6A78F4C5" w14:textId="77777777" w:rsidR="0032753D" w:rsidRDefault="0032753D" w:rsidP="0032753D">
      <w:pPr>
        <w:ind w:right="237"/>
        <w:jc w:val="both"/>
        <w:rPr>
          <w:rFonts w:eastAsia="Arial"/>
          <w:color w:val="000000" w:themeColor="text1"/>
          <w:sz w:val="24"/>
          <w:szCs w:val="24"/>
        </w:rPr>
      </w:pPr>
    </w:p>
    <w:p w14:paraId="3D530F6F" w14:textId="77777777" w:rsidR="0032753D" w:rsidRDefault="0032753D" w:rsidP="0032753D">
      <w:pPr>
        <w:rPr>
          <w:sz w:val="24"/>
          <w:szCs w:val="24"/>
        </w:rPr>
      </w:pPr>
      <w:r>
        <w:rPr>
          <w:sz w:val="24"/>
          <w:szCs w:val="24"/>
        </w:rPr>
        <w:t xml:space="preserve">UK Crime Statistic (2023) </w:t>
      </w:r>
      <w:r w:rsidRPr="00741EEA">
        <w:rPr>
          <w:i/>
          <w:iCs/>
          <w:sz w:val="24"/>
          <w:szCs w:val="24"/>
        </w:rPr>
        <w:t>Cardiff, Wales, CF24 5SB</w:t>
      </w:r>
      <w:r>
        <w:rPr>
          <w:i/>
          <w:iCs/>
          <w:sz w:val="24"/>
          <w:szCs w:val="24"/>
        </w:rPr>
        <w:t>.</w:t>
      </w:r>
    </w:p>
    <w:p w14:paraId="3683D9A9" w14:textId="77777777" w:rsidR="0032753D" w:rsidRPr="00AE6387" w:rsidRDefault="0032753D" w:rsidP="0032753D">
      <w:pPr>
        <w:rPr>
          <w:sz w:val="24"/>
          <w:szCs w:val="24"/>
        </w:rPr>
      </w:pPr>
      <w:r>
        <w:rPr>
          <w:sz w:val="24"/>
          <w:szCs w:val="24"/>
        </w:rPr>
        <w:t xml:space="preserve">Available at: </w:t>
      </w:r>
      <w:hyperlink r:id="rId53" w:history="1">
        <w:r w:rsidRPr="009E275C">
          <w:rPr>
            <w:rStyle w:val="Hyperlink"/>
            <w:sz w:val="24"/>
            <w:szCs w:val="24"/>
          </w:rPr>
          <w:t>https://www.crime-statistics.co.uk/postcode/CF24%205SB#:~:text=There%20were%20193%20crimes%20reported%20surrounding%20Tremorfa%2C%20Cardiff%2C,stretch%20over%20a%20village%2C%20town%20or%20county%20boundary</w:t>
        </w:r>
      </w:hyperlink>
    </w:p>
    <w:p w14:paraId="7B41F50B" w14:textId="77777777" w:rsidR="0032753D" w:rsidRPr="00AE6387" w:rsidRDefault="0032753D" w:rsidP="0032753D">
      <w:pPr>
        <w:rPr>
          <w:sz w:val="24"/>
          <w:szCs w:val="24"/>
        </w:rPr>
      </w:pPr>
      <w:r w:rsidRPr="00AE6387">
        <w:rPr>
          <w:sz w:val="24"/>
          <w:szCs w:val="24"/>
        </w:rPr>
        <w:t>Accessed 25/04/2023</w:t>
      </w:r>
      <w:r>
        <w:rPr>
          <w:sz w:val="24"/>
          <w:szCs w:val="24"/>
        </w:rPr>
        <w:t>.</w:t>
      </w:r>
    </w:p>
    <w:p w14:paraId="2C62A03B" w14:textId="77777777" w:rsidR="0032753D" w:rsidRDefault="0032753D" w:rsidP="0032753D"/>
    <w:p w14:paraId="5EA9CD60" w14:textId="77777777" w:rsidR="0032753D" w:rsidRDefault="0032753D" w:rsidP="0032753D">
      <w:pPr>
        <w:rPr>
          <w:sz w:val="24"/>
          <w:szCs w:val="24"/>
        </w:rPr>
      </w:pPr>
      <w:r>
        <w:rPr>
          <w:sz w:val="24"/>
          <w:szCs w:val="24"/>
        </w:rPr>
        <w:t xml:space="preserve">UK Parliament (2023) </w:t>
      </w:r>
      <w:r w:rsidRPr="00FD0EB2">
        <w:rPr>
          <w:i/>
          <w:iCs/>
          <w:sz w:val="24"/>
          <w:szCs w:val="24"/>
        </w:rPr>
        <w:t>Research briefing: Trust in the police.</w:t>
      </w:r>
    </w:p>
    <w:p w14:paraId="3338C2D4" w14:textId="77777777" w:rsidR="0032753D" w:rsidRDefault="0032753D" w:rsidP="0032753D">
      <w:pPr>
        <w:rPr>
          <w:sz w:val="24"/>
          <w:szCs w:val="24"/>
        </w:rPr>
      </w:pPr>
      <w:r>
        <w:rPr>
          <w:sz w:val="24"/>
          <w:szCs w:val="24"/>
        </w:rPr>
        <w:t xml:space="preserve">Available at: </w:t>
      </w:r>
      <w:hyperlink r:id="rId54" w:history="1">
        <w:r w:rsidRPr="009E275C">
          <w:rPr>
            <w:rStyle w:val="Hyperlink"/>
            <w:sz w:val="24"/>
            <w:szCs w:val="24"/>
          </w:rPr>
          <w:t>https://post.parliament.uk/research-briefings/post-pn-0693/#:~:text=Trust%20in%20police%20encompasses%20trust%20in%20specific%20officers,the%20fairness%2C%20effectiveness%2C%20and%20integrity%20of%20the%20police</w:t>
        </w:r>
      </w:hyperlink>
      <w:r w:rsidRPr="00412D44">
        <w:rPr>
          <w:sz w:val="24"/>
          <w:szCs w:val="24"/>
        </w:rPr>
        <w:t>.</w:t>
      </w:r>
    </w:p>
    <w:p w14:paraId="23970886" w14:textId="77777777" w:rsidR="0032753D" w:rsidRPr="001F0F27" w:rsidRDefault="0032753D" w:rsidP="0032753D">
      <w:pPr>
        <w:rPr>
          <w:sz w:val="24"/>
          <w:szCs w:val="24"/>
        </w:rPr>
      </w:pPr>
      <w:r>
        <w:rPr>
          <w:sz w:val="24"/>
          <w:szCs w:val="24"/>
        </w:rPr>
        <w:t xml:space="preserve">Accessed </w:t>
      </w:r>
      <w:r w:rsidRPr="001F0F27">
        <w:rPr>
          <w:sz w:val="24"/>
          <w:szCs w:val="24"/>
        </w:rPr>
        <w:t>01/06/2023</w:t>
      </w:r>
      <w:r>
        <w:rPr>
          <w:sz w:val="24"/>
          <w:szCs w:val="24"/>
        </w:rPr>
        <w:t>.</w:t>
      </w:r>
    </w:p>
    <w:p w14:paraId="742EB76C" w14:textId="77777777" w:rsidR="0032753D" w:rsidRDefault="0032753D" w:rsidP="0032753D"/>
    <w:p w14:paraId="3F3F93A9" w14:textId="77777777" w:rsidR="0032753D" w:rsidRPr="0008562A" w:rsidRDefault="0032753D" w:rsidP="0032753D">
      <w:pPr>
        <w:rPr>
          <w:i/>
          <w:iCs/>
          <w:sz w:val="24"/>
          <w:szCs w:val="24"/>
        </w:rPr>
      </w:pPr>
      <w:r>
        <w:rPr>
          <w:sz w:val="24"/>
          <w:szCs w:val="24"/>
        </w:rPr>
        <w:t xml:space="preserve">University College London. </w:t>
      </w:r>
      <w:r w:rsidRPr="0008562A">
        <w:rPr>
          <w:i/>
          <w:iCs/>
          <w:sz w:val="24"/>
          <w:szCs w:val="24"/>
        </w:rPr>
        <w:t>Implementing and sustaining problem orientated policing.</w:t>
      </w:r>
    </w:p>
    <w:p w14:paraId="051083C1" w14:textId="77777777" w:rsidR="0032753D" w:rsidRDefault="0032753D" w:rsidP="0032753D">
      <w:pPr>
        <w:rPr>
          <w:sz w:val="24"/>
          <w:szCs w:val="24"/>
        </w:rPr>
      </w:pPr>
      <w:r>
        <w:rPr>
          <w:sz w:val="24"/>
          <w:szCs w:val="24"/>
        </w:rPr>
        <w:t xml:space="preserve">Available at: </w:t>
      </w:r>
      <w:hyperlink r:id="rId55" w:history="1">
        <w:r w:rsidRPr="009E275C">
          <w:rPr>
            <w:rStyle w:val="Hyperlink"/>
            <w:sz w:val="24"/>
            <w:szCs w:val="24"/>
          </w:rPr>
          <w:t>https://discovery.ucl.ac.uk/id/eprint/10093611/1/Implementing%20and%20sustaining%20POP_%20a%20guide.pdf</w:t>
        </w:r>
      </w:hyperlink>
    </w:p>
    <w:p w14:paraId="659B2FEB" w14:textId="77777777" w:rsidR="0032753D" w:rsidRPr="001F0F27" w:rsidRDefault="0032753D" w:rsidP="0032753D">
      <w:pPr>
        <w:rPr>
          <w:sz w:val="24"/>
          <w:szCs w:val="24"/>
        </w:rPr>
      </w:pPr>
      <w:r w:rsidRPr="001F0F27">
        <w:rPr>
          <w:sz w:val="24"/>
          <w:szCs w:val="24"/>
        </w:rPr>
        <w:t>Accessed 03/05/2023</w:t>
      </w:r>
      <w:r>
        <w:rPr>
          <w:sz w:val="24"/>
          <w:szCs w:val="24"/>
        </w:rPr>
        <w:t>.</w:t>
      </w:r>
    </w:p>
    <w:p w14:paraId="73AA8B9A" w14:textId="77777777" w:rsidR="006346DB" w:rsidRPr="00E676F7" w:rsidRDefault="006346DB" w:rsidP="00340E9A">
      <w:pPr>
        <w:keepNext/>
        <w:spacing w:before="240" w:after="60"/>
        <w:ind w:right="237"/>
        <w:jc w:val="both"/>
        <w:rPr>
          <w:b/>
          <w:sz w:val="24"/>
          <w:szCs w:val="24"/>
        </w:rPr>
      </w:pP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7B4C4A" w14:textId="77777777" w:rsidR="00B834DD" w:rsidRDefault="00B834DD">
      <w:r>
        <w:separator/>
      </w:r>
    </w:p>
  </w:endnote>
  <w:endnote w:type="continuationSeparator" w:id="0">
    <w:p w14:paraId="4C2EF4D8" w14:textId="77777777" w:rsidR="00B834DD" w:rsidRDefault="00B834DD">
      <w:r>
        <w:continuationSeparator/>
      </w:r>
    </w:p>
  </w:endnote>
  <w:endnote w:type="continuationNotice" w:id="1">
    <w:p w14:paraId="3B416D0E" w14:textId="77777777" w:rsidR="00B834DD" w:rsidRDefault="00B834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3EF111" w14:textId="77777777" w:rsidR="005F4684" w:rsidRDefault="005F46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DE95E3" w14:textId="77777777" w:rsidR="005F4684" w:rsidRDefault="005F4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D025A2" w14:textId="77777777" w:rsidR="00B834DD" w:rsidRDefault="00B834DD">
      <w:r>
        <w:separator/>
      </w:r>
    </w:p>
  </w:footnote>
  <w:footnote w:type="continuationSeparator" w:id="0">
    <w:p w14:paraId="491F509D" w14:textId="77777777" w:rsidR="00B834DD" w:rsidRDefault="00B834DD">
      <w:r>
        <w:continuationSeparator/>
      </w:r>
    </w:p>
  </w:footnote>
  <w:footnote w:type="continuationNotice" w:id="1">
    <w:p w14:paraId="135129D0" w14:textId="77777777" w:rsidR="00B834DD" w:rsidRDefault="00B834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D46922" w14:textId="77777777" w:rsidR="005F4684" w:rsidRDefault="005F468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74889D" w14:textId="77777777" w:rsidR="005F4684" w:rsidRDefault="005F468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690C5E" w14:textId="77777777" w:rsidR="005F4684" w:rsidRDefault="005F4684">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bookmark int2:bookmarkName="_Int_iqtpDieQ" int2:invalidationBookmarkName="" int2:hashCode="D4JDEQ/HN5+s4C" int2:id="cnnUzY7w">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76DC684A"/>
    <w:lvl w:ilvl="0" w:tplc="63C0163C">
      <w:start w:val="1"/>
      <w:numFmt w:val="decimal"/>
      <w:lvlText w:val="%1."/>
      <w:lvlJc w:val="left"/>
      <w:pPr>
        <w:ind w:left="720" w:hanging="360"/>
      </w:pPr>
    </w:lvl>
    <w:lvl w:ilvl="1" w:tplc="84E841D4">
      <w:start w:val="1"/>
      <w:numFmt w:val="lowerLetter"/>
      <w:lvlText w:val="%2."/>
      <w:lvlJc w:val="left"/>
      <w:pPr>
        <w:ind w:left="1440" w:hanging="360"/>
      </w:pPr>
    </w:lvl>
    <w:lvl w:ilvl="2" w:tplc="C130F460">
      <w:start w:val="1"/>
      <w:numFmt w:val="lowerRoman"/>
      <w:lvlText w:val="%3."/>
      <w:lvlJc w:val="right"/>
      <w:pPr>
        <w:ind w:left="2160" w:hanging="180"/>
      </w:pPr>
    </w:lvl>
    <w:lvl w:ilvl="3" w:tplc="C644905E">
      <w:start w:val="1"/>
      <w:numFmt w:val="decimal"/>
      <w:lvlText w:val="%4."/>
      <w:lvlJc w:val="left"/>
      <w:pPr>
        <w:ind w:left="2880" w:hanging="360"/>
      </w:pPr>
    </w:lvl>
    <w:lvl w:ilvl="4" w:tplc="0464E266">
      <w:start w:val="1"/>
      <w:numFmt w:val="lowerLetter"/>
      <w:lvlText w:val="%5."/>
      <w:lvlJc w:val="left"/>
      <w:pPr>
        <w:ind w:left="3600" w:hanging="360"/>
      </w:pPr>
    </w:lvl>
    <w:lvl w:ilvl="5" w:tplc="28B4FC0A">
      <w:start w:val="1"/>
      <w:numFmt w:val="lowerRoman"/>
      <w:lvlText w:val="%6."/>
      <w:lvlJc w:val="right"/>
      <w:pPr>
        <w:ind w:left="4320" w:hanging="180"/>
      </w:pPr>
    </w:lvl>
    <w:lvl w:ilvl="6" w:tplc="BC523CD6">
      <w:start w:val="1"/>
      <w:numFmt w:val="decimal"/>
      <w:lvlText w:val="%7."/>
      <w:lvlJc w:val="left"/>
      <w:pPr>
        <w:ind w:left="5040" w:hanging="360"/>
      </w:pPr>
    </w:lvl>
    <w:lvl w:ilvl="7" w:tplc="4244A256">
      <w:start w:val="1"/>
      <w:numFmt w:val="lowerLetter"/>
      <w:lvlText w:val="%8."/>
      <w:lvlJc w:val="left"/>
      <w:pPr>
        <w:ind w:left="5760" w:hanging="360"/>
      </w:pPr>
    </w:lvl>
    <w:lvl w:ilvl="8" w:tplc="3858173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0E46E4CA"/>
    <w:lvl w:ilvl="0" w:tplc="BB566D24">
      <w:start w:val="1"/>
      <w:numFmt w:val="decimal"/>
      <w:lvlText w:val="%1."/>
      <w:lvlJc w:val="left"/>
      <w:pPr>
        <w:ind w:left="720" w:hanging="360"/>
      </w:pPr>
    </w:lvl>
    <w:lvl w:ilvl="1" w:tplc="928EF6C8">
      <w:start w:val="1"/>
      <w:numFmt w:val="decimal"/>
      <w:lvlText w:val="%2."/>
      <w:lvlJc w:val="left"/>
      <w:pPr>
        <w:ind w:left="1440" w:hanging="360"/>
      </w:pPr>
    </w:lvl>
    <w:lvl w:ilvl="2" w:tplc="FD28B1C2">
      <w:start w:val="1"/>
      <w:numFmt w:val="lowerRoman"/>
      <w:lvlText w:val="%3."/>
      <w:lvlJc w:val="right"/>
      <w:pPr>
        <w:ind w:left="2160" w:hanging="180"/>
      </w:pPr>
    </w:lvl>
    <w:lvl w:ilvl="3" w:tplc="098C802C">
      <w:start w:val="1"/>
      <w:numFmt w:val="decimal"/>
      <w:lvlText w:val="%4."/>
      <w:lvlJc w:val="left"/>
      <w:pPr>
        <w:ind w:left="2880" w:hanging="360"/>
      </w:pPr>
    </w:lvl>
    <w:lvl w:ilvl="4" w:tplc="AACE127C">
      <w:start w:val="1"/>
      <w:numFmt w:val="lowerLetter"/>
      <w:lvlText w:val="%5."/>
      <w:lvlJc w:val="left"/>
      <w:pPr>
        <w:ind w:left="3600" w:hanging="360"/>
      </w:pPr>
    </w:lvl>
    <w:lvl w:ilvl="5" w:tplc="74AA332E">
      <w:start w:val="1"/>
      <w:numFmt w:val="lowerRoman"/>
      <w:lvlText w:val="%6."/>
      <w:lvlJc w:val="right"/>
      <w:pPr>
        <w:ind w:left="4320" w:hanging="180"/>
      </w:pPr>
    </w:lvl>
    <w:lvl w:ilvl="6" w:tplc="DF7299E2">
      <w:start w:val="1"/>
      <w:numFmt w:val="decimal"/>
      <w:lvlText w:val="%7."/>
      <w:lvlJc w:val="left"/>
      <w:pPr>
        <w:ind w:left="5040" w:hanging="360"/>
      </w:pPr>
    </w:lvl>
    <w:lvl w:ilvl="7" w:tplc="0C3216B8">
      <w:start w:val="1"/>
      <w:numFmt w:val="lowerLetter"/>
      <w:lvlText w:val="%8."/>
      <w:lvlJc w:val="left"/>
      <w:pPr>
        <w:ind w:left="5760" w:hanging="360"/>
      </w:pPr>
    </w:lvl>
    <w:lvl w:ilvl="8" w:tplc="0A886356">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45133622">
    <w:abstractNumId w:val="47"/>
  </w:num>
  <w:num w:numId="2" w16cid:durableId="1810433561">
    <w:abstractNumId w:val="10"/>
  </w:num>
  <w:num w:numId="3" w16cid:durableId="1750888830">
    <w:abstractNumId w:val="1"/>
    <w:lvlOverride w:ilvl="0">
      <w:lvl w:ilvl="0">
        <w:start w:val="1"/>
        <w:numFmt w:val="bullet"/>
        <w:lvlText w:val=""/>
        <w:lvlJc w:val="left"/>
        <w:pPr>
          <w:ind w:left="720" w:hanging="360"/>
        </w:pPr>
        <w:rPr>
          <w:rFonts w:ascii="Symbol" w:hAnsi="Symbol" w:hint="default"/>
        </w:rPr>
      </w:lvl>
    </w:lvlOverride>
  </w:num>
  <w:num w:numId="4" w16cid:durableId="378894591">
    <w:abstractNumId w:val="22"/>
  </w:num>
  <w:num w:numId="5" w16cid:durableId="2115900557">
    <w:abstractNumId w:val="44"/>
  </w:num>
  <w:num w:numId="6" w16cid:durableId="768044529">
    <w:abstractNumId w:val="46"/>
  </w:num>
  <w:num w:numId="7" w16cid:durableId="1174413025">
    <w:abstractNumId w:val="34"/>
  </w:num>
  <w:num w:numId="8" w16cid:durableId="122039285">
    <w:abstractNumId w:val="32"/>
  </w:num>
  <w:num w:numId="9" w16cid:durableId="1031154042">
    <w:abstractNumId w:val="29"/>
  </w:num>
  <w:num w:numId="10" w16cid:durableId="1728911639">
    <w:abstractNumId w:val="30"/>
  </w:num>
  <w:num w:numId="11" w16cid:durableId="278488275">
    <w:abstractNumId w:val="9"/>
  </w:num>
  <w:num w:numId="12" w16cid:durableId="1441292616">
    <w:abstractNumId w:val="33"/>
  </w:num>
  <w:num w:numId="13" w16cid:durableId="341006868">
    <w:abstractNumId w:val="17"/>
  </w:num>
  <w:num w:numId="14" w16cid:durableId="1898975756">
    <w:abstractNumId w:val="16"/>
  </w:num>
  <w:num w:numId="15" w16cid:durableId="450637633">
    <w:abstractNumId w:val="26"/>
  </w:num>
  <w:num w:numId="16" w16cid:durableId="1820003290">
    <w:abstractNumId w:val="7"/>
  </w:num>
  <w:num w:numId="17" w16cid:durableId="1413892769">
    <w:abstractNumId w:val="25"/>
  </w:num>
  <w:num w:numId="18" w16cid:durableId="132411666">
    <w:abstractNumId w:val="15"/>
  </w:num>
  <w:num w:numId="19" w16cid:durableId="1765032548">
    <w:abstractNumId w:val="13"/>
  </w:num>
  <w:num w:numId="20" w16cid:durableId="188019451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505096317">
    <w:abstractNumId w:val="23"/>
  </w:num>
  <w:num w:numId="22" w16cid:durableId="775709610">
    <w:abstractNumId w:val="18"/>
  </w:num>
  <w:num w:numId="23" w16cid:durableId="1441993991">
    <w:abstractNumId w:val="14"/>
  </w:num>
  <w:num w:numId="24" w16cid:durableId="1903101638">
    <w:abstractNumId w:val="11"/>
  </w:num>
  <w:num w:numId="25" w16cid:durableId="1150975428">
    <w:abstractNumId w:val="27"/>
  </w:num>
  <w:num w:numId="26" w16cid:durableId="372581849">
    <w:abstractNumId w:val="19"/>
  </w:num>
  <w:num w:numId="27" w16cid:durableId="678852561">
    <w:abstractNumId w:val="40"/>
  </w:num>
  <w:num w:numId="28" w16cid:durableId="1715156525">
    <w:abstractNumId w:val="35"/>
  </w:num>
  <w:num w:numId="29" w16cid:durableId="517692484">
    <w:abstractNumId w:val="39"/>
  </w:num>
  <w:num w:numId="30" w16cid:durableId="187065081">
    <w:abstractNumId w:val="20"/>
  </w:num>
  <w:num w:numId="31" w16cid:durableId="550845817">
    <w:abstractNumId w:val="42"/>
  </w:num>
  <w:num w:numId="32" w16cid:durableId="1682395568">
    <w:abstractNumId w:val="31"/>
  </w:num>
  <w:num w:numId="33" w16cid:durableId="487328107">
    <w:abstractNumId w:val="12"/>
  </w:num>
  <w:num w:numId="34" w16cid:durableId="208495689">
    <w:abstractNumId w:val="43"/>
  </w:num>
  <w:num w:numId="35" w16cid:durableId="2125540990">
    <w:abstractNumId w:val="38"/>
  </w:num>
  <w:num w:numId="36" w16cid:durableId="134832048">
    <w:abstractNumId w:val="4"/>
  </w:num>
  <w:num w:numId="37" w16cid:durableId="729306945">
    <w:abstractNumId w:val="45"/>
  </w:num>
  <w:num w:numId="38" w16cid:durableId="109205382">
    <w:abstractNumId w:val="41"/>
  </w:num>
  <w:num w:numId="39" w16cid:durableId="29694845">
    <w:abstractNumId w:val="36"/>
  </w:num>
  <w:num w:numId="40" w16cid:durableId="969478672">
    <w:abstractNumId w:val="37"/>
  </w:num>
  <w:num w:numId="41" w16cid:durableId="293601801">
    <w:abstractNumId w:val="3"/>
  </w:num>
  <w:num w:numId="42" w16cid:durableId="1597522182">
    <w:abstractNumId w:val="5"/>
  </w:num>
  <w:num w:numId="43" w16cid:durableId="589125467">
    <w:abstractNumId w:val="24"/>
  </w:num>
  <w:num w:numId="44" w16cid:durableId="290477922">
    <w:abstractNumId w:val="6"/>
  </w:num>
  <w:num w:numId="45" w16cid:durableId="1656759983">
    <w:abstractNumId w:val="2"/>
  </w:num>
  <w:num w:numId="46" w16cid:durableId="842473921">
    <w:abstractNumId w:val="0"/>
  </w:num>
  <w:num w:numId="47" w16cid:durableId="351077335">
    <w:abstractNumId w:val="21"/>
  </w:num>
  <w:num w:numId="48" w16cid:durableId="833960641">
    <w:abstractNumId w:val="28"/>
  </w:num>
  <w:num w:numId="49" w16cid:durableId="189971017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647"/>
    <w:rsid w:val="00003990"/>
    <w:rsid w:val="000045B8"/>
    <w:rsid w:val="00005586"/>
    <w:rsid w:val="00005613"/>
    <w:rsid w:val="000072C8"/>
    <w:rsid w:val="000140EF"/>
    <w:rsid w:val="00014B83"/>
    <w:rsid w:val="00020EEC"/>
    <w:rsid w:val="000247AC"/>
    <w:rsid w:val="00025650"/>
    <w:rsid w:val="00026FAB"/>
    <w:rsid w:val="00027B1F"/>
    <w:rsid w:val="000303F8"/>
    <w:rsid w:val="0003088B"/>
    <w:rsid w:val="000325D9"/>
    <w:rsid w:val="00032651"/>
    <w:rsid w:val="00034EEC"/>
    <w:rsid w:val="000372B2"/>
    <w:rsid w:val="0004079F"/>
    <w:rsid w:val="000420A9"/>
    <w:rsid w:val="00042AA2"/>
    <w:rsid w:val="000439DC"/>
    <w:rsid w:val="00045B87"/>
    <w:rsid w:val="00045C07"/>
    <w:rsid w:val="00047354"/>
    <w:rsid w:val="0005518B"/>
    <w:rsid w:val="00055D43"/>
    <w:rsid w:val="00056FAC"/>
    <w:rsid w:val="00057751"/>
    <w:rsid w:val="000579C3"/>
    <w:rsid w:val="00062E39"/>
    <w:rsid w:val="0006580E"/>
    <w:rsid w:val="00066102"/>
    <w:rsid w:val="000668E3"/>
    <w:rsid w:val="00070C59"/>
    <w:rsid w:val="00070FF0"/>
    <w:rsid w:val="00073858"/>
    <w:rsid w:val="00080E58"/>
    <w:rsid w:val="0008288F"/>
    <w:rsid w:val="00083D99"/>
    <w:rsid w:val="00084D40"/>
    <w:rsid w:val="00084EA6"/>
    <w:rsid w:val="00085699"/>
    <w:rsid w:val="00085877"/>
    <w:rsid w:val="000877C7"/>
    <w:rsid w:val="00087891"/>
    <w:rsid w:val="00091F52"/>
    <w:rsid w:val="00092970"/>
    <w:rsid w:val="00092BC7"/>
    <w:rsid w:val="00093720"/>
    <w:rsid w:val="000938E6"/>
    <w:rsid w:val="00093B3C"/>
    <w:rsid w:val="0009488C"/>
    <w:rsid w:val="00095C1B"/>
    <w:rsid w:val="0009611D"/>
    <w:rsid w:val="00096DEA"/>
    <w:rsid w:val="000A4240"/>
    <w:rsid w:val="000A469A"/>
    <w:rsid w:val="000B09DA"/>
    <w:rsid w:val="000B1E96"/>
    <w:rsid w:val="000B3423"/>
    <w:rsid w:val="000B6F18"/>
    <w:rsid w:val="000C1260"/>
    <w:rsid w:val="000C378F"/>
    <w:rsid w:val="000C5158"/>
    <w:rsid w:val="000C6892"/>
    <w:rsid w:val="000C6FFE"/>
    <w:rsid w:val="000D0BB6"/>
    <w:rsid w:val="000D2691"/>
    <w:rsid w:val="000D39FE"/>
    <w:rsid w:val="000D5E10"/>
    <w:rsid w:val="000E26B0"/>
    <w:rsid w:val="000E7CE6"/>
    <w:rsid w:val="000F0033"/>
    <w:rsid w:val="000F1599"/>
    <w:rsid w:val="000F1769"/>
    <w:rsid w:val="000F3BA3"/>
    <w:rsid w:val="000F6196"/>
    <w:rsid w:val="000F7ECD"/>
    <w:rsid w:val="00102E64"/>
    <w:rsid w:val="0010312C"/>
    <w:rsid w:val="00106DC7"/>
    <w:rsid w:val="0011059F"/>
    <w:rsid w:val="001115C6"/>
    <w:rsid w:val="00112391"/>
    <w:rsid w:val="00112875"/>
    <w:rsid w:val="00114F52"/>
    <w:rsid w:val="0012135C"/>
    <w:rsid w:val="00122DD1"/>
    <w:rsid w:val="00124B26"/>
    <w:rsid w:val="0012703A"/>
    <w:rsid w:val="00127AB7"/>
    <w:rsid w:val="00130E83"/>
    <w:rsid w:val="001347F8"/>
    <w:rsid w:val="00134FBD"/>
    <w:rsid w:val="00137BB5"/>
    <w:rsid w:val="00137E05"/>
    <w:rsid w:val="00140C0D"/>
    <w:rsid w:val="001447F6"/>
    <w:rsid w:val="00144859"/>
    <w:rsid w:val="00147C21"/>
    <w:rsid w:val="00147DE3"/>
    <w:rsid w:val="00150729"/>
    <w:rsid w:val="00150794"/>
    <w:rsid w:val="00155509"/>
    <w:rsid w:val="001608C4"/>
    <w:rsid w:val="00171418"/>
    <w:rsid w:val="001741E0"/>
    <w:rsid w:val="0017607A"/>
    <w:rsid w:val="00176939"/>
    <w:rsid w:val="001777EA"/>
    <w:rsid w:val="00180855"/>
    <w:rsid w:val="00184E51"/>
    <w:rsid w:val="00190913"/>
    <w:rsid w:val="001961CF"/>
    <w:rsid w:val="001A0053"/>
    <w:rsid w:val="001A1519"/>
    <w:rsid w:val="001A5018"/>
    <w:rsid w:val="001A59BB"/>
    <w:rsid w:val="001A64B0"/>
    <w:rsid w:val="001A6A51"/>
    <w:rsid w:val="001A795E"/>
    <w:rsid w:val="001A79C4"/>
    <w:rsid w:val="001B0855"/>
    <w:rsid w:val="001B331A"/>
    <w:rsid w:val="001B7304"/>
    <w:rsid w:val="001C0D52"/>
    <w:rsid w:val="001C0E74"/>
    <w:rsid w:val="001C11C8"/>
    <w:rsid w:val="001C47B9"/>
    <w:rsid w:val="001C6492"/>
    <w:rsid w:val="001C6CEC"/>
    <w:rsid w:val="001C780E"/>
    <w:rsid w:val="001D03BC"/>
    <w:rsid w:val="001D229F"/>
    <w:rsid w:val="001D5795"/>
    <w:rsid w:val="001D6162"/>
    <w:rsid w:val="001E3706"/>
    <w:rsid w:val="001E5746"/>
    <w:rsid w:val="001E677C"/>
    <w:rsid w:val="001E6FAD"/>
    <w:rsid w:val="001E7592"/>
    <w:rsid w:val="001F0234"/>
    <w:rsid w:val="001F3878"/>
    <w:rsid w:val="001F4552"/>
    <w:rsid w:val="001F7284"/>
    <w:rsid w:val="00200120"/>
    <w:rsid w:val="002019EB"/>
    <w:rsid w:val="002030F2"/>
    <w:rsid w:val="002034FF"/>
    <w:rsid w:val="00205051"/>
    <w:rsid w:val="0020671F"/>
    <w:rsid w:val="0020767A"/>
    <w:rsid w:val="00211F65"/>
    <w:rsid w:val="00213A97"/>
    <w:rsid w:val="00216D8A"/>
    <w:rsid w:val="0022001B"/>
    <w:rsid w:val="00220D06"/>
    <w:rsid w:val="002219BA"/>
    <w:rsid w:val="002246A0"/>
    <w:rsid w:val="00224AF9"/>
    <w:rsid w:val="00230439"/>
    <w:rsid w:val="00231915"/>
    <w:rsid w:val="00231FB3"/>
    <w:rsid w:val="00235176"/>
    <w:rsid w:val="00236061"/>
    <w:rsid w:val="0024100E"/>
    <w:rsid w:val="00241C1B"/>
    <w:rsid w:val="002423B2"/>
    <w:rsid w:val="002426B2"/>
    <w:rsid w:val="0024288B"/>
    <w:rsid w:val="00245325"/>
    <w:rsid w:val="002457F6"/>
    <w:rsid w:val="002520EE"/>
    <w:rsid w:val="00255281"/>
    <w:rsid w:val="00255D8E"/>
    <w:rsid w:val="00255F21"/>
    <w:rsid w:val="0026285F"/>
    <w:rsid w:val="00265301"/>
    <w:rsid w:val="002657E9"/>
    <w:rsid w:val="0026665E"/>
    <w:rsid w:val="0026718D"/>
    <w:rsid w:val="00270EEB"/>
    <w:rsid w:val="0027147E"/>
    <w:rsid w:val="0027169A"/>
    <w:rsid w:val="00271891"/>
    <w:rsid w:val="00274DE8"/>
    <w:rsid w:val="002761F4"/>
    <w:rsid w:val="002775E1"/>
    <w:rsid w:val="002776F8"/>
    <w:rsid w:val="00277979"/>
    <w:rsid w:val="002808EB"/>
    <w:rsid w:val="0028095D"/>
    <w:rsid w:val="00283ABD"/>
    <w:rsid w:val="00291ADD"/>
    <w:rsid w:val="00294868"/>
    <w:rsid w:val="00295CA1"/>
    <w:rsid w:val="002960AB"/>
    <w:rsid w:val="0029697C"/>
    <w:rsid w:val="002A1F22"/>
    <w:rsid w:val="002A291A"/>
    <w:rsid w:val="002A2CC8"/>
    <w:rsid w:val="002A411B"/>
    <w:rsid w:val="002A5604"/>
    <w:rsid w:val="002A6B50"/>
    <w:rsid w:val="002A753C"/>
    <w:rsid w:val="002B0305"/>
    <w:rsid w:val="002B0F01"/>
    <w:rsid w:val="002B1701"/>
    <w:rsid w:val="002B2025"/>
    <w:rsid w:val="002B23C3"/>
    <w:rsid w:val="002B443A"/>
    <w:rsid w:val="002B5B35"/>
    <w:rsid w:val="002C256A"/>
    <w:rsid w:val="002C3408"/>
    <w:rsid w:val="002C496D"/>
    <w:rsid w:val="002C6DC7"/>
    <w:rsid w:val="002D05EB"/>
    <w:rsid w:val="002D2F29"/>
    <w:rsid w:val="002D2FD3"/>
    <w:rsid w:val="002D32CE"/>
    <w:rsid w:val="002D71DD"/>
    <w:rsid w:val="002E2C4D"/>
    <w:rsid w:val="002E62AD"/>
    <w:rsid w:val="002E7017"/>
    <w:rsid w:val="002F0BDA"/>
    <w:rsid w:val="002F4F6E"/>
    <w:rsid w:val="002F5DD1"/>
    <w:rsid w:val="002F674A"/>
    <w:rsid w:val="003006DC"/>
    <w:rsid w:val="003015C3"/>
    <w:rsid w:val="0030698D"/>
    <w:rsid w:val="00310595"/>
    <w:rsid w:val="0031350A"/>
    <w:rsid w:val="00316815"/>
    <w:rsid w:val="003168CA"/>
    <w:rsid w:val="00321255"/>
    <w:rsid w:val="003218A1"/>
    <w:rsid w:val="0032230D"/>
    <w:rsid w:val="00322A0B"/>
    <w:rsid w:val="0032753D"/>
    <w:rsid w:val="00327CF8"/>
    <w:rsid w:val="003301EE"/>
    <w:rsid w:val="00332F54"/>
    <w:rsid w:val="00335FC5"/>
    <w:rsid w:val="00340D05"/>
    <w:rsid w:val="00340E9A"/>
    <w:rsid w:val="00346059"/>
    <w:rsid w:val="003516C0"/>
    <w:rsid w:val="00352E59"/>
    <w:rsid w:val="00354DBE"/>
    <w:rsid w:val="00355210"/>
    <w:rsid w:val="003555D5"/>
    <w:rsid w:val="00356B2B"/>
    <w:rsid w:val="00356EE2"/>
    <w:rsid w:val="00360A5B"/>
    <w:rsid w:val="00361BF8"/>
    <w:rsid w:val="003654E2"/>
    <w:rsid w:val="00365DF9"/>
    <w:rsid w:val="0036668D"/>
    <w:rsid w:val="003723EC"/>
    <w:rsid w:val="00372DB4"/>
    <w:rsid w:val="003737CF"/>
    <w:rsid w:val="0037490C"/>
    <w:rsid w:val="00375AF5"/>
    <w:rsid w:val="003761BD"/>
    <w:rsid w:val="00376604"/>
    <w:rsid w:val="003769F6"/>
    <w:rsid w:val="00377102"/>
    <w:rsid w:val="00383F9A"/>
    <w:rsid w:val="00385414"/>
    <w:rsid w:val="00390074"/>
    <w:rsid w:val="003911EC"/>
    <w:rsid w:val="003912D7"/>
    <w:rsid w:val="00394EC2"/>
    <w:rsid w:val="0039762B"/>
    <w:rsid w:val="003A0C37"/>
    <w:rsid w:val="003A1B6B"/>
    <w:rsid w:val="003A2F82"/>
    <w:rsid w:val="003A46C0"/>
    <w:rsid w:val="003A600E"/>
    <w:rsid w:val="003A61D6"/>
    <w:rsid w:val="003A6513"/>
    <w:rsid w:val="003B16C7"/>
    <w:rsid w:val="003C19F1"/>
    <w:rsid w:val="003C4186"/>
    <w:rsid w:val="003C458C"/>
    <w:rsid w:val="003C58F4"/>
    <w:rsid w:val="003C6185"/>
    <w:rsid w:val="003C6D48"/>
    <w:rsid w:val="003C7C82"/>
    <w:rsid w:val="003D0D2D"/>
    <w:rsid w:val="003D4710"/>
    <w:rsid w:val="003E16D7"/>
    <w:rsid w:val="003E197E"/>
    <w:rsid w:val="003E56A0"/>
    <w:rsid w:val="003E5C38"/>
    <w:rsid w:val="003F4738"/>
    <w:rsid w:val="00401081"/>
    <w:rsid w:val="004046F0"/>
    <w:rsid w:val="0040668F"/>
    <w:rsid w:val="00407890"/>
    <w:rsid w:val="00412677"/>
    <w:rsid w:val="00416778"/>
    <w:rsid w:val="004177D6"/>
    <w:rsid w:val="00417925"/>
    <w:rsid w:val="00421112"/>
    <w:rsid w:val="004260BF"/>
    <w:rsid w:val="00431E6B"/>
    <w:rsid w:val="00432921"/>
    <w:rsid w:val="004348AE"/>
    <w:rsid w:val="004350FA"/>
    <w:rsid w:val="00435275"/>
    <w:rsid w:val="00435E9A"/>
    <w:rsid w:val="00437077"/>
    <w:rsid w:val="004376C0"/>
    <w:rsid w:val="0044115F"/>
    <w:rsid w:val="0044223A"/>
    <w:rsid w:val="00445EAA"/>
    <w:rsid w:val="00446792"/>
    <w:rsid w:val="00446F80"/>
    <w:rsid w:val="00450C83"/>
    <w:rsid w:val="004512C2"/>
    <w:rsid w:val="00451851"/>
    <w:rsid w:val="0045272C"/>
    <w:rsid w:val="00453343"/>
    <w:rsid w:val="00457E56"/>
    <w:rsid w:val="004608B9"/>
    <w:rsid w:val="00460ADB"/>
    <w:rsid w:val="00465947"/>
    <w:rsid w:val="004672C1"/>
    <w:rsid w:val="00470BB1"/>
    <w:rsid w:val="004718F7"/>
    <w:rsid w:val="00473153"/>
    <w:rsid w:val="004743AF"/>
    <w:rsid w:val="00477AF0"/>
    <w:rsid w:val="00477B19"/>
    <w:rsid w:val="00477D3F"/>
    <w:rsid w:val="00480CCA"/>
    <w:rsid w:val="00482C17"/>
    <w:rsid w:val="004832E7"/>
    <w:rsid w:val="00487DFB"/>
    <w:rsid w:val="004911B4"/>
    <w:rsid w:val="0049196A"/>
    <w:rsid w:val="004923DA"/>
    <w:rsid w:val="00493434"/>
    <w:rsid w:val="00495B85"/>
    <w:rsid w:val="004962F9"/>
    <w:rsid w:val="004968E2"/>
    <w:rsid w:val="004A07F1"/>
    <w:rsid w:val="004A14C4"/>
    <w:rsid w:val="004A2A49"/>
    <w:rsid w:val="004A2E4C"/>
    <w:rsid w:val="004A395C"/>
    <w:rsid w:val="004A504C"/>
    <w:rsid w:val="004B434B"/>
    <w:rsid w:val="004B600B"/>
    <w:rsid w:val="004B6822"/>
    <w:rsid w:val="004B69F6"/>
    <w:rsid w:val="004B7253"/>
    <w:rsid w:val="004C2D3A"/>
    <w:rsid w:val="004C3957"/>
    <w:rsid w:val="004D03C4"/>
    <w:rsid w:val="004D0BF1"/>
    <w:rsid w:val="004D17B3"/>
    <w:rsid w:val="004D228D"/>
    <w:rsid w:val="004D24D2"/>
    <w:rsid w:val="004D30FA"/>
    <w:rsid w:val="004D35A4"/>
    <w:rsid w:val="004D4268"/>
    <w:rsid w:val="004D445F"/>
    <w:rsid w:val="004D45D3"/>
    <w:rsid w:val="004E087B"/>
    <w:rsid w:val="004E44A4"/>
    <w:rsid w:val="004E7B8B"/>
    <w:rsid w:val="004E7BDD"/>
    <w:rsid w:val="004F15E9"/>
    <w:rsid w:val="004F1E21"/>
    <w:rsid w:val="004F740D"/>
    <w:rsid w:val="004F7B8F"/>
    <w:rsid w:val="00500748"/>
    <w:rsid w:val="005011D6"/>
    <w:rsid w:val="0050167A"/>
    <w:rsid w:val="00503186"/>
    <w:rsid w:val="005034BC"/>
    <w:rsid w:val="00503C6F"/>
    <w:rsid w:val="005042F1"/>
    <w:rsid w:val="00504499"/>
    <w:rsid w:val="00510BCC"/>
    <w:rsid w:val="00510D6A"/>
    <w:rsid w:val="00513C7D"/>
    <w:rsid w:val="0051628C"/>
    <w:rsid w:val="005163FB"/>
    <w:rsid w:val="005169D1"/>
    <w:rsid w:val="00521123"/>
    <w:rsid w:val="00521221"/>
    <w:rsid w:val="00523929"/>
    <w:rsid w:val="00523BF7"/>
    <w:rsid w:val="0052544B"/>
    <w:rsid w:val="00525761"/>
    <w:rsid w:val="00526AAD"/>
    <w:rsid w:val="00534ECC"/>
    <w:rsid w:val="00536FA9"/>
    <w:rsid w:val="005414F4"/>
    <w:rsid w:val="00541C84"/>
    <w:rsid w:val="00546187"/>
    <w:rsid w:val="005463F1"/>
    <w:rsid w:val="00551271"/>
    <w:rsid w:val="005538F2"/>
    <w:rsid w:val="00555173"/>
    <w:rsid w:val="00557D77"/>
    <w:rsid w:val="00560F6B"/>
    <w:rsid w:val="00562EAA"/>
    <w:rsid w:val="00563B58"/>
    <w:rsid w:val="005640C4"/>
    <w:rsid w:val="00564C53"/>
    <w:rsid w:val="0056637E"/>
    <w:rsid w:val="0056684C"/>
    <w:rsid w:val="00566D21"/>
    <w:rsid w:val="00574A0C"/>
    <w:rsid w:val="00576E4C"/>
    <w:rsid w:val="0057780F"/>
    <w:rsid w:val="00577DBF"/>
    <w:rsid w:val="00581E0A"/>
    <w:rsid w:val="00582870"/>
    <w:rsid w:val="00586D89"/>
    <w:rsid w:val="00590100"/>
    <w:rsid w:val="005908F8"/>
    <w:rsid w:val="005916B8"/>
    <w:rsid w:val="005923E7"/>
    <w:rsid w:val="00593D00"/>
    <w:rsid w:val="005952B7"/>
    <w:rsid w:val="0059673A"/>
    <w:rsid w:val="005A1B4C"/>
    <w:rsid w:val="005A1BA3"/>
    <w:rsid w:val="005A545C"/>
    <w:rsid w:val="005C06ED"/>
    <w:rsid w:val="005C1567"/>
    <w:rsid w:val="005C3944"/>
    <w:rsid w:val="005C6CE5"/>
    <w:rsid w:val="005C76DE"/>
    <w:rsid w:val="005D0F95"/>
    <w:rsid w:val="005D1B70"/>
    <w:rsid w:val="005D1CD4"/>
    <w:rsid w:val="005D29E7"/>
    <w:rsid w:val="005D3F07"/>
    <w:rsid w:val="005D4EC7"/>
    <w:rsid w:val="005D583E"/>
    <w:rsid w:val="005E13EA"/>
    <w:rsid w:val="005E53BD"/>
    <w:rsid w:val="005F4684"/>
    <w:rsid w:val="005F4B7F"/>
    <w:rsid w:val="005F5565"/>
    <w:rsid w:val="00606E27"/>
    <w:rsid w:val="006108C9"/>
    <w:rsid w:val="00615C7E"/>
    <w:rsid w:val="00616A22"/>
    <w:rsid w:val="0062158D"/>
    <w:rsid w:val="006223B7"/>
    <w:rsid w:val="00630F39"/>
    <w:rsid w:val="00631CFE"/>
    <w:rsid w:val="006326D1"/>
    <w:rsid w:val="00632E0A"/>
    <w:rsid w:val="00633165"/>
    <w:rsid w:val="006346DB"/>
    <w:rsid w:val="006352A0"/>
    <w:rsid w:val="006355DA"/>
    <w:rsid w:val="006357E7"/>
    <w:rsid w:val="00635A6E"/>
    <w:rsid w:val="00636420"/>
    <w:rsid w:val="00636B6C"/>
    <w:rsid w:val="00640060"/>
    <w:rsid w:val="006403A0"/>
    <w:rsid w:val="00642E7A"/>
    <w:rsid w:val="0064320F"/>
    <w:rsid w:val="006439E2"/>
    <w:rsid w:val="006447DE"/>
    <w:rsid w:val="00647EFC"/>
    <w:rsid w:val="00650FEE"/>
    <w:rsid w:val="00651445"/>
    <w:rsid w:val="0065276E"/>
    <w:rsid w:val="00653E86"/>
    <w:rsid w:val="00654329"/>
    <w:rsid w:val="00654CEC"/>
    <w:rsid w:val="00655507"/>
    <w:rsid w:val="00655CDE"/>
    <w:rsid w:val="00656176"/>
    <w:rsid w:val="00660989"/>
    <w:rsid w:val="00666149"/>
    <w:rsid w:val="00666670"/>
    <w:rsid w:val="006712A7"/>
    <w:rsid w:val="00671383"/>
    <w:rsid w:val="00672AF7"/>
    <w:rsid w:val="006733CC"/>
    <w:rsid w:val="00674FC2"/>
    <w:rsid w:val="00675640"/>
    <w:rsid w:val="0067600D"/>
    <w:rsid w:val="00677E42"/>
    <w:rsid w:val="00682334"/>
    <w:rsid w:val="00683513"/>
    <w:rsid w:val="00684B16"/>
    <w:rsid w:val="00691095"/>
    <w:rsid w:val="006933CC"/>
    <w:rsid w:val="00694C00"/>
    <w:rsid w:val="00694CD3"/>
    <w:rsid w:val="00696F65"/>
    <w:rsid w:val="006A085C"/>
    <w:rsid w:val="006A4B46"/>
    <w:rsid w:val="006A7A6D"/>
    <w:rsid w:val="006A7F29"/>
    <w:rsid w:val="006B5E67"/>
    <w:rsid w:val="006C2EB5"/>
    <w:rsid w:val="006C4B59"/>
    <w:rsid w:val="006C53BA"/>
    <w:rsid w:val="006C6394"/>
    <w:rsid w:val="006C7056"/>
    <w:rsid w:val="006D072A"/>
    <w:rsid w:val="006D184C"/>
    <w:rsid w:val="006D18A3"/>
    <w:rsid w:val="006D5970"/>
    <w:rsid w:val="006D7214"/>
    <w:rsid w:val="006E0400"/>
    <w:rsid w:val="006E08B6"/>
    <w:rsid w:val="006E481E"/>
    <w:rsid w:val="006E4EF0"/>
    <w:rsid w:val="006E6F29"/>
    <w:rsid w:val="006E795F"/>
    <w:rsid w:val="006F583A"/>
    <w:rsid w:val="006F7332"/>
    <w:rsid w:val="006F758F"/>
    <w:rsid w:val="00700249"/>
    <w:rsid w:val="00704C4E"/>
    <w:rsid w:val="00705551"/>
    <w:rsid w:val="00705F5F"/>
    <w:rsid w:val="0070604C"/>
    <w:rsid w:val="007069CD"/>
    <w:rsid w:val="00710D69"/>
    <w:rsid w:val="007110E6"/>
    <w:rsid w:val="00711A70"/>
    <w:rsid w:val="00712E6F"/>
    <w:rsid w:val="00712E90"/>
    <w:rsid w:val="00713B7E"/>
    <w:rsid w:val="0071499F"/>
    <w:rsid w:val="007151FE"/>
    <w:rsid w:val="0071717A"/>
    <w:rsid w:val="007203DA"/>
    <w:rsid w:val="007204AE"/>
    <w:rsid w:val="0072678F"/>
    <w:rsid w:val="00726DC1"/>
    <w:rsid w:val="00727C4C"/>
    <w:rsid w:val="00734809"/>
    <w:rsid w:val="0073644B"/>
    <w:rsid w:val="007406E1"/>
    <w:rsid w:val="00743E40"/>
    <w:rsid w:val="00751263"/>
    <w:rsid w:val="007533E5"/>
    <w:rsid w:val="0075704F"/>
    <w:rsid w:val="007637DD"/>
    <w:rsid w:val="00763B2D"/>
    <w:rsid w:val="00764C32"/>
    <w:rsid w:val="00765DF8"/>
    <w:rsid w:val="007721AA"/>
    <w:rsid w:val="00772924"/>
    <w:rsid w:val="00776956"/>
    <w:rsid w:val="00784EC4"/>
    <w:rsid w:val="007853C8"/>
    <w:rsid w:val="007872F2"/>
    <w:rsid w:val="007874BC"/>
    <w:rsid w:val="007908E0"/>
    <w:rsid w:val="00793EB3"/>
    <w:rsid w:val="00794205"/>
    <w:rsid w:val="00794B38"/>
    <w:rsid w:val="00797012"/>
    <w:rsid w:val="007970BF"/>
    <w:rsid w:val="007A1F6A"/>
    <w:rsid w:val="007B0DE3"/>
    <w:rsid w:val="007B345A"/>
    <w:rsid w:val="007B470A"/>
    <w:rsid w:val="007B491F"/>
    <w:rsid w:val="007B5CB2"/>
    <w:rsid w:val="007B7191"/>
    <w:rsid w:val="007B76EA"/>
    <w:rsid w:val="007C1634"/>
    <w:rsid w:val="007C1D94"/>
    <w:rsid w:val="007C2879"/>
    <w:rsid w:val="007C4680"/>
    <w:rsid w:val="007C6703"/>
    <w:rsid w:val="007C6A87"/>
    <w:rsid w:val="007C705D"/>
    <w:rsid w:val="007C7EFB"/>
    <w:rsid w:val="007D0A07"/>
    <w:rsid w:val="007D0C96"/>
    <w:rsid w:val="007D133D"/>
    <w:rsid w:val="007D3EB4"/>
    <w:rsid w:val="007D3F16"/>
    <w:rsid w:val="007D78CC"/>
    <w:rsid w:val="007E597C"/>
    <w:rsid w:val="007E7889"/>
    <w:rsid w:val="007F0101"/>
    <w:rsid w:val="007F198B"/>
    <w:rsid w:val="007F2CE6"/>
    <w:rsid w:val="007F3F7E"/>
    <w:rsid w:val="007F4754"/>
    <w:rsid w:val="007F5497"/>
    <w:rsid w:val="0080264C"/>
    <w:rsid w:val="00802893"/>
    <w:rsid w:val="00804663"/>
    <w:rsid w:val="00806139"/>
    <w:rsid w:val="00813445"/>
    <w:rsid w:val="00813CEC"/>
    <w:rsid w:val="0081534C"/>
    <w:rsid w:val="008171E4"/>
    <w:rsid w:val="008208EA"/>
    <w:rsid w:val="00822597"/>
    <w:rsid w:val="00824E67"/>
    <w:rsid w:val="00825A64"/>
    <w:rsid w:val="008262D5"/>
    <w:rsid w:val="00826F48"/>
    <w:rsid w:val="008308AE"/>
    <w:rsid w:val="0083166E"/>
    <w:rsid w:val="00831DC3"/>
    <w:rsid w:val="008322C7"/>
    <w:rsid w:val="00833451"/>
    <w:rsid w:val="00834F1D"/>
    <w:rsid w:val="00836FEC"/>
    <w:rsid w:val="008418A5"/>
    <w:rsid w:val="00841F9D"/>
    <w:rsid w:val="008420E1"/>
    <w:rsid w:val="00843D58"/>
    <w:rsid w:val="00843EBA"/>
    <w:rsid w:val="00844D98"/>
    <w:rsid w:val="00846D84"/>
    <w:rsid w:val="0085163B"/>
    <w:rsid w:val="0085230E"/>
    <w:rsid w:val="00852A1D"/>
    <w:rsid w:val="0085355E"/>
    <w:rsid w:val="008550A1"/>
    <w:rsid w:val="00855892"/>
    <w:rsid w:val="00861035"/>
    <w:rsid w:val="00861038"/>
    <w:rsid w:val="00865008"/>
    <w:rsid w:val="00865310"/>
    <w:rsid w:val="00866B50"/>
    <w:rsid w:val="008677E7"/>
    <w:rsid w:val="00867ECD"/>
    <w:rsid w:val="008708F1"/>
    <w:rsid w:val="00875798"/>
    <w:rsid w:val="00880539"/>
    <w:rsid w:val="008859E8"/>
    <w:rsid w:val="00886F53"/>
    <w:rsid w:val="0088737B"/>
    <w:rsid w:val="00892716"/>
    <w:rsid w:val="00893067"/>
    <w:rsid w:val="008933DE"/>
    <w:rsid w:val="00895FCE"/>
    <w:rsid w:val="008960BC"/>
    <w:rsid w:val="00897276"/>
    <w:rsid w:val="00897F3E"/>
    <w:rsid w:val="008A1604"/>
    <w:rsid w:val="008A1BA8"/>
    <w:rsid w:val="008A21B4"/>
    <w:rsid w:val="008A4576"/>
    <w:rsid w:val="008A6E24"/>
    <w:rsid w:val="008B07DE"/>
    <w:rsid w:val="008B1F70"/>
    <w:rsid w:val="008B28E7"/>
    <w:rsid w:val="008B6530"/>
    <w:rsid w:val="008B6E6F"/>
    <w:rsid w:val="008C14C7"/>
    <w:rsid w:val="008C2FFB"/>
    <w:rsid w:val="008C6ED1"/>
    <w:rsid w:val="008C6EEA"/>
    <w:rsid w:val="008D3915"/>
    <w:rsid w:val="008D5813"/>
    <w:rsid w:val="008D634E"/>
    <w:rsid w:val="008D778A"/>
    <w:rsid w:val="008F22BD"/>
    <w:rsid w:val="008F78CF"/>
    <w:rsid w:val="00904CBF"/>
    <w:rsid w:val="009079BD"/>
    <w:rsid w:val="00912BD9"/>
    <w:rsid w:val="009167F4"/>
    <w:rsid w:val="00916CFB"/>
    <w:rsid w:val="00920E5B"/>
    <w:rsid w:val="00921F44"/>
    <w:rsid w:val="009249F8"/>
    <w:rsid w:val="00925F72"/>
    <w:rsid w:val="00926436"/>
    <w:rsid w:val="0093018C"/>
    <w:rsid w:val="00932CCA"/>
    <w:rsid w:val="0093778F"/>
    <w:rsid w:val="00937F4D"/>
    <w:rsid w:val="00940201"/>
    <w:rsid w:val="00945037"/>
    <w:rsid w:val="009544C0"/>
    <w:rsid w:val="00954FA4"/>
    <w:rsid w:val="00956AE9"/>
    <w:rsid w:val="00964CC6"/>
    <w:rsid w:val="0096516D"/>
    <w:rsid w:val="00980C79"/>
    <w:rsid w:val="009817A1"/>
    <w:rsid w:val="0098515E"/>
    <w:rsid w:val="009874E4"/>
    <w:rsid w:val="00990F0C"/>
    <w:rsid w:val="00991FDA"/>
    <w:rsid w:val="009927A1"/>
    <w:rsid w:val="00994DAB"/>
    <w:rsid w:val="0099774D"/>
    <w:rsid w:val="009A03C0"/>
    <w:rsid w:val="009A2612"/>
    <w:rsid w:val="009A310E"/>
    <w:rsid w:val="009A3197"/>
    <w:rsid w:val="009A33A9"/>
    <w:rsid w:val="009A5F3B"/>
    <w:rsid w:val="009A755C"/>
    <w:rsid w:val="009B0310"/>
    <w:rsid w:val="009B0B61"/>
    <w:rsid w:val="009B28C0"/>
    <w:rsid w:val="009B395A"/>
    <w:rsid w:val="009B470F"/>
    <w:rsid w:val="009B4F6B"/>
    <w:rsid w:val="009B55DB"/>
    <w:rsid w:val="009B7136"/>
    <w:rsid w:val="009B7806"/>
    <w:rsid w:val="009C3AC2"/>
    <w:rsid w:val="009D2C17"/>
    <w:rsid w:val="009D4365"/>
    <w:rsid w:val="009D4DB6"/>
    <w:rsid w:val="009D4E3B"/>
    <w:rsid w:val="009D5F62"/>
    <w:rsid w:val="009D7BC9"/>
    <w:rsid w:val="009E0C5A"/>
    <w:rsid w:val="009E1982"/>
    <w:rsid w:val="009E232C"/>
    <w:rsid w:val="009E3DC8"/>
    <w:rsid w:val="009E4D2C"/>
    <w:rsid w:val="009E739A"/>
    <w:rsid w:val="009F0978"/>
    <w:rsid w:val="009F0DCB"/>
    <w:rsid w:val="009F2C85"/>
    <w:rsid w:val="009F3AEC"/>
    <w:rsid w:val="009F68D9"/>
    <w:rsid w:val="00A00081"/>
    <w:rsid w:val="00A015F7"/>
    <w:rsid w:val="00A016F4"/>
    <w:rsid w:val="00A0198D"/>
    <w:rsid w:val="00A10D56"/>
    <w:rsid w:val="00A12AAE"/>
    <w:rsid w:val="00A16DD1"/>
    <w:rsid w:val="00A17E6D"/>
    <w:rsid w:val="00A221AB"/>
    <w:rsid w:val="00A22441"/>
    <w:rsid w:val="00A230C0"/>
    <w:rsid w:val="00A23F3B"/>
    <w:rsid w:val="00A24406"/>
    <w:rsid w:val="00A24E66"/>
    <w:rsid w:val="00A25F64"/>
    <w:rsid w:val="00A27CC2"/>
    <w:rsid w:val="00A31E4D"/>
    <w:rsid w:val="00A3273B"/>
    <w:rsid w:val="00A338E0"/>
    <w:rsid w:val="00A371AA"/>
    <w:rsid w:val="00A37788"/>
    <w:rsid w:val="00A40ED6"/>
    <w:rsid w:val="00A470EE"/>
    <w:rsid w:val="00A47621"/>
    <w:rsid w:val="00A479CD"/>
    <w:rsid w:val="00A50CFC"/>
    <w:rsid w:val="00A53A12"/>
    <w:rsid w:val="00A544AB"/>
    <w:rsid w:val="00A54D67"/>
    <w:rsid w:val="00A55A3F"/>
    <w:rsid w:val="00A55CA1"/>
    <w:rsid w:val="00A56BC4"/>
    <w:rsid w:val="00A652F6"/>
    <w:rsid w:val="00A6759A"/>
    <w:rsid w:val="00A7042D"/>
    <w:rsid w:val="00A732EA"/>
    <w:rsid w:val="00A7489E"/>
    <w:rsid w:val="00A75950"/>
    <w:rsid w:val="00A75F5D"/>
    <w:rsid w:val="00A77A4A"/>
    <w:rsid w:val="00A8015F"/>
    <w:rsid w:val="00A80BD2"/>
    <w:rsid w:val="00A83000"/>
    <w:rsid w:val="00A8325C"/>
    <w:rsid w:val="00A840DD"/>
    <w:rsid w:val="00A85039"/>
    <w:rsid w:val="00A851F7"/>
    <w:rsid w:val="00A906AA"/>
    <w:rsid w:val="00A91300"/>
    <w:rsid w:val="00A94C5E"/>
    <w:rsid w:val="00A94EDA"/>
    <w:rsid w:val="00AA241A"/>
    <w:rsid w:val="00AA252C"/>
    <w:rsid w:val="00AA2943"/>
    <w:rsid w:val="00AA5239"/>
    <w:rsid w:val="00AA666E"/>
    <w:rsid w:val="00AB0A07"/>
    <w:rsid w:val="00AB3D83"/>
    <w:rsid w:val="00AB5518"/>
    <w:rsid w:val="00AC01D4"/>
    <w:rsid w:val="00AC0D39"/>
    <w:rsid w:val="00AC32FC"/>
    <w:rsid w:val="00AC4A04"/>
    <w:rsid w:val="00AC5A15"/>
    <w:rsid w:val="00AC6D13"/>
    <w:rsid w:val="00AC752A"/>
    <w:rsid w:val="00AD336F"/>
    <w:rsid w:val="00AD3550"/>
    <w:rsid w:val="00AD6C1C"/>
    <w:rsid w:val="00AE2564"/>
    <w:rsid w:val="00AE301F"/>
    <w:rsid w:val="00AE3302"/>
    <w:rsid w:val="00AE446C"/>
    <w:rsid w:val="00AE6BF7"/>
    <w:rsid w:val="00AE7077"/>
    <w:rsid w:val="00AF4971"/>
    <w:rsid w:val="00AF52AA"/>
    <w:rsid w:val="00AF567E"/>
    <w:rsid w:val="00AF61C2"/>
    <w:rsid w:val="00AF6CC6"/>
    <w:rsid w:val="00B011CD"/>
    <w:rsid w:val="00B0296A"/>
    <w:rsid w:val="00B04726"/>
    <w:rsid w:val="00B1213E"/>
    <w:rsid w:val="00B12295"/>
    <w:rsid w:val="00B137BE"/>
    <w:rsid w:val="00B15348"/>
    <w:rsid w:val="00B15D10"/>
    <w:rsid w:val="00B17FA0"/>
    <w:rsid w:val="00B20D13"/>
    <w:rsid w:val="00B24344"/>
    <w:rsid w:val="00B26769"/>
    <w:rsid w:val="00B31C91"/>
    <w:rsid w:val="00B334CC"/>
    <w:rsid w:val="00B3747F"/>
    <w:rsid w:val="00B40E3F"/>
    <w:rsid w:val="00B43194"/>
    <w:rsid w:val="00B44CD8"/>
    <w:rsid w:val="00B4517E"/>
    <w:rsid w:val="00B47734"/>
    <w:rsid w:val="00B47DCE"/>
    <w:rsid w:val="00B47ED2"/>
    <w:rsid w:val="00B50158"/>
    <w:rsid w:val="00B50FBA"/>
    <w:rsid w:val="00B558EB"/>
    <w:rsid w:val="00B577D3"/>
    <w:rsid w:val="00B60466"/>
    <w:rsid w:val="00B6548F"/>
    <w:rsid w:val="00B7502A"/>
    <w:rsid w:val="00B7562E"/>
    <w:rsid w:val="00B77305"/>
    <w:rsid w:val="00B82CC2"/>
    <w:rsid w:val="00B834DD"/>
    <w:rsid w:val="00B84A89"/>
    <w:rsid w:val="00B90586"/>
    <w:rsid w:val="00B92BEF"/>
    <w:rsid w:val="00B93893"/>
    <w:rsid w:val="00B9689A"/>
    <w:rsid w:val="00BA074B"/>
    <w:rsid w:val="00BA1FFA"/>
    <w:rsid w:val="00BA2666"/>
    <w:rsid w:val="00BA4D0A"/>
    <w:rsid w:val="00BA7C1A"/>
    <w:rsid w:val="00BA7FF1"/>
    <w:rsid w:val="00BB0510"/>
    <w:rsid w:val="00BB06CB"/>
    <w:rsid w:val="00BB08E4"/>
    <w:rsid w:val="00BB261F"/>
    <w:rsid w:val="00BB2887"/>
    <w:rsid w:val="00BB2EC2"/>
    <w:rsid w:val="00BB318F"/>
    <w:rsid w:val="00BB3E5E"/>
    <w:rsid w:val="00BB5EAA"/>
    <w:rsid w:val="00BB5F11"/>
    <w:rsid w:val="00BB647D"/>
    <w:rsid w:val="00BB6EC7"/>
    <w:rsid w:val="00BC0401"/>
    <w:rsid w:val="00BC04FA"/>
    <w:rsid w:val="00BC0C2B"/>
    <w:rsid w:val="00BC1C22"/>
    <w:rsid w:val="00BC3334"/>
    <w:rsid w:val="00BC460B"/>
    <w:rsid w:val="00BC5725"/>
    <w:rsid w:val="00BC7C6B"/>
    <w:rsid w:val="00BD30B1"/>
    <w:rsid w:val="00BD3505"/>
    <w:rsid w:val="00BE0F7B"/>
    <w:rsid w:val="00BE10C2"/>
    <w:rsid w:val="00BE3BF0"/>
    <w:rsid w:val="00BF0063"/>
    <w:rsid w:val="00C01D14"/>
    <w:rsid w:val="00C025B4"/>
    <w:rsid w:val="00C0275F"/>
    <w:rsid w:val="00C02CA7"/>
    <w:rsid w:val="00C053A7"/>
    <w:rsid w:val="00C06914"/>
    <w:rsid w:val="00C11F61"/>
    <w:rsid w:val="00C14F62"/>
    <w:rsid w:val="00C161FD"/>
    <w:rsid w:val="00C23F17"/>
    <w:rsid w:val="00C241DC"/>
    <w:rsid w:val="00C25C2C"/>
    <w:rsid w:val="00C26A95"/>
    <w:rsid w:val="00C26D0D"/>
    <w:rsid w:val="00C274FA"/>
    <w:rsid w:val="00C27C95"/>
    <w:rsid w:val="00C300D2"/>
    <w:rsid w:val="00C3270F"/>
    <w:rsid w:val="00C3278B"/>
    <w:rsid w:val="00C33375"/>
    <w:rsid w:val="00C34C23"/>
    <w:rsid w:val="00C351AD"/>
    <w:rsid w:val="00C367CB"/>
    <w:rsid w:val="00C4156A"/>
    <w:rsid w:val="00C41F2E"/>
    <w:rsid w:val="00C42005"/>
    <w:rsid w:val="00C4303D"/>
    <w:rsid w:val="00C43982"/>
    <w:rsid w:val="00C44446"/>
    <w:rsid w:val="00C44B25"/>
    <w:rsid w:val="00C45915"/>
    <w:rsid w:val="00C4664D"/>
    <w:rsid w:val="00C472AA"/>
    <w:rsid w:val="00C47420"/>
    <w:rsid w:val="00C50392"/>
    <w:rsid w:val="00C50A05"/>
    <w:rsid w:val="00C51BAC"/>
    <w:rsid w:val="00C53E57"/>
    <w:rsid w:val="00C54AED"/>
    <w:rsid w:val="00C55B2F"/>
    <w:rsid w:val="00C63D00"/>
    <w:rsid w:val="00C6441B"/>
    <w:rsid w:val="00C7108B"/>
    <w:rsid w:val="00C7167A"/>
    <w:rsid w:val="00C73C17"/>
    <w:rsid w:val="00C8089F"/>
    <w:rsid w:val="00C836CC"/>
    <w:rsid w:val="00C848BC"/>
    <w:rsid w:val="00C859A7"/>
    <w:rsid w:val="00C87A74"/>
    <w:rsid w:val="00C90A71"/>
    <w:rsid w:val="00C91574"/>
    <w:rsid w:val="00C91BC2"/>
    <w:rsid w:val="00C92C71"/>
    <w:rsid w:val="00C93F8F"/>
    <w:rsid w:val="00C94BF2"/>
    <w:rsid w:val="00C95CCB"/>
    <w:rsid w:val="00C970B6"/>
    <w:rsid w:val="00CA2745"/>
    <w:rsid w:val="00CA3593"/>
    <w:rsid w:val="00CA7F4F"/>
    <w:rsid w:val="00CB258E"/>
    <w:rsid w:val="00CB3C8F"/>
    <w:rsid w:val="00CB4809"/>
    <w:rsid w:val="00CB75CE"/>
    <w:rsid w:val="00CC02F1"/>
    <w:rsid w:val="00CC11A6"/>
    <w:rsid w:val="00CC135E"/>
    <w:rsid w:val="00CC2714"/>
    <w:rsid w:val="00CC6C76"/>
    <w:rsid w:val="00CD56D4"/>
    <w:rsid w:val="00CD5D3F"/>
    <w:rsid w:val="00CE2559"/>
    <w:rsid w:val="00CE709B"/>
    <w:rsid w:val="00CE72B1"/>
    <w:rsid w:val="00CE7907"/>
    <w:rsid w:val="00CF1E90"/>
    <w:rsid w:val="00CF3DB3"/>
    <w:rsid w:val="00CF50C3"/>
    <w:rsid w:val="00CF6182"/>
    <w:rsid w:val="00CF6BB6"/>
    <w:rsid w:val="00D01760"/>
    <w:rsid w:val="00D052BC"/>
    <w:rsid w:val="00D07026"/>
    <w:rsid w:val="00D07303"/>
    <w:rsid w:val="00D07BAB"/>
    <w:rsid w:val="00D11C62"/>
    <w:rsid w:val="00D20155"/>
    <w:rsid w:val="00D20575"/>
    <w:rsid w:val="00D22C8F"/>
    <w:rsid w:val="00D25DAA"/>
    <w:rsid w:val="00D26E04"/>
    <w:rsid w:val="00D30762"/>
    <w:rsid w:val="00D31284"/>
    <w:rsid w:val="00D32BC1"/>
    <w:rsid w:val="00D32F1F"/>
    <w:rsid w:val="00D33491"/>
    <w:rsid w:val="00D44E78"/>
    <w:rsid w:val="00D44F8E"/>
    <w:rsid w:val="00D44FD0"/>
    <w:rsid w:val="00D522AF"/>
    <w:rsid w:val="00D5245B"/>
    <w:rsid w:val="00D52A08"/>
    <w:rsid w:val="00D5733C"/>
    <w:rsid w:val="00D607EF"/>
    <w:rsid w:val="00D60F88"/>
    <w:rsid w:val="00D61EF0"/>
    <w:rsid w:val="00D625E7"/>
    <w:rsid w:val="00D64329"/>
    <w:rsid w:val="00D646BD"/>
    <w:rsid w:val="00D70239"/>
    <w:rsid w:val="00D71201"/>
    <w:rsid w:val="00D720C7"/>
    <w:rsid w:val="00D752C9"/>
    <w:rsid w:val="00D75B86"/>
    <w:rsid w:val="00D7705E"/>
    <w:rsid w:val="00D77A04"/>
    <w:rsid w:val="00D81A9C"/>
    <w:rsid w:val="00D81D06"/>
    <w:rsid w:val="00D8652C"/>
    <w:rsid w:val="00D873F1"/>
    <w:rsid w:val="00D876E6"/>
    <w:rsid w:val="00D908EA"/>
    <w:rsid w:val="00D97EFA"/>
    <w:rsid w:val="00DA1025"/>
    <w:rsid w:val="00DA22EC"/>
    <w:rsid w:val="00DA5860"/>
    <w:rsid w:val="00DA7F00"/>
    <w:rsid w:val="00DB2767"/>
    <w:rsid w:val="00DB44D8"/>
    <w:rsid w:val="00DB5480"/>
    <w:rsid w:val="00DB56C6"/>
    <w:rsid w:val="00DC0A51"/>
    <w:rsid w:val="00DC1D6B"/>
    <w:rsid w:val="00DC4729"/>
    <w:rsid w:val="00DD0F85"/>
    <w:rsid w:val="00DD3F5B"/>
    <w:rsid w:val="00DD665A"/>
    <w:rsid w:val="00DE274C"/>
    <w:rsid w:val="00DE556F"/>
    <w:rsid w:val="00DE6002"/>
    <w:rsid w:val="00DF23D4"/>
    <w:rsid w:val="00E02C6E"/>
    <w:rsid w:val="00E03B6D"/>
    <w:rsid w:val="00E0649E"/>
    <w:rsid w:val="00E06F4E"/>
    <w:rsid w:val="00E1393A"/>
    <w:rsid w:val="00E1397F"/>
    <w:rsid w:val="00E16F45"/>
    <w:rsid w:val="00E17160"/>
    <w:rsid w:val="00E25AF5"/>
    <w:rsid w:val="00E303A2"/>
    <w:rsid w:val="00E35BEC"/>
    <w:rsid w:val="00E372E2"/>
    <w:rsid w:val="00E41F48"/>
    <w:rsid w:val="00E471F1"/>
    <w:rsid w:val="00E50821"/>
    <w:rsid w:val="00E50EBD"/>
    <w:rsid w:val="00E50EF8"/>
    <w:rsid w:val="00E51A2D"/>
    <w:rsid w:val="00E51F91"/>
    <w:rsid w:val="00E63A71"/>
    <w:rsid w:val="00E676F7"/>
    <w:rsid w:val="00E7086E"/>
    <w:rsid w:val="00E70EC4"/>
    <w:rsid w:val="00E711C7"/>
    <w:rsid w:val="00E71E11"/>
    <w:rsid w:val="00E72ECC"/>
    <w:rsid w:val="00E7374A"/>
    <w:rsid w:val="00E73C41"/>
    <w:rsid w:val="00E75004"/>
    <w:rsid w:val="00E7598F"/>
    <w:rsid w:val="00E76F60"/>
    <w:rsid w:val="00E83D90"/>
    <w:rsid w:val="00E83F28"/>
    <w:rsid w:val="00E83F91"/>
    <w:rsid w:val="00E843FD"/>
    <w:rsid w:val="00E9107A"/>
    <w:rsid w:val="00E91F62"/>
    <w:rsid w:val="00E929FD"/>
    <w:rsid w:val="00E93240"/>
    <w:rsid w:val="00E9479B"/>
    <w:rsid w:val="00E94DA4"/>
    <w:rsid w:val="00EA28F1"/>
    <w:rsid w:val="00EA4D48"/>
    <w:rsid w:val="00EB2173"/>
    <w:rsid w:val="00EB62E6"/>
    <w:rsid w:val="00EC24E8"/>
    <w:rsid w:val="00EC4516"/>
    <w:rsid w:val="00EC6585"/>
    <w:rsid w:val="00EC7325"/>
    <w:rsid w:val="00ED0B8A"/>
    <w:rsid w:val="00ED1B30"/>
    <w:rsid w:val="00ED23F5"/>
    <w:rsid w:val="00ED250E"/>
    <w:rsid w:val="00ED295A"/>
    <w:rsid w:val="00ED34DC"/>
    <w:rsid w:val="00ED6535"/>
    <w:rsid w:val="00ED6AB2"/>
    <w:rsid w:val="00EE0B1E"/>
    <w:rsid w:val="00EE1AC1"/>
    <w:rsid w:val="00EE1ED3"/>
    <w:rsid w:val="00EE39D6"/>
    <w:rsid w:val="00EE413C"/>
    <w:rsid w:val="00EE52AD"/>
    <w:rsid w:val="00EE57CF"/>
    <w:rsid w:val="00EF15DB"/>
    <w:rsid w:val="00EF3ABF"/>
    <w:rsid w:val="00EF623D"/>
    <w:rsid w:val="00F01F92"/>
    <w:rsid w:val="00F10A08"/>
    <w:rsid w:val="00F139CF"/>
    <w:rsid w:val="00F13A14"/>
    <w:rsid w:val="00F14771"/>
    <w:rsid w:val="00F1599F"/>
    <w:rsid w:val="00F17CC7"/>
    <w:rsid w:val="00F17F69"/>
    <w:rsid w:val="00F22AC5"/>
    <w:rsid w:val="00F23C4C"/>
    <w:rsid w:val="00F254D1"/>
    <w:rsid w:val="00F26F58"/>
    <w:rsid w:val="00F32B82"/>
    <w:rsid w:val="00F341AD"/>
    <w:rsid w:val="00F35798"/>
    <w:rsid w:val="00F370B8"/>
    <w:rsid w:val="00F4043E"/>
    <w:rsid w:val="00F40CB5"/>
    <w:rsid w:val="00F40DF7"/>
    <w:rsid w:val="00F41BBC"/>
    <w:rsid w:val="00F41C4C"/>
    <w:rsid w:val="00F43B9D"/>
    <w:rsid w:val="00F444F0"/>
    <w:rsid w:val="00F502E5"/>
    <w:rsid w:val="00F50847"/>
    <w:rsid w:val="00F50D01"/>
    <w:rsid w:val="00F5343E"/>
    <w:rsid w:val="00F53F27"/>
    <w:rsid w:val="00F54639"/>
    <w:rsid w:val="00F546D1"/>
    <w:rsid w:val="00F5619E"/>
    <w:rsid w:val="00F62E06"/>
    <w:rsid w:val="00F63951"/>
    <w:rsid w:val="00F6513F"/>
    <w:rsid w:val="00F66272"/>
    <w:rsid w:val="00F6ACA0"/>
    <w:rsid w:val="00F709C0"/>
    <w:rsid w:val="00F72108"/>
    <w:rsid w:val="00F8148A"/>
    <w:rsid w:val="00F84021"/>
    <w:rsid w:val="00F852AE"/>
    <w:rsid w:val="00F8610A"/>
    <w:rsid w:val="00F92724"/>
    <w:rsid w:val="00F9278A"/>
    <w:rsid w:val="00F927A1"/>
    <w:rsid w:val="00F92E4D"/>
    <w:rsid w:val="00F94392"/>
    <w:rsid w:val="00F944E0"/>
    <w:rsid w:val="00FA2193"/>
    <w:rsid w:val="00FA3764"/>
    <w:rsid w:val="00FA4F13"/>
    <w:rsid w:val="00FA5683"/>
    <w:rsid w:val="00FA56ED"/>
    <w:rsid w:val="00FB04FB"/>
    <w:rsid w:val="00FB4DE3"/>
    <w:rsid w:val="00FB5137"/>
    <w:rsid w:val="00FB5FA6"/>
    <w:rsid w:val="00FC1310"/>
    <w:rsid w:val="00FC1328"/>
    <w:rsid w:val="00FC17A9"/>
    <w:rsid w:val="00FC2FEB"/>
    <w:rsid w:val="00FC2FF3"/>
    <w:rsid w:val="00FC3263"/>
    <w:rsid w:val="00FC3BA4"/>
    <w:rsid w:val="00FC51F9"/>
    <w:rsid w:val="00FC5B40"/>
    <w:rsid w:val="00FC5FF8"/>
    <w:rsid w:val="00FC702B"/>
    <w:rsid w:val="00FD2511"/>
    <w:rsid w:val="00FD3D7C"/>
    <w:rsid w:val="00FD4F8F"/>
    <w:rsid w:val="00FD4FF1"/>
    <w:rsid w:val="00FD5EDC"/>
    <w:rsid w:val="00FE0C16"/>
    <w:rsid w:val="00FE0C24"/>
    <w:rsid w:val="00FE14AD"/>
    <w:rsid w:val="00FE14B1"/>
    <w:rsid w:val="00FE1808"/>
    <w:rsid w:val="00FE1D2E"/>
    <w:rsid w:val="00FE1F6A"/>
    <w:rsid w:val="00FE52CD"/>
    <w:rsid w:val="00FF0070"/>
    <w:rsid w:val="00FF31EC"/>
    <w:rsid w:val="00FF595F"/>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FollowedHyperlink">
    <w:name w:val="FollowedHyperlink"/>
    <w:basedOn w:val="DefaultParagraphFont"/>
    <w:uiPriority w:val="99"/>
    <w:semiHidden/>
    <w:unhideWhenUsed/>
    <w:rsid w:val="0080264C"/>
    <w:rPr>
      <w:color w:val="954F72" w:themeColor="followedHyperlink"/>
      <w:u w:val="single"/>
    </w:rPr>
  </w:style>
  <w:style w:type="character" w:styleId="UnresolvedMention">
    <w:name w:val="Unresolved Mention"/>
    <w:basedOn w:val="DefaultParagraphFont"/>
    <w:uiPriority w:val="99"/>
    <w:semiHidden/>
    <w:unhideWhenUsed/>
    <w:rsid w:val="007970BF"/>
    <w:rPr>
      <w:color w:val="605E5C"/>
      <w:shd w:val="clear" w:color="auto" w:fill="E1DFDD"/>
    </w:rPr>
  </w:style>
  <w:style w:type="paragraph" w:customStyle="1" w:styleId="Default">
    <w:name w:val="Default"/>
    <w:rsid w:val="00401081"/>
    <w:pPr>
      <w:autoSpaceDE w:val="0"/>
      <w:autoSpaceDN w:val="0"/>
      <w:adjustRightInd w:val="0"/>
    </w:pPr>
    <w:rPr>
      <w:rFonts w:ascii="Arial" w:hAnsi="Arial" w:cs="Arial"/>
      <w:color w:val="000000"/>
      <w:sz w:val="24"/>
      <w:szCs w:val="24"/>
    </w:rPr>
  </w:style>
  <w:style w:type="character" w:customStyle="1" w:styleId="text-color-purple">
    <w:name w:val="text-color-purple"/>
    <w:basedOn w:val="DefaultParagraphFont"/>
    <w:rsid w:val="00EF623D"/>
  </w:style>
  <w:style w:type="character" w:customStyle="1" w:styleId="text-color-yellow">
    <w:name w:val="text-color-yellow"/>
    <w:basedOn w:val="DefaultParagraphFont"/>
    <w:rsid w:val="00EF623D"/>
  </w:style>
  <w:style w:type="paragraph" w:styleId="Revision">
    <w:name w:val="Revision"/>
    <w:hidden/>
    <w:uiPriority w:val="99"/>
    <w:semiHidden/>
    <w:rsid w:val="00765DF8"/>
    <w:rPr>
      <w:rFonts w:ascii="Arial" w:hAnsi="Arial" w:cs="Arial"/>
      <w:color w:val="000000"/>
      <w:lang w:eastAsia="en-GB"/>
    </w:rPr>
  </w:style>
  <w:style w:type="paragraph" w:styleId="NormalWeb">
    <w:name w:val="Normal (Web)"/>
    <w:basedOn w:val="Normal"/>
    <w:uiPriority w:val="99"/>
    <w:unhideWhenUsed/>
    <w:rsid w:val="00EF3AB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779955268">
      <w:bodyDiv w:val="1"/>
      <w:marLeft w:val="0"/>
      <w:marRight w:val="0"/>
      <w:marTop w:val="0"/>
      <w:marBottom w:val="0"/>
      <w:divBdr>
        <w:top w:val="none" w:sz="0" w:space="0" w:color="auto"/>
        <w:left w:val="none" w:sz="0" w:space="0" w:color="auto"/>
        <w:bottom w:val="none" w:sz="0" w:space="0" w:color="auto"/>
        <w:right w:val="none" w:sz="0" w:space="0" w:color="auto"/>
      </w:divBdr>
    </w:div>
    <w:div w:id="834606799">
      <w:bodyDiv w:val="1"/>
      <w:marLeft w:val="0"/>
      <w:marRight w:val="0"/>
      <w:marTop w:val="0"/>
      <w:marBottom w:val="0"/>
      <w:divBdr>
        <w:top w:val="none" w:sz="0" w:space="0" w:color="auto"/>
        <w:left w:val="none" w:sz="0" w:space="0" w:color="auto"/>
        <w:bottom w:val="none" w:sz="0" w:space="0" w:color="auto"/>
        <w:right w:val="none" w:sz="0" w:space="0" w:color="auto"/>
      </w:divBdr>
      <w:divsChild>
        <w:div w:id="1292442498">
          <w:marLeft w:val="0"/>
          <w:marRight w:val="0"/>
          <w:marTop w:val="0"/>
          <w:marBottom w:val="0"/>
          <w:divBdr>
            <w:top w:val="none" w:sz="0" w:space="0" w:color="auto"/>
            <w:left w:val="none" w:sz="0" w:space="0" w:color="auto"/>
            <w:bottom w:val="none" w:sz="0" w:space="0" w:color="auto"/>
            <w:right w:val="none" w:sz="0" w:space="0" w:color="auto"/>
          </w:divBdr>
          <w:divsChild>
            <w:div w:id="1357462657">
              <w:marLeft w:val="0"/>
              <w:marRight w:val="0"/>
              <w:marTop w:val="0"/>
              <w:marBottom w:val="0"/>
              <w:divBdr>
                <w:top w:val="none" w:sz="0" w:space="0" w:color="auto"/>
                <w:left w:val="none" w:sz="0" w:space="0" w:color="auto"/>
                <w:bottom w:val="none" w:sz="0" w:space="0" w:color="auto"/>
                <w:right w:val="none" w:sz="0" w:space="0" w:color="auto"/>
              </w:divBdr>
              <w:divsChild>
                <w:div w:id="817916510">
                  <w:marLeft w:val="0"/>
                  <w:marRight w:val="0"/>
                  <w:marTop w:val="0"/>
                  <w:marBottom w:val="0"/>
                  <w:divBdr>
                    <w:top w:val="none" w:sz="0" w:space="0" w:color="auto"/>
                    <w:left w:val="none" w:sz="0" w:space="0" w:color="auto"/>
                    <w:bottom w:val="none" w:sz="0" w:space="0" w:color="auto"/>
                    <w:right w:val="none" w:sz="0" w:space="0" w:color="auto"/>
                  </w:divBdr>
                  <w:divsChild>
                    <w:div w:id="564149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8992749">
          <w:marLeft w:val="0"/>
          <w:marRight w:val="0"/>
          <w:marTop w:val="0"/>
          <w:marBottom w:val="0"/>
          <w:divBdr>
            <w:top w:val="none" w:sz="0" w:space="0" w:color="auto"/>
            <w:left w:val="none" w:sz="0" w:space="0" w:color="auto"/>
            <w:bottom w:val="none" w:sz="0" w:space="0" w:color="auto"/>
            <w:right w:val="none" w:sz="0" w:space="0" w:color="auto"/>
          </w:divBdr>
          <w:divsChild>
            <w:div w:id="167716304">
              <w:marLeft w:val="75"/>
              <w:marRight w:val="0"/>
              <w:marTop w:val="0"/>
              <w:marBottom w:val="0"/>
              <w:divBdr>
                <w:top w:val="none" w:sz="0" w:space="0" w:color="auto"/>
                <w:left w:val="none" w:sz="0" w:space="0" w:color="auto"/>
                <w:bottom w:val="none" w:sz="0" w:space="0" w:color="auto"/>
                <w:right w:val="none" w:sz="0" w:space="0" w:color="auto"/>
              </w:divBdr>
              <w:divsChild>
                <w:div w:id="1828130814">
                  <w:marLeft w:val="0"/>
                  <w:marRight w:val="0"/>
                  <w:marTop w:val="0"/>
                  <w:marBottom w:val="0"/>
                  <w:divBdr>
                    <w:top w:val="none" w:sz="0" w:space="0" w:color="auto"/>
                    <w:left w:val="none" w:sz="0" w:space="0" w:color="auto"/>
                    <w:bottom w:val="none" w:sz="0" w:space="0" w:color="auto"/>
                    <w:right w:val="none" w:sz="0" w:space="0" w:color="auto"/>
                  </w:divBdr>
                  <w:divsChild>
                    <w:div w:id="1536573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561138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89952639">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78876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assets.college.police.uk/s3fs-public/2021-11/Recognising-responding-vulnerability-related-risks-scope-of-practice.pdf" TargetMode="External"/><Relationship Id="rId26" Type="http://schemas.openxmlformats.org/officeDocument/2006/relationships/hyperlink" Target="https://www.bcpsafeguardingadultsboard.com/uploads/7/4/8/9/74891967/appendix_2_-_changes_in_dorset_police_since_completion_of_the_sar-dhr.pdf" TargetMode="External"/><Relationship Id="rId39" Type="http://schemas.openxmlformats.org/officeDocument/2006/relationships/header" Target="header1.xml"/><Relationship Id="rId21" Type="http://schemas.openxmlformats.org/officeDocument/2006/relationships/hyperlink" Target="https://welshwomensaid.org.uk" TargetMode="External"/><Relationship Id="rId34" Type="http://schemas.openxmlformats.org/officeDocument/2006/relationships/hyperlink" Target="https://safelives.org.uk/policy-evidence/about-domestic-abuse" TargetMode="External"/><Relationship Id="rId42" Type="http://schemas.openxmlformats.org/officeDocument/2006/relationships/footer" Target="footer2.xml"/><Relationship Id="rId47" Type="http://schemas.openxmlformats.org/officeDocument/2006/relationships/hyperlink" Target="https://www.college.police.uk/guidance/vulnerability-related-risks/communication#minimising-bias-and-preconceptions" TargetMode="External"/><Relationship Id="rId50" Type="http://schemas.openxmlformats.org/officeDocument/2006/relationships/hyperlink" Target="https://www.civitas.org.uk/content/files/povertyandcrime.pdf#:~:text=Social%20breakdown%20as%20people%20withdraw%20from%20their%20communities,Policymakers%20should%20recognise%20that%20as%20well%20as%20being" TargetMode="External"/><Relationship Id="rId55" Type="http://schemas.openxmlformats.org/officeDocument/2006/relationships/hyperlink" Target="https://discovery.ucl.ac.uk/id/eprint/10093611/1/Implementing%20and%20sustaining%20POP_%20a%20guide.pdf"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circulatingnow.nlm.nih.gov/2015/10/15/domestic-violence-in-the-1970s/" TargetMode="External"/><Relationship Id="rId29" Type="http://schemas.openxmlformats.org/officeDocument/2006/relationships/hyperlink" Target="https://www.legislation.gov.uk/ukpga/2021/17/section/57/enacted" TargetMode="External"/><Relationship Id="rId11" Type="http://schemas.openxmlformats.org/officeDocument/2006/relationships/image" Target="media/image1.png"/><Relationship Id="rId24" Type="http://schemas.openxmlformats.org/officeDocument/2006/relationships/hyperlink" Target="https://www.gov.uk/government/news/police-awarded-113m-for-programmes-to-prevent-domestic-abuse-crimes" TargetMode="External"/><Relationship Id="rId32" Type="http://schemas.openxmlformats.org/officeDocument/2006/relationships/hyperlink" Target="https://www.theguardian.com/society/2021/nov/07/the-perpetrators-inside-the-minds-of-men-who-abuse-women" TargetMode="External"/><Relationship Id="rId37" Type="http://schemas.openxmlformats.org/officeDocument/2006/relationships/hyperlink" Target="https://www.ncdv.org.uk/domestic-violence-protection-orders/" TargetMode="External"/><Relationship Id="rId40" Type="http://schemas.openxmlformats.org/officeDocument/2006/relationships/header" Target="header2.xml"/><Relationship Id="rId45" Type="http://schemas.openxmlformats.org/officeDocument/2006/relationships/hyperlink" Target="https://www.bbc.com/worklife/article/20210326-the-complicated-battle-over-unconscious-bias-training" TargetMode="External"/><Relationship Id="rId53" Type="http://schemas.openxmlformats.org/officeDocument/2006/relationships/hyperlink" Target="https://www.crime-statistics.co.uk/postcode/CF24%205SB#:~:text=There%20were%20193%20crimes%20reported%20surrounding%20Tremorfa%2C%20Cardiff%2C,stretch%20over%20a%20village%2C%20town%20or%20county%20boundary" TargetMode="External"/><Relationship Id="rId58" Type="http://schemas.microsoft.com/office/2020/10/relationships/intelligence" Target="intelligence2.xml"/><Relationship Id="rId5" Type="http://schemas.openxmlformats.org/officeDocument/2006/relationships/numbering" Target="numbering.xml"/><Relationship Id="rId19" Type="http://schemas.openxmlformats.org/officeDocument/2006/relationships/hyperlink" Target="https://www.college.police.uk/app/investigation/working-victims-and-witness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domesticviolence.org/why-victims-dont-leave/" TargetMode="External"/><Relationship Id="rId27" Type="http://schemas.openxmlformats.org/officeDocument/2006/relationships/hyperlink" Target="https://www.justiceinspectorates.gov.uk/hmicfrs/wp-content/uploads/2014/03/south-wales-approach-to-tackling-domestic-abuse.pdf" TargetMode="External"/><Relationship Id="rId30" Type="http://schemas.openxmlformats.org/officeDocument/2006/relationships/hyperlink" Target="https://www.ncdv.org.uk/domestic-violence-protection-orders/" TargetMode="External"/><Relationship Id="rId35" Type="http://schemas.openxmlformats.org/officeDocument/2006/relationships/hyperlink" Target="https://www.college.police.uk/research/projects/policing-domestic-abuse-case-study-english-police-force" TargetMode="External"/><Relationship Id="rId43" Type="http://schemas.openxmlformats.org/officeDocument/2006/relationships/header" Target="header3.xml"/><Relationship Id="rId48" Type="http://schemas.openxmlformats.org/officeDocument/2006/relationships/hyperlink" Target="https://www.college.police.uk/guidance/neighbourhood-policing/engaging-communities" TargetMode="External"/><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theguardian.com/public-leaders-network/2014/jul/16/police-failing-engage-deprived-communities"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guidance/obtaining-initial-accounts/identify-and-record-needs-and-vulnerabilities" TargetMode="External"/><Relationship Id="rId25" Type="http://schemas.openxmlformats.org/officeDocument/2006/relationships/hyperlink" Target="https://www.gov.uk/government/publications/tackling-domestic-abuse-plan" TargetMode="External"/><Relationship Id="rId33" Type="http://schemas.openxmlformats.org/officeDocument/2006/relationships/hyperlink" Target="https://safelives" TargetMode="External"/><Relationship Id="rId38" Type="http://schemas.openxmlformats.org/officeDocument/2006/relationships/hyperlink" Target="https://victimscommissioner.org.uk/news/2021-victim-survey/" TargetMode="External"/><Relationship Id="rId46" Type="http://schemas.openxmlformats.org/officeDocument/2006/relationships/hyperlink" Target="https://www.college.police.uk/guidance/conflict-management/conflict-management-skills" TargetMode="External"/><Relationship Id="rId20" Type="http://schemas.openxmlformats.org/officeDocument/2006/relationships/hyperlink" Target="https://www.college.police.uk/research/vulnerability-violent-crime-interventions" TargetMode="External"/><Relationship Id="rId41" Type="http://schemas.openxmlformats.org/officeDocument/2006/relationships/footer" Target="footer1.xml"/><Relationship Id="rId54" Type="http://schemas.openxmlformats.org/officeDocument/2006/relationships/hyperlink" Target="https://post.parliament.uk/research-briefings/post-pn-0693/#:~:text=Trust%20in%20police%20encompasses%20trust%20in%20specific%20officers,the%20fairness%2C%20effectiveness%2C%20and%20integrity%20of%20the%20police"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academic.oup.com/bjc/article/59/5/1013/5518314" TargetMode="External"/><Relationship Id="rId23" Type="http://schemas.openxmlformats.org/officeDocument/2006/relationships/hyperlink" Target="https://www.police-foundation.org.uk/2018/09/rethinking-the-police-approach-to-domestic-abuse/" TargetMode="External"/><Relationship Id="rId28" Type="http://schemas.openxmlformats.org/officeDocument/2006/relationships/hyperlink" Target="https://www.youtube.com/watch?v=KTvSfeCRxe8" TargetMode="External"/><Relationship Id="rId36" Type="http://schemas.openxmlformats.org/officeDocument/2006/relationships/hyperlink" Target="https://blog.ted.com/the-end-of-sexual-violence-and-domestic-abuse-a-resource-list-of-organizations-working-towards-this/" TargetMode="External"/><Relationship Id="rId49" Type="http://schemas.openxmlformats.org/officeDocument/2006/relationships/hyperlink" Target="https://assets.college.police.uk/s3fs-public/2020-10/NPG_supporting_material_frontline%20(1).pdf" TargetMode="External"/><Relationship Id="rId57" Type="http://schemas.openxmlformats.org/officeDocument/2006/relationships/theme" Target="theme/theme1.xml"/><Relationship Id="rId10" Type="http://schemas.openxmlformats.org/officeDocument/2006/relationships/endnotes" Target="endnotes.xml"/><Relationship Id="rId31" Type="http://schemas.openxmlformats.org/officeDocument/2006/relationships/hyperlink" Target="https://www.southwalescommissioner.org.uk/en/our-work/violence-against-women-and-girls/" TargetMode="External"/><Relationship Id="rId44" Type="http://schemas.openxmlformats.org/officeDocument/2006/relationships/footer" Target="footer3.xml"/><Relationship Id="rId52" Type="http://schemas.openxmlformats.org/officeDocument/2006/relationships/hyperlink" Target="https://www.yourthoughtpartner.com/blog/the-art-of-listening-for-whats-not-being-said-top-10-tips#:~:text=Top%2010%20Tips%20on%20How%20to%20Listen%20Better,moving%20on%20from%20a%20topic.%20...%20More%20ite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3707</TotalTime>
  <Pages>1</Pages>
  <Words>7203</Words>
  <Characters>41061</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Paget,James swp8166</cp:lastModifiedBy>
  <cp:revision>524</cp:revision>
  <cp:lastPrinted>2014-08-26T08:55:00Z</cp:lastPrinted>
  <dcterms:created xsi:type="dcterms:W3CDTF">2023-01-11T18:09:00Z</dcterms:created>
  <dcterms:modified xsi:type="dcterms:W3CDTF">2023-07-17T15:25:00Z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2023-01-11T18:09:14Z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b860977f-e7d3-42c4-a754-36a9c1d31317</vt:lpwstr>
  </property>
  <property fmtid="{D5CDD505-2E9C-101B-9397-08002B2CF9AE}" pid="9" name="MSIP_Label_66cf8fe5-b7b7-4df7-b38d-1c61ac2f6639_ContentBits">
    <vt:lpwstr>0</vt:lpwstr>
  </property>
</Properties>
</file>