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23E0B" w14:textId="77777777" w:rsidR="00BD5172" w:rsidRPr="00BD5172" w:rsidRDefault="00BD5172" w:rsidP="00BD5172">
      <w:pPr>
        <w:pStyle w:val="Normal1"/>
        <w:spacing w:line="360" w:lineRule="auto"/>
        <w:jc w:val="center"/>
        <w:rPr>
          <w:rFonts w:ascii="Times New Roman" w:eastAsia="Times New Roman" w:hAnsi="Times New Roman" w:cs="Times New Roman"/>
          <w:b/>
          <w:sz w:val="32"/>
          <w:szCs w:val="32"/>
          <w:lang w:val="en-GB"/>
        </w:rPr>
      </w:pPr>
    </w:p>
    <w:p w14:paraId="5EC3259A" w14:textId="77777777" w:rsidR="00BD5172" w:rsidRPr="00BD5172" w:rsidRDefault="00BD5172" w:rsidP="00BD5172">
      <w:pPr>
        <w:pStyle w:val="Normal1"/>
        <w:spacing w:line="360" w:lineRule="auto"/>
        <w:jc w:val="center"/>
        <w:rPr>
          <w:rFonts w:ascii="Times New Roman" w:eastAsia="Times New Roman" w:hAnsi="Times New Roman" w:cs="Times New Roman"/>
          <w:b/>
          <w:sz w:val="32"/>
          <w:szCs w:val="32"/>
          <w:lang w:val="en-GB"/>
        </w:rPr>
      </w:pPr>
    </w:p>
    <w:p w14:paraId="5853F0E0" w14:textId="77777777" w:rsidR="00BD5172" w:rsidRPr="00BD5172" w:rsidRDefault="00BD5172" w:rsidP="000024A8">
      <w:pPr>
        <w:pStyle w:val="Normal1"/>
        <w:spacing w:line="360" w:lineRule="auto"/>
        <w:rPr>
          <w:rFonts w:ascii="Times New Roman" w:eastAsia="Times New Roman" w:hAnsi="Times New Roman" w:cs="Times New Roman"/>
          <w:b/>
          <w:sz w:val="32"/>
          <w:szCs w:val="32"/>
          <w:lang w:val="en-GB"/>
        </w:rPr>
      </w:pPr>
    </w:p>
    <w:p w14:paraId="274C9CF0" w14:textId="77777777" w:rsidR="00BD5172" w:rsidRPr="00ED248F" w:rsidRDefault="00BD5172" w:rsidP="00BD5172">
      <w:pPr>
        <w:pStyle w:val="Normal1"/>
        <w:spacing w:line="360" w:lineRule="auto"/>
        <w:jc w:val="center"/>
        <w:rPr>
          <w:rFonts w:ascii="Times New Roman" w:eastAsia="Times New Roman" w:hAnsi="Times New Roman" w:cs="Times New Roman"/>
          <w:b/>
          <w:sz w:val="48"/>
          <w:szCs w:val="48"/>
          <w:lang w:val="en-GB"/>
        </w:rPr>
      </w:pPr>
    </w:p>
    <w:p w14:paraId="412D7BAE" w14:textId="77777777" w:rsidR="00D83E00" w:rsidRPr="00ED248F" w:rsidRDefault="00BD5172" w:rsidP="00BD5172">
      <w:pPr>
        <w:pStyle w:val="Normal1"/>
        <w:spacing w:line="360" w:lineRule="auto"/>
        <w:jc w:val="center"/>
        <w:rPr>
          <w:rFonts w:ascii="Times New Roman" w:eastAsia="Times New Roman" w:hAnsi="Times New Roman" w:cs="Times New Roman"/>
          <w:b/>
          <w:sz w:val="48"/>
          <w:szCs w:val="48"/>
          <w:lang w:val="en-GB"/>
        </w:rPr>
      </w:pPr>
      <w:r w:rsidRPr="00ED248F">
        <w:rPr>
          <w:rFonts w:ascii="Times New Roman" w:eastAsia="Times New Roman" w:hAnsi="Times New Roman" w:cs="Times New Roman"/>
          <w:b/>
          <w:sz w:val="48"/>
          <w:szCs w:val="48"/>
          <w:lang w:val="en-GB"/>
        </w:rPr>
        <w:t>REPORT ON SUSTAINABLE BUSINESS REVENUE GENERATION PLAN (HYATT HOTEL)</w:t>
      </w:r>
    </w:p>
    <w:p w14:paraId="23FAC9F5" w14:textId="77777777" w:rsidR="00ED248F" w:rsidRDefault="00ED248F" w:rsidP="000024A8">
      <w:pPr>
        <w:jc w:val="center"/>
        <w:rPr>
          <w:rFonts w:ascii="Times New Roman" w:eastAsia="Times New Roman" w:hAnsi="Times New Roman" w:cs="Times New Roman"/>
          <w:bCs/>
          <w:sz w:val="28"/>
          <w:szCs w:val="28"/>
          <w:lang w:val="en-GB"/>
        </w:rPr>
      </w:pPr>
    </w:p>
    <w:p w14:paraId="34121A32" w14:textId="77777777" w:rsidR="00ED248F" w:rsidRDefault="00ED248F" w:rsidP="000024A8">
      <w:pPr>
        <w:jc w:val="center"/>
        <w:rPr>
          <w:rFonts w:ascii="Times New Roman" w:eastAsia="Times New Roman" w:hAnsi="Times New Roman" w:cs="Times New Roman"/>
          <w:bCs/>
          <w:sz w:val="28"/>
          <w:szCs w:val="28"/>
          <w:lang w:val="en-GB"/>
        </w:rPr>
      </w:pPr>
    </w:p>
    <w:p w14:paraId="3E1CD3EA" w14:textId="77777777" w:rsidR="00ED248F" w:rsidRDefault="00ED248F" w:rsidP="000024A8">
      <w:pPr>
        <w:jc w:val="center"/>
        <w:rPr>
          <w:rFonts w:ascii="Times New Roman" w:eastAsia="Times New Roman" w:hAnsi="Times New Roman" w:cs="Times New Roman"/>
          <w:bCs/>
          <w:sz w:val="40"/>
          <w:szCs w:val="40"/>
          <w:lang w:val="en-GB"/>
        </w:rPr>
      </w:pPr>
    </w:p>
    <w:p w14:paraId="08EE898C" w14:textId="62A22FA7" w:rsidR="00BD5172" w:rsidRPr="00ED248F" w:rsidRDefault="007809A6" w:rsidP="007809A6">
      <w:pPr>
        <w:jc w:val="center"/>
        <w:rPr>
          <w:rFonts w:ascii="Times New Roman" w:eastAsia="Times New Roman" w:hAnsi="Times New Roman" w:cs="Times New Roman"/>
          <w:bCs/>
          <w:sz w:val="40"/>
          <w:szCs w:val="40"/>
          <w:lang w:val="en-GB"/>
        </w:rPr>
      </w:pPr>
      <w:r>
        <w:rPr>
          <w:rFonts w:ascii="Times New Roman" w:eastAsia="Times New Roman" w:hAnsi="Times New Roman" w:cs="Times New Roman"/>
          <w:b/>
          <w:sz w:val="40"/>
          <w:szCs w:val="40"/>
          <w:lang w:val="en-GB"/>
        </w:rPr>
        <w:t xml:space="preserve"> </w:t>
      </w:r>
      <w:r w:rsidR="000024A8" w:rsidRPr="007809A6">
        <w:rPr>
          <w:rFonts w:ascii="Times New Roman" w:eastAsia="Times New Roman" w:hAnsi="Times New Roman" w:cs="Times New Roman"/>
          <w:b/>
          <w:sz w:val="40"/>
          <w:szCs w:val="40"/>
          <w:lang w:val="en-GB"/>
        </w:rPr>
        <w:t>Student Name</w:t>
      </w:r>
      <w:r w:rsidR="000024A8" w:rsidRPr="00ED248F">
        <w:rPr>
          <w:rFonts w:ascii="Times New Roman" w:eastAsia="Times New Roman" w:hAnsi="Times New Roman" w:cs="Times New Roman"/>
          <w:bCs/>
          <w:sz w:val="40"/>
          <w:szCs w:val="40"/>
          <w:lang w:val="en-GB"/>
        </w:rPr>
        <w:t>: Emanuela Diana Simon</w:t>
      </w:r>
    </w:p>
    <w:p w14:paraId="4E0446FD" w14:textId="56BE05F1" w:rsidR="000024A8" w:rsidRPr="00ED248F" w:rsidRDefault="007809A6" w:rsidP="007809A6">
      <w:pPr>
        <w:rPr>
          <w:rFonts w:ascii="Times New Roman" w:eastAsia="Times New Roman" w:hAnsi="Times New Roman" w:cs="Times New Roman"/>
          <w:bCs/>
          <w:sz w:val="40"/>
          <w:szCs w:val="40"/>
          <w:lang w:val="en-GB"/>
        </w:rPr>
      </w:pPr>
      <w:r>
        <w:rPr>
          <w:rFonts w:ascii="Times New Roman" w:eastAsia="Times New Roman" w:hAnsi="Times New Roman" w:cs="Times New Roman"/>
          <w:b/>
          <w:sz w:val="40"/>
          <w:szCs w:val="40"/>
          <w:lang w:val="en-GB"/>
        </w:rPr>
        <w:t xml:space="preserve">               </w:t>
      </w:r>
      <w:r w:rsidR="000024A8" w:rsidRPr="007809A6">
        <w:rPr>
          <w:rFonts w:ascii="Times New Roman" w:eastAsia="Times New Roman" w:hAnsi="Times New Roman" w:cs="Times New Roman"/>
          <w:b/>
          <w:sz w:val="40"/>
          <w:szCs w:val="40"/>
          <w:lang w:val="en-GB"/>
        </w:rPr>
        <w:t>Student No</w:t>
      </w:r>
      <w:r w:rsidR="000024A8" w:rsidRPr="00ED248F">
        <w:rPr>
          <w:rFonts w:ascii="Times New Roman" w:eastAsia="Times New Roman" w:hAnsi="Times New Roman" w:cs="Times New Roman"/>
          <w:bCs/>
          <w:sz w:val="40"/>
          <w:szCs w:val="40"/>
          <w:lang w:val="en-GB"/>
        </w:rPr>
        <w:t>: 2108561</w:t>
      </w:r>
    </w:p>
    <w:p w14:paraId="6D5373AD" w14:textId="7C6C5267" w:rsidR="000024A8" w:rsidRPr="00ED248F" w:rsidRDefault="007809A6" w:rsidP="007809A6">
      <w:pPr>
        <w:pStyle w:val="Normal1"/>
        <w:spacing w:line="360" w:lineRule="auto"/>
        <w:rPr>
          <w:rFonts w:ascii="Times New Roman" w:eastAsia="Times New Roman" w:hAnsi="Times New Roman" w:cs="Times New Roman"/>
          <w:bCs/>
          <w:sz w:val="40"/>
          <w:szCs w:val="40"/>
          <w:lang w:val="en-GB"/>
        </w:rPr>
      </w:pPr>
      <w:r>
        <w:rPr>
          <w:rFonts w:ascii="Times New Roman" w:eastAsia="Times New Roman" w:hAnsi="Times New Roman" w:cs="Times New Roman"/>
          <w:bCs/>
          <w:sz w:val="40"/>
          <w:szCs w:val="40"/>
          <w:lang w:val="en-GB"/>
        </w:rPr>
        <w:t xml:space="preserve">               </w:t>
      </w:r>
      <w:r w:rsidR="000024A8" w:rsidRPr="007809A6">
        <w:rPr>
          <w:rFonts w:ascii="Times New Roman" w:eastAsia="Times New Roman" w:hAnsi="Times New Roman" w:cs="Times New Roman"/>
          <w:b/>
          <w:sz w:val="40"/>
          <w:szCs w:val="40"/>
          <w:lang w:val="en-GB"/>
        </w:rPr>
        <w:t>Module Name</w:t>
      </w:r>
      <w:r w:rsidR="000024A8" w:rsidRPr="00ED248F">
        <w:rPr>
          <w:rFonts w:ascii="Times New Roman" w:eastAsia="Times New Roman" w:hAnsi="Times New Roman" w:cs="Times New Roman"/>
          <w:bCs/>
          <w:sz w:val="40"/>
          <w:szCs w:val="40"/>
          <w:lang w:val="en-GB"/>
        </w:rPr>
        <w:t>:</w:t>
      </w:r>
      <w:r w:rsidR="00882EA1" w:rsidRPr="00ED248F">
        <w:rPr>
          <w:rFonts w:ascii="Times New Roman" w:eastAsia="Times New Roman" w:hAnsi="Times New Roman" w:cs="Times New Roman"/>
          <w:bCs/>
          <w:sz w:val="40"/>
          <w:szCs w:val="40"/>
          <w:lang w:val="en-GB"/>
        </w:rPr>
        <w:t xml:space="preserve"> Financial Management</w:t>
      </w:r>
    </w:p>
    <w:p w14:paraId="4994BD4C" w14:textId="6A290FCC" w:rsidR="000024A8" w:rsidRPr="00ED248F" w:rsidRDefault="007809A6" w:rsidP="007809A6">
      <w:pPr>
        <w:pStyle w:val="Normal1"/>
        <w:spacing w:line="360" w:lineRule="auto"/>
        <w:rPr>
          <w:rFonts w:ascii="Times New Roman" w:eastAsia="Times New Roman" w:hAnsi="Times New Roman" w:cs="Times New Roman"/>
          <w:bCs/>
          <w:sz w:val="40"/>
          <w:szCs w:val="40"/>
          <w:lang w:val="en-GB"/>
        </w:rPr>
      </w:pPr>
      <w:r>
        <w:rPr>
          <w:rFonts w:ascii="Times New Roman" w:eastAsia="Times New Roman" w:hAnsi="Times New Roman" w:cs="Times New Roman"/>
          <w:bCs/>
          <w:sz w:val="40"/>
          <w:szCs w:val="40"/>
          <w:lang w:val="en-GB"/>
        </w:rPr>
        <w:t xml:space="preserve">               </w:t>
      </w:r>
      <w:r w:rsidR="000024A8" w:rsidRPr="007809A6">
        <w:rPr>
          <w:rFonts w:ascii="Times New Roman" w:eastAsia="Times New Roman" w:hAnsi="Times New Roman" w:cs="Times New Roman"/>
          <w:b/>
          <w:sz w:val="40"/>
          <w:szCs w:val="40"/>
          <w:lang w:val="en-GB"/>
        </w:rPr>
        <w:t>Module Code</w:t>
      </w:r>
      <w:r w:rsidR="000024A8" w:rsidRPr="00ED248F">
        <w:rPr>
          <w:rFonts w:ascii="Times New Roman" w:eastAsia="Times New Roman" w:hAnsi="Times New Roman" w:cs="Times New Roman"/>
          <w:bCs/>
          <w:sz w:val="40"/>
          <w:szCs w:val="40"/>
          <w:lang w:val="en-GB"/>
        </w:rPr>
        <w:t>: BMIH5007</w:t>
      </w:r>
    </w:p>
    <w:p w14:paraId="0FBDC9A7" w14:textId="35F025A2" w:rsidR="000024A8" w:rsidRPr="00ED248F" w:rsidRDefault="007809A6" w:rsidP="007809A6">
      <w:pPr>
        <w:pStyle w:val="Normal1"/>
        <w:spacing w:line="360" w:lineRule="auto"/>
        <w:rPr>
          <w:rFonts w:ascii="Times New Roman" w:eastAsia="Times New Roman" w:hAnsi="Times New Roman" w:cs="Times New Roman"/>
          <w:bCs/>
          <w:sz w:val="40"/>
          <w:szCs w:val="40"/>
          <w:lang w:val="en-GB"/>
        </w:rPr>
      </w:pPr>
      <w:r>
        <w:rPr>
          <w:rFonts w:ascii="Times New Roman" w:eastAsia="Times New Roman" w:hAnsi="Times New Roman" w:cs="Times New Roman"/>
          <w:bCs/>
          <w:sz w:val="40"/>
          <w:szCs w:val="40"/>
          <w:lang w:val="en-GB"/>
        </w:rPr>
        <w:t xml:space="preserve">               </w:t>
      </w:r>
      <w:r w:rsidR="000024A8" w:rsidRPr="007809A6">
        <w:rPr>
          <w:rFonts w:ascii="Times New Roman" w:eastAsia="Times New Roman" w:hAnsi="Times New Roman" w:cs="Times New Roman"/>
          <w:b/>
          <w:sz w:val="40"/>
          <w:szCs w:val="40"/>
          <w:lang w:val="en-GB"/>
        </w:rPr>
        <w:t>Lecturers Name</w:t>
      </w:r>
      <w:r w:rsidR="000024A8" w:rsidRPr="00ED248F">
        <w:rPr>
          <w:rFonts w:ascii="Times New Roman" w:eastAsia="Times New Roman" w:hAnsi="Times New Roman" w:cs="Times New Roman"/>
          <w:bCs/>
          <w:sz w:val="40"/>
          <w:szCs w:val="40"/>
          <w:lang w:val="en-GB"/>
        </w:rPr>
        <w:t>:</w:t>
      </w:r>
      <w:r w:rsidR="00882EA1" w:rsidRPr="00ED248F">
        <w:rPr>
          <w:rFonts w:ascii="Times New Roman" w:eastAsia="Times New Roman" w:hAnsi="Times New Roman" w:cs="Times New Roman"/>
          <w:bCs/>
          <w:sz w:val="40"/>
          <w:szCs w:val="40"/>
          <w:lang w:val="en-GB"/>
        </w:rPr>
        <w:t xml:space="preserve"> Dale Clarke</w:t>
      </w:r>
    </w:p>
    <w:p w14:paraId="03F58728" w14:textId="77777777" w:rsidR="000024A8" w:rsidRDefault="000024A8" w:rsidP="000735DD">
      <w:pPr>
        <w:pStyle w:val="Normal1"/>
        <w:spacing w:line="360" w:lineRule="auto"/>
        <w:jc w:val="center"/>
        <w:rPr>
          <w:rFonts w:ascii="Times New Roman" w:eastAsia="Times New Roman" w:hAnsi="Times New Roman" w:cs="Times New Roman"/>
          <w:b/>
          <w:sz w:val="28"/>
          <w:szCs w:val="28"/>
          <w:lang w:val="en-GB"/>
        </w:rPr>
      </w:pPr>
    </w:p>
    <w:p w14:paraId="52313654" w14:textId="77777777" w:rsidR="000024A8" w:rsidRDefault="000024A8" w:rsidP="000735DD">
      <w:pPr>
        <w:pStyle w:val="Normal1"/>
        <w:spacing w:line="360" w:lineRule="auto"/>
        <w:jc w:val="center"/>
        <w:rPr>
          <w:rFonts w:ascii="Times New Roman" w:eastAsia="Times New Roman" w:hAnsi="Times New Roman" w:cs="Times New Roman"/>
          <w:b/>
          <w:sz w:val="28"/>
          <w:szCs w:val="28"/>
          <w:lang w:val="en-GB"/>
        </w:rPr>
      </w:pPr>
    </w:p>
    <w:p w14:paraId="2415A675" w14:textId="6D9F9897" w:rsidR="000024A8" w:rsidRDefault="000024A8" w:rsidP="000735DD">
      <w:pPr>
        <w:pStyle w:val="Normal1"/>
        <w:spacing w:line="360" w:lineRule="auto"/>
        <w:jc w:val="center"/>
        <w:rPr>
          <w:rFonts w:ascii="Times New Roman" w:eastAsia="Times New Roman" w:hAnsi="Times New Roman" w:cs="Times New Roman"/>
          <w:b/>
          <w:sz w:val="28"/>
          <w:szCs w:val="28"/>
          <w:lang w:val="en-GB"/>
        </w:rPr>
      </w:pPr>
    </w:p>
    <w:p w14:paraId="1EADBAA4" w14:textId="77777777" w:rsidR="000024A8" w:rsidRDefault="000024A8" w:rsidP="000735DD">
      <w:pPr>
        <w:pStyle w:val="Normal1"/>
        <w:spacing w:line="360" w:lineRule="auto"/>
        <w:jc w:val="center"/>
        <w:rPr>
          <w:rFonts w:ascii="Times New Roman" w:eastAsia="Times New Roman" w:hAnsi="Times New Roman" w:cs="Times New Roman"/>
          <w:b/>
          <w:sz w:val="28"/>
          <w:szCs w:val="28"/>
          <w:lang w:val="en-GB"/>
        </w:rPr>
      </w:pPr>
    </w:p>
    <w:p w14:paraId="0DD6C4AA" w14:textId="16C90678" w:rsidR="000024A8" w:rsidRDefault="000024A8" w:rsidP="000024A8">
      <w:pPr>
        <w:pStyle w:val="Normal1"/>
        <w:spacing w:line="360" w:lineRule="auto"/>
        <w:rPr>
          <w:rFonts w:ascii="Times New Roman" w:eastAsia="Times New Roman" w:hAnsi="Times New Roman" w:cs="Times New Roman"/>
          <w:b/>
          <w:sz w:val="28"/>
          <w:szCs w:val="28"/>
          <w:lang w:val="en-GB"/>
        </w:rPr>
      </w:pPr>
    </w:p>
    <w:p w14:paraId="3909D581" w14:textId="77777777" w:rsidR="00ED248F" w:rsidRDefault="00ED248F" w:rsidP="000024A8">
      <w:pPr>
        <w:pStyle w:val="Normal1"/>
        <w:spacing w:line="360" w:lineRule="auto"/>
        <w:rPr>
          <w:rFonts w:ascii="Times New Roman" w:eastAsia="Times New Roman" w:hAnsi="Times New Roman" w:cs="Times New Roman"/>
          <w:b/>
          <w:sz w:val="28"/>
          <w:szCs w:val="28"/>
          <w:lang w:val="en-GB"/>
        </w:rPr>
      </w:pPr>
    </w:p>
    <w:p w14:paraId="14C26843" w14:textId="77777777" w:rsidR="00314072" w:rsidRDefault="00314072" w:rsidP="000735DD">
      <w:pPr>
        <w:pStyle w:val="Normal1"/>
        <w:spacing w:line="360" w:lineRule="auto"/>
        <w:jc w:val="center"/>
        <w:rPr>
          <w:rFonts w:ascii="Times New Roman" w:eastAsia="Times New Roman" w:hAnsi="Times New Roman" w:cs="Times New Roman"/>
          <w:b/>
          <w:sz w:val="28"/>
          <w:szCs w:val="28"/>
          <w:lang w:val="en-GB"/>
        </w:rPr>
      </w:pPr>
    </w:p>
    <w:p w14:paraId="421F7057" w14:textId="750D27F2" w:rsidR="00D83E00" w:rsidRPr="00BD5172" w:rsidRDefault="006D002A" w:rsidP="000735DD">
      <w:pPr>
        <w:pStyle w:val="Normal1"/>
        <w:spacing w:line="360" w:lineRule="auto"/>
        <w:jc w:val="center"/>
        <w:rPr>
          <w:rFonts w:ascii="Times New Roman" w:eastAsia="Times New Roman" w:hAnsi="Times New Roman" w:cs="Times New Roman"/>
          <w:b/>
          <w:sz w:val="28"/>
          <w:szCs w:val="28"/>
          <w:lang w:val="en-GB"/>
        </w:rPr>
      </w:pPr>
      <w:r w:rsidRPr="00BD5172">
        <w:rPr>
          <w:rFonts w:ascii="Times New Roman" w:eastAsia="Times New Roman" w:hAnsi="Times New Roman" w:cs="Times New Roman"/>
          <w:b/>
          <w:sz w:val="28"/>
          <w:szCs w:val="28"/>
          <w:lang w:val="en-GB"/>
        </w:rPr>
        <w:lastRenderedPageBreak/>
        <w:t>Executive Summary</w:t>
      </w:r>
    </w:p>
    <w:p w14:paraId="07B2E523" w14:textId="77777777" w:rsidR="00314072" w:rsidRDefault="00314072">
      <w:pPr>
        <w:pStyle w:val="Normal1"/>
        <w:spacing w:line="360" w:lineRule="auto"/>
        <w:jc w:val="both"/>
        <w:rPr>
          <w:rFonts w:ascii="Times New Roman" w:eastAsia="Times New Roman" w:hAnsi="Times New Roman" w:cs="Times New Roman"/>
          <w:sz w:val="24"/>
          <w:szCs w:val="24"/>
          <w:lang w:val="en-GB"/>
        </w:rPr>
      </w:pPr>
    </w:p>
    <w:p w14:paraId="41BF885E" w14:textId="77777777" w:rsidR="00314072" w:rsidRDefault="00314072">
      <w:pPr>
        <w:pStyle w:val="Normal1"/>
        <w:spacing w:line="360" w:lineRule="auto"/>
        <w:jc w:val="both"/>
        <w:rPr>
          <w:rFonts w:ascii="Times New Roman" w:eastAsia="Times New Roman" w:hAnsi="Times New Roman" w:cs="Times New Roman"/>
          <w:sz w:val="24"/>
          <w:szCs w:val="24"/>
          <w:lang w:val="en-GB"/>
        </w:rPr>
      </w:pPr>
    </w:p>
    <w:p w14:paraId="4B258116" w14:textId="7EA7F2D5" w:rsidR="00D83E00" w:rsidRPr="00BD5172" w:rsidRDefault="006D002A">
      <w:pPr>
        <w:pStyle w:val="Normal1"/>
        <w:spacing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sz w:val="24"/>
          <w:szCs w:val="24"/>
          <w:lang w:val="en-GB"/>
        </w:rPr>
        <w:t xml:space="preserve">The report has presented a comparative view between insourced housekeeping and outsourced housekeeping in the hospitality industry. The argument stating internal housekeeping is more effective in </w:t>
      </w:r>
      <w:r w:rsidRPr="00D450A2">
        <w:rPr>
          <w:rFonts w:ascii="Times New Roman" w:eastAsia="Times New Roman" w:hAnsi="Times New Roman" w:cs="Times New Roman"/>
          <w:sz w:val="24"/>
          <w:szCs w:val="24"/>
          <w:lang w:val="en-GB"/>
        </w:rPr>
        <w:t xml:space="preserve">generating sustainable revenue has been judged through evidence. Apart from this, the coins of outsourced housekeeping have also been added here for presenting a comparative view in the </w:t>
      </w:r>
      <w:r w:rsidR="002E4B57" w:rsidRPr="00D450A2">
        <w:rPr>
          <w:rFonts w:ascii="Times New Roman" w:eastAsia="Times New Roman" w:hAnsi="Times New Roman" w:cs="Times New Roman"/>
          <w:sz w:val="24"/>
          <w:szCs w:val="24"/>
          <w:lang w:val="en-GB"/>
        </w:rPr>
        <w:t>writing.</w:t>
      </w:r>
      <w:r w:rsidR="002E4B57" w:rsidRPr="00D450A2">
        <w:rPr>
          <w:rFonts w:ascii="Times New Roman" w:hAnsi="Times New Roman" w:cs="Times New Roman"/>
          <w:color w:val="000000"/>
          <w:sz w:val="24"/>
          <w:szCs w:val="24"/>
        </w:rPr>
        <w:t xml:space="preserve"> The</w:t>
      </w:r>
      <w:r w:rsidR="00D450A2" w:rsidRPr="00D450A2">
        <w:rPr>
          <w:rFonts w:ascii="Times New Roman" w:hAnsi="Times New Roman" w:cs="Times New Roman"/>
          <w:color w:val="000000"/>
          <w:sz w:val="24"/>
          <w:szCs w:val="24"/>
        </w:rPr>
        <w:t xml:space="preserve"> report has focused on the insourced housekeeping in Hyatt hotel that has been created to provide more effective and sustainable revenue generation in comparison to outsourcing housekeeping. It associates with the part of the fair justification of the review analysis that associates with the view that proper training of the employee can help to develop the performance of the internal staff and initiates a permanent solution for sustainable revenue generation. However, outsourcing housekeeping has not provided any permanent solution for sustainability and developed the performance of Hyatt Hotel regarding its quality services. Moreover, the report has focused on accurate recommendations to improve the services regarding sustainable planning for high-quality revenue generation in Hyatt hotel.</w:t>
      </w:r>
    </w:p>
    <w:p w14:paraId="78D60DC5" w14:textId="77777777" w:rsidR="00BD5172" w:rsidRPr="00BD5172" w:rsidRDefault="00BD5172">
      <w:pPr>
        <w:rPr>
          <w:rFonts w:ascii="Times New Roman" w:eastAsia="Times New Roman" w:hAnsi="Times New Roman" w:cs="Times New Roman"/>
          <w:b/>
          <w:sz w:val="28"/>
          <w:szCs w:val="28"/>
          <w:lang w:val="en-GB"/>
        </w:rPr>
      </w:pPr>
      <w:r w:rsidRPr="00BD5172">
        <w:rPr>
          <w:rFonts w:ascii="Times New Roman" w:eastAsia="Times New Roman" w:hAnsi="Times New Roman" w:cs="Times New Roman"/>
          <w:b/>
          <w:sz w:val="28"/>
          <w:szCs w:val="28"/>
          <w:lang w:val="en-GB"/>
        </w:rPr>
        <w:br w:type="page"/>
      </w:r>
    </w:p>
    <w:sdt>
      <w:sdtPr>
        <w:rPr>
          <w:rFonts w:ascii="Arial" w:eastAsia="Arial" w:hAnsi="Arial" w:cs="Arial"/>
          <w:b w:val="0"/>
          <w:bCs w:val="0"/>
          <w:color w:val="auto"/>
          <w:sz w:val="22"/>
          <w:szCs w:val="22"/>
          <w:lang w:val="en-GB"/>
        </w:rPr>
        <w:id w:val="1612780943"/>
        <w:docPartObj>
          <w:docPartGallery w:val="Table of Contents"/>
          <w:docPartUnique/>
        </w:docPartObj>
      </w:sdtPr>
      <w:sdtEndPr>
        <w:rPr>
          <w:rFonts w:ascii="Times New Roman" w:hAnsi="Times New Roman" w:cs="Times New Roman"/>
          <w:sz w:val="24"/>
          <w:szCs w:val="24"/>
        </w:rPr>
      </w:sdtEndPr>
      <w:sdtContent>
        <w:p w14:paraId="46DB242B" w14:textId="77777777" w:rsidR="00BD5172" w:rsidRPr="00BD5172" w:rsidRDefault="00BD5172" w:rsidP="00BD5172">
          <w:pPr>
            <w:pStyle w:val="TOCHeading"/>
            <w:spacing w:line="360" w:lineRule="auto"/>
            <w:jc w:val="center"/>
            <w:rPr>
              <w:rFonts w:ascii="Times New Roman" w:hAnsi="Times New Roman" w:cs="Times New Roman"/>
              <w:color w:val="000000" w:themeColor="text1"/>
              <w:lang w:val="en-GB"/>
            </w:rPr>
          </w:pPr>
          <w:r w:rsidRPr="00BD5172">
            <w:rPr>
              <w:rFonts w:ascii="Times New Roman" w:hAnsi="Times New Roman" w:cs="Times New Roman"/>
              <w:color w:val="000000" w:themeColor="text1"/>
              <w:lang w:val="en-GB"/>
            </w:rPr>
            <w:t>Table of Contents</w:t>
          </w:r>
        </w:p>
        <w:p w14:paraId="60076B26" w14:textId="77777777" w:rsidR="00BD5172" w:rsidRPr="00BD5172" w:rsidRDefault="003E5A7A" w:rsidP="00BD5172">
          <w:pPr>
            <w:pStyle w:val="TOC1"/>
            <w:tabs>
              <w:tab w:val="right" w:leader="dot" w:pos="9350"/>
            </w:tabs>
            <w:spacing w:line="360" w:lineRule="auto"/>
            <w:jc w:val="both"/>
            <w:rPr>
              <w:rFonts w:ascii="Times New Roman" w:hAnsi="Times New Roman" w:cs="Times New Roman"/>
              <w:noProof/>
              <w:sz w:val="24"/>
              <w:szCs w:val="24"/>
              <w:lang w:val="en-GB"/>
            </w:rPr>
          </w:pPr>
          <w:r w:rsidRPr="00BD5172">
            <w:rPr>
              <w:rFonts w:ascii="Times New Roman" w:hAnsi="Times New Roman" w:cs="Times New Roman"/>
              <w:sz w:val="24"/>
              <w:szCs w:val="24"/>
              <w:lang w:val="en-GB"/>
            </w:rPr>
            <w:fldChar w:fldCharType="begin"/>
          </w:r>
          <w:r w:rsidR="00BD5172" w:rsidRPr="00BD5172">
            <w:rPr>
              <w:rFonts w:ascii="Times New Roman" w:hAnsi="Times New Roman" w:cs="Times New Roman"/>
              <w:sz w:val="24"/>
              <w:szCs w:val="24"/>
              <w:lang w:val="en-GB"/>
            </w:rPr>
            <w:instrText xml:space="preserve"> TOC \o "1-3" \h \z \u </w:instrText>
          </w:r>
          <w:r w:rsidRPr="00BD5172">
            <w:rPr>
              <w:rFonts w:ascii="Times New Roman" w:hAnsi="Times New Roman" w:cs="Times New Roman"/>
              <w:sz w:val="24"/>
              <w:szCs w:val="24"/>
              <w:lang w:val="en-GB"/>
            </w:rPr>
            <w:fldChar w:fldCharType="separate"/>
          </w:r>
          <w:hyperlink w:anchor="_Toc129248947" w:history="1">
            <w:r w:rsidR="00BD5172" w:rsidRPr="00BD5172">
              <w:rPr>
                <w:rStyle w:val="Hyperlink"/>
                <w:rFonts w:ascii="Times New Roman" w:hAnsi="Times New Roman" w:cs="Times New Roman"/>
                <w:noProof/>
                <w:sz w:val="24"/>
                <w:szCs w:val="24"/>
                <w:lang w:val="en-GB"/>
              </w:rPr>
              <w:t>Introduction</w:t>
            </w:r>
            <w:r w:rsidR="00BD5172" w:rsidRPr="00BD5172">
              <w:rPr>
                <w:rFonts w:ascii="Times New Roman" w:hAnsi="Times New Roman" w:cs="Times New Roman"/>
                <w:noProof/>
                <w:webHidden/>
                <w:sz w:val="24"/>
                <w:szCs w:val="24"/>
                <w:lang w:val="en-GB"/>
              </w:rPr>
              <w:tab/>
            </w:r>
            <w:r w:rsidRPr="00BD5172">
              <w:rPr>
                <w:rFonts w:ascii="Times New Roman" w:hAnsi="Times New Roman" w:cs="Times New Roman"/>
                <w:noProof/>
                <w:webHidden/>
                <w:sz w:val="24"/>
                <w:szCs w:val="24"/>
                <w:lang w:val="en-GB"/>
              </w:rPr>
              <w:fldChar w:fldCharType="begin"/>
            </w:r>
            <w:r w:rsidR="00BD5172" w:rsidRPr="00BD5172">
              <w:rPr>
                <w:rFonts w:ascii="Times New Roman" w:hAnsi="Times New Roman" w:cs="Times New Roman"/>
                <w:noProof/>
                <w:webHidden/>
                <w:sz w:val="24"/>
                <w:szCs w:val="24"/>
                <w:lang w:val="en-GB"/>
              </w:rPr>
              <w:instrText xml:space="preserve"> PAGEREF _Toc129248947 \h </w:instrText>
            </w:r>
            <w:r w:rsidRPr="00BD5172">
              <w:rPr>
                <w:rFonts w:ascii="Times New Roman" w:hAnsi="Times New Roman" w:cs="Times New Roman"/>
                <w:noProof/>
                <w:webHidden/>
                <w:sz w:val="24"/>
                <w:szCs w:val="24"/>
                <w:lang w:val="en-GB"/>
              </w:rPr>
            </w:r>
            <w:r w:rsidRPr="00BD5172">
              <w:rPr>
                <w:rFonts w:ascii="Times New Roman" w:hAnsi="Times New Roman" w:cs="Times New Roman"/>
                <w:noProof/>
                <w:webHidden/>
                <w:sz w:val="24"/>
                <w:szCs w:val="24"/>
                <w:lang w:val="en-GB"/>
              </w:rPr>
              <w:fldChar w:fldCharType="separate"/>
            </w:r>
            <w:r w:rsidR="00B30975">
              <w:rPr>
                <w:rFonts w:ascii="Times New Roman" w:hAnsi="Times New Roman" w:cs="Times New Roman"/>
                <w:noProof/>
                <w:webHidden/>
                <w:sz w:val="24"/>
                <w:szCs w:val="24"/>
                <w:lang w:val="en-GB"/>
              </w:rPr>
              <w:t>4</w:t>
            </w:r>
            <w:r w:rsidRPr="00BD5172">
              <w:rPr>
                <w:rFonts w:ascii="Times New Roman" w:hAnsi="Times New Roman" w:cs="Times New Roman"/>
                <w:noProof/>
                <w:webHidden/>
                <w:sz w:val="24"/>
                <w:szCs w:val="24"/>
                <w:lang w:val="en-GB"/>
              </w:rPr>
              <w:fldChar w:fldCharType="end"/>
            </w:r>
          </w:hyperlink>
        </w:p>
        <w:p w14:paraId="17A66F5E" w14:textId="77777777" w:rsidR="00BD5172" w:rsidRPr="00BD5172" w:rsidRDefault="00000000" w:rsidP="00BD5172">
          <w:pPr>
            <w:pStyle w:val="TOC1"/>
            <w:tabs>
              <w:tab w:val="right" w:leader="dot" w:pos="9350"/>
            </w:tabs>
            <w:spacing w:line="360" w:lineRule="auto"/>
            <w:jc w:val="both"/>
            <w:rPr>
              <w:rFonts w:ascii="Times New Roman" w:hAnsi="Times New Roman" w:cs="Times New Roman"/>
              <w:noProof/>
              <w:sz w:val="24"/>
              <w:szCs w:val="24"/>
              <w:lang w:val="en-GB"/>
            </w:rPr>
          </w:pPr>
          <w:hyperlink w:anchor="_Toc129248948" w:history="1">
            <w:r w:rsidR="00BD5172" w:rsidRPr="00BD5172">
              <w:rPr>
                <w:rStyle w:val="Hyperlink"/>
                <w:rFonts w:ascii="Times New Roman" w:hAnsi="Times New Roman" w:cs="Times New Roman"/>
                <w:noProof/>
                <w:sz w:val="24"/>
                <w:szCs w:val="24"/>
                <w:lang w:val="en-GB"/>
              </w:rPr>
              <w:t>Selected argument (for or against)</w:t>
            </w:r>
            <w:r w:rsidR="00BD5172" w:rsidRPr="00BD5172">
              <w:rPr>
                <w:rFonts w:ascii="Times New Roman" w:hAnsi="Times New Roman" w:cs="Times New Roman"/>
                <w:noProof/>
                <w:webHidden/>
                <w:sz w:val="24"/>
                <w:szCs w:val="24"/>
                <w:lang w:val="en-GB"/>
              </w:rPr>
              <w:tab/>
            </w:r>
            <w:r w:rsidR="003E5A7A" w:rsidRPr="00BD5172">
              <w:rPr>
                <w:rFonts w:ascii="Times New Roman" w:hAnsi="Times New Roman" w:cs="Times New Roman"/>
                <w:noProof/>
                <w:webHidden/>
                <w:sz w:val="24"/>
                <w:szCs w:val="24"/>
                <w:lang w:val="en-GB"/>
              </w:rPr>
              <w:fldChar w:fldCharType="begin"/>
            </w:r>
            <w:r w:rsidR="00BD5172" w:rsidRPr="00BD5172">
              <w:rPr>
                <w:rFonts w:ascii="Times New Roman" w:hAnsi="Times New Roman" w:cs="Times New Roman"/>
                <w:noProof/>
                <w:webHidden/>
                <w:sz w:val="24"/>
                <w:szCs w:val="24"/>
                <w:lang w:val="en-GB"/>
              </w:rPr>
              <w:instrText xml:space="preserve"> PAGEREF _Toc129248948 \h </w:instrText>
            </w:r>
            <w:r w:rsidR="003E5A7A" w:rsidRPr="00BD5172">
              <w:rPr>
                <w:rFonts w:ascii="Times New Roman" w:hAnsi="Times New Roman" w:cs="Times New Roman"/>
                <w:noProof/>
                <w:webHidden/>
                <w:sz w:val="24"/>
                <w:szCs w:val="24"/>
                <w:lang w:val="en-GB"/>
              </w:rPr>
            </w:r>
            <w:r w:rsidR="003E5A7A" w:rsidRPr="00BD5172">
              <w:rPr>
                <w:rFonts w:ascii="Times New Roman" w:hAnsi="Times New Roman" w:cs="Times New Roman"/>
                <w:noProof/>
                <w:webHidden/>
                <w:sz w:val="24"/>
                <w:szCs w:val="24"/>
                <w:lang w:val="en-GB"/>
              </w:rPr>
              <w:fldChar w:fldCharType="separate"/>
            </w:r>
            <w:r w:rsidR="00B30975">
              <w:rPr>
                <w:rFonts w:ascii="Times New Roman" w:hAnsi="Times New Roman" w:cs="Times New Roman"/>
                <w:noProof/>
                <w:webHidden/>
                <w:sz w:val="24"/>
                <w:szCs w:val="24"/>
                <w:lang w:val="en-GB"/>
              </w:rPr>
              <w:t>4</w:t>
            </w:r>
            <w:r w:rsidR="003E5A7A" w:rsidRPr="00BD5172">
              <w:rPr>
                <w:rFonts w:ascii="Times New Roman" w:hAnsi="Times New Roman" w:cs="Times New Roman"/>
                <w:noProof/>
                <w:webHidden/>
                <w:sz w:val="24"/>
                <w:szCs w:val="24"/>
                <w:lang w:val="en-GB"/>
              </w:rPr>
              <w:fldChar w:fldCharType="end"/>
            </w:r>
          </w:hyperlink>
        </w:p>
        <w:p w14:paraId="670B2577" w14:textId="77777777" w:rsidR="00BD5172" w:rsidRPr="00BD5172" w:rsidRDefault="00000000" w:rsidP="00BD5172">
          <w:pPr>
            <w:pStyle w:val="TOC1"/>
            <w:tabs>
              <w:tab w:val="right" w:leader="dot" w:pos="9350"/>
            </w:tabs>
            <w:spacing w:line="360" w:lineRule="auto"/>
            <w:jc w:val="both"/>
            <w:rPr>
              <w:rFonts w:ascii="Times New Roman" w:hAnsi="Times New Roman" w:cs="Times New Roman"/>
              <w:noProof/>
              <w:sz w:val="24"/>
              <w:szCs w:val="24"/>
              <w:lang w:val="en-GB"/>
            </w:rPr>
          </w:pPr>
          <w:hyperlink w:anchor="_Toc129248949" w:history="1">
            <w:r w:rsidR="00BD5172" w:rsidRPr="00BD5172">
              <w:rPr>
                <w:rStyle w:val="Hyperlink"/>
                <w:rFonts w:ascii="Times New Roman" w:hAnsi="Times New Roman" w:cs="Times New Roman"/>
                <w:noProof/>
                <w:sz w:val="24"/>
                <w:szCs w:val="24"/>
                <w:lang w:val="en-GB"/>
              </w:rPr>
              <w:t>Review and justification</w:t>
            </w:r>
            <w:r w:rsidR="00BD5172" w:rsidRPr="00BD5172">
              <w:rPr>
                <w:rFonts w:ascii="Times New Roman" w:hAnsi="Times New Roman" w:cs="Times New Roman"/>
                <w:noProof/>
                <w:webHidden/>
                <w:sz w:val="24"/>
                <w:szCs w:val="24"/>
                <w:lang w:val="en-GB"/>
              </w:rPr>
              <w:tab/>
            </w:r>
            <w:r w:rsidR="003E5A7A" w:rsidRPr="00BD5172">
              <w:rPr>
                <w:rFonts w:ascii="Times New Roman" w:hAnsi="Times New Roman" w:cs="Times New Roman"/>
                <w:noProof/>
                <w:webHidden/>
                <w:sz w:val="24"/>
                <w:szCs w:val="24"/>
                <w:lang w:val="en-GB"/>
              </w:rPr>
              <w:fldChar w:fldCharType="begin"/>
            </w:r>
            <w:r w:rsidR="00BD5172" w:rsidRPr="00BD5172">
              <w:rPr>
                <w:rFonts w:ascii="Times New Roman" w:hAnsi="Times New Roman" w:cs="Times New Roman"/>
                <w:noProof/>
                <w:webHidden/>
                <w:sz w:val="24"/>
                <w:szCs w:val="24"/>
                <w:lang w:val="en-GB"/>
              </w:rPr>
              <w:instrText xml:space="preserve"> PAGEREF _Toc129248949 \h </w:instrText>
            </w:r>
            <w:r w:rsidR="003E5A7A" w:rsidRPr="00BD5172">
              <w:rPr>
                <w:rFonts w:ascii="Times New Roman" w:hAnsi="Times New Roman" w:cs="Times New Roman"/>
                <w:noProof/>
                <w:webHidden/>
                <w:sz w:val="24"/>
                <w:szCs w:val="24"/>
                <w:lang w:val="en-GB"/>
              </w:rPr>
            </w:r>
            <w:r w:rsidR="003E5A7A" w:rsidRPr="00BD5172">
              <w:rPr>
                <w:rFonts w:ascii="Times New Roman" w:hAnsi="Times New Roman" w:cs="Times New Roman"/>
                <w:noProof/>
                <w:webHidden/>
                <w:sz w:val="24"/>
                <w:szCs w:val="24"/>
                <w:lang w:val="en-GB"/>
              </w:rPr>
              <w:fldChar w:fldCharType="separate"/>
            </w:r>
            <w:r w:rsidR="00B30975">
              <w:rPr>
                <w:rFonts w:ascii="Times New Roman" w:hAnsi="Times New Roman" w:cs="Times New Roman"/>
                <w:noProof/>
                <w:webHidden/>
                <w:sz w:val="24"/>
                <w:szCs w:val="24"/>
                <w:lang w:val="en-GB"/>
              </w:rPr>
              <w:t>4</w:t>
            </w:r>
            <w:r w:rsidR="003E5A7A" w:rsidRPr="00BD5172">
              <w:rPr>
                <w:rFonts w:ascii="Times New Roman" w:hAnsi="Times New Roman" w:cs="Times New Roman"/>
                <w:noProof/>
                <w:webHidden/>
                <w:sz w:val="24"/>
                <w:szCs w:val="24"/>
                <w:lang w:val="en-GB"/>
              </w:rPr>
              <w:fldChar w:fldCharType="end"/>
            </w:r>
          </w:hyperlink>
        </w:p>
        <w:p w14:paraId="31A9288A" w14:textId="77777777" w:rsidR="00BD5172" w:rsidRPr="00BD5172" w:rsidRDefault="00000000" w:rsidP="00BD5172">
          <w:pPr>
            <w:pStyle w:val="TOC1"/>
            <w:tabs>
              <w:tab w:val="right" w:leader="dot" w:pos="9350"/>
            </w:tabs>
            <w:spacing w:line="360" w:lineRule="auto"/>
            <w:jc w:val="both"/>
            <w:rPr>
              <w:rFonts w:ascii="Times New Roman" w:hAnsi="Times New Roman" w:cs="Times New Roman"/>
              <w:noProof/>
              <w:sz w:val="24"/>
              <w:szCs w:val="24"/>
              <w:lang w:val="en-GB"/>
            </w:rPr>
          </w:pPr>
          <w:hyperlink w:anchor="_Toc129248950" w:history="1">
            <w:r w:rsidR="00BD5172" w:rsidRPr="00BD5172">
              <w:rPr>
                <w:rStyle w:val="Hyperlink"/>
                <w:rFonts w:ascii="Times New Roman" w:hAnsi="Times New Roman" w:cs="Times New Roman"/>
                <w:noProof/>
                <w:sz w:val="24"/>
                <w:szCs w:val="24"/>
                <w:lang w:val="en-GB"/>
              </w:rPr>
              <w:t>Conclusion and recommendations</w:t>
            </w:r>
            <w:r w:rsidR="00BD5172" w:rsidRPr="00BD5172">
              <w:rPr>
                <w:rFonts w:ascii="Times New Roman" w:hAnsi="Times New Roman" w:cs="Times New Roman"/>
                <w:noProof/>
                <w:webHidden/>
                <w:sz w:val="24"/>
                <w:szCs w:val="24"/>
                <w:lang w:val="en-GB"/>
              </w:rPr>
              <w:tab/>
            </w:r>
            <w:r w:rsidR="003E5A7A" w:rsidRPr="00BD5172">
              <w:rPr>
                <w:rFonts w:ascii="Times New Roman" w:hAnsi="Times New Roman" w:cs="Times New Roman"/>
                <w:noProof/>
                <w:webHidden/>
                <w:sz w:val="24"/>
                <w:szCs w:val="24"/>
                <w:lang w:val="en-GB"/>
              </w:rPr>
              <w:fldChar w:fldCharType="begin"/>
            </w:r>
            <w:r w:rsidR="00BD5172" w:rsidRPr="00BD5172">
              <w:rPr>
                <w:rFonts w:ascii="Times New Roman" w:hAnsi="Times New Roman" w:cs="Times New Roman"/>
                <w:noProof/>
                <w:webHidden/>
                <w:sz w:val="24"/>
                <w:szCs w:val="24"/>
                <w:lang w:val="en-GB"/>
              </w:rPr>
              <w:instrText xml:space="preserve"> PAGEREF _Toc129248950 \h </w:instrText>
            </w:r>
            <w:r w:rsidR="003E5A7A" w:rsidRPr="00BD5172">
              <w:rPr>
                <w:rFonts w:ascii="Times New Roman" w:hAnsi="Times New Roman" w:cs="Times New Roman"/>
                <w:noProof/>
                <w:webHidden/>
                <w:sz w:val="24"/>
                <w:szCs w:val="24"/>
                <w:lang w:val="en-GB"/>
              </w:rPr>
            </w:r>
            <w:r w:rsidR="003E5A7A" w:rsidRPr="00BD5172">
              <w:rPr>
                <w:rFonts w:ascii="Times New Roman" w:hAnsi="Times New Roman" w:cs="Times New Roman"/>
                <w:noProof/>
                <w:webHidden/>
                <w:sz w:val="24"/>
                <w:szCs w:val="24"/>
                <w:lang w:val="en-GB"/>
              </w:rPr>
              <w:fldChar w:fldCharType="separate"/>
            </w:r>
            <w:r w:rsidR="00B30975">
              <w:rPr>
                <w:rFonts w:ascii="Times New Roman" w:hAnsi="Times New Roman" w:cs="Times New Roman"/>
                <w:noProof/>
                <w:webHidden/>
                <w:sz w:val="24"/>
                <w:szCs w:val="24"/>
                <w:lang w:val="en-GB"/>
              </w:rPr>
              <w:t>8</w:t>
            </w:r>
            <w:r w:rsidR="003E5A7A" w:rsidRPr="00BD5172">
              <w:rPr>
                <w:rFonts w:ascii="Times New Roman" w:hAnsi="Times New Roman" w:cs="Times New Roman"/>
                <w:noProof/>
                <w:webHidden/>
                <w:sz w:val="24"/>
                <w:szCs w:val="24"/>
                <w:lang w:val="en-GB"/>
              </w:rPr>
              <w:fldChar w:fldCharType="end"/>
            </w:r>
          </w:hyperlink>
        </w:p>
        <w:p w14:paraId="4184F599" w14:textId="77777777" w:rsidR="00BD5172" w:rsidRPr="00BD5172" w:rsidRDefault="00000000" w:rsidP="00BD5172">
          <w:pPr>
            <w:pStyle w:val="TOC1"/>
            <w:tabs>
              <w:tab w:val="right" w:leader="dot" w:pos="9350"/>
            </w:tabs>
            <w:spacing w:line="360" w:lineRule="auto"/>
            <w:jc w:val="both"/>
            <w:rPr>
              <w:rFonts w:ascii="Times New Roman" w:hAnsi="Times New Roman" w:cs="Times New Roman"/>
              <w:noProof/>
              <w:sz w:val="24"/>
              <w:szCs w:val="24"/>
              <w:lang w:val="en-GB"/>
            </w:rPr>
          </w:pPr>
          <w:hyperlink w:anchor="_Toc129248951" w:history="1">
            <w:r w:rsidR="00BD5172" w:rsidRPr="00BD5172">
              <w:rPr>
                <w:rStyle w:val="Hyperlink"/>
                <w:rFonts w:ascii="Times New Roman" w:hAnsi="Times New Roman" w:cs="Times New Roman"/>
                <w:noProof/>
                <w:sz w:val="24"/>
                <w:szCs w:val="24"/>
                <w:lang w:val="en-GB"/>
              </w:rPr>
              <w:t>Reference list</w:t>
            </w:r>
            <w:r w:rsidR="00BD5172" w:rsidRPr="00BD5172">
              <w:rPr>
                <w:rFonts w:ascii="Times New Roman" w:hAnsi="Times New Roman" w:cs="Times New Roman"/>
                <w:noProof/>
                <w:webHidden/>
                <w:sz w:val="24"/>
                <w:szCs w:val="24"/>
                <w:lang w:val="en-GB"/>
              </w:rPr>
              <w:tab/>
            </w:r>
            <w:r w:rsidR="003E5A7A" w:rsidRPr="00BD5172">
              <w:rPr>
                <w:rFonts w:ascii="Times New Roman" w:hAnsi="Times New Roman" w:cs="Times New Roman"/>
                <w:noProof/>
                <w:webHidden/>
                <w:sz w:val="24"/>
                <w:szCs w:val="24"/>
                <w:lang w:val="en-GB"/>
              </w:rPr>
              <w:fldChar w:fldCharType="begin"/>
            </w:r>
            <w:r w:rsidR="00BD5172" w:rsidRPr="00BD5172">
              <w:rPr>
                <w:rFonts w:ascii="Times New Roman" w:hAnsi="Times New Roman" w:cs="Times New Roman"/>
                <w:noProof/>
                <w:webHidden/>
                <w:sz w:val="24"/>
                <w:szCs w:val="24"/>
                <w:lang w:val="en-GB"/>
              </w:rPr>
              <w:instrText xml:space="preserve"> PAGEREF _Toc129248951 \h </w:instrText>
            </w:r>
            <w:r w:rsidR="003E5A7A" w:rsidRPr="00BD5172">
              <w:rPr>
                <w:rFonts w:ascii="Times New Roman" w:hAnsi="Times New Roman" w:cs="Times New Roman"/>
                <w:noProof/>
                <w:webHidden/>
                <w:sz w:val="24"/>
                <w:szCs w:val="24"/>
                <w:lang w:val="en-GB"/>
              </w:rPr>
            </w:r>
            <w:r w:rsidR="003E5A7A" w:rsidRPr="00BD5172">
              <w:rPr>
                <w:rFonts w:ascii="Times New Roman" w:hAnsi="Times New Roman" w:cs="Times New Roman"/>
                <w:noProof/>
                <w:webHidden/>
                <w:sz w:val="24"/>
                <w:szCs w:val="24"/>
                <w:lang w:val="en-GB"/>
              </w:rPr>
              <w:fldChar w:fldCharType="separate"/>
            </w:r>
            <w:r w:rsidR="00B30975">
              <w:rPr>
                <w:rFonts w:ascii="Times New Roman" w:hAnsi="Times New Roman" w:cs="Times New Roman"/>
                <w:noProof/>
                <w:webHidden/>
                <w:sz w:val="24"/>
                <w:szCs w:val="24"/>
                <w:lang w:val="en-GB"/>
              </w:rPr>
              <w:t>10</w:t>
            </w:r>
            <w:r w:rsidR="003E5A7A" w:rsidRPr="00BD5172">
              <w:rPr>
                <w:rFonts w:ascii="Times New Roman" w:hAnsi="Times New Roman" w:cs="Times New Roman"/>
                <w:noProof/>
                <w:webHidden/>
                <w:sz w:val="24"/>
                <w:szCs w:val="24"/>
                <w:lang w:val="en-GB"/>
              </w:rPr>
              <w:fldChar w:fldCharType="end"/>
            </w:r>
          </w:hyperlink>
        </w:p>
        <w:p w14:paraId="24CEC2A7" w14:textId="77777777" w:rsidR="00BD5172" w:rsidRPr="00BD5172" w:rsidRDefault="003E5A7A" w:rsidP="00BD5172">
          <w:pPr>
            <w:spacing w:line="360" w:lineRule="auto"/>
            <w:jc w:val="both"/>
            <w:rPr>
              <w:rFonts w:ascii="Times New Roman" w:hAnsi="Times New Roman" w:cs="Times New Roman"/>
              <w:sz w:val="24"/>
              <w:szCs w:val="24"/>
              <w:lang w:val="en-GB"/>
            </w:rPr>
          </w:pPr>
          <w:r w:rsidRPr="00BD5172">
            <w:rPr>
              <w:rFonts w:ascii="Times New Roman" w:hAnsi="Times New Roman" w:cs="Times New Roman"/>
              <w:sz w:val="24"/>
              <w:szCs w:val="24"/>
              <w:lang w:val="en-GB"/>
            </w:rPr>
            <w:fldChar w:fldCharType="end"/>
          </w:r>
        </w:p>
      </w:sdtContent>
    </w:sdt>
    <w:p w14:paraId="2B0E52DE" w14:textId="77777777" w:rsidR="00BD5172" w:rsidRPr="00BD5172" w:rsidRDefault="00BD5172">
      <w:pPr>
        <w:rPr>
          <w:rFonts w:ascii="Times New Roman" w:eastAsia="Times New Roman" w:hAnsi="Times New Roman" w:cs="Times New Roman"/>
          <w:b/>
          <w:sz w:val="28"/>
          <w:szCs w:val="28"/>
          <w:lang w:val="en-GB"/>
        </w:rPr>
      </w:pPr>
      <w:r w:rsidRPr="00BD5172">
        <w:rPr>
          <w:rFonts w:ascii="Times New Roman" w:eastAsia="Times New Roman" w:hAnsi="Times New Roman" w:cs="Times New Roman"/>
          <w:b/>
          <w:sz w:val="28"/>
          <w:szCs w:val="28"/>
          <w:lang w:val="en-GB"/>
        </w:rPr>
        <w:br w:type="page"/>
      </w:r>
    </w:p>
    <w:p w14:paraId="5F8DCC17" w14:textId="77777777" w:rsidR="00D83E00" w:rsidRPr="00BD5172" w:rsidRDefault="00BD5172" w:rsidP="00BD5172">
      <w:pPr>
        <w:pStyle w:val="Heading1"/>
        <w:rPr>
          <w:szCs w:val="28"/>
          <w:lang w:val="en-GB"/>
        </w:rPr>
      </w:pPr>
      <w:bookmarkStart w:id="0" w:name="_Toc129248947"/>
      <w:r w:rsidRPr="00BD5172">
        <w:rPr>
          <w:szCs w:val="28"/>
          <w:lang w:val="en-GB"/>
        </w:rPr>
        <w:lastRenderedPageBreak/>
        <w:t>Introduction</w:t>
      </w:r>
      <w:bookmarkEnd w:id="0"/>
    </w:p>
    <w:p w14:paraId="5DDB6618" w14:textId="77777777" w:rsidR="00D83E00" w:rsidRPr="00BD5172" w:rsidRDefault="006D002A">
      <w:pPr>
        <w:pStyle w:val="Normal1"/>
        <w:spacing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sz w:val="24"/>
          <w:szCs w:val="24"/>
          <w:lang w:val="en-GB"/>
        </w:rPr>
        <w:t xml:space="preserve">The term, “Sustainable Revenue growth” is generally referred to as a distinct process through which a business organisation’s revenue can be grown within a set margin. In this context, the contribution of insourced and outsourced housekeeping is directly connected to the widening scope of revenue generation in the hospitality industry. The report is aimed to convey a comparative view between the revenue-generation scopes in insourced housekeeping and the outsourced housekeeping in the chosen business organisation, Hyatt Hotel. For developing the argument, evidence will be presented along with a justified description of each application in the hospitality </w:t>
      </w:r>
      <w:r w:rsidRPr="000735DD">
        <w:rPr>
          <w:rFonts w:ascii="Times New Roman" w:eastAsia="Times New Roman" w:hAnsi="Times New Roman" w:cs="Times New Roman"/>
          <w:sz w:val="24"/>
          <w:szCs w:val="24"/>
          <w:lang w:val="en-GB"/>
        </w:rPr>
        <w:t>industry</w:t>
      </w:r>
      <w:r w:rsidR="000735DD" w:rsidRPr="000735DD">
        <w:rPr>
          <w:rFonts w:ascii="Times New Roman" w:eastAsia="Times New Roman" w:hAnsi="Times New Roman" w:cs="Times New Roman"/>
          <w:sz w:val="24"/>
          <w:szCs w:val="24"/>
          <w:lang w:val="en-GB"/>
        </w:rPr>
        <w:t xml:space="preserve"> (</w:t>
      </w:r>
      <w:r w:rsidR="000735DD" w:rsidRPr="000735DD">
        <w:rPr>
          <w:rFonts w:ascii="Times New Roman" w:hAnsi="Times New Roman" w:cs="Times New Roman"/>
          <w:color w:val="222222"/>
          <w:sz w:val="24"/>
          <w:szCs w:val="24"/>
          <w:shd w:val="clear" w:color="auto" w:fill="FFFFFF"/>
        </w:rPr>
        <w:t>Naidoo, 2019)</w:t>
      </w:r>
      <w:r w:rsidRPr="000735DD">
        <w:rPr>
          <w:rFonts w:ascii="Times New Roman" w:eastAsia="Times New Roman" w:hAnsi="Times New Roman" w:cs="Times New Roman"/>
          <w:sz w:val="24"/>
          <w:szCs w:val="24"/>
          <w:lang w:val="en-GB"/>
        </w:rPr>
        <w:t>.</w:t>
      </w:r>
      <w:r w:rsidRPr="00BD5172">
        <w:rPr>
          <w:rFonts w:ascii="Times New Roman" w:eastAsia="Times New Roman" w:hAnsi="Times New Roman" w:cs="Times New Roman"/>
          <w:sz w:val="24"/>
          <w:szCs w:val="24"/>
          <w:lang w:val="en-GB"/>
        </w:rPr>
        <w:t xml:space="preserve"> A few recommendations will also be included for providing suggestions for utilising the chosen housekeeping more efficiently.</w:t>
      </w:r>
    </w:p>
    <w:p w14:paraId="44E89B75" w14:textId="77777777" w:rsidR="00D83E00" w:rsidRPr="00BD5172" w:rsidRDefault="006D002A" w:rsidP="00BD5172">
      <w:pPr>
        <w:pStyle w:val="Heading1"/>
        <w:rPr>
          <w:lang w:val="en-GB"/>
        </w:rPr>
      </w:pPr>
      <w:bookmarkStart w:id="1" w:name="_Toc129248948"/>
      <w:r w:rsidRPr="00BD5172">
        <w:rPr>
          <w:lang w:val="en-GB"/>
        </w:rPr>
        <w:t>Selected argument (for or against)</w:t>
      </w:r>
      <w:bookmarkEnd w:id="1"/>
    </w:p>
    <w:p w14:paraId="2AA0B132" w14:textId="77777777" w:rsidR="00D83E00" w:rsidRPr="00BD5172" w:rsidRDefault="006D002A">
      <w:pPr>
        <w:pStyle w:val="Normal1"/>
        <w:spacing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sz w:val="24"/>
          <w:szCs w:val="24"/>
          <w:lang w:val="en-GB"/>
        </w:rPr>
        <w:t xml:space="preserve">As per the article by </w:t>
      </w:r>
      <w:proofErr w:type="spellStart"/>
      <w:r w:rsidRPr="00BD5172">
        <w:rPr>
          <w:rFonts w:ascii="Times New Roman" w:eastAsia="Times New Roman" w:hAnsi="Times New Roman" w:cs="Times New Roman"/>
          <w:color w:val="222222"/>
          <w:sz w:val="24"/>
          <w:szCs w:val="24"/>
          <w:highlight w:val="white"/>
          <w:lang w:val="en-GB"/>
        </w:rPr>
        <w:t>d’Estmael</w:t>
      </w:r>
      <w:r w:rsidRPr="00BD5172">
        <w:rPr>
          <w:rFonts w:ascii="Times New Roman" w:eastAsia="Times New Roman" w:hAnsi="Times New Roman" w:cs="Times New Roman"/>
          <w:i/>
          <w:color w:val="222222"/>
          <w:sz w:val="24"/>
          <w:szCs w:val="24"/>
          <w:highlight w:val="white"/>
          <w:lang w:val="en-GB"/>
        </w:rPr>
        <w:t>et</w:t>
      </w:r>
      <w:proofErr w:type="spellEnd"/>
      <w:r w:rsidRPr="00BD5172">
        <w:rPr>
          <w:rFonts w:ascii="Times New Roman" w:eastAsia="Times New Roman" w:hAnsi="Times New Roman" w:cs="Times New Roman"/>
          <w:i/>
          <w:color w:val="222222"/>
          <w:sz w:val="24"/>
          <w:szCs w:val="24"/>
          <w:highlight w:val="white"/>
          <w:lang w:val="en-GB"/>
        </w:rPr>
        <w:t xml:space="preserve"> al.</w:t>
      </w:r>
      <w:r w:rsidRPr="00BD5172">
        <w:rPr>
          <w:rFonts w:ascii="Times New Roman" w:eastAsia="Times New Roman" w:hAnsi="Times New Roman" w:cs="Times New Roman"/>
          <w:color w:val="222222"/>
          <w:sz w:val="24"/>
          <w:szCs w:val="24"/>
          <w:highlight w:val="white"/>
          <w:lang w:val="en-GB"/>
        </w:rPr>
        <w:t xml:space="preserve">2020, the process of internal or insourced housekeeping is said to be more potent for revenue generation than of outsourced housekeeping.  The argument presented here has several dimensions. First of all the selection of the candidates for housekeeping staff is generally conducted by several third-party agencies which somehow lack certain trustable factors. Apart from this, the argument has also presented a grim fact of the cons related to outsourcing in the housekeeping department and this is stating that the wages paid to the outsourced worker also declined employee retention in the workplace, especially in the hospitality sector. </w:t>
      </w:r>
    </w:p>
    <w:p w14:paraId="71BA8EE6" w14:textId="77777777" w:rsidR="00D83E00" w:rsidRPr="00BD5172" w:rsidRDefault="006D002A" w:rsidP="00BD5172">
      <w:pPr>
        <w:pStyle w:val="Heading1"/>
        <w:rPr>
          <w:lang w:val="en-GB"/>
        </w:rPr>
      </w:pPr>
      <w:bookmarkStart w:id="2" w:name="_Toc129248949"/>
      <w:r w:rsidRPr="00BD5172">
        <w:rPr>
          <w:lang w:val="en-GB"/>
        </w:rPr>
        <w:t>Review and justification</w:t>
      </w:r>
      <w:bookmarkEnd w:id="2"/>
    </w:p>
    <w:p w14:paraId="1D08EF30" w14:textId="77777777" w:rsidR="00D83E00" w:rsidRPr="00BD5172" w:rsidRDefault="006D002A">
      <w:pPr>
        <w:pStyle w:val="Normal1"/>
        <w:spacing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sz w:val="24"/>
          <w:szCs w:val="24"/>
          <w:lang w:val="en-GB"/>
        </w:rPr>
        <w:t xml:space="preserve">Although </w:t>
      </w:r>
      <w:r w:rsidR="00BD5172" w:rsidRPr="00BD5172">
        <w:rPr>
          <w:rFonts w:ascii="Times New Roman" w:eastAsia="Times New Roman" w:hAnsi="Times New Roman" w:cs="Times New Roman"/>
          <w:sz w:val="24"/>
          <w:szCs w:val="24"/>
          <w:lang w:val="en-GB"/>
        </w:rPr>
        <w:t>internal</w:t>
      </w:r>
      <w:r w:rsidRPr="00BD5172">
        <w:rPr>
          <w:rFonts w:ascii="Times New Roman" w:eastAsia="Times New Roman" w:hAnsi="Times New Roman" w:cs="Times New Roman"/>
          <w:sz w:val="24"/>
          <w:szCs w:val="24"/>
          <w:lang w:val="en-GB"/>
        </w:rPr>
        <w:t xml:space="preserve"> housekeeping is said to be more expensive than outsourced housekeeping yet it has some benefits over outsourcing in this context. First of all, insourced housekeeping has an advantage in building employee reliability (</w:t>
      </w:r>
      <w:r w:rsidRPr="00BD5172">
        <w:rPr>
          <w:rFonts w:ascii="Times New Roman" w:eastAsia="Times New Roman" w:hAnsi="Times New Roman" w:cs="Times New Roman"/>
          <w:color w:val="222222"/>
          <w:sz w:val="24"/>
          <w:szCs w:val="24"/>
          <w:highlight w:val="white"/>
          <w:lang w:val="en-GB"/>
        </w:rPr>
        <w:t>Pousada, 2022)</w:t>
      </w:r>
      <w:r w:rsidRPr="00BD5172">
        <w:rPr>
          <w:rFonts w:ascii="Times New Roman" w:eastAsia="Times New Roman" w:hAnsi="Times New Roman" w:cs="Times New Roman"/>
          <w:sz w:val="24"/>
          <w:szCs w:val="24"/>
          <w:lang w:val="en-GB"/>
        </w:rPr>
        <w:t xml:space="preserve">. The reason behind this argument is rooted in the selection of skilled candidates from local sources. Such a process is more effective in making a selective section of adjustable parameters for the business organisation such as Hyatt Hotels. In this case, one can also say that the initial cost will be greater. It is true but, at the same time, it is also true that the scope of employee satisfaction is better in the case of insourced housekeeping because, in this scenario, the newly joined workers are mainly freshers. In this </w:t>
      </w:r>
      <w:r w:rsidRPr="00BD5172">
        <w:rPr>
          <w:rFonts w:ascii="Times New Roman" w:eastAsia="Times New Roman" w:hAnsi="Times New Roman" w:cs="Times New Roman"/>
          <w:sz w:val="24"/>
          <w:szCs w:val="24"/>
          <w:lang w:val="en-GB"/>
        </w:rPr>
        <w:lastRenderedPageBreak/>
        <w:t>case, outsourced housekeeping lags behind because the employees who joined through third-party job portals may not be satisfied with the wages offered to them as they are already skilled.</w:t>
      </w:r>
    </w:p>
    <w:p w14:paraId="7ACCD1FC" w14:textId="77777777" w:rsidR="00D83E00" w:rsidRPr="00BD5172" w:rsidRDefault="006D002A">
      <w:pPr>
        <w:pStyle w:val="Normal1"/>
        <w:spacing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sz w:val="24"/>
          <w:szCs w:val="24"/>
          <w:lang w:val="en-GB"/>
        </w:rPr>
        <w:t>Secondly, the staff joined through insourcing can be provided with specific organisation-allotted training sessions which are great for teaching them the requirements and work procedures followed by the specific business organisation (</w:t>
      </w:r>
      <w:r w:rsidRPr="00BD5172">
        <w:rPr>
          <w:rFonts w:ascii="Times New Roman" w:eastAsia="Times New Roman" w:hAnsi="Times New Roman" w:cs="Times New Roman"/>
          <w:color w:val="222222"/>
          <w:sz w:val="24"/>
          <w:szCs w:val="24"/>
          <w:highlight w:val="white"/>
          <w:lang w:val="en-GB"/>
        </w:rPr>
        <w:t>Mori and Mori, 2020)</w:t>
      </w:r>
      <w:r w:rsidRPr="00BD5172">
        <w:rPr>
          <w:rFonts w:ascii="Times New Roman" w:eastAsia="Times New Roman" w:hAnsi="Times New Roman" w:cs="Times New Roman"/>
          <w:sz w:val="24"/>
          <w:szCs w:val="24"/>
          <w:lang w:val="en-GB"/>
        </w:rPr>
        <w:t xml:space="preserve">. Hotel giants such as Hyatt Thus adopt to insource the housekeeping staff in its homeland, the United Kingdom. In this scenario, </w:t>
      </w:r>
      <w:r w:rsidR="000735DD">
        <w:rPr>
          <w:rFonts w:ascii="Times New Roman" w:eastAsia="Times New Roman" w:hAnsi="Times New Roman" w:cs="Times New Roman"/>
          <w:sz w:val="24"/>
          <w:szCs w:val="24"/>
          <w:lang w:val="en-GB"/>
        </w:rPr>
        <w:t>i</w:t>
      </w:r>
      <w:r w:rsidRPr="00BD5172">
        <w:rPr>
          <w:rFonts w:ascii="Times New Roman" w:eastAsia="Times New Roman" w:hAnsi="Times New Roman" w:cs="Times New Roman"/>
          <w:sz w:val="24"/>
          <w:szCs w:val="24"/>
          <w:lang w:val="en-GB"/>
        </w:rPr>
        <w:t xml:space="preserve">t can also be said that the use of certain access to third-party agencies also lacks certain areas of trust in recruitment procedures. </w:t>
      </w:r>
    </w:p>
    <w:p w14:paraId="1EA0B0AD" w14:textId="77777777" w:rsidR="00D83E00" w:rsidRPr="00BD5172" w:rsidRDefault="006D002A">
      <w:pPr>
        <w:pStyle w:val="Normal1"/>
        <w:spacing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sz w:val="24"/>
          <w:szCs w:val="24"/>
          <w:lang w:val="en-GB"/>
        </w:rPr>
        <w:t>Thirdly, the most interconnected set of organisational protocols can get legally threatened if the company adopts a comparatively lower wage provision for engaging the outsourced housekeeping staff (</w:t>
      </w:r>
      <w:r w:rsidRPr="00BD5172">
        <w:rPr>
          <w:rFonts w:ascii="Times New Roman" w:eastAsia="Times New Roman" w:hAnsi="Times New Roman" w:cs="Times New Roman"/>
          <w:color w:val="222222"/>
          <w:sz w:val="24"/>
          <w:szCs w:val="24"/>
          <w:highlight w:val="white"/>
          <w:lang w:val="en-GB"/>
        </w:rPr>
        <w:t>Mori and Mori, 2020)</w:t>
      </w:r>
      <w:r w:rsidRPr="00BD5172">
        <w:rPr>
          <w:rFonts w:ascii="Times New Roman" w:eastAsia="Times New Roman" w:hAnsi="Times New Roman" w:cs="Times New Roman"/>
          <w:sz w:val="24"/>
          <w:szCs w:val="24"/>
          <w:lang w:val="en-GB"/>
        </w:rPr>
        <w:t xml:space="preserve">. In this context, the housekeeping staff can be recruited by third-party agencies but their retention by the company cannot be guaranteed because they may flee to other companies that are providing better financial aid. </w:t>
      </w:r>
    </w:p>
    <w:p w14:paraId="15A6A7B4" w14:textId="77777777" w:rsidR="00D83E00" w:rsidRPr="00BD5172" w:rsidRDefault="006D002A">
      <w:pPr>
        <w:pStyle w:val="Normal1"/>
        <w:spacing w:before="240" w:after="240"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sz w:val="24"/>
          <w:szCs w:val="24"/>
          <w:lang w:val="en-GB"/>
        </w:rPr>
        <w:t xml:space="preserve">The major implication of insourced housekeeping with respect to the hotel industry can be elaborated by the advantageous aspect of the opportunity to rain the internal employees of the hotel leading to an increase in the brand </w:t>
      </w:r>
      <w:r w:rsidRPr="000735DD">
        <w:rPr>
          <w:rFonts w:ascii="Times New Roman" w:eastAsia="Times New Roman" w:hAnsi="Times New Roman" w:cs="Times New Roman"/>
          <w:sz w:val="24"/>
          <w:szCs w:val="24"/>
          <w:lang w:val="en-GB"/>
        </w:rPr>
        <w:t>value</w:t>
      </w:r>
      <w:r w:rsidR="000735DD" w:rsidRPr="000735DD">
        <w:rPr>
          <w:rFonts w:ascii="Times New Roman" w:eastAsia="Times New Roman" w:hAnsi="Times New Roman" w:cs="Times New Roman"/>
          <w:sz w:val="24"/>
          <w:szCs w:val="24"/>
          <w:lang w:val="en-GB"/>
        </w:rPr>
        <w:t xml:space="preserve"> (</w:t>
      </w:r>
      <w:r w:rsidR="000735DD" w:rsidRPr="000735DD">
        <w:rPr>
          <w:rFonts w:ascii="Times New Roman" w:hAnsi="Times New Roman" w:cs="Times New Roman"/>
          <w:color w:val="222222"/>
          <w:sz w:val="24"/>
          <w:szCs w:val="24"/>
          <w:shd w:val="clear" w:color="auto" w:fill="FFFFFF"/>
        </w:rPr>
        <w:t>Hailemariam, 2021)</w:t>
      </w:r>
      <w:r w:rsidRPr="000735DD">
        <w:rPr>
          <w:rFonts w:ascii="Times New Roman" w:eastAsia="Times New Roman" w:hAnsi="Times New Roman" w:cs="Times New Roman"/>
          <w:sz w:val="24"/>
          <w:szCs w:val="24"/>
          <w:lang w:val="en-GB"/>
        </w:rPr>
        <w:t>. In order</w:t>
      </w:r>
      <w:r w:rsidRPr="00BD5172">
        <w:rPr>
          <w:rFonts w:ascii="Times New Roman" w:eastAsia="Times New Roman" w:hAnsi="Times New Roman" w:cs="Times New Roman"/>
          <w:sz w:val="24"/>
          <w:szCs w:val="24"/>
          <w:lang w:val="en-GB"/>
        </w:rPr>
        <w:t xml:space="preserve"> to survive and increase brand equity in the hotel industry, hospitality is the prime factor which can be reinforced by the skilful insourced housekeeping team of the hotel by providing them training at the professional level with respect to behaviour and conducting training that can help to improve the brand value</w:t>
      </w:r>
      <w:r w:rsidR="00BD5172">
        <w:rPr>
          <w:rFonts w:ascii="Times New Roman" w:eastAsia="Times New Roman" w:hAnsi="Times New Roman" w:cs="Times New Roman"/>
          <w:sz w:val="24"/>
          <w:szCs w:val="24"/>
          <w:lang w:val="en-GB"/>
        </w:rPr>
        <w:t xml:space="preserve"> (</w:t>
      </w:r>
      <w:proofErr w:type="spellStart"/>
      <w:r w:rsidR="00BD5172">
        <w:rPr>
          <w:rFonts w:ascii="Times New Roman" w:eastAsia="Times New Roman" w:hAnsi="Times New Roman" w:cs="Times New Roman"/>
          <w:sz w:val="24"/>
          <w:szCs w:val="24"/>
          <w:lang w:val="en-GB"/>
        </w:rPr>
        <w:t>Nuseir</w:t>
      </w:r>
      <w:proofErr w:type="spellEnd"/>
      <w:r w:rsidR="00BD5172">
        <w:rPr>
          <w:rFonts w:ascii="Times New Roman" w:eastAsia="Times New Roman" w:hAnsi="Times New Roman" w:cs="Times New Roman"/>
          <w:sz w:val="24"/>
          <w:szCs w:val="24"/>
          <w:lang w:val="en-GB"/>
        </w:rPr>
        <w:t>, 2021)</w:t>
      </w:r>
      <w:r w:rsidRPr="00BD5172">
        <w:rPr>
          <w:rFonts w:ascii="Times New Roman" w:eastAsia="Times New Roman" w:hAnsi="Times New Roman" w:cs="Times New Roman"/>
          <w:sz w:val="24"/>
          <w:szCs w:val="24"/>
          <w:lang w:val="en-GB"/>
        </w:rPr>
        <w:t xml:space="preserve">. Insourced housekeeping can also help to improve the revenue generation of the hotels by providing better quality work from the internal employees without the requirements of any extra costs of perks and benefits that must be provided to the outsourced candidate in case of outsourcing housekeeping. According to a study by </w:t>
      </w:r>
      <w:proofErr w:type="spellStart"/>
      <w:r w:rsidRPr="00BD5172">
        <w:rPr>
          <w:rFonts w:ascii="Times New Roman" w:eastAsia="Times New Roman" w:hAnsi="Times New Roman" w:cs="Times New Roman"/>
          <w:sz w:val="24"/>
          <w:szCs w:val="24"/>
          <w:lang w:val="en-GB"/>
        </w:rPr>
        <w:t>Pesonen</w:t>
      </w:r>
      <w:proofErr w:type="spellEnd"/>
      <w:r w:rsidRPr="00BD5172">
        <w:rPr>
          <w:rFonts w:ascii="Times New Roman" w:eastAsia="Times New Roman" w:hAnsi="Times New Roman" w:cs="Times New Roman"/>
          <w:sz w:val="24"/>
          <w:szCs w:val="24"/>
          <w:lang w:val="en-GB"/>
        </w:rPr>
        <w:t xml:space="preserve"> (2015), it can be stated that of the insourcing team of a hotel is utilised in housekeeping, the group of internal employees of the hotel can feel proud being an essential part of the company can increase their job satisfaction, motivation level, and loyalty. The internal housekeeping team of Hyatt Hotel has been found to always care for the cleanliness and health protection of the guests being committed to providing a comfortable environment to the clients.</w:t>
      </w:r>
    </w:p>
    <w:p w14:paraId="357C697A" w14:textId="77777777" w:rsidR="00D83E00" w:rsidRPr="00BD5172" w:rsidRDefault="006D002A">
      <w:pPr>
        <w:pStyle w:val="Normal1"/>
        <w:spacing w:before="240" w:after="240"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sz w:val="24"/>
          <w:szCs w:val="24"/>
          <w:lang w:val="en-GB"/>
        </w:rPr>
        <w:t xml:space="preserve">Although outsourcing housekeeping can be advantageous for Hyatt Hotel for short-term revenue generation by decreasing the costs for training and development of the employees, it does not </w:t>
      </w:r>
      <w:r w:rsidRPr="00BD5172">
        <w:rPr>
          <w:rFonts w:ascii="Times New Roman" w:eastAsia="Times New Roman" w:hAnsi="Times New Roman" w:cs="Times New Roman"/>
          <w:sz w:val="24"/>
          <w:szCs w:val="24"/>
          <w:lang w:val="en-GB"/>
        </w:rPr>
        <w:lastRenderedPageBreak/>
        <w:t>serve any permanent solution to increase the skills of the internal employees of the hotel. If the management of the hotel company can spend a little bit more by providing training to the internal employees in terms of housekeeping, it can generate a permanent solution where the management would not need to hire any outsourcing candidates for housekeeping by giving extra wages (</w:t>
      </w:r>
      <w:proofErr w:type="spellStart"/>
      <w:r w:rsidRPr="00BD5172">
        <w:rPr>
          <w:rFonts w:ascii="Times New Roman" w:eastAsia="Times New Roman" w:hAnsi="Times New Roman" w:cs="Times New Roman"/>
          <w:sz w:val="24"/>
          <w:szCs w:val="24"/>
          <w:lang w:val="en-GB"/>
        </w:rPr>
        <w:t>Escortell</w:t>
      </w:r>
      <w:r w:rsidRPr="00BD5172">
        <w:rPr>
          <w:rFonts w:ascii="Times New Roman" w:eastAsia="Times New Roman" w:hAnsi="Times New Roman" w:cs="Times New Roman"/>
          <w:i/>
          <w:sz w:val="24"/>
          <w:szCs w:val="24"/>
          <w:lang w:val="en-GB"/>
        </w:rPr>
        <w:t>et</w:t>
      </w:r>
      <w:proofErr w:type="spellEnd"/>
      <w:r w:rsidRPr="00BD5172">
        <w:rPr>
          <w:rFonts w:ascii="Times New Roman" w:eastAsia="Times New Roman" w:hAnsi="Times New Roman" w:cs="Times New Roman"/>
          <w:i/>
          <w:sz w:val="24"/>
          <w:szCs w:val="24"/>
          <w:lang w:val="en-GB"/>
        </w:rPr>
        <w:t xml:space="preserve"> al.</w:t>
      </w:r>
      <w:r w:rsidRPr="00BD5172">
        <w:rPr>
          <w:rFonts w:ascii="Times New Roman" w:eastAsia="Times New Roman" w:hAnsi="Times New Roman" w:cs="Times New Roman"/>
          <w:sz w:val="24"/>
          <w:szCs w:val="24"/>
          <w:lang w:val="en-GB"/>
        </w:rPr>
        <w:t xml:space="preserve"> 2020). In that case, the internal employees themselves can serve the purpose that can be important in the long-term revenue generation of the hotels.</w:t>
      </w:r>
    </w:p>
    <w:p w14:paraId="00E732EF" w14:textId="77777777" w:rsidR="00D83E00" w:rsidRPr="0008762B" w:rsidRDefault="006D002A" w:rsidP="0008762B">
      <w:pPr>
        <w:pStyle w:val="Normal1"/>
        <w:spacing w:before="240" w:after="240"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sz w:val="24"/>
          <w:szCs w:val="24"/>
          <w:lang w:val="en-GB"/>
        </w:rPr>
        <w:t xml:space="preserve">Furthermore, as the outsourced candidates for the housekeeping are not at all related directly to the hotel, their behaviour towards the guests at several times may not be adequately customer-friendly as opined by Najafi (2019). They do not tend to think about the grand value of the hotel in detail by serving the guests with the best quality services. On the other hand, if the internal team of the hotel is utilised for housekeeping purposes, they always think of the brand loyalty of the hotel as they are the internal staff members and have the responsibility to take care of the guests. This attitude of the internal employees can be fruitful to improve the customer satisfaction rate leading to a high level of possibility for revenue generation. The evidence can be drawn from the revenue generation statistics of Hyatt Hotel where it has been found that the revenue per employee ratio of Hyatt Hotel was $23842 considering a total of 127,000 employees of the overall hotel chain. As per a study by Statista Research Department (2022), it has been found that the insource housekeeping team utilised by Hyatt Hotel has been responsible for the </w:t>
      </w:r>
      <w:r w:rsidRPr="0008762B">
        <w:rPr>
          <w:rFonts w:ascii="Times New Roman" w:eastAsia="Times New Roman" w:hAnsi="Times New Roman" w:cs="Times New Roman"/>
          <w:sz w:val="24"/>
          <w:szCs w:val="24"/>
          <w:lang w:val="en-GB"/>
        </w:rPr>
        <w:t xml:space="preserve">revenue generation of 3.03 billion USD in 2021. </w:t>
      </w:r>
    </w:p>
    <w:p w14:paraId="4099A47C" w14:textId="77777777" w:rsidR="0008762B" w:rsidRPr="0008762B" w:rsidRDefault="0008762B" w:rsidP="0008762B">
      <w:pPr>
        <w:pStyle w:val="NormalWeb"/>
        <w:spacing w:before="0" w:beforeAutospacing="0" w:after="0" w:afterAutospacing="0" w:line="360" w:lineRule="auto"/>
        <w:jc w:val="both"/>
      </w:pPr>
      <w:r w:rsidRPr="0008762B">
        <w:rPr>
          <w:color w:val="000000"/>
        </w:rPr>
        <w:t xml:space="preserve">According to </w:t>
      </w:r>
      <w:proofErr w:type="spellStart"/>
      <w:r w:rsidRPr="0008762B">
        <w:rPr>
          <w:color w:val="222222"/>
          <w:shd w:val="clear" w:color="auto" w:fill="FFFFFF"/>
        </w:rPr>
        <w:t>Sasse</w:t>
      </w:r>
      <w:r w:rsidRPr="0008762B">
        <w:rPr>
          <w:i/>
          <w:iCs/>
          <w:color w:val="222222"/>
          <w:shd w:val="clear" w:color="auto" w:fill="FFFFFF"/>
        </w:rPr>
        <w:t>et</w:t>
      </w:r>
      <w:proofErr w:type="spellEnd"/>
      <w:r w:rsidRPr="0008762B">
        <w:rPr>
          <w:i/>
          <w:iCs/>
          <w:color w:val="222222"/>
          <w:shd w:val="clear" w:color="auto" w:fill="FFFFFF"/>
        </w:rPr>
        <w:t xml:space="preserve"> al., </w:t>
      </w:r>
      <w:r w:rsidRPr="0008762B">
        <w:rPr>
          <w:color w:val="222222"/>
          <w:shd w:val="clear" w:color="auto" w:fill="FFFFFF"/>
        </w:rPr>
        <w:t>(2020)</w:t>
      </w:r>
      <w:r w:rsidRPr="0008762B">
        <w:rPr>
          <w:color w:val="000000"/>
        </w:rPr>
        <w:t>, the concept of a sustainable plan for revenue growth has been created to develop a strategy that can achieve the way to create long-term and profitable growth. It has involved sustainable revenue growth that can be associated with consistent management for the Hyatt Hotel without sacrificing the quality of services to the customers. The application of insource housekeeping has created a stable aspect of business that generates the pricing policy for the sustainable revenue growth that initiates business of Hyatt hotel</w:t>
      </w:r>
      <w:r w:rsidR="000735DD">
        <w:rPr>
          <w:color w:val="000000"/>
        </w:rPr>
        <w:t xml:space="preserve"> (</w:t>
      </w:r>
      <w:r w:rsidR="000735DD">
        <w:rPr>
          <w:color w:val="222222"/>
          <w:shd w:val="clear" w:color="auto" w:fill="FFFFFF"/>
        </w:rPr>
        <w:t>Castro, 2022)</w:t>
      </w:r>
      <w:r w:rsidRPr="0008762B">
        <w:rPr>
          <w:color w:val="000000"/>
        </w:rPr>
        <w:t xml:space="preserve">. The research also focuses on the aspect of using insource housekeeping that contributes to the development of the earning for the hotel by maintaining effective services regarding cleanliness and increasing the potential for sustainable customer satisfaction. It also helps to develop customer loyalty for a successful business which helps the management of the hotel to maintain an accurate revenue generation plan. The research of </w:t>
      </w:r>
      <w:r w:rsidRPr="0008762B">
        <w:rPr>
          <w:color w:val="222222"/>
          <w:shd w:val="clear" w:color="auto" w:fill="FFFFFF"/>
        </w:rPr>
        <w:t xml:space="preserve">Khan </w:t>
      </w:r>
      <w:r w:rsidRPr="0008762B">
        <w:rPr>
          <w:i/>
          <w:iCs/>
          <w:color w:val="222222"/>
          <w:shd w:val="clear" w:color="auto" w:fill="FFFFFF"/>
        </w:rPr>
        <w:t xml:space="preserve">et al., </w:t>
      </w:r>
      <w:r w:rsidRPr="0008762B">
        <w:rPr>
          <w:color w:val="222222"/>
          <w:shd w:val="clear" w:color="auto" w:fill="FFFFFF"/>
        </w:rPr>
        <w:t>(2021)</w:t>
      </w:r>
      <w:r w:rsidRPr="0008762B">
        <w:rPr>
          <w:color w:val="000000"/>
        </w:rPr>
        <w:t xml:space="preserve"> has focused on the fact </w:t>
      </w:r>
      <w:r w:rsidRPr="0008762B">
        <w:rPr>
          <w:color w:val="000000"/>
        </w:rPr>
        <w:lastRenderedPageBreak/>
        <w:t>that the application of insource housekeeping can help to develop the application of increased cost-effectiveness in the Hyatt hotel that associates with the accessibility for the application of innovation and decreases the liability for the hotel to create a great revenue generation planning that provides sustainability in the business development. The application of insourcing also associates with the practices of effective motivation among the employees of Hyatt Hotel which increases the strong engagement of sustainable action and develops a high rate of turnover in the production of quality services. It can help to maintain sustainable customer satisfaction for business growth.</w:t>
      </w:r>
    </w:p>
    <w:p w14:paraId="61480296" w14:textId="77777777" w:rsidR="0008762B" w:rsidRPr="0008762B" w:rsidRDefault="0008762B" w:rsidP="0008762B">
      <w:pPr>
        <w:pStyle w:val="Normal1"/>
        <w:spacing w:before="240" w:after="240" w:line="360" w:lineRule="auto"/>
        <w:jc w:val="both"/>
        <w:rPr>
          <w:rFonts w:ascii="Times New Roman" w:eastAsia="Times New Roman" w:hAnsi="Times New Roman" w:cs="Times New Roman"/>
          <w:sz w:val="24"/>
          <w:szCs w:val="24"/>
          <w:lang w:val="en-GB"/>
        </w:rPr>
      </w:pPr>
      <w:r w:rsidRPr="0008762B">
        <w:rPr>
          <w:rFonts w:ascii="Times New Roman" w:hAnsi="Times New Roman" w:cs="Times New Roman"/>
          <w:color w:val="000000"/>
          <w:sz w:val="24"/>
          <w:szCs w:val="24"/>
        </w:rPr>
        <w:t xml:space="preserve">However, according to </w:t>
      </w:r>
      <w:proofErr w:type="spellStart"/>
      <w:r w:rsidRPr="0008762B">
        <w:rPr>
          <w:rFonts w:ascii="Times New Roman" w:hAnsi="Times New Roman" w:cs="Times New Roman"/>
          <w:color w:val="222222"/>
          <w:sz w:val="24"/>
          <w:szCs w:val="24"/>
          <w:shd w:val="clear" w:color="auto" w:fill="FFFFFF"/>
        </w:rPr>
        <w:t>Veasna</w:t>
      </w:r>
      <w:proofErr w:type="spellEnd"/>
      <w:r w:rsidRPr="0008762B">
        <w:rPr>
          <w:rFonts w:ascii="Times New Roman" w:hAnsi="Times New Roman" w:cs="Times New Roman"/>
          <w:color w:val="222222"/>
          <w:sz w:val="24"/>
          <w:szCs w:val="24"/>
          <w:shd w:val="clear" w:color="auto" w:fill="FFFFFF"/>
        </w:rPr>
        <w:t>, (2021)</w:t>
      </w:r>
      <w:r w:rsidRPr="0008762B">
        <w:rPr>
          <w:rFonts w:ascii="Times New Roman" w:hAnsi="Times New Roman" w:cs="Times New Roman"/>
          <w:color w:val="000000"/>
          <w:sz w:val="24"/>
          <w:szCs w:val="24"/>
        </w:rPr>
        <w:t xml:space="preserve">, it can be stated that outsourcing housekeeping has played an important role to develop a sustainable revenue generation plan for the company, Hyatt Hotel as it associates with a low level of training cost for employees that associates with a successful business. It is associated with the contradiction of the statement for sustainable revenue growth in the </w:t>
      </w:r>
      <w:r w:rsidRPr="000735DD">
        <w:rPr>
          <w:rFonts w:ascii="Times New Roman" w:hAnsi="Times New Roman" w:cs="Times New Roman"/>
          <w:color w:val="000000"/>
          <w:sz w:val="24"/>
          <w:szCs w:val="24"/>
        </w:rPr>
        <w:t>company</w:t>
      </w:r>
      <w:r w:rsidR="000735DD" w:rsidRPr="000735DD">
        <w:rPr>
          <w:rFonts w:ascii="Times New Roman" w:hAnsi="Times New Roman" w:cs="Times New Roman"/>
          <w:color w:val="000000"/>
          <w:sz w:val="24"/>
          <w:szCs w:val="24"/>
        </w:rPr>
        <w:t xml:space="preserve"> (</w:t>
      </w:r>
      <w:proofErr w:type="spellStart"/>
      <w:r w:rsidR="000735DD" w:rsidRPr="000735DD">
        <w:rPr>
          <w:rFonts w:ascii="Times New Roman" w:hAnsi="Times New Roman" w:cs="Times New Roman"/>
          <w:color w:val="222222"/>
          <w:sz w:val="24"/>
          <w:szCs w:val="24"/>
          <w:shd w:val="clear" w:color="auto" w:fill="FFFFFF"/>
        </w:rPr>
        <w:t>Tobia</w:t>
      </w:r>
      <w:proofErr w:type="spellEnd"/>
      <w:r w:rsidR="000735DD" w:rsidRPr="000735DD">
        <w:rPr>
          <w:rFonts w:ascii="Times New Roman" w:hAnsi="Times New Roman" w:cs="Times New Roman"/>
          <w:color w:val="222222"/>
          <w:sz w:val="24"/>
          <w:szCs w:val="24"/>
          <w:shd w:val="clear" w:color="auto" w:fill="FFFFFF"/>
        </w:rPr>
        <w:t>, 2019)</w:t>
      </w:r>
      <w:r w:rsidRPr="000735DD">
        <w:rPr>
          <w:rFonts w:ascii="Times New Roman" w:hAnsi="Times New Roman" w:cs="Times New Roman"/>
          <w:color w:val="000000"/>
          <w:sz w:val="24"/>
          <w:szCs w:val="24"/>
        </w:rPr>
        <w:t>. Apart</w:t>
      </w:r>
      <w:r w:rsidRPr="0008762B">
        <w:rPr>
          <w:rFonts w:ascii="Times New Roman" w:hAnsi="Times New Roman" w:cs="Times New Roman"/>
          <w:color w:val="000000"/>
          <w:sz w:val="24"/>
          <w:szCs w:val="24"/>
        </w:rPr>
        <w:t xml:space="preserve"> from that, the application of insource housekeeping can help to save the time of hiring and new recruiting that can increase the practices of revenue generation and improve the performance of the employee in a sustainable way and making the business for future growth. Insourcing housekeeping in Hyatt hotels has helped to develop a permanent solution for stable business efficiency that associates with the practice of high performance of the quality service for the customers regarding the maintenance of cleanliness, hygiene and health that attracts the loyal customer base and generates more revenue in a sustainable way. As per </w:t>
      </w:r>
      <w:r w:rsidRPr="0008762B">
        <w:rPr>
          <w:rFonts w:ascii="Times New Roman" w:hAnsi="Times New Roman" w:cs="Times New Roman"/>
          <w:color w:val="222222"/>
          <w:sz w:val="24"/>
          <w:szCs w:val="24"/>
          <w:shd w:val="clear" w:color="auto" w:fill="FFFFFF"/>
        </w:rPr>
        <w:t xml:space="preserve">Adhikari </w:t>
      </w:r>
      <w:r w:rsidRPr="0008762B">
        <w:rPr>
          <w:rFonts w:ascii="Times New Roman" w:hAnsi="Times New Roman" w:cs="Times New Roman"/>
          <w:i/>
          <w:iCs/>
          <w:color w:val="222222"/>
          <w:sz w:val="24"/>
          <w:szCs w:val="24"/>
          <w:shd w:val="clear" w:color="auto" w:fill="FFFFFF"/>
        </w:rPr>
        <w:t xml:space="preserve">et al., </w:t>
      </w:r>
      <w:r w:rsidRPr="0008762B">
        <w:rPr>
          <w:rFonts w:ascii="Times New Roman" w:hAnsi="Times New Roman" w:cs="Times New Roman"/>
          <w:color w:val="222222"/>
          <w:sz w:val="24"/>
          <w:szCs w:val="24"/>
          <w:shd w:val="clear" w:color="auto" w:fill="FFFFFF"/>
        </w:rPr>
        <w:t>(2019)</w:t>
      </w:r>
      <w:r w:rsidRPr="0008762B">
        <w:rPr>
          <w:rFonts w:ascii="Times New Roman" w:hAnsi="Times New Roman" w:cs="Times New Roman"/>
          <w:color w:val="000000"/>
          <w:sz w:val="24"/>
          <w:szCs w:val="24"/>
        </w:rPr>
        <w:t xml:space="preserve">, it can be highlighted the fact that insource housekeeping in Hyatt hotel helps to develop positivity in the workplace that has been associated with the influential role of better service that creates respect for Hyatt hotel in the hospitality market of the global context. It associates with the aspect to develop the core activities of managers and increases the practices of sustainable revenue generation through the insource housekeeping that associates with increased efficiency for the business. It associates with the practices of greater advantages of the competitive market that can increase the potential control for a successful business. The research of </w:t>
      </w:r>
      <w:r w:rsidRPr="0008762B">
        <w:rPr>
          <w:rFonts w:ascii="Times New Roman" w:hAnsi="Times New Roman" w:cs="Times New Roman"/>
          <w:color w:val="222222"/>
          <w:sz w:val="24"/>
          <w:szCs w:val="24"/>
          <w:shd w:val="clear" w:color="auto" w:fill="FFFFFF"/>
        </w:rPr>
        <w:t>Matias, (2022)</w:t>
      </w:r>
      <w:r w:rsidRPr="0008762B">
        <w:rPr>
          <w:rFonts w:ascii="Times New Roman" w:hAnsi="Times New Roman" w:cs="Times New Roman"/>
          <w:color w:val="000000"/>
          <w:sz w:val="24"/>
          <w:szCs w:val="24"/>
        </w:rPr>
        <w:t xml:space="preserve"> has focused on the fact that insourcing in housekeeping can help to develop better services for the Hyatt hotel that has been associated with a high rate of quality maintenance by the housekeeping services to satisfy the guests that protect the intellectual practices of stable business operation. It is associated with the development of smooth practices of business communication that affects the development of </w:t>
      </w:r>
      <w:r w:rsidRPr="0008762B">
        <w:rPr>
          <w:rFonts w:ascii="Times New Roman" w:hAnsi="Times New Roman" w:cs="Times New Roman"/>
          <w:color w:val="000000"/>
          <w:sz w:val="24"/>
          <w:szCs w:val="24"/>
        </w:rPr>
        <w:lastRenderedPageBreak/>
        <w:t xml:space="preserve">great networking for sustainable business in Hyatt hotels that helps to maintain the high rate of revenue </w:t>
      </w:r>
      <w:r w:rsidRPr="000735DD">
        <w:rPr>
          <w:rFonts w:ascii="Times New Roman" w:hAnsi="Times New Roman" w:cs="Times New Roman"/>
          <w:color w:val="000000"/>
          <w:sz w:val="24"/>
          <w:szCs w:val="24"/>
        </w:rPr>
        <w:t>generation</w:t>
      </w:r>
      <w:r w:rsidR="000735DD" w:rsidRPr="000735DD">
        <w:rPr>
          <w:rFonts w:ascii="Times New Roman" w:hAnsi="Times New Roman" w:cs="Times New Roman"/>
          <w:color w:val="000000"/>
          <w:sz w:val="24"/>
          <w:szCs w:val="24"/>
        </w:rPr>
        <w:t xml:space="preserve"> (</w:t>
      </w:r>
      <w:r w:rsidR="000735DD" w:rsidRPr="000735DD">
        <w:rPr>
          <w:rFonts w:ascii="Times New Roman" w:hAnsi="Times New Roman" w:cs="Times New Roman"/>
          <w:color w:val="222222"/>
          <w:sz w:val="24"/>
          <w:szCs w:val="24"/>
          <w:shd w:val="clear" w:color="auto" w:fill="FFFFFF"/>
        </w:rPr>
        <w:t>Du Toit, 2020)</w:t>
      </w:r>
      <w:r w:rsidRPr="000735DD">
        <w:rPr>
          <w:rFonts w:ascii="Times New Roman" w:hAnsi="Times New Roman" w:cs="Times New Roman"/>
          <w:color w:val="000000"/>
          <w:sz w:val="24"/>
          <w:szCs w:val="24"/>
        </w:rPr>
        <w:t>. Thus,</w:t>
      </w:r>
      <w:r w:rsidRPr="0008762B">
        <w:rPr>
          <w:rFonts w:ascii="Times New Roman" w:hAnsi="Times New Roman" w:cs="Times New Roman"/>
          <w:color w:val="000000"/>
          <w:sz w:val="24"/>
          <w:szCs w:val="24"/>
        </w:rPr>
        <w:t xml:space="preserve"> sustainable revenue generation plan through insources housekeeping can help to develop positivity in the brand image that associates with successful business efficiency and improves the practices of a stable business.</w:t>
      </w:r>
    </w:p>
    <w:p w14:paraId="22981C1F" w14:textId="77777777" w:rsidR="00D83E00" w:rsidRPr="00BD5172" w:rsidRDefault="006D002A" w:rsidP="00BD5172">
      <w:pPr>
        <w:pStyle w:val="Heading1"/>
        <w:rPr>
          <w:lang w:val="en-GB"/>
        </w:rPr>
      </w:pPr>
      <w:bookmarkStart w:id="3" w:name="_Toc129248950"/>
      <w:r w:rsidRPr="00BD5172">
        <w:rPr>
          <w:lang w:val="en-GB"/>
        </w:rPr>
        <w:t>Co</w:t>
      </w:r>
      <w:r w:rsidR="00BD5172" w:rsidRPr="00BD5172">
        <w:rPr>
          <w:lang w:val="en-GB"/>
        </w:rPr>
        <w:t>nclusion and recommendations</w:t>
      </w:r>
      <w:bookmarkEnd w:id="3"/>
    </w:p>
    <w:p w14:paraId="407B8CC1" w14:textId="77777777" w:rsidR="00D83E00" w:rsidRPr="00BD5172" w:rsidRDefault="006D002A">
      <w:pPr>
        <w:pStyle w:val="Normal1"/>
        <w:spacing w:before="240" w:after="240"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sz w:val="24"/>
          <w:szCs w:val="24"/>
          <w:lang w:val="en-GB"/>
        </w:rPr>
        <w:t xml:space="preserve">From the overall study, it can be concluded that the insourced housekeeping team of the hotel has been found to be more effective in sustainable revenue generation as compared to outsourcing candidates for housekeeping. From the detailed justification and analysis, it has been found that the training of the internal employees of the hotel regarding housekeeping purposes can provide a permanent solution to the hotels whereas outsourced employees are not permanent and as they are recruited by a third-party agency, their retention rate is very low. Moreover, insourcing candidates have been found to be more satisfied if they are included in the housekeeping team resulting in an improvement in brand loyalty. </w:t>
      </w:r>
    </w:p>
    <w:p w14:paraId="5ED3AA7E" w14:textId="77777777" w:rsidR="00D83E00" w:rsidRPr="00BD5172" w:rsidRDefault="006D002A">
      <w:pPr>
        <w:pStyle w:val="Normal1"/>
        <w:spacing w:before="240" w:after="240" w:line="360" w:lineRule="auto"/>
        <w:jc w:val="both"/>
        <w:rPr>
          <w:rFonts w:ascii="Times New Roman" w:eastAsia="Times New Roman" w:hAnsi="Times New Roman" w:cs="Times New Roman"/>
          <w:b/>
          <w:i/>
          <w:sz w:val="24"/>
          <w:szCs w:val="24"/>
          <w:lang w:val="en-GB"/>
        </w:rPr>
      </w:pPr>
      <w:r w:rsidRPr="00BD5172">
        <w:rPr>
          <w:rFonts w:ascii="Times New Roman" w:eastAsia="Times New Roman" w:hAnsi="Times New Roman" w:cs="Times New Roman"/>
          <w:b/>
          <w:i/>
          <w:sz w:val="24"/>
          <w:szCs w:val="24"/>
          <w:lang w:val="en-GB"/>
        </w:rPr>
        <w:t>Recommendations</w:t>
      </w:r>
    </w:p>
    <w:p w14:paraId="79409091" w14:textId="77777777" w:rsidR="00D83E00" w:rsidRPr="00BD5172" w:rsidRDefault="006D002A">
      <w:pPr>
        <w:pStyle w:val="Normal1"/>
        <w:spacing w:before="240" w:after="240"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b/>
          <w:sz w:val="24"/>
          <w:szCs w:val="24"/>
          <w:lang w:val="en-GB"/>
        </w:rPr>
        <w:t>Upgradation of housekeeping tools-</w:t>
      </w:r>
      <w:r w:rsidRPr="00BD5172">
        <w:rPr>
          <w:rFonts w:ascii="Times New Roman" w:eastAsia="Times New Roman" w:hAnsi="Times New Roman" w:cs="Times New Roman"/>
          <w:sz w:val="24"/>
          <w:szCs w:val="24"/>
          <w:lang w:val="en-GB"/>
        </w:rPr>
        <w:t xml:space="preserve"> The hotels can include upgradation tools in the housekeeping team to improve the efficiency of the process. Various technological tools can be incorporated into housekeeping work such as automated vacuum laundry machines and floor polishers (</w:t>
      </w:r>
      <w:proofErr w:type="spellStart"/>
      <w:r w:rsidRPr="00BD5172">
        <w:rPr>
          <w:rFonts w:ascii="Times New Roman" w:eastAsia="Times New Roman" w:hAnsi="Times New Roman" w:cs="Times New Roman"/>
          <w:sz w:val="24"/>
          <w:szCs w:val="24"/>
          <w:highlight w:val="white"/>
          <w:lang w:val="en-GB"/>
        </w:rPr>
        <w:t>Strengers</w:t>
      </w:r>
      <w:proofErr w:type="spellEnd"/>
      <w:r w:rsidRPr="00BD5172">
        <w:rPr>
          <w:rFonts w:ascii="Times New Roman" w:eastAsia="Times New Roman" w:hAnsi="Times New Roman" w:cs="Times New Roman"/>
          <w:sz w:val="24"/>
          <w:szCs w:val="24"/>
          <w:highlight w:val="white"/>
          <w:lang w:val="en-GB"/>
        </w:rPr>
        <w:t xml:space="preserve"> and Kennedy, 2021)</w:t>
      </w:r>
      <w:r w:rsidRPr="00BD5172">
        <w:rPr>
          <w:rFonts w:ascii="Times New Roman" w:eastAsia="Times New Roman" w:hAnsi="Times New Roman" w:cs="Times New Roman"/>
          <w:sz w:val="24"/>
          <w:szCs w:val="24"/>
          <w:lang w:val="en-GB"/>
        </w:rPr>
        <w:t>. These incorporations can be the easiest means to improve the productivity of the housekeeping services which can also be advantageous for revenue generation.</w:t>
      </w:r>
    </w:p>
    <w:p w14:paraId="3CF700FD" w14:textId="77777777" w:rsidR="00D83E00" w:rsidRPr="00BD5172" w:rsidRDefault="006D002A">
      <w:pPr>
        <w:pStyle w:val="Normal1"/>
        <w:spacing w:before="240" w:after="240" w:line="360" w:lineRule="auto"/>
        <w:jc w:val="both"/>
        <w:rPr>
          <w:rFonts w:ascii="Times New Roman" w:eastAsia="Times New Roman" w:hAnsi="Times New Roman" w:cs="Times New Roman"/>
          <w:sz w:val="24"/>
          <w:szCs w:val="24"/>
          <w:lang w:val="en-GB"/>
        </w:rPr>
      </w:pPr>
      <w:r w:rsidRPr="00BD5172">
        <w:rPr>
          <w:rFonts w:ascii="Times New Roman" w:eastAsia="Times New Roman" w:hAnsi="Times New Roman" w:cs="Times New Roman"/>
          <w:b/>
          <w:sz w:val="24"/>
          <w:szCs w:val="24"/>
          <w:lang w:val="en-GB"/>
        </w:rPr>
        <w:t>Smooth communication among the team members</w:t>
      </w:r>
      <w:r w:rsidRPr="00BD5172">
        <w:rPr>
          <w:rFonts w:ascii="Times New Roman" w:eastAsia="Times New Roman" w:hAnsi="Times New Roman" w:cs="Times New Roman"/>
          <w:sz w:val="24"/>
          <w:szCs w:val="24"/>
          <w:lang w:val="en-GB"/>
        </w:rPr>
        <w:t xml:space="preserve">- Effective communication among the team members of the insourced housekeeping staff must be necessary to maintain the consistency of the overall process (Yuan and Wu, 2020). No possibility of conflict can arise out of this system of smooth communication among the team members that must be associated with better customer satisfaction and probability for a better profitability of the hotel. </w:t>
      </w:r>
    </w:p>
    <w:p w14:paraId="6AEDBC8E" w14:textId="77777777" w:rsidR="00D83E00" w:rsidRPr="00BD5172" w:rsidRDefault="00D83E00">
      <w:pPr>
        <w:pStyle w:val="Normal1"/>
        <w:spacing w:before="240" w:after="240" w:line="360" w:lineRule="auto"/>
        <w:jc w:val="both"/>
        <w:rPr>
          <w:rFonts w:ascii="Times New Roman" w:eastAsia="Times New Roman" w:hAnsi="Times New Roman" w:cs="Times New Roman"/>
          <w:sz w:val="24"/>
          <w:szCs w:val="24"/>
          <w:lang w:val="en-GB"/>
        </w:rPr>
      </w:pPr>
    </w:p>
    <w:p w14:paraId="3D677AD6" w14:textId="77777777" w:rsidR="00BD5172" w:rsidRPr="00BD5172" w:rsidRDefault="00BD5172" w:rsidP="00BD5172">
      <w:pPr>
        <w:pStyle w:val="Heading1"/>
        <w:rPr>
          <w:color w:val="auto"/>
          <w:lang w:val="en-GB"/>
        </w:rPr>
      </w:pPr>
      <w:bookmarkStart w:id="4" w:name="_Toc129248951"/>
      <w:r w:rsidRPr="00BD5172">
        <w:rPr>
          <w:lang w:val="en-GB"/>
        </w:rPr>
        <w:lastRenderedPageBreak/>
        <w:t>Reference list</w:t>
      </w:r>
      <w:bookmarkEnd w:id="4"/>
    </w:p>
    <w:p w14:paraId="45E04945" w14:textId="77777777" w:rsidR="00644C86" w:rsidRDefault="00644C86" w:rsidP="004D7BEC">
      <w:pPr>
        <w:pStyle w:val="NormalWeb"/>
        <w:spacing w:before="0" w:beforeAutospacing="0" w:after="0" w:afterAutospacing="0" w:line="360" w:lineRule="auto"/>
        <w:jc w:val="both"/>
      </w:pPr>
      <w:r>
        <w:rPr>
          <w:color w:val="222222"/>
          <w:shd w:val="clear" w:color="auto" w:fill="FFFFFF"/>
        </w:rPr>
        <w:t xml:space="preserve">Adhikari, S.D., Hoffman, S. and </w:t>
      </w:r>
      <w:proofErr w:type="spellStart"/>
      <w:r>
        <w:rPr>
          <w:color w:val="222222"/>
          <w:shd w:val="clear" w:color="auto" w:fill="FFFFFF"/>
        </w:rPr>
        <w:t>Lietke</w:t>
      </w:r>
      <w:proofErr w:type="spellEnd"/>
      <w:r>
        <w:rPr>
          <w:color w:val="222222"/>
          <w:shd w:val="clear" w:color="auto" w:fill="FFFFFF"/>
        </w:rPr>
        <w:t xml:space="preserve">, B., 2019. Six emerging trends in facilities management sourcing. </w:t>
      </w:r>
      <w:r>
        <w:rPr>
          <w:i/>
          <w:iCs/>
          <w:color w:val="222222"/>
          <w:shd w:val="clear" w:color="auto" w:fill="FFFFFF"/>
        </w:rPr>
        <w:t xml:space="preserve">McKinsey &amp; Company. </w:t>
      </w:r>
      <w:proofErr w:type="spellStart"/>
      <w:r>
        <w:rPr>
          <w:i/>
          <w:iCs/>
          <w:color w:val="222222"/>
          <w:shd w:val="clear" w:color="auto" w:fill="FFFFFF"/>
        </w:rPr>
        <w:t>Disponívelem</w:t>
      </w:r>
      <w:proofErr w:type="spellEnd"/>
      <w:r>
        <w:rPr>
          <w:i/>
          <w:iCs/>
          <w:color w:val="222222"/>
          <w:shd w:val="clear" w:color="auto" w:fill="FFFFFF"/>
        </w:rPr>
        <w:t xml:space="preserve">: Six-emerging-trends-in-facilities-management-sourcing. pdf. </w:t>
      </w:r>
      <w:proofErr w:type="spellStart"/>
      <w:r>
        <w:rPr>
          <w:i/>
          <w:iCs/>
          <w:color w:val="222222"/>
          <w:shd w:val="clear" w:color="auto" w:fill="FFFFFF"/>
        </w:rPr>
        <w:t>Acessadoem</w:t>
      </w:r>
      <w:proofErr w:type="spellEnd"/>
      <w:r>
        <w:rPr>
          <w:color w:val="222222"/>
          <w:shd w:val="clear" w:color="auto" w:fill="FFFFFF"/>
        </w:rPr>
        <w:t xml:space="preserve">, </w:t>
      </w:r>
      <w:r>
        <w:rPr>
          <w:i/>
          <w:iCs/>
          <w:color w:val="222222"/>
          <w:shd w:val="clear" w:color="auto" w:fill="FFFFFF"/>
        </w:rPr>
        <w:t>25</w:t>
      </w:r>
      <w:r>
        <w:rPr>
          <w:color w:val="222222"/>
          <w:shd w:val="clear" w:color="auto" w:fill="FFFFFF"/>
        </w:rPr>
        <w:t>.</w:t>
      </w:r>
    </w:p>
    <w:p w14:paraId="4867BAA0" w14:textId="77777777" w:rsidR="00644C86" w:rsidRDefault="00644C86" w:rsidP="00644C86">
      <w:pPr>
        <w:pStyle w:val="NormalWeb"/>
        <w:spacing w:before="0" w:beforeAutospacing="0" w:after="0" w:afterAutospacing="0" w:line="360" w:lineRule="auto"/>
        <w:jc w:val="both"/>
      </w:pPr>
      <w:r>
        <w:rPr>
          <w:color w:val="222222"/>
          <w:shd w:val="clear" w:color="auto" w:fill="FFFFFF"/>
        </w:rPr>
        <w:t xml:space="preserve">Castro, S.A.C., 2022. </w:t>
      </w:r>
      <w:r>
        <w:rPr>
          <w:i/>
          <w:iCs/>
          <w:color w:val="222222"/>
          <w:shd w:val="clear" w:color="auto" w:fill="FFFFFF"/>
        </w:rPr>
        <w:t xml:space="preserve">Corporate Social Responsibility in hospitality: The case of </w:t>
      </w:r>
      <w:proofErr w:type="spellStart"/>
      <w:r>
        <w:rPr>
          <w:i/>
          <w:iCs/>
          <w:color w:val="222222"/>
          <w:shd w:val="clear" w:color="auto" w:fill="FFFFFF"/>
        </w:rPr>
        <w:t>Onyria</w:t>
      </w:r>
      <w:proofErr w:type="spellEnd"/>
      <w:r>
        <w:rPr>
          <w:i/>
          <w:iCs/>
          <w:color w:val="222222"/>
          <w:shd w:val="clear" w:color="auto" w:fill="FFFFFF"/>
        </w:rPr>
        <w:t xml:space="preserve"> Hotel Quinta da </w:t>
      </w:r>
      <w:proofErr w:type="spellStart"/>
      <w:r>
        <w:rPr>
          <w:i/>
          <w:iCs/>
          <w:color w:val="222222"/>
          <w:shd w:val="clear" w:color="auto" w:fill="FFFFFF"/>
        </w:rPr>
        <w:t>Marinha</w:t>
      </w:r>
      <w:proofErr w:type="spellEnd"/>
      <w:r>
        <w:rPr>
          <w:color w:val="222222"/>
          <w:shd w:val="clear" w:color="auto" w:fill="FFFFFF"/>
        </w:rPr>
        <w:t xml:space="preserve"> (Master's thesis).</w:t>
      </w:r>
    </w:p>
    <w:p w14:paraId="4E6F6ECE" w14:textId="77777777" w:rsidR="00644C86" w:rsidRPr="00BD5172" w:rsidRDefault="00644C86">
      <w:pPr>
        <w:pStyle w:val="Normal1"/>
        <w:spacing w:line="360" w:lineRule="auto"/>
        <w:jc w:val="both"/>
        <w:rPr>
          <w:rFonts w:ascii="Times New Roman" w:eastAsia="Times New Roman" w:hAnsi="Times New Roman" w:cs="Times New Roman"/>
          <w:color w:val="222222"/>
          <w:sz w:val="24"/>
          <w:szCs w:val="24"/>
          <w:highlight w:val="white"/>
          <w:lang w:val="en-GB"/>
        </w:rPr>
      </w:pPr>
      <w:proofErr w:type="spellStart"/>
      <w:r w:rsidRPr="00BD5172">
        <w:rPr>
          <w:rFonts w:ascii="Times New Roman" w:eastAsia="Times New Roman" w:hAnsi="Times New Roman" w:cs="Times New Roman"/>
          <w:color w:val="222222"/>
          <w:sz w:val="24"/>
          <w:szCs w:val="24"/>
          <w:highlight w:val="white"/>
          <w:lang w:val="en-GB"/>
        </w:rPr>
        <w:t>d’Estmael</w:t>
      </w:r>
      <w:proofErr w:type="spellEnd"/>
      <w:r w:rsidRPr="00BD5172">
        <w:rPr>
          <w:rFonts w:ascii="Times New Roman" w:eastAsia="Times New Roman" w:hAnsi="Times New Roman" w:cs="Times New Roman"/>
          <w:color w:val="222222"/>
          <w:sz w:val="24"/>
          <w:szCs w:val="24"/>
          <w:highlight w:val="white"/>
          <w:lang w:val="en-GB"/>
        </w:rPr>
        <w:t xml:space="preserve">, J.D.W., </w:t>
      </w:r>
      <w:proofErr w:type="spellStart"/>
      <w:r w:rsidRPr="00BD5172">
        <w:rPr>
          <w:rFonts w:ascii="Times New Roman" w:eastAsia="Times New Roman" w:hAnsi="Times New Roman" w:cs="Times New Roman"/>
          <w:color w:val="222222"/>
          <w:sz w:val="24"/>
          <w:szCs w:val="24"/>
          <w:highlight w:val="white"/>
          <w:lang w:val="en-GB"/>
        </w:rPr>
        <w:t>Dermine</w:t>
      </w:r>
      <w:proofErr w:type="spellEnd"/>
      <w:r w:rsidRPr="00BD5172">
        <w:rPr>
          <w:rFonts w:ascii="Times New Roman" w:eastAsia="Times New Roman" w:hAnsi="Times New Roman" w:cs="Times New Roman"/>
          <w:color w:val="222222"/>
          <w:sz w:val="24"/>
          <w:szCs w:val="24"/>
          <w:highlight w:val="white"/>
          <w:lang w:val="en-GB"/>
        </w:rPr>
        <w:t xml:space="preserve">, E., </w:t>
      </w:r>
      <w:proofErr w:type="spellStart"/>
      <w:r w:rsidRPr="00BD5172">
        <w:rPr>
          <w:rFonts w:ascii="Times New Roman" w:eastAsia="Times New Roman" w:hAnsi="Times New Roman" w:cs="Times New Roman"/>
          <w:color w:val="222222"/>
          <w:sz w:val="24"/>
          <w:szCs w:val="24"/>
          <w:highlight w:val="white"/>
          <w:lang w:val="en-GB"/>
        </w:rPr>
        <w:t>Deschacht</w:t>
      </w:r>
      <w:proofErr w:type="spellEnd"/>
      <w:r w:rsidRPr="00BD5172">
        <w:rPr>
          <w:rFonts w:ascii="Times New Roman" w:eastAsia="Times New Roman" w:hAnsi="Times New Roman" w:cs="Times New Roman"/>
          <w:color w:val="222222"/>
          <w:sz w:val="24"/>
          <w:szCs w:val="24"/>
          <w:highlight w:val="white"/>
          <w:lang w:val="en-GB"/>
        </w:rPr>
        <w:t xml:space="preserve">, N., Dotti, N.F., </w:t>
      </w:r>
      <w:proofErr w:type="spellStart"/>
      <w:r w:rsidRPr="00BD5172">
        <w:rPr>
          <w:rFonts w:ascii="Times New Roman" w:eastAsia="Times New Roman" w:hAnsi="Times New Roman" w:cs="Times New Roman"/>
          <w:color w:val="222222"/>
          <w:sz w:val="24"/>
          <w:szCs w:val="24"/>
          <w:highlight w:val="white"/>
          <w:lang w:val="en-GB"/>
        </w:rPr>
        <w:t>Huegaerts</w:t>
      </w:r>
      <w:proofErr w:type="spellEnd"/>
      <w:r w:rsidRPr="00BD5172">
        <w:rPr>
          <w:rFonts w:ascii="Times New Roman" w:eastAsia="Times New Roman" w:hAnsi="Times New Roman" w:cs="Times New Roman"/>
          <w:color w:val="222222"/>
          <w:sz w:val="24"/>
          <w:szCs w:val="24"/>
          <w:highlight w:val="white"/>
          <w:lang w:val="en-GB"/>
        </w:rPr>
        <w:t xml:space="preserve">, K., Janssens, B., </w:t>
      </w:r>
      <w:proofErr w:type="spellStart"/>
      <w:r w:rsidRPr="00BD5172">
        <w:rPr>
          <w:rFonts w:ascii="Times New Roman" w:eastAsia="Times New Roman" w:hAnsi="Times New Roman" w:cs="Times New Roman"/>
          <w:color w:val="222222"/>
          <w:sz w:val="24"/>
          <w:szCs w:val="24"/>
          <w:highlight w:val="white"/>
          <w:lang w:val="en-GB"/>
        </w:rPr>
        <w:t>Trionfetti</w:t>
      </w:r>
      <w:proofErr w:type="spellEnd"/>
      <w:r w:rsidRPr="00BD5172">
        <w:rPr>
          <w:rFonts w:ascii="Times New Roman" w:eastAsia="Times New Roman" w:hAnsi="Times New Roman" w:cs="Times New Roman"/>
          <w:color w:val="222222"/>
          <w:sz w:val="24"/>
          <w:szCs w:val="24"/>
          <w:highlight w:val="white"/>
          <w:lang w:val="en-GB"/>
        </w:rPr>
        <w:t xml:space="preserve">, M.C. and </w:t>
      </w:r>
      <w:proofErr w:type="spellStart"/>
      <w:r w:rsidRPr="00BD5172">
        <w:rPr>
          <w:rFonts w:ascii="Times New Roman" w:eastAsia="Times New Roman" w:hAnsi="Times New Roman" w:cs="Times New Roman"/>
          <w:color w:val="222222"/>
          <w:sz w:val="24"/>
          <w:szCs w:val="24"/>
          <w:highlight w:val="white"/>
          <w:lang w:val="en-GB"/>
        </w:rPr>
        <w:t>Vanroelen</w:t>
      </w:r>
      <w:proofErr w:type="spellEnd"/>
      <w:r w:rsidRPr="00BD5172">
        <w:rPr>
          <w:rFonts w:ascii="Times New Roman" w:eastAsia="Times New Roman" w:hAnsi="Times New Roman" w:cs="Times New Roman"/>
          <w:color w:val="222222"/>
          <w:sz w:val="24"/>
          <w:szCs w:val="24"/>
          <w:highlight w:val="white"/>
          <w:lang w:val="en-GB"/>
        </w:rPr>
        <w:t xml:space="preserve">, C., 2020. Insourcing, outsourcing or </w:t>
      </w:r>
      <w:proofErr w:type="spellStart"/>
      <w:r w:rsidRPr="00BD5172">
        <w:rPr>
          <w:rFonts w:ascii="Times New Roman" w:eastAsia="Times New Roman" w:hAnsi="Times New Roman" w:cs="Times New Roman"/>
          <w:color w:val="222222"/>
          <w:sz w:val="24"/>
          <w:szCs w:val="24"/>
          <w:highlight w:val="white"/>
          <w:lang w:val="en-GB"/>
        </w:rPr>
        <w:t>backsourcing</w:t>
      </w:r>
      <w:proofErr w:type="spellEnd"/>
      <w:r w:rsidRPr="00BD5172">
        <w:rPr>
          <w:rFonts w:ascii="Times New Roman" w:eastAsia="Times New Roman" w:hAnsi="Times New Roman" w:cs="Times New Roman"/>
          <w:color w:val="222222"/>
          <w:sz w:val="24"/>
          <w:szCs w:val="24"/>
          <w:highlight w:val="white"/>
          <w:lang w:val="en-GB"/>
        </w:rPr>
        <w:t xml:space="preserve">? The case of the Brussels Regional administration. </w:t>
      </w:r>
      <w:r w:rsidRPr="00BD5172">
        <w:rPr>
          <w:rFonts w:ascii="Times New Roman" w:eastAsia="Times New Roman" w:hAnsi="Times New Roman" w:cs="Times New Roman"/>
          <w:i/>
          <w:color w:val="222222"/>
          <w:sz w:val="24"/>
          <w:szCs w:val="24"/>
          <w:highlight w:val="white"/>
          <w:lang w:val="en-GB"/>
        </w:rPr>
        <w:t xml:space="preserve">Brussels Studies. La revue </w:t>
      </w:r>
      <w:proofErr w:type="spellStart"/>
      <w:r w:rsidRPr="00BD5172">
        <w:rPr>
          <w:rFonts w:ascii="Times New Roman" w:eastAsia="Times New Roman" w:hAnsi="Times New Roman" w:cs="Times New Roman"/>
          <w:i/>
          <w:color w:val="222222"/>
          <w:sz w:val="24"/>
          <w:szCs w:val="24"/>
          <w:highlight w:val="white"/>
          <w:lang w:val="en-GB"/>
        </w:rPr>
        <w:t>scientifique</w:t>
      </w:r>
      <w:proofErr w:type="spellEnd"/>
      <w:r w:rsidRPr="00BD5172">
        <w:rPr>
          <w:rFonts w:ascii="Times New Roman" w:eastAsia="Times New Roman" w:hAnsi="Times New Roman" w:cs="Times New Roman"/>
          <w:i/>
          <w:color w:val="222222"/>
          <w:sz w:val="24"/>
          <w:szCs w:val="24"/>
          <w:highlight w:val="white"/>
          <w:lang w:val="en-GB"/>
        </w:rPr>
        <w:t xml:space="preserve"> pour les </w:t>
      </w:r>
      <w:proofErr w:type="spellStart"/>
      <w:r w:rsidRPr="00BD5172">
        <w:rPr>
          <w:rFonts w:ascii="Times New Roman" w:eastAsia="Times New Roman" w:hAnsi="Times New Roman" w:cs="Times New Roman"/>
          <w:i/>
          <w:color w:val="222222"/>
          <w:sz w:val="24"/>
          <w:szCs w:val="24"/>
          <w:highlight w:val="white"/>
          <w:lang w:val="en-GB"/>
        </w:rPr>
        <w:t>recherches</w:t>
      </w:r>
      <w:proofErr w:type="spellEnd"/>
      <w:r w:rsidRPr="00BD5172">
        <w:rPr>
          <w:rFonts w:ascii="Times New Roman" w:eastAsia="Times New Roman" w:hAnsi="Times New Roman" w:cs="Times New Roman"/>
          <w:i/>
          <w:color w:val="222222"/>
          <w:sz w:val="24"/>
          <w:szCs w:val="24"/>
          <w:highlight w:val="white"/>
          <w:lang w:val="en-GB"/>
        </w:rPr>
        <w:t xml:space="preserve"> sur </w:t>
      </w:r>
      <w:proofErr w:type="spellStart"/>
      <w:r w:rsidRPr="00BD5172">
        <w:rPr>
          <w:rFonts w:ascii="Times New Roman" w:eastAsia="Times New Roman" w:hAnsi="Times New Roman" w:cs="Times New Roman"/>
          <w:i/>
          <w:color w:val="222222"/>
          <w:sz w:val="24"/>
          <w:szCs w:val="24"/>
          <w:highlight w:val="white"/>
          <w:lang w:val="en-GB"/>
        </w:rPr>
        <w:t>Bruxelles</w:t>
      </w:r>
      <w:proofErr w:type="spellEnd"/>
      <w:r w:rsidRPr="00BD5172">
        <w:rPr>
          <w:rFonts w:ascii="Times New Roman" w:eastAsia="Times New Roman" w:hAnsi="Times New Roman" w:cs="Times New Roman"/>
          <w:i/>
          <w:color w:val="222222"/>
          <w:sz w:val="24"/>
          <w:szCs w:val="24"/>
          <w:highlight w:val="white"/>
          <w:lang w:val="en-GB"/>
        </w:rPr>
        <w:t xml:space="preserve">/Het </w:t>
      </w:r>
      <w:proofErr w:type="spellStart"/>
      <w:r w:rsidRPr="00BD5172">
        <w:rPr>
          <w:rFonts w:ascii="Times New Roman" w:eastAsia="Times New Roman" w:hAnsi="Times New Roman" w:cs="Times New Roman"/>
          <w:i/>
          <w:color w:val="222222"/>
          <w:sz w:val="24"/>
          <w:szCs w:val="24"/>
          <w:highlight w:val="white"/>
          <w:lang w:val="en-GB"/>
        </w:rPr>
        <w:t>wetenschappelijktijdschriftvooronderzoek</w:t>
      </w:r>
      <w:proofErr w:type="spellEnd"/>
      <w:r w:rsidRPr="00BD5172">
        <w:rPr>
          <w:rFonts w:ascii="Times New Roman" w:eastAsia="Times New Roman" w:hAnsi="Times New Roman" w:cs="Times New Roman"/>
          <w:i/>
          <w:color w:val="222222"/>
          <w:sz w:val="24"/>
          <w:szCs w:val="24"/>
          <w:highlight w:val="white"/>
          <w:lang w:val="en-GB"/>
        </w:rPr>
        <w:t xml:space="preserve"> over Brussel/The Journal of Research on Brussels</w:t>
      </w:r>
      <w:r w:rsidRPr="00BD5172">
        <w:rPr>
          <w:rFonts w:ascii="Times New Roman" w:eastAsia="Times New Roman" w:hAnsi="Times New Roman" w:cs="Times New Roman"/>
          <w:color w:val="222222"/>
          <w:sz w:val="24"/>
          <w:szCs w:val="24"/>
          <w:highlight w:val="white"/>
          <w:lang w:val="en-GB"/>
        </w:rPr>
        <w:t>.</w:t>
      </w:r>
    </w:p>
    <w:p w14:paraId="23FAB725" w14:textId="77777777" w:rsidR="00644C86" w:rsidRDefault="00644C86" w:rsidP="00644C86">
      <w:pPr>
        <w:pStyle w:val="NormalWeb"/>
        <w:spacing w:before="0" w:beforeAutospacing="0" w:after="0" w:afterAutospacing="0" w:line="360" w:lineRule="auto"/>
        <w:jc w:val="both"/>
      </w:pPr>
      <w:r>
        <w:rPr>
          <w:color w:val="222222"/>
          <w:shd w:val="clear" w:color="auto" w:fill="FFFFFF"/>
        </w:rPr>
        <w:t xml:space="preserve">Du Toit, D., 2020. </w:t>
      </w:r>
      <w:r>
        <w:rPr>
          <w:i/>
          <w:iCs/>
          <w:color w:val="222222"/>
          <w:shd w:val="clear" w:color="auto" w:fill="FFFFFF"/>
        </w:rPr>
        <w:t>Cleaning up: A sociological investigation into the use of outsourced housecleaning services</w:t>
      </w:r>
      <w:r>
        <w:rPr>
          <w:color w:val="222222"/>
          <w:shd w:val="clear" w:color="auto" w:fill="FFFFFF"/>
        </w:rPr>
        <w:t xml:space="preserve"> (Doctoral dissertation, Stellenbosch: Stellenbosch University).</w:t>
      </w:r>
    </w:p>
    <w:p w14:paraId="6450C5E7" w14:textId="77777777" w:rsidR="00644C86" w:rsidRPr="00BD5172" w:rsidRDefault="00644C86" w:rsidP="00BD5172">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D5172">
        <w:rPr>
          <w:rFonts w:ascii="Times New Roman" w:hAnsi="Times New Roman" w:cs="Times New Roman"/>
          <w:color w:val="000000" w:themeColor="text1"/>
          <w:sz w:val="24"/>
          <w:szCs w:val="24"/>
          <w:shd w:val="clear" w:color="auto" w:fill="FFFFFF"/>
          <w:lang w:val="en-GB"/>
        </w:rPr>
        <w:t>Escortell</w:t>
      </w:r>
      <w:proofErr w:type="spellEnd"/>
      <w:r w:rsidRPr="00BD5172">
        <w:rPr>
          <w:rFonts w:ascii="Times New Roman" w:hAnsi="Times New Roman" w:cs="Times New Roman"/>
          <w:color w:val="000000" w:themeColor="text1"/>
          <w:sz w:val="24"/>
          <w:szCs w:val="24"/>
          <w:shd w:val="clear" w:color="auto" w:fill="FFFFFF"/>
          <w:lang w:val="en-GB"/>
        </w:rPr>
        <w:t xml:space="preserve">, R., </w:t>
      </w:r>
      <w:proofErr w:type="spellStart"/>
      <w:r w:rsidRPr="00BD5172">
        <w:rPr>
          <w:rFonts w:ascii="Times New Roman" w:hAnsi="Times New Roman" w:cs="Times New Roman"/>
          <w:color w:val="000000" w:themeColor="text1"/>
          <w:sz w:val="24"/>
          <w:szCs w:val="24"/>
          <w:shd w:val="clear" w:color="auto" w:fill="FFFFFF"/>
          <w:lang w:val="en-GB"/>
        </w:rPr>
        <w:t>Baquero</w:t>
      </w:r>
      <w:proofErr w:type="spellEnd"/>
      <w:r w:rsidRPr="00BD5172">
        <w:rPr>
          <w:rFonts w:ascii="Times New Roman" w:hAnsi="Times New Roman" w:cs="Times New Roman"/>
          <w:color w:val="000000" w:themeColor="text1"/>
          <w:sz w:val="24"/>
          <w:szCs w:val="24"/>
          <w:shd w:val="clear" w:color="auto" w:fill="FFFFFF"/>
          <w:lang w:val="en-GB"/>
        </w:rPr>
        <w:t>, A. and Delgado, B., 2020. The impact of transformational leadership on the job satisfaction of internal employees and outsourced workers. </w:t>
      </w:r>
      <w:r w:rsidRPr="00BD5172">
        <w:rPr>
          <w:rFonts w:ascii="Times New Roman" w:hAnsi="Times New Roman" w:cs="Times New Roman"/>
          <w:i/>
          <w:iCs/>
          <w:color w:val="000000" w:themeColor="text1"/>
          <w:sz w:val="24"/>
          <w:szCs w:val="24"/>
          <w:shd w:val="clear" w:color="auto" w:fill="FFFFFF"/>
          <w:lang w:val="en-GB"/>
        </w:rPr>
        <w:t>Cogent Business &amp; Management</w:t>
      </w:r>
      <w:r w:rsidRPr="00BD5172">
        <w:rPr>
          <w:rFonts w:ascii="Times New Roman" w:hAnsi="Times New Roman" w:cs="Times New Roman"/>
          <w:color w:val="000000" w:themeColor="text1"/>
          <w:sz w:val="24"/>
          <w:szCs w:val="24"/>
          <w:shd w:val="clear" w:color="auto" w:fill="FFFFFF"/>
          <w:lang w:val="en-GB"/>
        </w:rPr>
        <w:t>, </w:t>
      </w:r>
      <w:r w:rsidRPr="00BD5172">
        <w:rPr>
          <w:rFonts w:ascii="Times New Roman" w:hAnsi="Times New Roman" w:cs="Times New Roman"/>
          <w:i/>
          <w:iCs/>
          <w:color w:val="000000" w:themeColor="text1"/>
          <w:sz w:val="24"/>
          <w:szCs w:val="24"/>
          <w:shd w:val="clear" w:color="auto" w:fill="FFFFFF"/>
          <w:lang w:val="en-GB"/>
        </w:rPr>
        <w:t>7</w:t>
      </w:r>
      <w:r w:rsidRPr="00BD5172">
        <w:rPr>
          <w:rFonts w:ascii="Times New Roman" w:hAnsi="Times New Roman" w:cs="Times New Roman"/>
          <w:color w:val="000000" w:themeColor="text1"/>
          <w:sz w:val="24"/>
          <w:szCs w:val="24"/>
          <w:shd w:val="clear" w:color="auto" w:fill="FFFFFF"/>
          <w:lang w:val="en-GB"/>
        </w:rPr>
        <w:t>(1), p.1837460.</w:t>
      </w:r>
    </w:p>
    <w:p w14:paraId="09C5295B" w14:textId="77777777" w:rsidR="00644C86" w:rsidRDefault="00644C86" w:rsidP="00644C86">
      <w:pPr>
        <w:pStyle w:val="NormalWeb"/>
        <w:spacing w:before="0" w:beforeAutospacing="0" w:after="0" w:afterAutospacing="0" w:line="360" w:lineRule="auto"/>
        <w:jc w:val="both"/>
      </w:pPr>
      <w:r>
        <w:rPr>
          <w:color w:val="222222"/>
          <w:shd w:val="clear" w:color="auto" w:fill="FFFFFF"/>
        </w:rPr>
        <w:t xml:space="preserve">Hailemariam, F., 2021. </w:t>
      </w:r>
      <w:r>
        <w:rPr>
          <w:i/>
          <w:iCs/>
          <w:color w:val="222222"/>
          <w:shd w:val="clear" w:color="auto" w:fill="FFFFFF"/>
        </w:rPr>
        <w:t>OPPORTUNITIES AND CHALLENGES OF HUMAN RESOURCE OUTSOURCING IN THE CASE OF LONADD HR CONSULTANCEY AND DALHOUSIE UNIVERSITY</w:t>
      </w:r>
      <w:r>
        <w:rPr>
          <w:color w:val="222222"/>
          <w:shd w:val="clear" w:color="auto" w:fill="FFFFFF"/>
        </w:rPr>
        <w:t xml:space="preserve"> (Doctoral dissertation, ST. MARY’S UNIVERSITY).</w:t>
      </w:r>
    </w:p>
    <w:p w14:paraId="6BD033E4" w14:textId="77777777" w:rsidR="00644C86" w:rsidRDefault="00644C86" w:rsidP="004D7BEC">
      <w:pPr>
        <w:pStyle w:val="NormalWeb"/>
        <w:spacing w:before="0" w:beforeAutospacing="0" w:after="0" w:afterAutospacing="0" w:line="360" w:lineRule="auto"/>
        <w:jc w:val="both"/>
      </w:pPr>
      <w:r>
        <w:rPr>
          <w:color w:val="222222"/>
          <w:shd w:val="clear" w:color="auto" w:fill="FFFFFF"/>
        </w:rPr>
        <w:t>Khan, A., Mir, M.S. and Kumar, S., 2021. RECENT ADVANCES IN HOSPITAL ADMINSTRATION.</w:t>
      </w:r>
    </w:p>
    <w:p w14:paraId="2D6395A2" w14:textId="77777777" w:rsidR="00644C86" w:rsidRDefault="00644C86" w:rsidP="004D7BEC">
      <w:pPr>
        <w:pStyle w:val="NormalWeb"/>
        <w:spacing w:before="0" w:beforeAutospacing="0" w:after="0" w:afterAutospacing="0" w:line="360" w:lineRule="auto"/>
        <w:jc w:val="both"/>
      </w:pPr>
      <w:r>
        <w:rPr>
          <w:color w:val="222222"/>
          <w:shd w:val="clear" w:color="auto" w:fill="FFFFFF"/>
        </w:rPr>
        <w:t xml:space="preserve">Matias, S.S.C., 2022. </w:t>
      </w:r>
      <w:r>
        <w:rPr>
          <w:i/>
          <w:iCs/>
          <w:color w:val="222222"/>
          <w:shd w:val="clear" w:color="auto" w:fill="FFFFFF"/>
        </w:rPr>
        <w:t>The role of hospital hospitality management in implementing hospitality practices in hospitals: A study about a Portuguese private health care group</w:t>
      </w:r>
      <w:r>
        <w:rPr>
          <w:color w:val="222222"/>
          <w:shd w:val="clear" w:color="auto" w:fill="FFFFFF"/>
        </w:rPr>
        <w:t xml:space="preserve"> (Master's thesis).</w:t>
      </w:r>
    </w:p>
    <w:p w14:paraId="60703F97" w14:textId="77777777" w:rsidR="00644C86" w:rsidRPr="00BD5172" w:rsidRDefault="00644C86">
      <w:pPr>
        <w:pStyle w:val="Normal1"/>
        <w:spacing w:line="360" w:lineRule="auto"/>
        <w:jc w:val="both"/>
        <w:rPr>
          <w:rFonts w:ascii="Times New Roman" w:eastAsia="Times New Roman" w:hAnsi="Times New Roman" w:cs="Times New Roman"/>
          <w:color w:val="222222"/>
          <w:sz w:val="24"/>
          <w:szCs w:val="24"/>
          <w:highlight w:val="white"/>
          <w:lang w:val="en-GB"/>
        </w:rPr>
      </w:pPr>
      <w:r w:rsidRPr="00BD5172">
        <w:rPr>
          <w:rFonts w:ascii="Times New Roman" w:eastAsia="Times New Roman" w:hAnsi="Times New Roman" w:cs="Times New Roman"/>
          <w:color w:val="222222"/>
          <w:sz w:val="24"/>
          <w:szCs w:val="24"/>
          <w:highlight w:val="white"/>
          <w:lang w:val="en-GB"/>
        </w:rPr>
        <w:t>Mori, A. and Mori, A., 2020. Market-Embedding and Inclusion: Implications for Labour and Employment Relations. Employment Relations in Outsourced Public Services: Working Between Market and State, pp.115-141.</w:t>
      </w:r>
    </w:p>
    <w:p w14:paraId="4D447898" w14:textId="77777777" w:rsidR="00644C86" w:rsidRDefault="00644C86" w:rsidP="00644C86">
      <w:pPr>
        <w:pStyle w:val="NormalWeb"/>
        <w:spacing w:before="0" w:beforeAutospacing="0" w:after="0" w:afterAutospacing="0" w:line="360" w:lineRule="auto"/>
        <w:jc w:val="both"/>
      </w:pPr>
      <w:r>
        <w:rPr>
          <w:color w:val="222222"/>
          <w:shd w:val="clear" w:color="auto" w:fill="FFFFFF"/>
        </w:rPr>
        <w:t xml:space="preserve">Naidoo, P., 2019. </w:t>
      </w:r>
      <w:r>
        <w:rPr>
          <w:i/>
          <w:iCs/>
          <w:color w:val="222222"/>
          <w:shd w:val="clear" w:color="auto" w:fill="FFFFFF"/>
        </w:rPr>
        <w:t>Monitoring and evaluating the effectiveness of business operational strategies that enhance competitive advantage for facility management companies: a case study of ten (10) facility management companies in Gauteng, South Africa</w:t>
      </w:r>
      <w:r>
        <w:rPr>
          <w:color w:val="222222"/>
          <w:shd w:val="clear" w:color="auto" w:fill="FFFFFF"/>
        </w:rPr>
        <w:t xml:space="preserve"> (Doctoral dissertation).</w:t>
      </w:r>
    </w:p>
    <w:p w14:paraId="56D338E8" w14:textId="77777777" w:rsidR="00644C86" w:rsidRPr="00BD5172" w:rsidRDefault="00644C86" w:rsidP="00BD5172">
      <w:pPr>
        <w:spacing w:line="360" w:lineRule="auto"/>
        <w:jc w:val="both"/>
        <w:rPr>
          <w:rFonts w:ascii="Times New Roman" w:hAnsi="Times New Roman" w:cs="Times New Roman"/>
          <w:color w:val="000000" w:themeColor="text1"/>
          <w:sz w:val="24"/>
          <w:szCs w:val="24"/>
          <w:shd w:val="clear" w:color="auto" w:fill="FFFFFF"/>
          <w:lang w:val="en-GB"/>
        </w:rPr>
      </w:pPr>
      <w:r w:rsidRPr="00BD5172">
        <w:rPr>
          <w:rFonts w:ascii="Times New Roman" w:hAnsi="Times New Roman" w:cs="Times New Roman"/>
          <w:color w:val="000000" w:themeColor="text1"/>
          <w:sz w:val="24"/>
          <w:szCs w:val="24"/>
          <w:shd w:val="clear" w:color="auto" w:fill="FFFFFF"/>
          <w:lang w:val="en-GB"/>
        </w:rPr>
        <w:t xml:space="preserve">Najafi, A., 2019. Comparison between staff outsourcing and in-house staffing in food and beverage operations at hotel </w:t>
      </w:r>
      <w:proofErr w:type="spellStart"/>
      <w:r w:rsidRPr="00BD5172">
        <w:rPr>
          <w:rFonts w:ascii="Times New Roman" w:hAnsi="Times New Roman" w:cs="Times New Roman"/>
          <w:color w:val="000000" w:themeColor="text1"/>
          <w:sz w:val="24"/>
          <w:szCs w:val="24"/>
          <w:shd w:val="clear" w:color="auto" w:fill="FFFFFF"/>
          <w:lang w:val="en-GB"/>
        </w:rPr>
        <w:t>Kämp</w:t>
      </w:r>
      <w:proofErr w:type="spellEnd"/>
      <w:r w:rsidRPr="00BD5172">
        <w:rPr>
          <w:rFonts w:ascii="Times New Roman" w:hAnsi="Times New Roman" w:cs="Times New Roman"/>
          <w:color w:val="000000" w:themeColor="text1"/>
          <w:sz w:val="24"/>
          <w:szCs w:val="24"/>
          <w:shd w:val="clear" w:color="auto" w:fill="FFFFFF"/>
          <w:lang w:val="en-GB"/>
        </w:rPr>
        <w:t>.</w:t>
      </w:r>
    </w:p>
    <w:p w14:paraId="003B0662" w14:textId="77777777" w:rsidR="00644C86" w:rsidRPr="00BD5172" w:rsidRDefault="00644C86" w:rsidP="00BD5172">
      <w:pPr>
        <w:spacing w:line="360" w:lineRule="auto"/>
        <w:jc w:val="both"/>
        <w:rPr>
          <w:rFonts w:ascii="Times New Roman" w:hAnsi="Times New Roman" w:cs="Times New Roman"/>
          <w:color w:val="000000" w:themeColor="text1"/>
          <w:sz w:val="24"/>
          <w:szCs w:val="24"/>
          <w:shd w:val="clear" w:color="auto" w:fill="FFFFFF"/>
        </w:rPr>
      </w:pPr>
      <w:proofErr w:type="spellStart"/>
      <w:r w:rsidRPr="00BD5172">
        <w:rPr>
          <w:rFonts w:ascii="Times New Roman" w:hAnsi="Times New Roman" w:cs="Times New Roman"/>
          <w:color w:val="000000" w:themeColor="text1"/>
          <w:sz w:val="24"/>
          <w:szCs w:val="24"/>
          <w:shd w:val="clear" w:color="auto" w:fill="FFFFFF"/>
        </w:rPr>
        <w:lastRenderedPageBreak/>
        <w:t>Nuseir</w:t>
      </w:r>
      <w:proofErr w:type="spellEnd"/>
      <w:r w:rsidRPr="00BD5172">
        <w:rPr>
          <w:rFonts w:ascii="Times New Roman" w:hAnsi="Times New Roman" w:cs="Times New Roman"/>
          <w:color w:val="000000" w:themeColor="text1"/>
          <w:sz w:val="24"/>
          <w:szCs w:val="24"/>
          <w:shd w:val="clear" w:color="auto" w:fill="FFFFFF"/>
        </w:rPr>
        <w:t>, M.T., 2021. Assessing the impact of brand equity and customer experience on brand loyalty in the United Arab Emirates' hotel industry. </w:t>
      </w:r>
      <w:r w:rsidRPr="00BD5172">
        <w:rPr>
          <w:rFonts w:ascii="Times New Roman" w:hAnsi="Times New Roman" w:cs="Times New Roman"/>
          <w:i/>
          <w:iCs/>
          <w:color w:val="000000" w:themeColor="text1"/>
          <w:sz w:val="24"/>
          <w:szCs w:val="24"/>
          <w:shd w:val="clear" w:color="auto" w:fill="FFFFFF"/>
        </w:rPr>
        <w:t>International Journal of Business Excellence</w:t>
      </w:r>
      <w:r w:rsidRPr="00BD5172">
        <w:rPr>
          <w:rFonts w:ascii="Times New Roman" w:hAnsi="Times New Roman" w:cs="Times New Roman"/>
          <w:color w:val="000000" w:themeColor="text1"/>
          <w:sz w:val="24"/>
          <w:szCs w:val="24"/>
          <w:shd w:val="clear" w:color="auto" w:fill="FFFFFF"/>
        </w:rPr>
        <w:t>, </w:t>
      </w:r>
      <w:r w:rsidRPr="00BD5172">
        <w:rPr>
          <w:rFonts w:ascii="Times New Roman" w:hAnsi="Times New Roman" w:cs="Times New Roman"/>
          <w:i/>
          <w:iCs/>
          <w:color w:val="000000" w:themeColor="text1"/>
          <w:sz w:val="24"/>
          <w:szCs w:val="24"/>
          <w:shd w:val="clear" w:color="auto" w:fill="FFFFFF"/>
        </w:rPr>
        <w:t>25</w:t>
      </w:r>
      <w:r w:rsidRPr="00BD5172">
        <w:rPr>
          <w:rFonts w:ascii="Times New Roman" w:hAnsi="Times New Roman" w:cs="Times New Roman"/>
          <w:color w:val="000000" w:themeColor="text1"/>
          <w:sz w:val="24"/>
          <w:szCs w:val="24"/>
          <w:shd w:val="clear" w:color="auto" w:fill="FFFFFF"/>
        </w:rPr>
        <w:t>(4), pp.459-473.</w:t>
      </w:r>
    </w:p>
    <w:p w14:paraId="737098DE" w14:textId="77777777" w:rsidR="00644C86" w:rsidRPr="00BD5172" w:rsidRDefault="00644C86" w:rsidP="00BD5172">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D5172">
        <w:rPr>
          <w:rFonts w:ascii="Times New Roman" w:hAnsi="Times New Roman" w:cs="Times New Roman"/>
          <w:color w:val="000000" w:themeColor="text1"/>
          <w:sz w:val="24"/>
          <w:szCs w:val="24"/>
          <w:shd w:val="clear" w:color="auto" w:fill="FFFFFF"/>
          <w:lang w:val="en-GB"/>
        </w:rPr>
        <w:t>Pesonen</w:t>
      </w:r>
      <w:proofErr w:type="spellEnd"/>
      <w:r w:rsidRPr="00BD5172">
        <w:rPr>
          <w:rFonts w:ascii="Times New Roman" w:hAnsi="Times New Roman" w:cs="Times New Roman"/>
          <w:color w:val="000000" w:themeColor="text1"/>
          <w:sz w:val="24"/>
          <w:szCs w:val="24"/>
          <w:shd w:val="clear" w:color="auto" w:fill="FFFFFF"/>
          <w:lang w:val="en-GB"/>
        </w:rPr>
        <w:t>, J., 2015. Internal Housekeeping Versus Outsourced Housekeeping.</w:t>
      </w:r>
    </w:p>
    <w:p w14:paraId="41A5707D" w14:textId="77777777" w:rsidR="00644C86" w:rsidRPr="00BD5172" w:rsidRDefault="00644C86">
      <w:pPr>
        <w:pStyle w:val="Normal1"/>
        <w:spacing w:line="360" w:lineRule="auto"/>
        <w:jc w:val="both"/>
        <w:rPr>
          <w:rFonts w:ascii="Times New Roman" w:eastAsia="Times New Roman" w:hAnsi="Times New Roman" w:cs="Times New Roman"/>
          <w:color w:val="222222"/>
          <w:sz w:val="24"/>
          <w:szCs w:val="24"/>
          <w:highlight w:val="white"/>
          <w:lang w:val="en-GB"/>
        </w:rPr>
      </w:pPr>
      <w:r w:rsidRPr="00BD5172">
        <w:rPr>
          <w:rFonts w:ascii="Times New Roman" w:eastAsia="Times New Roman" w:hAnsi="Times New Roman" w:cs="Times New Roman"/>
          <w:color w:val="222222"/>
          <w:sz w:val="24"/>
          <w:szCs w:val="24"/>
          <w:highlight w:val="white"/>
          <w:lang w:val="en-GB"/>
        </w:rPr>
        <w:t>Pousada, B., 2022. How does the minimum wage affect outsourced workers?.</w:t>
      </w:r>
    </w:p>
    <w:p w14:paraId="02D94C99" w14:textId="77777777" w:rsidR="00644C86" w:rsidRDefault="00644C86" w:rsidP="004D7BEC">
      <w:pPr>
        <w:pStyle w:val="NormalWeb"/>
        <w:spacing w:before="0" w:beforeAutospacing="0" w:after="0" w:afterAutospacing="0" w:line="360" w:lineRule="auto"/>
        <w:jc w:val="both"/>
      </w:pPr>
      <w:proofErr w:type="spellStart"/>
      <w:r>
        <w:rPr>
          <w:color w:val="222222"/>
          <w:shd w:val="clear" w:color="auto" w:fill="FFFFFF"/>
        </w:rPr>
        <w:t>Sasse</w:t>
      </w:r>
      <w:proofErr w:type="spellEnd"/>
      <w:r>
        <w:rPr>
          <w:color w:val="222222"/>
          <w:shd w:val="clear" w:color="auto" w:fill="FFFFFF"/>
        </w:rPr>
        <w:t xml:space="preserve">, T., Nickson, S., </w:t>
      </w:r>
      <w:proofErr w:type="spellStart"/>
      <w:r>
        <w:rPr>
          <w:color w:val="222222"/>
          <w:shd w:val="clear" w:color="auto" w:fill="FFFFFF"/>
        </w:rPr>
        <w:t>Britchfield</w:t>
      </w:r>
      <w:proofErr w:type="spellEnd"/>
      <w:r>
        <w:rPr>
          <w:color w:val="222222"/>
          <w:shd w:val="clear" w:color="auto" w:fill="FFFFFF"/>
        </w:rPr>
        <w:t>, C. and Davies, N., 2020. Government Outsourcing: when and how to bring public services back into government hands.</w:t>
      </w:r>
    </w:p>
    <w:p w14:paraId="655C2D3F" w14:textId="77777777" w:rsidR="00644C86" w:rsidRPr="00BD5172" w:rsidRDefault="00644C86" w:rsidP="00BD5172">
      <w:pPr>
        <w:spacing w:line="360" w:lineRule="auto"/>
        <w:jc w:val="both"/>
        <w:rPr>
          <w:rFonts w:ascii="Times New Roman" w:hAnsi="Times New Roman" w:cs="Times New Roman"/>
          <w:color w:val="000000" w:themeColor="text1"/>
          <w:sz w:val="24"/>
          <w:szCs w:val="24"/>
        </w:rPr>
      </w:pPr>
      <w:r w:rsidRPr="00BD5172">
        <w:rPr>
          <w:rFonts w:ascii="Times New Roman" w:hAnsi="Times New Roman" w:cs="Times New Roman"/>
          <w:color w:val="000000" w:themeColor="text1"/>
          <w:sz w:val="24"/>
          <w:szCs w:val="24"/>
          <w:shd w:val="clear" w:color="auto" w:fill="FFFFFF"/>
        </w:rPr>
        <w:t xml:space="preserve">Statista Research Department, 2022. </w:t>
      </w:r>
      <w:r w:rsidRPr="00BD5172">
        <w:rPr>
          <w:rFonts w:ascii="Times New Roman" w:hAnsi="Times New Roman" w:cs="Times New Roman"/>
          <w:color w:val="000000" w:themeColor="text1"/>
          <w:sz w:val="24"/>
          <w:szCs w:val="24"/>
        </w:rPr>
        <w:t>Revenue of Hyatt Hotels Corporation 2008-2021. Available at: https://www.statista.com/statistics/257362/revenue-of-the-hyatt-hotels-corporation/</w:t>
      </w:r>
    </w:p>
    <w:p w14:paraId="1C40B56A" w14:textId="77777777" w:rsidR="00644C86" w:rsidRPr="00BD5172" w:rsidRDefault="00644C86" w:rsidP="00BD5172">
      <w:pPr>
        <w:spacing w:line="360" w:lineRule="auto"/>
        <w:jc w:val="both"/>
        <w:rPr>
          <w:rFonts w:ascii="Times New Roman" w:hAnsi="Times New Roman" w:cs="Times New Roman"/>
          <w:color w:val="000000" w:themeColor="text1"/>
          <w:sz w:val="24"/>
          <w:szCs w:val="24"/>
          <w:shd w:val="clear" w:color="auto" w:fill="FFFFFF"/>
          <w:lang w:val="en-GB"/>
        </w:rPr>
      </w:pPr>
      <w:proofErr w:type="spellStart"/>
      <w:r w:rsidRPr="00BD5172">
        <w:rPr>
          <w:rFonts w:ascii="Times New Roman" w:hAnsi="Times New Roman" w:cs="Times New Roman"/>
          <w:color w:val="000000" w:themeColor="text1"/>
          <w:sz w:val="24"/>
          <w:szCs w:val="24"/>
          <w:shd w:val="clear" w:color="auto" w:fill="FFFFFF"/>
          <w:lang w:val="en-GB"/>
        </w:rPr>
        <w:t>Strengers</w:t>
      </w:r>
      <w:proofErr w:type="spellEnd"/>
      <w:r w:rsidRPr="00BD5172">
        <w:rPr>
          <w:rFonts w:ascii="Times New Roman" w:hAnsi="Times New Roman" w:cs="Times New Roman"/>
          <w:color w:val="000000" w:themeColor="text1"/>
          <w:sz w:val="24"/>
          <w:szCs w:val="24"/>
          <w:shd w:val="clear" w:color="auto" w:fill="FFFFFF"/>
          <w:lang w:val="en-GB"/>
        </w:rPr>
        <w:t>, Y. and Kennedy, J., 2021. </w:t>
      </w:r>
      <w:r w:rsidRPr="00BD5172">
        <w:rPr>
          <w:rFonts w:ascii="Times New Roman" w:hAnsi="Times New Roman" w:cs="Times New Roman"/>
          <w:i/>
          <w:iCs/>
          <w:color w:val="000000" w:themeColor="text1"/>
          <w:sz w:val="24"/>
          <w:szCs w:val="24"/>
          <w:shd w:val="clear" w:color="auto" w:fill="FFFFFF"/>
          <w:lang w:val="en-GB"/>
        </w:rPr>
        <w:t>The smart wife: Why Siri, Alexa, and other smart home devices need a feminist reboot</w:t>
      </w:r>
      <w:r w:rsidRPr="00BD5172">
        <w:rPr>
          <w:rFonts w:ascii="Times New Roman" w:hAnsi="Times New Roman" w:cs="Times New Roman"/>
          <w:color w:val="000000" w:themeColor="text1"/>
          <w:sz w:val="24"/>
          <w:szCs w:val="24"/>
          <w:shd w:val="clear" w:color="auto" w:fill="FFFFFF"/>
          <w:lang w:val="en-GB"/>
        </w:rPr>
        <w:t xml:space="preserve">. </w:t>
      </w:r>
      <w:proofErr w:type="spellStart"/>
      <w:r w:rsidRPr="00BD5172">
        <w:rPr>
          <w:rFonts w:ascii="Times New Roman" w:hAnsi="Times New Roman" w:cs="Times New Roman"/>
          <w:color w:val="000000" w:themeColor="text1"/>
          <w:sz w:val="24"/>
          <w:szCs w:val="24"/>
          <w:shd w:val="clear" w:color="auto" w:fill="FFFFFF"/>
          <w:lang w:val="en-GB"/>
        </w:rPr>
        <w:t>Mit</w:t>
      </w:r>
      <w:proofErr w:type="spellEnd"/>
      <w:r w:rsidRPr="00BD5172">
        <w:rPr>
          <w:rFonts w:ascii="Times New Roman" w:hAnsi="Times New Roman" w:cs="Times New Roman"/>
          <w:color w:val="000000" w:themeColor="text1"/>
          <w:sz w:val="24"/>
          <w:szCs w:val="24"/>
          <w:shd w:val="clear" w:color="auto" w:fill="FFFFFF"/>
          <w:lang w:val="en-GB"/>
        </w:rPr>
        <w:t xml:space="preserve"> Press.</w:t>
      </w:r>
    </w:p>
    <w:p w14:paraId="797C60B9" w14:textId="77777777" w:rsidR="00644C86" w:rsidRDefault="00644C86" w:rsidP="00644C86">
      <w:pPr>
        <w:pStyle w:val="NormalWeb"/>
        <w:spacing w:before="0" w:beforeAutospacing="0" w:after="0" w:afterAutospacing="0" w:line="360" w:lineRule="auto"/>
        <w:jc w:val="both"/>
      </w:pPr>
      <w:proofErr w:type="spellStart"/>
      <w:r>
        <w:rPr>
          <w:color w:val="222222"/>
          <w:shd w:val="clear" w:color="auto" w:fill="FFFFFF"/>
        </w:rPr>
        <w:t>Tobia</w:t>
      </w:r>
      <w:proofErr w:type="spellEnd"/>
      <w:r>
        <w:rPr>
          <w:color w:val="222222"/>
          <w:shd w:val="clear" w:color="auto" w:fill="FFFFFF"/>
        </w:rPr>
        <w:t>, S., 2019. Corporate incubators: how stage-gate control and leadership inclusiveness influence creativity in the open innovation effort. The case of Panasonic game changer catapult in Japan.</w:t>
      </w:r>
    </w:p>
    <w:p w14:paraId="33978268" w14:textId="77777777" w:rsidR="00644C86" w:rsidRDefault="00644C86" w:rsidP="00644C86">
      <w:pPr>
        <w:pStyle w:val="NormalWeb"/>
        <w:spacing w:before="0" w:beforeAutospacing="0" w:after="0" w:afterAutospacing="0" w:line="360" w:lineRule="auto"/>
        <w:jc w:val="both"/>
      </w:pPr>
      <w:proofErr w:type="spellStart"/>
      <w:r>
        <w:rPr>
          <w:color w:val="222222"/>
          <w:shd w:val="clear" w:color="auto" w:fill="FFFFFF"/>
        </w:rPr>
        <w:t>Veasna</w:t>
      </w:r>
      <w:proofErr w:type="spellEnd"/>
      <w:r>
        <w:rPr>
          <w:color w:val="222222"/>
          <w:shd w:val="clear" w:color="auto" w:fill="FFFFFF"/>
        </w:rPr>
        <w:t>, K., 2021. Business Models for Sustainability: An Application to Ecolodge Ventures.</w:t>
      </w:r>
    </w:p>
    <w:p w14:paraId="5672AA85" w14:textId="77777777" w:rsidR="00644C86" w:rsidRDefault="00644C86" w:rsidP="00644C86">
      <w:pPr>
        <w:spacing w:line="360" w:lineRule="auto"/>
        <w:jc w:val="both"/>
        <w:rPr>
          <w:rFonts w:ascii="Times New Roman" w:hAnsi="Times New Roman" w:cs="Times New Roman"/>
          <w:color w:val="000000" w:themeColor="text1"/>
          <w:sz w:val="24"/>
          <w:szCs w:val="24"/>
          <w:shd w:val="clear" w:color="auto" w:fill="FFFFFF"/>
          <w:lang w:val="en-GB"/>
        </w:rPr>
      </w:pPr>
      <w:r w:rsidRPr="00BD5172">
        <w:rPr>
          <w:rFonts w:ascii="Times New Roman" w:hAnsi="Times New Roman" w:cs="Times New Roman"/>
          <w:color w:val="000000" w:themeColor="text1"/>
          <w:sz w:val="24"/>
          <w:szCs w:val="24"/>
          <w:shd w:val="clear" w:color="auto" w:fill="FFFFFF"/>
          <w:lang w:val="en-GB"/>
        </w:rPr>
        <w:t>Yuan, C.H. and Wu, Y.J., 2020. Mobile instant messaging or face-to-face? Group interactions in cooperative simulations. </w:t>
      </w:r>
      <w:r w:rsidRPr="00BD5172">
        <w:rPr>
          <w:rFonts w:ascii="Times New Roman" w:hAnsi="Times New Roman" w:cs="Times New Roman"/>
          <w:i/>
          <w:iCs/>
          <w:color w:val="000000" w:themeColor="text1"/>
          <w:sz w:val="24"/>
          <w:szCs w:val="24"/>
          <w:shd w:val="clear" w:color="auto" w:fill="FFFFFF"/>
          <w:lang w:val="en-GB"/>
        </w:rPr>
        <w:t xml:space="preserve">Computers in Human </w:t>
      </w:r>
      <w:proofErr w:type="spellStart"/>
      <w:r w:rsidRPr="00BD5172">
        <w:rPr>
          <w:rFonts w:ascii="Times New Roman" w:hAnsi="Times New Roman" w:cs="Times New Roman"/>
          <w:i/>
          <w:iCs/>
          <w:color w:val="000000" w:themeColor="text1"/>
          <w:sz w:val="24"/>
          <w:szCs w:val="24"/>
          <w:shd w:val="clear" w:color="auto" w:fill="FFFFFF"/>
          <w:lang w:val="en-GB"/>
        </w:rPr>
        <w:t>Behavior</w:t>
      </w:r>
      <w:proofErr w:type="spellEnd"/>
      <w:r w:rsidRPr="00BD5172">
        <w:rPr>
          <w:rFonts w:ascii="Times New Roman" w:hAnsi="Times New Roman" w:cs="Times New Roman"/>
          <w:color w:val="000000" w:themeColor="text1"/>
          <w:sz w:val="24"/>
          <w:szCs w:val="24"/>
          <w:shd w:val="clear" w:color="auto" w:fill="FFFFFF"/>
          <w:lang w:val="en-GB"/>
        </w:rPr>
        <w:t>, </w:t>
      </w:r>
      <w:r w:rsidRPr="00BD5172">
        <w:rPr>
          <w:rFonts w:ascii="Times New Roman" w:hAnsi="Times New Roman" w:cs="Times New Roman"/>
          <w:i/>
          <w:iCs/>
          <w:color w:val="000000" w:themeColor="text1"/>
          <w:sz w:val="24"/>
          <w:szCs w:val="24"/>
          <w:shd w:val="clear" w:color="auto" w:fill="FFFFFF"/>
          <w:lang w:val="en-GB"/>
        </w:rPr>
        <w:t>113</w:t>
      </w:r>
      <w:r w:rsidRPr="00BD5172">
        <w:rPr>
          <w:rFonts w:ascii="Times New Roman" w:hAnsi="Times New Roman" w:cs="Times New Roman"/>
          <w:color w:val="000000" w:themeColor="text1"/>
          <w:sz w:val="24"/>
          <w:szCs w:val="24"/>
          <w:shd w:val="clear" w:color="auto" w:fill="FFFFFF"/>
          <w:lang w:val="en-GB"/>
        </w:rPr>
        <w:t>, p.106508.</w:t>
      </w:r>
    </w:p>
    <w:p w14:paraId="080488E3" w14:textId="77777777" w:rsidR="00644C86" w:rsidRDefault="00644C86" w:rsidP="00BD5172">
      <w:pPr>
        <w:spacing w:line="360" w:lineRule="auto"/>
        <w:jc w:val="both"/>
        <w:rPr>
          <w:rFonts w:ascii="Times New Roman" w:hAnsi="Times New Roman" w:cs="Times New Roman"/>
          <w:color w:val="000000" w:themeColor="text1"/>
          <w:sz w:val="24"/>
          <w:szCs w:val="24"/>
          <w:shd w:val="clear" w:color="auto" w:fill="FFFFFF"/>
          <w:lang w:val="en-GB"/>
        </w:rPr>
      </w:pPr>
    </w:p>
    <w:p w14:paraId="31041467" w14:textId="77777777" w:rsidR="004D7BEC" w:rsidRDefault="004D7BEC" w:rsidP="00BD5172">
      <w:pPr>
        <w:spacing w:line="360" w:lineRule="auto"/>
        <w:jc w:val="both"/>
        <w:rPr>
          <w:rFonts w:ascii="Times New Roman" w:hAnsi="Times New Roman" w:cs="Times New Roman"/>
          <w:color w:val="000000" w:themeColor="text1"/>
          <w:sz w:val="24"/>
          <w:szCs w:val="24"/>
          <w:shd w:val="clear" w:color="auto" w:fill="FFFFFF"/>
          <w:lang w:val="en-GB"/>
        </w:rPr>
      </w:pPr>
    </w:p>
    <w:sectPr w:rsidR="004D7BEC" w:rsidSect="00BD5172">
      <w:footerReference w:type="default" r:id="rId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51D599" w14:textId="77777777" w:rsidR="00143631" w:rsidRDefault="00143631" w:rsidP="00BD5172">
      <w:pPr>
        <w:spacing w:line="240" w:lineRule="auto"/>
      </w:pPr>
      <w:r>
        <w:separator/>
      </w:r>
    </w:p>
  </w:endnote>
  <w:endnote w:type="continuationSeparator" w:id="0">
    <w:p w14:paraId="76C67B57" w14:textId="77777777" w:rsidR="00143631" w:rsidRDefault="00143631" w:rsidP="00BD51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612780938"/>
      <w:docPartObj>
        <w:docPartGallery w:val="Page Numbers (Bottom of Page)"/>
        <w:docPartUnique/>
      </w:docPartObj>
    </w:sdtPr>
    <w:sdtContent>
      <w:sdt>
        <w:sdtPr>
          <w:rPr>
            <w:rFonts w:ascii="Times New Roman" w:hAnsi="Times New Roman" w:cs="Times New Roman"/>
          </w:rPr>
          <w:id w:val="565050523"/>
          <w:docPartObj>
            <w:docPartGallery w:val="Page Numbers (Top of Page)"/>
            <w:docPartUnique/>
          </w:docPartObj>
        </w:sdtPr>
        <w:sdtContent>
          <w:p w14:paraId="7AFB0423" w14:textId="77777777" w:rsidR="00BD5172" w:rsidRPr="00BD5172" w:rsidRDefault="00BD5172">
            <w:pPr>
              <w:pStyle w:val="Footer"/>
              <w:jc w:val="right"/>
              <w:rPr>
                <w:rFonts w:ascii="Times New Roman" w:hAnsi="Times New Roman" w:cs="Times New Roman"/>
              </w:rPr>
            </w:pPr>
            <w:r w:rsidRPr="00BD5172">
              <w:rPr>
                <w:rFonts w:ascii="Times New Roman" w:hAnsi="Times New Roman" w:cs="Times New Roman"/>
              </w:rPr>
              <w:t xml:space="preserve">Page </w:t>
            </w:r>
            <w:r w:rsidR="003E5A7A" w:rsidRPr="00BD5172">
              <w:rPr>
                <w:rFonts w:ascii="Times New Roman" w:hAnsi="Times New Roman" w:cs="Times New Roman"/>
                <w:b/>
              </w:rPr>
              <w:fldChar w:fldCharType="begin"/>
            </w:r>
            <w:r w:rsidRPr="00BD5172">
              <w:rPr>
                <w:rFonts w:ascii="Times New Roman" w:hAnsi="Times New Roman" w:cs="Times New Roman"/>
                <w:b/>
              </w:rPr>
              <w:instrText xml:space="preserve"> PAGE </w:instrText>
            </w:r>
            <w:r w:rsidR="003E5A7A" w:rsidRPr="00BD5172">
              <w:rPr>
                <w:rFonts w:ascii="Times New Roman" w:hAnsi="Times New Roman" w:cs="Times New Roman"/>
                <w:b/>
              </w:rPr>
              <w:fldChar w:fldCharType="separate"/>
            </w:r>
            <w:r w:rsidR="00DA7A31">
              <w:rPr>
                <w:rFonts w:ascii="Times New Roman" w:hAnsi="Times New Roman" w:cs="Times New Roman"/>
                <w:b/>
                <w:noProof/>
              </w:rPr>
              <w:t>2</w:t>
            </w:r>
            <w:r w:rsidR="003E5A7A" w:rsidRPr="00BD5172">
              <w:rPr>
                <w:rFonts w:ascii="Times New Roman" w:hAnsi="Times New Roman" w:cs="Times New Roman"/>
                <w:b/>
              </w:rPr>
              <w:fldChar w:fldCharType="end"/>
            </w:r>
            <w:r w:rsidRPr="00BD5172">
              <w:rPr>
                <w:rFonts w:ascii="Times New Roman" w:hAnsi="Times New Roman" w:cs="Times New Roman"/>
              </w:rPr>
              <w:t xml:space="preserve"> of </w:t>
            </w:r>
            <w:r w:rsidR="003E5A7A" w:rsidRPr="00BD5172">
              <w:rPr>
                <w:rFonts w:ascii="Times New Roman" w:hAnsi="Times New Roman" w:cs="Times New Roman"/>
                <w:b/>
              </w:rPr>
              <w:fldChar w:fldCharType="begin"/>
            </w:r>
            <w:r w:rsidRPr="00BD5172">
              <w:rPr>
                <w:rFonts w:ascii="Times New Roman" w:hAnsi="Times New Roman" w:cs="Times New Roman"/>
                <w:b/>
              </w:rPr>
              <w:instrText xml:space="preserve"> NUMPAGES  </w:instrText>
            </w:r>
            <w:r w:rsidR="003E5A7A" w:rsidRPr="00BD5172">
              <w:rPr>
                <w:rFonts w:ascii="Times New Roman" w:hAnsi="Times New Roman" w:cs="Times New Roman"/>
                <w:b/>
              </w:rPr>
              <w:fldChar w:fldCharType="separate"/>
            </w:r>
            <w:r w:rsidR="00DA7A31">
              <w:rPr>
                <w:rFonts w:ascii="Times New Roman" w:hAnsi="Times New Roman" w:cs="Times New Roman"/>
                <w:b/>
                <w:noProof/>
              </w:rPr>
              <w:t>10</w:t>
            </w:r>
            <w:r w:rsidR="003E5A7A" w:rsidRPr="00BD5172">
              <w:rPr>
                <w:rFonts w:ascii="Times New Roman" w:hAnsi="Times New Roman" w:cs="Times New Roman"/>
                <w:b/>
              </w:rPr>
              <w:fldChar w:fldCharType="end"/>
            </w:r>
          </w:p>
        </w:sdtContent>
      </w:sdt>
    </w:sdtContent>
  </w:sdt>
  <w:p w14:paraId="0ADA9CBE" w14:textId="77777777" w:rsidR="00BD5172" w:rsidRDefault="00BD51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FC404" w14:textId="77777777" w:rsidR="00143631" w:rsidRDefault="00143631" w:rsidP="00BD5172">
      <w:pPr>
        <w:spacing w:line="240" w:lineRule="auto"/>
      </w:pPr>
      <w:r>
        <w:separator/>
      </w:r>
    </w:p>
  </w:footnote>
  <w:footnote w:type="continuationSeparator" w:id="0">
    <w:p w14:paraId="51A90FE7" w14:textId="77777777" w:rsidR="00143631" w:rsidRDefault="00143631" w:rsidP="00BD51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83E00"/>
    <w:rsid w:val="000024A8"/>
    <w:rsid w:val="000735DD"/>
    <w:rsid w:val="0008762B"/>
    <w:rsid w:val="00143631"/>
    <w:rsid w:val="002E4B57"/>
    <w:rsid w:val="00314072"/>
    <w:rsid w:val="003E5A7A"/>
    <w:rsid w:val="004D7BEC"/>
    <w:rsid w:val="00644C86"/>
    <w:rsid w:val="006D002A"/>
    <w:rsid w:val="007809A6"/>
    <w:rsid w:val="00882EA1"/>
    <w:rsid w:val="00AD68C8"/>
    <w:rsid w:val="00B30975"/>
    <w:rsid w:val="00BD5172"/>
    <w:rsid w:val="00D450A2"/>
    <w:rsid w:val="00D83E00"/>
    <w:rsid w:val="00DA7A31"/>
    <w:rsid w:val="00ED248F"/>
    <w:rsid w:val="00F01B1E"/>
    <w:rsid w:val="00F42C3E"/>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5F847"/>
  <w15:docId w15:val="{6DF8DF81-3523-416A-ACA3-DEC91EF44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5A7A"/>
  </w:style>
  <w:style w:type="paragraph" w:styleId="Heading1">
    <w:name w:val="heading 1"/>
    <w:basedOn w:val="Normal1"/>
    <w:next w:val="Normal1"/>
    <w:rsid w:val="00BD517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D83E00"/>
    <w:pPr>
      <w:keepNext/>
      <w:keepLines/>
      <w:spacing w:before="360" w:after="120"/>
      <w:outlineLvl w:val="1"/>
    </w:pPr>
    <w:rPr>
      <w:sz w:val="32"/>
      <w:szCs w:val="32"/>
    </w:rPr>
  </w:style>
  <w:style w:type="paragraph" w:styleId="Heading3">
    <w:name w:val="heading 3"/>
    <w:basedOn w:val="Normal1"/>
    <w:next w:val="Normal1"/>
    <w:rsid w:val="00D83E00"/>
    <w:pPr>
      <w:keepNext/>
      <w:keepLines/>
      <w:spacing w:before="320" w:after="80"/>
      <w:outlineLvl w:val="2"/>
    </w:pPr>
    <w:rPr>
      <w:color w:val="434343"/>
      <w:sz w:val="28"/>
      <w:szCs w:val="28"/>
    </w:rPr>
  </w:style>
  <w:style w:type="paragraph" w:styleId="Heading4">
    <w:name w:val="heading 4"/>
    <w:basedOn w:val="Normal1"/>
    <w:next w:val="Normal1"/>
    <w:rsid w:val="00D83E00"/>
    <w:pPr>
      <w:keepNext/>
      <w:keepLines/>
      <w:spacing w:before="280" w:after="80"/>
      <w:outlineLvl w:val="3"/>
    </w:pPr>
    <w:rPr>
      <w:color w:val="666666"/>
      <w:sz w:val="24"/>
      <w:szCs w:val="24"/>
    </w:rPr>
  </w:style>
  <w:style w:type="paragraph" w:styleId="Heading5">
    <w:name w:val="heading 5"/>
    <w:basedOn w:val="Normal1"/>
    <w:next w:val="Normal1"/>
    <w:rsid w:val="00D83E00"/>
    <w:pPr>
      <w:keepNext/>
      <w:keepLines/>
      <w:spacing w:before="240" w:after="80"/>
      <w:outlineLvl w:val="4"/>
    </w:pPr>
    <w:rPr>
      <w:color w:val="666666"/>
    </w:rPr>
  </w:style>
  <w:style w:type="paragraph" w:styleId="Heading6">
    <w:name w:val="heading 6"/>
    <w:basedOn w:val="Normal1"/>
    <w:next w:val="Normal1"/>
    <w:rsid w:val="00D83E0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83E00"/>
  </w:style>
  <w:style w:type="paragraph" w:styleId="Title">
    <w:name w:val="Title"/>
    <w:basedOn w:val="Normal1"/>
    <w:next w:val="Normal1"/>
    <w:rsid w:val="00D83E00"/>
    <w:pPr>
      <w:keepNext/>
      <w:keepLines/>
      <w:spacing w:after="60"/>
    </w:pPr>
    <w:rPr>
      <w:sz w:val="52"/>
      <w:szCs w:val="52"/>
    </w:rPr>
  </w:style>
  <w:style w:type="paragraph" w:styleId="Subtitle">
    <w:name w:val="Subtitle"/>
    <w:basedOn w:val="Normal1"/>
    <w:next w:val="Normal1"/>
    <w:rsid w:val="00D83E00"/>
    <w:pPr>
      <w:keepNext/>
      <w:keepLines/>
      <w:spacing w:after="320"/>
    </w:pPr>
    <w:rPr>
      <w:color w:val="666666"/>
      <w:sz w:val="30"/>
      <w:szCs w:val="30"/>
    </w:rPr>
  </w:style>
  <w:style w:type="paragraph" w:styleId="Header">
    <w:name w:val="header"/>
    <w:basedOn w:val="Normal"/>
    <w:link w:val="HeaderChar"/>
    <w:uiPriority w:val="99"/>
    <w:semiHidden/>
    <w:unhideWhenUsed/>
    <w:rsid w:val="00BD517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D5172"/>
  </w:style>
  <w:style w:type="paragraph" w:styleId="Footer">
    <w:name w:val="footer"/>
    <w:basedOn w:val="Normal"/>
    <w:link w:val="FooterChar"/>
    <w:uiPriority w:val="99"/>
    <w:unhideWhenUsed/>
    <w:rsid w:val="00BD5172"/>
    <w:pPr>
      <w:tabs>
        <w:tab w:val="center" w:pos="4680"/>
        <w:tab w:val="right" w:pos="9360"/>
      </w:tabs>
      <w:spacing w:line="240" w:lineRule="auto"/>
    </w:pPr>
  </w:style>
  <w:style w:type="character" w:customStyle="1" w:styleId="FooterChar">
    <w:name w:val="Footer Char"/>
    <w:basedOn w:val="DefaultParagraphFont"/>
    <w:link w:val="Footer"/>
    <w:uiPriority w:val="99"/>
    <w:rsid w:val="00BD5172"/>
  </w:style>
  <w:style w:type="paragraph" w:styleId="TOCHeading">
    <w:name w:val="TOC Heading"/>
    <w:basedOn w:val="Heading1"/>
    <w:next w:val="Normal"/>
    <w:uiPriority w:val="39"/>
    <w:semiHidden/>
    <w:unhideWhenUsed/>
    <w:qFormat/>
    <w:rsid w:val="00BD5172"/>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BD5172"/>
    <w:pPr>
      <w:spacing w:after="100"/>
    </w:pPr>
  </w:style>
  <w:style w:type="character" w:styleId="Hyperlink">
    <w:name w:val="Hyperlink"/>
    <w:basedOn w:val="DefaultParagraphFont"/>
    <w:uiPriority w:val="99"/>
    <w:unhideWhenUsed/>
    <w:rsid w:val="00BD5172"/>
    <w:rPr>
      <w:color w:val="0000FF" w:themeColor="hyperlink"/>
      <w:u w:val="single"/>
    </w:rPr>
  </w:style>
  <w:style w:type="paragraph" w:styleId="BalloonText">
    <w:name w:val="Balloon Text"/>
    <w:basedOn w:val="Normal"/>
    <w:link w:val="BalloonTextChar"/>
    <w:uiPriority w:val="99"/>
    <w:semiHidden/>
    <w:unhideWhenUsed/>
    <w:rsid w:val="00BD517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5172"/>
    <w:rPr>
      <w:rFonts w:ascii="Tahoma" w:hAnsi="Tahoma" w:cs="Tahoma"/>
      <w:sz w:val="16"/>
      <w:szCs w:val="16"/>
    </w:rPr>
  </w:style>
  <w:style w:type="paragraph" w:styleId="NormalWeb">
    <w:name w:val="Normal (Web)"/>
    <w:basedOn w:val="Normal"/>
    <w:uiPriority w:val="99"/>
    <w:semiHidden/>
    <w:unhideWhenUsed/>
    <w:rsid w:val="004D7BEC"/>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4D7B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332103">
      <w:bodyDiv w:val="1"/>
      <w:marLeft w:val="0"/>
      <w:marRight w:val="0"/>
      <w:marTop w:val="0"/>
      <w:marBottom w:val="0"/>
      <w:divBdr>
        <w:top w:val="none" w:sz="0" w:space="0" w:color="auto"/>
        <w:left w:val="none" w:sz="0" w:space="0" w:color="auto"/>
        <w:bottom w:val="none" w:sz="0" w:space="0" w:color="auto"/>
        <w:right w:val="none" w:sz="0" w:space="0" w:color="auto"/>
      </w:divBdr>
    </w:div>
    <w:div w:id="843322292">
      <w:bodyDiv w:val="1"/>
      <w:marLeft w:val="0"/>
      <w:marRight w:val="0"/>
      <w:marTop w:val="0"/>
      <w:marBottom w:val="0"/>
      <w:divBdr>
        <w:top w:val="none" w:sz="0" w:space="0" w:color="auto"/>
        <w:left w:val="none" w:sz="0" w:space="0" w:color="auto"/>
        <w:bottom w:val="none" w:sz="0" w:space="0" w:color="auto"/>
        <w:right w:val="none" w:sz="0" w:space="0" w:color="auto"/>
      </w:divBdr>
    </w:div>
    <w:div w:id="2097507771">
      <w:bodyDiv w:val="1"/>
      <w:marLeft w:val="0"/>
      <w:marRight w:val="0"/>
      <w:marTop w:val="0"/>
      <w:marBottom w:val="0"/>
      <w:divBdr>
        <w:top w:val="none" w:sz="0" w:space="0" w:color="auto"/>
        <w:left w:val="none" w:sz="0" w:space="0" w:color="auto"/>
        <w:bottom w:val="none" w:sz="0" w:space="0" w:color="auto"/>
        <w:right w:val="none" w:sz="0" w:space="0" w:color="auto"/>
      </w:divBdr>
    </w:div>
    <w:div w:id="21244978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744B0D-7F7C-42E6-854E-5926C9B91C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10</Pages>
  <Words>2722</Words>
  <Characters>15516</Characters>
  <Application>Microsoft Office Word</Application>
  <DocSecurity>0</DocSecurity>
  <Lines>129</Lines>
  <Paragraphs>36</Paragraphs>
  <ScaleCrop>false</ScaleCrop>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Emanuela Simon (2108561)</cp:lastModifiedBy>
  <cp:revision>17</cp:revision>
  <dcterms:created xsi:type="dcterms:W3CDTF">2023-03-09T04:36:00Z</dcterms:created>
  <dcterms:modified xsi:type="dcterms:W3CDTF">2023-03-10T13:53:00Z</dcterms:modified>
</cp:coreProperties>
</file>