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76E8" w:rsidRPr="00570E17" w:rsidRDefault="00B707D1">
      <w:pPr>
        <w:rPr>
          <w:rFonts w:cstheme="minorHAnsi"/>
          <w:sz w:val="24"/>
          <w:szCs w:val="24"/>
        </w:rPr>
      </w:pPr>
      <w:r w:rsidRPr="00570E17">
        <w:rPr>
          <w:rFonts w:cstheme="minorHAnsi"/>
          <w:sz w:val="24"/>
          <w:szCs w:val="24"/>
        </w:rPr>
        <w:t xml:space="preserve">             </w:t>
      </w: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81132E">
      <w:pPr>
        <w:rPr>
          <w:rFonts w:cstheme="minorHAnsi"/>
          <w:sz w:val="24"/>
          <w:szCs w:val="24"/>
        </w:rPr>
      </w:pPr>
      <w:r w:rsidRPr="0036455F">
        <w:rPr>
          <w:rFonts w:cstheme="minorHAnsi"/>
          <w:noProof/>
        </w:rPr>
        <w:drawing>
          <wp:inline distT="0" distB="0" distL="0" distR="0" wp14:anchorId="17850F2B" wp14:editId="66A3A86E">
            <wp:extent cx="3714750" cy="1228725"/>
            <wp:effectExtent l="0" t="0" r="0" b="9525"/>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r w:rsidRPr="00570E17">
        <w:rPr>
          <w:rFonts w:cstheme="minorHAnsi"/>
          <w:sz w:val="24"/>
          <w:szCs w:val="24"/>
        </w:rPr>
        <w:t xml:space="preserve">                                                  Student Name: Muhammad Rahman</w:t>
      </w:r>
    </w:p>
    <w:p w:rsidR="00B707D1" w:rsidRDefault="00B707D1">
      <w:pPr>
        <w:rPr>
          <w:rFonts w:cstheme="minorHAnsi"/>
          <w:sz w:val="24"/>
          <w:szCs w:val="24"/>
        </w:rPr>
      </w:pPr>
      <w:r w:rsidRPr="00570E17">
        <w:rPr>
          <w:rFonts w:cstheme="minorHAnsi"/>
          <w:sz w:val="24"/>
          <w:szCs w:val="24"/>
        </w:rPr>
        <w:t xml:space="preserve">                                                   Student Id: 1806800</w:t>
      </w:r>
    </w:p>
    <w:p w:rsidR="0081132E" w:rsidRPr="0036455F" w:rsidRDefault="0081132E" w:rsidP="0081132E">
      <w:pPr>
        <w:spacing w:line="249" w:lineRule="auto"/>
        <w:rPr>
          <w:rFonts w:eastAsia="Calibri" w:cstheme="minorHAnsi"/>
        </w:rPr>
      </w:pPr>
      <w:r>
        <w:rPr>
          <w:rFonts w:cstheme="minorHAnsi"/>
          <w:sz w:val="24"/>
          <w:szCs w:val="24"/>
        </w:rPr>
        <w:t xml:space="preserve">                                                   </w:t>
      </w:r>
      <w:r w:rsidRPr="0036455F">
        <w:rPr>
          <w:rFonts w:eastAsia="Calibri" w:cstheme="minorHAnsi"/>
        </w:rPr>
        <w:t>Module Code: BM SK 4002</w:t>
      </w:r>
    </w:p>
    <w:p w:rsidR="0081132E" w:rsidRPr="00570E17" w:rsidRDefault="0081132E">
      <w:pPr>
        <w:rPr>
          <w:rFonts w:cstheme="minorHAnsi"/>
          <w:sz w:val="24"/>
          <w:szCs w:val="24"/>
        </w:rPr>
      </w:pPr>
    </w:p>
    <w:p w:rsidR="00B707D1" w:rsidRPr="00570E17" w:rsidRDefault="00B707D1">
      <w:pPr>
        <w:rPr>
          <w:rFonts w:cstheme="minorHAnsi"/>
          <w:sz w:val="24"/>
          <w:szCs w:val="24"/>
        </w:rPr>
      </w:pPr>
      <w:r w:rsidRPr="00570E17">
        <w:rPr>
          <w:rFonts w:cstheme="minorHAnsi"/>
          <w:sz w:val="24"/>
          <w:szCs w:val="24"/>
        </w:rPr>
        <w:t xml:space="preserve">                                                    Teacher’s name: Mel Squire</w:t>
      </w:r>
    </w:p>
    <w:p w:rsidR="00B707D1" w:rsidRPr="00570E17" w:rsidRDefault="00B707D1">
      <w:pPr>
        <w:rPr>
          <w:rFonts w:cstheme="minorHAnsi"/>
          <w:sz w:val="24"/>
          <w:szCs w:val="24"/>
        </w:rPr>
      </w:pPr>
      <w:r w:rsidRPr="00570E17">
        <w:rPr>
          <w:rFonts w:cstheme="minorHAnsi"/>
          <w:sz w:val="24"/>
          <w:szCs w:val="24"/>
        </w:rPr>
        <w:t xml:space="preserve">                                                  Module name: Effective team working and communication </w:t>
      </w:r>
    </w:p>
    <w:p w:rsidR="00B707D1" w:rsidRPr="00570E17" w:rsidRDefault="00B707D1">
      <w:pPr>
        <w:rPr>
          <w:rFonts w:cstheme="minorHAnsi"/>
          <w:sz w:val="24"/>
          <w:szCs w:val="24"/>
        </w:rPr>
      </w:pPr>
      <w:r w:rsidRPr="00570E17">
        <w:rPr>
          <w:rFonts w:cstheme="minorHAnsi"/>
          <w:sz w:val="24"/>
          <w:szCs w:val="24"/>
        </w:rPr>
        <w:t xml:space="preserve">                                             Presentation on: The difference between group and teams and </w:t>
      </w:r>
    </w:p>
    <w:p w:rsidR="00B707D1" w:rsidRPr="00570E17" w:rsidRDefault="00B707D1">
      <w:pPr>
        <w:rPr>
          <w:rFonts w:cstheme="minorHAnsi"/>
          <w:sz w:val="24"/>
          <w:szCs w:val="24"/>
        </w:rPr>
      </w:pPr>
      <w:r w:rsidRPr="00570E17">
        <w:rPr>
          <w:rFonts w:cstheme="minorHAnsi"/>
          <w:sz w:val="24"/>
          <w:szCs w:val="24"/>
        </w:rPr>
        <w:t xml:space="preserve">                                                The characteristics of effective teams.</w:t>
      </w: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r w:rsidRPr="00570E17">
        <w:rPr>
          <w:rFonts w:cstheme="minorHAnsi"/>
          <w:sz w:val="24"/>
          <w:szCs w:val="24"/>
        </w:rPr>
        <w:t xml:space="preserve">In this modern world organization of different sizes enlist members in a collective basis. Groups or team is essential in all organization. There are so may benefits of team work in the workplace. Organization might perform well if they can initiate team work in the group. In this presentation I would like to talk about </w:t>
      </w:r>
      <w:r w:rsidR="0059506A" w:rsidRPr="00570E17">
        <w:rPr>
          <w:rFonts w:cstheme="minorHAnsi"/>
          <w:sz w:val="24"/>
          <w:szCs w:val="24"/>
        </w:rPr>
        <w:t>the difference between group and teams also the characteristics of effective teams.</w:t>
      </w:r>
    </w:p>
    <w:p w:rsidR="0059506A" w:rsidRPr="00570E17" w:rsidRDefault="0059506A">
      <w:pPr>
        <w:rPr>
          <w:rFonts w:cstheme="minorHAnsi"/>
          <w:sz w:val="24"/>
          <w:szCs w:val="24"/>
        </w:rPr>
      </w:pPr>
    </w:p>
    <w:p w:rsidR="0059506A" w:rsidRPr="00570E17" w:rsidRDefault="0059506A">
      <w:pPr>
        <w:rPr>
          <w:rFonts w:cstheme="minorHAnsi"/>
          <w:sz w:val="24"/>
          <w:szCs w:val="24"/>
        </w:rPr>
      </w:pPr>
    </w:p>
    <w:p w:rsidR="0059506A" w:rsidRPr="00570E17" w:rsidRDefault="0059506A">
      <w:pPr>
        <w:rPr>
          <w:rFonts w:cstheme="minorHAnsi"/>
          <w:sz w:val="24"/>
          <w:szCs w:val="24"/>
        </w:rPr>
      </w:pPr>
      <w:r w:rsidRPr="00570E17">
        <w:rPr>
          <w:rFonts w:cstheme="minorHAnsi"/>
          <w:sz w:val="24"/>
          <w:szCs w:val="24"/>
        </w:rPr>
        <w:t>Group and Teams:</w:t>
      </w:r>
    </w:p>
    <w:p w:rsidR="0059506A" w:rsidRPr="00570E17" w:rsidRDefault="0059506A">
      <w:pPr>
        <w:rPr>
          <w:rFonts w:cstheme="minorHAnsi"/>
          <w:sz w:val="24"/>
          <w:szCs w:val="24"/>
        </w:rPr>
      </w:pPr>
      <w:r w:rsidRPr="00570E17">
        <w:rPr>
          <w:rFonts w:cstheme="minorHAnsi"/>
          <w:sz w:val="24"/>
          <w:szCs w:val="24"/>
        </w:rPr>
        <w:t xml:space="preserve">According to Bass (1960) definition which concentrated on the characteristics of motivation, a group is a collection of individuals whose existence as a collection is rewarding </w:t>
      </w:r>
      <w:r w:rsidR="00C80524" w:rsidRPr="00570E17">
        <w:rPr>
          <w:rFonts w:cstheme="minorHAnsi"/>
          <w:sz w:val="24"/>
          <w:szCs w:val="24"/>
        </w:rPr>
        <w:t xml:space="preserve">to the individual. </w:t>
      </w:r>
    </w:p>
    <w:p w:rsidR="00C80524" w:rsidRPr="00570E17" w:rsidRDefault="00C80524">
      <w:pPr>
        <w:rPr>
          <w:rFonts w:cstheme="minorHAnsi"/>
          <w:sz w:val="24"/>
          <w:szCs w:val="24"/>
        </w:rPr>
      </w:pPr>
      <w:r w:rsidRPr="00570E17">
        <w:rPr>
          <w:rFonts w:cstheme="minorHAnsi"/>
          <w:sz w:val="24"/>
          <w:szCs w:val="24"/>
        </w:rPr>
        <w:t xml:space="preserve">Cartwright and Zander (1968) also presented a definition of group based on the idea of interdependence, a collection of individuals who have relation to one another that make them interdependent to some crucial degree. </w:t>
      </w:r>
    </w:p>
    <w:p w:rsidR="00C80524" w:rsidRPr="00570E17" w:rsidRDefault="00C80524">
      <w:pPr>
        <w:rPr>
          <w:rFonts w:cstheme="minorHAnsi"/>
          <w:sz w:val="24"/>
          <w:szCs w:val="24"/>
        </w:rPr>
      </w:pPr>
      <w:r w:rsidRPr="00570E17">
        <w:rPr>
          <w:rFonts w:cstheme="minorHAnsi"/>
          <w:sz w:val="24"/>
          <w:szCs w:val="24"/>
        </w:rPr>
        <w:t>Arrow et al., (2000) and Nisjad (2009) they mentioned that groups are more than merely collection of individuals. Arrow also said group are intact social system embedded within psychical, temporal, socio cultural, and organizational context.</w:t>
      </w:r>
    </w:p>
    <w:p w:rsidR="00F06A08" w:rsidRPr="00570E17" w:rsidRDefault="00F06A08">
      <w:pPr>
        <w:rPr>
          <w:rFonts w:cstheme="minorHAnsi"/>
          <w:sz w:val="24"/>
          <w:szCs w:val="24"/>
        </w:rPr>
      </w:pPr>
      <w:r w:rsidRPr="00570E17">
        <w:rPr>
          <w:rFonts w:cstheme="minorHAnsi"/>
          <w:sz w:val="24"/>
          <w:szCs w:val="24"/>
        </w:rPr>
        <w:t>Phan, L.T., (2001) group are a part of everyday life of everyone. As a social being people are born into a group.</w:t>
      </w:r>
    </w:p>
    <w:p w:rsidR="00F06A08" w:rsidRPr="00570E17" w:rsidRDefault="00F06A08">
      <w:pPr>
        <w:rPr>
          <w:rFonts w:cstheme="minorHAnsi"/>
          <w:sz w:val="24"/>
          <w:szCs w:val="24"/>
        </w:rPr>
      </w:pPr>
    </w:p>
    <w:p w:rsidR="00AC7F4E" w:rsidRPr="00570E17" w:rsidRDefault="00AC7F4E" w:rsidP="00AC7F4E">
      <w:pPr>
        <w:rPr>
          <w:rFonts w:cstheme="minorHAnsi"/>
          <w:sz w:val="24"/>
          <w:szCs w:val="24"/>
        </w:rPr>
      </w:pPr>
      <w:r w:rsidRPr="00570E17">
        <w:rPr>
          <w:rFonts w:cstheme="minorHAnsi"/>
          <w:sz w:val="24"/>
          <w:szCs w:val="24"/>
        </w:rPr>
        <w:t xml:space="preserve">A team is a collection of individuals who are interdependent in their tasks, they share duites for outcomes, who behold themselves and seen by others as an intact social entity implanted in one or more larger social systems (for example, business unit or the corporation), and manage their relationships across organizational territory (Cohen and Bailey 1997, p. 241).  Cohen and Bailey point out that team consist of group of individuals they are </w:t>
      </w:r>
      <w:r w:rsidR="00AF0D72" w:rsidRPr="00570E17">
        <w:rPr>
          <w:rFonts w:cstheme="minorHAnsi"/>
          <w:sz w:val="24"/>
          <w:szCs w:val="24"/>
        </w:rPr>
        <w:t>independent,</w:t>
      </w:r>
      <w:r w:rsidRPr="00570E17">
        <w:rPr>
          <w:rFonts w:cstheme="minorHAnsi"/>
          <w:sz w:val="24"/>
          <w:szCs w:val="24"/>
        </w:rPr>
        <w:t xml:space="preserve"> but they contribute to the result of any task.</w:t>
      </w:r>
      <w:r w:rsidR="00AF0D72" w:rsidRPr="00570E17">
        <w:rPr>
          <w:rFonts w:cstheme="minorHAnsi"/>
          <w:sz w:val="24"/>
          <w:szCs w:val="24"/>
        </w:rPr>
        <w:t xml:space="preserve"> </w:t>
      </w:r>
    </w:p>
    <w:p w:rsidR="00AF0D72" w:rsidRPr="00570E17" w:rsidRDefault="00AF0D72" w:rsidP="00AC7F4E">
      <w:pPr>
        <w:rPr>
          <w:rFonts w:cstheme="minorHAnsi"/>
          <w:color w:val="555555"/>
          <w:sz w:val="24"/>
          <w:szCs w:val="24"/>
          <w:shd w:val="clear" w:color="auto" w:fill="FFFFFF"/>
        </w:rPr>
      </w:pPr>
      <w:r w:rsidRPr="00570E17">
        <w:rPr>
          <w:rFonts w:cstheme="minorHAnsi"/>
          <w:sz w:val="24"/>
          <w:szCs w:val="24"/>
        </w:rPr>
        <w:t xml:space="preserve">Rasmussen and Jeppesen (2006) as they described a team as a formally established group that operates with some autonomy and performs tasks that require interdependence </w:t>
      </w:r>
      <w:r w:rsidRPr="00570E17">
        <w:rPr>
          <w:rFonts w:cstheme="minorHAnsi"/>
          <w:sz w:val="24"/>
          <w:szCs w:val="24"/>
        </w:rPr>
        <w:lastRenderedPageBreak/>
        <w:t xml:space="preserve">among team members. The National School Boards Association (NSBA) (n.d.) summarizes this by stating "A team is a group organized to work together to accomplish a set of objectives that cannot be achieved effectively by </w:t>
      </w:r>
      <w:r w:rsidR="00116799" w:rsidRPr="00570E17">
        <w:rPr>
          <w:rFonts w:cstheme="minorHAnsi"/>
          <w:sz w:val="24"/>
          <w:szCs w:val="24"/>
        </w:rPr>
        <w:t>individuals” (</w:t>
      </w:r>
      <w:r w:rsidR="00C179E1" w:rsidRPr="00570E17">
        <w:rPr>
          <w:rFonts w:cstheme="minorHAnsi"/>
          <w:sz w:val="24"/>
          <w:szCs w:val="24"/>
        </w:rPr>
        <w:t>BESS</w:t>
      </w:r>
      <w:r w:rsidRPr="00570E17">
        <w:rPr>
          <w:rFonts w:cstheme="minorHAnsi"/>
          <w:color w:val="555555"/>
          <w:sz w:val="24"/>
          <w:szCs w:val="24"/>
          <w:shd w:val="clear" w:color="auto" w:fill="FFFFFF"/>
        </w:rPr>
        <w:t>, T.D., 2009).</w:t>
      </w:r>
    </w:p>
    <w:p w:rsidR="00C179E1" w:rsidRPr="00570E17" w:rsidRDefault="00C179E1" w:rsidP="00C179E1">
      <w:pPr>
        <w:rPr>
          <w:rFonts w:cstheme="minorHAnsi"/>
          <w:sz w:val="24"/>
          <w:szCs w:val="24"/>
        </w:rPr>
      </w:pPr>
      <w:r w:rsidRPr="00570E17">
        <w:rPr>
          <w:rFonts w:cstheme="minorHAnsi"/>
          <w:sz w:val="24"/>
          <w:szCs w:val="24"/>
        </w:rPr>
        <w:t xml:space="preserve">Dyer (1984), in her review of team literature suggested that a team contains two or more people, a shared goal, exact role assignments, and interdependence between the team members. To this definition, Orasanu and Salas (1993) included that teams make verdicts in the context of a greater task, team members have </w:t>
      </w:r>
      <w:r w:rsidR="00116799" w:rsidRPr="00570E17">
        <w:rPr>
          <w:rFonts w:cstheme="minorHAnsi"/>
          <w:sz w:val="24"/>
          <w:szCs w:val="24"/>
        </w:rPr>
        <w:t>knowledge</w:t>
      </w:r>
      <w:r w:rsidRPr="00570E17">
        <w:rPr>
          <w:rFonts w:cstheme="minorHAnsi"/>
          <w:sz w:val="24"/>
          <w:szCs w:val="24"/>
        </w:rPr>
        <w:t xml:space="preserve"> and skills pertinent to the task and decision, also task situations under which teams function often include high workload and time compression.</w:t>
      </w:r>
    </w:p>
    <w:p w:rsidR="00F959C8" w:rsidRPr="00570E17" w:rsidRDefault="00F959C8" w:rsidP="00C179E1">
      <w:pPr>
        <w:rPr>
          <w:rFonts w:cstheme="minorHAnsi"/>
          <w:sz w:val="24"/>
          <w:szCs w:val="24"/>
        </w:rPr>
      </w:pPr>
      <w:r w:rsidRPr="00570E17">
        <w:rPr>
          <w:rFonts w:cstheme="minorHAnsi"/>
          <w:sz w:val="24"/>
          <w:szCs w:val="24"/>
        </w:rPr>
        <w:t>Katzenbach and Smith (1993) stated that “... a team is a small number of people with complementary skills who are committed to a common purpose, performance goals, and approach for which they hold themselves mutually accountable” (p 45).</w:t>
      </w:r>
      <w:r w:rsidR="007334F9" w:rsidRPr="00570E17">
        <w:rPr>
          <w:rFonts w:cstheme="minorHAnsi"/>
          <w:sz w:val="24"/>
          <w:szCs w:val="24"/>
        </w:rPr>
        <w:t xml:space="preserve">  In team members work as substitute of other to bring harmony or keep harmony in the team.</w:t>
      </w:r>
      <w:r w:rsidR="00CD413F" w:rsidRPr="00570E17">
        <w:rPr>
          <w:rFonts w:cstheme="minorHAnsi"/>
          <w:sz w:val="24"/>
          <w:szCs w:val="24"/>
        </w:rPr>
        <w:t xml:space="preserve"> They also point out that the number of people matching skills who are mutually liable for achieving goals. </w:t>
      </w:r>
    </w:p>
    <w:p w:rsidR="00110469" w:rsidRPr="00570E17" w:rsidRDefault="00110469" w:rsidP="00110469">
      <w:pPr>
        <w:rPr>
          <w:rFonts w:cstheme="minorHAnsi"/>
          <w:sz w:val="24"/>
          <w:szCs w:val="24"/>
        </w:rPr>
      </w:pPr>
      <w:r w:rsidRPr="00570E17">
        <w:rPr>
          <w:rFonts w:cstheme="minorHAnsi"/>
          <w:sz w:val="24"/>
          <w:szCs w:val="24"/>
        </w:rPr>
        <w:t>Gryskiewicz (1999) explain teams can be defined by three primary characteristics: (1) The team members have a shared purpose, which meets a need, (2) Members work interactively and are interdependent, and (3) By working together, the team members learn how to augment the team's performance.</w:t>
      </w:r>
      <w:r w:rsidR="003068C8" w:rsidRPr="00570E17">
        <w:rPr>
          <w:rFonts w:cstheme="minorHAnsi"/>
          <w:sz w:val="24"/>
          <w:szCs w:val="24"/>
        </w:rPr>
        <w:t xml:space="preserve"> </w:t>
      </w:r>
      <w:r w:rsidR="003068C8" w:rsidRPr="00570E17">
        <w:rPr>
          <w:rFonts w:cstheme="minorHAnsi"/>
          <w:sz w:val="24"/>
          <w:szCs w:val="24"/>
        </w:rPr>
        <w:t>Blanchard, Carlos, and Randolph (2000) define teamwork as the ability to work together toward a common vision</w:t>
      </w:r>
      <w:r w:rsidR="003068C8" w:rsidRPr="00570E17">
        <w:rPr>
          <w:rFonts w:cstheme="minorHAnsi"/>
          <w:sz w:val="24"/>
          <w:szCs w:val="24"/>
        </w:rPr>
        <w:t>.</w:t>
      </w:r>
    </w:p>
    <w:p w:rsidR="003062C5" w:rsidRPr="00570E17" w:rsidRDefault="003062C5" w:rsidP="00110469">
      <w:pPr>
        <w:rPr>
          <w:rFonts w:cstheme="minorHAnsi"/>
          <w:color w:val="555555"/>
          <w:sz w:val="24"/>
          <w:szCs w:val="24"/>
          <w:shd w:val="clear" w:color="auto" w:fill="FFFFFF"/>
        </w:rPr>
      </w:pPr>
      <w:r w:rsidRPr="00570E17">
        <w:rPr>
          <w:rFonts w:cstheme="minorHAnsi"/>
          <w:sz w:val="24"/>
          <w:szCs w:val="24"/>
        </w:rPr>
        <w:t>Team is a working group whose members influence each other to achieve a common goal; not all groups are teams in the organization, but all teams are groups; translation from group to team requires members to help each volunteer to meet a goal of the organization.</w:t>
      </w:r>
      <w:r w:rsidRPr="00570E17">
        <w:rPr>
          <w:rFonts w:cstheme="minorHAnsi"/>
          <w:color w:val="555555"/>
          <w:sz w:val="24"/>
          <w:szCs w:val="24"/>
          <w:shd w:val="clear" w:color="auto" w:fill="FFFFFF"/>
        </w:rPr>
        <w:t xml:space="preserve"> </w:t>
      </w:r>
      <w:r w:rsidR="000818FC" w:rsidRPr="00570E17">
        <w:rPr>
          <w:rFonts w:cstheme="minorHAnsi"/>
          <w:color w:val="555555"/>
          <w:sz w:val="24"/>
          <w:szCs w:val="24"/>
          <w:shd w:val="clear" w:color="auto" w:fill="FFFFFF"/>
        </w:rPr>
        <w:t>(</w:t>
      </w:r>
      <w:r w:rsidRPr="00116799">
        <w:t>ZAHARIA, V., DOGARU, M. and BOAJA, D., 2014</w:t>
      </w:r>
      <w:r w:rsidR="000818FC" w:rsidRPr="00116799">
        <w:t>). Teams exist in different forms, for different purposes, and differ from groups. Clark (2007) provided a dissimilarity between the characteristics of a group and a team. These distinctions focus on roles and responsibilities, identity, cohesion, facilitator use, communication, flexibility, and morale.</w:t>
      </w:r>
      <w:r w:rsidR="00F56A1A" w:rsidRPr="00116799">
        <w:t xml:space="preserve"> So</w:t>
      </w:r>
      <w:r w:rsidR="00405076" w:rsidRPr="00116799">
        <w:t>,</w:t>
      </w:r>
      <w:r w:rsidR="00F56A1A" w:rsidRPr="00116799">
        <w:t xml:space="preserve"> there are so many elements make the difference between a group from team.</w:t>
      </w:r>
    </w:p>
    <w:p w:rsidR="00E56D71" w:rsidRPr="00570E17" w:rsidRDefault="00E56D71" w:rsidP="00110469">
      <w:pPr>
        <w:rPr>
          <w:rFonts w:cstheme="minorHAnsi"/>
          <w:color w:val="555555"/>
          <w:sz w:val="24"/>
          <w:szCs w:val="24"/>
          <w:shd w:val="clear" w:color="auto" w:fill="FFFFFF"/>
        </w:rPr>
      </w:pPr>
      <w:r w:rsidRPr="00570E17">
        <w:rPr>
          <w:rFonts w:cstheme="minorHAnsi"/>
          <w:color w:val="555555"/>
          <w:sz w:val="24"/>
          <w:szCs w:val="24"/>
          <w:shd w:val="clear" w:color="auto" w:fill="FFFFFF"/>
        </w:rPr>
        <w:t>,</w:t>
      </w:r>
    </w:p>
    <w:p w:rsidR="00365A1E" w:rsidRPr="00570E17" w:rsidRDefault="00365A1E" w:rsidP="00365A1E">
      <w:pPr>
        <w:rPr>
          <w:rFonts w:cstheme="minorHAnsi"/>
          <w:sz w:val="24"/>
          <w:szCs w:val="24"/>
        </w:rPr>
      </w:pPr>
      <w:r w:rsidRPr="00570E17">
        <w:rPr>
          <w:rFonts w:cstheme="minorHAnsi"/>
          <w:sz w:val="24"/>
          <w:szCs w:val="24"/>
        </w:rPr>
        <w:t>T</w:t>
      </w:r>
      <w:r w:rsidRPr="00570E17">
        <w:rPr>
          <w:rFonts w:cstheme="minorHAnsi"/>
          <w:sz w:val="24"/>
          <w:szCs w:val="24"/>
        </w:rPr>
        <w:t>eams v. workgroups:</w:t>
      </w:r>
      <w:r w:rsidRPr="00570E17">
        <w:rPr>
          <w:rFonts w:cstheme="minorHAnsi"/>
          <w:sz w:val="24"/>
          <w:szCs w:val="24"/>
        </w:rPr>
        <w:t xml:space="preserve"> t</w:t>
      </w:r>
      <w:r w:rsidRPr="00570E17">
        <w:rPr>
          <w:rFonts w:cstheme="minorHAnsi"/>
          <w:sz w:val="24"/>
          <w:szCs w:val="24"/>
        </w:rPr>
        <w:t>o differentiate between group and team,</w:t>
      </w:r>
    </w:p>
    <w:p w:rsidR="00365A1E" w:rsidRPr="00570E17" w:rsidRDefault="00365A1E" w:rsidP="00365A1E">
      <w:pPr>
        <w:rPr>
          <w:rFonts w:cstheme="minorHAnsi"/>
          <w:sz w:val="24"/>
          <w:szCs w:val="24"/>
        </w:rPr>
      </w:pPr>
      <w:r w:rsidRPr="00570E17">
        <w:rPr>
          <w:rFonts w:cstheme="minorHAnsi"/>
          <w:sz w:val="24"/>
          <w:szCs w:val="24"/>
        </w:rPr>
        <w:t>Teams must be real</w:t>
      </w:r>
      <w:r w:rsidRPr="00570E17">
        <w:rPr>
          <w:rFonts w:cstheme="minorHAnsi"/>
          <w:sz w:val="24"/>
          <w:szCs w:val="24"/>
        </w:rPr>
        <w:t>, t</w:t>
      </w:r>
      <w:r w:rsidRPr="00570E17">
        <w:rPr>
          <w:rFonts w:cstheme="minorHAnsi"/>
          <w:sz w:val="24"/>
          <w:szCs w:val="24"/>
        </w:rPr>
        <w:t>eams need a compelling direction</w:t>
      </w:r>
      <w:r w:rsidRPr="00570E17">
        <w:rPr>
          <w:rFonts w:cstheme="minorHAnsi"/>
          <w:sz w:val="24"/>
          <w:szCs w:val="24"/>
        </w:rPr>
        <w:t>, t</w:t>
      </w:r>
      <w:r w:rsidRPr="00570E17">
        <w:rPr>
          <w:rFonts w:cstheme="minorHAnsi"/>
          <w:sz w:val="24"/>
          <w:szCs w:val="24"/>
        </w:rPr>
        <w:t>eams need enabling structures</w:t>
      </w:r>
      <w:r w:rsidRPr="00570E17">
        <w:rPr>
          <w:rFonts w:cstheme="minorHAnsi"/>
          <w:sz w:val="24"/>
          <w:szCs w:val="24"/>
        </w:rPr>
        <w:t>,</w:t>
      </w:r>
    </w:p>
    <w:p w:rsidR="00365A1E" w:rsidRPr="00570E17" w:rsidRDefault="00365A1E" w:rsidP="00365A1E">
      <w:pPr>
        <w:rPr>
          <w:rFonts w:cstheme="minorHAnsi"/>
          <w:sz w:val="24"/>
          <w:szCs w:val="24"/>
        </w:rPr>
      </w:pPr>
      <w:r w:rsidRPr="00570E17">
        <w:rPr>
          <w:rFonts w:cstheme="minorHAnsi"/>
          <w:sz w:val="24"/>
          <w:szCs w:val="24"/>
        </w:rPr>
        <w:t>t</w:t>
      </w:r>
      <w:r w:rsidRPr="00570E17">
        <w:rPr>
          <w:rFonts w:cstheme="minorHAnsi"/>
          <w:sz w:val="24"/>
          <w:szCs w:val="24"/>
        </w:rPr>
        <w:t>eams need a supportive organisation</w:t>
      </w:r>
      <w:r w:rsidRPr="00570E17">
        <w:rPr>
          <w:rFonts w:cstheme="minorHAnsi"/>
          <w:sz w:val="24"/>
          <w:szCs w:val="24"/>
        </w:rPr>
        <w:t>, t</w:t>
      </w:r>
      <w:r w:rsidRPr="00570E17">
        <w:rPr>
          <w:rFonts w:cstheme="minorHAnsi"/>
          <w:sz w:val="24"/>
          <w:szCs w:val="24"/>
        </w:rPr>
        <w:t>eams need expert coachin</w:t>
      </w:r>
      <w:r w:rsidRPr="00570E17">
        <w:rPr>
          <w:rFonts w:cstheme="minorHAnsi"/>
          <w:sz w:val="24"/>
          <w:szCs w:val="24"/>
        </w:rPr>
        <w:t>g</w:t>
      </w:r>
      <w:r w:rsidR="00F56A1A" w:rsidRPr="00570E17">
        <w:rPr>
          <w:rFonts w:cstheme="minorHAnsi"/>
          <w:sz w:val="24"/>
          <w:szCs w:val="24"/>
        </w:rPr>
        <w:t xml:space="preserve"> (</w:t>
      </w:r>
      <w:r w:rsidR="00F56A1A" w:rsidRPr="00570E17">
        <w:rPr>
          <w:rFonts w:cstheme="minorHAnsi"/>
          <w:sz w:val="24"/>
          <w:szCs w:val="24"/>
        </w:rPr>
        <w:t>Griffith, B.A. &amp; Dunham, E.B. (2015)</w:t>
      </w:r>
      <w:r w:rsidR="00E56D71" w:rsidRPr="00570E17">
        <w:rPr>
          <w:rFonts w:cstheme="minorHAnsi"/>
          <w:sz w:val="24"/>
          <w:szCs w:val="24"/>
        </w:rPr>
        <w:t>.</w:t>
      </w:r>
    </w:p>
    <w:p w:rsidR="00365A1E" w:rsidRPr="00570E17" w:rsidRDefault="00365A1E" w:rsidP="00110469">
      <w:pPr>
        <w:rPr>
          <w:rFonts w:cstheme="minorHAnsi"/>
          <w:sz w:val="24"/>
          <w:szCs w:val="24"/>
        </w:rPr>
      </w:pPr>
    </w:p>
    <w:p w:rsidR="00E56D71" w:rsidRPr="00570E17" w:rsidRDefault="00E56D71" w:rsidP="00110469">
      <w:pPr>
        <w:rPr>
          <w:rFonts w:cstheme="minorHAnsi"/>
          <w:sz w:val="24"/>
          <w:szCs w:val="24"/>
        </w:rPr>
      </w:pPr>
    </w:p>
    <w:p w:rsidR="00E56D71" w:rsidRPr="00570E17" w:rsidRDefault="00E56D71" w:rsidP="00110469">
      <w:pPr>
        <w:rPr>
          <w:rFonts w:cstheme="minorHAnsi"/>
          <w:sz w:val="24"/>
          <w:szCs w:val="24"/>
        </w:rPr>
      </w:pPr>
      <w:r w:rsidRPr="00570E17">
        <w:rPr>
          <w:rFonts w:cstheme="minorHAnsi"/>
          <w:sz w:val="24"/>
          <w:szCs w:val="24"/>
        </w:rPr>
        <w:t>Characteristics of effective teams:</w:t>
      </w:r>
    </w:p>
    <w:p w:rsidR="00E8281F" w:rsidRPr="00570E17" w:rsidRDefault="00E8281F" w:rsidP="00110469">
      <w:pPr>
        <w:rPr>
          <w:rFonts w:cstheme="minorHAnsi"/>
          <w:sz w:val="24"/>
          <w:szCs w:val="24"/>
        </w:rPr>
      </w:pPr>
      <w:r w:rsidRPr="00570E17">
        <w:rPr>
          <w:rFonts w:cstheme="minorHAnsi"/>
          <w:sz w:val="24"/>
          <w:szCs w:val="24"/>
        </w:rPr>
        <w:t xml:space="preserve">A common goal is necessary for effective team, everyone should comprehend clear objectives and common sense of purpose. Fowler (1995) identified common characteristics of the effective teams (1) common sense of purpose (2) having all the resources needed for </w:t>
      </w:r>
      <w:r w:rsidRPr="00570E17">
        <w:rPr>
          <w:rFonts w:cstheme="minorHAnsi"/>
          <w:sz w:val="24"/>
          <w:szCs w:val="24"/>
        </w:rPr>
        <w:lastRenderedPageBreak/>
        <w:t>a team to achieve success (3) range of skill variation these skills need to adapt accordingly (4) aptitude for various team roles.</w:t>
      </w:r>
    </w:p>
    <w:p w:rsidR="003177E0" w:rsidRPr="00570E17" w:rsidRDefault="003177E0" w:rsidP="00110469">
      <w:pPr>
        <w:rPr>
          <w:rFonts w:cstheme="minorHAnsi"/>
          <w:sz w:val="24"/>
          <w:szCs w:val="24"/>
        </w:rPr>
      </w:pPr>
      <w:r w:rsidRPr="00570E17">
        <w:rPr>
          <w:rFonts w:cstheme="minorHAnsi"/>
          <w:sz w:val="24"/>
          <w:szCs w:val="24"/>
        </w:rPr>
        <w:t xml:space="preserve">Asles, C.B and Boscoorth, C.C., (2004) they pointed out that effective teams are characterised by a shared, meaningful or mission; a set of specific and measurable goal, a common and collaborative approach well defined roles and responsibility. </w:t>
      </w:r>
    </w:p>
    <w:p w:rsidR="00405076" w:rsidRPr="00570E17" w:rsidRDefault="00E371DC" w:rsidP="00110469">
      <w:pPr>
        <w:rPr>
          <w:rFonts w:cstheme="minorHAnsi"/>
          <w:sz w:val="24"/>
          <w:szCs w:val="24"/>
        </w:rPr>
      </w:pPr>
      <w:r w:rsidRPr="00570E17">
        <w:rPr>
          <w:rFonts w:cstheme="minorHAnsi"/>
          <w:sz w:val="24"/>
          <w:szCs w:val="24"/>
        </w:rPr>
        <w:t xml:space="preserve">To build the team </w:t>
      </w:r>
      <w:r w:rsidR="00762064" w:rsidRPr="00570E17">
        <w:rPr>
          <w:rFonts w:cstheme="minorHAnsi"/>
          <w:sz w:val="24"/>
          <w:szCs w:val="24"/>
        </w:rPr>
        <w:t>effective senior managers must redefine their own roles with the team they manage</w:t>
      </w:r>
      <w:r w:rsidR="00116799">
        <w:rPr>
          <w:rFonts w:cstheme="minorHAnsi"/>
          <w:sz w:val="24"/>
          <w:szCs w:val="24"/>
        </w:rPr>
        <w:t xml:space="preserve"> </w:t>
      </w:r>
      <w:r w:rsidR="00762064" w:rsidRPr="00570E17">
        <w:rPr>
          <w:rFonts w:cstheme="minorHAnsi"/>
          <w:sz w:val="24"/>
          <w:szCs w:val="24"/>
        </w:rPr>
        <w:t xml:space="preserve">(Harris, R.C and </w:t>
      </w:r>
      <w:r w:rsidR="00116799" w:rsidRPr="00570E17">
        <w:rPr>
          <w:rFonts w:cstheme="minorHAnsi"/>
          <w:sz w:val="24"/>
          <w:szCs w:val="24"/>
        </w:rPr>
        <w:t>Jean, T.L.</w:t>
      </w:r>
      <w:r w:rsidR="00762064" w:rsidRPr="00570E17">
        <w:rPr>
          <w:rFonts w:cstheme="minorHAnsi"/>
          <w:sz w:val="24"/>
          <w:szCs w:val="24"/>
        </w:rPr>
        <w:t>, 1998).</w:t>
      </w:r>
    </w:p>
    <w:p w:rsidR="00A561AB" w:rsidRPr="00570E17" w:rsidRDefault="00A561AB" w:rsidP="00110469">
      <w:pPr>
        <w:rPr>
          <w:rFonts w:cstheme="minorHAnsi"/>
          <w:sz w:val="24"/>
          <w:szCs w:val="24"/>
        </w:rPr>
      </w:pPr>
    </w:p>
    <w:p w:rsidR="00A561AB" w:rsidRPr="00570E17" w:rsidRDefault="00A561AB" w:rsidP="00110469">
      <w:pPr>
        <w:rPr>
          <w:rFonts w:cstheme="minorHAnsi"/>
          <w:sz w:val="24"/>
          <w:szCs w:val="24"/>
        </w:rPr>
      </w:pPr>
    </w:p>
    <w:p w:rsidR="00A561AB" w:rsidRPr="00570E17" w:rsidRDefault="00A561AB" w:rsidP="00110469">
      <w:pPr>
        <w:rPr>
          <w:rFonts w:cstheme="minorHAnsi"/>
          <w:sz w:val="24"/>
          <w:szCs w:val="24"/>
        </w:rPr>
      </w:pPr>
      <w:r w:rsidRPr="00570E17">
        <w:rPr>
          <w:rFonts w:cstheme="minorHAnsi"/>
          <w:sz w:val="24"/>
          <w:szCs w:val="24"/>
        </w:rPr>
        <w:t>Communication:</w:t>
      </w:r>
    </w:p>
    <w:p w:rsidR="00572B5D" w:rsidRPr="00570E17" w:rsidRDefault="00572B5D" w:rsidP="00110469">
      <w:pPr>
        <w:rPr>
          <w:rFonts w:cstheme="minorHAnsi"/>
          <w:sz w:val="24"/>
          <w:szCs w:val="24"/>
        </w:rPr>
      </w:pPr>
      <w:r w:rsidRPr="00570E17">
        <w:rPr>
          <w:rFonts w:cstheme="minorHAnsi"/>
          <w:sz w:val="24"/>
          <w:szCs w:val="24"/>
        </w:rPr>
        <w:t xml:space="preserve">Loxely </w:t>
      </w:r>
      <w:r w:rsidR="005F2543" w:rsidRPr="00570E17">
        <w:rPr>
          <w:rFonts w:cstheme="minorHAnsi"/>
          <w:sz w:val="24"/>
          <w:szCs w:val="24"/>
        </w:rPr>
        <w:t>(1997) states that communication involves an observable interchange of information and subtle interaction of power, attitudes and values. Effective team requires consistent communication process (Hasting, 1996).</w:t>
      </w:r>
      <w:r w:rsidR="00560241" w:rsidRPr="00570E17">
        <w:rPr>
          <w:rFonts w:cstheme="minorHAnsi"/>
          <w:sz w:val="24"/>
          <w:szCs w:val="24"/>
        </w:rPr>
        <w:t xml:space="preserve"> </w:t>
      </w:r>
      <w:r w:rsidR="00116799" w:rsidRPr="00570E17">
        <w:rPr>
          <w:rFonts w:cstheme="minorHAnsi"/>
          <w:sz w:val="24"/>
          <w:szCs w:val="24"/>
        </w:rPr>
        <w:t>Two-way</w:t>
      </w:r>
      <w:r w:rsidR="00560241" w:rsidRPr="00570E17">
        <w:rPr>
          <w:rFonts w:cstheme="minorHAnsi"/>
          <w:sz w:val="24"/>
          <w:szCs w:val="24"/>
        </w:rPr>
        <w:t xml:space="preserve"> communication should enhance which really makes team effective. </w:t>
      </w:r>
    </w:p>
    <w:p w:rsidR="00560241" w:rsidRPr="00570E17" w:rsidRDefault="00560241" w:rsidP="00110469">
      <w:pPr>
        <w:rPr>
          <w:rFonts w:cstheme="minorHAnsi"/>
          <w:sz w:val="24"/>
          <w:szCs w:val="24"/>
        </w:rPr>
      </w:pPr>
    </w:p>
    <w:p w:rsidR="00560241" w:rsidRPr="00570E17" w:rsidRDefault="00560241" w:rsidP="00110469">
      <w:pPr>
        <w:rPr>
          <w:rFonts w:cstheme="minorHAnsi"/>
          <w:sz w:val="24"/>
          <w:szCs w:val="24"/>
        </w:rPr>
      </w:pPr>
      <w:r w:rsidRPr="00570E17">
        <w:rPr>
          <w:rFonts w:cstheme="minorHAnsi"/>
          <w:sz w:val="24"/>
          <w:szCs w:val="24"/>
        </w:rPr>
        <w:t xml:space="preserve">Decision making: How effective a team depends on how effective decision they make. Members of effective teams invited participation in decision making. </w:t>
      </w:r>
    </w:p>
    <w:p w:rsidR="00560241" w:rsidRPr="00570E17" w:rsidRDefault="00560241" w:rsidP="00110469">
      <w:pPr>
        <w:rPr>
          <w:rFonts w:cstheme="minorHAnsi"/>
          <w:sz w:val="24"/>
          <w:szCs w:val="24"/>
        </w:rPr>
      </w:pPr>
    </w:p>
    <w:p w:rsidR="00560241" w:rsidRPr="00570E17" w:rsidRDefault="00560241" w:rsidP="00110469">
      <w:pPr>
        <w:rPr>
          <w:rFonts w:cstheme="minorHAnsi"/>
          <w:sz w:val="24"/>
          <w:szCs w:val="24"/>
        </w:rPr>
      </w:pPr>
      <w:r w:rsidRPr="00570E17">
        <w:rPr>
          <w:rFonts w:cstheme="minorHAnsi"/>
          <w:sz w:val="24"/>
          <w:szCs w:val="24"/>
        </w:rPr>
        <w:t>Leadership:</w:t>
      </w:r>
    </w:p>
    <w:p w:rsidR="00560241" w:rsidRPr="00570E17" w:rsidRDefault="00560241" w:rsidP="00110469">
      <w:pPr>
        <w:rPr>
          <w:rFonts w:cstheme="minorHAnsi"/>
          <w:sz w:val="24"/>
          <w:szCs w:val="24"/>
        </w:rPr>
      </w:pPr>
      <w:proofErr w:type="gramStart"/>
      <w:r w:rsidRPr="00570E17">
        <w:rPr>
          <w:rFonts w:cstheme="minorHAnsi"/>
          <w:sz w:val="24"/>
          <w:szCs w:val="24"/>
        </w:rPr>
        <w:t>A</w:t>
      </w:r>
      <w:proofErr w:type="gramEnd"/>
      <w:r w:rsidRPr="00570E17">
        <w:rPr>
          <w:rFonts w:cstheme="minorHAnsi"/>
          <w:sz w:val="24"/>
          <w:szCs w:val="24"/>
        </w:rPr>
        <w:t xml:space="preserve"> effective team should have a good leadership style like distributive leadership from my point of view. Leaders need to make strategy to achieve organization’s vision, goal</w:t>
      </w:r>
      <w:r w:rsidR="00D5342B" w:rsidRPr="00570E17">
        <w:rPr>
          <w:rFonts w:cstheme="minorHAnsi"/>
          <w:sz w:val="24"/>
          <w:szCs w:val="24"/>
        </w:rPr>
        <w:t xml:space="preserve">, educate and </w:t>
      </w:r>
      <w:r w:rsidR="00441B6E" w:rsidRPr="00570E17">
        <w:rPr>
          <w:rFonts w:cstheme="minorHAnsi"/>
          <w:sz w:val="24"/>
          <w:szCs w:val="24"/>
        </w:rPr>
        <w:t>evaluate achievements (Barczak, 1996).</w:t>
      </w:r>
    </w:p>
    <w:p w:rsidR="00441B6E" w:rsidRPr="00570E17" w:rsidRDefault="00441B6E" w:rsidP="00110469">
      <w:pPr>
        <w:rPr>
          <w:rFonts w:cstheme="minorHAnsi"/>
          <w:sz w:val="24"/>
          <w:szCs w:val="24"/>
        </w:rPr>
      </w:pPr>
    </w:p>
    <w:p w:rsidR="00441B6E" w:rsidRPr="00570E17" w:rsidRDefault="00441B6E" w:rsidP="00110469">
      <w:pPr>
        <w:rPr>
          <w:rFonts w:cstheme="minorHAnsi"/>
          <w:sz w:val="24"/>
          <w:szCs w:val="24"/>
        </w:rPr>
      </w:pPr>
    </w:p>
    <w:p w:rsidR="00441B6E" w:rsidRPr="00570E17" w:rsidRDefault="00441B6E" w:rsidP="00110469">
      <w:pPr>
        <w:rPr>
          <w:rFonts w:cstheme="minorHAnsi"/>
          <w:sz w:val="24"/>
          <w:szCs w:val="24"/>
        </w:rPr>
      </w:pPr>
      <w:r w:rsidRPr="00570E17">
        <w:rPr>
          <w:rFonts w:cstheme="minorHAnsi"/>
          <w:sz w:val="24"/>
          <w:szCs w:val="24"/>
        </w:rPr>
        <w:t>Conflict Management:</w:t>
      </w:r>
    </w:p>
    <w:p w:rsidR="00441B6E" w:rsidRPr="00570E17" w:rsidRDefault="00441B6E" w:rsidP="00110469">
      <w:pPr>
        <w:rPr>
          <w:rFonts w:cstheme="minorHAnsi"/>
          <w:sz w:val="24"/>
          <w:szCs w:val="24"/>
        </w:rPr>
      </w:pPr>
      <w:r w:rsidRPr="00570E17">
        <w:rPr>
          <w:rFonts w:cstheme="minorHAnsi"/>
          <w:sz w:val="24"/>
          <w:szCs w:val="24"/>
        </w:rPr>
        <w:t xml:space="preserve">Conflict can arise in </w:t>
      </w:r>
      <w:r w:rsidR="00116799" w:rsidRPr="00570E17">
        <w:rPr>
          <w:rFonts w:cstheme="minorHAnsi"/>
          <w:sz w:val="24"/>
          <w:szCs w:val="24"/>
        </w:rPr>
        <w:t>teams,</w:t>
      </w:r>
      <w:r w:rsidRPr="00570E17">
        <w:rPr>
          <w:rFonts w:cstheme="minorHAnsi"/>
          <w:sz w:val="24"/>
          <w:szCs w:val="24"/>
        </w:rPr>
        <w:t xml:space="preserve"> so it is task of team to find out proper solution.</w:t>
      </w:r>
    </w:p>
    <w:p w:rsidR="007219B7" w:rsidRPr="00570E17" w:rsidRDefault="007219B7" w:rsidP="00110469">
      <w:pPr>
        <w:rPr>
          <w:rFonts w:cstheme="minorHAnsi"/>
          <w:sz w:val="24"/>
          <w:szCs w:val="24"/>
        </w:rPr>
      </w:pPr>
    </w:p>
    <w:p w:rsidR="007219B7" w:rsidRPr="00570E17" w:rsidRDefault="007219B7" w:rsidP="00110469">
      <w:pPr>
        <w:rPr>
          <w:rFonts w:cstheme="minorHAnsi"/>
          <w:sz w:val="24"/>
          <w:szCs w:val="24"/>
        </w:rPr>
      </w:pPr>
    </w:p>
    <w:p w:rsidR="007219B7" w:rsidRPr="00570E17" w:rsidRDefault="007219B7" w:rsidP="00110469">
      <w:pPr>
        <w:rPr>
          <w:rFonts w:cstheme="minorHAnsi"/>
          <w:sz w:val="24"/>
          <w:szCs w:val="24"/>
        </w:rPr>
      </w:pPr>
      <w:r w:rsidRPr="00570E17">
        <w:rPr>
          <w:rFonts w:cstheme="minorHAnsi"/>
          <w:sz w:val="24"/>
          <w:szCs w:val="24"/>
        </w:rPr>
        <w:t>Trust:</w:t>
      </w:r>
    </w:p>
    <w:p w:rsidR="007219B7" w:rsidRPr="00570E17" w:rsidRDefault="007219B7" w:rsidP="00110469">
      <w:pPr>
        <w:rPr>
          <w:rFonts w:cstheme="minorHAnsi"/>
          <w:sz w:val="24"/>
          <w:szCs w:val="24"/>
        </w:rPr>
      </w:pPr>
    </w:p>
    <w:p w:rsidR="007219B7" w:rsidRPr="00570E17" w:rsidRDefault="007219B7" w:rsidP="00110469">
      <w:pPr>
        <w:rPr>
          <w:rFonts w:cstheme="minorHAnsi"/>
          <w:sz w:val="24"/>
          <w:szCs w:val="24"/>
        </w:rPr>
      </w:pPr>
      <w:r w:rsidRPr="00570E17">
        <w:rPr>
          <w:rFonts w:cstheme="minorHAnsi"/>
          <w:sz w:val="24"/>
          <w:szCs w:val="24"/>
        </w:rPr>
        <w:t>Trust has been listed by researchers as one of the key factors in effective teams (Bloomgarden, 2007).</w:t>
      </w:r>
    </w:p>
    <w:p w:rsidR="007219B7" w:rsidRPr="00570E17" w:rsidRDefault="007219B7" w:rsidP="00110469">
      <w:pPr>
        <w:rPr>
          <w:rFonts w:cstheme="minorHAnsi"/>
          <w:sz w:val="24"/>
          <w:szCs w:val="24"/>
        </w:rPr>
      </w:pPr>
    </w:p>
    <w:p w:rsidR="007219B7" w:rsidRPr="00570E17" w:rsidRDefault="007219B7" w:rsidP="00110469">
      <w:pPr>
        <w:rPr>
          <w:rFonts w:cstheme="minorHAnsi"/>
          <w:sz w:val="24"/>
          <w:szCs w:val="24"/>
        </w:rPr>
      </w:pPr>
      <w:r w:rsidRPr="00570E17">
        <w:rPr>
          <w:rFonts w:cstheme="minorHAnsi"/>
          <w:sz w:val="24"/>
          <w:szCs w:val="24"/>
        </w:rPr>
        <w:lastRenderedPageBreak/>
        <w:t>Balance:</w:t>
      </w:r>
    </w:p>
    <w:p w:rsidR="007219B7" w:rsidRPr="00570E17" w:rsidRDefault="007219B7" w:rsidP="00110469">
      <w:pPr>
        <w:rPr>
          <w:rFonts w:cstheme="minorHAnsi"/>
          <w:sz w:val="24"/>
          <w:szCs w:val="24"/>
        </w:rPr>
      </w:pPr>
      <w:r w:rsidRPr="00570E17">
        <w:rPr>
          <w:rFonts w:cstheme="minorHAnsi"/>
          <w:sz w:val="24"/>
          <w:szCs w:val="24"/>
        </w:rPr>
        <w:t xml:space="preserve">According to Belbin there are different </w:t>
      </w:r>
      <w:r w:rsidR="00116799" w:rsidRPr="00570E17">
        <w:rPr>
          <w:rFonts w:cstheme="minorHAnsi"/>
          <w:sz w:val="24"/>
          <w:szCs w:val="24"/>
        </w:rPr>
        <w:t>teams’</w:t>
      </w:r>
      <w:r w:rsidRPr="00570E17">
        <w:rPr>
          <w:rFonts w:cstheme="minorHAnsi"/>
          <w:sz w:val="24"/>
          <w:szCs w:val="24"/>
        </w:rPr>
        <w:t xml:space="preserve"> roles, in effective </w:t>
      </w:r>
      <w:r w:rsidR="00116799" w:rsidRPr="00570E17">
        <w:rPr>
          <w:rFonts w:cstheme="minorHAnsi"/>
          <w:sz w:val="24"/>
          <w:szCs w:val="24"/>
        </w:rPr>
        <w:t>teams’</w:t>
      </w:r>
      <w:r w:rsidRPr="00570E17">
        <w:rPr>
          <w:rFonts w:cstheme="minorHAnsi"/>
          <w:sz w:val="24"/>
          <w:szCs w:val="24"/>
        </w:rPr>
        <w:t xml:space="preserve"> team members are assigned to what they are good at. </w:t>
      </w:r>
    </w:p>
    <w:p w:rsidR="007219B7" w:rsidRPr="00570E17" w:rsidRDefault="007219B7" w:rsidP="00110469">
      <w:pPr>
        <w:rPr>
          <w:rFonts w:cstheme="minorHAnsi"/>
          <w:sz w:val="24"/>
          <w:szCs w:val="24"/>
        </w:rPr>
      </w:pPr>
    </w:p>
    <w:p w:rsidR="007219B7" w:rsidRPr="00570E17" w:rsidRDefault="007219B7" w:rsidP="00110469">
      <w:pPr>
        <w:rPr>
          <w:rFonts w:cstheme="minorHAnsi"/>
          <w:sz w:val="24"/>
          <w:szCs w:val="24"/>
        </w:rPr>
      </w:pPr>
    </w:p>
    <w:p w:rsidR="007219B7" w:rsidRPr="00570E17" w:rsidRDefault="007219B7" w:rsidP="00110469">
      <w:pPr>
        <w:rPr>
          <w:rFonts w:cstheme="minorHAnsi"/>
          <w:sz w:val="24"/>
          <w:szCs w:val="24"/>
        </w:rPr>
      </w:pPr>
    </w:p>
    <w:p w:rsidR="007219B7" w:rsidRPr="00570E17" w:rsidRDefault="007219B7" w:rsidP="00110469">
      <w:pPr>
        <w:rPr>
          <w:rFonts w:cstheme="minorHAnsi"/>
          <w:sz w:val="24"/>
          <w:szCs w:val="24"/>
        </w:rPr>
      </w:pPr>
      <w:r w:rsidRPr="00570E17">
        <w:rPr>
          <w:rFonts w:cstheme="minorHAnsi"/>
          <w:sz w:val="24"/>
          <w:szCs w:val="24"/>
        </w:rPr>
        <w:t xml:space="preserve">There </w:t>
      </w:r>
      <w:r w:rsidR="00116799" w:rsidRPr="00570E17">
        <w:rPr>
          <w:rFonts w:cstheme="minorHAnsi"/>
          <w:sz w:val="24"/>
          <w:szCs w:val="24"/>
        </w:rPr>
        <w:t>is</w:t>
      </w:r>
      <w:r w:rsidRPr="00570E17">
        <w:rPr>
          <w:rFonts w:cstheme="minorHAnsi"/>
          <w:sz w:val="24"/>
          <w:szCs w:val="24"/>
        </w:rPr>
        <w:t xml:space="preserve"> difference between team and group, team working are now </w:t>
      </w:r>
      <w:proofErr w:type="spellStart"/>
      <w:proofErr w:type="gramStart"/>
      <w:r w:rsidRPr="00570E17">
        <w:rPr>
          <w:rFonts w:cstheme="minorHAnsi"/>
          <w:sz w:val="24"/>
          <w:szCs w:val="24"/>
        </w:rPr>
        <w:t>a</w:t>
      </w:r>
      <w:proofErr w:type="spellEnd"/>
      <w:proofErr w:type="gramEnd"/>
      <w:r w:rsidRPr="00570E17">
        <w:rPr>
          <w:rFonts w:cstheme="minorHAnsi"/>
          <w:sz w:val="24"/>
          <w:szCs w:val="24"/>
        </w:rPr>
        <w:t xml:space="preserve"> important employment skill. So many elements need to be in team to be </w:t>
      </w:r>
      <w:proofErr w:type="spellStart"/>
      <w:proofErr w:type="gramStart"/>
      <w:r w:rsidRPr="00570E17">
        <w:rPr>
          <w:rFonts w:cstheme="minorHAnsi"/>
          <w:sz w:val="24"/>
          <w:szCs w:val="24"/>
        </w:rPr>
        <w:t>a</w:t>
      </w:r>
      <w:proofErr w:type="spellEnd"/>
      <w:proofErr w:type="gramEnd"/>
      <w:r w:rsidRPr="00570E17">
        <w:rPr>
          <w:rFonts w:cstheme="minorHAnsi"/>
          <w:sz w:val="24"/>
          <w:szCs w:val="24"/>
        </w:rPr>
        <w:t xml:space="preserve"> effective team.</w:t>
      </w:r>
    </w:p>
    <w:p w:rsidR="002C71AA" w:rsidRPr="00570E17" w:rsidRDefault="002C71AA" w:rsidP="00110469">
      <w:pPr>
        <w:rPr>
          <w:rFonts w:cstheme="minorHAnsi"/>
          <w:sz w:val="24"/>
          <w:szCs w:val="24"/>
        </w:rPr>
      </w:pPr>
    </w:p>
    <w:p w:rsidR="002C71AA" w:rsidRPr="00570E17" w:rsidRDefault="002C71AA" w:rsidP="00110469">
      <w:pPr>
        <w:rPr>
          <w:rFonts w:cstheme="minorHAnsi"/>
          <w:sz w:val="24"/>
          <w:szCs w:val="24"/>
        </w:rPr>
      </w:pPr>
    </w:p>
    <w:p w:rsidR="002C71AA" w:rsidRPr="00570E17" w:rsidRDefault="002C71AA" w:rsidP="00110469">
      <w:pPr>
        <w:rPr>
          <w:rFonts w:cstheme="minorHAnsi"/>
          <w:sz w:val="24"/>
          <w:szCs w:val="24"/>
        </w:rPr>
      </w:pPr>
      <w:r w:rsidRPr="00570E17">
        <w:rPr>
          <w:rFonts w:cstheme="minorHAnsi"/>
          <w:sz w:val="24"/>
          <w:szCs w:val="24"/>
        </w:rPr>
        <w:t>List of reference:</w:t>
      </w:r>
    </w:p>
    <w:p w:rsidR="000D60CC" w:rsidRPr="00570E17" w:rsidRDefault="00116799" w:rsidP="00110469">
      <w:pPr>
        <w:rPr>
          <w:rFonts w:cstheme="minorHAnsi"/>
          <w:sz w:val="24"/>
          <w:szCs w:val="24"/>
        </w:rPr>
      </w:pPr>
      <w:r w:rsidRPr="00570E17">
        <w:rPr>
          <w:rFonts w:cstheme="minorHAnsi"/>
          <w:sz w:val="24"/>
          <w:szCs w:val="24"/>
        </w:rPr>
        <w:t>Ahles, C.B.</w:t>
      </w:r>
      <w:r w:rsidR="000D60CC" w:rsidRPr="00570E17">
        <w:rPr>
          <w:rFonts w:cstheme="minorHAnsi"/>
          <w:sz w:val="24"/>
          <w:szCs w:val="24"/>
        </w:rPr>
        <w:t xml:space="preserve"> and Bosworth, C.C., 2004. The perception and reality of people and workplace teams. </w:t>
      </w:r>
      <w:r w:rsidR="000D60CC" w:rsidRPr="00570E17">
        <w:rPr>
          <w:rFonts w:cstheme="minorHAnsi"/>
          <w:i/>
          <w:iCs/>
          <w:sz w:val="24"/>
          <w:szCs w:val="24"/>
        </w:rPr>
        <w:t>Journalism and mass communication Educator,</w:t>
      </w:r>
      <w:r w:rsidR="000D60CC" w:rsidRPr="00570E17">
        <w:rPr>
          <w:rFonts w:cstheme="minorHAnsi"/>
          <w:sz w:val="24"/>
          <w:szCs w:val="24"/>
        </w:rPr>
        <w:t>59(1) pp.42-59</w:t>
      </w:r>
    </w:p>
    <w:p w:rsidR="00C47444" w:rsidRPr="00570E17" w:rsidRDefault="00C47444" w:rsidP="00C47444">
      <w:pPr>
        <w:spacing w:line="480" w:lineRule="exact"/>
        <w:rPr>
          <w:rFonts w:eastAsiaTheme="minorEastAsia" w:cstheme="minorHAnsi"/>
          <w:sz w:val="24"/>
          <w:szCs w:val="24"/>
        </w:rPr>
      </w:pPr>
      <w:r w:rsidRPr="00570E17">
        <w:rPr>
          <w:rFonts w:eastAsiaTheme="minorEastAsia" w:cstheme="minorHAnsi"/>
          <w:sz w:val="24"/>
          <w:szCs w:val="24"/>
        </w:rPr>
        <w:t>Arrow, H., McGrath, J. E., &amp; Berdahl, J. L. (2000). Small groups as complex systems. Thousand Oaks, CA: Sage.</w:t>
      </w:r>
    </w:p>
    <w:p w:rsidR="00C47444" w:rsidRPr="00570E17" w:rsidRDefault="00C47444" w:rsidP="00110469">
      <w:pPr>
        <w:rPr>
          <w:rFonts w:cstheme="minorHAnsi"/>
          <w:sz w:val="24"/>
          <w:szCs w:val="24"/>
        </w:rPr>
      </w:pPr>
    </w:p>
    <w:p w:rsidR="00E6576D" w:rsidRPr="00570E17" w:rsidRDefault="00E6576D" w:rsidP="00E6576D">
      <w:pPr>
        <w:rPr>
          <w:rFonts w:cstheme="minorHAnsi"/>
          <w:sz w:val="24"/>
          <w:szCs w:val="24"/>
        </w:rPr>
      </w:pPr>
      <w:r w:rsidRPr="00570E17">
        <w:rPr>
          <w:rFonts w:cstheme="minorHAnsi"/>
          <w:sz w:val="24"/>
          <w:szCs w:val="24"/>
        </w:rPr>
        <w:t>Barczak NL 1996, ‘How to lead effective teams’, Critical Care Nursing Quarterly, vol 19, no 1, pp 73-83.</w:t>
      </w:r>
    </w:p>
    <w:p w:rsidR="00D44FCD" w:rsidRPr="00570E17" w:rsidRDefault="00D44FCD" w:rsidP="00D44FCD">
      <w:pPr>
        <w:rPr>
          <w:rFonts w:cstheme="minorHAnsi"/>
          <w:sz w:val="24"/>
          <w:szCs w:val="24"/>
        </w:rPr>
      </w:pPr>
      <w:r w:rsidRPr="00570E17">
        <w:rPr>
          <w:rFonts w:cstheme="minorHAnsi"/>
          <w:sz w:val="24"/>
          <w:szCs w:val="24"/>
        </w:rPr>
        <w:t>Blanchard, Ken, John P. Carlos, and Alan Randolph. 2000. Powerup for team results. San Francisco: Berrett-Koehler Communications.</w:t>
      </w:r>
    </w:p>
    <w:p w:rsidR="00D44FCD" w:rsidRPr="00570E17" w:rsidRDefault="00D44FCD" w:rsidP="00D44FCD">
      <w:pPr>
        <w:rPr>
          <w:rFonts w:cstheme="minorHAnsi"/>
          <w:sz w:val="24"/>
          <w:szCs w:val="24"/>
        </w:rPr>
      </w:pPr>
      <w:r w:rsidRPr="00570E17">
        <w:rPr>
          <w:rFonts w:cstheme="minorHAnsi"/>
          <w:sz w:val="24"/>
          <w:szCs w:val="24"/>
        </w:rPr>
        <w:t>Bloomgarden, Kathy. 2007. Trust: The secret weapon of effective business leaders. New York: St. Martin's Press.</w:t>
      </w:r>
    </w:p>
    <w:p w:rsidR="00570E17" w:rsidRPr="00570E17" w:rsidRDefault="00570E17" w:rsidP="00116799">
      <w:pPr>
        <w:rPr>
          <w:shd w:val="clear" w:color="auto" w:fill="FFFFFF"/>
        </w:rPr>
      </w:pPr>
      <w:r w:rsidRPr="00570E17">
        <w:rPr>
          <w:shd w:val="clear" w:color="auto" w:fill="FFFFFF"/>
        </w:rPr>
        <w:t>BESS, T.D., 2009. Characteristics of an effective administrative leadership team, Indiana State University</w:t>
      </w:r>
    </w:p>
    <w:p w:rsidR="00570E17" w:rsidRPr="00570E17" w:rsidRDefault="00570E17" w:rsidP="00D44FCD">
      <w:pPr>
        <w:rPr>
          <w:rFonts w:cstheme="minorHAnsi"/>
          <w:sz w:val="24"/>
          <w:szCs w:val="24"/>
        </w:rPr>
      </w:pPr>
    </w:p>
    <w:p w:rsidR="00D44FCD" w:rsidRPr="00570E17" w:rsidRDefault="00D44FCD" w:rsidP="00E6576D">
      <w:pPr>
        <w:rPr>
          <w:rFonts w:cstheme="minorHAnsi"/>
          <w:sz w:val="24"/>
          <w:szCs w:val="24"/>
        </w:rPr>
      </w:pPr>
    </w:p>
    <w:p w:rsidR="002C71AA" w:rsidRPr="00570E17" w:rsidRDefault="002C71AA" w:rsidP="00110469">
      <w:pPr>
        <w:rPr>
          <w:rFonts w:cstheme="minorHAnsi"/>
          <w:sz w:val="24"/>
          <w:szCs w:val="24"/>
        </w:rPr>
      </w:pPr>
    </w:p>
    <w:p w:rsidR="00A57EBE" w:rsidRPr="00570E17" w:rsidRDefault="00A57EBE" w:rsidP="00A57EBE">
      <w:pPr>
        <w:rPr>
          <w:rFonts w:cstheme="minorHAnsi"/>
          <w:sz w:val="24"/>
          <w:szCs w:val="24"/>
        </w:rPr>
      </w:pPr>
      <w:r w:rsidRPr="00570E17">
        <w:rPr>
          <w:rFonts w:cstheme="minorHAnsi"/>
          <w:sz w:val="24"/>
          <w:szCs w:val="24"/>
        </w:rPr>
        <w:t>Cohen, S. G., &amp; Bailey, D. E. (1997). What makes teams work: Group effectiveness research from the shop floor to the executive suite. Journal of Management, 23, 239–290.</w:t>
      </w:r>
    </w:p>
    <w:p w:rsidR="00C47444" w:rsidRPr="00570E17" w:rsidRDefault="00C47444" w:rsidP="00C47444">
      <w:pPr>
        <w:rPr>
          <w:rFonts w:cstheme="minorHAnsi"/>
          <w:sz w:val="24"/>
          <w:szCs w:val="24"/>
        </w:rPr>
      </w:pPr>
      <w:r w:rsidRPr="00570E17">
        <w:rPr>
          <w:rFonts w:cstheme="minorHAnsi"/>
          <w:sz w:val="24"/>
          <w:szCs w:val="24"/>
        </w:rPr>
        <w:t>Covey, Stephen, and Rebecca Merrill. 2006. The speed of trust: The one thing that changes everything. New York: Free Press.</w:t>
      </w:r>
    </w:p>
    <w:p w:rsidR="00570E17" w:rsidRPr="00570E17" w:rsidRDefault="00570E17" w:rsidP="00570E17">
      <w:pPr>
        <w:rPr>
          <w:rFonts w:cstheme="minorHAnsi"/>
          <w:sz w:val="24"/>
          <w:szCs w:val="24"/>
        </w:rPr>
      </w:pPr>
    </w:p>
    <w:p w:rsidR="00570E17" w:rsidRPr="00570E17" w:rsidRDefault="00570E17" w:rsidP="00570E17">
      <w:pPr>
        <w:rPr>
          <w:rFonts w:cstheme="minorHAnsi"/>
          <w:sz w:val="24"/>
          <w:szCs w:val="24"/>
        </w:rPr>
      </w:pPr>
      <w:r w:rsidRPr="00570E17">
        <w:rPr>
          <w:rFonts w:cstheme="minorHAnsi"/>
          <w:sz w:val="24"/>
          <w:szCs w:val="24"/>
        </w:rPr>
        <w:lastRenderedPageBreak/>
        <w:t>Gryskiewicz, Stanley. 1999. Positive turbulence: Developing climates for creativity, innovation, and renewal. San Francisco: Jossey-Bass.</w:t>
      </w:r>
    </w:p>
    <w:p w:rsidR="00570E17" w:rsidRPr="00570E17" w:rsidRDefault="00570E17" w:rsidP="00C47444">
      <w:pPr>
        <w:rPr>
          <w:rFonts w:cstheme="minorHAnsi"/>
          <w:sz w:val="24"/>
          <w:szCs w:val="24"/>
        </w:rPr>
      </w:pPr>
    </w:p>
    <w:p w:rsidR="00C47444" w:rsidRPr="00570E17" w:rsidRDefault="00C47444" w:rsidP="00A57EBE">
      <w:pPr>
        <w:rPr>
          <w:rFonts w:cstheme="minorHAnsi"/>
          <w:sz w:val="24"/>
          <w:szCs w:val="24"/>
        </w:rPr>
      </w:pPr>
    </w:p>
    <w:p w:rsidR="00E6576D" w:rsidRPr="00570E17" w:rsidRDefault="00E6576D" w:rsidP="00E6576D">
      <w:pPr>
        <w:rPr>
          <w:rFonts w:cstheme="minorHAnsi"/>
          <w:color w:val="555555"/>
          <w:sz w:val="24"/>
          <w:szCs w:val="24"/>
          <w:shd w:val="clear" w:color="auto" w:fill="FFFFFF"/>
        </w:rPr>
      </w:pPr>
      <w:r w:rsidRPr="00570E17">
        <w:rPr>
          <w:rFonts w:cstheme="minorHAnsi"/>
          <w:color w:val="555555"/>
          <w:sz w:val="24"/>
          <w:szCs w:val="24"/>
          <w:shd w:val="clear" w:color="auto" w:fill="FFFFFF"/>
        </w:rPr>
        <w:t>HARRIS, R.C. and JEAN, T.L., 1998. Building effective R&amp;D teams: The senior manager's role. </w:t>
      </w:r>
      <w:r w:rsidRPr="00570E17">
        <w:rPr>
          <w:rFonts w:cstheme="minorHAnsi"/>
          <w:i/>
          <w:iCs/>
          <w:color w:val="555555"/>
          <w:sz w:val="24"/>
          <w:szCs w:val="24"/>
          <w:shd w:val="clear" w:color="auto" w:fill="FFFFFF"/>
        </w:rPr>
        <w:t>Research Technology Management, </w:t>
      </w:r>
      <w:r w:rsidRPr="00570E17">
        <w:rPr>
          <w:rFonts w:cstheme="minorHAnsi"/>
          <w:b/>
          <w:bCs/>
          <w:color w:val="555555"/>
          <w:sz w:val="24"/>
          <w:szCs w:val="24"/>
          <w:shd w:val="clear" w:color="auto" w:fill="FFFFFF"/>
        </w:rPr>
        <w:t>41</w:t>
      </w:r>
      <w:r w:rsidRPr="00570E17">
        <w:rPr>
          <w:rFonts w:cstheme="minorHAnsi"/>
          <w:color w:val="555555"/>
          <w:sz w:val="24"/>
          <w:szCs w:val="24"/>
          <w:shd w:val="clear" w:color="auto" w:fill="FFFFFF"/>
        </w:rPr>
        <w:t>(5), pp. 28-35.</w:t>
      </w:r>
    </w:p>
    <w:p w:rsidR="00E6576D" w:rsidRPr="00570E17" w:rsidRDefault="00E6576D" w:rsidP="00A57EBE">
      <w:pPr>
        <w:rPr>
          <w:rFonts w:cstheme="minorHAnsi"/>
          <w:color w:val="555555"/>
          <w:sz w:val="24"/>
          <w:szCs w:val="24"/>
          <w:shd w:val="clear" w:color="auto" w:fill="FFFFFF"/>
        </w:rPr>
      </w:pPr>
      <w:r w:rsidRPr="00570E17">
        <w:rPr>
          <w:rFonts w:cstheme="minorHAnsi"/>
          <w:b/>
          <w:sz w:val="24"/>
          <w:szCs w:val="24"/>
        </w:rPr>
        <w:t xml:space="preserve"> </w:t>
      </w:r>
    </w:p>
    <w:p w:rsidR="00E6576D" w:rsidRDefault="00E6576D" w:rsidP="00E6576D">
      <w:pPr>
        <w:rPr>
          <w:rFonts w:cstheme="minorHAnsi"/>
          <w:sz w:val="24"/>
          <w:szCs w:val="24"/>
        </w:rPr>
      </w:pPr>
      <w:bookmarkStart w:id="0" w:name="_Hlk2091794"/>
      <w:r w:rsidRPr="00570E17">
        <w:rPr>
          <w:rFonts w:cstheme="minorHAnsi"/>
          <w:sz w:val="24"/>
          <w:szCs w:val="24"/>
        </w:rPr>
        <w:t xml:space="preserve">Griffith, B.A. &amp; Dunham, E.B. (2015). </w:t>
      </w:r>
      <w:bookmarkEnd w:id="0"/>
      <w:r w:rsidRPr="00570E17">
        <w:rPr>
          <w:rFonts w:cstheme="minorHAnsi"/>
          <w:i/>
          <w:iCs/>
          <w:sz w:val="24"/>
          <w:szCs w:val="24"/>
        </w:rPr>
        <w:t>Working in Teams: Moving from high potential to high performance.</w:t>
      </w:r>
      <w:r w:rsidRPr="00570E17">
        <w:rPr>
          <w:rFonts w:cstheme="minorHAnsi"/>
          <w:sz w:val="24"/>
          <w:szCs w:val="24"/>
        </w:rPr>
        <w:t xml:space="preserve"> California: Sage Publications Inc. Ch.1</w:t>
      </w:r>
    </w:p>
    <w:p w:rsidR="006A2D5B" w:rsidRPr="00570E17" w:rsidRDefault="006A2D5B" w:rsidP="00E6576D">
      <w:pPr>
        <w:rPr>
          <w:rFonts w:cstheme="minorHAnsi"/>
          <w:sz w:val="24"/>
          <w:szCs w:val="24"/>
        </w:rPr>
      </w:pPr>
    </w:p>
    <w:p w:rsidR="00E6576D" w:rsidRPr="00570E17" w:rsidRDefault="00E6576D" w:rsidP="00A57EBE">
      <w:pPr>
        <w:rPr>
          <w:rFonts w:cstheme="minorHAnsi"/>
          <w:sz w:val="24"/>
          <w:szCs w:val="24"/>
        </w:rPr>
      </w:pPr>
    </w:p>
    <w:p w:rsidR="00E6576D" w:rsidRDefault="00E6576D" w:rsidP="00E6576D">
      <w:pPr>
        <w:rPr>
          <w:rFonts w:cstheme="minorHAnsi"/>
          <w:sz w:val="24"/>
          <w:szCs w:val="24"/>
        </w:rPr>
      </w:pPr>
      <w:r w:rsidRPr="00570E17">
        <w:rPr>
          <w:rFonts w:cstheme="minorHAnsi"/>
          <w:sz w:val="24"/>
          <w:szCs w:val="24"/>
        </w:rPr>
        <w:t>Loxley A 1997, Collaboration in Health and Welfare, Jessica Kingsley Publishers, London. Maple G 1987, ‘Early Intervention: Some issues in co-operative team work’, Australian Occupational Therapy Journal, vol 34, no 4, pp 145-151.</w:t>
      </w:r>
    </w:p>
    <w:p w:rsidR="006A2D5B" w:rsidRDefault="006A2D5B" w:rsidP="006A2D5B">
      <w:r>
        <w:t>Orasanu, J., &amp; Salas, E. (1993). Team decision making in complex environments. In G. Klein, J. Orasanu, R. Calderwood, &amp; C. E. Zsambok (Eds.), Decision making in action: Models and methods (pp. 327-345). New York: Ablex Publishing.</w:t>
      </w:r>
    </w:p>
    <w:p w:rsidR="006A2D5B" w:rsidRPr="00570E17" w:rsidRDefault="006A2D5B" w:rsidP="00E6576D">
      <w:pPr>
        <w:rPr>
          <w:rFonts w:cstheme="minorHAnsi"/>
          <w:sz w:val="24"/>
          <w:szCs w:val="24"/>
        </w:rPr>
      </w:pPr>
      <w:bookmarkStart w:id="1" w:name="_GoBack"/>
      <w:bookmarkEnd w:id="1"/>
    </w:p>
    <w:p w:rsidR="00E56D71" w:rsidRPr="00570E17" w:rsidRDefault="00E56D71" w:rsidP="00110469">
      <w:pPr>
        <w:rPr>
          <w:rFonts w:cstheme="minorHAnsi"/>
          <w:sz w:val="24"/>
          <w:szCs w:val="24"/>
        </w:rPr>
      </w:pPr>
    </w:p>
    <w:p w:rsidR="00C179E1" w:rsidRPr="00570E17" w:rsidRDefault="00C179E1" w:rsidP="00C179E1">
      <w:pPr>
        <w:rPr>
          <w:rFonts w:cstheme="minorHAnsi"/>
          <w:sz w:val="24"/>
          <w:szCs w:val="24"/>
        </w:rPr>
      </w:pPr>
    </w:p>
    <w:p w:rsidR="00C179E1" w:rsidRPr="00570E17" w:rsidRDefault="00C179E1" w:rsidP="00AC7F4E">
      <w:pPr>
        <w:rPr>
          <w:rFonts w:cstheme="minorHAnsi"/>
          <w:color w:val="555555"/>
          <w:sz w:val="24"/>
          <w:szCs w:val="24"/>
          <w:shd w:val="clear" w:color="auto" w:fill="FFFFFF"/>
        </w:rPr>
      </w:pPr>
    </w:p>
    <w:p w:rsidR="00C179E1" w:rsidRPr="00570E17" w:rsidRDefault="00C179E1" w:rsidP="00AC7F4E">
      <w:pPr>
        <w:rPr>
          <w:rFonts w:cstheme="minorHAnsi"/>
          <w:sz w:val="24"/>
          <w:szCs w:val="24"/>
        </w:rPr>
      </w:pPr>
    </w:p>
    <w:p w:rsidR="00F06A08" w:rsidRPr="00570E17" w:rsidRDefault="00F06A08">
      <w:pPr>
        <w:rPr>
          <w:rFonts w:cstheme="minorHAnsi"/>
          <w:sz w:val="24"/>
          <w:szCs w:val="24"/>
        </w:rPr>
      </w:pPr>
    </w:p>
    <w:p w:rsidR="00F06A08" w:rsidRPr="00570E17" w:rsidRDefault="00F06A08">
      <w:pPr>
        <w:rPr>
          <w:rFonts w:cstheme="minorHAnsi"/>
          <w:sz w:val="24"/>
          <w:szCs w:val="24"/>
        </w:rPr>
      </w:pPr>
    </w:p>
    <w:p w:rsidR="00B707D1" w:rsidRPr="00570E17" w:rsidRDefault="00B707D1">
      <w:pPr>
        <w:rPr>
          <w:rFonts w:cstheme="minorHAnsi"/>
          <w:sz w:val="24"/>
          <w:szCs w:val="24"/>
        </w:rPr>
      </w:pPr>
    </w:p>
    <w:p w:rsidR="00B707D1" w:rsidRPr="00570E17" w:rsidRDefault="00B707D1">
      <w:pPr>
        <w:rPr>
          <w:rFonts w:cstheme="minorHAnsi"/>
          <w:sz w:val="24"/>
          <w:szCs w:val="24"/>
        </w:rPr>
      </w:pPr>
    </w:p>
    <w:sectPr w:rsidR="00B707D1" w:rsidRPr="00570E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5637E"/>
    <w:multiLevelType w:val="hybridMultilevel"/>
    <w:tmpl w:val="24066E3C"/>
    <w:lvl w:ilvl="0" w:tplc="880CDBC4">
      <w:start w:val="1"/>
      <w:numFmt w:val="decimal"/>
      <w:lvlText w:val="%1."/>
      <w:lvlJc w:val="left"/>
      <w:pPr>
        <w:tabs>
          <w:tab w:val="num" w:pos="720"/>
        </w:tabs>
        <w:ind w:left="720" w:hanging="360"/>
      </w:pPr>
    </w:lvl>
    <w:lvl w:ilvl="1" w:tplc="8B70CEEE" w:tentative="1">
      <w:start w:val="1"/>
      <w:numFmt w:val="decimal"/>
      <w:lvlText w:val="%2."/>
      <w:lvlJc w:val="left"/>
      <w:pPr>
        <w:tabs>
          <w:tab w:val="num" w:pos="1440"/>
        </w:tabs>
        <w:ind w:left="1440" w:hanging="360"/>
      </w:pPr>
    </w:lvl>
    <w:lvl w:ilvl="2" w:tplc="FD6A67C2" w:tentative="1">
      <w:start w:val="1"/>
      <w:numFmt w:val="decimal"/>
      <w:lvlText w:val="%3."/>
      <w:lvlJc w:val="left"/>
      <w:pPr>
        <w:tabs>
          <w:tab w:val="num" w:pos="2160"/>
        </w:tabs>
        <w:ind w:left="2160" w:hanging="360"/>
      </w:pPr>
    </w:lvl>
    <w:lvl w:ilvl="3" w:tplc="1E16BAD2" w:tentative="1">
      <w:start w:val="1"/>
      <w:numFmt w:val="decimal"/>
      <w:lvlText w:val="%4."/>
      <w:lvlJc w:val="left"/>
      <w:pPr>
        <w:tabs>
          <w:tab w:val="num" w:pos="2880"/>
        </w:tabs>
        <w:ind w:left="2880" w:hanging="360"/>
      </w:pPr>
    </w:lvl>
    <w:lvl w:ilvl="4" w:tplc="8DB25044" w:tentative="1">
      <w:start w:val="1"/>
      <w:numFmt w:val="decimal"/>
      <w:lvlText w:val="%5."/>
      <w:lvlJc w:val="left"/>
      <w:pPr>
        <w:tabs>
          <w:tab w:val="num" w:pos="3600"/>
        </w:tabs>
        <w:ind w:left="3600" w:hanging="360"/>
      </w:pPr>
    </w:lvl>
    <w:lvl w:ilvl="5" w:tplc="D37CBC20" w:tentative="1">
      <w:start w:val="1"/>
      <w:numFmt w:val="decimal"/>
      <w:lvlText w:val="%6."/>
      <w:lvlJc w:val="left"/>
      <w:pPr>
        <w:tabs>
          <w:tab w:val="num" w:pos="4320"/>
        </w:tabs>
        <w:ind w:left="4320" w:hanging="360"/>
      </w:pPr>
    </w:lvl>
    <w:lvl w:ilvl="6" w:tplc="D162254A" w:tentative="1">
      <w:start w:val="1"/>
      <w:numFmt w:val="decimal"/>
      <w:lvlText w:val="%7."/>
      <w:lvlJc w:val="left"/>
      <w:pPr>
        <w:tabs>
          <w:tab w:val="num" w:pos="5040"/>
        </w:tabs>
        <w:ind w:left="5040" w:hanging="360"/>
      </w:pPr>
    </w:lvl>
    <w:lvl w:ilvl="7" w:tplc="D39C9E0A" w:tentative="1">
      <w:start w:val="1"/>
      <w:numFmt w:val="decimal"/>
      <w:lvlText w:val="%8."/>
      <w:lvlJc w:val="left"/>
      <w:pPr>
        <w:tabs>
          <w:tab w:val="num" w:pos="5760"/>
        </w:tabs>
        <w:ind w:left="5760" w:hanging="360"/>
      </w:pPr>
    </w:lvl>
    <w:lvl w:ilvl="8" w:tplc="4D00887E"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7D1"/>
    <w:rsid w:val="00067528"/>
    <w:rsid w:val="000818FC"/>
    <w:rsid w:val="000D60CC"/>
    <w:rsid w:val="00110469"/>
    <w:rsid w:val="00116799"/>
    <w:rsid w:val="002C71AA"/>
    <w:rsid w:val="003062C5"/>
    <w:rsid w:val="003068C8"/>
    <w:rsid w:val="003177E0"/>
    <w:rsid w:val="00365A1E"/>
    <w:rsid w:val="00405076"/>
    <w:rsid w:val="00441B6E"/>
    <w:rsid w:val="00560241"/>
    <w:rsid w:val="00570E17"/>
    <w:rsid w:val="00572B5D"/>
    <w:rsid w:val="0059506A"/>
    <w:rsid w:val="005F2543"/>
    <w:rsid w:val="006A2D5B"/>
    <w:rsid w:val="007219B7"/>
    <w:rsid w:val="007334F9"/>
    <w:rsid w:val="00762064"/>
    <w:rsid w:val="0081132E"/>
    <w:rsid w:val="00A561AB"/>
    <w:rsid w:val="00A57EBE"/>
    <w:rsid w:val="00A61D4B"/>
    <w:rsid w:val="00AC7F4E"/>
    <w:rsid w:val="00AF0D72"/>
    <w:rsid w:val="00B707D1"/>
    <w:rsid w:val="00C179E1"/>
    <w:rsid w:val="00C47444"/>
    <w:rsid w:val="00C80524"/>
    <w:rsid w:val="00CC76E8"/>
    <w:rsid w:val="00CD413F"/>
    <w:rsid w:val="00D44FCD"/>
    <w:rsid w:val="00D5342B"/>
    <w:rsid w:val="00E371DC"/>
    <w:rsid w:val="00E56D71"/>
    <w:rsid w:val="00E6576D"/>
    <w:rsid w:val="00E8281F"/>
    <w:rsid w:val="00F06A08"/>
    <w:rsid w:val="00F56A1A"/>
    <w:rsid w:val="00F95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B19EE"/>
  <w15:chartTrackingRefBased/>
  <w15:docId w15:val="{DCDA9603-2CA8-4597-B394-839964394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27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6</Pages>
  <Words>1341</Words>
  <Characters>7648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Motiur Rahman</dc:creator>
  <cp:keywords/>
  <dc:description/>
  <cp:lastModifiedBy>Motiur Rahman</cp:lastModifiedBy>
  <cp:revision>26</cp:revision>
  <dcterms:created xsi:type="dcterms:W3CDTF">2019-02-26T14:18:00Z</dcterms:created>
  <dcterms:modified xsi:type="dcterms:W3CDTF">2019-02-26T21:26:00Z</dcterms:modified>
</cp:coreProperties>
</file>