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D85B84" w:rsidRDefault="001A24F3" w:rsidP="005F3A53">
      <w:pPr>
        <w:pStyle w:val="Header"/>
        <w:tabs>
          <w:tab w:val="clear" w:pos="4153"/>
          <w:tab w:val="clear" w:pos="8306"/>
        </w:tabs>
        <w:jc w:val="right"/>
        <w:rPr>
          <w:rFonts w:ascii="Arial" w:hAnsi="Arial" w:cs="Arial"/>
          <w:b/>
          <w:sz w:val="28"/>
          <w:szCs w:val="28"/>
        </w:rPr>
      </w:pPr>
      <w:r w:rsidRPr="00D85B84">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85B84">
        <w:rPr>
          <w:rFonts w:ascii="Arial" w:hAnsi="Arial" w:cs="Arial"/>
        </w:rPr>
        <w:t xml:space="preserve"> </w:t>
      </w:r>
      <w:r w:rsidR="005F3A53" w:rsidRPr="00D85B84">
        <w:rPr>
          <w:rFonts w:ascii="Arial" w:hAnsi="Arial" w:cs="Arial"/>
        </w:rPr>
        <w:br w:type="textWrapping" w:clear="all"/>
      </w:r>
      <w:r w:rsidR="005F3A53" w:rsidRPr="00D85B84">
        <w:rPr>
          <w:rFonts w:ascii="Arial" w:hAnsi="Arial" w:cs="Arial"/>
          <w:b/>
          <w:sz w:val="28"/>
          <w:szCs w:val="28"/>
        </w:rPr>
        <w:t xml:space="preserve">APPENDIX </w:t>
      </w:r>
      <w:r w:rsidR="00D46727" w:rsidRPr="00D85B84">
        <w:rPr>
          <w:rFonts w:ascii="Arial" w:hAnsi="Arial" w:cs="Arial"/>
          <w:b/>
          <w:sz w:val="28"/>
          <w:szCs w:val="28"/>
        </w:rPr>
        <w:t>GA36b</w:t>
      </w:r>
    </w:p>
    <w:p w:rsidR="002D5B3F" w:rsidRPr="00D85B8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85B84" w:rsidTr="00A406E5">
        <w:tc>
          <w:tcPr>
            <w:tcW w:w="9922" w:type="dxa"/>
            <w:shd w:val="clear" w:color="auto" w:fill="C0C0C0"/>
          </w:tcPr>
          <w:p w:rsidR="00681FA9" w:rsidRPr="00D85B84" w:rsidRDefault="00527E60" w:rsidP="00552351">
            <w:pPr>
              <w:pStyle w:val="Heading4"/>
              <w:rPr>
                <w:rFonts w:ascii="Arial" w:hAnsi="Arial" w:cs="Arial"/>
                <w:b/>
              </w:rPr>
            </w:pPr>
            <w:r w:rsidRPr="00D85B84">
              <w:rPr>
                <w:rFonts w:ascii="Arial" w:hAnsi="Arial" w:cs="Arial"/>
                <w:b/>
              </w:rPr>
              <w:t>LEVEL 5</w:t>
            </w:r>
            <w:r w:rsidR="00026B02" w:rsidRPr="00D85B84">
              <w:rPr>
                <w:rFonts w:ascii="Arial" w:hAnsi="Arial" w:cs="Arial"/>
                <w:b/>
              </w:rPr>
              <w:t xml:space="preserve"> </w:t>
            </w:r>
            <w:r w:rsidR="00552351" w:rsidRPr="00D85B84">
              <w:rPr>
                <w:rFonts w:ascii="Arial" w:hAnsi="Arial" w:cs="Arial"/>
                <w:b/>
              </w:rPr>
              <w:t>ASSESSMENT</w:t>
            </w:r>
            <w:r w:rsidR="003A3CE5" w:rsidRPr="00D85B84">
              <w:rPr>
                <w:rFonts w:ascii="Arial" w:hAnsi="Arial" w:cs="Arial"/>
                <w:b/>
              </w:rPr>
              <w:t xml:space="preserve"> SPECIFICATION </w:t>
            </w:r>
          </w:p>
        </w:tc>
      </w:tr>
    </w:tbl>
    <w:p w:rsidR="003A3CE5" w:rsidRPr="00D85B8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85B84" w:rsidTr="008F1308">
        <w:tc>
          <w:tcPr>
            <w:tcW w:w="2093" w:type="dxa"/>
            <w:shd w:val="pct15" w:color="auto" w:fill="auto"/>
          </w:tcPr>
          <w:p w:rsidR="003B3F9D" w:rsidRPr="00D85B84" w:rsidRDefault="003B3F9D" w:rsidP="001E57C1">
            <w:pPr>
              <w:spacing w:before="120" w:after="120"/>
              <w:jc w:val="both"/>
              <w:rPr>
                <w:rFonts w:ascii="Arial" w:hAnsi="Arial" w:cs="Arial"/>
                <w:b/>
                <w:sz w:val="22"/>
                <w:szCs w:val="22"/>
              </w:rPr>
            </w:pPr>
            <w:r w:rsidRPr="00D85B84">
              <w:rPr>
                <w:rFonts w:ascii="Arial" w:hAnsi="Arial" w:cs="Arial"/>
                <w:b/>
                <w:sz w:val="22"/>
                <w:szCs w:val="22"/>
              </w:rPr>
              <w:t>Student name:</w:t>
            </w:r>
          </w:p>
        </w:tc>
        <w:tc>
          <w:tcPr>
            <w:tcW w:w="3293" w:type="dxa"/>
          </w:tcPr>
          <w:p w:rsidR="003B3F9D" w:rsidRPr="00D85B84" w:rsidRDefault="0017512A" w:rsidP="001E57C1">
            <w:pPr>
              <w:spacing w:before="120" w:after="120"/>
              <w:jc w:val="both"/>
              <w:rPr>
                <w:rFonts w:ascii="Arial" w:hAnsi="Arial" w:cs="Arial"/>
                <w:b/>
                <w:sz w:val="22"/>
                <w:szCs w:val="22"/>
              </w:rPr>
            </w:pPr>
            <w:r w:rsidRPr="00D85B84">
              <w:rPr>
                <w:rFonts w:ascii="Arial" w:hAnsi="Arial" w:cs="Arial"/>
                <w:b/>
                <w:sz w:val="22"/>
                <w:szCs w:val="22"/>
              </w:rPr>
              <w:fldChar w:fldCharType="begin">
                <w:ffData>
                  <w:name w:val="Text2"/>
                  <w:enabled/>
                  <w:calcOnExit w:val="0"/>
                  <w:textInput/>
                </w:ffData>
              </w:fldChar>
            </w:r>
            <w:r w:rsidR="003B3F9D" w:rsidRPr="00D85B84">
              <w:rPr>
                <w:rFonts w:ascii="Arial" w:hAnsi="Arial" w:cs="Arial"/>
                <w:b/>
                <w:sz w:val="22"/>
                <w:szCs w:val="22"/>
              </w:rPr>
              <w:instrText xml:space="preserve"> FORMTEXT </w:instrText>
            </w:r>
            <w:r w:rsidRPr="00D85B84">
              <w:rPr>
                <w:rFonts w:ascii="Arial" w:hAnsi="Arial" w:cs="Arial"/>
                <w:b/>
                <w:sz w:val="22"/>
                <w:szCs w:val="22"/>
              </w:rPr>
            </w:r>
            <w:r w:rsidRPr="00D85B84">
              <w:rPr>
                <w:rFonts w:ascii="Arial" w:hAnsi="Arial" w:cs="Arial"/>
                <w:b/>
                <w:sz w:val="22"/>
                <w:szCs w:val="22"/>
              </w:rPr>
              <w:fldChar w:fldCharType="separate"/>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Pr="00D85B84">
              <w:rPr>
                <w:rFonts w:ascii="Arial" w:hAnsi="Arial" w:cs="Arial"/>
                <w:b/>
                <w:sz w:val="22"/>
                <w:szCs w:val="22"/>
              </w:rPr>
              <w:fldChar w:fldCharType="end"/>
            </w:r>
          </w:p>
        </w:tc>
        <w:tc>
          <w:tcPr>
            <w:tcW w:w="2268" w:type="dxa"/>
            <w:shd w:val="clear" w:color="auto" w:fill="D9D9D9"/>
          </w:tcPr>
          <w:p w:rsidR="003B3F9D" w:rsidRPr="00D85B84" w:rsidRDefault="00552351" w:rsidP="001E57C1">
            <w:pPr>
              <w:spacing w:before="120" w:after="120"/>
              <w:jc w:val="both"/>
              <w:rPr>
                <w:rFonts w:ascii="Arial" w:hAnsi="Arial" w:cs="Arial"/>
                <w:b/>
                <w:sz w:val="22"/>
                <w:szCs w:val="22"/>
              </w:rPr>
            </w:pPr>
            <w:r w:rsidRPr="00D85B84">
              <w:rPr>
                <w:rFonts w:ascii="Arial" w:hAnsi="Arial" w:cs="Arial"/>
                <w:b/>
                <w:sz w:val="22"/>
                <w:szCs w:val="22"/>
              </w:rPr>
              <w:t xml:space="preserve">Student ID </w:t>
            </w:r>
            <w:r w:rsidR="003B3F9D" w:rsidRPr="00D85B84">
              <w:rPr>
                <w:rFonts w:ascii="Arial" w:hAnsi="Arial" w:cs="Arial"/>
                <w:b/>
                <w:sz w:val="22"/>
                <w:szCs w:val="22"/>
              </w:rPr>
              <w:t>number:</w:t>
            </w:r>
          </w:p>
        </w:tc>
        <w:tc>
          <w:tcPr>
            <w:tcW w:w="2268" w:type="dxa"/>
          </w:tcPr>
          <w:p w:rsidR="003B3F9D" w:rsidRPr="00D85B84" w:rsidRDefault="003B3F9D" w:rsidP="001E57C1">
            <w:pPr>
              <w:spacing w:before="120" w:after="120"/>
              <w:jc w:val="both"/>
              <w:rPr>
                <w:rFonts w:ascii="Arial" w:hAnsi="Arial" w:cs="Arial"/>
                <w:b/>
                <w:sz w:val="22"/>
                <w:szCs w:val="22"/>
              </w:rPr>
            </w:pPr>
          </w:p>
        </w:tc>
      </w:tr>
      <w:tr w:rsidR="00CD7049" w:rsidRPr="00D85B84" w:rsidTr="00A406E5">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Programme:</w:t>
            </w:r>
          </w:p>
        </w:tc>
        <w:tc>
          <w:tcPr>
            <w:tcW w:w="7829" w:type="dxa"/>
            <w:gridSpan w:val="3"/>
          </w:tcPr>
          <w:p w:rsidR="004E6DB9" w:rsidRPr="004E6DB9" w:rsidRDefault="004E6DB9" w:rsidP="004E6DB9">
            <w:pPr>
              <w:pStyle w:val="NormalWeb"/>
            </w:pPr>
            <w:r w:rsidRPr="004E6DB9">
              <w:rPr>
                <w:rFonts w:ascii="Arial" w:hAnsi="Arial" w:cs="Arial"/>
                <w:bCs/>
              </w:rPr>
              <w:t xml:space="preserve">Joint Honours Medieval Studies and Classical Civilisation </w:t>
            </w:r>
          </w:p>
          <w:p w:rsidR="005A2D39" w:rsidRDefault="004E6DB9" w:rsidP="004E6DB9">
            <w:pPr>
              <w:pStyle w:val="NormalWeb"/>
              <w:rPr>
                <w:rFonts w:ascii="Arial" w:hAnsi="Arial" w:cs="Arial"/>
                <w:bCs/>
              </w:rPr>
            </w:pPr>
            <w:r w:rsidRPr="004E6DB9">
              <w:rPr>
                <w:rFonts w:ascii="Arial" w:hAnsi="Arial" w:cs="Arial"/>
                <w:bCs/>
              </w:rPr>
              <w:t xml:space="preserve">Joint Honours Ancient and Medieval History. </w:t>
            </w:r>
          </w:p>
          <w:p w:rsidR="005A2D39" w:rsidRDefault="004E6DB9" w:rsidP="004E6DB9">
            <w:pPr>
              <w:pStyle w:val="NormalWeb"/>
              <w:rPr>
                <w:rFonts w:ascii="Arial" w:hAnsi="Arial" w:cs="Arial"/>
                <w:bCs/>
              </w:rPr>
            </w:pPr>
            <w:r w:rsidRPr="004E6DB9">
              <w:rPr>
                <w:rFonts w:ascii="Arial" w:hAnsi="Arial" w:cs="Arial"/>
                <w:bCs/>
              </w:rPr>
              <w:t xml:space="preserve">Joint Honours Philosophy and History. </w:t>
            </w:r>
          </w:p>
          <w:p w:rsidR="004E6DB9" w:rsidRPr="004E6DB9" w:rsidRDefault="004E6DB9" w:rsidP="004E6DB9">
            <w:pPr>
              <w:pStyle w:val="NormalWeb"/>
            </w:pPr>
            <w:r w:rsidRPr="004E6DB9">
              <w:rPr>
                <w:rFonts w:ascii="Arial" w:hAnsi="Arial" w:cs="Arial"/>
                <w:bCs/>
              </w:rPr>
              <w:t xml:space="preserve">Major Minor Theology with Education Studies </w:t>
            </w:r>
          </w:p>
          <w:p w:rsidR="004E6DB9" w:rsidRPr="004E6DB9" w:rsidRDefault="004E6DB9" w:rsidP="004E6DB9">
            <w:pPr>
              <w:pStyle w:val="NormalWeb"/>
            </w:pPr>
            <w:r w:rsidRPr="004E6DB9">
              <w:rPr>
                <w:rFonts w:ascii="Arial" w:hAnsi="Arial" w:cs="Arial"/>
                <w:bCs/>
              </w:rPr>
              <w:t xml:space="preserve">Single Honours Chinese Studies </w:t>
            </w:r>
          </w:p>
          <w:p w:rsidR="004E6DB9" w:rsidRPr="004E6DB9" w:rsidRDefault="004E6DB9" w:rsidP="004E6DB9">
            <w:pPr>
              <w:pStyle w:val="NormalWeb"/>
            </w:pPr>
            <w:r w:rsidRPr="004E6DB9">
              <w:rPr>
                <w:rFonts w:ascii="Arial" w:hAnsi="Arial" w:cs="Arial"/>
                <w:bCs/>
              </w:rPr>
              <w:t xml:space="preserve">Single Honours Religious Studies </w:t>
            </w:r>
          </w:p>
          <w:p w:rsidR="004E6DB9" w:rsidRPr="004E6DB9" w:rsidRDefault="004E6DB9" w:rsidP="004E6DB9">
            <w:pPr>
              <w:pStyle w:val="NormalWeb"/>
            </w:pPr>
            <w:r w:rsidRPr="004E6DB9">
              <w:rPr>
                <w:rFonts w:ascii="Arial" w:hAnsi="Arial" w:cs="Arial"/>
                <w:bCs/>
              </w:rPr>
              <w:t xml:space="preserve">Joint Honours Religious Studies and Theology </w:t>
            </w:r>
          </w:p>
          <w:p w:rsidR="004E6DB9" w:rsidRPr="004E6DB9" w:rsidRDefault="004E6DB9" w:rsidP="004E6DB9">
            <w:pPr>
              <w:pStyle w:val="NormalWeb"/>
            </w:pPr>
            <w:r w:rsidRPr="004E6DB9">
              <w:rPr>
                <w:rFonts w:ascii="Arial" w:hAnsi="Arial" w:cs="Arial"/>
                <w:bCs/>
              </w:rPr>
              <w:t xml:space="preserve">Single Honours Medieval Studies </w:t>
            </w:r>
          </w:p>
          <w:p w:rsidR="004E6DB9" w:rsidRPr="004E6DB9" w:rsidRDefault="004E6DB9" w:rsidP="004E6DB9">
            <w:pPr>
              <w:pStyle w:val="NormalWeb"/>
            </w:pPr>
            <w:r w:rsidRPr="004E6DB9">
              <w:rPr>
                <w:rFonts w:ascii="Arial" w:hAnsi="Arial" w:cs="Arial"/>
                <w:bCs/>
              </w:rPr>
              <w:t xml:space="preserve">Single Honours Modern Historical Studies </w:t>
            </w:r>
          </w:p>
          <w:p w:rsidR="004E6DB9" w:rsidRPr="004E6DB9" w:rsidRDefault="004E6DB9" w:rsidP="004E6DB9">
            <w:pPr>
              <w:pStyle w:val="NormalWeb"/>
            </w:pPr>
            <w:r w:rsidRPr="004E6DB9">
              <w:rPr>
                <w:rFonts w:ascii="Arial" w:hAnsi="Arial" w:cs="Arial"/>
                <w:bCs/>
              </w:rPr>
              <w:t xml:space="preserve">Single Honours History </w:t>
            </w:r>
          </w:p>
          <w:p w:rsidR="004E6DB9" w:rsidRPr="004E6DB9" w:rsidRDefault="004E6DB9" w:rsidP="004E6DB9">
            <w:pPr>
              <w:pStyle w:val="NormalWeb"/>
            </w:pPr>
            <w:r w:rsidRPr="004E6DB9">
              <w:rPr>
                <w:rFonts w:ascii="Arial" w:hAnsi="Arial" w:cs="Arial"/>
                <w:bCs/>
              </w:rPr>
              <w:t xml:space="preserve">Joint Honours Religious Studies and Philosophy </w:t>
            </w:r>
          </w:p>
          <w:p w:rsidR="004E6DB9" w:rsidRPr="004E6DB9" w:rsidRDefault="004E6DB9" w:rsidP="004E6DB9">
            <w:pPr>
              <w:pStyle w:val="NormalWeb"/>
            </w:pPr>
            <w:r w:rsidRPr="004E6DB9">
              <w:rPr>
                <w:rFonts w:ascii="Arial" w:hAnsi="Arial" w:cs="Arial"/>
                <w:bCs/>
              </w:rPr>
              <w:t xml:space="preserve">Single Honours International Development and Global Politics </w:t>
            </w:r>
          </w:p>
          <w:p w:rsidR="004E6DB9" w:rsidRPr="004E6DB9" w:rsidRDefault="004E6DB9" w:rsidP="004E6DB9">
            <w:pPr>
              <w:pStyle w:val="NormalWeb"/>
            </w:pPr>
            <w:r w:rsidRPr="004E6DB9">
              <w:rPr>
                <w:rFonts w:ascii="Arial" w:hAnsi="Arial" w:cs="Arial"/>
                <w:bCs/>
              </w:rPr>
              <w:t xml:space="preserve">Major Minor Chinese Studies with Education Studies </w:t>
            </w:r>
          </w:p>
          <w:p w:rsidR="004E6DB9" w:rsidRPr="004E6DB9" w:rsidRDefault="004E6DB9" w:rsidP="004E6DB9">
            <w:pPr>
              <w:pStyle w:val="NormalWeb"/>
            </w:pPr>
            <w:r w:rsidRPr="004E6DB9">
              <w:rPr>
                <w:rFonts w:ascii="Arial" w:hAnsi="Arial" w:cs="Arial"/>
                <w:bCs/>
              </w:rPr>
              <w:t xml:space="preserve">Joint Honours History and Heritage </w:t>
            </w:r>
          </w:p>
          <w:p w:rsidR="004E6DB9" w:rsidRPr="004E6DB9" w:rsidRDefault="004E6DB9" w:rsidP="004E6DB9">
            <w:pPr>
              <w:pStyle w:val="NormalWeb"/>
            </w:pPr>
            <w:r w:rsidRPr="004E6DB9">
              <w:rPr>
                <w:rFonts w:ascii="Arial" w:hAnsi="Arial" w:cs="Arial"/>
                <w:bCs/>
              </w:rPr>
              <w:t xml:space="preserve">Major Minor Philosophy with Education Studies </w:t>
            </w:r>
          </w:p>
          <w:p w:rsidR="004E6DB9" w:rsidRPr="004E6DB9" w:rsidRDefault="004E6DB9" w:rsidP="004E6DB9">
            <w:pPr>
              <w:pStyle w:val="NormalWeb"/>
            </w:pPr>
            <w:r w:rsidRPr="004E6DB9">
              <w:rPr>
                <w:rFonts w:ascii="Arial" w:hAnsi="Arial" w:cs="Arial"/>
                <w:bCs/>
              </w:rPr>
              <w:t xml:space="preserve">Single Honours English </w:t>
            </w:r>
          </w:p>
          <w:p w:rsidR="004E6DB9" w:rsidRPr="004E6DB9" w:rsidRDefault="004E6DB9" w:rsidP="004E6DB9">
            <w:pPr>
              <w:pStyle w:val="NormalWeb"/>
            </w:pPr>
            <w:r w:rsidRPr="004E6DB9">
              <w:rPr>
                <w:rFonts w:ascii="Arial" w:hAnsi="Arial" w:cs="Arial"/>
                <w:bCs/>
              </w:rPr>
              <w:t xml:space="preserve">Single Honours Ethical and Political Studies </w:t>
            </w:r>
          </w:p>
          <w:p w:rsidR="004E6DB9" w:rsidRPr="004E6DB9" w:rsidRDefault="004E6DB9" w:rsidP="004E6DB9">
            <w:pPr>
              <w:pStyle w:val="NormalWeb"/>
            </w:pPr>
            <w:r w:rsidRPr="004E6DB9">
              <w:rPr>
                <w:rFonts w:ascii="Arial" w:hAnsi="Arial" w:cs="Arial"/>
                <w:bCs/>
              </w:rPr>
              <w:t xml:space="preserve">Major Minor Archaeology with Ancient Egyptian Culture </w:t>
            </w:r>
          </w:p>
          <w:p w:rsidR="004E6DB9" w:rsidRPr="004E6DB9" w:rsidRDefault="004E6DB9" w:rsidP="004E6DB9">
            <w:pPr>
              <w:pStyle w:val="NormalWeb"/>
            </w:pPr>
            <w:r w:rsidRPr="004E6DB9">
              <w:rPr>
                <w:rFonts w:ascii="Arial" w:hAnsi="Arial" w:cs="Arial"/>
                <w:bCs/>
              </w:rPr>
              <w:t xml:space="preserve">Single Honours Theology </w:t>
            </w:r>
          </w:p>
          <w:p w:rsidR="004E6DB9" w:rsidRPr="004E6DB9" w:rsidRDefault="004E6DB9" w:rsidP="004E6DB9">
            <w:pPr>
              <w:pStyle w:val="NormalWeb"/>
            </w:pPr>
            <w:r w:rsidRPr="004E6DB9">
              <w:rPr>
                <w:rFonts w:ascii="Arial" w:hAnsi="Arial" w:cs="Arial"/>
                <w:bCs/>
              </w:rPr>
              <w:t xml:space="preserve">Single Honours Ancient Civilisations </w:t>
            </w:r>
          </w:p>
          <w:p w:rsidR="004E6DB9" w:rsidRPr="004E6DB9" w:rsidRDefault="004E6DB9" w:rsidP="004E6DB9">
            <w:pPr>
              <w:pStyle w:val="NormalWeb"/>
            </w:pPr>
            <w:r w:rsidRPr="004E6DB9">
              <w:rPr>
                <w:rFonts w:ascii="Arial" w:hAnsi="Arial" w:cs="Arial"/>
                <w:bCs/>
              </w:rPr>
              <w:t xml:space="preserve">Single Honours Creative Writing </w:t>
            </w:r>
          </w:p>
          <w:p w:rsidR="004E6DB9" w:rsidRPr="004E6DB9" w:rsidRDefault="004E6DB9" w:rsidP="004E6DB9">
            <w:pPr>
              <w:pStyle w:val="NormalWeb"/>
            </w:pPr>
            <w:r w:rsidRPr="004E6DB9">
              <w:rPr>
                <w:rFonts w:ascii="Arial" w:hAnsi="Arial" w:cs="Arial"/>
                <w:bCs/>
              </w:rPr>
              <w:t xml:space="preserve">Single Honours Liberal Arts </w:t>
            </w:r>
          </w:p>
          <w:p w:rsidR="004E6DB9" w:rsidRPr="004E6DB9" w:rsidRDefault="004E6DB9" w:rsidP="004E6DB9">
            <w:pPr>
              <w:pStyle w:val="NormalWeb"/>
            </w:pPr>
            <w:r w:rsidRPr="004E6DB9">
              <w:rPr>
                <w:rFonts w:ascii="Arial" w:hAnsi="Arial" w:cs="Arial"/>
                <w:bCs/>
              </w:rPr>
              <w:t xml:space="preserve">Single Honours Classical Civilisation </w:t>
            </w:r>
          </w:p>
          <w:p w:rsidR="004E6DB9" w:rsidRPr="004E6DB9" w:rsidRDefault="004E6DB9" w:rsidP="004E6DB9">
            <w:pPr>
              <w:pStyle w:val="NormalWeb"/>
            </w:pPr>
            <w:r w:rsidRPr="004E6DB9">
              <w:rPr>
                <w:rFonts w:ascii="Arial" w:hAnsi="Arial" w:cs="Arial"/>
                <w:bCs/>
              </w:rPr>
              <w:t xml:space="preserve">Single Honours Modern Historical Studies </w:t>
            </w:r>
          </w:p>
          <w:p w:rsidR="004E6DB9" w:rsidRPr="004E6DB9" w:rsidRDefault="004E6DB9" w:rsidP="004E6DB9">
            <w:pPr>
              <w:pStyle w:val="NormalWeb"/>
            </w:pPr>
            <w:r w:rsidRPr="004E6DB9">
              <w:rPr>
                <w:rFonts w:ascii="Arial" w:hAnsi="Arial" w:cs="Arial"/>
                <w:bCs/>
              </w:rPr>
              <w:t xml:space="preserve">Single Honours Archaeology of Egypt, Aegean, and the Near East </w:t>
            </w:r>
          </w:p>
          <w:p w:rsidR="004E6DB9" w:rsidRPr="004E6DB9" w:rsidRDefault="004E6DB9" w:rsidP="004E6DB9">
            <w:pPr>
              <w:pStyle w:val="NormalWeb"/>
            </w:pPr>
            <w:r w:rsidRPr="004E6DB9">
              <w:rPr>
                <w:rFonts w:ascii="Arial" w:hAnsi="Arial" w:cs="Arial"/>
                <w:bCs/>
              </w:rPr>
              <w:t xml:space="preserve">Single Honours Philosophy </w:t>
            </w:r>
          </w:p>
          <w:p w:rsidR="004E6DB9" w:rsidRPr="004E6DB9" w:rsidRDefault="004E6DB9" w:rsidP="004E6DB9">
            <w:pPr>
              <w:pStyle w:val="NormalWeb"/>
            </w:pPr>
            <w:r w:rsidRPr="004E6DB9">
              <w:rPr>
                <w:rFonts w:ascii="Arial" w:hAnsi="Arial" w:cs="Arial"/>
                <w:bCs/>
              </w:rPr>
              <w:t xml:space="preserve">Single Honours Archaeology </w:t>
            </w:r>
          </w:p>
          <w:p w:rsidR="004E6DB9" w:rsidRPr="004E6DB9" w:rsidRDefault="004E6DB9" w:rsidP="004E6DB9">
            <w:pPr>
              <w:pStyle w:val="NormalWeb"/>
            </w:pPr>
            <w:r w:rsidRPr="004E6DB9">
              <w:rPr>
                <w:rFonts w:ascii="Arial" w:hAnsi="Arial" w:cs="Arial"/>
                <w:bCs/>
              </w:rPr>
              <w:t xml:space="preserve">Single Honours Ancient History </w:t>
            </w:r>
          </w:p>
          <w:p w:rsidR="00CD7049" w:rsidRPr="004E6DB9" w:rsidRDefault="004E6DB9" w:rsidP="004E6DB9">
            <w:pPr>
              <w:pStyle w:val="NormalWeb"/>
            </w:pPr>
            <w:r w:rsidRPr="004E6DB9">
              <w:rPr>
                <w:rFonts w:ascii="Arial" w:hAnsi="Arial" w:cs="Arial"/>
                <w:bCs/>
              </w:rPr>
              <w:t xml:space="preserve">Major Minor Ancient History with Ancient Egyptian Culture </w:t>
            </w:r>
          </w:p>
        </w:tc>
      </w:tr>
      <w:tr w:rsidR="00CD7049" w:rsidRPr="00D85B84" w:rsidTr="00A628CC">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Module:</w:t>
            </w:r>
          </w:p>
        </w:tc>
        <w:tc>
          <w:tcPr>
            <w:tcW w:w="7829" w:type="dxa"/>
            <w:gridSpan w:val="3"/>
            <w:shd w:val="clear" w:color="auto" w:fill="auto"/>
          </w:tcPr>
          <w:p w:rsidR="00CD7049" w:rsidRPr="00D85B84" w:rsidRDefault="00CD7049" w:rsidP="00CD7049">
            <w:pPr>
              <w:spacing w:before="120" w:after="120"/>
              <w:jc w:val="both"/>
              <w:rPr>
                <w:rFonts w:ascii="Arial" w:hAnsi="Arial" w:cs="Arial"/>
                <w:sz w:val="22"/>
                <w:szCs w:val="22"/>
              </w:rPr>
            </w:pPr>
            <w:r w:rsidRPr="00D85B84">
              <w:rPr>
                <w:rFonts w:ascii="Arial" w:hAnsi="Arial" w:cs="Arial"/>
                <w:sz w:val="22"/>
                <w:szCs w:val="22"/>
              </w:rPr>
              <w:t>Islam in the West</w:t>
            </w:r>
          </w:p>
        </w:tc>
      </w:tr>
      <w:tr w:rsidR="00CD7049" w:rsidRPr="00D85B84" w:rsidTr="008F1308">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lastRenderedPageBreak/>
              <w:t>Module code:</w:t>
            </w:r>
          </w:p>
        </w:tc>
        <w:tc>
          <w:tcPr>
            <w:tcW w:w="3293" w:type="dxa"/>
          </w:tcPr>
          <w:p w:rsidR="00CD7049" w:rsidRPr="00D85B84" w:rsidRDefault="00CD7049" w:rsidP="00CD7049">
            <w:pPr>
              <w:spacing w:before="120" w:after="120"/>
              <w:jc w:val="both"/>
              <w:rPr>
                <w:rFonts w:ascii="Arial" w:hAnsi="Arial" w:cs="Arial"/>
                <w:b/>
                <w:sz w:val="22"/>
                <w:szCs w:val="22"/>
              </w:rPr>
            </w:pPr>
            <w:r w:rsidRPr="00D85B84">
              <w:rPr>
                <w:rFonts w:ascii="Arial" w:hAnsi="Arial" w:cs="Arial"/>
                <w:sz w:val="24"/>
                <w:szCs w:val="24"/>
              </w:rPr>
              <w:t>HPRS5013</w:t>
            </w:r>
          </w:p>
        </w:tc>
        <w:tc>
          <w:tcPr>
            <w:tcW w:w="2268" w:type="dxa"/>
            <w:shd w:val="clear" w:color="auto" w:fill="D9D9D9"/>
          </w:tcPr>
          <w:p w:rsidR="00CD7049" w:rsidRPr="00D85B84" w:rsidRDefault="00CD7049" w:rsidP="00CD7049">
            <w:pPr>
              <w:pStyle w:val="Heading2"/>
              <w:rPr>
                <w:rFonts w:ascii="Arial" w:hAnsi="Arial" w:cs="Arial"/>
                <w:sz w:val="22"/>
                <w:szCs w:val="22"/>
              </w:rPr>
            </w:pPr>
            <w:r w:rsidRPr="00D85B84">
              <w:rPr>
                <w:rFonts w:ascii="Arial" w:hAnsi="Arial" w:cs="Arial"/>
                <w:sz w:val="22"/>
                <w:szCs w:val="22"/>
              </w:rPr>
              <w:t>Contribution to Overall Module Assessment (%):</w:t>
            </w:r>
          </w:p>
        </w:tc>
        <w:tc>
          <w:tcPr>
            <w:tcW w:w="2268" w:type="dxa"/>
          </w:tcPr>
          <w:p w:rsidR="00CD7049" w:rsidRPr="00D85B84" w:rsidRDefault="00CD7049" w:rsidP="00CD7049">
            <w:pPr>
              <w:spacing w:before="120" w:after="120"/>
              <w:jc w:val="both"/>
              <w:rPr>
                <w:rFonts w:ascii="Arial" w:hAnsi="Arial" w:cs="Arial"/>
                <w:sz w:val="22"/>
                <w:szCs w:val="22"/>
              </w:rPr>
            </w:pPr>
            <w:r w:rsidRPr="00D85B84">
              <w:rPr>
                <w:rFonts w:ascii="Arial" w:hAnsi="Arial" w:cs="Arial"/>
                <w:sz w:val="22"/>
                <w:szCs w:val="22"/>
              </w:rPr>
              <w:t>50%</w:t>
            </w:r>
          </w:p>
        </w:tc>
      </w:tr>
      <w:tr w:rsidR="00CD7049" w:rsidRPr="00D85B84" w:rsidTr="008F1308">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Lecturer:</w:t>
            </w:r>
          </w:p>
        </w:tc>
        <w:tc>
          <w:tcPr>
            <w:tcW w:w="3293" w:type="dxa"/>
          </w:tcPr>
          <w:p w:rsidR="00CD7049" w:rsidRPr="00D85B84" w:rsidRDefault="00CD7049" w:rsidP="00CD7049">
            <w:pPr>
              <w:spacing w:before="120" w:after="120"/>
              <w:jc w:val="both"/>
              <w:rPr>
                <w:rFonts w:ascii="Arial" w:hAnsi="Arial" w:cs="Arial"/>
                <w:sz w:val="22"/>
                <w:szCs w:val="22"/>
              </w:rPr>
            </w:pPr>
            <w:r w:rsidRPr="00D85B84">
              <w:rPr>
                <w:rFonts w:ascii="Arial" w:hAnsi="Arial" w:cs="Arial"/>
                <w:sz w:val="22"/>
                <w:szCs w:val="22"/>
              </w:rPr>
              <w:t>G. Bunt</w:t>
            </w:r>
          </w:p>
        </w:tc>
        <w:tc>
          <w:tcPr>
            <w:tcW w:w="2268" w:type="dxa"/>
            <w:shd w:val="clear" w:color="auto" w:fill="D9D9D9"/>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Internal Verifier:</w:t>
            </w:r>
          </w:p>
        </w:tc>
        <w:tc>
          <w:tcPr>
            <w:tcW w:w="2268" w:type="dxa"/>
          </w:tcPr>
          <w:p w:rsidR="00CD7049" w:rsidRPr="00D85B84" w:rsidRDefault="00CD7049" w:rsidP="00CD7049">
            <w:pPr>
              <w:pStyle w:val="ListParagraph"/>
              <w:numPr>
                <w:ilvl w:val="0"/>
                <w:numId w:val="17"/>
              </w:numPr>
              <w:spacing w:before="120" w:after="120"/>
              <w:jc w:val="both"/>
              <w:rPr>
                <w:rFonts w:ascii="Arial" w:hAnsi="Arial" w:cs="Arial"/>
                <w:sz w:val="22"/>
                <w:szCs w:val="22"/>
              </w:rPr>
            </w:pPr>
            <w:r w:rsidRPr="00D85B84">
              <w:rPr>
                <w:rFonts w:ascii="Arial" w:hAnsi="Arial" w:cs="Arial"/>
                <w:sz w:val="22"/>
                <w:szCs w:val="22"/>
              </w:rPr>
              <w:t>Slater</w:t>
            </w:r>
          </w:p>
        </w:tc>
      </w:tr>
      <w:tr w:rsidR="00CD7049" w:rsidRPr="00D85B84" w:rsidTr="008F1308">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Assignment Title:</w:t>
            </w:r>
          </w:p>
        </w:tc>
        <w:tc>
          <w:tcPr>
            <w:tcW w:w="3293" w:type="dxa"/>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Essay</w:t>
            </w:r>
          </w:p>
        </w:tc>
        <w:tc>
          <w:tcPr>
            <w:tcW w:w="2268"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Word count (or equivalent):</w:t>
            </w:r>
          </w:p>
        </w:tc>
        <w:tc>
          <w:tcPr>
            <w:tcW w:w="2268" w:type="dxa"/>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2,500</w:t>
            </w:r>
          </w:p>
        </w:tc>
      </w:tr>
      <w:tr w:rsidR="00CD7049" w:rsidRPr="00D85B84" w:rsidTr="008F1308">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Submission deadline:</w:t>
            </w:r>
          </w:p>
        </w:tc>
        <w:tc>
          <w:tcPr>
            <w:tcW w:w="3293" w:type="dxa"/>
            <w:shd w:val="clear" w:color="auto" w:fill="auto"/>
          </w:tcPr>
          <w:p w:rsidR="00CD7049" w:rsidRPr="000B1875" w:rsidRDefault="00CD7049" w:rsidP="00CD7049">
            <w:pPr>
              <w:spacing w:before="120" w:after="120"/>
              <w:jc w:val="both"/>
              <w:rPr>
                <w:rFonts w:ascii="Arial" w:hAnsi="Arial" w:cs="Arial"/>
                <w:sz w:val="22"/>
                <w:szCs w:val="22"/>
              </w:rPr>
            </w:pPr>
            <w:r w:rsidRPr="000B1875">
              <w:rPr>
                <w:rFonts w:ascii="Arial" w:hAnsi="Arial" w:cs="Arial"/>
                <w:sz w:val="22"/>
                <w:szCs w:val="22"/>
              </w:rPr>
              <w:t>20 December 2019</w:t>
            </w:r>
          </w:p>
        </w:tc>
        <w:tc>
          <w:tcPr>
            <w:tcW w:w="2268"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Return date of provisional marks &amp; written feedback:</w:t>
            </w:r>
          </w:p>
        </w:tc>
        <w:tc>
          <w:tcPr>
            <w:tcW w:w="2268" w:type="dxa"/>
          </w:tcPr>
          <w:p w:rsidR="00CD7049" w:rsidRPr="000B1875" w:rsidRDefault="00CD7049" w:rsidP="00CD7049">
            <w:pPr>
              <w:spacing w:before="120" w:after="120"/>
              <w:jc w:val="both"/>
              <w:rPr>
                <w:rFonts w:ascii="Arial" w:hAnsi="Arial" w:cs="Arial"/>
                <w:sz w:val="22"/>
                <w:szCs w:val="22"/>
              </w:rPr>
            </w:pPr>
            <w:r>
              <w:rPr>
                <w:rFonts w:ascii="Arial" w:hAnsi="Arial" w:cs="Arial"/>
                <w:sz w:val="22"/>
                <w:szCs w:val="22"/>
              </w:rPr>
              <w:t>13</w:t>
            </w:r>
            <w:r w:rsidRPr="000B1875">
              <w:rPr>
                <w:rFonts w:ascii="Arial" w:hAnsi="Arial" w:cs="Arial"/>
                <w:sz w:val="22"/>
                <w:szCs w:val="22"/>
              </w:rPr>
              <w:t xml:space="preserve"> January 2020</w:t>
            </w:r>
          </w:p>
        </w:tc>
      </w:tr>
      <w:tr w:rsidR="00CD7049" w:rsidRPr="00D85B84" w:rsidTr="00A406E5">
        <w:tc>
          <w:tcPr>
            <w:tcW w:w="2093" w:type="dxa"/>
            <w:shd w:val="pct15" w:color="auto" w:fill="auto"/>
          </w:tcPr>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Submission method:</w:t>
            </w:r>
          </w:p>
        </w:tc>
        <w:tc>
          <w:tcPr>
            <w:tcW w:w="7829" w:type="dxa"/>
            <w:gridSpan w:val="3"/>
            <w:shd w:val="clear" w:color="auto" w:fill="auto"/>
          </w:tcPr>
          <w:p w:rsidR="00CD7049" w:rsidRPr="00D85B84" w:rsidRDefault="00CD7049" w:rsidP="00CD7049">
            <w:pPr>
              <w:rPr>
                <w:rFonts w:ascii="Arial" w:hAnsi="Arial" w:cs="Arial"/>
                <w:sz w:val="22"/>
                <w:szCs w:val="22"/>
              </w:rPr>
            </w:pPr>
            <w:r w:rsidRPr="00D85B84">
              <w:rPr>
                <w:rFonts w:ascii="Arial" w:hAnsi="Arial" w:cs="Arial"/>
                <w:sz w:val="22"/>
                <w:szCs w:val="22"/>
              </w:rPr>
              <w:t xml:space="preserve">All written assessments, where practical and possible, must be submitted via </w:t>
            </w:r>
            <w:proofErr w:type="spellStart"/>
            <w:r w:rsidRPr="00D85B84">
              <w:rPr>
                <w:rFonts w:ascii="Arial" w:hAnsi="Arial" w:cs="Arial"/>
                <w:sz w:val="22"/>
                <w:szCs w:val="22"/>
              </w:rPr>
              <w:t>Turnitin</w:t>
            </w:r>
            <w:proofErr w:type="spellEnd"/>
            <w:r w:rsidRPr="00D85B84">
              <w:rPr>
                <w:rFonts w:ascii="Arial" w:hAnsi="Arial" w:cs="Arial"/>
                <w:sz w:val="22"/>
                <w:szCs w:val="22"/>
              </w:rPr>
              <w:t xml:space="preserve"> unless otherwise instructed by the Lecturer. (Please DO NOT put this assessment specification into </w:t>
            </w:r>
            <w:proofErr w:type="spellStart"/>
            <w:r w:rsidRPr="00D85B84">
              <w:rPr>
                <w:rFonts w:ascii="Arial" w:hAnsi="Arial" w:cs="Arial"/>
                <w:sz w:val="22"/>
                <w:szCs w:val="22"/>
              </w:rPr>
              <w:t>Turnitin</w:t>
            </w:r>
            <w:proofErr w:type="spellEnd"/>
            <w:r w:rsidRPr="00D85B84">
              <w:rPr>
                <w:rFonts w:ascii="Arial" w:hAnsi="Arial" w:cs="Arial"/>
                <w:sz w:val="22"/>
                <w:szCs w:val="22"/>
              </w:rPr>
              <w:t xml:space="preserve"> or it will match many similarities with other students’ submissions.)</w:t>
            </w:r>
          </w:p>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 xml:space="preserve">Alternative submission method (if applicable): </w:t>
            </w:r>
          </w:p>
          <w:p w:rsidR="00CD7049" w:rsidRPr="00D85B84" w:rsidRDefault="00CD7049" w:rsidP="00CD7049">
            <w:pPr>
              <w:spacing w:before="120" w:after="120"/>
              <w:jc w:val="both"/>
              <w:rPr>
                <w:rFonts w:ascii="Arial" w:hAnsi="Arial" w:cs="Arial"/>
                <w:b/>
                <w:sz w:val="22"/>
                <w:szCs w:val="22"/>
              </w:rPr>
            </w:pPr>
            <w:r w:rsidRPr="00D85B84">
              <w:rPr>
                <w:rFonts w:ascii="Arial" w:hAnsi="Arial" w:cs="Arial"/>
                <w:b/>
                <w:sz w:val="22"/>
                <w:szCs w:val="22"/>
              </w:rPr>
              <w:t xml:space="preserve">Late submission of the assessment will result in a late penalty mark.  </w:t>
            </w:r>
            <w:r w:rsidRPr="00D85B84">
              <w:rPr>
                <w:rFonts w:ascii="Arial" w:hAnsi="Arial" w:cs="Arial"/>
                <w:sz w:val="22"/>
                <w:szCs w:val="22"/>
              </w:rPr>
              <w:t>Penalties for late submission: Up to one week late, maximum mark of 40%.  Over one week late, 0%.  Only the Extenuating Circumstances Panel may approve a change to submission dates.</w:t>
            </w:r>
          </w:p>
        </w:tc>
      </w:tr>
      <w:tr w:rsidR="00CD7049" w:rsidRPr="00D85B84" w:rsidTr="00A406E5">
        <w:tc>
          <w:tcPr>
            <w:tcW w:w="2093" w:type="dxa"/>
            <w:shd w:val="pct15" w:color="auto" w:fill="auto"/>
          </w:tcPr>
          <w:p w:rsidR="00CD7049" w:rsidRPr="00D85B84" w:rsidRDefault="00CD7049" w:rsidP="00CD7049">
            <w:pPr>
              <w:spacing w:before="120" w:after="120"/>
              <w:rPr>
                <w:rFonts w:ascii="Arial" w:hAnsi="Arial" w:cs="Arial"/>
                <w:b/>
                <w:sz w:val="22"/>
                <w:szCs w:val="22"/>
              </w:rPr>
            </w:pPr>
            <w:r w:rsidRPr="00D85B84">
              <w:rPr>
                <w:rFonts w:ascii="Arial" w:hAnsi="Arial" w:cs="Arial"/>
                <w:b/>
                <w:sz w:val="22"/>
                <w:szCs w:val="22"/>
              </w:rPr>
              <w:t>Academic honesty / referencing:</w:t>
            </w:r>
          </w:p>
        </w:tc>
        <w:tc>
          <w:tcPr>
            <w:tcW w:w="7829" w:type="dxa"/>
            <w:gridSpan w:val="3"/>
            <w:shd w:val="clear" w:color="auto" w:fill="auto"/>
          </w:tcPr>
          <w:p w:rsidR="00CD7049" w:rsidRPr="00D85B84" w:rsidRDefault="00CD7049" w:rsidP="00CD7049">
            <w:pPr>
              <w:spacing w:before="120" w:after="120"/>
              <w:jc w:val="both"/>
              <w:rPr>
                <w:rFonts w:ascii="Arial" w:hAnsi="Arial" w:cs="Arial"/>
                <w:sz w:val="22"/>
                <w:szCs w:val="22"/>
              </w:rPr>
            </w:pPr>
            <w:r w:rsidRPr="00D85B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8204E" w:rsidRPr="00D85B84" w:rsidRDefault="0028204E" w:rsidP="00DB116D">
      <w:pPr>
        <w:rPr>
          <w:rFonts w:ascii="Arial" w:hAnsi="Arial" w:cs="Arial"/>
          <w:sz w:val="32"/>
        </w:rPr>
      </w:pPr>
    </w:p>
    <w:p w:rsidR="00152E9D" w:rsidRPr="00D85B84" w:rsidRDefault="00152E9D" w:rsidP="00DB116D">
      <w:pPr>
        <w:rPr>
          <w:rFonts w:ascii="Arial" w:hAnsi="Arial" w:cs="Arial"/>
          <w:sz w:val="32"/>
        </w:rPr>
      </w:pPr>
      <w:bookmarkStart w:id="0" w:name="_GoBack"/>
      <w:bookmarkEnd w:id="0"/>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85B84" w:rsidTr="00A406E5">
        <w:tc>
          <w:tcPr>
            <w:tcW w:w="9747" w:type="dxa"/>
            <w:shd w:val="pct10" w:color="auto" w:fill="auto"/>
          </w:tcPr>
          <w:p w:rsidR="00C01A3F" w:rsidRPr="00D85B84" w:rsidRDefault="00C01A3F" w:rsidP="00273FEE">
            <w:pPr>
              <w:rPr>
                <w:rFonts w:ascii="Arial" w:hAnsi="Arial" w:cs="Arial"/>
                <w:b/>
                <w:sz w:val="22"/>
                <w:szCs w:val="22"/>
              </w:rPr>
            </w:pPr>
            <w:r w:rsidRPr="00D85B84">
              <w:rPr>
                <w:rFonts w:ascii="Arial" w:hAnsi="Arial" w:cs="Arial"/>
                <w:b/>
                <w:sz w:val="22"/>
                <w:szCs w:val="22"/>
              </w:rPr>
              <w:t xml:space="preserve">Module Learning Outcomes </w:t>
            </w:r>
          </w:p>
          <w:p w:rsidR="00C01A3F" w:rsidRPr="00D85B84" w:rsidRDefault="00C01A3F" w:rsidP="00273FEE">
            <w:pPr>
              <w:rPr>
                <w:rFonts w:ascii="Arial" w:hAnsi="Arial" w:cs="Arial"/>
                <w:sz w:val="22"/>
                <w:szCs w:val="22"/>
              </w:rPr>
            </w:pPr>
            <w:r w:rsidRPr="00D85B84">
              <w:rPr>
                <w:rFonts w:ascii="Arial" w:hAnsi="Arial" w:cs="Arial"/>
                <w:b/>
                <w:sz w:val="22"/>
                <w:szCs w:val="22"/>
              </w:rPr>
              <w:t>(from module syllabus)</w:t>
            </w:r>
          </w:p>
        </w:tc>
      </w:tr>
      <w:tr w:rsidR="00C01A3F" w:rsidRPr="00D85B84" w:rsidTr="00A406E5">
        <w:tc>
          <w:tcPr>
            <w:tcW w:w="9747" w:type="dxa"/>
          </w:tcPr>
          <w:p w:rsidR="00C01A3F" w:rsidRPr="00D85B84" w:rsidRDefault="00C01A3F" w:rsidP="00273FEE">
            <w:pPr>
              <w:rPr>
                <w:rFonts w:ascii="Arial" w:hAnsi="Arial" w:cs="Arial"/>
                <w:sz w:val="22"/>
                <w:szCs w:val="22"/>
              </w:rPr>
            </w:pPr>
          </w:p>
          <w:p w:rsidR="005F6D59" w:rsidRPr="00D85B84" w:rsidRDefault="005F6D59" w:rsidP="005F6D59">
            <w:pPr>
              <w:ind w:left="360"/>
              <w:rPr>
                <w:rFonts w:ascii="Arial" w:hAnsi="Arial" w:cs="Arial"/>
                <w:sz w:val="22"/>
                <w:szCs w:val="22"/>
              </w:rPr>
            </w:pPr>
            <w:r w:rsidRPr="00D85B84">
              <w:rPr>
                <w:rFonts w:ascii="Arial" w:hAnsi="Arial" w:cs="Arial"/>
                <w:sz w:val="22"/>
                <w:szCs w:val="22"/>
              </w:rPr>
              <w:t>Upon the successful completion of this module, the student should be able to:</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assess the role of Islam and Muslim societies in contemporary ‘Western’ cultural, political and social contexts; </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display a thorough understanding of the influences which have impacted upon the development of Islam in ‘the West’; </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evaluate the methodological considerations necessary to approach the study of Islam and Muslims within contemporary western contexts. </w:t>
            </w: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A85BFE">
            <w:pPr>
              <w:rPr>
                <w:rFonts w:ascii="Arial" w:hAnsi="Arial" w:cs="Arial"/>
                <w:sz w:val="22"/>
                <w:szCs w:val="22"/>
              </w:rPr>
            </w:pPr>
          </w:p>
          <w:p w:rsidR="00C01A3F" w:rsidRPr="00D85B84" w:rsidRDefault="00C01A3F" w:rsidP="004D5E9B">
            <w:pPr>
              <w:rPr>
                <w:rFonts w:ascii="Arial" w:hAnsi="Arial" w:cs="Arial"/>
                <w:sz w:val="22"/>
                <w:szCs w:val="22"/>
              </w:rPr>
            </w:pPr>
          </w:p>
        </w:tc>
      </w:tr>
    </w:tbl>
    <w:p w:rsidR="00C01A3F" w:rsidRPr="00D85B84" w:rsidRDefault="00C01A3F" w:rsidP="00BA1176">
      <w:pPr>
        <w:rPr>
          <w:rFonts w:ascii="Arial" w:hAnsi="Arial" w:cs="Arial"/>
          <w:b/>
        </w:rPr>
      </w:pPr>
    </w:p>
    <w:p w:rsidR="00C01A3F" w:rsidRPr="00D85B84" w:rsidRDefault="00C01A3F" w:rsidP="00BA1176">
      <w:pPr>
        <w:rPr>
          <w:rFonts w:ascii="Arial" w:hAnsi="Arial" w:cs="Arial"/>
          <w:b/>
        </w:rPr>
      </w:pPr>
    </w:p>
    <w:p w:rsidR="0028204E" w:rsidRPr="00D85B8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85B84" w:rsidTr="00A406E5">
        <w:tc>
          <w:tcPr>
            <w:tcW w:w="9781" w:type="dxa"/>
            <w:shd w:val="clear" w:color="auto" w:fill="C0C0C0"/>
          </w:tcPr>
          <w:p w:rsidR="005969E2" w:rsidRPr="00D85B84" w:rsidRDefault="00933F10" w:rsidP="00576AB4">
            <w:pPr>
              <w:jc w:val="center"/>
              <w:rPr>
                <w:rFonts w:ascii="Arial" w:hAnsi="Arial" w:cs="Arial"/>
                <w:b/>
                <w:sz w:val="40"/>
                <w:szCs w:val="40"/>
              </w:rPr>
            </w:pPr>
            <w:r w:rsidRPr="00D85B84">
              <w:rPr>
                <w:rFonts w:ascii="Arial" w:hAnsi="Arial" w:cs="Arial"/>
                <w:sz w:val="32"/>
              </w:rPr>
              <w:br w:type="page"/>
            </w:r>
            <w:r w:rsidR="005969E2" w:rsidRPr="00D85B84">
              <w:rPr>
                <w:rFonts w:ascii="Arial" w:hAnsi="Arial" w:cs="Arial"/>
                <w:b/>
                <w:sz w:val="40"/>
                <w:szCs w:val="40"/>
              </w:rPr>
              <w:t>TASK DESCRIPTION</w:t>
            </w:r>
          </w:p>
        </w:tc>
      </w:tr>
    </w:tbl>
    <w:p w:rsidR="00EE6F25" w:rsidRPr="00D85B84" w:rsidRDefault="00EE6F25" w:rsidP="005969E2">
      <w:pPr>
        <w:jc w:val="both"/>
        <w:rPr>
          <w:rFonts w:ascii="Arial" w:hAnsi="Arial" w:cs="Arial"/>
          <w:sz w:val="22"/>
          <w:szCs w:val="22"/>
        </w:rPr>
      </w:pPr>
    </w:p>
    <w:p w:rsidR="00AF4363" w:rsidRPr="00D85B84" w:rsidRDefault="00AF4363" w:rsidP="00AF4363">
      <w:pPr>
        <w:ind w:left="720"/>
        <w:rPr>
          <w:rFonts w:ascii="Arial" w:hAnsi="Arial" w:cs="Arial"/>
          <w:b/>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t>What are the arguments for and against 'Islamic Schools' in Britain?</w:t>
      </w:r>
    </w:p>
    <w:p w:rsidR="00AF4363" w:rsidRPr="00D85B84" w:rsidRDefault="00AF4363" w:rsidP="00AF4363">
      <w:pPr>
        <w:ind w:left="720"/>
        <w:rPr>
          <w:rFonts w:ascii="Arial" w:hAnsi="Arial" w:cs="Arial"/>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t>“The ‘Islamophobia’ of the media has damaged Muslim communities in the UK.” Discuss this statement and its validity (or not), illustrating your response with examples drawn from your own reading of media sources.</w:t>
      </w:r>
    </w:p>
    <w:p w:rsidR="00AF4363" w:rsidRPr="00D85B84" w:rsidRDefault="00AF4363" w:rsidP="00AF4363">
      <w:pPr>
        <w:ind w:left="720"/>
        <w:rPr>
          <w:rFonts w:ascii="Arial" w:hAnsi="Arial" w:cs="Arial"/>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lastRenderedPageBreak/>
        <w:t>Provide an overview of the key issues associated with Islamic dress codes, and their application in ‘western’ contexts.</w:t>
      </w:r>
    </w:p>
    <w:p w:rsidR="00AF4363" w:rsidRPr="00D85B84" w:rsidRDefault="00AF4363" w:rsidP="00AF4363">
      <w:pPr>
        <w:ind w:left="720"/>
        <w:rPr>
          <w:rFonts w:ascii="Arial" w:hAnsi="Arial" w:cs="Arial"/>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t>Discuss the impact of the internet on Muslims in western contexts. Illustrate your answer with examples drawn from your own reading of online sources.</w:t>
      </w:r>
    </w:p>
    <w:p w:rsidR="00AF4363" w:rsidRPr="00D85B84" w:rsidRDefault="00AF4363" w:rsidP="00AF4363">
      <w:pPr>
        <w:ind w:left="720"/>
        <w:rPr>
          <w:rFonts w:ascii="Arial" w:hAnsi="Arial" w:cs="Arial"/>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t>Provide an overview of significant developments associated with ‘jihad’ and Islamic radicalisation in UK contexts.</w:t>
      </w:r>
    </w:p>
    <w:p w:rsidR="00AF4363" w:rsidRPr="00D85B84" w:rsidRDefault="00AF4363" w:rsidP="00AF4363">
      <w:pPr>
        <w:ind w:left="720"/>
        <w:rPr>
          <w:rFonts w:ascii="Arial" w:hAnsi="Arial" w:cs="Arial"/>
          <w:sz w:val="24"/>
          <w:szCs w:val="24"/>
        </w:rPr>
      </w:pPr>
    </w:p>
    <w:p w:rsidR="00AF4363" w:rsidRPr="00D85B84" w:rsidRDefault="00AF4363" w:rsidP="00AF4363">
      <w:pPr>
        <w:numPr>
          <w:ilvl w:val="0"/>
          <w:numId w:val="19"/>
        </w:numPr>
        <w:rPr>
          <w:rFonts w:ascii="Arial" w:hAnsi="Arial" w:cs="Arial"/>
          <w:bCs/>
          <w:sz w:val="24"/>
          <w:szCs w:val="24"/>
        </w:rPr>
      </w:pPr>
      <w:r w:rsidRPr="00D85B84">
        <w:rPr>
          <w:rFonts w:ascii="Arial" w:hAnsi="Arial" w:cs="Arial"/>
          <w:bCs/>
          <w:sz w:val="24"/>
          <w:szCs w:val="24"/>
        </w:rPr>
        <w:t>Examine the historical development of Muslim communities in a 'western' context of your choice.</w:t>
      </w:r>
    </w:p>
    <w:p w:rsidR="00AF4363" w:rsidRPr="00D85B84" w:rsidRDefault="00AF4363" w:rsidP="00AF4363">
      <w:pPr>
        <w:ind w:left="720"/>
        <w:rPr>
          <w:rFonts w:ascii="Arial" w:hAnsi="Arial" w:cs="Arial"/>
          <w:bCs/>
          <w:sz w:val="24"/>
          <w:szCs w:val="24"/>
        </w:rPr>
      </w:pPr>
    </w:p>
    <w:p w:rsidR="00AF4363" w:rsidRPr="00D85B84" w:rsidRDefault="00AF4363" w:rsidP="00AF4363">
      <w:pPr>
        <w:numPr>
          <w:ilvl w:val="0"/>
          <w:numId w:val="19"/>
        </w:numPr>
        <w:rPr>
          <w:rFonts w:ascii="Arial" w:hAnsi="Arial" w:cs="Arial"/>
          <w:sz w:val="24"/>
          <w:szCs w:val="24"/>
        </w:rPr>
      </w:pPr>
      <w:r w:rsidRPr="00D85B84">
        <w:rPr>
          <w:rFonts w:ascii="Arial" w:hAnsi="Arial" w:cs="Arial"/>
          <w:sz w:val="24"/>
          <w:szCs w:val="24"/>
        </w:rPr>
        <w:t>Discuss the factors that - in your view - have been most influential in the creation of contemporary perceptions about Islam in 'western' contexts.</w:t>
      </w:r>
    </w:p>
    <w:p w:rsidR="00AF4363" w:rsidRPr="00D85B84" w:rsidRDefault="00AF4363" w:rsidP="00AF4363">
      <w:pPr>
        <w:ind w:left="720"/>
        <w:rPr>
          <w:rFonts w:ascii="Arial" w:hAnsi="Arial" w:cs="Arial"/>
          <w:sz w:val="24"/>
          <w:szCs w:val="24"/>
        </w:rPr>
      </w:pPr>
    </w:p>
    <w:p w:rsidR="00A67FB1" w:rsidRPr="00D85B84" w:rsidRDefault="00A67FB1" w:rsidP="00A67FB1">
      <w:pPr>
        <w:ind w:left="720"/>
        <w:rPr>
          <w:rFonts w:ascii="Arial" w:hAnsi="Arial" w:cs="Arial"/>
          <w:sz w:val="24"/>
          <w:szCs w:val="24"/>
        </w:rPr>
      </w:pPr>
    </w:p>
    <w:p w:rsidR="00152E9D" w:rsidRPr="00D85B84" w:rsidRDefault="00152E9D" w:rsidP="00A67FB1">
      <w:pPr>
        <w:ind w:left="720"/>
        <w:rPr>
          <w:rFonts w:ascii="Arial" w:hAnsi="Arial" w:cs="Arial"/>
          <w:sz w:val="24"/>
          <w:szCs w:val="24"/>
        </w:rPr>
      </w:pPr>
    </w:p>
    <w:p w:rsidR="00A85BFE" w:rsidRPr="00D85B84" w:rsidRDefault="00A85BFE" w:rsidP="00AF4363">
      <w:pPr>
        <w:jc w:val="both"/>
        <w:rPr>
          <w:rFonts w:ascii="Arial" w:hAnsi="Arial" w:cs="Arial"/>
          <w:sz w:val="22"/>
          <w:szCs w:val="22"/>
        </w:rPr>
      </w:pPr>
      <w:r w:rsidRPr="00D85B84">
        <w:rPr>
          <w:rFonts w:ascii="Arial" w:hAnsi="Arial" w:cs="Arial"/>
          <w:sz w:val="22"/>
          <w:szCs w:val="22"/>
        </w:rPr>
        <w:br w:type="page"/>
      </w:r>
    </w:p>
    <w:p w:rsidR="00A3505D" w:rsidRPr="00D85B8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85B84" w:rsidTr="00C8667A">
        <w:trPr>
          <w:trHeight w:val="414"/>
        </w:trPr>
        <w:tc>
          <w:tcPr>
            <w:tcW w:w="10670" w:type="dxa"/>
            <w:shd w:val="clear" w:color="auto" w:fill="D9D9D9"/>
          </w:tcPr>
          <w:p w:rsidR="00D22D9C" w:rsidRPr="00D85B84" w:rsidRDefault="00D22D9C" w:rsidP="00C8667A">
            <w:pPr>
              <w:jc w:val="center"/>
              <w:rPr>
                <w:rFonts w:ascii="Arial" w:hAnsi="Arial" w:cs="Arial"/>
                <w:b/>
                <w:caps/>
                <w:sz w:val="40"/>
              </w:rPr>
            </w:pPr>
            <w:r w:rsidRPr="00D85B84">
              <w:rPr>
                <w:rFonts w:ascii="Arial" w:hAnsi="Arial" w:cs="Arial"/>
                <w:b/>
                <w:caps/>
                <w:sz w:val="40"/>
              </w:rPr>
              <w:t>GUIDANCE</w:t>
            </w:r>
            <w:r w:rsidR="009F5CB2" w:rsidRPr="00D85B84">
              <w:rPr>
                <w:rFonts w:ascii="Arial" w:hAnsi="Arial" w:cs="Arial"/>
                <w:b/>
                <w:caps/>
                <w:sz w:val="40"/>
              </w:rPr>
              <w:t xml:space="preserve"> </w:t>
            </w:r>
            <w:r w:rsidRPr="00D85B84">
              <w:rPr>
                <w:rFonts w:ascii="Arial" w:hAnsi="Arial" w:cs="Arial"/>
                <w:b/>
                <w:caps/>
                <w:sz w:val="40"/>
              </w:rPr>
              <w:t>FOR Students IN THE COMPLETION OF TASKS</w:t>
            </w:r>
          </w:p>
        </w:tc>
      </w:tr>
    </w:tbl>
    <w:p w:rsidR="00D22D9C" w:rsidRPr="00D85B84" w:rsidRDefault="00D22D9C" w:rsidP="00D22D9C">
      <w:pPr>
        <w:jc w:val="both"/>
        <w:rPr>
          <w:rFonts w:ascii="Arial" w:hAnsi="Arial" w:cs="Arial"/>
          <w:sz w:val="22"/>
          <w:szCs w:val="22"/>
        </w:rPr>
      </w:pPr>
    </w:p>
    <w:p w:rsidR="00D22D9C" w:rsidRPr="00D85B84" w:rsidRDefault="00D22D9C" w:rsidP="00D22D9C">
      <w:pPr>
        <w:jc w:val="both"/>
        <w:rPr>
          <w:rFonts w:ascii="Arial" w:hAnsi="Arial" w:cs="Arial"/>
          <w:b/>
          <w:sz w:val="22"/>
          <w:szCs w:val="22"/>
        </w:rPr>
      </w:pPr>
      <w:r w:rsidRPr="00D85B84">
        <w:rPr>
          <w:rFonts w:ascii="Arial" w:hAnsi="Arial" w:cs="Arial"/>
          <w:b/>
          <w:sz w:val="22"/>
          <w:szCs w:val="22"/>
        </w:rPr>
        <w:t xml:space="preserve">NOTE: The guidance offered below is linked to the five </w:t>
      </w:r>
      <w:r w:rsidR="004D5E9B" w:rsidRPr="00D85B84">
        <w:rPr>
          <w:rFonts w:ascii="Arial" w:hAnsi="Arial" w:cs="Arial"/>
          <w:b/>
          <w:sz w:val="22"/>
          <w:szCs w:val="22"/>
        </w:rPr>
        <w:t>generic</w:t>
      </w:r>
      <w:r w:rsidRPr="00D85B84">
        <w:rPr>
          <w:rFonts w:ascii="Arial" w:hAnsi="Arial" w:cs="Arial"/>
          <w:b/>
          <w:sz w:val="22"/>
          <w:szCs w:val="22"/>
        </w:rPr>
        <w:t xml:space="preserve"> assessment criteria overleaf.</w:t>
      </w:r>
    </w:p>
    <w:p w:rsidR="004D5E9B" w:rsidRPr="00D85B84" w:rsidRDefault="004D5E9B" w:rsidP="00D22D9C">
      <w:pPr>
        <w:jc w:val="both"/>
        <w:rPr>
          <w:rFonts w:ascii="Arial" w:hAnsi="Arial" w:cs="Arial"/>
          <w:b/>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Engagement with</w:t>
      </w:r>
      <w:r w:rsidR="00D22D9C" w:rsidRPr="00D85B84">
        <w:rPr>
          <w:rFonts w:ascii="Arial" w:hAnsi="Arial" w:cs="Arial"/>
          <w:b/>
          <w:sz w:val="22"/>
          <w:szCs w:val="22"/>
        </w:rPr>
        <w:t xml:space="preserve"> Literature </w:t>
      </w:r>
      <w:r w:rsidRPr="00D85B84">
        <w:rPr>
          <w:rFonts w:ascii="Arial" w:hAnsi="Arial" w:cs="Arial"/>
          <w:b/>
          <w:sz w:val="22"/>
          <w:szCs w:val="22"/>
        </w:rPr>
        <w:t>Skills</w:t>
      </w:r>
    </w:p>
    <w:p w:rsidR="00D22D9C" w:rsidRPr="00D85B84" w:rsidRDefault="00D22D9C" w:rsidP="00D22D9C">
      <w:pPr>
        <w:jc w:val="both"/>
        <w:rPr>
          <w:rFonts w:ascii="Arial" w:hAnsi="Arial" w:cs="Arial"/>
          <w:sz w:val="22"/>
          <w:szCs w:val="22"/>
        </w:rPr>
      </w:pPr>
      <w:r w:rsidRPr="00D85B84">
        <w:rPr>
          <w:rFonts w:ascii="Arial" w:hAnsi="Arial" w:cs="Arial"/>
          <w:sz w:val="22"/>
          <w:szCs w:val="22"/>
        </w:rPr>
        <w:t xml:space="preserve">Your work must be informed and supported by scholarly material that is </w:t>
      </w:r>
      <w:r w:rsidRPr="00D85B84">
        <w:rPr>
          <w:rFonts w:ascii="Arial" w:hAnsi="Arial" w:cs="Arial"/>
          <w:i/>
          <w:sz w:val="22"/>
          <w:szCs w:val="22"/>
        </w:rPr>
        <w:t>relevant</w:t>
      </w:r>
      <w:r w:rsidRPr="00D85B84">
        <w:rPr>
          <w:rFonts w:ascii="Arial" w:hAnsi="Arial" w:cs="Arial"/>
          <w:sz w:val="22"/>
          <w:szCs w:val="22"/>
        </w:rPr>
        <w:t xml:space="preserve"> to and </w:t>
      </w:r>
      <w:r w:rsidRPr="00D85B84">
        <w:rPr>
          <w:rFonts w:ascii="Arial" w:hAnsi="Arial" w:cs="Arial"/>
          <w:i/>
          <w:sz w:val="22"/>
          <w:szCs w:val="22"/>
        </w:rPr>
        <w:t>focused</w:t>
      </w:r>
      <w:r w:rsidRPr="00D85B84">
        <w:rPr>
          <w:rFonts w:ascii="Arial" w:hAnsi="Arial" w:cs="Arial"/>
          <w:sz w:val="22"/>
          <w:szCs w:val="22"/>
        </w:rPr>
        <w:t xml:space="preserve"> on the task(s) set.    You should provide evidence that you have accessed a</w:t>
      </w:r>
      <w:r w:rsidR="00527E60" w:rsidRPr="00D85B84">
        <w:rPr>
          <w:rFonts w:ascii="Arial" w:hAnsi="Arial" w:cs="Arial"/>
          <w:sz w:val="22"/>
          <w:szCs w:val="22"/>
        </w:rPr>
        <w:t xml:space="preserve">n appropriate </w:t>
      </w:r>
      <w:r w:rsidRPr="00D85B84">
        <w:rPr>
          <w:rFonts w:ascii="Arial" w:hAnsi="Arial" w:cs="Arial"/>
          <w:i/>
          <w:sz w:val="22"/>
          <w:szCs w:val="22"/>
        </w:rPr>
        <w:t>range</w:t>
      </w:r>
      <w:r w:rsidRPr="00D85B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85B84">
        <w:rPr>
          <w:rFonts w:ascii="Arial" w:hAnsi="Arial" w:cs="Arial"/>
          <w:i/>
          <w:sz w:val="22"/>
          <w:szCs w:val="22"/>
        </w:rPr>
        <w:t>credibility</w:t>
      </w:r>
      <w:r w:rsidRPr="00D85B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85B84">
        <w:rPr>
          <w:rFonts w:ascii="Arial" w:hAnsi="Arial" w:cs="Arial"/>
          <w:i/>
          <w:sz w:val="22"/>
          <w:szCs w:val="22"/>
        </w:rPr>
        <w:t>evidence</w:t>
      </w:r>
      <w:r w:rsidRPr="00D85B84">
        <w:rPr>
          <w:rFonts w:ascii="Arial" w:hAnsi="Arial" w:cs="Arial"/>
          <w:sz w:val="22"/>
          <w:szCs w:val="22"/>
        </w:rPr>
        <w:t xml:space="preserve"> of your research/own reading throughout your work, </w:t>
      </w:r>
      <w:r w:rsidR="005F3A53" w:rsidRPr="00D85B84">
        <w:rPr>
          <w:rFonts w:ascii="Arial" w:hAnsi="Arial" w:cs="Arial"/>
          <w:sz w:val="22"/>
          <w:szCs w:val="22"/>
        </w:rPr>
        <w:t>using a</w:t>
      </w:r>
      <w:r w:rsidR="00995D51" w:rsidRPr="00D85B84">
        <w:rPr>
          <w:rFonts w:ascii="Arial" w:hAnsi="Arial" w:cs="Arial"/>
          <w:sz w:val="22"/>
          <w:szCs w:val="22"/>
        </w:rPr>
        <w:t xml:space="preserve"> suitable referencing system, including </w:t>
      </w:r>
      <w:r w:rsidRPr="00D85B84">
        <w:rPr>
          <w:rFonts w:ascii="Arial" w:hAnsi="Arial" w:cs="Arial"/>
          <w:sz w:val="22"/>
          <w:szCs w:val="22"/>
        </w:rPr>
        <w:t>in-text citations in the main body of y</w:t>
      </w:r>
      <w:r w:rsidR="00527E60" w:rsidRPr="00D85B84">
        <w:rPr>
          <w:rFonts w:ascii="Arial" w:hAnsi="Arial" w:cs="Arial"/>
          <w:sz w:val="22"/>
          <w:szCs w:val="22"/>
        </w:rPr>
        <w:t xml:space="preserve">our work and a reference list </w:t>
      </w:r>
      <w:r w:rsidRPr="00D85B84">
        <w:rPr>
          <w:rFonts w:ascii="Arial" w:hAnsi="Arial" w:cs="Arial"/>
          <w:sz w:val="22"/>
          <w:szCs w:val="22"/>
        </w:rPr>
        <w:t xml:space="preserve">at the end of your work. </w:t>
      </w:r>
    </w:p>
    <w:p w:rsidR="00C01A3F" w:rsidRPr="00D85B84" w:rsidRDefault="00C01A3F"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Guidance</w:t>
      </w:r>
      <w:r w:rsidR="00C01A3F" w:rsidRPr="00D85B84">
        <w:rPr>
          <w:rFonts w:ascii="Arial" w:hAnsi="Arial" w:cs="Arial"/>
          <w:b/>
          <w:i/>
          <w:sz w:val="22"/>
          <w:szCs w:val="22"/>
        </w:rPr>
        <w:t xml:space="preserve"> 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Demonstrate application of key sources in the study of Islam, including the Oxford Islamic Studies Online resource.</w:t>
      </w:r>
    </w:p>
    <w:p w:rsidR="002D657A" w:rsidRPr="00D85B84" w:rsidRDefault="002D657A" w:rsidP="00C01A3F">
      <w:pPr>
        <w:jc w:val="both"/>
        <w:rPr>
          <w:rFonts w:ascii="Arial" w:hAnsi="Arial" w:cs="Arial"/>
          <w:sz w:val="22"/>
          <w:szCs w:val="22"/>
        </w:rPr>
      </w:pPr>
      <w:r w:rsidRPr="00D85B84">
        <w:rPr>
          <w:rFonts w:ascii="Arial" w:hAnsi="Arial" w:cs="Arial"/>
          <w:sz w:val="22"/>
          <w:szCs w:val="22"/>
        </w:rPr>
        <w:t>Understand how to apply media sources in an appropriate fashion i.e. news websites, archives, resources.</w:t>
      </w:r>
    </w:p>
    <w:p w:rsidR="002D657A" w:rsidRPr="00D85B84" w:rsidRDefault="002D657A" w:rsidP="00C01A3F">
      <w:pPr>
        <w:jc w:val="both"/>
        <w:rPr>
          <w:rFonts w:ascii="Arial" w:hAnsi="Arial" w:cs="Arial"/>
          <w:sz w:val="22"/>
          <w:szCs w:val="22"/>
        </w:rPr>
      </w:pPr>
      <w:r w:rsidRPr="00D85B84">
        <w:rPr>
          <w:rFonts w:ascii="Arial" w:hAnsi="Arial" w:cs="Arial"/>
          <w:sz w:val="22"/>
          <w:szCs w:val="22"/>
        </w:rPr>
        <w:t>Apply research documentation and reports (governmental, representative bodies, interest groups)</w:t>
      </w:r>
    </w:p>
    <w:p w:rsidR="002D657A" w:rsidRPr="00D85B84" w:rsidRDefault="002D657A" w:rsidP="00C01A3F">
      <w:pPr>
        <w:jc w:val="both"/>
        <w:rPr>
          <w:rFonts w:ascii="Arial" w:hAnsi="Arial" w:cs="Arial"/>
          <w:sz w:val="22"/>
          <w:szCs w:val="22"/>
        </w:rPr>
      </w:pPr>
      <w:r w:rsidRPr="00D85B84">
        <w:rPr>
          <w:rFonts w:ascii="Arial" w:hAnsi="Arial" w:cs="Arial"/>
          <w:sz w:val="22"/>
          <w:szCs w:val="22"/>
        </w:rPr>
        <w:t>Reflect diversity of Muslim communities and perspectives in discussions.</w:t>
      </w:r>
    </w:p>
    <w:p w:rsidR="00C01A3F" w:rsidRPr="00D85B84" w:rsidRDefault="00C01A3F"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D22D9C" w:rsidRPr="00D85B84" w:rsidRDefault="00D22D9C" w:rsidP="00D22D9C">
      <w:pPr>
        <w:numPr>
          <w:ilvl w:val="0"/>
          <w:numId w:val="6"/>
        </w:numPr>
        <w:jc w:val="both"/>
        <w:rPr>
          <w:rFonts w:ascii="Arial" w:hAnsi="Arial" w:cs="Arial"/>
          <w:b/>
          <w:sz w:val="22"/>
          <w:szCs w:val="22"/>
        </w:rPr>
      </w:pPr>
      <w:r w:rsidRPr="00D85B84">
        <w:rPr>
          <w:rFonts w:ascii="Arial" w:hAnsi="Arial" w:cs="Arial"/>
          <w:b/>
          <w:sz w:val="22"/>
          <w:szCs w:val="22"/>
        </w:rPr>
        <w:t xml:space="preserve">Knowledge and Understanding </w:t>
      </w:r>
      <w:r w:rsidR="005F3A53" w:rsidRPr="00D85B84">
        <w:rPr>
          <w:rFonts w:ascii="Arial" w:hAnsi="Arial" w:cs="Arial"/>
          <w:b/>
          <w:sz w:val="22"/>
          <w:szCs w:val="22"/>
        </w:rPr>
        <w:t>Skills</w:t>
      </w:r>
    </w:p>
    <w:p w:rsidR="00D22D9C" w:rsidRPr="00D85B84" w:rsidRDefault="00527E60" w:rsidP="00D22D9C">
      <w:pPr>
        <w:jc w:val="both"/>
        <w:rPr>
          <w:rFonts w:ascii="Arial" w:hAnsi="Arial" w:cs="Arial"/>
          <w:sz w:val="22"/>
          <w:szCs w:val="22"/>
        </w:rPr>
      </w:pPr>
      <w:r w:rsidRPr="00D85B84">
        <w:rPr>
          <w:rFonts w:ascii="Arial" w:hAnsi="Arial" w:cs="Arial"/>
          <w:sz w:val="22"/>
          <w:szCs w:val="22"/>
        </w:rPr>
        <w:t>At level 5</w:t>
      </w:r>
      <w:r w:rsidR="004D5E9B" w:rsidRPr="00D85B84">
        <w:rPr>
          <w:rFonts w:ascii="Arial" w:hAnsi="Arial" w:cs="Arial"/>
          <w:sz w:val="22"/>
          <w:szCs w:val="22"/>
        </w:rPr>
        <w:t xml:space="preserve">, </w:t>
      </w:r>
      <w:r w:rsidR="00995D51" w:rsidRPr="00D85B84">
        <w:rPr>
          <w:rFonts w:ascii="Arial" w:hAnsi="Arial" w:cs="Arial"/>
          <w:sz w:val="22"/>
          <w:szCs w:val="22"/>
        </w:rPr>
        <w:t xml:space="preserve">you should be able to </w:t>
      </w:r>
      <w:r w:rsidR="004D5E9B" w:rsidRPr="00D85B84">
        <w:rPr>
          <w:rFonts w:ascii="Arial" w:hAnsi="Arial" w:cs="Arial"/>
          <w:sz w:val="22"/>
          <w:szCs w:val="22"/>
        </w:rPr>
        <w:t>demonstrate</w:t>
      </w:r>
      <w:r w:rsidR="009315A0" w:rsidRPr="00D85B84">
        <w:rPr>
          <w:rFonts w:ascii="Arial" w:hAnsi="Arial" w:cs="Arial"/>
          <w:sz w:val="22"/>
          <w:szCs w:val="22"/>
        </w:rPr>
        <w:t>:</w:t>
      </w:r>
      <w:r w:rsidR="004D5E9B" w:rsidRPr="00D85B84">
        <w:rPr>
          <w:rFonts w:ascii="Arial" w:hAnsi="Arial" w:cs="Arial"/>
        </w:rPr>
        <w:t xml:space="preserve"> </w:t>
      </w:r>
      <w:r w:rsidR="00A16E98" w:rsidRPr="00D85B84">
        <w:rPr>
          <w:rFonts w:ascii="Arial" w:hAnsi="Arial" w:cs="Arial"/>
          <w:sz w:val="22"/>
          <w:szCs w:val="22"/>
        </w:rPr>
        <w:t>sound knowledge and critical understanding of the well-established concepts and principles</w:t>
      </w:r>
      <w:r w:rsidR="004D5E9B" w:rsidRPr="00D85B84">
        <w:rPr>
          <w:rFonts w:ascii="Arial" w:hAnsi="Arial" w:cs="Arial"/>
          <w:sz w:val="22"/>
          <w:szCs w:val="22"/>
        </w:rPr>
        <w:t xml:space="preserve"> of the</w:t>
      </w:r>
      <w:r w:rsidR="00A16E98" w:rsidRPr="00D85B84">
        <w:rPr>
          <w:rFonts w:ascii="Arial" w:hAnsi="Arial" w:cs="Arial"/>
          <w:sz w:val="22"/>
          <w:szCs w:val="22"/>
        </w:rPr>
        <w:t xml:space="preserve"> subject area and </w:t>
      </w:r>
      <w:r w:rsidR="009315A0" w:rsidRPr="00D85B84">
        <w:rPr>
          <w:rFonts w:ascii="Arial" w:hAnsi="Arial" w:cs="Arial"/>
          <w:sz w:val="22"/>
          <w:szCs w:val="22"/>
        </w:rPr>
        <w:t xml:space="preserve">the way in which those principles have developed; </w:t>
      </w:r>
      <w:r w:rsidR="00A16E98" w:rsidRPr="00D85B84">
        <w:rPr>
          <w:rFonts w:ascii="Arial" w:hAnsi="Arial" w:cs="Arial"/>
          <w:sz w:val="22"/>
          <w:szCs w:val="22"/>
        </w:rPr>
        <w:t>knowledge of the main methods of enquiry in the discipline</w:t>
      </w:r>
      <w:r w:rsidR="00D22D9C" w:rsidRPr="00D85B84">
        <w:rPr>
          <w:rFonts w:ascii="Arial" w:hAnsi="Arial" w:cs="Arial"/>
          <w:sz w:val="22"/>
          <w:szCs w:val="22"/>
        </w:rPr>
        <w:t xml:space="preserve">.  </w:t>
      </w:r>
      <w:r w:rsidR="00D22D9C" w:rsidRPr="00D85B84">
        <w:rPr>
          <w:rFonts w:ascii="Arial" w:hAnsi="Arial" w:cs="Arial"/>
          <w:i/>
          <w:sz w:val="22"/>
          <w:szCs w:val="22"/>
        </w:rPr>
        <w:t>Knowledge</w:t>
      </w:r>
      <w:r w:rsidR="00D22D9C" w:rsidRPr="00D85B84">
        <w:rPr>
          <w:rFonts w:ascii="Arial" w:hAnsi="Arial" w:cs="Arial"/>
          <w:sz w:val="22"/>
          <w:szCs w:val="22"/>
        </w:rPr>
        <w:t xml:space="preserve"> relates to the facts, information and skills you have acquired through your learning.  You demonstrate your </w:t>
      </w:r>
      <w:r w:rsidR="00D22D9C" w:rsidRPr="00D85B84">
        <w:rPr>
          <w:rFonts w:ascii="Arial" w:hAnsi="Arial" w:cs="Arial"/>
          <w:i/>
          <w:sz w:val="22"/>
          <w:szCs w:val="22"/>
        </w:rPr>
        <w:t>understanding</w:t>
      </w:r>
      <w:r w:rsidR="00D22D9C" w:rsidRPr="00D85B8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85B84">
        <w:rPr>
          <w:rFonts w:ascii="Arial" w:hAnsi="Arial" w:cs="Arial"/>
          <w:i/>
          <w:sz w:val="22"/>
          <w:szCs w:val="22"/>
        </w:rPr>
        <w:t>extent</w:t>
      </w:r>
      <w:r w:rsidR="00D22D9C" w:rsidRPr="00D85B84">
        <w:rPr>
          <w:rFonts w:ascii="Arial" w:hAnsi="Arial" w:cs="Arial"/>
          <w:sz w:val="22"/>
          <w:szCs w:val="22"/>
        </w:rPr>
        <w:t xml:space="preserve"> to which you demonstrate y</w:t>
      </w:r>
      <w:r w:rsidR="00A16E98" w:rsidRPr="00D85B84">
        <w:rPr>
          <w:rFonts w:ascii="Arial" w:hAnsi="Arial" w:cs="Arial"/>
          <w:sz w:val="22"/>
          <w:szCs w:val="22"/>
        </w:rPr>
        <w:t>our knowledge and understanding</w:t>
      </w:r>
      <w:r w:rsidR="00D22D9C" w:rsidRPr="00D85B84">
        <w:rPr>
          <w:rFonts w:ascii="Arial" w:hAnsi="Arial" w:cs="Arial"/>
          <w:sz w:val="22"/>
          <w:szCs w:val="22"/>
        </w:rPr>
        <w:t>.</w:t>
      </w:r>
      <w:r w:rsidR="004D5E9B" w:rsidRPr="00D85B84">
        <w:rPr>
          <w:rFonts w:ascii="Arial" w:hAnsi="Arial" w:cs="Arial"/>
        </w:rPr>
        <w:t xml:space="preserve"> </w:t>
      </w:r>
    </w:p>
    <w:p w:rsidR="00C01A3F" w:rsidRPr="00D85B84" w:rsidRDefault="00C01A3F" w:rsidP="00C01A3F">
      <w:pPr>
        <w:jc w:val="both"/>
        <w:rPr>
          <w:rFonts w:ascii="Arial" w:hAnsi="Arial" w:cs="Arial"/>
          <w:b/>
          <w:i/>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D22D9C" w:rsidRPr="00D85B84" w:rsidRDefault="00D22D9C" w:rsidP="00D22D9C">
      <w:pPr>
        <w:jc w:val="both"/>
        <w:rPr>
          <w:rFonts w:ascii="Arial" w:hAnsi="Arial" w:cs="Arial"/>
          <w:sz w:val="22"/>
          <w:szCs w:val="22"/>
        </w:rPr>
      </w:pPr>
    </w:p>
    <w:p w:rsidR="002D657A" w:rsidRPr="00D85B84" w:rsidRDefault="002D657A" w:rsidP="00D22D9C">
      <w:pPr>
        <w:jc w:val="both"/>
        <w:rPr>
          <w:rFonts w:ascii="Arial" w:hAnsi="Arial" w:cs="Arial"/>
          <w:sz w:val="22"/>
          <w:szCs w:val="22"/>
        </w:rPr>
      </w:pPr>
      <w:r w:rsidRPr="00D85B84">
        <w:rPr>
          <w:rFonts w:ascii="Arial" w:hAnsi="Arial" w:cs="Arial"/>
          <w:sz w:val="22"/>
          <w:szCs w:val="22"/>
        </w:rPr>
        <w:t>Relate the essay to key works and theoretical perspectives</w:t>
      </w:r>
    </w:p>
    <w:p w:rsidR="002D657A" w:rsidRPr="00D85B84" w:rsidRDefault="002D657A" w:rsidP="00D22D9C">
      <w:pPr>
        <w:jc w:val="both"/>
        <w:rPr>
          <w:rFonts w:ascii="Arial" w:hAnsi="Arial" w:cs="Arial"/>
          <w:sz w:val="22"/>
          <w:szCs w:val="22"/>
        </w:rPr>
      </w:pPr>
      <w:r w:rsidRPr="00D85B84">
        <w:rPr>
          <w:rFonts w:ascii="Arial" w:hAnsi="Arial" w:cs="Arial"/>
          <w:sz w:val="22"/>
          <w:szCs w:val="22"/>
        </w:rPr>
        <w:t>Draw on a range of opinions and worldviews in making an informed assessment of the question.</w:t>
      </w:r>
    </w:p>
    <w:p w:rsidR="00D22D9C" w:rsidRPr="00D85B84" w:rsidRDefault="00D22D9C" w:rsidP="00D22D9C">
      <w:pPr>
        <w:jc w:val="both"/>
        <w:rPr>
          <w:rFonts w:ascii="Arial" w:hAnsi="Arial" w:cs="Arial"/>
          <w:b/>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Cognitive and Intellectual Skills</w:t>
      </w:r>
    </w:p>
    <w:p w:rsidR="00D22D9C" w:rsidRPr="00D85B84" w:rsidRDefault="00C073F1" w:rsidP="00E27F15">
      <w:pPr>
        <w:jc w:val="both"/>
        <w:rPr>
          <w:rFonts w:ascii="Arial" w:hAnsi="Arial" w:cs="Arial"/>
          <w:sz w:val="22"/>
          <w:szCs w:val="22"/>
        </w:rPr>
      </w:pPr>
      <w:r w:rsidRPr="00D85B84">
        <w:rPr>
          <w:rFonts w:ascii="Arial" w:hAnsi="Arial" w:cs="Arial"/>
          <w:sz w:val="22"/>
          <w:szCs w:val="22"/>
        </w:rPr>
        <w:t xml:space="preserve">You should be able to critically </w:t>
      </w:r>
      <w:r w:rsidR="00451810" w:rsidRPr="00D85B84">
        <w:rPr>
          <w:rFonts w:ascii="Arial" w:hAnsi="Arial" w:cs="Arial"/>
          <w:sz w:val="22"/>
          <w:szCs w:val="22"/>
        </w:rPr>
        <w:t>analyse information, and propose solutions to problems arising from that analysis</w:t>
      </w:r>
      <w:r w:rsidR="00E27F15" w:rsidRPr="00D85B84">
        <w:rPr>
          <w:rFonts w:ascii="Arial" w:hAnsi="Arial" w:cs="Arial"/>
          <w:sz w:val="22"/>
          <w:szCs w:val="22"/>
        </w:rPr>
        <w:t xml:space="preserve">, including the critical evaluation of the appropriateness of different approaches to solving problems. </w:t>
      </w:r>
      <w:r w:rsidR="00D22D9C" w:rsidRPr="00D85B8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85B84">
        <w:rPr>
          <w:rFonts w:ascii="Arial" w:hAnsi="Arial" w:cs="Arial"/>
          <w:sz w:val="22"/>
          <w:szCs w:val="22"/>
        </w:rPr>
        <w:t>what</w:t>
      </w:r>
      <w:r w:rsidR="00D22D9C" w:rsidRPr="00D85B84">
        <w:rPr>
          <w:rFonts w:ascii="Arial" w:hAnsi="Arial" w:cs="Arial"/>
          <w:sz w:val="22"/>
          <w:szCs w:val="22"/>
        </w:rPr>
        <w:t xml:space="preserve">! </w:t>
      </w:r>
      <w:r w:rsidR="00FB3B4E" w:rsidRPr="00D85B84">
        <w:rPr>
          <w:rFonts w:ascii="Arial" w:hAnsi="Arial" w:cs="Arial"/>
          <w:sz w:val="22"/>
          <w:szCs w:val="22"/>
        </w:rPr>
        <w:t>But</w:t>
      </w:r>
      <w:r w:rsidR="00D22D9C" w:rsidRPr="00D85B84">
        <w:rPr>
          <w:rFonts w:ascii="Arial" w:hAnsi="Arial" w:cs="Arial"/>
          <w:sz w:val="22"/>
          <w:szCs w:val="22"/>
        </w:rPr>
        <w:t xml:space="preserve"> also justifying: Why? How? When? Who? Where? </w:t>
      </w:r>
      <w:r w:rsidRPr="00D85B84">
        <w:rPr>
          <w:rFonts w:ascii="Arial" w:hAnsi="Arial" w:cs="Arial"/>
          <w:sz w:val="22"/>
          <w:szCs w:val="22"/>
        </w:rPr>
        <w:t xml:space="preserve">At what cost? </w:t>
      </w:r>
      <w:r w:rsidR="00D22D9C" w:rsidRPr="00D85B84">
        <w:rPr>
          <w:rFonts w:ascii="Arial" w:hAnsi="Arial" w:cs="Arial"/>
          <w:sz w:val="22"/>
          <w:szCs w:val="22"/>
        </w:rPr>
        <w:t>At all times, you must provide justification</w:t>
      </w:r>
      <w:r w:rsidR="00451810" w:rsidRPr="00D85B84">
        <w:rPr>
          <w:rFonts w:ascii="Arial" w:hAnsi="Arial" w:cs="Arial"/>
          <w:sz w:val="22"/>
          <w:szCs w:val="22"/>
        </w:rPr>
        <w:t>/evidence</w:t>
      </w:r>
      <w:r w:rsidR="00D22D9C" w:rsidRPr="00D85B84">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85B84">
        <w:rPr>
          <w:rFonts w:ascii="Arial" w:hAnsi="Arial" w:cs="Arial"/>
          <w:sz w:val="22"/>
          <w:szCs w:val="22"/>
        </w:rPr>
        <w:t>, with</w:t>
      </w:r>
      <w:r w:rsidR="00E27F15" w:rsidRPr="00D85B84">
        <w:rPr>
          <w:rFonts w:ascii="Arial" w:hAnsi="Arial" w:cs="Arial"/>
        </w:rPr>
        <w:t xml:space="preserve"> </w:t>
      </w:r>
      <w:r w:rsidR="00E27F15" w:rsidRPr="00D85B84">
        <w:rPr>
          <w:rFonts w:ascii="Arial" w:hAnsi="Arial" w:cs="Arial"/>
          <w:sz w:val="22"/>
          <w:szCs w:val="22"/>
        </w:rPr>
        <w:t xml:space="preserve">an understanding of the limits of knowledge, and how this influences analyses and interpretations. </w:t>
      </w:r>
      <w:r w:rsidR="00D22D9C" w:rsidRPr="00D85B84">
        <w:rPr>
          <w:rFonts w:ascii="Arial" w:hAnsi="Arial" w:cs="Arial"/>
          <w:sz w:val="22"/>
          <w:szCs w:val="22"/>
        </w:rPr>
        <w:t xml:space="preserve">Sound, valid conclusions are necessary and must be derived </w:t>
      </w:r>
      <w:r w:rsidR="00995D51" w:rsidRPr="00D85B84">
        <w:rPr>
          <w:rFonts w:ascii="Arial" w:hAnsi="Arial" w:cs="Arial"/>
          <w:sz w:val="22"/>
          <w:szCs w:val="22"/>
        </w:rPr>
        <w:t xml:space="preserve">from the content of your work. </w:t>
      </w:r>
      <w:r w:rsidR="00D22D9C" w:rsidRPr="00D85B84">
        <w:rPr>
          <w:rFonts w:ascii="Arial" w:hAnsi="Arial" w:cs="Arial"/>
          <w:sz w:val="22"/>
          <w:szCs w:val="22"/>
        </w:rPr>
        <w:t xml:space="preserve">  Where relevant, alternative solutions and recommendations may be proposed.</w:t>
      </w: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lastRenderedPageBreak/>
        <w:t>Critical analysis should incorporate a variety of media and academic sources (discussed in the classes)</w:t>
      </w:r>
    </w:p>
    <w:p w:rsidR="002D657A" w:rsidRPr="00D85B84" w:rsidRDefault="002D657A" w:rsidP="00C01A3F">
      <w:pPr>
        <w:jc w:val="both"/>
        <w:rPr>
          <w:rFonts w:ascii="Arial" w:hAnsi="Arial" w:cs="Arial"/>
          <w:sz w:val="22"/>
          <w:szCs w:val="22"/>
        </w:rPr>
      </w:pPr>
      <w:r w:rsidRPr="00D85B84">
        <w:rPr>
          <w:rFonts w:ascii="Arial" w:hAnsi="Arial" w:cs="Arial"/>
          <w:sz w:val="22"/>
          <w:szCs w:val="22"/>
        </w:rPr>
        <w:t>Structured arguments should present a variety of positions on the subject matter</w:t>
      </w:r>
    </w:p>
    <w:p w:rsidR="00C01A3F" w:rsidRPr="00D85B84" w:rsidRDefault="00C01A3F" w:rsidP="00D22D9C">
      <w:pPr>
        <w:jc w:val="both"/>
        <w:rPr>
          <w:rFonts w:ascii="Arial" w:hAnsi="Arial" w:cs="Arial"/>
          <w:sz w:val="22"/>
          <w:szCs w:val="22"/>
        </w:rPr>
      </w:pPr>
    </w:p>
    <w:p w:rsidR="00D22D9C" w:rsidRPr="00D85B84" w:rsidRDefault="00D22D9C" w:rsidP="00D22D9C">
      <w:pPr>
        <w:jc w:val="both"/>
        <w:rPr>
          <w:rFonts w:ascii="Arial" w:hAnsi="Arial" w:cs="Arial"/>
          <w:b/>
          <w:sz w:val="22"/>
          <w:szCs w:val="22"/>
        </w:rPr>
      </w:pPr>
    </w:p>
    <w:p w:rsidR="00D22D9C" w:rsidRPr="00D85B84" w:rsidRDefault="00D22D9C" w:rsidP="00D22D9C">
      <w:pPr>
        <w:numPr>
          <w:ilvl w:val="0"/>
          <w:numId w:val="6"/>
        </w:numPr>
        <w:jc w:val="both"/>
        <w:rPr>
          <w:rFonts w:ascii="Arial" w:hAnsi="Arial" w:cs="Arial"/>
          <w:b/>
          <w:sz w:val="22"/>
          <w:szCs w:val="22"/>
        </w:rPr>
      </w:pPr>
      <w:r w:rsidRPr="00D85B84">
        <w:rPr>
          <w:rFonts w:ascii="Arial" w:hAnsi="Arial" w:cs="Arial"/>
          <w:b/>
          <w:sz w:val="22"/>
          <w:szCs w:val="22"/>
        </w:rPr>
        <w:t xml:space="preserve">Practical </w:t>
      </w:r>
      <w:r w:rsidR="005F3A53" w:rsidRPr="00D85B84">
        <w:rPr>
          <w:rFonts w:ascii="Arial" w:hAnsi="Arial" w:cs="Arial"/>
          <w:b/>
          <w:sz w:val="22"/>
          <w:szCs w:val="22"/>
        </w:rPr>
        <w:t>Skills</w:t>
      </w:r>
    </w:p>
    <w:p w:rsidR="00D22D9C" w:rsidRPr="00D85B84" w:rsidRDefault="00451810" w:rsidP="00451810">
      <w:pPr>
        <w:jc w:val="both"/>
        <w:rPr>
          <w:rFonts w:ascii="Arial" w:hAnsi="Arial" w:cs="Arial"/>
          <w:sz w:val="22"/>
          <w:szCs w:val="22"/>
        </w:rPr>
      </w:pPr>
      <w:r w:rsidRPr="00D85B84">
        <w:rPr>
          <w:rFonts w:ascii="Arial" w:hAnsi="Arial" w:cs="Arial"/>
          <w:sz w:val="22"/>
          <w:szCs w:val="22"/>
        </w:rPr>
        <w:t>At level 5</w:t>
      </w:r>
      <w:r w:rsidR="00C073F1" w:rsidRPr="00D85B84">
        <w:rPr>
          <w:rFonts w:ascii="Arial" w:hAnsi="Arial" w:cs="Arial"/>
          <w:sz w:val="22"/>
          <w:szCs w:val="22"/>
        </w:rPr>
        <w:t xml:space="preserve">, you should be able to </w:t>
      </w:r>
      <w:r w:rsidRPr="00D85B84">
        <w:rPr>
          <w:rFonts w:ascii="Arial" w:hAnsi="Arial" w:cs="Arial"/>
          <w:sz w:val="22"/>
          <w:szCs w:val="22"/>
        </w:rPr>
        <w:t>use/deploy a range of</w:t>
      </w:r>
      <w:r w:rsidR="00C073F1" w:rsidRPr="00D85B84">
        <w:rPr>
          <w:rFonts w:ascii="Arial" w:hAnsi="Arial" w:cs="Arial"/>
          <w:sz w:val="22"/>
          <w:szCs w:val="22"/>
        </w:rPr>
        <w:t xml:space="preserve"> established techniques </w:t>
      </w:r>
      <w:r w:rsidRPr="00D85B84">
        <w:rPr>
          <w:rFonts w:ascii="Arial" w:hAnsi="Arial" w:cs="Arial"/>
          <w:sz w:val="22"/>
          <w:szCs w:val="22"/>
        </w:rPr>
        <w:t>within the</w:t>
      </w:r>
      <w:r w:rsidR="00C073F1" w:rsidRPr="00D85B84">
        <w:rPr>
          <w:rFonts w:ascii="Arial" w:hAnsi="Arial" w:cs="Arial"/>
          <w:sz w:val="22"/>
          <w:szCs w:val="22"/>
        </w:rPr>
        <w:t xml:space="preserve"> discipline, </w:t>
      </w:r>
      <w:r w:rsidRPr="00D85B84">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D85B84">
        <w:rPr>
          <w:rFonts w:ascii="Arial" w:hAnsi="Arial" w:cs="Arial"/>
          <w:sz w:val="22"/>
          <w:szCs w:val="22"/>
        </w:rPr>
        <w:t xml:space="preserve">. </w:t>
      </w:r>
      <w:r w:rsidR="00D22D9C" w:rsidRPr="00D85B84">
        <w:rPr>
          <w:rFonts w:ascii="Arial" w:hAnsi="Arial" w:cs="Arial"/>
          <w:sz w:val="22"/>
          <w:szCs w:val="22"/>
        </w:rPr>
        <w:t xml:space="preserve">You should be able to demonstrate how the subject-related concepts and ideas relate to real world situations </w:t>
      </w:r>
      <w:r w:rsidR="00C073F1" w:rsidRPr="00D85B84">
        <w:rPr>
          <w:rFonts w:ascii="Arial" w:hAnsi="Arial" w:cs="Arial"/>
          <w:sz w:val="22"/>
          <w:szCs w:val="22"/>
        </w:rPr>
        <w:t>and/</w:t>
      </w:r>
      <w:r w:rsidR="00D22D9C" w:rsidRPr="00D85B8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D85B84">
        <w:rPr>
          <w:rFonts w:ascii="Arial" w:hAnsi="Arial" w:cs="Arial"/>
          <w:sz w:val="22"/>
          <w:szCs w:val="22"/>
        </w:rPr>
        <w:t xml:space="preserve">or to create artefacts, </w:t>
      </w:r>
      <w:r w:rsidR="00D22D9C" w:rsidRPr="00D85B84">
        <w:rPr>
          <w:rFonts w:ascii="Arial" w:hAnsi="Arial" w:cs="Arial"/>
          <w:sz w:val="22"/>
          <w:szCs w:val="22"/>
        </w:rPr>
        <w:t xml:space="preserve">some of which may be creative.  This is likely to involve, for instance, the use of </w:t>
      </w:r>
      <w:proofErr w:type="gramStart"/>
      <w:r w:rsidR="00D22D9C" w:rsidRPr="00D85B84">
        <w:rPr>
          <w:rFonts w:ascii="Arial" w:hAnsi="Arial" w:cs="Arial"/>
          <w:sz w:val="22"/>
          <w:szCs w:val="22"/>
        </w:rPr>
        <w:t>real world</w:t>
      </w:r>
      <w:proofErr w:type="gramEnd"/>
      <w:r w:rsidR="00D22D9C" w:rsidRPr="00D85B84">
        <w:rPr>
          <w:rFonts w:ascii="Arial" w:hAnsi="Arial" w:cs="Arial"/>
          <w:sz w:val="22"/>
          <w:szCs w:val="22"/>
        </w:rPr>
        <w:t xml:space="preserve"> </w:t>
      </w:r>
      <w:r w:rsidR="00C073F1" w:rsidRPr="00D85B84">
        <w:rPr>
          <w:rFonts w:ascii="Arial" w:hAnsi="Arial" w:cs="Arial"/>
          <w:sz w:val="22"/>
          <w:szCs w:val="22"/>
        </w:rPr>
        <w:t xml:space="preserve">artefacts, </w:t>
      </w:r>
      <w:r w:rsidR="00D22D9C" w:rsidRPr="00D85B84">
        <w:rPr>
          <w:rFonts w:ascii="Arial" w:hAnsi="Arial" w:cs="Arial"/>
          <w:sz w:val="22"/>
          <w:szCs w:val="22"/>
        </w:rPr>
        <w:t xml:space="preserve">examples and cases, the application of a model within an organisation and/or benchmarking one </w:t>
      </w:r>
      <w:r w:rsidR="00C073F1" w:rsidRPr="00D85B84">
        <w:rPr>
          <w:rFonts w:ascii="Arial" w:hAnsi="Arial" w:cs="Arial"/>
          <w:sz w:val="22"/>
          <w:szCs w:val="22"/>
        </w:rPr>
        <w:t xml:space="preserve">theory or </w:t>
      </w:r>
      <w:r w:rsidR="00D22D9C" w:rsidRPr="00D85B84">
        <w:rPr>
          <w:rFonts w:ascii="Arial" w:hAnsi="Arial" w:cs="Arial"/>
          <w:sz w:val="22"/>
          <w:szCs w:val="22"/>
        </w:rPr>
        <w:t>organisation against others based on stated criteria.  You should show awareness of the limitations of concepts and theories when applied in particular contexts.</w:t>
      </w: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 xml:space="preserve">Development of objective and academic perspectives in complex and sensitive areas is a key skill, which can be developed within this assignment. </w:t>
      </w:r>
    </w:p>
    <w:p w:rsidR="00C01A3F" w:rsidRPr="00D85B84" w:rsidRDefault="00C01A3F" w:rsidP="00D22D9C">
      <w:pPr>
        <w:jc w:val="both"/>
        <w:rPr>
          <w:rFonts w:ascii="Arial" w:hAnsi="Arial" w:cs="Arial"/>
          <w:sz w:val="22"/>
          <w:szCs w:val="22"/>
        </w:rPr>
      </w:pPr>
    </w:p>
    <w:p w:rsidR="008566E5" w:rsidRPr="00D85B84" w:rsidRDefault="008566E5" w:rsidP="00D22D9C">
      <w:pPr>
        <w:jc w:val="both"/>
        <w:rPr>
          <w:rFonts w:ascii="Arial" w:hAnsi="Arial" w:cs="Arial"/>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 xml:space="preserve">Transferable </w:t>
      </w:r>
      <w:r w:rsidR="00D22D9C" w:rsidRPr="00D85B84">
        <w:rPr>
          <w:rFonts w:ascii="Arial" w:hAnsi="Arial" w:cs="Arial"/>
          <w:b/>
          <w:sz w:val="22"/>
          <w:szCs w:val="22"/>
        </w:rPr>
        <w:t xml:space="preserve">Skills for </w:t>
      </w:r>
      <w:r w:rsidRPr="00D85B84">
        <w:rPr>
          <w:rFonts w:ascii="Arial" w:hAnsi="Arial" w:cs="Arial"/>
          <w:b/>
          <w:sz w:val="22"/>
          <w:szCs w:val="22"/>
        </w:rPr>
        <w:t xml:space="preserve">Life and </w:t>
      </w:r>
      <w:r w:rsidR="00D22D9C" w:rsidRPr="00D85B84">
        <w:rPr>
          <w:rFonts w:ascii="Arial" w:hAnsi="Arial" w:cs="Arial"/>
          <w:b/>
          <w:sz w:val="22"/>
          <w:szCs w:val="22"/>
        </w:rPr>
        <w:t xml:space="preserve">Professional Practice </w:t>
      </w:r>
    </w:p>
    <w:p w:rsidR="00995D51" w:rsidRPr="00D85B84" w:rsidRDefault="00D22D9C" w:rsidP="009315A0">
      <w:pPr>
        <w:jc w:val="both"/>
        <w:rPr>
          <w:rFonts w:ascii="Arial" w:hAnsi="Arial" w:cs="Arial"/>
          <w:sz w:val="22"/>
          <w:szCs w:val="22"/>
        </w:rPr>
      </w:pPr>
      <w:r w:rsidRPr="00D85B84">
        <w:rPr>
          <w:rFonts w:ascii="Arial" w:hAnsi="Arial" w:cs="Arial"/>
          <w:sz w:val="22"/>
          <w:szCs w:val="22"/>
        </w:rPr>
        <w:t xml:space="preserve">Your work must provide evidence of the </w:t>
      </w:r>
      <w:r w:rsidR="009315A0" w:rsidRPr="00D85B84">
        <w:rPr>
          <w:rFonts w:ascii="Arial" w:hAnsi="Arial" w:cs="Arial"/>
          <w:sz w:val="22"/>
          <w:szCs w:val="22"/>
        </w:rPr>
        <w:t>qualities and transferable skills necessary for employment requiring the exercise of personal responsibility and decision-making</w:t>
      </w:r>
      <w:r w:rsidRPr="00D85B84">
        <w:rPr>
          <w:rFonts w:ascii="Arial" w:hAnsi="Arial" w:cs="Arial"/>
          <w:sz w:val="22"/>
          <w:szCs w:val="22"/>
        </w:rPr>
        <w:t>.  This includes demonstrating</w:t>
      </w:r>
      <w:r w:rsidR="006F0F95" w:rsidRPr="00D85B84">
        <w:rPr>
          <w:rFonts w:ascii="Arial" w:hAnsi="Arial" w:cs="Arial"/>
          <w:sz w:val="22"/>
          <w:szCs w:val="22"/>
        </w:rPr>
        <w:t>:</w:t>
      </w:r>
      <w:r w:rsidRPr="00D85B84">
        <w:rPr>
          <w:rFonts w:ascii="Arial" w:hAnsi="Arial" w:cs="Arial"/>
          <w:sz w:val="22"/>
          <w:szCs w:val="22"/>
        </w:rPr>
        <w:t xml:space="preserve"> </w:t>
      </w:r>
      <w:r w:rsidR="00995D51" w:rsidRPr="00D85B84">
        <w:rPr>
          <w:rFonts w:ascii="Arial" w:hAnsi="Arial" w:cs="Arial"/>
          <w:sz w:val="22"/>
          <w:szCs w:val="22"/>
        </w:rPr>
        <w:t>professional development</w:t>
      </w:r>
      <w:r w:rsidR="009315A0" w:rsidRPr="00D85B84">
        <w:rPr>
          <w:rFonts w:ascii="Arial" w:hAnsi="Arial" w:cs="Arial"/>
        </w:rPr>
        <w:t xml:space="preserve"> to </w:t>
      </w:r>
      <w:r w:rsidR="006F0F95" w:rsidRPr="00D85B84">
        <w:rPr>
          <w:rFonts w:ascii="Arial" w:hAnsi="Arial" w:cs="Arial"/>
          <w:sz w:val="22"/>
          <w:szCs w:val="22"/>
        </w:rPr>
        <w:t>advance</w:t>
      </w:r>
      <w:r w:rsidR="009315A0" w:rsidRPr="00D85B84">
        <w:rPr>
          <w:rFonts w:ascii="Arial" w:hAnsi="Arial" w:cs="Arial"/>
          <w:sz w:val="22"/>
          <w:szCs w:val="22"/>
        </w:rPr>
        <w:t xml:space="preserve"> existing skills and acquire new competences that will enable you to assume significant responsibility within organisations</w:t>
      </w:r>
      <w:r w:rsidR="00995D51" w:rsidRPr="00D85B84">
        <w:rPr>
          <w:rFonts w:ascii="Arial" w:hAnsi="Arial" w:cs="Arial"/>
          <w:sz w:val="22"/>
          <w:szCs w:val="22"/>
        </w:rPr>
        <w:t xml:space="preserve">; that you can initiate and complete tasks and procedures, whether individually and/or collaboratively; </w:t>
      </w:r>
      <w:r w:rsidR="009315A0" w:rsidRPr="00D85B84">
        <w:rPr>
          <w:rFonts w:ascii="Arial" w:hAnsi="Arial" w:cs="Arial"/>
          <w:sz w:val="22"/>
          <w:szCs w:val="22"/>
        </w:rPr>
        <w:t xml:space="preserve">that you can </w:t>
      </w:r>
      <w:r w:rsidR="00995D51" w:rsidRPr="00D85B84">
        <w:rPr>
          <w:rFonts w:ascii="Arial" w:hAnsi="Arial" w:cs="Arial"/>
          <w:sz w:val="22"/>
          <w:szCs w:val="22"/>
        </w:rPr>
        <w:t xml:space="preserve">use appropriate media to </w:t>
      </w:r>
      <w:r w:rsidR="009315A0" w:rsidRPr="00D85B84">
        <w:rPr>
          <w:rFonts w:ascii="Arial" w:hAnsi="Arial" w:cs="Arial"/>
          <w:sz w:val="22"/>
          <w:szCs w:val="22"/>
        </w:rPr>
        <w:t>effectively communicate information, arguments and analysis in a variety of forms to specialist and non-specialist audiences</w:t>
      </w:r>
      <w:r w:rsidR="00995D51" w:rsidRPr="00D85B84">
        <w:rPr>
          <w:rFonts w:ascii="Arial" w:hAnsi="Arial" w:cs="Arial"/>
          <w:sz w:val="22"/>
          <w:szCs w:val="22"/>
        </w:rPr>
        <w:t>; fluency of expression; clarity and effectiveness in presentation and organisation. Work should be coherent and well-structured in presentation and organisation.</w:t>
      </w:r>
    </w:p>
    <w:p w:rsidR="00995D51" w:rsidRPr="00D85B84" w:rsidRDefault="00995D51"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Work should demonstrate application of diverse sources in relation to Islam and Muslims in western contexts is a key transferable skill, alongside development of balanced academic viewpoints in sensitive and complex contexts.</w:t>
      </w:r>
    </w:p>
    <w:p w:rsidR="00C01A3F" w:rsidRPr="00D85B84" w:rsidRDefault="00C01A3F" w:rsidP="00D22D9C">
      <w:pPr>
        <w:jc w:val="both"/>
        <w:rPr>
          <w:rFonts w:ascii="Arial" w:hAnsi="Arial" w:cs="Arial"/>
          <w:sz w:val="22"/>
          <w:szCs w:val="22"/>
        </w:rPr>
      </w:pPr>
    </w:p>
    <w:p w:rsidR="00FB3B4E" w:rsidRPr="00D85B84" w:rsidRDefault="00FB3B4E"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C01A3F" w:rsidRPr="00D85B84" w:rsidRDefault="00C01A3F">
      <w:pPr>
        <w:rPr>
          <w:rFonts w:ascii="Arial" w:hAnsi="Arial" w:cs="Arial"/>
          <w:sz w:val="22"/>
          <w:szCs w:val="22"/>
        </w:rPr>
      </w:pPr>
      <w:r w:rsidRPr="00D85B84">
        <w:rPr>
          <w:rFonts w:ascii="Arial" w:hAnsi="Arial" w:cs="Arial"/>
          <w:sz w:val="22"/>
          <w:szCs w:val="22"/>
        </w:rPr>
        <w:br w:type="page"/>
      </w:r>
    </w:p>
    <w:p w:rsidR="001F50B6" w:rsidRPr="00D85B8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85B84" w:rsidTr="00152E9D">
        <w:trPr>
          <w:jc w:val="center"/>
        </w:trPr>
        <w:tc>
          <w:tcPr>
            <w:tcW w:w="10670" w:type="dxa"/>
            <w:shd w:val="clear" w:color="auto" w:fill="BFBFBF"/>
          </w:tcPr>
          <w:p w:rsidR="00152E9D" w:rsidRPr="00D85B84" w:rsidRDefault="00152E9D" w:rsidP="004D5E9B">
            <w:pPr>
              <w:rPr>
                <w:rFonts w:ascii="Arial" w:hAnsi="Arial" w:cs="Arial"/>
              </w:rPr>
            </w:pPr>
            <w:r w:rsidRPr="00D85B84">
              <w:rPr>
                <w:rFonts w:ascii="Arial" w:hAnsi="Arial" w:cs="Arial"/>
                <w:sz w:val="32"/>
                <w:szCs w:val="32"/>
              </w:rPr>
              <w:br w:type="page"/>
            </w:r>
            <w:r w:rsidR="004D5E9B" w:rsidRPr="00D85B84">
              <w:rPr>
                <w:rFonts w:ascii="Arial" w:hAnsi="Arial" w:cs="Arial"/>
                <w:b/>
                <w:caps/>
                <w:sz w:val="40"/>
              </w:rPr>
              <w:t xml:space="preserve">     </w:t>
            </w:r>
            <w:r w:rsidRPr="00D85B84">
              <w:rPr>
                <w:rFonts w:ascii="Arial" w:hAnsi="Arial" w:cs="Arial"/>
                <w:b/>
                <w:caps/>
                <w:sz w:val="40"/>
              </w:rPr>
              <w:t>Student FEEDBACK</w:t>
            </w:r>
            <w:r w:rsidR="004D5E9B" w:rsidRPr="00D85B84">
              <w:rPr>
                <w:rFonts w:ascii="Arial" w:hAnsi="Arial" w:cs="Arial"/>
                <w:b/>
                <w:caps/>
                <w:sz w:val="40"/>
              </w:rPr>
              <w:t xml:space="preserve"> FORM</w:t>
            </w:r>
          </w:p>
        </w:tc>
      </w:tr>
    </w:tbl>
    <w:p w:rsidR="00152E9D" w:rsidRPr="00D85B84" w:rsidRDefault="00152E9D" w:rsidP="00152E9D">
      <w:pPr>
        <w:rPr>
          <w:rFonts w:ascii="Arial" w:hAnsi="Arial" w:cs="Arial"/>
        </w:rPr>
      </w:pPr>
    </w:p>
    <w:p w:rsidR="00152E9D" w:rsidRPr="00D85B84" w:rsidRDefault="00152E9D" w:rsidP="00152E9D">
      <w:pPr>
        <w:pStyle w:val="BodyText1"/>
        <w:tabs>
          <w:tab w:val="clear" w:pos="720"/>
          <w:tab w:val="clear" w:pos="1440"/>
        </w:tabs>
        <w:jc w:val="both"/>
        <w:rPr>
          <w:rFonts w:ascii="Arial" w:hAnsi="Arial" w:cs="Arial"/>
          <w:sz w:val="20"/>
        </w:rPr>
      </w:pPr>
      <w:r w:rsidRPr="00D85B84">
        <w:rPr>
          <w:rFonts w:ascii="Arial" w:hAnsi="Arial" w:cs="Arial"/>
          <w:sz w:val="20"/>
        </w:rPr>
        <w:t>This section details</w:t>
      </w:r>
      <w:r w:rsidR="004D5E9B" w:rsidRPr="00D85B84">
        <w:rPr>
          <w:rFonts w:ascii="Arial" w:hAnsi="Arial" w:cs="Arial"/>
          <w:sz w:val="20"/>
        </w:rPr>
        <w:t xml:space="preserve"> t</w:t>
      </w:r>
      <w:r w:rsidRPr="00D85B84">
        <w:rPr>
          <w:rFonts w:ascii="Arial" w:hAnsi="Arial" w:cs="Arial"/>
          <w:sz w:val="20"/>
        </w:rPr>
        <w:t xml:space="preserve">he </w:t>
      </w:r>
      <w:r w:rsidRPr="00D85B84">
        <w:rPr>
          <w:rFonts w:ascii="Arial" w:hAnsi="Arial" w:cs="Arial"/>
          <w:i/>
          <w:sz w:val="20"/>
        </w:rPr>
        <w:t>extent</w:t>
      </w:r>
      <w:r w:rsidRPr="00D85B84">
        <w:rPr>
          <w:rFonts w:ascii="Arial" w:hAnsi="Arial" w:cs="Arial"/>
          <w:sz w:val="20"/>
        </w:rPr>
        <w:t xml:space="preserve"> to which </w:t>
      </w:r>
      <w:r w:rsidR="004D5E9B" w:rsidRPr="00D85B84">
        <w:rPr>
          <w:rFonts w:ascii="Arial" w:hAnsi="Arial" w:cs="Arial"/>
          <w:sz w:val="20"/>
        </w:rPr>
        <w:t xml:space="preserve">the assessment criteria </w:t>
      </w:r>
      <w:r w:rsidRPr="00D85B84">
        <w:rPr>
          <w:rFonts w:ascii="Arial" w:hAnsi="Arial" w:cs="Arial"/>
          <w:sz w:val="20"/>
        </w:rPr>
        <w:t>are demonstrated by you</w:t>
      </w:r>
      <w:r w:rsidR="004D5E9B" w:rsidRPr="00D85B84">
        <w:rPr>
          <w:rFonts w:ascii="Arial" w:hAnsi="Arial" w:cs="Arial"/>
          <w:sz w:val="20"/>
        </w:rPr>
        <w:t>, which</w:t>
      </w:r>
      <w:r w:rsidRPr="00D85B84">
        <w:rPr>
          <w:rFonts w:ascii="Arial" w:hAnsi="Arial" w:cs="Arial"/>
          <w:sz w:val="20"/>
        </w:rPr>
        <w:t xml:space="preserve"> </w:t>
      </w:r>
      <w:r w:rsidR="005F3A53" w:rsidRPr="00D85B84">
        <w:rPr>
          <w:rFonts w:ascii="Arial" w:hAnsi="Arial" w:cs="Arial"/>
          <w:sz w:val="20"/>
        </w:rPr>
        <w:t xml:space="preserve">in turn </w:t>
      </w:r>
      <w:r w:rsidRPr="00D85B84">
        <w:rPr>
          <w:rFonts w:ascii="Arial" w:hAnsi="Arial" w:cs="Arial"/>
          <w:sz w:val="20"/>
        </w:rPr>
        <w:t xml:space="preserve">determines your mark. The marks available for each </w:t>
      </w:r>
      <w:r w:rsidR="005F3A53" w:rsidRPr="00D85B84">
        <w:rPr>
          <w:rFonts w:ascii="Arial" w:hAnsi="Arial" w:cs="Arial"/>
          <w:sz w:val="20"/>
        </w:rPr>
        <w:t>category of skill</w:t>
      </w:r>
      <w:r w:rsidRPr="00D85B8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D85B84" w:rsidRDefault="00152E9D" w:rsidP="00152E9D">
      <w:pPr>
        <w:rPr>
          <w:rFonts w:ascii="Arial" w:hAnsi="Arial" w:cs="Arial"/>
          <w:b/>
          <w:sz w:val="22"/>
          <w:szCs w:val="22"/>
        </w:rPr>
        <w:sectPr w:rsidR="00152E9D" w:rsidRPr="00D85B84" w:rsidSect="00F31C04">
          <w:footerReference w:type="default" r:id="rId9"/>
          <w:pgSz w:w="11894" w:h="16834"/>
          <w:pgMar w:top="720" w:right="720" w:bottom="720" w:left="720" w:header="706" w:footer="454" w:gutter="0"/>
          <w:paperSrc w:first="1" w:other="1"/>
          <w:cols w:space="720"/>
          <w:docGrid w:linePitch="272"/>
        </w:sectPr>
      </w:pPr>
    </w:p>
    <w:p w:rsidR="00152E9D" w:rsidRPr="00D85B8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85B84"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D85B84" w:rsidRDefault="004D5E9B" w:rsidP="004D5E9B">
            <w:pPr>
              <w:rPr>
                <w:rFonts w:ascii="Arial" w:hAnsi="Arial" w:cs="Arial"/>
                <w:b/>
                <w:sz w:val="22"/>
              </w:rPr>
            </w:pPr>
            <w:r w:rsidRPr="00D85B84">
              <w:rPr>
                <w:rFonts w:ascii="Arial" w:hAnsi="Arial" w:cs="Arial"/>
                <w:b/>
                <w:sz w:val="22"/>
                <w:szCs w:val="16"/>
              </w:rPr>
              <w:t>Generic</w:t>
            </w:r>
            <w:r w:rsidR="00152E9D" w:rsidRPr="00D85B8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D85B84" w:rsidRDefault="00152E9D" w:rsidP="00152E9D">
            <w:pPr>
              <w:ind w:left="34" w:right="113"/>
              <w:jc w:val="center"/>
              <w:rPr>
                <w:rFonts w:ascii="Arial" w:hAnsi="Arial" w:cs="Arial"/>
                <w:b/>
                <w:sz w:val="18"/>
                <w:szCs w:val="18"/>
              </w:rPr>
            </w:pPr>
            <w:r w:rsidRPr="00D85B8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D85B84" w:rsidRDefault="00152E9D" w:rsidP="00152E9D">
            <w:pPr>
              <w:ind w:left="113" w:right="113"/>
              <w:jc w:val="center"/>
              <w:rPr>
                <w:rFonts w:ascii="Arial" w:hAnsi="Arial" w:cs="Arial"/>
                <w:b/>
                <w:sz w:val="18"/>
                <w:szCs w:val="18"/>
              </w:rPr>
            </w:pPr>
            <w:r w:rsidRPr="00D85B84">
              <w:rPr>
                <w:rFonts w:ascii="Arial" w:hAnsi="Arial" w:cs="Arial"/>
                <w:b/>
                <w:sz w:val="18"/>
                <w:szCs w:val="18"/>
              </w:rPr>
              <w:t xml:space="preserve">Marks </w:t>
            </w:r>
          </w:p>
          <w:p w:rsidR="00152E9D" w:rsidRPr="00D85B84" w:rsidRDefault="00152E9D" w:rsidP="00152E9D">
            <w:pPr>
              <w:ind w:left="113" w:right="113"/>
              <w:jc w:val="center"/>
              <w:rPr>
                <w:rFonts w:ascii="Arial" w:hAnsi="Arial" w:cs="Arial"/>
                <w:b/>
                <w:sz w:val="18"/>
                <w:szCs w:val="18"/>
              </w:rPr>
            </w:pPr>
            <w:r w:rsidRPr="00D85B84">
              <w:rPr>
                <w:rFonts w:ascii="Arial" w:hAnsi="Arial" w:cs="Arial"/>
                <w:b/>
                <w:sz w:val="18"/>
                <w:szCs w:val="18"/>
              </w:rPr>
              <w:t>awarded</w:t>
            </w: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1. </w:t>
            </w:r>
            <w:r w:rsidR="004D5E9B" w:rsidRPr="00D85B84">
              <w:rPr>
                <w:rFonts w:ascii="Arial" w:hAnsi="Arial" w:cs="Arial"/>
                <w:b/>
              </w:rPr>
              <w:t>Engagement with</w:t>
            </w:r>
            <w:r w:rsidRPr="00D85B84">
              <w:rPr>
                <w:rFonts w:ascii="Arial" w:hAnsi="Arial" w:cs="Arial"/>
                <w:b/>
              </w:rPr>
              <w:t xml:space="preserve"> Literature</w:t>
            </w:r>
            <w:r w:rsidR="005F3A53" w:rsidRPr="00D85B84">
              <w:rPr>
                <w:rFonts w:ascii="Arial" w:hAnsi="Arial" w:cs="Arial"/>
                <w:b/>
              </w:rPr>
              <w:t xml:space="preserve"> Skills</w:t>
            </w:r>
          </w:p>
          <w:p w:rsidR="00152E9D" w:rsidRPr="00D85B84" w:rsidRDefault="00152E9D" w:rsidP="00152E9D">
            <w:pPr>
              <w:spacing w:after="120"/>
              <w:rPr>
                <w:rFonts w:ascii="Arial" w:hAnsi="Arial" w:cs="Arial"/>
                <w:sz w:val="14"/>
                <w:szCs w:val="14"/>
              </w:rPr>
            </w:pPr>
            <w:r w:rsidRPr="00D85B8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rPr>
            </w:pPr>
            <w:r w:rsidRPr="00D85B84">
              <w:rPr>
                <w:rFonts w:ascii="Arial" w:hAnsi="Arial" w:cs="Arial"/>
                <w:b/>
                <w:szCs w:val="16"/>
              </w:rPr>
              <w:t xml:space="preserve">2. </w:t>
            </w:r>
            <w:r w:rsidRPr="00D85B84">
              <w:rPr>
                <w:rFonts w:ascii="Arial" w:hAnsi="Arial" w:cs="Arial"/>
                <w:b/>
              </w:rPr>
              <w:t xml:space="preserve">Knowledge and Understanding </w:t>
            </w:r>
            <w:r w:rsidR="005F3A53" w:rsidRPr="00D85B84">
              <w:rPr>
                <w:rFonts w:ascii="Arial" w:hAnsi="Arial" w:cs="Arial"/>
                <w:b/>
              </w:rPr>
              <w:t>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3. </w:t>
            </w:r>
            <w:r w:rsidR="004D5E9B" w:rsidRPr="00D85B84">
              <w:rPr>
                <w:rFonts w:ascii="Arial" w:hAnsi="Arial" w:cs="Arial"/>
                <w:b/>
              </w:rPr>
              <w:t>Cognitive and Intellectual 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4. </w:t>
            </w:r>
            <w:r w:rsidRPr="00D85B84">
              <w:rPr>
                <w:rFonts w:ascii="Arial" w:hAnsi="Arial" w:cs="Arial"/>
                <w:b/>
              </w:rPr>
              <w:t xml:space="preserve">Practical Application </w:t>
            </w:r>
            <w:r w:rsidR="005F3A53" w:rsidRPr="00D85B84">
              <w:rPr>
                <w:rFonts w:ascii="Arial" w:hAnsi="Arial" w:cs="Arial"/>
                <w:b/>
              </w:rPr>
              <w:t>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5. </w:t>
            </w:r>
            <w:r w:rsidR="005F3A53" w:rsidRPr="00D85B84">
              <w:rPr>
                <w:rFonts w:ascii="Arial" w:hAnsi="Arial" w:cs="Arial"/>
                <w:b/>
              </w:rPr>
              <w:t>Transferable S</w:t>
            </w:r>
            <w:r w:rsidRPr="00D85B84">
              <w:rPr>
                <w:rFonts w:ascii="Arial" w:hAnsi="Arial" w:cs="Arial"/>
                <w:b/>
              </w:rPr>
              <w:t xml:space="preserve">kills for </w:t>
            </w:r>
            <w:r w:rsidR="005F3A53" w:rsidRPr="00D85B84">
              <w:rPr>
                <w:rFonts w:ascii="Arial" w:hAnsi="Arial" w:cs="Arial"/>
                <w:b/>
              </w:rPr>
              <w:t xml:space="preserve">Life and </w:t>
            </w:r>
            <w:r w:rsidRPr="00D85B84">
              <w:rPr>
                <w:rFonts w:ascii="Arial" w:hAnsi="Arial" w:cs="Arial"/>
                <w:b/>
              </w:rPr>
              <w:t>Professional Practice</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bl>
    <w:p w:rsidR="00152E9D" w:rsidRPr="00D85B8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85B84" w:rsidTr="00152E9D">
        <w:trPr>
          <w:cantSplit/>
        </w:trPr>
        <w:tc>
          <w:tcPr>
            <w:tcW w:w="6062" w:type="dxa"/>
            <w:vMerge w:val="restart"/>
            <w:shd w:val="pct15" w:color="auto" w:fill="auto"/>
            <w:vAlign w:val="center"/>
          </w:tcPr>
          <w:p w:rsidR="00152E9D" w:rsidRPr="00D85B84" w:rsidRDefault="004D5E9B" w:rsidP="00152E9D">
            <w:pPr>
              <w:rPr>
                <w:rFonts w:ascii="Arial" w:hAnsi="Arial" w:cs="Arial"/>
                <w:sz w:val="16"/>
                <w:szCs w:val="16"/>
              </w:rPr>
            </w:pPr>
            <w:r w:rsidRPr="00D85B84">
              <w:rPr>
                <w:rFonts w:ascii="Arial" w:hAnsi="Arial" w:cs="Arial"/>
                <w:b/>
                <w:bCs/>
                <w:sz w:val="22"/>
                <w:szCs w:val="22"/>
              </w:rPr>
              <w:t>Assessment</w:t>
            </w:r>
            <w:r w:rsidR="00152E9D" w:rsidRPr="00D85B84">
              <w:rPr>
                <w:rFonts w:ascii="Arial" w:hAnsi="Arial" w:cs="Arial"/>
                <w:b/>
                <w:bCs/>
                <w:sz w:val="22"/>
                <w:szCs w:val="22"/>
              </w:rPr>
              <w:t xml:space="preserve"> Mark </w:t>
            </w:r>
            <w:r w:rsidR="00152E9D" w:rsidRPr="00D85B84">
              <w:rPr>
                <w:rFonts w:ascii="Arial" w:hAnsi="Arial" w:cs="Arial"/>
                <w:bCs/>
                <w:sz w:val="22"/>
                <w:szCs w:val="22"/>
              </w:rPr>
              <w:t>(</w:t>
            </w:r>
            <w:r w:rsidR="00152E9D" w:rsidRPr="00D85B8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D85B84" w:rsidRDefault="00152E9D" w:rsidP="00152E9D">
            <w:pPr>
              <w:rPr>
                <w:rFonts w:ascii="Arial" w:hAnsi="Arial" w:cs="Arial"/>
                <w:b/>
                <w:bCs/>
                <w:sz w:val="16"/>
                <w:szCs w:val="16"/>
              </w:rPr>
            </w:pPr>
            <w:r w:rsidRPr="00D85B84">
              <w:rPr>
                <w:rFonts w:ascii="Arial" w:hAnsi="Arial" w:cs="Arial"/>
                <w:b/>
                <w:sz w:val="16"/>
                <w:szCs w:val="16"/>
              </w:rPr>
              <w:t>Late Submission Penalties (tick if appropriate)</w:t>
            </w:r>
          </w:p>
        </w:tc>
        <w:tc>
          <w:tcPr>
            <w:tcW w:w="1060" w:type="dxa"/>
            <w:vMerge w:val="restart"/>
            <w:vAlign w:val="center"/>
          </w:tcPr>
          <w:p w:rsidR="00152E9D" w:rsidRPr="00D85B84" w:rsidRDefault="00152E9D" w:rsidP="00152E9D">
            <w:pPr>
              <w:jc w:val="right"/>
              <w:rPr>
                <w:rFonts w:ascii="Arial" w:hAnsi="Arial" w:cs="Arial"/>
                <w:b/>
                <w:bCs/>
              </w:rPr>
            </w:pPr>
            <w:r w:rsidRPr="00D85B84">
              <w:rPr>
                <w:rFonts w:ascii="Arial" w:hAnsi="Arial" w:cs="Arial"/>
                <w:b/>
                <w:bCs/>
              </w:rPr>
              <w:t>%</w:t>
            </w:r>
          </w:p>
        </w:tc>
      </w:tr>
      <w:tr w:rsidR="00152E9D" w:rsidRPr="00D85B84" w:rsidTr="00152E9D">
        <w:trPr>
          <w:cantSplit/>
        </w:trPr>
        <w:tc>
          <w:tcPr>
            <w:tcW w:w="6062" w:type="dxa"/>
            <w:vMerge/>
            <w:vAlign w:val="bottom"/>
          </w:tcPr>
          <w:p w:rsidR="00152E9D" w:rsidRPr="00D85B84" w:rsidRDefault="00152E9D" w:rsidP="00152E9D">
            <w:pPr>
              <w:rPr>
                <w:rFonts w:ascii="Arial" w:hAnsi="Arial" w:cs="Arial"/>
              </w:rPr>
            </w:pPr>
          </w:p>
        </w:tc>
        <w:tc>
          <w:tcPr>
            <w:tcW w:w="2903" w:type="dxa"/>
            <w:vAlign w:val="bottom"/>
          </w:tcPr>
          <w:p w:rsidR="00152E9D" w:rsidRPr="00D85B84" w:rsidRDefault="00152E9D" w:rsidP="00152E9D">
            <w:pPr>
              <w:rPr>
                <w:rFonts w:ascii="Arial" w:hAnsi="Arial" w:cs="Arial"/>
                <w:b/>
                <w:bCs/>
                <w:sz w:val="16"/>
                <w:szCs w:val="16"/>
              </w:rPr>
            </w:pPr>
            <w:r w:rsidRPr="00D85B84">
              <w:rPr>
                <w:rFonts w:ascii="Arial" w:hAnsi="Arial" w:cs="Arial"/>
                <w:sz w:val="16"/>
                <w:szCs w:val="16"/>
              </w:rPr>
              <w:t xml:space="preserve">Up to </w:t>
            </w:r>
            <w:r w:rsidR="006D6F24" w:rsidRPr="00D85B84">
              <w:rPr>
                <w:rFonts w:ascii="Arial" w:hAnsi="Arial" w:cs="Arial"/>
                <w:sz w:val="16"/>
                <w:szCs w:val="16"/>
              </w:rPr>
              <w:t>1 week</w:t>
            </w:r>
            <w:r w:rsidRPr="00D85B84">
              <w:rPr>
                <w:rFonts w:ascii="Arial" w:hAnsi="Arial" w:cs="Arial"/>
                <w:sz w:val="16"/>
                <w:szCs w:val="16"/>
              </w:rPr>
              <w:t xml:space="preserve"> late</w:t>
            </w:r>
            <w:r w:rsidR="004D5E9B" w:rsidRPr="00D85B84">
              <w:rPr>
                <w:rFonts w:ascii="Arial" w:hAnsi="Arial" w:cs="Arial"/>
                <w:sz w:val="16"/>
                <w:szCs w:val="16"/>
              </w:rPr>
              <w:t xml:space="preserve"> (</w:t>
            </w:r>
            <w:r w:rsidR="004D5E9B" w:rsidRPr="00D85B84">
              <w:rPr>
                <w:rFonts w:ascii="Arial" w:hAnsi="Arial" w:cs="Arial"/>
                <w:sz w:val="12"/>
                <w:szCs w:val="12"/>
              </w:rPr>
              <w:t>40% Max)</w:t>
            </w:r>
          </w:p>
        </w:tc>
        <w:tc>
          <w:tcPr>
            <w:tcW w:w="641" w:type="dxa"/>
            <w:vAlign w:val="bottom"/>
          </w:tcPr>
          <w:p w:rsidR="00152E9D" w:rsidRPr="00D85B84" w:rsidRDefault="00152E9D" w:rsidP="00152E9D">
            <w:pPr>
              <w:jc w:val="center"/>
              <w:rPr>
                <w:rFonts w:ascii="Arial" w:hAnsi="Arial" w:cs="Arial"/>
                <w:sz w:val="12"/>
                <w:szCs w:val="12"/>
              </w:rPr>
            </w:pPr>
          </w:p>
        </w:tc>
        <w:tc>
          <w:tcPr>
            <w:tcW w:w="1060" w:type="dxa"/>
            <w:vMerge/>
            <w:vAlign w:val="bottom"/>
          </w:tcPr>
          <w:p w:rsidR="00152E9D" w:rsidRPr="00D85B84" w:rsidRDefault="00152E9D" w:rsidP="00152E9D">
            <w:pPr>
              <w:ind w:leftChars="71" w:left="142"/>
              <w:rPr>
                <w:rFonts w:ascii="Arial" w:hAnsi="Arial" w:cs="Arial"/>
              </w:rPr>
            </w:pPr>
          </w:p>
        </w:tc>
      </w:tr>
      <w:tr w:rsidR="00152E9D" w:rsidRPr="00D85B84" w:rsidTr="00152E9D">
        <w:trPr>
          <w:cantSplit/>
        </w:trPr>
        <w:tc>
          <w:tcPr>
            <w:tcW w:w="6062" w:type="dxa"/>
            <w:vMerge/>
            <w:vAlign w:val="bottom"/>
          </w:tcPr>
          <w:p w:rsidR="00152E9D" w:rsidRPr="00D85B84" w:rsidRDefault="00152E9D" w:rsidP="00152E9D">
            <w:pPr>
              <w:rPr>
                <w:rFonts w:ascii="Arial" w:hAnsi="Arial" w:cs="Arial"/>
              </w:rPr>
            </w:pPr>
          </w:p>
        </w:tc>
        <w:tc>
          <w:tcPr>
            <w:tcW w:w="2903" w:type="dxa"/>
            <w:vAlign w:val="bottom"/>
          </w:tcPr>
          <w:p w:rsidR="00152E9D" w:rsidRPr="00D85B84" w:rsidRDefault="006D6F24" w:rsidP="00152E9D">
            <w:pPr>
              <w:rPr>
                <w:rFonts w:ascii="Arial" w:hAnsi="Arial" w:cs="Arial"/>
                <w:b/>
                <w:bCs/>
                <w:sz w:val="16"/>
                <w:szCs w:val="16"/>
              </w:rPr>
            </w:pPr>
            <w:r w:rsidRPr="00D85B84">
              <w:rPr>
                <w:rFonts w:ascii="Arial" w:hAnsi="Arial" w:cs="Arial"/>
                <w:sz w:val="16"/>
                <w:szCs w:val="16"/>
              </w:rPr>
              <w:t>Over 1</w:t>
            </w:r>
            <w:r w:rsidR="00152E9D" w:rsidRPr="00D85B84">
              <w:rPr>
                <w:rFonts w:ascii="Arial" w:hAnsi="Arial" w:cs="Arial"/>
                <w:sz w:val="16"/>
                <w:szCs w:val="16"/>
              </w:rPr>
              <w:t xml:space="preserve"> week late</w:t>
            </w:r>
            <w:r w:rsidR="004D5E9B" w:rsidRPr="00D85B84">
              <w:rPr>
                <w:rFonts w:ascii="Arial" w:hAnsi="Arial" w:cs="Arial"/>
                <w:sz w:val="16"/>
                <w:szCs w:val="16"/>
              </w:rPr>
              <w:t xml:space="preserve"> (</w:t>
            </w:r>
            <w:r w:rsidR="004D5E9B" w:rsidRPr="00D85B84">
              <w:rPr>
                <w:rFonts w:ascii="Arial" w:hAnsi="Arial" w:cs="Arial"/>
                <w:sz w:val="12"/>
                <w:szCs w:val="12"/>
              </w:rPr>
              <w:t>0%)</w:t>
            </w:r>
          </w:p>
        </w:tc>
        <w:tc>
          <w:tcPr>
            <w:tcW w:w="641" w:type="dxa"/>
            <w:vAlign w:val="bottom"/>
          </w:tcPr>
          <w:p w:rsidR="00152E9D" w:rsidRPr="00D85B84" w:rsidRDefault="00152E9D" w:rsidP="00152E9D">
            <w:pPr>
              <w:jc w:val="center"/>
              <w:rPr>
                <w:rFonts w:ascii="Arial" w:hAnsi="Arial" w:cs="Arial"/>
                <w:sz w:val="12"/>
                <w:szCs w:val="12"/>
              </w:rPr>
            </w:pPr>
          </w:p>
        </w:tc>
        <w:tc>
          <w:tcPr>
            <w:tcW w:w="1060" w:type="dxa"/>
            <w:vMerge/>
            <w:vAlign w:val="bottom"/>
          </w:tcPr>
          <w:p w:rsidR="00152E9D" w:rsidRPr="00D85B84" w:rsidRDefault="00152E9D" w:rsidP="00152E9D">
            <w:pPr>
              <w:ind w:firstLineChars="141" w:firstLine="282"/>
              <w:rPr>
                <w:rFonts w:ascii="Arial" w:hAnsi="Arial" w:cs="Arial"/>
              </w:rPr>
            </w:pPr>
          </w:p>
        </w:tc>
      </w:tr>
    </w:tbl>
    <w:p w:rsidR="00152E9D" w:rsidRPr="00D85B84" w:rsidRDefault="00152E9D" w:rsidP="00152E9D">
      <w:pPr>
        <w:rPr>
          <w:rFonts w:ascii="Arial" w:hAnsi="Arial" w:cs="Arial"/>
        </w:rPr>
      </w:pPr>
    </w:p>
    <w:p w:rsidR="00C073F1" w:rsidRPr="00D85B84" w:rsidRDefault="00C073F1" w:rsidP="00152E9D">
      <w:pPr>
        <w:rPr>
          <w:rFonts w:ascii="Arial" w:hAnsi="Arial" w:cs="Arial"/>
        </w:rPr>
      </w:pPr>
    </w:p>
    <w:p w:rsidR="00C073F1" w:rsidRPr="00D85B84" w:rsidRDefault="00C073F1" w:rsidP="00152E9D">
      <w:pPr>
        <w:rPr>
          <w:rFonts w:ascii="Arial" w:hAnsi="Arial" w:cs="Arial"/>
          <w:vanish/>
        </w:rPr>
        <w:sectPr w:rsidR="00C073F1" w:rsidRPr="00D85B84" w:rsidSect="00F61A20">
          <w:footerReference w:type="default" r:id="rId10"/>
          <w:type w:val="continuous"/>
          <w:pgSz w:w="11894" w:h="16834"/>
          <w:pgMar w:top="720" w:right="720" w:bottom="720" w:left="720" w:header="706" w:footer="706" w:gutter="0"/>
          <w:paperSrc w:first="1" w:other="1"/>
          <w:cols w:space="720"/>
        </w:sectPr>
      </w:pPr>
    </w:p>
    <w:p w:rsidR="00C073F1" w:rsidRPr="00D85B84" w:rsidRDefault="00C073F1" w:rsidP="00152E9D">
      <w:pPr>
        <w:rPr>
          <w:rFonts w:ascii="Arial" w:hAnsi="Arial" w:cs="Arial"/>
          <w:vanish/>
        </w:rPr>
        <w:sectPr w:rsidR="00C073F1" w:rsidRPr="00D85B84" w:rsidSect="00C073F1">
          <w:pgSz w:w="16834" w:h="11894" w:orient="landscape"/>
          <w:pgMar w:top="720" w:right="720" w:bottom="720" w:left="720" w:header="706" w:footer="706" w:gutter="0"/>
          <w:paperSrc w:first="1" w:other="1"/>
          <w:cols w:space="720"/>
          <w:docGrid w:linePitch="272"/>
        </w:sectPr>
      </w:pPr>
    </w:p>
    <w:p w:rsidR="00C073F1" w:rsidRPr="00D85B84" w:rsidRDefault="00C073F1" w:rsidP="00152E9D">
      <w:pPr>
        <w:rPr>
          <w:rFonts w:ascii="Arial" w:hAnsi="Arial" w:cs="Arial"/>
          <w:vanish/>
        </w:rPr>
      </w:pPr>
    </w:p>
    <w:p w:rsidR="001F50B6" w:rsidRPr="00D85B84"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85B84" w:rsidTr="00527E60">
        <w:tc>
          <w:tcPr>
            <w:tcW w:w="13858" w:type="dxa"/>
            <w:shd w:val="clear" w:color="auto" w:fill="FF99FF"/>
          </w:tcPr>
          <w:p w:rsidR="00C073F1" w:rsidRPr="00D85B84" w:rsidRDefault="00C073F1" w:rsidP="001F50B6">
            <w:pPr>
              <w:pStyle w:val="NormalWeb"/>
              <w:rPr>
                <w:rFonts w:ascii="Arial" w:hAnsi="Arial" w:cs="Arial"/>
                <w:b/>
                <w:color w:val="303B44"/>
                <w:sz w:val="22"/>
                <w:szCs w:val="22"/>
              </w:rPr>
            </w:pPr>
            <w:r w:rsidRPr="00D85B84">
              <w:rPr>
                <w:rFonts w:ascii="Arial" w:hAnsi="Arial" w:cs="Arial"/>
                <w:b/>
                <w:color w:val="303B44"/>
                <w:sz w:val="22"/>
                <w:szCs w:val="22"/>
              </w:rPr>
              <w:t>GENERIC ASSESSMENT CRITERIA</w:t>
            </w:r>
          </w:p>
        </w:tc>
      </w:tr>
    </w:tbl>
    <w:p w:rsidR="00995D51" w:rsidRPr="00D85B84"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85B84" w:rsidTr="0093002B">
        <w:tc>
          <w:tcPr>
            <w:tcW w:w="13948" w:type="dxa"/>
            <w:shd w:val="clear" w:color="auto" w:fill="FF99FF"/>
          </w:tcPr>
          <w:p w:rsidR="00527E60" w:rsidRPr="00D85B84" w:rsidRDefault="00527E60" w:rsidP="0093002B">
            <w:pPr>
              <w:rPr>
                <w:rFonts w:ascii="Arial" w:hAnsi="Arial" w:cs="Arial"/>
                <w:b/>
              </w:rPr>
            </w:pPr>
            <w:r w:rsidRPr="00D85B84">
              <w:rPr>
                <w:rFonts w:ascii="Arial" w:hAnsi="Arial" w:cs="Arial"/>
                <w:b/>
              </w:rPr>
              <w:t>Level 5</w:t>
            </w:r>
          </w:p>
        </w:tc>
      </w:tr>
      <w:tr w:rsidR="00527E60" w:rsidRPr="00D85B84" w:rsidTr="0093002B">
        <w:tc>
          <w:tcPr>
            <w:tcW w:w="13948" w:type="dxa"/>
            <w:shd w:val="clear" w:color="auto" w:fill="FFCCFF"/>
          </w:tcPr>
          <w:p w:rsidR="00527E60" w:rsidRPr="00D85B84" w:rsidRDefault="002878BF" w:rsidP="0093002B">
            <w:pPr>
              <w:rPr>
                <w:rFonts w:ascii="Arial" w:eastAsia="Arial" w:hAnsi="Arial" w:cs="Arial"/>
                <w:spacing w:val="-1"/>
              </w:rPr>
            </w:pPr>
            <w:r w:rsidRPr="00D85B84">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85B84"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85B84" w:rsidTr="0093002B">
        <w:trPr>
          <w:tblHeader/>
        </w:trPr>
        <w:tc>
          <w:tcPr>
            <w:tcW w:w="1735" w:type="dxa"/>
            <w:shd w:val="clear" w:color="auto" w:fill="FF99FF"/>
          </w:tcPr>
          <w:p w:rsidR="00527E60" w:rsidRPr="00D85B84" w:rsidRDefault="00527E60" w:rsidP="0093002B">
            <w:pPr>
              <w:rPr>
                <w:rFonts w:ascii="Arial" w:hAnsi="Arial" w:cs="Arial"/>
                <w:b/>
                <w:sz w:val="18"/>
                <w:szCs w:val="18"/>
              </w:rPr>
            </w:pPr>
            <w:r w:rsidRPr="00D85B84">
              <w:rPr>
                <w:rFonts w:ascii="Arial" w:hAnsi="Arial" w:cs="Arial"/>
                <w:b/>
                <w:sz w:val="18"/>
                <w:szCs w:val="18"/>
              </w:rPr>
              <w:t>Level 5</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FAIL</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MARGINAL FAIL</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SATISFACTORY</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(3</w:t>
            </w:r>
            <w:r w:rsidRPr="00D85B84">
              <w:rPr>
                <w:rFonts w:ascii="Arial" w:hAnsi="Arial" w:cs="Arial"/>
                <w:b/>
                <w:sz w:val="18"/>
                <w:szCs w:val="18"/>
                <w:vertAlign w:val="superscript"/>
              </w:rPr>
              <w:t>rd</w:t>
            </w:r>
            <w:r w:rsidRPr="00D85B84">
              <w:rPr>
                <w:rFonts w:ascii="Arial" w:hAnsi="Arial" w:cs="Arial"/>
                <w:b/>
                <w:sz w:val="18"/>
                <w:szCs w:val="18"/>
              </w:rPr>
              <w:t xml:space="preserve"> / Pass)</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GOOD</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(2.2 / Pass)</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VERY GOOD</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(2.1 / Merit)</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EXCELLENT</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(1</w:t>
            </w:r>
            <w:r w:rsidRPr="00D85B84">
              <w:rPr>
                <w:rFonts w:ascii="Arial" w:hAnsi="Arial" w:cs="Arial"/>
                <w:b/>
                <w:sz w:val="18"/>
                <w:szCs w:val="18"/>
                <w:vertAlign w:val="superscript"/>
              </w:rPr>
              <w:t>st</w:t>
            </w:r>
            <w:r w:rsidRPr="00D85B84">
              <w:rPr>
                <w:rFonts w:ascii="Arial" w:hAnsi="Arial" w:cs="Arial"/>
                <w:b/>
                <w:sz w:val="18"/>
                <w:szCs w:val="18"/>
              </w:rPr>
              <w:t xml:space="preserve"> / Distinction)</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EXCEPTIONAL</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(1</w:t>
            </w:r>
            <w:r w:rsidRPr="00D85B84">
              <w:rPr>
                <w:rFonts w:ascii="Arial" w:hAnsi="Arial" w:cs="Arial"/>
                <w:b/>
                <w:sz w:val="18"/>
                <w:szCs w:val="18"/>
                <w:vertAlign w:val="superscript"/>
              </w:rPr>
              <w:t>st</w:t>
            </w:r>
            <w:r w:rsidRPr="00D85B84">
              <w:rPr>
                <w:rFonts w:ascii="Arial" w:hAnsi="Arial" w:cs="Arial"/>
                <w:b/>
                <w:sz w:val="18"/>
                <w:szCs w:val="18"/>
              </w:rPr>
              <w:t xml:space="preserve"> / Distinction)</w:t>
            </w:r>
          </w:p>
        </w:tc>
      </w:tr>
      <w:tr w:rsidR="00527E60" w:rsidRPr="00D85B84" w:rsidTr="0093002B">
        <w:trPr>
          <w:tblHeader/>
        </w:trPr>
        <w:tc>
          <w:tcPr>
            <w:tcW w:w="1735" w:type="dxa"/>
            <w:shd w:val="clear" w:color="auto" w:fill="FF99FF"/>
          </w:tcPr>
          <w:p w:rsidR="00527E60" w:rsidRPr="00D85B84" w:rsidRDefault="00527E60" w:rsidP="0093002B">
            <w:pPr>
              <w:ind w:left="171"/>
              <w:rPr>
                <w:rFonts w:ascii="Arial" w:hAnsi="Arial" w:cs="Arial"/>
                <w:sz w:val="18"/>
                <w:szCs w:val="18"/>
              </w:rPr>
            </w:pPr>
            <w:r w:rsidRPr="00D85B84">
              <w:rPr>
                <w:rFonts w:ascii="Arial" w:eastAsia="Arial" w:hAnsi="Arial" w:cs="Arial"/>
                <w:b/>
                <w:bCs/>
              </w:rPr>
              <w:t>Category</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0-29%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30-39%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40-49%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50-59%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60-69%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70-84%</w:t>
            </w:r>
          </w:p>
        </w:tc>
        <w:tc>
          <w:tcPr>
            <w:tcW w:w="1736" w:type="dxa"/>
            <w:shd w:val="clear" w:color="auto" w:fill="FF99FF"/>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85-100%</w:t>
            </w:r>
          </w:p>
        </w:tc>
      </w:tr>
      <w:tr w:rsidR="00527E60" w:rsidRPr="00D85B84" w:rsidTr="0093002B">
        <w:tc>
          <w:tcPr>
            <w:tcW w:w="1735" w:type="dxa"/>
            <w:shd w:val="clear" w:color="auto" w:fill="FF99FF"/>
          </w:tcPr>
          <w:p w:rsidR="00527E60" w:rsidRPr="00D85B84" w:rsidRDefault="00527E60" w:rsidP="0093002B">
            <w:pPr>
              <w:spacing w:before="34"/>
              <w:ind w:left="108" w:right="-54"/>
              <w:rPr>
                <w:rFonts w:ascii="Arial" w:eastAsia="Arial" w:hAnsi="Arial" w:cs="Arial"/>
                <w:bCs/>
                <w:sz w:val="18"/>
                <w:szCs w:val="18"/>
              </w:rPr>
            </w:pPr>
            <w:r w:rsidRPr="00D85B84">
              <w:rPr>
                <w:rFonts w:ascii="Arial" w:eastAsia="Arial" w:hAnsi="Arial" w:cs="Arial"/>
                <w:b/>
                <w:bCs/>
              </w:rPr>
              <w:t xml:space="preserve">Engagement with literature </w:t>
            </w:r>
            <w:r w:rsidRPr="00D85B84">
              <w:rPr>
                <w:rFonts w:ascii="Arial" w:eastAsia="Arial" w:hAnsi="Arial" w:cs="Arial"/>
                <w:bCs/>
                <w:sz w:val="18"/>
                <w:szCs w:val="18"/>
              </w:rPr>
              <w:t>(including reading, referencing,</w:t>
            </w:r>
          </w:p>
          <w:p w:rsidR="00527E60" w:rsidRPr="00D85B84" w:rsidRDefault="00527E60" w:rsidP="0093002B">
            <w:pPr>
              <w:spacing w:before="34"/>
              <w:ind w:left="108" w:right="-54"/>
              <w:rPr>
                <w:rFonts w:ascii="Arial" w:eastAsia="Arial" w:hAnsi="Arial" w:cs="Arial"/>
                <w:bCs/>
                <w:sz w:val="18"/>
                <w:szCs w:val="18"/>
              </w:rPr>
            </w:pPr>
            <w:r w:rsidRPr="00D85B84">
              <w:rPr>
                <w:rFonts w:ascii="Arial" w:eastAsia="Arial" w:hAnsi="Arial" w:cs="Arial"/>
                <w:bCs/>
                <w:sz w:val="18"/>
                <w:szCs w:val="18"/>
              </w:rPr>
              <w:t>academic conventions and</w:t>
            </w:r>
          </w:p>
          <w:p w:rsidR="00527E60" w:rsidRPr="00D85B84" w:rsidRDefault="00527E60" w:rsidP="0093002B">
            <w:pPr>
              <w:spacing w:before="34"/>
              <w:ind w:left="108" w:right="-54"/>
              <w:rPr>
                <w:rFonts w:ascii="Arial" w:eastAsia="Arial" w:hAnsi="Arial" w:cs="Arial"/>
                <w:b/>
                <w:bCs/>
              </w:rPr>
            </w:pPr>
            <w:r w:rsidRPr="00D85B84">
              <w:rPr>
                <w:rFonts w:ascii="Arial" w:eastAsia="Arial" w:hAnsi="Arial" w:cs="Arial"/>
                <w:bCs/>
                <w:sz w:val="18"/>
                <w:szCs w:val="18"/>
              </w:rPr>
              <w:t>academic honesty)</w:t>
            </w:r>
            <w:r w:rsidRPr="00D85B8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Little or no evidence of reading and/or reliance on inappropriate sources.</w:t>
            </w:r>
          </w:p>
          <w:p w:rsidR="00527E60" w:rsidRPr="00D85B84" w:rsidRDefault="00527E60" w:rsidP="0093002B">
            <w:pPr>
              <w:rPr>
                <w:rFonts w:ascii="Arial" w:hAnsi="Arial" w:cs="Arial"/>
              </w:rPr>
            </w:pPr>
            <w:r w:rsidRPr="00D85B84">
              <w:rPr>
                <w:rFonts w:ascii="Arial" w:hAnsi="Arial" w:cs="Arial"/>
              </w:rPr>
              <w:t>Views and findings mostly unsupported and non-authoritative.</w:t>
            </w:r>
          </w:p>
          <w:p w:rsidR="00527E60" w:rsidRPr="00D85B84" w:rsidRDefault="00527E60" w:rsidP="0093002B">
            <w:pPr>
              <w:rPr>
                <w:rFonts w:ascii="Arial" w:hAnsi="Arial" w:cs="Arial"/>
              </w:rPr>
            </w:pPr>
            <w:r w:rsidRPr="00D85B8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rPr>
                <w:rFonts w:ascii="Arial" w:hAnsi="Arial" w:cs="Arial"/>
              </w:rPr>
            </w:pPr>
            <w:r w:rsidRPr="00D85B8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 limited range of mostly relevant and credible sources. Some omissions and minor errors.</w:t>
            </w:r>
          </w:p>
          <w:p w:rsidR="00527E60" w:rsidRPr="00D85B84" w:rsidRDefault="00527E60" w:rsidP="0093002B">
            <w:pPr>
              <w:rPr>
                <w:rFonts w:ascii="Arial" w:hAnsi="Arial" w:cs="Arial"/>
              </w:rPr>
            </w:pPr>
            <w:r w:rsidRPr="00D85B8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 wide range of literature, including sources retrieved independently.</w:t>
            </w:r>
          </w:p>
          <w:p w:rsidR="00527E60" w:rsidRPr="00D85B84" w:rsidRDefault="00527E60" w:rsidP="0093002B">
            <w:pPr>
              <w:rPr>
                <w:rFonts w:ascii="Arial" w:hAnsi="Arial" w:cs="Arial"/>
              </w:rPr>
            </w:pPr>
            <w:r w:rsidRPr="00D85B84">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rPr>
                <w:rFonts w:ascii="Arial" w:hAnsi="Arial" w:cs="Arial"/>
              </w:rPr>
            </w:pPr>
            <w:r w:rsidRPr="00D85B84">
              <w:rPr>
                <w:rFonts w:ascii="Arial" w:hAnsi="Arial" w:cs="Arial"/>
              </w:rPr>
              <w:t>Exceptional engagement with an extensive range of relevant and credible literature. High-level referencing skills consistently applied.</w:t>
            </w:r>
          </w:p>
        </w:tc>
      </w:tr>
      <w:tr w:rsidR="00527E60" w:rsidRPr="00D85B84" w:rsidTr="0093002B">
        <w:tc>
          <w:tcPr>
            <w:tcW w:w="1735" w:type="dxa"/>
            <w:shd w:val="clear" w:color="auto" w:fill="FF99FF"/>
          </w:tcPr>
          <w:p w:rsidR="00527E60" w:rsidRPr="00D85B84" w:rsidRDefault="00527E60" w:rsidP="0093002B">
            <w:pPr>
              <w:spacing w:before="34"/>
              <w:ind w:left="108" w:right="-54"/>
              <w:rPr>
                <w:rFonts w:ascii="Arial" w:hAnsi="Arial" w:cs="Arial"/>
                <w:sz w:val="18"/>
                <w:szCs w:val="18"/>
              </w:rPr>
            </w:pPr>
            <w:r w:rsidRPr="00D85B84">
              <w:rPr>
                <w:rFonts w:ascii="Arial" w:eastAsia="Arial" w:hAnsi="Arial" w:cs="Arial"/>
                <w:b/>
                <w:bCs/>
              </w:rPr>
              <w:t xml:space="preserve">Knowledge and understanding </w:t>
            </w:r>
            <w:r w:rsidRPr="00D85B84">
              <w:rPr>
                <w:rFonts w:ascii="Arial" w:eastAsia="Arial" w:hAnsi="Arial" w:cs="Arial"/>
                <w:bCs/>
              </w:rPr>
              <w:t>(</w:t>
            </w:r>
            <w:r w:rsidRPr="00D85B84">
              <w:rPr>
                <w:rFonts w:ascii="Arial" w:eastAsia="Arial" w:hAnsi="Arial" w:cs="Arial"/>
                <w:bCs/>
                <w:sz w:val="18"/>
                <w:szCs w:val="18"/>
              </w:rPr>
              <w:t xml:space="preserve">Sound </w:t>
            </w:r>
            <w:r w:rsidRPr="00D85B84">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sidRPr="00D85B8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Major gaps in knowledge with unsatisfactory, uncritical </w:t>
            </w:r>
            <w:r w:rsidRPr="00D85B84">
              <w:rPr>
                <w:rFonts w:ascii="Arial" w:hAnsi="Arial" w:cs="Arial"/>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Fragmentary knowledge, with only superficial critical </w:t>
            </w:r>
            <w:r w:rsidRPr="00D85B84">
              <w:rPr>
                <w:rFonts w:ascii="Arial" w:hAnsi="Arial" w:cs="Arial"/>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Limited but adequate knowledge and critical </w:t>
            </w:r>
            <w:r w:rsidRPr="00D85B84">
              <w:rPr>
                <w:rFonts w:ascii="Arial" w:hAnsi="Arial" w:cs="Arial"/>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Knowledge is reasonably detailed and accurate. A good </w:t>
            </w:r>
            <w:r w:rsidRPr="00D85B84">
              <w:rPr>
                <w:rFonts w:ascii="Arial" w:hAnsi="Arial" w:cs="Arial"/>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Knowledge is reasonably extensive.  Exhibits very </w:t>
            </w:r>
            <w:r w:rsidRPr="00D85B84">
              <w:rPr>
                <w:rFonts w:ascii="Arial" w:hAnsi="Arial" w:cs="Arial"/>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Excellent, detailed knowledge and highly critical </w:t>
            </w:r>
            <w:r w:rsidRPr="00D85B84">
              <w:rPr>
                <w:rFonts w:ascii="Arial" w:hAnsi="Arial" w:cs="Arial"/>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Exceptionally detailed knowledge and outstanding </w:t>
            </w:r>
            <w:r w:rsidRPr="00D85B84">
              <w:rPr>
                <w:rFonts w:ascii="Arial" w:hAnsi="Arial" w:cs="Arial"/>
              </w:rPr>
              <w:lastRenderedPageBreak/>
              <w:t>critical understanding of the well-established concepts and principles of the subject and the main methods of enquiry. May go beyond established theories.</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lastRenderedPageBreak/>
              <w:t>C</w:t>
            </w:r>
            <w:r w:rsidRPr="00D85B84">
              <w:rPr>
                <w:rFonts w:ascii="Arial" w:eastAsia="Arial" w:hAnsi="Arial" w:cs="Arial"/>
                <w:b/>
                <w:bCs/>
                <w:spacing w:val="1"/>
              </w:rPr>
              <w:t>ogn</w:t>
            </w:r>
            <w:r w:rsidRPr="00D85B84">
              <w:rPr>
                <w:rFonts w:ascii="Arial" w:eastAsia="Arial" w:hAnsi="Arial" w:cs="Arial"/>
                <w:b/>
                <w:bCs/>
              </w:rPr>
              <w:t>i</w:t>
            </w:r>
            <w:r w:rsidRPr="00D85B84">
              <w:rPr>
                <w:rFonts w:ascii="Arial" w:eastAsia="Arial" w:hAnsi="Arial" w:cs="Arial"/>
                <w:b/>
                <w:bCs/>
                <w:spacing w:val="1"/>
              </w:rPr>
              <w:t>t</w:t>
            </w:r>
            <w:r w:rsidRPr="00D85B84">
              <w:rPr>
                <w:rFonts w:ascii="Arial" w:eastAsia="Arial" w:hAnsi="Arial" w:cs="Arial"/>
                <w:b/>
                <w:bCs/>
              </w:rPr>
              <w:t>i</w:t>
            </w:r>
            <w:r w:rsidRPr="00D85B84">
              <w:rPr>
                <w:rFonts w:ascii="Arial" w:eastAsia="Arial" w:hAnsi="Arial" w:cs="Arial"/>
                <w:b/>
                <w:bCs/>
                <w:spacing w:val="2"/>
              </w:rPr>
              <w:t>v</w:t>
            </w:r>
            <w:r w:rsidRPr="00D85B84">
              <w:rPr>
                <w:rFonts w:ascii="Arial" w:eastAsia="Arial" w:hAnsi="Arial" w:cs="Arial"/>
                <w:b/>
                <w:bCs/>
              </w:rPr>
              <w:t>e</w:t>
            </w:r>
            <w:r w:rsidRPr="00D85B84">
              <w:rPr>
                <w:rFonts w:ascii="Arial" w:eastAsia="Arial" w:hAnsi="Arial" w:cs="Arial"/>
                <w:b/>
                <w:bCs/>
                <w:spacing w:val="-10"/>
              </w:rPr>
              <w:t xml:space="preserve"> </w:t>
            </w:r>
            <w:r w:rsidRPr="00D85B84">
              <w:rPr>
                <w:rFonts w:ascii="Arial" w:eastAsia="Arial" w:hAnsi="Arial" w:cs="Arial"/>
                <w:b/>
                <w:bCs/>
              </w:rPr>
              <w:t>a</w:t>
            </w:r>
            <w:r w:rsidRPr="00D85B84">
              <w:rPr>
                <w:rFonts w:ascii="Arial" w:eastAsia="Arial" w:hAnsi="Arial" w:cs="Arial"/>
                <w:b/>
                <w:bCs/>
                <w:spacing w:val="1"/>
              </w:rPr>
              <w:t>n</w:t>
            </w:r>
            <w:r w:rsidRPr="00D85B84">
              <w:rPr>
                <w:rFonts w:ascii="Arial" w:eastAsia="Arial" w:hAnsi="Arial" w:cs="Arial"/>
                <w:b/>
                <w:bCs/>
              </w:rPr>
              <w:t>d i</w:t>
            </w:r>
            <w:r w:rsidRPr="00D85B84">
              <w:rPr>
                <w:rFonts w:ascii="Arial" w:eastAsia="Arial" w:hAnsi="Arial" w:cs="Arial"/>
                <w:b/>
                <w:bCs/>
                <w:spacing w:val="1"/>
              </w:rPr>
              <w:t>nt</w:t>
            </w:r>
            <w:r w:rsidRPr="00D85B84">
              <w:rPr>
                <w:rFonts w:ascii="Arial" w:eastAsia="Arial" w:hAnsi="Arial" w:cs="Arial"/>
                <w:b/>
                <w:bCs/>
              </w:rPr>
              <w:t>ellec</w:t>
            </w:r>
            <w:r w:rsidRPr="00D85B84">
              <w:rPr>
                <w:rFonts w:ascii="Arial" w:eastAsia="Arial" w:hAnsi="Arial" w:cs="Arial"/>
                <w:b/>
                <w:bCs/>
                <w:spacing w:val="1"/>
              </w:rPr>
              <w:t>tu</w:t>
            </w:r>
            <w:r w:rsidRPr="00D85B84">
              <w:rPr>
                <w:rFonts w:ascii="Arial" w:eastAsia="Arial" w:hAnsi="Arial" w:cs="Arial"/>
                <w:b/>
                <w:bCs/>
              </w:rPr>
              <w:t>al skil</w:t>
            </w:r>
            <w:r w:rsidRPr="00D85B84">
              <w:rPr>
                <w:rFonts w:ascii="Arial" w:eastAsia="Arial" w:hAnsi="Arial" w:cs="Arial"/>
                <w:b/>
                <w:bCs/>
                <w:spacing w:val="2"/>
              </w:rPr>
              <w:t>l</w:t>
            </w:r>
            <w:r w:rsidRPr="00D85B84">
              <w:rPr>
                <w:rFonts w:ascii="Arial" w:eastAsia="Arial" w:hAnsi="Arial" w:cs="Arial"/>
                <w:b/>
                <w:bCs/>
              </w:rPr>
              <w:t xml:space="preserve">s </w:t>
            </w:r>
          </w:p>
          <w:p w:rsidR="00527E60" w:rsidRPr="00D85B84" w:rsidRDefault="00527E60" w:rsidP="0093002B">
            <w:pPr>
              <w:spacing w:before="34" w:line="239" w:lineRule="auto"/>
              <w:ind w:left="108" w:right="-54"/>
              <w:rPr>
                <w:rFonts w:ascii="Arial" w:eastAsia="Arial" w:hAnsi="Arial" w:cs="Arial"/>
                <w:bCs/>
                <w:sz w:val="18"/>
                <w:szCs w:val="18"/>
              </w:rPr>
            </w:pPr>
            <w:r w:rsidRPr="00D85B84">
              <w:rPr>
                <w:rFonts w:ascii="Arial" w:eastAsia="Arial" w:hAnsi="Arial" w:cs="Arial"/>
                <w:bCs/>
                <w:sz w:val="18"/>
                <w:szCs w:val="18"/>
              </w:rPr>
              <w:t>(Critical evaluation and analysis of concepts and principles; argument and judgement</w:t>
            </w:r>
            <w:r w:rsidRPr="00D85B84">
              <w:rPr>
                <w:rFonts w:ascii="Arial" w:eastAsia="Arial" w:hAnsi="Arial" w:cs="Arial"/>
                <w:b/>
                <w:bCs/>
              </w:rPr>
              <w:t xml:space="preserve">; </w:t>
            </w:r>
            <w:r w:rsidRPr="00D85B84">
              <w:rPr>
                <w:rFonts w:ascii="Arial" w:eastAsia="Arial" w:hAnsi="Arial" w:cs="Arial"/>
                <w:bCs/>
                <w:sz w:val="18"/>
                <w:szCs w:val="18"/>
              </w:rPr>
              <w:t xml:space="preserve">the limits of their knowledge, and how this influences their analyses and interpretations.) </w:t>
            </w:r>
          </w:p>
        </w:tc>
        <w:tc>
          <w:tcPr>
            <w:tcW w:w="1736" w:type="dxa"/>
          </w:tcPr>
          <w:p w:rsidR="00527E60" w:rsidRPr="00D85B84" w:rsidRDefault="00527E60" w:rsidP="0093002B">
            <w:pPr>
              <w:rPr>
                <w:rFonts w:ascii="Arial" w:hAnsi="Arial" w:cs="Arial"/>
              </w:rPr>
            </w:pPr>
            <w:r w:rsidRPr="00D85B84">
              <w:rPr>
                <w:rFonts w:ascii="Arial" w:hAnsi="Arial" w:cs="Arial"/>
              </w:rPr>
              <w:t>Wholly or almost wholly descriptive work. Little or no critical evaluation and analysis of concepts and principles.</w:t>
            </w:r>
          </w:p>
          <w:p w:rsidR="00527E60" w:rsidRPr="00D85B84" w:rsidRDefault="00527E60" w:rsidP="0093002B">
            <w:pPr>
              <w:rPr>
                <w:rFonts w:ascii="Arial" w:hAnsi="Arial" w:cs="Arial"/>
              </w:rPr>
            </w:pPr>
            <w:r w:rsidRPr="00D85B84">
              <w:rPr>
                <w:rFonts w:ascii="Arial" w:hAnsi="Arial" w:cs="Arial"/>
              </w:rPr>
              <w:t>Failure to develop arguments, leading to illogical or invalid judgements. Unsubstantiated generalisations or opinion, made without use of any credible evidence.</w:t>
            </w: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527E60" w:rsidRPr="00D85B84" w:rsidRDefault="00527E60" w:rsidP="0093002B">
            <w:pPr>
              <w:rPr>
                <w:rFonts w:ascii="Arial" w:hAnsi="Arial" w:cs="Arial"/>
              </w:rPr>
            </w:pPr>
            <w:r w:rsidRPr="00D85B84">
              <w:rPr>
                <w:rFonts w:ascii="Arial" w:hAnsi="Arial" w:cs="Arial"/>
              </w:rPr>
              <w:t>Limited attempt at critical evaluation and analysis of concepts and principles, tending towards description.</w:t>
            </w:r>
          </w:p>
          <w:p w:rsidR="00527E60" w:rsidRPr="00D85B84" w:rsidRDefault="00527E60" w:rsidP="0093002B">
            <w:pPr>
              <w:rPr>
                <w:rFonts w:ascii="Arial" w:hAnsi="Arial" w:cs="Arial"/>
              </w:rPr>
            </w:pPr>
            <w:r w:rsidRPr="00D85B84">
              <w:rPr>
                <w:rFonts w:ascii="Arial" w:hAnsi="Arial" w:cs="Arial"/>
              </w:rPr>
              <w:t>Some evidence to support arguments and judgements but these may be underdeveloped, with a little inconsistency / mis-interpretation or failure to fully recognise limits of knowledge.</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 xml:space="preserve">Some critical evaluation and analysis of concepts and principles, though descriptive in parts. </w:t>
            </w:r>
          </w:p>
          <w:p w:rsidR="00527E60" w:rsidRPr="00D85B84" w:rsidRDefault="00527E60" w:rsidP="0093002B">
            <w:pPr>
              <w:rPr>
                <w:rFonts w:ascii="Arial" w:hAnsi="Arial" w:cs="Arial"/>
              </w:rPr>
            </w:pPr>
            <w:r w:rsidRPr="00D85B84">
              <w:rPr>
                <w:rFonts w:ascii="Arial" w:hAnsi="Arial" w:cs="Arial"/>
              </w:rPr>
              <w:t>An emerging awareness the limits of their knowledge and ability to use evidence to support the argument though with some tendency to assert/state opinion rather than argue on the basis of reason and evidence.</w:t>
            </w:r>
          </w:p>
          <w:p w:rsidR="00527E60" w:rsidRPr="00D85B84" w:rsidRDefault="00527E60" w:rsidP="0093002B">
            <w:pPr>
              <w:rPr>
                <w:rFonts w:ascii="Arial" w:hAnsi="Arial" w:cs="Arial"/>
              </w:rPr>
            </w:pPr>
            <w:r w:rsidRPr="00D85B84">
              <w:rPr>
                <w:rFonts w:ascii="Arial" w:hAnsi="Arial" w:cs="Arial"/>
              </w:rPr>
              <w:t xml:space="preserve">Mostly valid arguments and </w:t>
            </w:r>
            <w:r w:rsidRPr="00D85B84">
              <w:rPr>
                <w:rFonts w:ascii="Arial" w:hAnsi="Arial" w:cs="Arial"/>
              </w:rPr>
              <w:lastRenderedPageBreak/>
              <w:t xml:space="preserve">logical judgements. </w:t>
            </w:r>
          </w:p>
        </w:tc>
        <w:tc>
          <w:tcPr>
            <w:tcW w:w="1736" w:type="dxa"/>
          </w:tcPr>
          <w:p w:rsidR="00527E60" w:rsidRPr="00D85B84" w:rsidRDefault="00527E60" w:rsidP="0093002B">
            <w:pPr>
              <w:rPr>
                <w:rFonts w:ascii="Arial" w:hAnsi="Arial" w:cs="Arial"/>
              </w:rPr>
            </w:pPr>
            <w:r w:rsidRPr="00D85B84">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527E60" w:rsidRPr="00D85B84" w:rsidRDefault="00527E60" w:rsidP="0093002B">
            <w:pPr>
              <w:rPr>
                <w:rFonts w:ascii="Arial" w:hAnsi="Arial" w:cs="Arial"/>
              </w:rPr>
            </w:pPr>
            <w:r w:rsidRPr="00D85B84">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527E60" w:rsidRPr="00D85B84" w:rsidRDefault="00527E60" w:rsidP="0093002B">
            <w:pPr>
              <w:rPr>
                <w:rFonts w:ascii="Arial" w:hAnsi="Arial" w:cs="Arial"/>
              </w:rPr>
            </w:pPr>
            <w:r w:rsidRPr="00D85B84">
              <w:rPr>
                <w:rFonts w:ascii="Arial" w:hAnsi="Arial" w:cs="Arial"/>
              </w:rPr>
              <w:t xml:space="preserve">A capacity for independent thought and ability to ‘see beyond the question’, suggesting some grasp of the </w:t>
            </w:r>
            <w:r w:rsidRPr="00D85B84">
              <w:rPr>
                <w:rFonts w:ascii="Arial" w:hAnsi="Arial" w:cs="Arial"/>
              </w:rPr>
              <w:lastRenderedPageBreak/>
              <w:t>broader field and wider concepts.</w:t>
            </w:r>
          </w:p>
        </w:tc>
        <w:tc>
          <w:tcPr>
            <w:tcW w:w="1736" w:type="dxa"/>
          </w:tcPr>
          <w:p w:rsidR="00527E60" w:rsidRPr="00D85B84" w:rsidRDefault="00527E60" w:rsidP="0093002B">
            <w:pPr>
              <w:rPr>
                <w:rFonts w:ascii="Arial" w:hAnsi="Arial" w:cs="Arial"/>
              </w:rPr>
            </w:pPr>
            <w:r w:rsidRPr="00D85B84">
              <w:rPr>
                <w:rFonts w:ascii="Arial" w:hAnsi="Arial" w:cs="Arial"/>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w:t>
            </w:r>
            <w:r w:rsidRPr="00D85B84">
              <w:rPr>
                <w:rFonts w:ascii="Arial" w:hAnsi="Arial" w:cs="Arial"/>
              </w:rPr>
              <w:lastRenderedPageBreak/>
              <w:t>recognition of the limits of their knowledge, and how this influences their analyses and interpretations.</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lastRenderedPageBreak/>
              <w:t>Practical skills</w:t>
            </w:r>
          </w:p>
          <w:p w:rsidR="00527E60" w:rsidRPr="00D85B84" w:rsidRDefault="00527E60" w:rsidP="0093002B">
            <w:pPr>
              <w:spacing w:before="34" w:line="239" w:lineRule="auto"/>
              <w:ind w:left="108" w:right="-54"/>
              <w:rPr>
                <w:rFonts w:ascii="Arial" w:eastAsia="Arial" w:hAnsi="Arial" w:cs="Arial"/>
                <w:bCs/>
                <w:sz w:val="18"/>
                <w:szCs w:val="18"/>
              </w:rPr>
            </w:pPr>
            <w:r w:rsidRPr="00D85B8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00527E60" w:rsidRPr="00D85B84" w:rsidRDefault="00527E60" w:rsidP="0093002B">
            <w:pPr>
              <w:rPr>
                <w:rFonts w:ascii="Arial" w:hAnsi="Arial" w:cs="Arial"/>
              </w:rPr>
            </w:pPr>
            <w:r w:rsidRPr="00D85B84">
              <w:rPr>
                <w:rFonts w:ascii="Arial" w:hAnsi="Arial" w:cs="Arial"/>
              </w:rPr>
              <w:t>Limited or no use of established methods, materials, tools and/or techniques.</w:t>
            </w:r>
          </w:p>
          <w:p w:rsidR="00527E60" w:rsidRPr="00D85B84" w:rsidRDefault="00527E60" w:rsidP="0093002B">
            <w:pPr>
              <w:rPr>
                <w:rFonts w:ascii="Arial" w:hAnsi="Arial" w:cs="Arial"/>
              </w:rPr>
            </w:pPr>
            <w:r w:rsidRPr="00D85B84">
              <w:rPr>
                <w:rFonts w:ascii="Arial" w:hAnsi="Arial" w:cs="Arial"/>
              </w:rPr>
              <w:t>Little or no appreciation of the context of the application.</w:t>
            </w:r>
          </w:p>
          <w:p w:rsidR="00527E60" w:rsidRPr="00D85B84" w:rsidRDefault="00527E60" w:rsidP="0093002B">
            <w:pPr>
              <w:rPr>
                <w:rFonts w:ascii="Arial" w:hAnsi="Arial" w:cs="Arial"/>
              </w:rPr>
            </w:pPr>
            <w:r w:rsidRPr="00D85B84">
              <w:rPr>
                <w:rFonts w:ascii="Arial" w:hAnsi="Arial" w:cs="Arial"/>
              </w:rPr>
              <w:t>Limited understanding of the application of theory to practice or making appropriate links between the two.</w:t>
            </w:r>
          </w:p>
          <w:p w:rsidR="00527E60" w:rsidRPr="00D85B84" w:rsidRDefault="00527E60" w:rsidP="0093002B">
            <w:pPr>
              <w:rPr>
                <w:rFonts w:ascii="Arial" w:hAnsi="Arial" w:cs="Arial"/>
              </w:rPr>
            </w:pPr>
            <w:r w:rsidRPr="00D85B84">
              <w:rPr>
                <w:rFonts w:ascii="Arial" w:hAnsi="Arial" w:cs="Arial"/>
              </w:rPr>
              <w:t xml:space="preserve">Very weak problem-solving skills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Rudimentary application of established methods, materials, tools and/or techniques but without consideration and competence. Flawed appreciation of the context of the application.</w:t>
            </w:r>
          </w:p>
          <w:p w:rsidR="00527E60" w:rsidRPr="00D85B84" w:rsidRDefault="00527E60" w:rsidP="0093002B">
            <w:pPr>
              <w:rPr>
                <w:rFonts w:ascii="Arial" w:hAnsi="Arial" w:cs="Arial"/>
              </w:rPr>
            </w:pPr>
            <w:r w:rsidRPr="00D85B84">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An adequate awareness and mostly appropriate application of established methods, materials, tools and/or techniques.</w:t>
            </w:r>
          </w:p>
          <w:p w:rsidR="00527E60" w:rsidRPr="00D85B84" w:rsidRDefault="00527E60" w:rsidP="0093002B">
            <w:pPr>
              <w:rPr>
                <w:rFonts w:ascii="Arial" w:hAnsi="Arial" w:cs="Arial"/>
              </w:rPr>
            </w:pPr>
            <w:r w:rsidRPr="00D85B84">
              <w:rPr>
                <w:rFonts w:ascii="Arial" w:hAnsi="Arial" w:cs="Arial"/>
              </w:rPr>
              <w:t>Basic appreciation of the context of the application. Theoretical knowledge and understanding applied in practice, but not always making logical links between the two.</w:t>
            </w:r>
          </w:p>
          <w:p w:rsidR="00527E60" w:rsidRPr="00D85B84" w:rsidRDefault="00527E60" w:rsidP="0093002B">
            <w:pPr>
              <w:rPr>
                <w:rFonts w:ascii="Arial" w:hAnsi="Arial" w:cs="Arial"/>
              </w:rPr>
            </w:pPr>
            <w:r w:rsidRPr="00D85B84">
              <w:rPr>
                <w:rFonts w:ascii="Arial" w:hAnsi="Arial" w:cs="Arial"/>
              </w:rPr>
              <w:t xml:space="preserve">Can identify problems and propose basic solutions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A good and appropriate application of established methods, materials, tools and/or techniques.</w:t>
            </w:r>
          </w:p>
          <w:p w:rsidR="00527E60" w:rsidRPr="00D85B84" w:rsidRDefault="00527E60" w:rsidP="0093002B">
            <w:pPr>
              <w:rPr>
                <w:rFonts w:ascii="Arial" w:hAnsi="Arial" w:cs="Arial"/>
              </w:rPr>
            </w:pPr>
            <w:r w:rsidRPr="00D85B84">
              <w:rPr>
                <w:rFonts w:ascii="Arial" w:hAnsi="Arial" w:cs="Arial"/>
              </w:rPr>
              <w:t>Clear appreciation of the context of the application. Mainly consistent, accurate and logical application of theory to practice, making appropriate links between the two.</w:t>
            </w:r>
          </w:p>
          <w:p w:rsidR="00527E60" w:rsidRPr="00D85B84" w:rsidRDefault="00527E60" w:rsidP="0093002B">
            <w:pPr>
              <w:rPr>
                <w:rFonts w:ascii="Arial" w:hAnsi="Arial" w:cs="Arial"/>
              </w:rPr>
            </w:pPr>
            <w:r w:rsidRPr="00D85B84">
              <w:rPr>
                <w:rFonts w:ascii="Arial" w:hAnsi="Arial" w:cs="Arial"/>
              </w:rPr>
              <w:t>Can identify problems and propose mostly appropriate solutions outside the context in which they were first studied.</w:t>
            </w:r>
          </w:p>
        </w:tc>
        <w:tc>
          <w:tcPr>
            <w:tcW w:w="1736" w:type="dxa"/>
          </w:tcPr>
          <w:p w:rsidR="00527E60" w:rsidRPr="00D85B84" w:rsidRDefault="00527E60" w:rsidP="0093002B">
            <w:pPr>
              <w:rPr>
                <w:rFonts w:ascii="Arial" w:hAnsi="Arial" w:cs="Arial"/>
              </w:rPr>
            </w:pPr>
            <w:r w:rsidRPr="00D85B84">
              <w:rPr>
                <w:rFonts w:ascii="Arial" w:hAnsi="Arial" w:cs="Arial"/>
              </w:rPr>
              <w:t>A very good application of a range of established methods, materials, tools and/or techniques.</w:t>
            </w:r>
          </w:p>
          <w:p w:rsidR="00527E60" w:rsidRPr="00D85B84" w:rsidRDefault="00527E60" w:rsidP="0093002B">
            <w:pPr>
              <w:rPr>
                <w:rFonts w:ascii="Arial" w:hAnsi="Arial" w:cs="Arial"/>
              </w:rPr>
            </w:pPr>
            <w:r w:rsidRPr="00D85B84">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rsidR="00527E60" w:rsidRPr="00D85B84" w:rsidRDefault="00527E60" w:rsidP="0093002B">
            <w:pPr>
              <w:rPr>
                <w:rFonts w:ascii="Arial" w:hAnsi="Arial" w:cs="Arial"/>
              </w:rPr>
            </w:pPr>
            <w:r w:rsidRPr="00D85B84">
              <w:rPr>
                <w:rFonts w:ascii="Arial" w:hAnsi="Arial" w:cs="Arial"/>
              </w:rPr>
              <w:t xml:space="preserve">Evidence of some creativity. </w:t>
            </w:r>
          </w:p>
        </w:tc>
        <w:tc>
          <w:tcPr>
            <w:tcW w:w="1736" w:type="dxa"/>
          </w:tcPr>
          <w:p w:rsidR="00527E60" w:rsidRPr="00D85B84" w:rsidRDefault="00527E60" w:rsidP="0093002B">
            <w:pPr>
              <w:rPr>
                <w:rFonts w:ascii="Arial" w:hAnsi="Arial" w:cs="Arial"/>
              </w:rPr>
            </w:pPr>
            <w:r w:rsidRPr="00D85B84">
              <w:rPr>
                <w:rFonts w:ascii="Arial" w:hAnsi="Arial" w:cs="Arial"/>
              </w:rPr>
              <w:t>An advanced application of a range of established methods, materials, tools and/or techniques.</w:t>
            </w:r>
          </w:p>
          <w:p w:rsidR="00527E60" w:rsidRPr="00D85B84" w:rsidRDefault="00527E60" w:rsidP="0093002B">
            <w:pPr>
              <w:rPr>
                <w:rFonts w:ascii="Arial" w:hAnsi="Arial" w:cs="Arial"/>
              </w:rPr>
            </w:pPr>
            <w:r w:rsidRPr="00D85B84">
              <w:rPr>
                <w:rFonts w:ascii="Arial" w:hAnsi="Arial" w:cs="Arial"/>
              </w:rPr>
              <w:t>The context of the application is well considered, and insightful.</w:t>
            </w:r>
          </w:p>
          <w:p w:rsidR="00527E60" w:rsidRPr="00D85B84" w:rsidRDefault="00527E60" w:rsidP="0093002B">
            <w:pPr>
              <w:rPr>
                <w:rFonts w:ascii="Arial" w:hAnsi="Arial" w:cs="Arial"/>
              </w:rPr>
            </w:pPr>
            <w:r w:rsidRPr="00D85B84">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lastRenderedPageBreak/>
              <w:t>Transferable skills for life and professional practice</w:t>
            </w:r>
          </w:p>
          <w:p w:rsidR="00527E60" w:rsidRPr="00D85B84" w:rsidRDefault="00527E60" w:rsidP="0093002B">
            <w:pPr>
              <w:spacing w:before="34" w:line="239" w:lineRule="auto"/>
              <w:ind w:left="108" w:right="-54"/>
              <w:rPr>
                <w:rFonts w:ascii="Arial" w:hAnsi="Arial" w:cs="Arial"/>
                <w:sz w:val="18"/>
                <w:szCs w:val="18"/>
              </w:rPr>
            </w:pPr>
            <w:r w:rsidRPr="00D85B84">
              <w:rPr>
                <w:rFonts w:ascii="Arial" w:hAnsi="Arial" w:cs="Arial"/>
                <w:sz w:val="18"/>
                <w:szCs w:val="18"/>
              </w:rPr>
              <w:t>(Effectively communicate in a variety of forms</w:t>
            </w:r>
          </w:p>
          <w:p w:rsidR="00527E60" w:rsidRPr="00D85B84" w:rsidRDefault="00527E60" w:rsidP="0093002B">
            <w:pPr>
              <w:spacing w:before="34" w:line="239" w:lineRule="auto"/>
              <w:ind w:left="108" w:right="-54"/>
              <w:rPr>
                <w:rFonts w:ascii="Arial" w:hAnsi="Arial" w:cs="Arial"/>
                <w:sz w:val="18"/>
                <w:szCs w:val="18"/>
              </w:rPr>
            </w:pPr>
            <w:r w:rsidRPr="00D85B84">
              <w:rPr>
                <w:rFonts w:ascii="Arial" w:hAnsi="Arial" w:cs="Arial"/>
                <w:sz w:val="18"/>
                <w:szCs w:val="18"/>
              </w:rPr>
              <w:t xml:space="preserve">to specialist and non-specialist </w:t>
            </w:r>
            <w:proofErr w:type="gramStart"/>
            <w:r w:rsidRPr="00D85B84">
              <w:rPr>
                <w:rFonts w:ascii="Arial" w:hAnsi="Arial" w:cs="Arial"/>
                <w:sz w:val="18"/>
                <w:szCs w:val="18"/>
              </w:rPr>
              <w:t>audiences;  the</w:t>
            </w:r>
            <w:proofErr w:type="gramEnd"/>
            <w:r w:rsidRPr="00D85B84">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Communication medium is inappropriate or misapplied.</w:t>
            </w:r>
          </w:p>
          <w:p w:rsidR="00527E60" w:rsidRPr="00D85B84" w:rsidRDefault="00527E60" w:rsidP="0093002B">
            <w:pPr>
              <w:rPr>
                <w:rFonts w:ascii="Arial" w:hAnsi="Arial" w:cs="Arial"/>
              </w:rPr>
            </w:pPr>
            <w:r w:rsidRPr="00D85B84">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rPr>
                <w:rFonts w:ascii="Arial" w:hAnsi="Arial" w:cs="Arial"/>
              </w:rPr>
            </w:pPr>
            <w:r w:rsidRPr="00D85B84">
              <w:rPr>
                <w:rFonts w:ascii="Arial" w:hAnsi="Arial" w:cs="Arial"/>
              </w:rPr>
              <w:t xml:space="preserve">Communication medium is poorly designed and/or not suitable for the audience. </w:t>
            </w:r>
          </w:p>
          <w:p w:rsidR="00527E60" w:rsidRPr="00D85B84" w:rsidRDefault="00527E60" w:rsidP="0093002B">
            <w:pPr>
              <w:rPr>
                <w:rFonts w:ascii="Arial" w:hAnsi="Arial" w:cs="Arial"/>
              </w:rPr>
            </w:pPr>
            <w:r w:rsidRPr="00D85B84">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 xml:space="preserve">Can communicate in a suitable medium for the audience but with some room for improvement. </w:t>
            </w:r>
          </w:p>
          <w:p w:rsidR="00527E60" w:rsidRPr="00D85B84" w:rsidRDefault="00527E60" w:rsidP="0093002B">
            <w:pPr>
              <w:rPr>
                <w:rFonts w:ascii="Arial" w:hAnsi="Arial" w:cs="Arial"/>
              </w:rPr>
            </w:pPr>
            <w:r w:rsidRPr="00D85B84">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527E60" w:rsidRPr="00D85B84" w:rsidRDefault="00527E60" w:rsidP="0093002B">
            <w:pPr>
              <w:rPr>
                <w:rFonts w:ascii="Arial" w:hAnsi="Arial" w:cs="Arial"/>
              </w:rPr>
            </w:pPr>
            <w:r w:rsidRPr="00D85B84">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effectively in a suitable medium for the audience, but may have minor errors.</w:t>
            </w:r>
          </w:p>
          <w:p w:rsidR="00527E60" w:rsidRPr="00D85B84" w:rsidRDefault="00527E60" w:rsidP="0093002B">
            <w:pPr>
              <w:rPr>
                <w:rFonts w:ascii="Arial" w:hAnsi="Arial" w:cs="Arial"/>
              </w:rPr>
            </w:pPr>
            <w:r w:rsidRPr="00D85B84">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527E60" w:rsidRPr="00D85B84" w:rsidRDefault="00527E60" w:rsidP="0093002B">
            <w:pPr>
              <w:rPr>
                <w:rFonts w:ascii="Arial" w:hAnsi="Arial" w:cs="Arial"/>
              </w:rPr>
            </w:pPr>
            <w:r w:rsidRPr="00D85B84">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well, confidently and consistently in a suitable medium for the audience.</w:t>
            </w:r>
          </w:p>
          <w:p w:rsidR="00527E60" w:rsidRPr="00D85B84" w:rsidRDefault="00527E60" w:rsidP="0093002B">
            <w:pPr>
              <w:rPr>
                <w:rFonts w:ascii="Arial" w:hAnsi="Arial" w:cs="Arial"/>
              </w:rPr>
            </w:pPr>
            <w:r w:rsidRPr="00D85B84">
              <w:rPr>
                <w:rFonts w:ascii="Arial" w:hAnsi="Arial" w:cs="Arial"/>
              </w:rPr>
              <w:t xml:space="preserve">Work is coherent, fluent, well-structured and organised. Can work very well autonomously and/or as part of a team, with very good contribution to group activities. </w:t>
            </w:r>
          </w:p>
          <w:p w:rsidR="00527E60" w:rsidRPr="00D85B84" w:rsidRDefault="00527E60" w:rsidP="0093002B">
            <w:pPr>
              <w:rPr>
                <w:rFonts w:ascii="Arial" w:hAnsi="Arial" w:cs="Arial"/>
              </w:rPr>
            </w:pPr>
            <w:r w:rsidRPr="00D85B84">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professionally confidently and consistently in a suitable medium for the audience.</w:t>
            </w:r>
          </w:p>
          <w:p w:rsidR="00527E60" w:rsidRPr="00D85B84" w:rsidRDefault="00527E60" w:rsidP="0093002B">
            <w:pPr>
              <w:rPr>
                <w:rFonts w:ascii="Arial" w:hAnsi="Arial" w:cs="Arial"/>
              </w:rPr>
            </w:pPr>
            <w:r w:rsidRPr="00D85B84">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527E60" w:rsidRPr="00D85B84"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rPr>
                <w:rFonts w:ascii="Arial" w:hAnsi="Arial" w:cs="Arial"/>
              </w:rPr>
            </w:pPr>
            <w:r w:rsidRPr="00D85B84">
              <w:rPr>
                <w:rFonts w:ascii="Arial" w:hAnsi="Arial" w:cs="Arial"/>
              </w:rPr>
              <w:t xml:space="preserve">Can communicate with an exceptionally high level of professionalism, highly suitable for the audience. </w:t>
            </w:r>
          </w:p>
          <w:p w:rsidR="00527E60" w:rsidRPr="00D85B84" w:rsidRDefault="00527E60" w:rsidP="0093002B">
            <w:pPr>
              <w:rPr>
                <w:rFonts w:ascii="Arial" w:hAnsi="Arial" w:cs="Arial"/>
              </w:rPr>
            </w:pPr>
            <w:r w:rsidRPr="00D85B84">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rsidR="00527E60" w:rsidRPr="00D85B84" w:rsidRDefault="00527E60" w:rsidP="00527E60">
      <w:pPr>
        <w:rPr>
          <w:rFonts w:ascii="Arial" w:hAnsi="Arial" w:cs="Arial"/>
        </w:rPr>
      </w:pPr>
    </w:p>
    <w:p w:rsidR="00527E60" w:rsidRPr="00D85B84" w:rsidRDefault="00527E60">
      <w:pPr>
        <w:pStyle w:val="NormalWeb"/>
        <w:rPr>
          <w:rFonts w:ascii="Arial" w:hAnsi="Arial" w:cs="Arial"/>
          <w:color w:val="303B44"/>
          <w:sz w:val="22"/>
          <w:szCs w:val="22"/>
        </w:rPr>
      </w:pPr>
    </w:p>
    <w:p w:rsidR="00F66489" w:rsidRPr="00D85B84" w:rsidRDefault="00F66489" w:rsidP="00F66489">
      <w:pPr>
        <w:rPr>
          <w:rFonts w:ascii="Arial" w:hAnsi="Arial" w:cs="Arial"/>
          <w:b/>
        </w:rPr>
      </w:pPr>
      <w:r w:rsidRPr="00D85B84">
        <w:rPr>
          <w:rFonts w:ascii="Arial" w:hAnsi="Arial" w:cs="Arial"/>
          <w:b/>
        </w:rPr>
        <w:t>THIS DOCUMENT IS ALSO AVAILABLE IN WELSH</w:t>
      </w:r>
    </w:p>
    <w:sectPr w:rsidR="00F66489" w:rsidRPr="00D85B8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119" w:rsidRDefault="00694119">
      <w:r>
        <w:separator/>
      </w:r>
    </w:p>
  </w:endnote>
  <w:endnote w:type="continuationSeparator" w:id="0">
    <w:p w:rsidR="00694119" w:rsidRDefault="00694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119" w:rsidRDefault="00694119">
      <w:r>
        <w:separator/>
      </w:r>
    </w:p>
  </w:footnote>
  <w:footnote w:type="continuationSeparator" w:id="0">
    <w:p w:rsidR="00694119" w:rsidRDefault="006941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084222"/>
    <w:multiLevelType w:val="hybridMultilevel"/>
    <w:tmpl w:val="37F669F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8E6064"/>
    <w:multiLevelType w:val="hybridMultilevel"/>
    <w:tmpl w:val="17A2EC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alibri"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libri"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libri"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87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473C"/>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657A"/>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DB9"/>
    <w:rsid w:val="0050249F"/>
    <w:rsid w:val="00524566"/>
    <w:rsid w:val="00527E60"/>
    <w:rsid w:val="00530BEF"/>
    <w:rsid w:val="00552351"/>
    <w:rsid w:val="00561F00"/>
    <w:rsid w:val="00562C4E"/>
    <w:rsid w:val="00562DEC"/>
    <w:rsid w:val="00576AB4"/>
    <w:rsid w:val="00577917"/>
    <w:rsid w:val="00577C53"/>
    <w:rsid w:val="00590667"/>
    <w:rsid w:val="005969E2"/>
    <w:rsid w:val="005A1689"/>
    <w:rsid w:val="005A2D39"/>
    <w:rsid w:val="005B61CD"/>
    <w:rsid w:val="005D1D58"/>
    <w:rsid w:val="005D432C"/>
    <w:rsid w:val="005E285E"/>
    <w:rsid w:val="005E31C6"/>
    <w:rsid w:val="005E72F8"/>
    <w:rsid w:val="005F0579"/>
    <w:rsid w:val="005F3A53"/>
    <w:rsid w:val="005F6D5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11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3A53"/>
    <w:rsid w:val="00A3505D"/>
    <w:rsid w:val="00A4036F"/>
    <w:rsid w:val="00A406E5"/>
    <w:rsid w:val="00A4641C"/>
    <w:rsid w:val="00A51657"/>
    <w:rsid w:val="00A55876"/>
    <w:rsid w:val="00A67FB1"/>
    <w:rsid w:val="00A85BFE"/>
    <w:rsid w:val="00AB6FE7"/>
    <w:rsid w:val="00AB7AD7"/>
    <w:rsid w:val="00AD2430"/>
    <w:rsid w:val="00AE41A6"/>
    <w:rsid w:val="00AF0E34"/>
    <w:rsid w:val="00AF271D"/>
    <w:rsid w:val="00AF4363"/>
    <w:rsid w:val="00AF56C2"/>
    <w:rsid w:val="00B004E6"/>
    <w:rsid w:val="00B0744D"/>
    <w:rsid w:val="00B50EA8"/>
    <w:rsid w:val="00B64082"/>
    <w:rsid w:val="00B72325"/>
    <w:rsid w:val="00B81AD3"/>
    <w:rsid w:val="00B829D8"/>
    <w:rsid w:val="00B84B5B"/>
    <w:rsid w:val="00B86446"/>
    <w:rsid w:val="00BA07D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049"/>
    <w:rsid w:val="00CE4035"/>
    <w:rsid w:val="00CE65AB"/>
    <w:rsid w:val="00CF4266"/>
    <w:rsid w:val="00D22D9C"/>
    <w:rsid w:val="00D241F1"/>
    <w:rsid w:val="00D275CB"/>
    <w:rsid w:val="00D30DFA"/>
    <w:rsid w:val="00D463A5"/>
    <w:rsid w:val="00D46727"/>
    <w:rsid w:val="00D4710D"/>
    <w:rsid w:val="00D47D25"/>
    <w:rsid w:val="00D62ACD"/>
    <w:rsid w:val="00D85B84"/>
    <w:rsid w:val="00D95DA1"/>
    <w:rsid w:val="00DA36EE"/>
    <w:rsid w:val="00DB116D"/>
    <w:rsid w:val="00DD17CC"/>
    <w:rsid w:val="00DE217A"/>
    <w:rsid w:val="00DF321B"/>
    <w:rsid w:val="00E230E0"/>
    <w:rsid w:val="00E27F15"/>
    <w:rsid w:val="00E4464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57AB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0501">
      <w:bodyDiv w:val="1"/>
      <w:marLeft w:val="0"/>
      <w:marRight w:val="0"/>
      <w:marTop w:val="0"/>
      <w:marBottom w:val="0"/>
      <w:divBdr>
        <w:top w:val="none" w:sz="0" w:space="0" w:color="auto"/>
        <w:left w:val="none" w:sz="0" w:space="0" w:color="auto"/>
        <w:bottom w:val="none" w:sz="0" w:space="0" w:color="auto"/>
        <w:right w:val="none" w:sz="0" w:space="0" w:color="auto"/>
      </w:divBdr>
      <w:divsChild>
        <w:div w:id="1502700147">
          <w:marLeft w:val="0"/>
          <w:marRight w:val="0"/>
          <w:marTop w:val="0"/>
          <w:marBottom w:val="0"/>
          <w:divBdr>
            <w:top w:val="none" w:sz="0" w:space="0" w:color="auto"/>
            <w:left w:val="none" w:sz="0" w:space="0" w:color="auto"/>
            <w:bottom w:val="none" w:sz="0" w:space="0" w:color="auto"/>
            <w:right w:val="none" w:sz="0" w:space="0" w:color="auto"/>
          </w:divBdr>
          <w:divsChild>
            <w:div w:id="635918001">
              <w:marLeft w:val="0"/>
              <w:marRight w:val="0"/>
              <w:marTop w:val="0"/>
              <w:marBottom w:val="0"/>
              <w:divBdr>
                <w:top w:val="none" w:sz="0" w:space="0" w:color="auto"/>
                <w:left w:val="none" w:sz="0" w:space="0" w:color="auto"/>
                <w:bottom w:val="none" w:sz="0" w:space="0" w:color="auto"/>
                <w:right w:val="none" w:sz="0" w:space="0" w:color="auto"/>
              </w:divBdr>
              <w:divsChild>
                <w:div w:id="16562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44179">
      <w:bodyDiv w:val="1"/>
      <w:marLeft w:val="0"/>
      <w:marRight w:val="0"/>
      <w:marTop w:val="0"/>
      <w:marBottom w:val="0"/>
      <w:divBdr>
        <w:top w:val="none" w:sz="0" w:space="0" w:color="auto"/>
        <w:left w:val="none" w:sz="0" w:space="0" w:color="auto"/>
        <w:bottom w:val="none" w:sz="0" w:space="0" w:color="auto"/>
        <w:right w:val="none" w:sz="0" w:space="0" w:color="auto"/>
      </w:divBdr>
      <w:divsChild>
        <w:div w:id="609555454">
          <w:marLeft w:val="0"/>
          <w:marRight w:val="0"/>
          <w:marTop w:val="0"/>
          <w:marBottom w:val="0"/>
          <w:divBdr>
            <w:top w:val="none" w:sz="0" w:space="0" w:color="auto"/>
            <w:left w:val="none" w:sz="0" w:space="0" w:color="auto"/>
            <w:bottom w:val="none" w:sz="0" w:space="0" w:color="auto"/>
            <w:right w:val="none" w:sz="0" w:space="0" w:color="auto"/>
          </w:divBdr>
          <w:divsChild>
            <w:div w:id="1848212079">
              <w:marLeft w:val="0"/>
              <w:marRight w:val="0"/>
              <w:marTop w:val="0"/>
              <w:marBottom w:val="0"/>
              <w:divBdr>
                <w:top w:val="none" w:sz="0" w:space="0" w:color="auto"/>
                <w:left w:val="none" w:sz="0" w:space="0" w:color="auto"/>
                <w:bottom w:val="none" w:sz="0" w:space="0" w:color="auto"/>
                <w:right w:val="none" w:sz="0" w:space="0" w:color="auto"/>
              </w:divBdr>
              <w:divsChild>
                <w:div w:id="510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19447">
      <w:bodyDiv w:val="1"/>
      <w:marLeft w:val="0"/>
      <w:marRight w:val="0"/>
      <w:marTop w:val="0"/>
      <w:marBottom w:val="0"/>
      <w:divBdr>
        <w:top w:val="none" w:sz="0" w:space="0" w:color="auto"/>
        <w:left w:val="none" w:sz="0" w:space="0" w:color="auto"/>
        <w:bottom w:val="none" w:sz="0" w:space="0" w:color="auto"/>
        <w:right w:val="none" w:sz="0" w:space="0" w:color="auto"/>
      </w:divBdr>
      <w:divsChild>
        <w:div w:id="734359240">
          <w:marLeft w:val="0"/>
          <w:marRight w:val="0"/>
          <w:marTop w:val="0"/>
          <w:marBottom w:val="0"/>
          <w:divBdr>
            <w:top w:val="none" w:sz="0" w:space="0" w:color="auto"/>
            <w:left w:val="none" w:sz="0" w:space="0" w:color="auto"/>
            <w:bottom w:val="none" w:sz="0" w:space="0" w:color="auto"/>
            <w:right w:val="none" w:sz="0" w:space="0" w:color="auto"/>
          </w:divBdr>
          <w:divsChild>
            <w:div w:id="1595823902">
              <w:marLeft w:val="0"/>
              <w:marRight w:val="0"/>
              <w:marTop w:val="0"/>
              <w:marBottom w:val="0"/>
              <w:divBdr>
                <w:top w:val="none" w:sz="0" w:space="0" w:color="auto"/>
                <w:left w:val="none" w:sz="0" w:space="0" w:color="auto"/>
                <w:bottom w:val="none" w:sz="0" w:space="0" w:color="auto"/>
                <w:right w:val="none" w:sz="0" w:space="0" w:color="auto"/>
              </w:divBdr>
              <w:divsChild>
                <w:div w:id="67450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47613">
      <w:bodyDiv w:val="1"/>
      <w:marLeft w:val="0"/>
      <w:marRight w:val="0"/>
      <w:marTop w:val="0"/>
      <w:marBottom w:val="0"/>
      <w:divBdr>
        <w:top w:val="none" w:sz="0" w:space="0" w:color="auto"/>
        <w:left w:val="none" w:sz="0" w:space="0" w:color="auto"/>
        <w:bottom w:val="none" w:sz="0" w:space="0" w:color="auto"/>
        <w:right w:val="none" w:sz="0" w:space="0" w:color="auto"/>
      </w:divBdr>
      <w:divsChild>
        <w:div w:id="549805934">
          <w:marLeft w:val="0"/>
          <w:marRight w:val="0"/>
          <w:marTop w:val="0"/>
          <w:marBottom w:val="0"/>
          <w:divBdr>
            <w:top w:val="none" w:sz="0" w:space="0" w:color="auto"/>
            <w:left w:val="none" w:sz="0" w:space="0" w:color="auto"/>
            <w:bottom w:val="none" w:sz="0" w:space="0" w:color="auto"/>
            <w:right w:val="none" w:sz="0" w:space="0" w:color="auto"/>
          </w:divBdr>
          <w:divsChild>
            <w:div w:id="1594631868">
              <w:marLeft w:val="0"/>
              <w:marRight w:val="0"/>
              <w:marTop w:val="0"/>
              <w:marBottom w:val="0"/>
              <w:divBdr>
                <w:top w:val="none" w:sz="0" w:space="0" w:color="auto"/>
                <w:left w:val="none" w:sz="0" w:space="0" w:color="auto"/>
                <w:bottom w:val="none" w:sz="0" w:space="0" w:color="auto"/>
                <w:right w:val="none" w:sz="0" w:space="0" w:color="auto"/>
              </w:divBdr>
              <w:divsChild>
                <w:div w:id="109825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577107">
      <w:bodyDiv w:val="1"/>
      <w:marLeft w:val="0"/>
      <w:marRight w:val="0"/>
      <w:marTop w:val="0"/>
      <w:marBottom w:val="0"/>
      <w:divBdr>
        <w:top w:val="none" w:sz="0" w:space="0" w:color="auto"/>
        <w:left w:val="none" w:sz="0" w:space="0" w:color="auto"/>
        <w:bottom w:val="none" w:sz="0" w:space="0" w:color="auto"/>
        <w:right w:val="none" w:sz="0" w:space="0" w:color="auto"/>
      </w:divBdr>
      <w:divsChild>
        <w:div w:id="1509097800">
          <w:marLeft w:val="0"/>
          <w:marRight w:val="0"/>
          <w:marTop w:val="0"/>
          <w:marBottom w:val="0"/>
          <w:divBdr>
            <w:top w:val="none" w:sz="0" w:space="0" w:color="auto"/>
            <w:left w:val="none" w:sz="0" w:space="0" w:color="auto"/>
            <w:bottom w:val="none" w:sz="0" w:space="0" w:color="auto"/>
            <w:right w:val="none" w:sz="0" w:space="0" w:color="auto"/>
          </w:divBdr>
          <w:divsChild>
            <w:div w:id="1852985715">
              <w:marLeft w:val="0"/>
              <w:marRight w:val="0"/>
              <w:marTop w:val="0"/>
              <w:marBottom w:val="0"/>
              <w:divBdr>
                <w:top w:val="none" w:sz="0" w:space="0" w:color="auto"/>
                <w:left w:val="none" w:sz="0" w:space="0" w:color="auto"/>
                <w:bottom w:val="none" w:sz="0" w:space="0" w:color="auto"/>
                <w:right w:val="none" w:sz="0" w:space="0" w:color="auto"/>
              </w:divBdr>
              <w:divsChild>
                <w:div w:id="164339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450549">
      <w:bodyDiv w:val="1"/>
      <w:marLeft w:val="0"/>
      <w:marRight w:val="0"/>
      <w:marTop w:val="0"/>
      <w:marBottom w:val="0"/>
      <w:divBdr>
        <w:top w:val="none" w:sz="0" w:space="0" w:color="auto"/>
        <w:left w:val="none" w:sz="0" w:space="0" w:color="auto"/>
        <w:bottom w:val="none" w:sz="0" w:space="0" w:color="auto"/>
        <w:right w:val="none" w:sz="0" w:space="0" w:color="auto"/>
      </w:divBdr>
      <w:divsChild>
        <w:div w:id="125702289">
          <w:marLeft w:val="0"/>
          <w:marRight w:val="0"/>
          <w:marTop w:val="0"/>
          <w:marBottom w:val="0"/>
          <w:divBdr>
            <w:top w:val="none" w:sz="0" w:space="0" w:color="auto"/>
            <w:left w:val="none" w:sz="0" w:space="0" w:color="auto"/>
            <w:bottom w:val="none" w:sz="0" w:space="0" w:color="auto"/>
            <w:right w:val="none" w:sz="0" w:space="0" w:color="auto"/>
          </w:divBdr>
          <w:divsChild>
            <w:div w:id="1274479980">
              <w:marLeft w:val="0"/>
              <w:marRight w:val="0"/>
              <w:marTop w:val="0"/>
              <w:marBottom w:val="0"/>
              <w:divBdr>
                <w:top w:val="none" w:sz="0" w:space="0" w:color="auto"/>
                <w:left w:val="none" w:sz="0" w:space="0" w:color="auto"/>
                <w:bottom w:val="none" w:sz="0" w:space="0" w:color="auto"/>
                <w:right w:val="none" w:sz="0" w:space="0" w:color="auto"/>
              </w:divBdr>
              <w:divsChild>
                <w:div w:id="100224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732713">
      <w:bodyDiv w:val="1"/>
      <w:marLeft w:val="0"/>
      <w:marRight w:val="0"/>
      <w:marTop w:val="0"/>
      <w:marBottom w:val="0"/>
      <w:divBdr>
        <w:top w:val="none" w:sz="0" w:space="0" w:color="auto"/>
        <w:left w:val="none" w:sz="0" w:space="0" w:color="auto"/>
        <w:bottom w:val="none" w:sz="0" w:space="0" w:color="auto"/>
        <w:right w:val="none" w:sz="0" w:space="0" w:color="auto"/>
      </w:divBdr>
      <w:divsChild>
        <w:div w:id="1512991179">
          <w:marLeft w:val="0"/>
          <w:marRight w:val="0"/>
          <w:marTop w:val="0"/>
          <w:marBottom w:val="0"/>
          <w:divBdr>
            <w:top w:val="none" w:sz="0" w:space="0" w:color="auto"/>
            <w:left w:val="none" w:sz="0" w:space="0" w:color="auto"/>
            <w:bottom w:val="none" w:sz="0" w:space="0" w:color="auto"/>
            <w:right w:val="none" w:sz="0" w:space="0" w:color="auto"/>
          </w:divBdr>
          <w:divsChild>
            <w:div w:id="982276371">
              <w:marLeft w:val="0"/>
              <w:marRight w:val="0"/>
              <w:marTop w:val="0"/>
              <w:marBottom w:val="0"/>
              <w:divBdr>
                <w:top w:val="none" w:sz="0" w:space="0" w:color="auto"/>
                <w:left w:val="none" w:sz="0" w:space="0" w:color="auto"/>
                <w:bottom w:val="none" w:sz="0" w:space="0" w:color="auto"/>
                <w:right w:val="none" w:sz="0" w:space="0" w:color="auto"/>
              </w:divBdr>
              <w:divsChild>
                <w:div w:id="178745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742420">
      <w:bodyDiv w:val="1"/>
      <w:marLeft w:val="0"/>
      <w:marRight w:val="0"/>
      <w:marTop w:val="0"/>
      <w:marBottom w:val="0"/>
      <w:divBdr>
        <w:top w:val="none" w:sz="0" w:space="0" w:color="auto"/>
        <w:left w:val="none" w:sz="0" w:space="0" w:color="auto"/>
        <w:bottom w:val="none" w:sz="0" w:space="0" w:color="auto"/>
        <w:right w:val="none" w:sz="0" w:space="0" w:color="auto"/>
      </w:divBdr>
      <w:divsChild>
        <w:div w:id="1386755691">
          <w:marLeft w:val="0"/>
          <w:marRight w:val="0"/>
          <w:marTop w:val="0"/>
          <w:marBottom w:val="0"/>
          <w:divBdr>
            <w:top w:val="none" w:sz="0" w:space="0" w:color="auto"/>
            <w:left w:val="none" w:sz="0" w:space="0" w:color="auto"/>
            <w:bottom w:val="none" w:sz="0" w:space="0" w:color="auto"/>
            <w:right w:val="none" w:sz="0" w:space="0" w:color="auto"/>
          </w:divBdr>
          <w:divsChild>
            <w:div w:id="1428623173">
              <w:marLeft w:val="0"/>
              <w:marRight w:val="0"/>
              <w:marTop w:val="0"/>
              <w:marBottom w:val="0"/>
              <w:divBdr>
                <w:top w:val="none" w:sz="0" w:space="0" w:color="auto"/>
                <w:left w:val="none" w:sz="0" w:space="0" w:color="auto"/>
                <w:bottom w:val="none" w:sz="0" w:space="0" w:color="auto"/>
                <w:right w:val="none" w:sz="0" w:space="0" w:color="auto"/>
              </w:divBdr>
              <w:divsChild>
                <w:div w:id="138274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19356">
      <w:bodyDiv w:val="1"/>
      <w:marLeft w:val="0"/>
      <w:marRight w:val="0"/>
      <w:marTop w:val="0"/>
      <w:marBottom w:val="0"/>
      <w:divBdr>
        <w:top w:val="none" w:sz="0" w:space="0" w:color="auto"/>
        <w:left w:val="none" w:sz="0" w:space="0" w:color="auto"/>
        <w:bottom w:val="none" w:sz="0" w:space="0" w:color="auto"/>
        <w:right w:val="none" w:sz="0" w:space="0" w:color="auto"/>
      </w:divBdr>
      <w:divsChild>
        <w:div w:id="1342245656">
          <w:marLeft w:val="0"/>
          <w:marRight w:val="0"/>
          <w:marTop w:val="0"/>
          <w:marBottom w:val="0"/>
          <w:divBdr>
            <w:top w:val="none" w:sz="0" w:space="0" w:color="auto"/>
            <w:left w:val="none" w:sz="0" w:space="0" w:color="auto"/>
            <w:bottom w:val="none" w:sz="0" w:space="0" w:color="auto"/>
            <w:right w:val="none" w:sz="0" w:space="0" w:color="auto"/>
          </w:divBdr>
          <w:divsChild>
            <w:div w:id="1381318899">
              <w:marLeft w:val="0"/>
              <w:marRight w:val="0"/>
              <w:marTop w:val="0"/>
              <w:marBottom w:val="0"/>
              <w:divBdr>
                <w:top w:val="none" w:sz="0" w:space="0" w:color="auto"/>
                <w:left w:val="none" w:sz="0" w:space="0" w:color="auto"/>
                <w:bottom w:val="none" w:sz="0" w:space="0" w:color="auto"/>
                <w:right w:val="none" w:sz="0" w:space="0" w:color="auto"/>
              </w:divBdr>
              <w:divsChild>
                <w:div w:id="75335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048554">
      <w:bodyDiv w:val="1"/>
      <w:marLeft w:val="0"/>
      <w:marRight w:val="0"/>
      <w:marTop w:val="0"/>
      <w:marBottom w:val="0"/>
      <w:divBdr>
        <w:top w:val="none" w:sz="0" w:space="0" w:color="auto"/>
        <w:left w:val="none" w:sz="0" w:space="0" w:color="auto"/>
        <w:bottom w:val="none" w:sz="0" w:space="0" w:color="auto"/>
        <w:right w:val="none" w:sz="0" w:space="0" w:color="auto"/>
      </w:divBdr>
      <w:divsChild>
        <w:div w:id="1513834772">
          <w:marLeft w:val="0"/>
          <w:marRight w:val="0"/>
          <w:marTop w:val="0"/>
          <w:marBottom w:val="0"/>
          <w:divBdr>
            <w:top w:val="none" w:sz="0" w:space="0" w:color="auto"/>
            <w:left w:val="none" w:sz="0" w:space="0" w:color="auto"/>
            <w:bottom w:val="none" w:sz="0" w:space="0" w:color="auto"/>
            <w:right w:val="none" w:sz="0" w:space="0" w:color="auto"/>
          </w:divBdr>
          <w:divsChild>
            <w:div w:id="1079911292">
              <w:marLeft w:val="0"/>
              <w:marRight w:val="0"/>
              <w:marTop w:val="0"/>
              <w:marBottom w:val="0"/>
              <w:divBdr>
                <w:top w:val="none" w:sz="0" w:space="0" w:color="auto"/>
                <w:left w:val="none" w:sz="0" w:space="0" w:color="auto"/>
                <w:bottom w:val="none" w:sz="0" w:space="0" w:color="auto"/>
                <w:right w:val="none" w:sz="0" w:space="0" w:color="auto"/>
              </w:divBdr>
              <w:divsChild>
                <w:div w:id="147090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492745">
      <w:bodyDiv w:val="1"/>
      <w:marLeft w:val="0"/>
      <w:marRight w:val="0"/>
      <w:marTop w:val="0"/>
      <w:marBottom w:val="0"/>
      <w:divBdr>
        <w:top w:val="none" w:sz="0" w:space="0" w:color="auto"/>
        <w:left w:val="none" w:sz="0" w:space="0" w:color="auto"/>
        <w:bottom w:val="none" w:sz="0" w:space="0" w:color="auto"/>
        <w:right w:val="none" w:sz="0" w:space="0" w:color="auto"/>
      </w:divBdr>
      <w:divsChild>
        <w:div w:id="495194755">
          <w:marLeft w:val="0"/>
          <w:marRight w:val="0"/>
          <w:marTop w:val="0"/>
          <w:marBottom w:val="0"/>
          <w:divBdr>
            <w:top w:val="none" w:sz="0" w:space="0" w:color="auto"/>
            <w:left w:val="none" w:sz="0" w:space="0" w:color="auto"/>
            <w:bottom w:val="none" w:sz="0" w:space="0" w:color="auto"/>
            <w:right w:val="none" w:sz="0" w:space="0" w:color="auto"/>
          </w:divBdr>
          <w:divsChild>
            <w:div w:id="1551652864">
              <w:marLeft w:val="0"/>
              <w:marRight w:val="0"/>
              <w:marTop w:val="0"/>
              <w:marBottom w:val="0"/>
              <w:divBdr>
                <w:top w:val="none" w:sz="0" w:space="0" w:color="auto"/>
                <w:left w:val="none" w:sz="0" w:space="0" w:color="auto"/>
                <w:bottom w:val="none" w:sz="0" w:space="0" w:color="auto"/>
                <w:right w:val="none" w:sz="0" w:space="0" w:color="auto"/>
              </w:divBdr>
              <w:divsChild>
                <w:div w:id="35816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537306">
      <w:bodyDiv w:val="1"/>
      <w:marLeft w:val="0"/>
      <w:marRight w:val="0"/>
      <w:marTop w:val="0"/>
      <w:marBottom w:val="0"/>
      <w:divBdr>
        <w:top w:val="none" w:sz="0" w:space="0" w:color="auto"/>
        <w:left w:val="none" w:sz="0" w:space="0" w:color="auto"/>
        <w:bottom w:val="none" w:sz="0" w:space="0" w:color="auto"/>
        <w:right w:val="none" w:sz="0" w:space="0" w:color="auto"/>
      </w:divBdr>
      <w:divsChild>
        <w:div w:id="1380472553">
          <w:marLeft w:val="0"/>
          <w:marRight w:val="0"/>
          <w:marTop w:val="0"/>
          <w:marBottom w:val="0"/>
          <w:divBdr>
            <w:top w:val="none" w:sz="0" w:space="0" w:color="auto"/>
            <w:left w:val="none" w:sz="0" w:space="0" w:color="auto"/>
            <w:bottom w:val="none" w:sz="0" w:space="0" w:color="auto"/>
            <w:right w:val="none" w:sz="0" w:space="0" w:color="auto"/>
          </w:divBdr>
          <w:divsChild>
            <w:div w:id="2035376417">
              <w:marLeft w:val="0"/>
              <w:marRight w:val="0"/>
              <w:marTop w:val="0"/>
              <w:marBottom w:val="0"/>
              <w:divBdr>
                <w:top w:val="none" w:sz="0" w:space="0" w:color="auto"/>
                <w:left w:val="none" w:sz="0" w:space="0" w:color="auto"/>
                <w:bottom w:val="none" w:sz="0" w:space="0" w:color="auto"/>
                <w:right w:val="none" w:sz="0" w:space="0" w:color="auto"/>
              </w:divBdr>
              <w:divsChild>
                <w:div w:id="184408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29525">
      <w:bodyDiv w:val="1"/>
      <w:marLeft w:val="0"/>
      <w:marRight w:val="0"/>
      <w:marTop w:val="0"/>
      <w:marBottom w:val="0"/>
      <w:divBdr>
        <w:top w:val="none" w:sz="0" w:space="0" w:color="auto"/>
        <w:left w:val="none" w:sz="0" w:space="0" w:color="auto"/>
        <w:bottom w:val="none" w:sz="0" w:space="0" w:color="auto"/>
        <w:right w:val="none" w:sz="0" w:space="0" w:color="auto"/>
      </w:divBdr>
      <w:divsChild>
        <w:div w:id="2000041005">
          <w:marLeft w:val="0"/>
          <w:marRight w:val="0"/>
          <w:marTop w:val="0"/>
          <w:marBottom w:val="0"/>
          <w:divBdr>
            <w:top w:val="none" w:sz="0" w:space="0" w:color="auto"/>
            <w:left w:val="none" w:sz="0" w:space="0" w:color="auto"/>
            <w:bottom w:val="none" w:sz="0" w:space="0" w:color="auto"/>
            <w:right w:val="none" w:sz="0" w:space="0" w:color="auto"/>
          </w:divBdr>
          <w:divsChild>
            <w:div w:id="144012659">
              <w:marLeft w:val="0"/>
              <w:marRight w:val="0"/>
              <w:marTop w:val="0"/>
              <w:marBottom w:val="0"/>
              <w:divBdr>
                <w:top w:val="none" w:sz="0" w:space="0" w:color="auto"/>
                <w:left w:val="none" w:sz="0" w:space="0" w:color="auto"/>
                <w:bottom w:val="none" w:sz="0" w:space="0" w:color="auto"/>
                <w:right w:val="none" w:sz="0" w:space="0" w:color="auto"/>
              </w:divBdr>
              <w:divsChild>
                <w:div w:id="100323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660405">
      <w:bodyDiv w:val="1"/>
      <w:marLeft w:val="0"/>
      <w:marRight w:val="0"/>
      <w:marTop w:val="0"/>
      <w:marBottom w:val="0"/>
      <w:divBdr>
        <w:top w:val="none" w:sz="0" w:space="0" w:color="auto"/>
        <w:left w:val="none" w:sz="0" w:space="0" w:color="auto"/>
        <w:bottom w:val="none" w:sz="0" w:space="0" w:color="auto"/>
        <w:right w:val="none" w:sz="0" w:space="0" w:color="auto"/>
      </w:divBdr>
      <w:divsChild>
        <w:div w:id="816141900">
          <w:marLeft w:val="0"/>
          <w:marRight w:val="0"/>
          <w:marTop w:val="0"/>
          <w:marBottom w:val="0"/>
          <w:divBdr>
            <w:top w:val="none" w:sz="0" w:space="0" w:color="auto"/>
            <w:left w:val="none" w:sz="0" w:space="0" w:color="auto"/>
            <w:bottom w:val="none" w:sz="0" w:space="0" w:color="auto"/>
            <w:right w:val="none" w:sz="0" w:space="0" w:color="auto"/>
          </w:divBdr>
          <w:divsChild>
            <w:div w:id="20010061">
              <w:marLeft w:val="0"/>
              <w:marRight w:val="0"/>
              <w:marTop w:val="0"/>
              <w:marBottom w:val="0"/>
              <w:divBdr>
                <w:top w:val="none" w:sz="0" w:space="0" w:color="auto"/>
                <w:left w:val="none" w:sz="0" w:space="0" w:color="auto"/>
                <w:bottom w:val="none" w:sz="0" w:space="0" w:color="auto"/>
                <w:right w:val="none" w:sz="0" w:space="0" w:color="auto"/>
              </w:divBdr>
              <w:divsChild>
                <w:div w:id="5721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391922">
      <w:bodyDiv w:val="1"/>
      <w:marLeft w:val="0"/>
      <w:marRight w:val="0"/>
      <w:marTop w:val="0"/>
      <w:marBottom w:val="0"/>
      <w:divBdr>
        <w:top w:val="none" w:sz="0" w:space="0" w:color="auto"/>
        <w:left w:val="none" w:sz="0" w:space="0" w:color="auto"/>
        <w:bottom w:val="none" w:sz="0" w:space="0" w:color="auto"/>
        <w:right w:val="none" w:sz="0" w:space="0" w:color="auto"/>
      </w:divBdr>
      <w:divsChild>
        <w:div w:id="782068879">
          <w:marLeft w:val="0"/>
          <w:marRight w:val="0"/>
          <w:marTop w:val="0"/>
          <w:marBottom w:val="0"/>
          <w:divBdr>
            <w:top w:val="none" w:sz="0" w:space="0" w:color="auto"/>
            <w:left w:val="none" w:sz="0" w:space="0" w:color="auto"/>
            <w:bottom w:val="none" w:sz="0" w:space="0" w:color="auto"/>
            <w:right w:val="none" w:sz="0" w:space="0" w:color="auto"/>
          </w:divBdr>
          <w:divsChild>
            <w:div w:id="1522356381">
              <w:marLeft w:val="0"/>
              <w:marRight w:val="0"/>
              <w:marTop w:val="0"/>
              <w:marBottom w:val="0"/>
              <w:divBdr>
                <w:top w:val="none" w:sz="0" w:space="0" w:color="auto"/>
                <w:left w:val="none" w:sz="0" w:space="0" w:color="auto"/>
                <w:bottom w:val="none" w:sz="0" w:space="0" w:color="auto"/>
                <w:right w:val="none" w:sz="0" w:space="0" w:color="auto"/>
              </w:divBdr>
              <w:divsChild>
                <w:div w:id="171010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196836">
      <w:bodyDiv w:val="1"/>
      <w:marLeft w:val="0"/>
      <w:marRight w:val="0"/>
      <w:marTop w:val="0"/>
      <w:marBottom w:val="0"/>
      <w:divBdr>
        <w:top w:val="none" w:sz="0" w:space="0" w:color="auto"/>
        <w:left w:val="none" w:sz="0" w:space="0" w:color="auto"/>
        <w:bottom w:val="none" w:sz="0" w:space="0" w:color="auto"/>
        <w:right w:val="none" w:sz="0" w:space="0" w:color="auto"/>
      </w:divBdr>
      <w:divsChild>
        <w:div w:id="330566545">
          <w:marLeft w:val="0"/>
          <w:marRight w:val="0"/>
          <w:marTop w:val="0"/>
          <w:marBottom w:val="0"/>
          <w:divBdr>
            <w:top w:val="none" w:sz="0" w:space="0" w:color="auto"/>
            <w:left w:val="none" w:sz="0" w:space="0" w:color="auto"/>
            <w:bottom w:val="none" w:sz="0" w:space="0" w:color="auto"/>
            <w:right w:val="none" w:sz="0" w:space="0" w:color="auto"/>
          </w:divBdr>
          <w:divsChild>
            <w:div w:id="266040866">
              <w:marLeft w:val="0"/>
              <w:marRight w:val="0"/>
              <w:marTop w:val="0"/>
              <w:marBottom w:val="0"/>
              <w:divBdr>
                <w:top w:val="none" w:sz="0" w:space="0" w:color="auto"/>
                <w:left w:val="none" w:sz="0" w:space="0" w:color="auto"/>
                <w:bottom w:val="none" w:sz="0" w:space="0" w:color="auto"/>
                <w:right w:val="none" w:sz="0" w:space="0" w:color="auto"/>
              </w:divBdr>
              <w:divsChild>
                <w:div w:id="125482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350007">
      <w:bodyDiv w:val="1"/>
      <w:marLeft w:val="0"/>
      <w:marRight w:val="0"/>
      <w:marTop w:val="0"/>
      <w:marBottom w:val="0"/>
      <w:divBdr>
        <w:top w:val="none" w:sz="0" w:space="0" w:color="auto"/>
        <w:left w:val="none" w:sz="0" w:space="0" w:color="auto"/>
        <w:bottom w:val="none" w:sz="0" w:space="0" w:color="auto"/>
        <w:right w:val="none" w:sz="0" w:space="0" w:color="auto"/>
      </w:divBdr>
      <w:divsChild>
        <w:div w:id="1701082432">
          <w:marLeft w:val="0"/>
          <w:marRight w:val="0"/>
          <w:marTop w:val="0"/>
          <w:marBottom w:val="0"/>
          <w:divBdr>
            <w:top w:val="none" w:sz="0" w:space="0" w:color="auto"/>
            <w:left w:val="none" w:sz="0" w:space="0" w:color="auto"/>
            <w:bottom w:val="none" w:sz="0" w:space="0" w:color="auto"/>
            <w:right w:val="none" w:sz="0" w:space="0" w:color="auto"/>
          </w:divBdr>
          <w:divsChild>
            <w:div w:id="826090237">
              <w:marLeft w:val="0"/>
              <w:marRight w:val="0"/>
              <w:marTop w:val="0"/>
              <w:marBottom w:val="0"/>
              <w:divBdr>
                <w:top w:val="none" w:sz="0" w:space="0" w:color="auto"/>
                <w:left w:val="none" w:sz="0" w:space="0" w:color="auto"/>
                <w:bottom w:val="none" w:sz="0" w:space="0" w:color="auto"/>
                <w:right w:val="none" w:sz="0" w:space="0" w:color="auto"/>
              </w:divBdr>
              <w:divsChild>
                <w:div w:id="195239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048500">
      <w:bodyDiv w:val="1"/>
      <w:marLeft w:val="0"/>
      <w:marRight w:val="0"/>
      <w:marTop w:val="0"/>
      <w:marBottom w:val="0"/>
      <w:divBdr>
        <w:top w:val="none" w:sz="0" w:space="0" w:color="auto"/>
        <w:left w:val="none" w:sz="0" w:space="0" w:color="auto"/>
        <w:bottom w:val="none" w:sz="0" w:space="0" w:color="auto"/>
        <w:right w:val="none" w:sz="0" w:space="0" w:color="auto"/>
      </w:divBdr>
      <w:divsChild>
        <w:div w:id="735711179">
          <w:marLeft w:val="0"/>
          <w:marRight w:val="0"/>
          <w:marTop w:val="0"/>
          <w:marBottom w:val="0"/>
          <w:divBdr>
            <w:top w:val="none" w:sz="0" w:space="0" w:color="auto"/>
            <w:left w:val="none" w:sz="0" w:space="0" w:color="auto"/>
            <w:bottom w:val="none" w:sz="0" w:space="0" w:color="auto"/>
            <w:right w:val="none" w:sz="0" w:space="0" w:color="auto"/>
          </w:divBdr>
          <w:divsChild>
            <w:div w:id="193886351">
              <w:marLeft w:val="0"/>
              <w:marRight w:val="0"/>
              <w:marTop w:val="0"/>
              <w:marBottom w:val="0"/>
              <w:divBdr>
                <w:top w:val="none" w:sz="0" w:space="0" w:color="auto"/>
                <w:left w:val="none" w:sz="0" w:space="0" w:color="auto"/>
                <w:bottom w:val="none" w:sz="0" w:space="0" w:color="auto"/>
                <w:right w:val="none" w:sz="0" w:space="0" w:color="auto"/>
              </w:divBdr>
              <w:divsChild>
                <w:div w:id="200882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631077">
      <w:bodyDiv w:val="1"/>
      <w:marLeft w:val="0"/>
      <w:marRight w:val="0"/>
      <w:marTop w:val="0"/>
      <w:marBottom w:val="0"/>
      <w:divBdr>
        <w:top w:val="none" w:sz="0" w:space="0" w:color="auto"/>
        <w:left w:val="none" w:sz="0" w:space="0" w:color="auto"/>
        <w:bottom w:val="none" w:sz="0" w:space="0" w:color="auto"/>
        <w:right w:val="none" w:sz="0" w:space="0" w:color="auto"/>
      </w:divBdr>
      <w:divsChild>
        <w:div w:id="1760640744">
          <w:marLeft w:val="0"/>
          <w:marRight w:val="0"/>
          <w:marTop w:val="0"/>
          <w:marBottom w:val="0"/>
          <w:divBdr>
            <w:top w:val="none" w:sz="0" w:space="0" w:color="auto"/>
            <w:left w:val="none" w:sz="0" w:space="0" w:color="auto"/>
            <w:bottom w:val="none" w:sz="0" w:space="0" w:color="auto"/>
            <w:right w:val="none" w:sz="0" w:space="0" w:color="auto"/>
          </w:divBdr>
          <w:divsChild>
            <w:div w:id="565068033">
              <w:marLeft w:val="0"/>
              <w:marRight w:val="0"/>
              <w:marTop w:val="0"/>
              <w:marBottom w:val="0"/>
              <w:divBdr>
                <w:top w:val="none" w:sz="0" w:space="0" w:color="auto"/>
                <w:left w:val="none" w:sz="0" w:space="0" w:color="auto"/>
                <w:bottom w:val="none" w:sz="0" w:space="0" w:color="auto"/>
                <w:right w:val="none" w:sz="0" w:space="0" w:color="auto"/>
              </w:divBdr>
              <w:divsChild>
                <w:div w:id="135804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077747">
      <w:bodyDiv w:val="1"/>
      <w:marLeft w:val="0"/>
      <w:marRight w:val="0"/>
      <w:marTop w:val="0"/>
      <w:marBottom w:val="0"/>
      <w:divBdr>
        <w:top w:val="none" w:sz="0" w:space="0" w:color="auto"/>
        <w:left w:val="none" w:sz="0" w:space="0" w:color="auto"/>
        <w:bottom w:val="none" w:sz="0" w:space="0" w:color="auto"/>
        <w:right w:val="none" w:sz="0" w:space="0" w:color="auto"/>
      </w:divBdr>
      <w:divsChild>
        <w:div w:id="625232460">
          <w:marLeft w:val="0"/>
          <w:marRight w:val="0"/>
          <w:marTop w:val="0"/>
          <w:marBottom w:val="0"/>
          <w:divBdr>
            <w:top w:val="none" w:sz="0" w:space="0" w:color="auto"/>
            <w:left w:val="none" w:sz="0" w:space="0" w:color="auto"/>
            <w:bottom w:val="none" w:sz="0" w:space="0" w:color="auto"/>
            <w:right w:val="none" w:sz="0" w:space="0" w:color="auto"/>
          </w:divBdr>
          <w:divsChild>
            <w:div w:id="1195927370">
              <w:marLeft w:val="0"/>
              <w:marRight w:val="0"/>
              <w:marTop w:val="0"/>
              <w:marBottom w:val="0"/>
              <w:divBdr>
                <w:top w:val="none" w:sz="0" w:space="0" w:color="auto"/>
                <w:left w:val="none" w:sz="0" w:space="0" w:color="auto"/>
                <w:bottom w:val="none" w:sz="0" w:space="0" w:color="auto"/>
                <w:right w:val="none" w:sz="0" w:space="0" w:color="auto"/>
              </w:divBdr>
              <w:divsChild>
                <w:div w:id="43937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362676">
      <w:bodyDiv w:val="1"/>
      <w:marLeft w:val="0"/>
      <w:marRight w:val="0"/>
      <w:marTop w:val="0"/>
      <w:marBottom w:val="0"/>
      <w:divBdr>
        <w:top w:val="none" w:sz="0" w:space="0" w:color="auto"/>
        <w:left w:val="none" w:sz="0" w:space="0" w:color="auto"/>
        <w:bottom w:val="none" w:sz="0" w:space="0" w:color="auto"/>
        <w:right w:val="none" w:sz="0" w:space="0" w:color="auto"/>
      </w:divBdr>
      <w:divsChild>
        <w:div w:id="986595055">
          <w:marLeft w:val="0"/>
          <w:marRight w:val="0"/>
          <w:marTop w:val="0"/>
          <w:marBottom w:val="0"/>
          <w:divBdr>
            <w:top w:val="none" w:sz="0" w:space="0" w:color="auto"/>
            <w:left w:val="none" w:sz="0" w:space="0" w:color="auto"/>
            <w:bottom w:val="none" w:sz="0" w:space="0" w:color="auto"/>
            <w:right w:val="none" w:sz="0" w:space="0" w:color="auto"/>
          </w:divBdr>
          <w:divsChild>
            <w:div w:id="627245715">
              <w:marLeft w:val="0"/>
              <w:marRight w:val="0"/>
              <w:marTop w:val="0"/>
              <w:marBottom w:val="0"/>
              <w:divBdr>
                <w:top w:val="none" w:sz="0" w:space="0" w:color="auto"/>
                <w:left w:val="none" w:sz="0" w:space="0" w:color="auto"/>
                <w:bottom w:val="none" w:sz="0" w:space="0" w:color="auto"/>
                <w:right w:val="none" w:sz="0" w:space="0" w:color="auto"/>
              </w:divBdr>
              <w:divsChild>
                <w:div w:id="12564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851740">
      <w:bodyDiv w:val="1"/>
      <w:marLeft w:val="0"/>
      <w:marRight w:val="0"/>
      <w:marTop w:val="0"/>
      <w:marBottom w:val="0"/>
      <w:divBdr>
        <w:top w:val="none" w:sz="0" w:space="0" w:color="auto"/>
        <w:left w:val="none" w:sz="0" w:space="0" w:color="auto"/>
        <w:bottom w:val="none" w:sz="0" w:space="0" w:color="auto"/>
        <w:right w:val="none" w:sz="0" w:space="0" w:color="auto"/>
      </w:divBdr>
      <w:divsChild>
        <w:div w:id="418142584">
          <w:marLeft w:val="0"/>
          <w:marRight w:val="0"/>
          <w:marTop w:val="0"/>
          <w:marBottom w:val="0"/>
          <w:divBdr>
            <w:top w:val="none" w:sz="0" w:space="0" w:color="auto"/>
            <w:left w:val="none" w:sz="0" w:space="0" w:color="auto"/>
            <w:bottom w:val="none" w:sz="0" w:space="0" w:color="auto"/>
            <w:right w:val="none" w:sz="0" w:space="0" w:color="auto"/>
          </w:divBdr>
          <w:divsChild>
            <w:div w:id="35548969">
              <w:marLeft w:val="0"/>
              <w:marRight w:val="0"/>
              <w:marTop w:val="0"/>
              <w:marBottom w:val="0"/>
              <w:divBdr>
                <w:top w:val="none" w:sz="0" w:space="0" w:color="auto"/>
                <w:left w:val="none" w:sz="0" w:space="0" w:color="auto"/>
                <w:bottom w:val="none" w:sz="0" w:space="0" w:color="auto"/>
                <w:right w:val="none" w:sz="0" w:space="0" w:color="auto"/>
              </w:divBdr>
              <w:divsChild>
                <w:div w:id="123674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502060">
      <w:bodyDiv w:val="1"/>
      <w:marLeft w:val="0"/>
      <w:marRight w:val="0"/>
      <w:marTop w:val="0"/>
      <w:marBottom w:val="0"/>
      <w:divBdr>
        <w:top w:val="none" w:sz="0" w:space="0" w:color="auto"/>
        <w:left w:val="none" w:sz="0" w:space="0" w:color="auto"/>
        <w:bottom w:val="none" w:sz="0" w:space="0" w:color="auto"/>
        <w:right w:val="none" w:sz="0" w:space="0" w:color="auto"/>
      </w:divBdr>
      <w:divsChild>
        <w:div w:id="1913998891">
          <w:marLeft w:val="0"/>
          <w:marRight w:val="0"/>
          <w:marTop w:val="0"/>
          <w:marBottom w:val="0"/>
          <w:divBdr>
            <w:top w:val="none" w:sz="0" w:space="0" w:color="auto"/>
            <w:left w:val="none" w:sz="0" w:space="0" w:color="auto"/>
            <w:bottom w:val="none" w:sz="0" w:space="0" w:color="auto"/>
            <w:right w:val="none" w:sz="0" w:space="0" w:color="auto"/>
          </w:divBdr>
          <w:divsChild>
            <w:div w:id="1249578765">
              <w:marLeft w:val="0"/>
              <w:marRight w:val="0"/>
              <w:marTop w:val="0"/>
              <w:marBottom w:val="0"/>
              <w:divBdr>
                <w:top w:val="none" w:sz="0" w:space="0" w:color="auto"/>
                <w:left w:val="none" w:sz="0" w:space="0" w:color="auto"/>
                <w:bottom w:val="none" w:sz="0" w:space="0" w:color="auto"/>
                <w:right w:val="none" w:sz="0" w:space="0" w:color="auto"/>
              </w:divBdr>
              <w:divsChild>
                <w:div w:id="64323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866449">
      <w:bodyDiv w:val="1"/>
      <w:marLeft w:val="0"/>
      <w:marRight w:val="0"/>
      <w:marTop w:val="0"/>
      <w:marBottom w:val="0"/>
      <w:divBdr>
        <w:top w:val="none" w:sz="0" w:space="0" w:color="auto"/>
        <w:left w:val="none" w:sz="0" w:space="0" w:color="auto"/>
        <w:bottom w:val="none" w:sz="0" w:space="0" w:color="auto"/>
        <w:right w:val="none" w:sz="0" w:space="0" w:color="auto"/>
      </w:divBdr>
      <w:divsChild>
        <w:div w:id="186603369">
          <w:marLeft w:val="0"/>
          <w:marRight w:val="0"/>
          <w:marTop w:val="0"/>
          <w:marBottom w:val="0"/>
          <w:divBdr>
            <w:top w:val="none" w:sz="0" w:space="0" w:color="auto"/>
            <w:left w:val="none" w:sz="0" w:space="0" w:color="auto"/>
            <w:bottom w:val="none" w:sz="0" w:space="0" w:color="auto"/>
            <w:right w:val="none" w:sz="0" w:space="0" w:color="auto"/>
          </w:divBdr>
          <w:divsChild>
            <w:div w:id="590547392">
              <w:marLeft w:val="0"/>
              <w:marRight w:val="0"/>
              <w:marTop w:val="0"/>
              <w:marBottom w:val="0"/>
              <w:divBdr>
                <w:top w:val="none" w:sz="0" w:space="0" w:color="auto"/>
                <w:left w:val="none" w:sz="0" w:space="0" w:color="auto"/>
                <w:bottom w:val="none" w:sz="0" w:space="0" w:color="auto"/>
                <w:right w:val="none" w:sz="0" w:space="0" w:color="auto"/>
              </w:divBdr>
              <w:divsChild>
                <w:div w:id="161227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90457">
      <w:bodyDiv w:val="1"/>
      <w:marLeft w:val="0"/>
      <w:marRight w:val="0"/>
      <w:marTop w:val="0"/>
      <w:marBottom w:val="0"/>
      <w:divBdr>
        <w:top w:val="none" w:sz="0" w:space="0" w:color="auto"/>
        <w:left w:val="none" w:sz="0" w:space="0" w:color="auto"/>
        <w:bottom w:val="none" w:sz="0" w:space="0" w:color="auto"/>
        <w:right w:val="none" w:sz="0" w:space="0" w:color="auto"/>
      </w:divBdr>
      <w:divsChild>
        <w:div w:id="743337991">
          <w:marLeft w:val="0"/>
          <w:marRight w:val="0"/>
          <w:marTop w:val="0"/>
          <w:marBottom w:val="0"/>
          <w:divBdr>
            <w:top w:val="none" w:sz="0" w:space="0" w:color="auto"/>
            <w:left w:val="none" w:sz="0" w:space="0" w:color="auto"/>
            <w:bottom w:val="none" w:sz="0" w:space="0" w:color="auto"/>
            <w:right w:val="none" w:sz="0" w:space="0" w:color="auto"/>
          </w:divBdr>
          <w:divsChild>
            <w:div w:id="1752459469">
              <w:marLeft w:val="0"/>
              <w:marRight w:val="0"/>
              <w:marTop w:val="0"/>
              <w:marBottom w:val="0"/>
              <w:divBdr>
                <w:top w:val="none" w:sz="0" w:space="0" w:color="auto"/>
                <w:left w:val="none" w:sz="0" w:space="0" w:color="auto"/>
                <w:bottom w:val="none" w:sz="0" w:space="0" w:color="auto"/>
                <w:right w:val="none" w:sz="0" w:space="0" w:color="auto"/>
              </w:divBdr>
              <w:divsChild>
                <w:div w:id="51866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728377">
      <w:bodyDiv w:val="1"/>
      <w:marLeft w:val="0"/>
      <w:marRight w:val="0"/>
      <w:marTop w:val="0"/>
      <w:marBottom w:val="0"/>
      <w:divBdr>
        <w:top w:val="none" w:sz="0" w:space="0" w:color="auto"/>
        <w:left w:val="none" w:sz="0" w:space="0" w:color="auto"/>
        <w:bottom w:val="none" w:sz="0" w:space="0" w:color="auto"/>
        <w:right w:val="none" w:sz="0" w:space="0" w:color="auto"/>
      </w:divBdr>
      <w:divsChild>
        <w:div w:id="1937786437">
          <w:marLeft w:val="0"/>
          <w:marRight w:val="0"/>
          <w:marTop w:val="0"/>
          <w:marBottom w:val="0"/>
          <w:divBdr>
            <w:top w:val="none" w:sz="0" w:space="0" w:color="auto"/>
            <w:left w:val="none" w:sz="0" w:space="0" w:color="auto"/>
            <w:bottom w:val="none" w:sz="0" w:space="0" w:color="auto"/>
            <w:right w:val="none" w:sz="0" w:space="0" w:color="auto"/>
          </w:divBdr>
          <w:divsChild>
            <w:div w:id="933781223">
              <w:marLeft w:val="0"/>
              <w:marRight w:val="0"/>
              <w:marTop w:val="0"/>
              <w:marBottom w:val="0"/>
              <w:divBdr>
                <w:top w:val="none" w:sz="0" w:space="0" w:color="auto"/>
                <w:left w:val="none" w:sz="0" w:space="0" w:color="auto"/>
                <w:bottom w:val="none" w:sz="0" w:space="0" w:color="auto"/>
                <w:right w:val="none" w:sz="0" w:space="0" w:color="auto"/>
              </w:divBdr>
              <w:divsChild>
                <w:div w:id="106865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532181">
      <w:bodyDiv w:val="1"/>
      <w:marLeft w:val="0"/>
      <w:marRight w:val="0"/>
      <w:marTop w:val="0"/>
      <w:marBottom w:val="0"/>
      <w:divBdr>
        <w:top w:val="none" w:sz="0" w:space="0" w:color="auto"/>
        <w:left w:val="none" w:sz="0" w:space="0" w:color="auto"/>
        <w:bottom w:val="none" w:sz="0" w:space="0" w:color="auto"/>
        <w:right w:val="none" w:sz="0" w:space="0" w:color="auto"/>
      </w:divBdr>
      <w:divsChild>
        <w:div w:id="1545022887">
          <w:marLeft w:val="0"/>
          <w:marRight w:val="0"/>
          <w:marTop w:val="0"/>
          <w:marBottom w:val="0"/>
          <w:divBdr>
            <w:top w:val="none" w:sz="0" w:space="0" w:color="auto"/>
            <w:left w:val="none" w:sz="0" w:space="0" w:color="auto"/>
            <w:bottom w:val="none" w:sz="0" w:space="0" w:color="auto"/>
            <w:right w:val="none" w:sz="0" w:space="0" w:color="auto"/>
          </w:divBdr>
          <w:divsChild>
            <w:div w:id="716659163">
              <w:marLeft w:val="0"/>
              <w:marRight w:val="0"/>
              <w:marTop w:val="0"/>
              <w:marBottom w:val="0"/>
              <w:divBdr>
                <w:top w:val="none" w:sz="0" w:space="0" w:color="auto"/>
                <w:left w:val="none" w:sz="0" w:space="0" w:color="auto"/>
                <w:bottom w:val="none" w:sz="0" w:space="0" w:color="auto"/>
                <w:right w:val="none" w:sz="0" w:space="0" w:color="auto"/>
              </w:divBdr>
              <w:divsChild>
                <w:div w:id="170093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373535">
      <w:bodyDiv w:val="1"/>
      <w:marLeft w:val="0"/>
      <w:marRight w:val="0"/>
      <w:marTop w:val="0"/>
      <w:marBottom w:val="0"/>
      <w:divBdr>
        <w:top w:val="none" w:sz="0" w:space="0" w:color="auto"/>
        <w:left w:val="none" w:sz="0" w:space="0" w:color="auto"/>
        <w:bottom w:val="none" w:sz="0" w:space="0" w:color="auto"/>
        <w:right w:val="none" w:sz="0" w:space="0" w:color="auto"/>
      </w:divBdr>
      <w:divsChild>
        <w:div w:id="1588609505">
          <w:marLeft w:val="0"/>
          <w:marRight w:val="0"/>
          <w:marTop w:val="0"/>
          <w:marBottom w:val="0"/>
          <w:divBdr>
            <w:top w:val="none" w:sz="0" w:space="0" w:color="auto"/>
            <w:left w:val="none" w:sz="0" w:space="0" w:color="auto"/>
            <w:bottom w:val="none" w:sz="0" w:space="0" w:color="auto"/>
            <w:right w:val="none" w:sz="0" w:space="0" w:color="auto"/>
          </w:divBdr>
          <w:divsChild>
            <w:div w:id="598220164">
              <w:marLeft w:val="0"/>
              <w:marRight w:val="0"/>
              <w:marTop w:val="0"/>
              <w:marBottom w:val="0"/>
              <w:divBdr>
                <w:top w:val="none" w:sz="0" w:space="0" w:color="auto"/>
                <w:left w:val="none" w:sz="0" w:space="0" w:color="auto"/>
                <w:bottom w:val="none" w:sz="0" w:space="0" w:color="auto"/>
                <w:right w:val="none" w:sz="0" w:space="0" w:color="auto"/>
              </w:divBdr>
              <w:divsChild>
                <w:div w:id="44258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10271946">
      <w:bodyDiv w:val="1"/>
      <w:marLeft w:val="0"/>
      <w:marRight w:val="0"/>
      <w:marTop w:val="0"/>
      <w:marBottom w:val="0"/>
      <w:divBdr>
        <w:top w:val="none" w:sz="0" w:space="0" w:color="auto"/>
        <w:left w:val="none" w:sz="0" w:space="0" w:color="auto"/>
        <w:bottom w:val="none" w:sz="0" w:space="0" w:color="auto"/>
        <w:right w:val="none" w:sz="0" w:space="0" w:color="auto"/>
      </w:divBdr>
      <w:divsChild>
        <w:div w:id="495850691">
          <w:marLeft w:val="0"/>
          <w:marRight w:val="0"/>
          <w:marTop w:val="0"/>
          <w:marBottom w:val="0"/>
          <w:divBdr>
            <w:top w:val="none" w:sz="0" w:space="0" w:color="auto"/>
            <w:left w:val="none" w:sz="0" w:space="0" w:color="auto"/>
            <w:bottom w:val="none" w:sz="0" w:space="0" w:color="auto"/>
            <w:right w:val="none" w:sz="0" w:space="0" w:color="auto"/>
          </w:divBdr>
          <w:divsChild>
            <w:div w:id="135147671">
              <w:marLeft w:val="0"/>
              <w:marRight w:val="0"/>
              <w:marTop w:val="0"/>
              <w:marBottom w:val="0"/>
              <w:divBdr>
                <w:top w:val="none" w:sz="0" w:space="0" w:color="auto"/>
                <w:left w:val="none" w:sz="0" w:space="0" w:color="auto"/>
                <w:bottom w:val="none" w:sz="0" w:space="0" w:color="auto"/>
                <w:right w:val="none" w:sz="0" w:space="0" w:color="auto"/>
              </w:divBdr>
              <w:divsChild>
                <w:div w:id="140896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1026</TotalTime>
  <Pages>11</Pages>
  <Words>3775</Words>
  <Characters>21519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Gary R. Bunt</cp:lastModifiedBy>
  <cp:revision>16</cp:revision>
  <cp:lastPrinted>2014-10-10T07:42:00Z</cp:lastPrinted>
  <dcterms:created xsi:type="dcterms:W3CDTF">2018-07-09T16:02:00Z</dcterms:created>
  <dcterms:modified xsi:type="dcterms:W3CDTF">2019-08-13T14:25:00Z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