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Pr="001E64F8" w:rsidRDefault="00B152DF">
      <w:pPr>
        <w:rPr>
          <w:rFonts w:ascii="Arial" w:hAnsi="Arial" w:cs="Arial"/>
        </w:rPr>
      </w:pPr>
    </w:p>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4D2663B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1E64F8">
        <w:rPr>
          <w:rFonts w:ascii="Arial" w:hAnsi="Arial" w:cs="Arial"/>
          <w:sz w:val="40"/>
          <w:szCs w:val="40"/>
          <w:lang w:val="en-US"/>
        </w:rPr>
        <w:t>Deon Isaac</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3F0F85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1E64F8">
        <w:rPr>
          <w:rFonts w:ascii="Arial" w:hAnsi="Arial" w:cs="Arial"/>
          <w:sz w:val="40"/>
          <w:szCs w:val="40"/>
          <w:lang w:val="en-US"/>
        </w:rPr>
        <w:t>2</w:t>
      </w:r>
      <w:r w:rsidR="00513344">
        <w:rPr>
          <w:rFonts w:ascii="Arial" w:hAnsi="Arial" w:cs="Arial"/>
          <w:sz w:val="40"/>
          <w:szCs w:val="40"/>
          <w:lang w:val="en-US"/>
        </w:rPr>
        <w:t>514289</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5A4A890D"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513344">
        <w:rPr>
          <w:rFonts w:ascii="Arial" w:hAnsi="Arial" w:cs="Arial"/>
          <w:color w:val="1D2125"/>
          <w:sz w:val="40"/>
          <w:szCs w:val="40"/>
          <w:shd w:val="clear" w:color="auto" w:fill="FFFFFF"/>
        </w:rPr>
        <w:t>Anita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r w:rsidR="00B0308A">
        <w:rPr>
          <w:rFonts w:ascii="Arial" w:hAnsi="Arial" w:cs="Arial"/>
        </w:rPr>
        <w:t>..</w:t>
      </w:r>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36B7E314" w14:textId="77777777" w:rsidR="009A2A25" w:rsidRDefault="008D149F" w:rsidP="00480CA6">
      <w:pPr>
        <w:rPr>
          <w:rFonts w:ascii="Arial" w:hAnsi="Arial" w:cs="Arial"/>
        </w:rPr>
      </w:pPr>
      <w:r w:rsidRPr="002547D3">
        <w:rPr>
          <w:rFonts w:ascii="Arial" w:hAnsi="Arial" w:cs="Arial"/>
        </w:rPr>
        <w:t xml:space="preserve">What </w:t>
      </w:r>
      <w:r w:rsidR="002B5361" w:rsidRPr="002547D3">
        <w:rPr>
          <w:rFonts w:ascii="Arial" w:hAnsi="Arial" w:cs="Arial"/>
        </w:rPr>
        <w:t>the report is about.</w:t>
      </w:r>
      <w:r w:rsidR="002547D3" w:rsidRPr="002547D3">
        <w:rPr>
          <w:rFonts w:ascii="Arial" w:hAnsi="Arial" w:cs="Arial"/>
        </w:rPr>
        <w:t xml:space="preserve"> </w:t>
      </w:r>
    </w:p>
    <w:p w14:paraId="7D64529A" w14:textId="01C326E5" w:rsidR="008D149F" w:rsidRDefault="002547D3" w:rsidP="00480CA6">
      <w:pPr>
        <w:rPr>
          <w:rFonts w:ascii="Arial" w:hAnsi="Arial" w:cs="Arial"/>
        </w:rPr>
      </w:pPr>
      <w:r w:rsidRPr="002547D3">
        <w:rPr>
          <w:rFonts w:ascii="Arial" w:hAnsi="Arial" w:cs="Arial"/>
        </w:rPr>
        <w:t>Any definitions should be provided in this part of the report.</w:t>
      </w:r>
    </w:p>
    <w:p w14:paraId="62C81BA5" w14:textId="77777777" w:rsidR="00327B98" w:rsidRPr="00576EE0" w:rsidRDefault="00327B98">
      <w:pPr>
        <w:pStyle w:val="p1"/>
        <w:rPr>
          <w:rFonts w:ascii="Arial" w:hAnsi="Arial" w:cs="Arial"/>
          <w:sz w:val="24"/>
          <w:szCs w:val="24"/>
        </w:rPr>
      </w:pPr>
      <w:r w:rsidRPr="00576EE0">
        <w:rPr>
          <w:rStyle w:val="s1"/>
          <w:rFonts w:ascii="Arial" w:hAnsi="Arial" w:cs="Arial"/>
          <w:sz w:val="24"/>
          <w:szCs w:val="24"/>
        </w:rPr>
        <w:t>This report analyses the challenges facing Green Haven Florists, an independent flower shop in Norwich established in 2016. It identifies core issues driving revenue decline and competitive pressure, proposes two strategic solutions, evaluates their viability, and outlines a detailed implementation and measurement framework. The objective is to provide actionable recommendations that restore profitability, strengthen market position, and align the business with modern retail trends while preserving its sustainable and community-focused values.</w:t>
      </w:r>
    </w:p>
    <w:p w14:paraId="60F6DFA1" w14:textId="7561084D" w:rsidR="00545F35" w:rsidRPr="0024189B" w:rsidRDefault="00545F35" w:rsidP="0024189B">
      <w:pPr>
        <w:spacing w:after="0" w:line="360" w:lineRule="auto"/>
        <w:jc w:val="both"/>
        <w:rPr>
          <w:rFonts w:ascii="Arial" w:hAnsi="Arial" w:cs="Arial"/>
          <w:color w:val="EE0000"/>
          <w:lang w:val="en-US"/>
        </w:rPr>
      </w:pPr>
    </w:p>
    <w:p w14:paraId="289F1F3B" w14:textId="77777777" w:rsidR="0077525D" w:rsidRPr="00480CA6" w:rsidRDefault="0077525D" w:rsidP="00480CA6">
      <w:pPr>
        <w:rPr>
          <w:rFonts w:ascii="Arial" w:hAnsi="Arial" w:cs="Arial"/>
        </w:rPr>
      </w:pPr>
    </w:p>
    <w:p w14:paraId="74D32278" w14:textId="4B4518A5" w:rsidR="0005771F" w:rsidRPr="00394A9D" w:rsidRDefault="0005771F" w:rsidP="00D85AB3">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bookmarkEnd w:id="1"/>
    <w:p w14:paraId="783F13CA" w14:textId="77777777" w:rsidR="00A14A03" w:rsidRPr="00D85AB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1B3E676F" w14:textId="2C636133" w:rsidR="00D85AB3" w:rsidRDefault="00D85AB3" w:rsidP="00D85AB3">
      <w:pPr>
        <w:pStyle w:val="ListParagraph"/>
        <w:numPr>
          <w:ilvl w:val="0"/>
          <w:numId w:val="3"/>
        </w:numPr>
        <w:spacing w:after="0" w:line="360" w:lineRule="auto"/>
        <w:jc w:val="both"/>
        <w:rPr>
          <w:rFonts w:ascii="Arial" w:hAnsi="Arial" w:cs="Arial"/>
          <w:lang w:val="en-US"/>
        </w:rPr>
      </w:pPr>
      <w:proofErr w:type="spellStart"/>
      <w:r>
        <w:rPr>
          <w:rFonts w:ascii="Arial" w:hAnsi="Arial" w:cs="Arial"/>
          <w:lang w:val="en-US"/>
        </w:rPr>
        <w:t>Summarise</w:t>
      </w:r>
      <w:proofErr w:type="spellEnd"/>
      <w:r>
        <w:rPr>
          <w:rFonts w:ascii="Arial" w:hAnsi="Arial" w:cs="Arial"/>
          <w:lang w:val="en-US"/>
        </w:rPr>
        <w:t xml:space="preserve"> the various </w:t>
      </w:r>
      <w:r w:rsidR="0077525D">
        <w:rPr>
          <w:rFonts w:ascii="Arial" w:hAnsi="Arial" w:cs="Arial"/>
          <w:lang w:val="en-US"/>
        </w:rPr>
        <w:t>causes</w:t>
      </w:r>
      <w:r>
        <w:rPr>
          <w:rFonts w:ascii="Arial" w:hAnsi="Arial" w:cs="Arial"/>
          <w:lang w:val="en-US"/>
        </w:rPr>
        <w:t xml:space="preserve"> that contribute to the</w:t>
      </w:r>
      <w:r w:rsidR="0011107E">
        <w:rPr>
          <w:rFonts w:ascii="Arial" w:hAnsi="Arial" w:cs="Arial"/>
          <w:lang w:val="en-US"/>
        </w:rPr>
        <w:t xml:space="preserve"> </w:t>
      </w:r>
      <w:r>
        <w:rPr>
          <w:rFonts w:ascii="Arial" w:hAnsi="Arial" w:cs="Arial"/>
          <w:lang w:val="en-US"/>
        </w:rPr>
        <w:t>problem.</w:t>
      </w:r>
    </w:p>
    <w:p w14:paraId="551127FE" w14:textId="7ADC95DC" w:rsidR="00BC1F83" w:rsidRPr="00DE1C54" w:rsidRDefault="00BC1F83" w:rsidP="00583F59">
      <w:pPr>
        <w:pStyle w:val="p1"/>
        <w:ind w:left="360"/>
        <w:rPr>
          <w:rFonts w:ascii="Arial" w:hAnsi="Arial" w:cs="Arial"/>
          <w:sz w:val="24"/>
          <w:szCs w:val="24"/>
        </w:rPr>
      </w:pPr>
      <w:r w:rsidRPr="00DE1C54">
        <w:rPr>
          <w:rStyle w:val="s1"/>
          <w:rFonts w:ascii="Arial" w:hAnsi="Arial" w:cs="Arial"/>
          <w:sz w:val="24"/>
          <w:szCs w:val="24"/>
        </w:rPr>
        <w:t xml:space="preserve">Green Haven Florists has experienced a 30% drop in in-store sales over 12 months, with only modest growth in online orders unable to offset losses. Key causes include reduced footfall due to local business closures and shifting consumer preference toward online retailers offering lower prices and fast delivery. Rising operational costs stem from supply chain disruptions, inflation, and higher expenses for sustainable materials central to the brand’s identity. Customer feedback highlights an outdated, hard-to-navigate website and demand for flexible delivery and subscription options. Internal limitations include minimal digital marketing activity, relying instead on word-of-mouth. Additionally, two new competitors—one digitally focused boutique and one national chain—have intensified pressure, requiring the business to modernise while </w:t>
      </w:r>
      <w:r w:rsidR="00BC29FA" w:rsidRPr="00DE1C54">
        <w:rPr>
          <w:rStyle w:val="s1"/>
          <w:rFonts w:ascii="Arial" w:hAnsi="Arial" w:cs="Arial"/>
          <w:sz w:val="24"/>
          <w:szCs w:val="24"/>
        </w:rPr>
        <w:t>keeping</w:t>
      </w:r>
      <w:r w:rsidRPr="00DE1C54">
        <w:rPr>
          <w:rStyle w:val="s1"/>
          <w:rFonts w:ascii="Arial" w:hAnsi="Arial" w:cs="Arial"/>
          <w:sz w:val="24"/>
          <w:szCs w:val="24"/>
        </w:rPr>
        <w:t xml:space="preserve"> its unique brand character.</w:t>
      </w:r>
    </w:p>
    <w:p w14:paraId="4A6E7B20" w14:textId="77777777" w:rsidR="00642756" w:rsidRPr="00BC1F83" w:rsidRDefault="00642756" w:rsidP="00BC1F83">
      <w:pPr>
        <w:spacing w:after="0" w:line="360" w:lineRule="auto"/>
        <w:ind w:left="360"/>
        <w:jc w:val="both"/>
        <w:rPr>
          <w:rFonts w:ascii="Arial" w:hAnsi="Arial" w:cs="Arial"/>
          <w:lang w:val="en-US"/>
        </w:rPr>
      </w:pPr>
    </w:p>
    <w:p w14:paraId="080D6E4A" w14:textId="46723B6C" w:rsidR="00BC373A" w:rsidRPr="007328E3" w:rsidRDefault="00BC373A" w:rsidP="007328E3">
      <w:pPr>
        <w:spacing w:after="0" w:line="360" w:lineRule="auto"/>
        <w:jc w:val="both"/>
        <w:rPr>
          <w:rFonts w:ascii="Arial" w:hAnsi="Arial" w:cs="Arial"/>
          <w:color w:val="EE0000"/>
          <w:lang w:val="en-US"/>
        </w:rPr>
      </w:pPr>
      <w:bookmarkStart w:id="2" w:name="_Hlk205979492"/>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Suggested Two Alternative Solutions</w:t>
      </w:r>
    </w:p>
    <w:bookmarkEnd w:id="3"/>
    <w:p w14:paraId="66520138" w14:textId="777AF6AB" w:rsidR="0011107E" w:rsidRDefault="0005771F" w:rsidP="00423602">
      <w:pPr>
        <w:pStyle w:val="p1"/>
        <w:rPr>
          <w:rFonts w:ascii="Arial" w:hAnsi="Arial" w:cs="Arial"/>
          <w:sz w:val="28"/>
          <w:szCs w:val="28"/>
          <w:u w:val="single"/>
          <w:lang w:val="en-US"/>
        </w:rPr>
      </w:pPr>
      <w:r w:rsidRPr="00225B06">
        <w:rPr>
          <w:rFonts w:ascii="Arial" w:hAnsi="Arial" w:cs="Arial"/>
          <w:sz w:val="28"/>
          <w:szCs w:val="28"/>
          <w:u w:val="single"/>
          <w:lang w:val="en-US"/>
        </w:rPr>
        <w:t>Solution A</w:t>
      </w:r>
      <w:r w:rsidR="00DA072D">
        <w:rPr>
          <w:rFonts w:ascii="Arial" w:hAnsi="Arial" w:cs="Arial"/>
          <w:sz w:val="28"/>
          <w:szCs w:val="28"/>
          <w:u w:val="single"/>
          <w:lang w:val="en-US"/>
        </w:rPr>
        <w:t xml:space="preserve">: </w:t>
      </w:r>
      <w:r w:rsidR="00423602">
        <w:rPr>
          <w:rStyle w:val="apple-converted-space"/>
          <w:rFonts w:ascii="UICTFontTextStyleBody" w:hAnsi="UICTFontTextStyleBody"/>
        </w:rPr>
        <w:t> </w:t>
      </w:r>
      <w:r w:rsidR="00423602" w:rsidRPr="009A19A7">
        <w:rPr>
          <w:rStyle w:val="s1"/>
          <w:rFonts w:ascii="Arial" w:hAnsi="Arial" w:cs="Arial"/>
          <w:sz w:val="28"/>
          <w:szCs w:val="28"/>
        </w:rPr>
        <w:t>Digital Transformation &amp; E-Commerce Upgrade</w:t>
      </w:r>
      <w:r w:rsidR="0011107E" w:rsidRPr="00423602">
        <w:rPr>
          <w:rFonts w:ascii="Arial" w:hAnsi="Arial" w:cs="Arial"/>
          <w:sz w:val="28"/>
          <w:szCs w:val="28"/>
          <w:u w:val="single"/>
          <w:lang w:val="en-US"/>
        </w:rPr>
        <w:t xml:space="preserve"> </w:t>
      </w:r>
    </w:p>
    <w:p w14:paraId="66F07CF9" w14:textId="77777777" w:rsidR="00755093" w:rsidRPr="00423602" w:rsidRDefault="00755093" w:rsidP="00423602">
      <w:pPr>
        <w:pStyle w:val="p1"/>
      </w:pPr>
    </w:p>
    <w:p w14:paraId="6F36FE3F" w14:textId="317AA417" w:rsidR="001E38DB" w:rsidRDefault="001E38DB"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E</w:t>
      </w:r>
      <w:r w:rsidRPr="0011107E">
        <w:rPr>
          <w:rFonts w:ascii="Arial" w:hAnsi="Arial" w:cs="Arial"/>
          <w:lang w:val="en-US"/>
        </w:rPr>
        <w:t>xplain this solution</w:t>
      </w:r>
      <w:r>
        <w:rPr>
          <w:rFonts w:ascii="Arial" w:hAnsi="Arial" w:cs="Arial"/>
          <w:lang w:val="en-US"/>
        </w:rPr>
        <w:t xml:space="preserve"> </w:t>
      </w:r>
    </w:p>
    <w:p w14:paraId="1E1ADF2A" w14:textId="5C72D2D9" w:rsidR="00F737AE" w:rsidRPr="00E505D3" w:rsidRDefault="00F737AE" w:rsidP="000C23D2">
      <w:pPr>
        <w:pStyle w:val="p1"/>
        <w:rPr>
          <w:rFonts w:ascii="Arial" w:hAnsi="Arial" w:cs="Arial"/>
          <w:sz w:val="24"/>
          <w:szCs w:val="24"/>
        </w:rPr>
      </w:pPr>
      <w:r w:rsidRPr="00E505D3">
        <w:rPr>
          <w:rStyle w:val="s1"/>
          <w:rFonts w:ascii="Arial" w:hAnsi="Arial" w:cs="Arial"/>
          <w:sz w:val="24"/>
          <w:szCs w:val="24"/>
        </w:rPr>
        <w:t xml:space="preserve">This solution involves redesigning the website for ease of use, introducing online ordering, same-day and scheduled delivery, and subscription services for regular flower deliveries. It also includes building a stronger social media presence—particularly Instagram and Facebook—to </w:t>
      </w:r>
      <w:r w:rsidR="004B1D1C" w:rsidRPr="00E505D3">
        <w:rPr>
          <w:rStyle w:val="s1"/>
          <w:rFonts w:ascii="Arial" w:hAnsi="Arial" w:cs="Arial"/>
          <w:sz w:val="24"/>
          <w:szCs w:val="24"/>
        </w:rPr>
        <w:t>display</w:t>
      </w:r>
      <w:r w:rsidRPr="00E505D3">
        <w:rPr>
          <w:rStyle w:val="s1"/>
          <w:rFonts w:ascii="Arial" w:hAnsi="Arial" w:cs="Arial"/>
          <w:sz w:val="24"/>
          <w:szCs w:val="24"/>
        </w:rPr>
        <w:t xml:space="preserve"> bespoke designs, highlight sustainable practices, and engage customers. Digital marketing such as targeted ads and email campaigns will be used to reach new and existing clients.</w:t>
      </w:r>
    </w:p>
    <w:p w14:paraId="2CB8487A" w14:textId="77777777" w:rsidR="008C0880" w:rsidRPr="007934D6" w:rsidRDefault="008C0880" w:rsidP="007934D6">
      <w:pPr>
        <w:spacing w:after="0" w:line="360" w:lineRule="auto"/>
        <w:ind w:left="360"/>
        <w:jc w:val="both"/>
        <w:rPr>
          <w:rFonts w:ascii="Arial" w:hAnsi="Arial" w:cs="Arial"/>
          <w:lang w:val="en-US"/>
        </w:rPr>
      </w:pPr>
    </w:p>
    <w:p w14:paraId="3E60C9BB" w14:textId="36DA48A1" w:rsidR="0036441F" w:rsidRDefault="0036441F"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lastRenderedPageBreak/>
        <w:t xml:space="preserve">Conduct a </w:t>
      </w:r>
      <w:r w:rsidR="00C759CC">
        <w:rPr>
          <w:rFonts w:ascii="Arial" w:hAnsi="Arial" w:cs="Arial"/>
          <w:lang w:val="en-US"/>
        </w:rPr>
        <w:t>PMI analysis for solution A</w:t>
      </w:r>
    </w:p>
    <w:tbl>
      <w:tblPr>
        <w:tblStyle w:val="TableGrid"/>
        <w:tblW w:w="0" w:type="auto"/>
        <w:tblInd w:w="360" w:type="dxa"/>
        <w:tblLayout w:type="fixed"/>
        <w:tblLook w:val="04A0" w:firstRow="1" w:lastRow="0" w:firstColumn="1" w:lastColumn="0" w:noHBand="0" w:noVBand="1"/>
      </w:tblPr>
      <w:tblGrid>
        <w:gridCol w:w="1903"/>
        <w:gridCol w:w="851"/>
        <w:gridCol w:w="1976"/>
        <w:gridCol w:w="843"/>
        <w:gridCol w:w="1923"/>
        <w:gridCol w:w="843"/>
      </w:tblGrid>
      <w:tr w:rsidR="00BD5865" w14:paraId="12567E6E" w14:textId="1D0B531F" w:rsidTr="00D3593B">
        <w:tc>
          <w:tcPr>
            <w:tcW w:w="1903" w:type="dxa"/>
          </w:tcPr>
          <w:p w14:paraId="26F95683" w14:textId="5DBFF940" w:rsidR="00BD5865" w:rsidRPr="00A021F1" w:rsidRDefault="00BD5865" w:rsidP="00C30920">
            <w:pPr>
              <w:spacing w:line="360" w:lineRule="auto"/>
              <w:jc w:val="both"/>
              <w:rPr>
                <w:rFonts w:ascii="Arial" w:hAnsi="Arial" w:cs="Arial"/>
                <w:lang w:val="en-US"/>
              </w:rPr>
            </w:pPr>
            <w:r w:rsidRPr="00A021F1">
              <w:rPr>
                <w:rFonts w:ascii="Arial" w:hAnsi="Arial" w:cs="Arial"/>
                <w:lang w:val="en-US"/>
              </w:rPr>
              <w:t>Plus</w:t>
            </w:r>
          </w:p>
        </w:tc>
        <w:tc>
          <w:tcPr>
            <w:tcW w:w="851" w:type="dxa"/>
          </w:tcPr>
          <w:p w14:paraId="501AD684" w14:textId="0785D8F0" w:rsidR="00BD5865" w:rsidRPr="00A021F1" w:rsidRDefault="00BD5865" w:rsidP="00C30920">
            <w:pPr>
              <w:spacing w:line="360" w:lineRule="auto"/>
              <w:jc w:val="both"/>
              <w:rPr>
                <w:rFonts w:ascii="Arial" w:hAnsi="Arial" w:cs="Arial"/>
                <w:lang w:val="en-US"/>
              </w:rPr>
            </w:pPr>
            <w:r w:rsidRPr="00A021F1">
              <w:rPr>
                <w:rFonts w:ascii="Arial" w:hAnsi="Arial" w:cs="Arial"/>
                <w:lang w:val="en-US"/>
              </w:rPr>
              <w:t>Score</w:t>
            </w:r>
          </w:p>
        </w:tc>
        <w:tc>
          <w:tcPr>
            <w:tcW w:w="1976" w:type="dxa"/>
          </w:tcPr>
          <w:p w14:paraId="46789709" w14:textId="7C11C0B5" w:rsidR="00BD5865" w:rsidRPr="00A021F1" w:rsidRDefault="00BD5865" w:rsidP="00C30920">
            <w:pPr>
              <w:spacing w:line="360" w:lineRule="auto"/>
              <w:jc w:val="both"/>
              <w:rPr>
                <w:rFonts w:ascii="Arial" w:hAnsi="Arial" w:cs="Arial"/>
                <w:lang w:val="en-US"/>
              </w:rPr>
            </w:pPr>
            <w:r w:rsidRPr="00A021F1">
              <w:rPr>
                <w:rFonts w:ascii="Arial" w:hAnsi="Arial" w:cs="Arial"/>
                <w:lang w:val="en-US"/>
              </w:rPr>
              <w:t>Minus</w:t>
            </w:r>
          </w:p>
        </w:tc>
        <w:tc>
          <w:tcPr>
            <w:tcW w:w="843" w:type="dxa"/>
          </w:tcPr>
          <w:p w14:paraId="53A0C868" w14:textId="60F004B9" w:rsidR="00BD5865" w:rsidRPr="00A021F1" w:rsidRDefault="00BD5865" w:rsidP="00C30920">
            <w:pPr>
              <w:spacing w:line="360" w:lineRule="auto"/>
              <w:jc w:val="both"/>
              <w:rPr>
                <w:rFonts w:ascii="Arial" w:hAnsi="Arial" w:cs="Arial"/>
                <w:lang w:val="en-US"/>
              </w:rPr>
            </w:pPr>
            <w:r w:rsidRPr="00A021F1">
              <w:rPr>
                <w:rFonts w:ascii="Arial" w:hAnsi="Arial" w:cs="Arial"/>
                <w:lang w:val="en-US"/>
              </w:rPr>
              <w:t>Score</w:t>
            </w:r>
          </w:p>
        </w:tc>
        <w:tc>
          <w:tcPr>
            <w:tcW w:w="1923" w:type="dxa"/>
          </w:tcPr>
          <w:p w14:paraId="1B471DFF" w14:textId="56A00305" w:rsidR="00BD5865" w:rsidRPr="00A021F1" w:rsidRDefault="00BD5865" w:rsidP="00C30920">
            <w:pPr>
              <w:spacing w:line="360" w:lineRule="auto"/>
              <w:jc w:val="both"/>
              <w:rPr>
                <w:rFonts w:ascii="Arial" w:hAnsi="Arial" w:cs="Arial"/>
                <w:lang w:val="en-US"/>
              </w:rPr>
            </w:pPr>
            <w:proofErr w:type="spellStart"/>
            <w:r w:rsidRPr="00A021F1">
              <w:rPr>
                <w:rFonts w:ascii="Arial" w:hAnsi="Arial" w:cs="Arial"/>
                <w:lang w:val="en-US"/>
              </w:rPr>
              <w:t>Intresting</w:t>
            </w:r>
            <w:proofErr w:type="spellEnd"/>
          </w:p>
        </w:tc>
        <w:tc>
          <w:tcPr>
            <w:tcW w:w="843" w:type="dxa"/>
          </w:tcPr>
          <w:p w14:paraId="56807E2A" w14:textId="77DC9F31" w:rsidR="00BD5865" w:rsidRPr="00A021F1" w:rsidRDefault="00BD5865" w:rsidP="00C30920">
            <w:pPr>
              <w:spacing w:line="360" w:lineRule="auto"/>
              <w:jc w:val="both"/>
              <w:rPr>
                <w:rFonts w:ascii="Arial" w:hAnsi="Arial" w:cs="Arial"/>
                <w:lang w:val="en-US"/>
              </w:rPr>
            </w:pPr>
            <w:r w:rsidRPr="00A021F1">
              <w:rPr>
                <w:rFonts w:ascii="Arial" w:hAnsi="Arial" w:cs="Arial"/>
                <w:lang w:val="en-US"/>
              </w:rPr>
              <w:t>Score</w:t>
            </w:r>
          </w:p>
        </w:tc>
      </w:tr>
      <w:tr w:rsidR="00BD5865" w14:paraId="22F549BA" w14:textId="49FFCE08" w:rsidTr="00D3593B">
        <w:tc>
          <w:tcPr>
            <w:tcW w:w="1903" w:type="dxa"/>
          </w:tcPr>
          <w:p w14:paraId="0DDCCD23" w14:textId="1E8061A2" w:rsidR="00BD5865" w:rsidRPr="00A021F1" w:rsidRDefault="00BD5865" w:rsidP="000506B3">
            <w:pPr>
              <w:pStyle w:val="NoSpacing"/>
              <w:rPr>
                <w:rFonts w:ascii="Arial" w:hAnsi="Arial" w:cs="Arial"/>
                <w:lang w:val="en-US"/>
              </w:rPr>
            </w:pPr>
            <w:r w:rsidRPr="00A021F1">
              <w:rPr>
                <w:rFonts w:ascii="Arial" w:hAnsi="Arial" w:cs="Arial"/>
                <w:lang w:val="en-US"/>
              </w:rPr>
              <w:t xml:space="preserve">Expands reach beyond local customers, opening new markets </w:t>
            </w:r>
          </w:p>
        </w:tc>
        <w:tc>
          <w:tcPr>
            <w:tcW w:w="851" w:type="dxa"/>
          </w:tcPr>
          <w:p w14:paraId="07A3086E" w14:textId="1D3D2BAA" w:rsidR="00BD5865" w:rsidRPr="00A021F1" w:rsidRDefault="00BD5865" w:rsidP="00354000">
            <w:pPr>
              <w:pStyle w:val="NoSpacing"/>
              <w:rPr>
                <w:rFonts w:ascii="Arial" w:hAnsi="Arial" w:cs="Arial"/>
                <w:lang w:val="en-US"/>
              </w:rPr>
            </w:pPr>
            <w:r w:rsidRPr="00A021F1">
              <w:rPr>
                <w:rFonts w:ascii="Arial" w:hAnsi="Arial" w:cs="Arial"/>
                <w:lang w:val="en-US"/>
              </w:rPr>
              <w:t>+3</w:t>
            </w:r>
          </w:p>
        </w:tc>
        <w:tc>
          <w:tcPr>
            <w:tcW w:w="1976" w:type="dxa"/>
          </w:tcPr>
          <w:p w14:paraId="6AB671C8" w14:textId="5DE864C9" w:rsidR="00BD5865" w:rsidRPr="00A021F1" w:rsidRDefault="00BD5865" w:rsidP="00354000">
            <w:pPr>
              <w:pStyle w:val="NoSpacing"/>
              <w:rPr>
                <w:rFonts w:ascii="Arial" w:hAnsi="Arial" w:cs="Arial"/>
                <w:lang w:val="en-US"/>
              </w:rPr>
            </w:pPr>
            <w:r w:rsidRPr="00A021F1">
              <w:rPr>
                <w:rFonts w:ascii="Arial" w:hAnsi="Arial" w:cs="Arial"/>
                <w:lang w:val="en-US"/>
              </w:rPr>
              <w:t>High initial costs for development, design and ma</w:t>
            </w:r>
            <w:r w:rsidR="00635EF4" w:rsidRPr="00A021F1">
              <w:rPr>
                <w:rFonts w:ascii="Arial" w:hAnsi="Arial" w:cs="Arial"/>
                <w:lang w:val="en-US"/>
              </w:rPr>
              <w:t>rketing</w:t>
            </w:r>
          </w:p>
        </w:tc>
        <w:tc>
          <w:tcPr>
            <w:tcW w:w="843" w:type="dxa"/>
          </w:tcPr>
          <w:p w14:paraId="6BC2CFD3" w14:textId="0E2499C0" w:rsidR="00BD5865" w:rsidRPr="00A021F1" w:rsidRDefault="00BD5865" w:rsidP="00C30920">
            <w:pPr>
              <w:spacing w:line="360" w:lineRule="auto"/>
              <w:jc w:val="both"/>
              <w:rPr>
                <w:rFonts w:ascii="Arial" w:hAnsi="Arial" w:cs="Arial"/>
                <w:lang w:val="en-US"/>
              </w:rPr>
            </w:pPr>
            <w:r w:rsidRPr="00A021F1">
              <w:rPr>
                <w:rFonts w:ascii="Arial" w:hAnsi="Arial" w:cs="Arial"/>
                <w:lang w:val="en-US"/>
              </w:rPr>
              <w:t>-3</w:t>
            </w:r>
          </w:p>
        </w:tc>
        <w:tc>
          <w:tcPr>
            <w:tcW w:w="1923" w:type="dxa"/>
          </w:tcPr>
          <w:p w14:paraId="7437FD17" w14:textId="00E54BB3" w:rsidR="00BD5865" w:rsidRPr="00A021F1" w:rsidRDefault="00BD5865" w:rsidP="00BD5865">
            <w:pPr>
              <w:pStyle w:val="NoSpacing"/>
              <w:rPr>
                <w:rFonts w:ascii="Arial" w:hAnsi="Arial" w:cs="Arial"/>
                <w:lang w:val="en-US"/>
              </w:rPr>
            </w:pPr>
            <w:r w:rsidRPr="00A021F1">
              <w:rPr>
                <w:rFonts w:ascii="Arial" w:hAnsi="Arial" w:cs="Arial"/>
                <w:lang w:val="en-US"/>
              </w:rPr>
              <w:t>Collects customer data to improve products and services</w:t>
            </w:r>
          </w:p>
        </w:tc>
        <w:tc>
          <w:tcPr>
            <w:tcW w:w="843" w:type="dxa"/>
          </w:tcPr>
          <w:p w14:paraId="758FF83F" w14:textId="3F186A43" w:rsidR="00BD5865" w:rsidRPr="00A021F1" w:rsidRDefault="00D46961" w:rsidP="00BD5865">
            <w:pPr>
              <w:pStyle w:val="NoSpacing"/>
              <w:rPr>
                <w:rFonts w:ascii="Arial" w:hAnsi="Arial" w:cs="Arial"/>
                <w:lang w:val="en-US"/>
              </w:rPr>
            </w:pPr>
            <w:r w:rsidRPr="00A021F1">
              <w:rPr>
                <w:rFonts w:ascii="Arial" w:hAnsi="Arial" w:cs="Arial"/>
                <w:lang w:val="en-US"/>
              </w:rPr>
              <w:t>+2</w:t>
            </w:r>
          </w:p>
        </w:tc>
      </w:tr>
      <w:tr w:rsidR="00BD5865" w14:paraId="2B7F7708" w14:textId="151FAB66" w:rsidTr="00D3593B">
        <w:tc>
          <w:tcPr>
            <w:tcW w:w="1903" w:type="dxa"/>
          </w:tcPr>
          <w:p w14:paraId="024F710C" w14:textId="65639112" w:rsidR="00BD5865" w:rsidRPr="00335570" w:rsidRDefault="00BD5865" w:rsidP="004E52AC">
            <w:pPr>
              <w:pStyle w:val="NoSpacing"/>
              <w:rPr>
                <w:rFonts w:ascii="Arial" w:hAnsi="Arial" w:cs="Arial"/>
                <w:lang w:val="en-US"/>
              </w:rPr>
            </w:pPr>
            <w:r w:rsidRPr="00335570">
              <w:rPr>
                <w:rFonts w:ascii="Arial" w:hAnsi="Arial" w:cs="Arial"/>
                <w:lang w:val="en-US"/>
              </w:rPr>
              <w:t xml:space="preserve">Meets customer demands for online ordering, </w:t>
            </w:r>
            <w:r w:rsidR="00CD6250" w:rsidRPr="00335570">
              <w:rPr>
                <w:rFonts w:ascii="Arial" w:hAnsi="Arial" w:cs="Arial"/>
                <w:lang w:val="en-US"/>
              </w:rPr>
              <w:t>delivery,</w:t>
            </w:r>
            <w:r w:rsidRPr="00335570">
              <w:rPr>
                <w:rFonts w:ascii="Arial" w:hAnsi="Arial" w:cs="Arial"/>
                <w:lang w:val="en-US"/>
              </w:rPr>
              <w:t xml:space="preserve"> and subscriptions</w:t>
            </w:r>
          </w:p>
        </w:tc>
        <w:tc>
          <w:tcPr>
            <w:tcW w:w="851" w:type="dxa"/>
          </w:tcPr>
          <w:p w14:paraId="506BE7E7" w14:textId="61CC2906" w:rsidR="00BD5865" w:rsidRPr="00335570" w:rsidRDefault="00BD5865" w:rsidP="007511D7">
            <w:pPr>
              <w:pStyle w:val="NoSpacing"/>
              <w:rPr>
                <w:rFonts w:ascii="Arial" w:hAnsi="Arial" w:cs="Arial"/>
                <w:lang w:val="en-US"/>
              </w:rPr>
            </w:pPr>
            <w:r w:rsidRPr="00335570">
              <w:rPr>
                <w:rFonts w:ascii="Arial" w:hAnsi="Arial" w:cs="Arial"/>
                <w:lang w:val="en-US"/>
              </w:rPr>
              <w:t>+3</w:t>
            </w:r>
          </w:p>
        </w:tc>
        <w:tc>
          <w:tcPr>
            <w:tcW w:w="1976" w:type="dxa"/>
          </w:tcPr>
          <w:p w14:paraId="3CB09707" w14:textId="781ECB58" w:rsidR="00BD5865" w:rsidRPr="00335570" w:rsidRDefault="00BD5865" w:rsidP="007511D7">
            <w:pPr>
              <w:pStyle w:val="NoSpacing"/>
              <w:rPr>
                <w:rFonts w:ascii="Arial" w:hAnsi="Arial" w:cs="Arial"/>
                <w:lang w:val="en-US"/>
              </w:rPr>
            </w:pPr>
            <w:r w:rsidRPr="00335570">
              <w:rPr>
                <w:rFonts w:ascii="Arial" w:hAnsi="Arial" w:cs="Arial"/>
                <w:lang w:val="en-US"/>
              </w:rPr>
              <w:t>Required ongoing management and technical skills</w:t>
            </w:r>
          </w:p>
        </w:tc>
        <w:tc>
          <w:tcPr>
            <w:tcW w:w="843" w:type="dxa"/>
          </w:tcPr>
          <w:p w14:paraId="76DE95E1" w14:textId="1901F3DD" w:rsidR="00BD5865" w:rsidRPr="00335570" w:rsidRDefault="00BD5865" w:rsidP="00C30920">
            <w:pPr>
              <w:spacing w:line="360" w:lineRule="auto"/>
              <w:jc w:val="both"/>
              <w:rPr>
                <w:rFonts w:ascii="Arial" w:hAnsi="Arial" w:cs="Arial"/>
                <w:lang w:val="en-US"/>
              </w:rPr>
            </w:pPr>
            <w:r w:rsidRPr="00335570">
              <w:rPr>
                <w:rFonts w:ascii="Arial" w:hAnsi="Arial" w:cs="Arial"/>
                <w:lang w:val="en-US"/>
              </w:rPr>
              <w:t>-2</w:t>
            </w:r>
          </w:p>
        </w:tc>
        <w:tc>
          <w:tcPr>
            <w:tcW w:w="1923" w:type="dxa"/>
          </w:tcPr>
          <w:p w14:paraId="5D9EADD4" w14:textId="578CC0A4" w:rsidR="00BD5865" w:rsidRPr="00335570" w:rsidRDefault="00BD5865" w:rsidP="00BD5865">
            <w:pPr>
              <w:pStyle w:val="NoSpacing"/>
              <w:rPr>
                <w:rFonts w:ascii="Arial" w:hAnsi="Arial" w:cs="Arial"/>
                <w:lang w:val="en-US"/>
              </w:rPr>
            </w:pPr>
            <w:r w:rsidRPr="00335570">
              <w:rPr>
                <w:rFonts w:ascii="Arial" w:hAnsi="Arial" w:cs="Arial"/>
                <w:lang w:val="en-US"/>
              </w:rPr>
              <w:t>Allow creative showcasing of sustainability and unique designs</w:t>
            </w:r>
          </w:p>
        </w:tc>
        <w:tc>
          <w:tcPr>
            <w:tcW w:w="843" w:type="dxa"/>
          </w:tcPr>
          <w:p w14:paraId="7AFF226C" w14:textId="00982E25" w:rsidR="00BD5865" w:rsidRPr="00335570" w:rsidRDefault="00D46961" w:rsidP="00BD5865">
            <w:pPr>
              <w:pStyle w:val="NoSpacing"/>
              <w:rPr>
                <w:rFonts w:ascii="Arial" w:hAnsi="Arial" w:cs="Arial"/>
                <w:lang w:val="en-US"/>
              </w:rPr>
            </w:pPr>
            <w:r w:rsidRPr="00335570">
              <w:rPr>
                <w:rFonts w:ascii="Arial" w:hAnsi="Arial" w:cs="Arial"/>
                <w:lang w:val="en-US"/>
              </w:rPr>
              <w:t>+2</w:t>
            </w:r>
          </w:p>
        </w:tc>
      </w:tr>
      <w:tr w:rsidR="00BD5865" w14:paraId="33D7DEC8" w14:textId="4B2FD7E9" w:rsidTr="00D3593B">
        <w:trPr>
          <w:trHeight w:val="1286"/>
        </w:trPr>
        <w:tc>
          <w:tcPr>
            <w:tcW w:w="1903" w:type="dxa"/>
          </w:tcPr>
          <w:p w14:paraId="0EC4CA07" w14:textId="5D3A43B2" w:rsidR="00BD5865" w:rsidRPr="00335570" w:rsidRDefault="00BD5865" w:rsidP="00922F95">
            <w:pPr>
              <w:pStyle w:val="NoSpacing"/>
              <w:rPr>
                <w:rFonts w:ascii="Arial" w:hAnsi="Arial" w:cs="Arial"/>
                <w:lang w:val="en-US"/>
              </w:rPr>
            </w:pPr>
            <w:r w:rsidRPr="00335570">
              <w:rPr>
                <w:rFonts w:ascii="Arial" w:hAnsi="Arial" w:cs="Arial"/>
                <w:lang w:val="en-US"/>
              </w:rPr>
              <w:t>Enables direct competition with large online retailers</w:t>
            </w:r>
          </w:p>
        </w:tc>
        <w:tc>
          <w:tcPr>
            <w:tcW w:w="851" w:type="dxa"/>
          </w:tcPr>
          <w:p w14:paraId="4E3BAAD4" w14:textId="14D85A16" w:rsidR="00BD5865" w:rsidRPr="00335570" w:rsidRDefault="00BD5865" w:rsidP="00C30920">
            <w:pPr>
              <w:spacing w:line="360" w:lineRule="auto"/>
              <w:jc w:val="both"/>
              <w:rPr>
                <w:rFonts w:ascii="Arial" w:hAnsi="Arial" w:cs="Arial"/>
                <w:lang w:val="en-US"/>
              </w:rPr>
            </w:pPr>
            <w:r w:rsidRPr="00335570">
              <w:rPr>
                <w:rFonts w:ascii="Arial" w:hAnsi="Arial" w:cs="Arial"/>
                <w:lang w:val="en-US"/>
              </w:rPr>
              <w:t>+2</w:t>
            </w:r>
          </w:p>
        </w:tc>
        <w:tc>
          <w:tcPr>
            <w:tcW w:w="1976" w:type="dxa"/>
          </w:tcPr>
          <w:p w14:paraId="2E8738A6" w14:textId="11044927" w:rsidR="00BD5865" w:rsidRPr="00335570" w:rsidRDefault="00BD5865" w:rsidP="00D672B3">
            <w:pPr>
              <w:pStyle w:val="NoSpacing"/>
              <w:rPr>
                <w:rFonts w:ascii="Arial" w:hAnsi="Arial" w:cs="Arial"/>
                <w:lang w:val="en-US"/>
              </w:rPr>
            </w:pPr>
            <w:r w:rsidRPr="00335570">
              <w:rPr>
                <w:rFonts w:ascii="Arial" w:hAnsi="Arial" w:cs="Arial"/>
                <w:lang w:val="en-US"/>
              </w:rPr>
              <w:t>Reduces face to face interaction, weakening personal brand appeal</w:t>
            </w:r>
          </w:p>
        </w:tc>
        <w:tc>
          <w:tcPr>
            <w:tcW w:w="843" w:type="dxa"/>
          </w:tcPr>
          <w:p w14:paraId="0E5A4C3B" w14:textId="2AE89E4D" w:rsidR="00BD5865" w:rsidRPr="00335570" w:rsidRDefault="00BD5865" w:rsidP="00C30920">
            <w:pPr>
              <w:spacing w:line="360" w:lineRule="auto"/>
              <w:jc w:val="both"/>
              <w:rPr>
                <w:rFonts w:ascii="Arial" w:hAnsi="Arial" w:cs="Arial"/>
                <w:lang w:val="en-US"/>
              </w:rPr>
            </w:pPr>
            <w:r w:rsidRPr="00335570">
              <w:rPr>
                <w:rFonts w:ascii="Arial" w:hAnsi="Arial" w:cs="Arial"/>
                <w:lang w:val="en-US"/>
              </w:rPr>
              <w:t>-2</w:t>
            </w:r>
          </w:p>
        </w:tc>
        <w:tc>
          <w:tcPr>
            <w:tcW w:w="1923" w:type="dxa"/>
          </w:tcPr>
          <w:p w14:paraId="1495046F" w14:textId="65B61A1E" w:rsidR="00BD5865" w:rsidRPr="00335570" w:rsidRDefault="00BD5865" w:rsidP="00BD5865">
            <w:pPr>
              <w:pStyle w:val="NoSpacing"/>
              <w:rPr>
                <w:rFonts w:ascii="Arial" w:hAnsi="Arial" w:cs="Arial"/>
                <w:lang w:val="en-US"/>
              </w:rPr>
            </w:pPr>
            <w:r w:rsidRPr="00335570">
              <w:rPr>
                <w:rFonts w:ascii="Arial" w:hAnsi="Arial" w:cs="Arial"/>
                <w:lang w:val="en-US"/>
              </w:rPr>
              <w:t>Open potential for national or even international sales</w:t>
            </w:r>
          </w:p>
        </w:tc>
        <w:tc>
          <w:tcPr>
            <w:tcW w:w="843" w:type="dxa"/>
          </w:tcPr>
          <w:p w14:paraId="057AE6AE" w14:textId="46A80D60" w:rsidR="00BD5865" w:rsidRPr="00335570" w:rsidRDefault="00D46961" w:rsidP="00BD5865">
            <w:pPr>
              <w:pStyle w:val="NoSpacing"/>
              <w:rPr>
                <w:rFonts w:ascii="Arial" w:hAnsi="Arial" w:cs="Arial"/>
                <w:lang w:val="en-US"/>
              </w:rPr>
            </w:pPr>
            <w:r w:rsidRPr="00335570">
              <w:rPr>
                <w:rFonts w:ascii="Arial" w:hAnsi="Arial" w:cs="Arial"/>
                <w:lang w:val="en-US"/>
              </w:rPr>
              <w:t>+2</w:t>
            </w:r>
          </w:p>
        </w:tc>
      </w:tr>
      <w:tr w:rsidR="00D46961" w14:paraId="5205E69B" w14:textId="77777777" w:rsidTr="00D3593B">
        <w:tc>
          <w:tcPr>
            <w:tcW w:w="1903" w:type="dxa"/>
          </w:tcPr>
          <w:p w14:paraId="00E0EC49" w14:textId="77777777" w:rsidR="00D46961" w:rsidRDefault="00D46961" w:rsidP="00922F95">
            <w:pPr>
              <w:pStyle w:val="NoSpacing"/>
              <w:rPr>
                <w:lang w:val="en-US"/>
              </w:rPr>
            </w:pPr>
          </w:p>
        </w:tc>
        <w:tc>
          <w:tcPr>
            <w:tcW w:w="851" w:type="dxa"/>
          </w:tcPr>
          <w:p w14:paraId="4FD56E02" w14:textId="38087355" w:rsidR="00D46961" w:rsidRDefault="00052BCE" w:rsidP="00C30920">
            <w:pPr>
              <w:spacing w:line="360" w:lineRule="auto"/>
              <w:jc w:val="both"/>
              <w:rPr>
                <w:rFonts w:ascii="Arial" w:hAnsi="Arial" w:cs="Arial"/>
                <w:lang w:val="en-US"/>
              </w:rPr>
            </w:pPr>
            <w:r>
              <w:rPr>
                <w:rFonts w:ascii="Arial" w:hAnsi="Arial" w:cs="Arial"/>
                <w:lang w:val="en-US"/>
              </w:rPr>
              <w:t>+</w:t>
            </w:r>
            <w:r w:rsidR="00D3593B">
              <w:rPr>
                <w:rFonts w:ascii="Arial" w:hAnsi="Arial" w:cs="Arial"/>
                <w:lang w:val="en-US"/>
              </w:rPr>
              <w:t>8</w:t>
            </w:r>
          </w:p>
        </w:tc>
        <w:tc>
          <w:tcPr>
            <w:tcW w:w="1976" w:type="dxa"/>
          </w:tcPr>
          <w:p w14:paraId="49EA1320" w14:textId="77777777" w:rsidR="00D46961" w:rsidRDefault="00D46961" w:rsidP="00D672B3">
            <w:pPr>
              <w:pStyle w:val="NoSpacing"/>
              <w:rPr>
                <w:lang w:val="en-US"/>
              </w:rPr>
            </w:pPr>
          </w:p>
        </w:tc>
        <w:tc>
          <w:tcPr>
            <w:tcW w:w="843" w:type="dxa"/>
          </w:tcPr>
          <w:p w14:paraId="33EC941C" w14:textId="3FCDAA35" w:rsidR="00D46961" w:rsidRDefault="00052BCE" w:rsidP="00C30920">
            <w:pPr>
              <w:spacing w:line="360" w:lineRule="auto"/>
              <w:jc w:val="both"/>
              <w:rPr>
                <w:rFonts w:ascii="Arial" w:hAnsi="Arial" w:cs="Arial"/>
                <w:lang w:val="en-US"/>
              </w:rPr>
            </w:pPr>
            <w:r>
              <w:rPr>
                <w:rFonts w:ascii="Arial" w:hAnsi="Arial" w:cs="Arial"/>
                <w:lang w:val="en-US"/>
              </w:rPr>
              <w:t>-7</w:t>
            </w:r>
          </w:p>
        </w:tc>
        <w:tc>
          <w:tcPr>
            <w:tcW w:w="1923" w:type="dxa"/>
          </w:tcPr>
          <w:p w14:paraId="15FAB5B7" w14:textId="77777777" w:rsidR="00D46961" w:rsidRDefault="00D46961" w:rsidP="00BD5865">
            <w:pPr>
              <w:pStyle w:val="NoSpacing"/>
              <w:rPr>
                <w:lang w:val="en-US"/>
              </w:rPr>
            </w:pPr>
          </w:p>
        </w:tc>
        <w:tc>
          <w:tcPr>
            <w:tcW w:w="843" w:type="dxa"/>
          </w:tcPr>
          <w:p w14:paraId="4E19E228" w14:textId="496409EE" w:rsidR="00D46961" w:rsidRDefault="00052BCE" w:rsidP="00BD5865">
            <w:pPr>
              <w:pStyle w:val="NoSpacing"/>
              <w:rPr>
                <w:lang w:val="en-US"/>
              </w:rPr>
            </w:pPr>
            <w:r>
              <w:rPr>
                <w:lang w:val="en-US"/>
              </w:rPr>
              <w:t>+6</w:t>
            </w:r>
          </w:p>
        </w:tc>
      </w:tr>
    </w:tbl>
    <w:p w14:paraId="2E9D66B0" w14:textId="77777777" w:rsidR="009863BD" w:rsidRPr="00C30920" w:rsidRDefault="009863BD" w:rsidP="00C30920">
      <w:pPr>
        <w:spacing w:after="0" w:line="360" w:lineRule="auto"/>
        <w:ind w:left="360"/>
        <w:jc w:val="both"/>
        <w:rPr>
          <w:rFonts w:ascii="Arial" w:hAnsi="Arial" w:cs="Arial"/>
          <w:lang w:val="en-US"/>
        </w:rPr>
      </w:pPr>
    </w:p>
    <w:p w14:paraId="01F823A9" w14:textId="290CE842" w:rsidR="0011107E" w:rsidRDefault="009A2A25"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J</w:t>
      </w:r>
      <w:r w:rsidR="0011107E" w:rsidRPr="0011107E">
        <w:rPr>
          <w:rFonts w:ascii="Arial" w:hAnsi="Arial" w:cs="Arial"/>
          <w:lang w:val="en-US"/>
        </w:rPr>
        <w:t xml:space="preserve">ustify </w:t>
      </w:r>
      <w:r w:rsidR="007030AD" w:rsidRPr="0011107E">
        <w:rPr>
          <w:rFonts w:ascii="Arial" w:hAnsi="Arial" w:cs="Arial"/>
          <w:lang w:val="en-US"/>
        </w:rPr>
        <w:t xml:space="preserve">how it </w:t>
      </w:r>
      <w:r w:rsidR="0011107E" w:rsidRPr="0011107E">
        <w:rPr>
          <w:rFonts w:ascii="Arial" w:hAnsi="Arial" w:cs="Arial"/>
          <w:lang w:val="en-US"/>
        </w:rPr>
        <w:t>will</w:t>
      </w:r>
      <w:r w:rsidR="007030AD" w:rsidRPr="0011107E">
        <w:rPr>
          <w:rFonts w:ascii="Arial" w:hAnsi="Arial" w:cs="Arial"/>
          <w:lang w:val="en-US"/>
        </w:rPr>
        <w:t xml:space="preserve"> </w:t>
      </w:r>
      <w:r w:rsidR="0011107E" w:rsidRPr="0011107E">
        <w:rPr>
          <w:rFonts w:ascii="Arial" w:hAnsi="Arial" w:cs="Arial"/>
          <w:lang w:val="en-US"/>
        </w:rPr>
        <w:t>resolve</w:t>
      </w:r>
      <w:r w:rsidR="007030AD" w:rsidRPr="0011107E">
        <w:rPr>
          <w:rFonts w:ascii="Arial" w:hAnsi="Arial" w:cs="Arial"/>
          <w:lang w:val="en-US"/>
        </w:rPr>
        <w:t xml:space="preserve"> the </w:t>
      </w:r>
      <w:r w:rsidR="00BC373A">
        <w:rPr>
          <w:rFonts w:ascii="Arial" w:hAnsi="Arial" w:cs="Arial"/>
          <w:lang w:val="en-US"/>
        </w:rPr>
        <w:t>specific</w:t>
      </w:r>
      <w:r w:rsidR="007030AD" w:rsidRPr="0011107E">
        <w:rPr>
          <w:rFonts w:ascii="Arial" w:hAnsi="Arial" w:cs="Arial"/>
          <w:lang w:val="en-US"/>
        </w:rPr>
        <w:t xml:space="preserve"> </w:t>
      </w:r>
      <w:r w:rsidR="00BC373A">
        <w:rPr>
          <w:rFonts w:ascii="Arial" w:hAnsi="Arial" w:cs="Arial"/>
          <w:lang w:val="en-US"/>
        </w:rPr>
        <w:t xml:space="preserve">business </w:t>
      </w:r>
      <w:r w:rsidR="007030AD" w:rsidRPr="0011107E">
        <w:rPr>
          <w:rFonts w:ascii="Arial" w:hAnsi="Arial" w:cs="Arial"/>
          <w:lang w:val="en-US"/>
        </w:rPr>
        <w:t>problem.</w:t>
      </w:r>
    </w:p>
    <w:p w14:paraId="6313A32F" w14:textId="74BBA712" w:rsidR="00F3513C" w:rsidRPr="00A476C1" w:rsidRDefault="00F3513C" w:rsidP="00A476C1">
      <w:pPr>
        <w:pStyle w:val="p1"/>
        <w:ind w:left="360"/>
        <w:rPr>
          <w:rFonts w:ascii="Arial" w:hAnsi="Arial" w:cs="Arial"/>
          <w:sz w:val="24"/>
          <w:szCs w:val="24"/>
        </w:rPr>
      </w:pPr>
      <w:r w:rsidRPr="00EA7292">
        <w:rPr>
          <w:rStyle w:val="s1"/>
          <w:rFonts w:ascii="Arial" w:hAnsi="Arial" w:cs="Arial"/>
          <w:sz w:val="24"/>
          <w:szCs w:val="24"/>
        </w:rPr>
        <w:t xml:space="preserve">Directly addresses issues of outdated digital presence and </w:t>
      </w:r>
      <w:r w:rsidR="00227C09" w:rsidRPr="00EA7292">
        <w:rPr>
          <w:rStyle w:val="s1"/>
          <w:rFonts w:ascii="Arial" w:hAnsi="Arial" w:cs="Arial"/>
          <w:sz w:val="24"/>
          <w:szCs w:val="24"/>
        </w:rPr>
        <w:t>limited-service</w:t>
      </w:r>
      <w:r w:rsidRPr="00EA7292">
        <w:rPr>
          <w:rStyle w:val="s1"/>
          <w:rFonts w:ascii="Arial" w:hAnsi="Arial" w:cs="Arial"/>
          <w:sz w:val="24"/>
          <w:szCs w:val="24"/>
        </w:rPr>
        <w:t xml:space="preserve"> options. It makes </w:t>
      </w:r>
      <w:r w:rsidR="00227C09" w:rsidRPr="00EA7292">
        <w:rPr>
          <w:rStyle w:val="s1"/>
          <w:rFonts w:ascii="Arial" w:hAnsi="Arial" w:cs="Arial"/>
          <w:sz w:val="24"/>
          <w:szCs w:val="24"/>
        </w:rPr>
        <w:t>buying</w:t>
      </w:r>
      <w:r w:rsidRPr="00EA7292">
        <w:rPr>
          <w:rStyle w:val="s1"/>
          <w:rFonts w:ascii="Arial" w:hAnsi="Arial" w:cs="Arial"/>
          <w:sz w:val="24"/>
          <w:szCs w:val="24"/>
        </w:rPr>
        <w:t xml:space="preserve"> easier for customers, matches the offerings of large online competitors, and allows the business to compete on quality and sustainability rather than just price.</w:t>
      </w:r>
    </w:p>
    <w:p w14:paraId="3F8D568D" w14:textId="7B3BD23A" w:rsidR="0011107E" w:rsidRPr="00A476C1" w:rsidRDefault="0011107E" w:rsidP="00A476C1">
      <w:pPr>
        <w:spacing w:after="0" w:line="360" w:lineRule="auto"/>
        <w:jc w:val="both"/>
        <w:rPr>
          <w:rFonts w:ascii="Arial" w:hAnsi="Arial" w:cs="Arial"/>
          <w:color w:val="EE0000"/>
          <w:lang w:val="en-US"/>
        </w:rPr>
      </w:pP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0FAE014B" w14:textId="544C76BB" w:rsidR="00D600AD" w:rsidRDefault="0005771F">
      <w:pPr>
        <w:pStyle w:val="p1"/>
      </w:pPr>
      <w:r w:rsidRPr="00225B06">
        <w:rPr>
          <w:rFonts w:ascii="Arial" w:hAnsi="Arial" w:cs="Arial"/>
          <w:sz w:val="28"/>
          <w:szCs w:val="28"/>
          <w:u w:val="single"/>
          <w:lang w:val="en-US"/>
        </w:rPr>
        <w:t xml:space="preserve">Solution </w:t>
      </w:r>
      <w:r w:rsidR="00F0190C" w:rsidRPr="00225B06">
        <w:rPr>
          <w:rFonts w:ascii="Arial" w:hAnsi="Arial" w:cs="Arial"/>
          <w:sz w:val="28"/>
          <w:szCs w:val="28"/>
          <w:u w:val="single"/>
          <w:lang w:val="en-US"/>
        </w:rPr>
        <w:t>B</w:t>
      </w:r>
      <w:r w:rsidR="003C3CE3">
        <w:rPr>
          <w:rFonts w:ascii="Arial" w:hAnsi="Arial" w:cs="Arial"/>
          <w:sz w:val="28"/>
          <w:szCs w:val="28"/>
          <w:u w:val="single"/>
          <w:lang w:val="en-US"/>
        </w:rPr>
        <w:t xml:space="preserve"> </w:t>
      </w:r>
      <w:r w:rsidR="00B672FA">
        <w:rPr>
          <w:rFonts w:ascii="Arial" w:hAnsi="Arial" w:cs="Arial"/>
          <w:sz w:val="28"/>
          <w:szCs w:val="28"/>
          <w:u w:val="single"/>
          <w:lang w:val="en-US"/>
        </w:rPr>
        <w:t>:</w:t>
      </w:r>
      <w:r w:rsidR="00472BF0">
        <w:rPr>
          <w:rFonts w:ascii="Arial" w:hAnsi="Arial" w:cs="Arial"/>
          <w:sz w:val="28"/>
          <w:szCs w:val="28"/>
          <w:u w:val="single"/>
          <w:lang w:val="en-US"/>
        </w:rPr>
        <w:t xml:space="preserve"> </w:t>
      </w:r>
      <w:r w:rsidR="00D600AD" w:rsidRPr="003C3CE3">
        <w:rPr>
          <w:rStyle w:val="s1"/>
          <w:rFonts w:ascii="Arial" w:hAnsi="Arial" w:cs="Arial"/>
          <w:sz w:val="28"/>
          <w:szCs w:val="28"/>
        </w:rPr>
        <w:t>Experience-Based In-Store Strategy &amp; Loyalty Programme</w:t>
      </w:r>
    </w:p>
    <w:p w14:paraId="25606740" w14:textId="21744EA0" w:rsidR="00A55F84" w:rsidRDefault="00A55F84" w:rsidP="00A55F84">
      <w:pPr>
        <w:pStyle w:val="Heading2"/>
        <w:rPr>
          <w:rFonts w:ascii="Arial" w:hAnsi="Arial" w:cs="Arial"/>
          <w:color w:val="auto"/>
          <w:sz w:val="28"/>
          <w:szCs w:val="28"/>
          <w:u w:val="single"/>
          <w:lang w:val="en-US"/>
        </w:rPr>
      </w:pPr>
    </w:p>
    <w:p w14:paraId="392A1B75" w14:textId="77777777" w:rsidR="00FE7888" w:rsidRDefault="00FE7888"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E</w:t>
      </w:r>
      <w:r w:rsidRPr="0011107E">
        <w:rPr>
          <w:rFonts w:ascii="Arial" w:hAnsi="Arial" w:cs="Arial"/>
          <w:lang w:val="en-US"/>
        </w:rPr>
        <w:t>xplain this solution</w:t>
      </w:r>
      <w:r>
        <w:rPr>
          <w:rFonts w:ascii="Arial" w:hAnsi="Arial" w:cs="Arial"/>
          <w:lang w:val="en-US"/>
        </w:rPr>
        <w:t>.</w:t>
      </w:r>
    </w:p>
    <w:p w14:paraId="37C580C8" w14:textId="54EC27D0" w:rsidR="00472BF0" w:rsidRDefault="00BE74DE" w:rsidP="00BE74DE">
      <w:pPr>
        <w:pStyle w:val="p1"/>
        <w:ind w:left="360"/>
        <w:rPr>
          <w:rStyle w:val="s1"/>
          <w:rFonts w:ascii="Arial" w:hAnsi="Arial" w:cs="Arial"/>
          <w:sz w:val="24"/>
          <w:szCs w:val="24"/>
        </w:rPr>
      </w:pPr>
      <w:r w:rsidRPr="00BE74DE">
        <w:rPr>
          <w:rStyle w:val="s1"/>
          <w:rFonts w:ascii="Arial" w:hAnsi="Arial" w:cs="Arial"/>
          <w:sz w:val="24"/>
          <w:szCs w:val="24"/>
        </w:rPr>
        <w:t>This approach transforms the physical shop into a destination by offering workshops, seasonal events, and custom design consultations, emphasising the unique craftsmanship and sustainability of the business. A loyalty scheme will reward repeat customers with discounts, exclusive offers, and early access to new collections. Partnerships with local businesses—such as cafes and wedding planners.</w:t>
      </w:r>
    </w:p>
    <w:p w14:paraId="7FC76184" w14:textId="77777777" w:rsidR="00704327" w:rsidRDefault="00704327" w:rsidP="00BE74DE">
      <w:pPr>
        <w:pStyle w:val="p1"/>
        <w:ind w:left="360"/>
        <w:rPr>
          <w:rStyle w:val="s1"/>
          <w:rFonts w:ascii="Arial" w:hAnsi="Arial" w:cs="Arial"/>
          <w:sz w:val="24"/>
          <w:szCs w:val="24"/>
        </w:rPr>
      </w:pPr>
    </w:p>
    <w:p w14:paraId="79BC74DC" w14:textId="77777777" w:rsidR="00592864" w:rsidRDefault="00592864" w:rsidP="00BE74DE">
      <w:pPr>
        <w:pStyle w:val="p1"/>
        <w:ind w:left="360"/>
        <w:rPr>
          <w:rStyle w:val="s1"/>
          <w:rFonts w:ascii="Arial" w:hAnsi="Arial" w:cs="Arial"/>
          <w:sz w:val="24"/>
          <w:szCs w:val="24"/>
        </w:rPr>
      </w:pPr>
    </w:p>
    <w:p w14:paraId="0F3B744B" w14:textId="77777777" w:rsidR="00592864" w:rsidRDefault="00592864" w:rsidP="00BE74DE">
      <w:pPr>
        <w:pStyle w:val="p1"/>
        <w:ind w:left="360"/>
        <w:rPr>
          <w:rStyle w:val="s1"/>
          <w:rFonts w:ascii="Arial" w:hAnsi="Arial" w:cs="Arial"/>
          <w:sz w:val="24"/>
          <w:szCs w:val="24"/>
        </w:rPr>
      </w:pPr>
    </w:p>
    <w:p w14:paraId="677C26FD" w14:textId="77777777" w:rsidR="00592864" w:rsidRDefault="00592864" w:rsidP="00BE74DE">
      <w:pPr>
        <w:pStyle w:val="p1"/>
        <w:ind w:left="360"/>
        <w:rPr>
          <w:rStyle w:val="s1"/>
          <w:rFonts w:ascii="Arial" w:hAnsi="Arial" w:cs="Arial"/>
          <w:sz w:val="24"/>
          <w:szCs w:val="24"/>
        </w:rPr>
      </w:pPr>
    </w:p>
    <w:p w14:paraId="4A982774" w14:textId="77777777" w:rsidR="00592864" w:rsidRDefault="00592864" w:rsidP="00BE74DE">
      <w:pPr>
        <w:pStyle w:val="p1"/>
        <w:ind w:left="360"/>
        <w:rPr>
          <w:rStyle w:val="s1"/>
          <w:rFonts w:ascii="Arial" w:hAnsi="Arial" w:cs="Arial"/>
          <w:sz w:val="24"/>
          <w:szCs w:val="24"/>
        </w:rPr>
      </w:pPr>
    </w:p>
    <w:p w14:paraId="70C441C4" w14:textId="77777777" w:rsidR="00592864" w:rsidRDefault="00592864" w:rsidP="00BE74DE">
      <w:pPr>
        <w:pStyle w:val="p1"/>
        <w:ind w:left="360"/>
        <w:rPr>
          <w:rStyle w:val="s1"/>
          <w:rFonts w:ascii="Arial" w:hAnsi="Arial" w:cs="Arial"/>
          <w:sz w:val="24"/>
          <w:szCs w:val="24"/>
        </w:rPr>
      </w:pPr>
    </w:p>
    <w:p w14:paraId="31166EE0" w14:textId="77777777" w:rsidR="00592864" w:rsidRDefault="00592864" w:rsidP="00BE74DE">
      <w:pPr>
        <w:pStyle w:val="p1"/>
        <w:ind w:left="360"/>
        <w:rPr>
          <w:rStyle w:val="s1"/>
          <w:rFonts w:ascii="Arial" w:hAnsi="Arial" w:cs="Arial"/>
          <w:sz w:val="24"/>
          <w:szCs w:val="24"/>
        </w:rPr>
      </w:pPr>
    </w:p>
    <w:p w14:paraId="06A41AD3" w14:textId="77777777" w:rsidR="00592864" w:rsidRDefault="00592864" w:rsidP="00BE74DE">
      <w:pPr>
        <w:pStyle w:val="p1"/>
        <w:ind w:left="360"/>
        <w:rPr>
          <w:rStyle w:val="s1"/>
          <w:rFonts w:ascii="Arial" w:hAnsi="Arial" w:cs="Arial"/>
          <w:sz w:val="24"/>
          <w:szCs w:val="24"/>
        </w:rPr>
      </w:pPr>
    </w:p>
    <w:p w14:paraId="7C90255C" w14:textId="77777777" w:rsidR="00BE74DE" w:rsidRPr="00BE74DE" w:rsidRDefault="00BE74DE" w:rsidP="00BE74DE">
      <w:pPr>
        <w:pStyle w:val="p1"/>
        <w:ind w:left="360"/>
        <w:rPr>
          <w:rFonts w:ascii="Arial" w:hAnsi="Arial" w:cs="Arial"/>
          <w:sz w:val="24"/>
          <w:szCs w:val="24"/>
        </w:rPr>
      </w:pPr>
    </w:p>
    <w:p w14:paraId="22BD97F1" w14:textId="7B8357F0" w:rsidR="00C759CC" w:rsidRDefault="00C759CC" w:rsidP="00C759CC">
      <w:pPr>
        <w:pStyle w:val="ListParagraph"/>
        <w:numPr>
          <w:ilvl w:val="0"/>
          <w:numId w:val="4"/>
        </w:numPr>
        <w:spacing w:after="0" w:line="360" w:lineRule="auto"/>
        <w:jc w:val="both"/>
        <w:rPr>
          <w:rFonts w:ascii="Arial" w:hAnsi="Arial" w:cs="Arial"/>
          <w:lang w:val="en-US"/>
        </w:rPr>
      </w:pPr>
      <w:r>
        <w:rPr>
          <w:rFonts w:ascii="Arial" w:hAnsi="Arial" w:cs="Arial"/>
          <w:lang w:val="en-US"/>
        </w:rPr>
        <w:t>Conduct a PMI analysis for solution B</w:t>
      </w:r>
    </w:p>
    <w:tbl>
      <w:tblPr>
        <w:tblStyle w:val="TableGrid"/>
        <w:tblW w:w="0" w:type="auto"/>
        <w:tblInd w:w="360" w:type="dxa"/>
        <w:tblLook w:val="04A0" w:firstRow="1" w:lastRow="0" w:firstColumn="1" w:lastColumn="0" w:noHBand="0" w:noVBand="1"/>
      </w:tblPr>
      <w:tblGrid>
        <w:gridCol w:w="1903"/>
        <w:gridCol w:w="843"/>
        <w:gridCol w:w="1877"/>
        <w:gridCol w:w="843"/>
        <w:gridCol w:w="2325"/>
        <w:gridCol w:w="843"/>
      </w:tblGrid>
      <w:tr w:rsidR="00455BE0" w:rsidRPr="00AC79A7" w14:paraId="0BE0A409" w14:textId="58A5C88B" w:rsidTr="00EC7F34">
        <w:tc>
          <w:tcPr>
            <w:tcW w:w="1903" w:type="dxa"/>
          </w:tcPr>
          <w:p w14:paraId="467367CC" w14:textId="149D28F5" w:rsidR="00455BE0" w:rsidRPr="00AC79A7" w:rsidRDefault="00455BE0" w:rsidP="00D06232">
            <w:pPr>
              <w:spacing w:line="360" w:lineRule="auto"/>
              <w:jc w:val="both"/>
              <w:rPr>
                <w:rFonts w:ascii="Arial" w:hAnsi="Arial" w:cs="Arial"/>
                <w:lang w:val="en-US"/>
              </w:rPr>
            </w:pPr>
            <w:r w:rsidRPr="00AC79A7">
              <w:rPr>
                <w:rFonts w:ascii="Arial" w:hAnsi="Arial" w:cs="Arial"/>
                <w:lang w:val="en-US"/>
              </w:rPr>
              <w:t>Plus</w:t>
            </w:r>
          </w:p>
        </w:tc>
        <w:tc>
          <w:tcPr>
            <w:tcW w:w="702" w:type="dxa"/>
          </w:tcPr>
          <w:p w14:paraId="5461CFD4" w14:textId="0A5E1349" w:rsidR="00455BE0" w:rsidRPr="00AC79A7" w:rsidRDefault="00045CA1" w:rsidP="00D06232">
            <w:pPr>
              <w:spacing w:line="360" w:lineRule="auto"/>
              <w:jc w:val="both"/>
              <w:rPr>
                <w:rFonts w:ascii="Arial" w:hAnsi="Arial" w:cs="Arial"/>
                <w:lang w:val="en-US"/>
              </w:rPr>
            </w:pPr>
            <w:r w:rsidRPr="00AC79A7">
              <w:rPr>
                <w:rFonts w:ascii="Arial" w:hAnsi="Arial" w:cs="Arial"/>
                <w:lang w:val="en-US"/>
              </w:rPr>
              <w:t>Score</w:t>
            </w:r>
          </w:p>
        </w:tc>
        <w:tc>
          <w:tcPr>
            <w:tcW w:w="1877" w:type="dxa"/>
          </w:tcPr>
          <w:p w14:paraId="476EE63C" w14:textId="59271F5F" w:rsidR="00455BE0" w:rsidRPr="00AC79A7" w:rsidRDefault="00455BE0" w:rsidP="00D06232">
            <w:pPr>
              <w:spacing w:line="360" w:lineRule="auto"/>
              <w:jc w:val="both"/>
              <w:rPr>
                <w:rFonts w:ascii="Arial" w:hAnsi="Arial" w:cs="Arial"/>
                <w:lang w:val="en-US"/>
              </w:rPr>
            </w:pPr>
            <w:r w:rsidRPr="00AC79A7">
              <w:rPr>
                <w:rFonts w:ascii="Arial" w:hAnsi="Arial" w:cs="Arial"/>
                <w:lang w:val="en-US"/>
              </w:rPr>
              <w:t>Minus</w:t>
            </w:r>
          </w:p>
        </w:tc>
        <w:tc>
          <w:tcPr>
            <w:tcW w:w="843" w:type="dxa"/>
          </w:tcPr>
          <w:p w14:paraId="04836D0F" w14:textId="3059D4C9" w:rsidR="00455BE0" w:rsidRPr="00AC79A7" w:rsidRDefault="00045CA1" w:rsidP="00D06232">
            <w:pPr>
              <w:spacing w:line="360" w:lineRule="auto"/>
              <w:jc w:val="both"/>
              <w:rPr>
                <w:rFonts w:ascii="Arial" w:hAnsi="Arial" w:cs="Arial"/>
                <w:lang w:val="en-US"/>
              </w:rPr>
            </w:pPr>
            <w:r w:rsidRPr="00AC79A7">
              <w:rPr>
                <w:rFonts w:ascii="Arial" w:hAnsi="Arial" w:cs="Arial"/>
                <w:lang w:val="en-US"/>
              </w:rPr>
              <w:t>Score</w:t>
            </w:r>
          </w:p>
        </w:tc>
        <w:tc>
          <w:tcPr>
            <w:tcW w:w="2325" w:type="dxa"/>
          </w:tcPr>
          <w:p w14:paraId="40FB8315" w14:textId="073C3953" w:rsidR="00455BE0" w:rsidRPr="00AC79A7" w:rsidRDefault="00455BE0" w:rsidP="00D06232">
            <w:pPr>
              <w:spacing w:line="360" w:lineRule="auto"/>
              <w:jc w:val="both"/>
              <w:rPr>
                <w:rFonts w:ascii="Arial" w:hAnsi="Arial" w:cs="Arial"/>
                <w:lang w:val="en-US"/>
              </w:rPr>
            </w:pPr>
            <w:r w:rsidRPr="00AC79A7">
              <w:rPr>
                <w:rFonts w:ascii="Arial" w:hAnsi="Arial" w:cs="Arial"/>
                <w:lang w:val="en-US"/>
              </w:rPr>
              <w:t>Interesting</w:t>
            </w:r>
          </w:p>
        </w:tc>
        <w:tc>
          <w:tcPr>
            <w:tcW w:w="843" w:type="dxa"/>
          </w:tcPr>
          <w:p w14:paraId="6B0B5E33" w14:textId="3103648A" w:rsidR="00455BE0" w:rsidRPr="00AC79A7" w:rsidRDefault="00D63F46" w:rsidP="00D06232">
            <w:pPr>
              <w:spacing w:line="360" w:lineRule="auto"/>
              <w:jc w:val="both"/>
              <w:rPr>
                <w:rFonts w:ascii="Arial" w:hAnsi="Arial" w:cs="Arial"/>
                <w:lang w:val="en-US"/>
              </w:rPr>
            </w:pPr>
            <w:r w:rsidRPr="00AC79A7">
              <w:rPr>
                <w:rFonts w:ascii="Arial" w:hAnsi="Arial" w:cs="Arial"/>
                <w:lang w:val="en-US"/>
              </w:rPr>
              <w:t>Score</w:t>
            </w:r>
          </w:p>
        </w:tc>
      </w:tr>
      <w:tr w:rsidR="00455BE0" w:rsidRPr="00AC79A7" w14:paraId="2107216D" w14:textId="540AE071" w:rsidTr="00EC7F34">
        <w:tc>
          <w:tcPr>
            <w:tcW w:w="1903" w:type="dxa"/>
          </w:tcPr>
          <w:p w14:paraId="440193DC" w14:textId="2ADE46EB" w:rsidR="00455BE0" w:rsidRPr="00AC79A7" w:rsidRDefault="00AD08BB" w:rsidP="00EC7F34">
            <w:pPr>
              <w:pStyle w:val="NoSpacing"/>
              <w:rPr>
                <w:rFonts w:ascii="Arial" w:hAnsi="Arial" w:cs="Arial"/>
                <w:lang w:val="en-US"/>
              </w:rPr>
            </w:pPr>
            <w:r w:rsidRPr="00AC79A7">
              <w:rPr>
                <w:rFonts w:ascii="Arial" w:hAnsi="Arial" w:cs="Arial"/>
                <w:lang w:val="en-US"/>
              </w:rPr>
              <w:t>Make use of connections to local communit</w:t>
            </w:r>
            <w:r w:rsidR="001555FE" w:rsidRPr="00AC79A7">
              <w:rPr>
                <w:rFonts w:ascii="Arial" w:hAnsi="Arial" w:cs="Arial"/>
                <w:lang w:val="en-US"/>
              </w:rPr>
              <w:t>y</w:t>
            </w:r>
          </w:p>
        </w:tc>
        <w:tc>
          <w:tcPr>
            <w:tcW w:w="702" w:type="dxa"/>
          </w:tcPr>
          <w:p w14:paraId="0B92274E" w14:textId="5B649802" w:rsidR="00455BE0" w:rsidRPr="00AC79A7" w:rsidRDefault="0081423C" w:rsidP="00EC7F34">
            <w:pPr>
              <w:pStyle w:val="NoSpacing"/>
              <w:rPr>
                <w:rFonts w:ascii="Arial" w:hAnsi="Arial" w:cs="Arial"/>
                <w:lang w:val="en-US"/>
              </w:rPr>
            </w:pPr>
            <w:r w:rsidRPr="00AC79A7">
              <w:rPr>
                <w:rFonts w:ascii="Arial" w:hAnsi="Arial" w:cs="Arial"/>
                <w:lang w:val="en-US"/>
              </w:rPr>
              <w:t>+3</w:t>
            </w:r>
          </w:p>
        </w:tc>
        <w:tc>
          <w:tcPr>
            <w:tcW w:w="1877" w:type="dxa"/>
          </w:tcPr>
          <w:p w14:paraId="00FAA0A6" w14:textId="78C76CBC" w:rsidR="00455BE0" w:rsidRPr="00AC79A7" w:rsidRDefault="007612D0" w:rsidP="00170201">
            <w:pPr>
              <w:pStyle w:val="NoSpacing"/>
              <w:rPr>
                <w:rFonts w:ascii="Arial" w:hAnsi="Arial" w:cs="Arial"/>
                <w:lang w:val="en-US"/>
              </w:rPr>
            </w:pPr>
            <w:r w:rsidRPr="00AC79A7">
              <w:rPr>
                <w:rFonts w:ascii="Arial" w:hAnsi="Arial" w:cs="Arial"/>
                <w:lang w:val="en-US"/>
              </w:rPr>
              <w:t>Growth limited to local area, restricting revenue potential</w:t>
            </w:r>
          </w:p>
        </w:tc>
        <w:tc>
          <w:tcPr>
            <w:tcW w:w="843" w:type="dxa"/>
          </w:tcPr>
          <w:p w14:paraId="29F1B475" w14:textId="7F528073" w:rsidR="00455BE0" w:rsidRPr="00AC79A7" w:rsidRDefault="00AC50FF" w:rsidP="00170201">
            <w:pPr>
              <w:pStyle w:val="NoSpacing"/>
              <w:rPr>
                <w:rFonts w:ascii="Arial" w:hAnsi="Arial" w:cs="Arial"/>
                <w:lang w:val="en-US"/>
              </w:rPr>
            </w:pPr>
            <w:r w:rsidRPr="00AC79A7">
              <w:rPr>
                <w:rFonts w:ascii="Arial" w:hAnsi="Arial" w:cs="Arial"/>
                <w:lang w:val="en-US"/>
              </w:rPr>
              <w:t>-3</w:t>
            </w:r>
          </w:p>
        </w:tc>
        <w:tc>
          <w:tcPr>
            <w:tcW w:w="2325" w:type="dxa"/>
          </w:tcPr>
          <w:p w14:paraId="38A4B02B" w14:textId="79443EC3" w:rsidR="00455BE0" w:rsidRPr="00AC79A7" w:rsidRDefault="00AC50FF" w:rsidP="00F36BF1">
            <w:pPr>
              <w:pStyle w:val="NoSpacing"/>
              <w:rPr>
                <w:rFonts w:ascii="Arial" w:hAnsi="Arial" w:cs="Arial"/>
                <w:lang w:val="en-US"/>
              </w:rPr>
            </w:pPr>
            <w:r w:rsidRPr="00AC79A7">
              <w:rPr>
                <w:rFonts w:ascii="Arial" w:hAnsi="Arial" w:cs="Arial"/>
                <w:lang w:val="en-US"/>
              </w:rPr>
              <w:t>Generates free promotion through word of mouth</w:t>
            </w:r>
            <w:r w:rsidR="000D5A70" w:rsidRPr="00AC79A7">
              <w:rPr>
                <w:rFonts w:ascii="Arial" w:hAnsi="Arial" w:cs="Arial"/>
                <w:lang w:val="en-US"/>
              </w:rPr>
              <w:t xml:space="preserve"> and local media</w:t>
            </w:r>
          </w:p>
        </w:tc>
        <w:tc>
          <w:tcPr>
            <w:tcW w:w="843" w:type="dxa"/>
          </w:tcPr>
          <w:p w14:paraId="4051248B" w14:textId="4A9A026C" w:rsidR="00455BE0" w:rsidRPr="00AC79A7" w:rsidRDefault="00F36BF1" w:rsidP="00F36BF1">
            <w:pPr>
              <w:pStyle w:val="NoSpacing"/>
              <w:rPr>
                <w:rFonts w:ascii="Arial" w:hAnsi="Arial" w:cs="Arial"/>
                <w:lang w:val="en-US"/>
              </w:rPr>
            </w:pPr>
            <w:r w:rsidRPr="00AC79A7">
              <w:rPr>
                <w:rFonts w:ascii="Arial" w:hAnsi="Arial" w:cs="Arial"/>
                <w:lang w:val="en-US"/>
              </w:rPr>
              <w:t>+2</w:t>
            </w:r>
          </w:p>
        </w:tc>
      </w:tr>
      <w:tr w:rsidR="00455BE0" w:rsidRPr="00AC79A7" w14:paraId="43AE02A0" w14:textId="2456FC4B" w:rsidTr="00EC7F34">
        <w:tc>
          <w:tcPr>
            <w:tcW w:w="1903" w:type="dxa"/>
          </w:tcPr>
          <w:p w14:paraId="299A0C85" w14:textId="1DE942D5" w:rsidR="00455BE0" w:rsidRPr="00AC79A7" w:rsidRDefault="002C3CAB" w:rsidP="00EC7F34">
            <w:pPr>
              <w:pStyle w:val="NoSpacing"/>
              <w:rPr>
                <w:rFonts w:ascii="Arial" w:hAnsi="Arial" w:cs="Arial"/>
                <w:lang w:val="en-US"/>
              </w:rPr>
            </w:pPr>
            <w:r w:rsidRPr="00AC79A7">
              <w:rPr>
                <w:rFonts w:ascii="Arial" w:hAnsi="Arial" w:cs="Arial"/>
                <w:lang w:val="en-US"/>
              </w:rPr>
              <w:t>Increase foot traffic</w:t>
            </w:r>
            <w:r w:rsidR="004921C6" w:rsidRPr="00AC79A7">
              <w:rPr>
                <w:rFonts w:ascii="Arial" w:hAnsi="Arial" w:cs="Arial"/>
                <w:lang w:val="en-US"/>
              </w:rPr>
              <w:t xml:space="preserve"> and address the drop in store visit</w:t>
            </w:r>
          </w:p>
        </w:tc>
        <w:tc>
          <w:tcPr>
            <w:tcW w:w="702" w:type="dxa"/>
          </w:tcPr>
          <w:p w14:paraId="15DF0D74" w14:textId="553B9EBF" w:rsidR="00455BE0" w:rsidRPr="00AC79A7" w:rsidRDefault="0081423C" w:rsidP="00EC7F34">
            <w:pPr>
              <w:pStyle w:val="NoSpacing"/>
              <w:rPr>
                <w:rFonts w:ascii="Arial" w:hAnsi="Arial" w:cs="Arial"/>
                <w:lang w:val="en-US"/>
              </w:rPr>
            </w:pPr>
            <w:r w:rsidRPr="00AC79A7">
              <w:rPr>
                <w:rFonts w:ascii="Arial" w:hAnsi="Arial" w:cs="Arial"/>
                <w:lang w:val="en-US"/>
              </w:rPr>
              <w:t>+3</w:t>
            </w:r>
          </w:p>
        </w:tc>
        <w:tc>
          <w:tcPr>
            <w:tcW w:w="1877" w:type="dxa"/>
          </w:tcPr>
          <w:p w14:paraId="2913EB64" w14:textId="11FF68D1" w:rsidR="00455BE0" w:rsidRPr="00AC79A7" w:rsidRDefault="005C62D8" w:rsidP="00170201">
            <w:pPr>
              <w:pStyle w:val="NoSpacing"/>
              <w:rPr>
                <w:rFonts w:ascii="Arial" w:hAnsi="Arial" w:cs="Arial"/>
                <w:lang w:val="en-US"/>
              </w:rPr>
            </w:pPr>
            <w:r w:rsidRPr="00AC79A7">
              <w:rPr>
                <w:rFonts w:ascii="Arial" w:hAnsi="Arial" w:cs="Arial"/>
                <w:lang w:val="en-US"/>
              </w:rPr>
              <w:t xml:space="preserve">Requires </w:t>
            </w:r>
            <w:r w:rsidR="00EE4A3A" w:rsidRPr="00AC79A7">
              <w:rPr>
                <w:rFonts w:ascii="Arial" w:hAnsi="Arial" w:cs="Arial"/>
                <w:lang w:val="en-US"/>
              </w:rPr>
              <w:t xml:space="preserve">a lot of time and work to manage events and </w:t>
            </w:r>
            <w:proofErr w:type="spellStart"/>
            <w:r w:rsidR="00EE4A3A" w:rsidRPr="00AC79A7">
              <w:rPr>
                <w:rFonts w:ascii="Arial" w:hAnsi="Arial" w:cs="Arial"/>
                <w:lang w:val="en-US"/>
              </w:rPr>
              <w:t>activites</w:t>
            </w:r>
            <w:proofErr w:type="spellEnd"/>
          </w:p>
        </w:tc>
        <w:tc>
          <w:tcPr>
            <w:tcW w:w="843" w:type="dxa"/>
          </w:tcPr>
          <w:p w14:paraId="7C3A2368" w14:textId="4FFA5797" w:rsidR="00455BE0" w:rsidRPr="00AC79A7" w:rsidRDefault="00AC50FF" w:rsidP="00170201">
            <w:pPr>
              <w:pStyle w:val="NoSpacing"/>
              <w:rPr>
                <w:rFonts w:ascii="Arial" w:hAnsi="Arial" w:cs="Arial"/>
                <w:lang w:val="en-US"/>
              </w:rPr>
            </w:pPr>
            <w:r w:rsidRPr="00AC79A7">
              <w:rPr>
                <w:rFonts w:ascii="Arial" w:hAnsi="Arial" w:cs="Arial"/>
                <w:lang w:val="en-US"/>
              </w:rPr>
              <w:t>-2</w:t>
            </w:r>
          </w:p>
        </w:tc>
        <w:tc>
          <w:tcPr>
            <w:tcW w:w="2325" w:type="dxa"/>
          </w:tcPr>
          <w:p w14:paraId="5D6D42F1" w14:textId="4133ADB6" w:rsidR="00455BE0" w:rsidRPr="00AC79A7" w:rsidRDefault="000D5A70" w:rsidP="00F36BF1">
            <w:pPr>
              <w:pStyle w:val="NoSpacing"/>
              <w:rPr>
                <w:rFonts w:ascii="Arial" w:hAnsi="Arial" w:cs="Arial"/>
                <w:lang w:val="en-US"/>
              </w:rPr>
            </w:pPr>
            <w:r w:rsidRPr="00AC79A7">
              <w:rPr>
                <w:rFonts w:ascii="Arial" w:hAnsi="Arial" w:cs="Arial"/>
                <w:lang w:val="en-US"/>
              </w:rPr>
              <w:t xml:space="preserve">Builds emotional connecting that increase </w:t>
            </w:r>
            <w:r w:rsidR="00115549" w:rsidRPr="00AC79A7">
              <w:rPr>
                <w:rFonts w:ascii="Arial" w:hAnsi="Arial" w:cs="Arial"/>
                <w:lang w:val="en-US"/>
              </w:rPr>
              <w:t xml:space="preserve">long term </w:t>
            </w:r>
            <w:proofErr w:type="spellStart"/>
            <w:r w:rsidR="00115549" w:rsidRPr="00AC79A7">
              <w:rPr>
                <w:rFonts w:ascii="Arial" w:hAnsi="Arial" w:cs="Arial"/>
                <w:lang w:val="en-US"/>
              </w:rPr>
              <w:t>cusomer</w:t>
            </w:r>
            <w:proofErr w:type="spellEnd"/>
            <w:r w:rsidR="00115549" w:rsidRPr="00AC79A7">
              <w:rPr>
                <w:rFonts w:ascii="Arial" w:hAnsi="Arial" w:cs="Arial"/>
                <w:lang w:val="en-US"/>
              </w:rPr>
              <w:t xml:space="preserve"> value</w:t>
            </w:r>
          </w:p>
        </w:tc>
        <w:tc>
          <w:tcPr>
            <w:tcW w:w="843" w:type="dxa"/>
          </w:tcPr>
          <w:p w14:paraId="3819A170" w14:textId="06F8D15B" w:rsidR="00455BE0" w:rsidRPr="00AC79A7" w:rsidRDefault="00F36BF1" w:rsidP="00F36BF1">
            <w:pPr>
              <w:pStyle w:val="NoSpacing"/>
              <w:rPr>
                <w:rFonts w:ascii="Arial" w:hAnsi="Arial" w:cs="Arial"/>
                <w:lang w:val="en-US"/>
              </w:rPr>
            </w:pPr>
            <w:r w:rsidRPr="00AC79A7">
              <w:rPr>
                <w:rFonts w:ascii="Arial" w:hAnsi="Arial" w:cs="Arial"/>
                <w:lang w:val="en-US"/>
              </w:rPr>
              <w:t>+2</w:t>
            </w:r>
          </w:p>
        </w:tc>
      </w:tr>
      <w:tr w:rsidR="00455BE0" w14:paraId="49897E89" w14:textId="20A9B692" w:rsidTr="00EC7F34">
        <w:tc>
          <w:tcPr>
            <w:tcW w:w="1903" w:type="dxa"/>
          </w:tcPr>
          <w:p w14:paraId="05A77D42" w14:textId="052BB350" w:rsidR="00455BE0" w:rsidRPr="00AF20E0" w:rsidRDefault="003043EA" w:rsidP="00EC7F34">
            <w:pPr>
              <w:pStyle w:val="NoSpacing"/>
              <w:rPr>
                <w:rFonts w:ascii="Arial" w:hAnsi="Arial" w:cs="Arial"/>
                <w:lang w:val="en-US"/>
              </w:rPr>
            </w:pPr>
            <w:r w:rsidRPr="00AF20E0">
              <w:rPr>
                <w:rFonts w:ascii="Arial" w:hAnsi="Arial" w:cs="Arial"/>
                <w:lang w:val="en-US"/>
              </w:rPr>
              <w:t>Build customer</w:t>
            </w:r>
            <w:r w:rsidR="00DA02B1" w:rsidRPr="00AF20E0">
              <w:rPr>
                <w:rFonts w:ascii="Arial" w:hAnsi="Arial" w:cs="Arial"/>
                <w:lang w:val="en-US"/>
              </w:rPr>
              <w:t xml:space="preserve"> loyalty  </w:t>
            </w:r>
          </w:p>
        </w:tc>
        <w:tc>
          <w:tcPr>
            <w:tcW w:w="702" w:type="dxa"/>
          </w:tcPr>
          <w:p w14:paraId="057D0B3F" w14:textId="734C5D55" w:rsidR="00455BE0" w:rsidRPr="00AF20E0" w:rsidRDefault="0081423C" w:rsidP="00EC7F34">
            <w:pPr>
              <w:pStyle w:val="NoSpacing"/>
              <w:rPr>
                <w:rFonts w:ascii="Arial" w:hAnsi="Arial" w:cs="Arial"/>
                <w:lang w:val="en-US"/>
              </w:rPr>
            </w:pPr>
            <w:r w:rsidRPr="00AF20E0">
              <w:rPr>
                <w:rFonts w:ascii="Arial" w:hAnsi="Arial" w:cs="Arial"/>
                <w:lang w:val="en-US"/>
              </w:rPr>
              <w:t>+2</w:t>
            </w:r>
          </w:p>
        </w:tc>
        <w:tc>
          <w:tcPr>
            <w:tcW w:w="1877" w:type="dxa"/>
          </w:tcPr>
          <w:p w14:paraId="29252131" w14:textId="300028B1" w:rsidR="00455BE0" w:rsidRPr="00AF20E0" w:rsidRDefault="005546C6" w:rsidP="00170201">
            <w:pPr>
              <w:pStyle w:val="NoSpacing"/>
              <w:rPr>
                <w:rFonts w:ascii="Arial" w:hAnsi="Arial" w:cs="Arial"/>
                <w:lang w:val="en-US"/>
              </w:rPr>
            </w:pPr>
            <w:r w:rsidRPr="00AF20E0">
              <w:rPr>
                <w:rFonts w:ascii="Arial" w:hAnsi="Arial" w:cs="Arial"/>
                <w:lang w:val="en-US"/>
              </w:rPr>
              <w:t xml:space="preserve">Less successful in Brunson in new </w:t>
            </w:r>
            <w:r w:rsidR="00170201" w:rsidRPr="00AF20E0">
              <w:rPr>
                <w:rFonts w:ascii="Arial" w:hAnsi="Arial" w:cs="Arial"/>
                <w:lang w:val="en-US"/>
              </w:rPr>
              <w:t>clients from outside networks</w:t>
            </w:r>
          </w:p>
        </w:tc>
        <w:tc>
          <w:tcPr>
            <w:tcW w:w="843" w:type="dxa"/>
          </w:tcPr>
          <w:p w14:paraId="10771C36" w14:textId="4409A727" w:rsidR="00455BE0" w:rsidRPr="00AF20E0" w:rsidRDefault="00AC50FF" w:rsidP="00170201">
            <w:pPr>
              <w:pStyle w:val="NoSpacing"/>
              <w:rPr>
                <w:rFonts w:ascii="Arial" w:hAnsi="Arial" w:cs="Arial"/>
                <w:lang w:val="en-US"/>
              </w:rPr>
            </w:pPr>
            <w:r w:rsidRPr="00AF20E0">
              <w:rPr>
                <w:rFonts w:ascii="Arial" w:hAnsi="Arial" w:cs="Arial"/>
                <w:lang w:val="en-US"/>
              </w:rPr>
              <w:t>-2</w:t>
            </w:r>
          </w:p>
        </w:tc>
        <w:tc>
          <w:tcPr>
            <w:tcW w:w="2325" w:type="dxa"/>
          </w:tcPr>
          <w:p w14:paraId="4481FB10" w14:textId="4C670B0B" w:rsidR="00455BE0" w:rsidRPr="00AF20E0" w:rsidRDefault="00115549" w:rsidP="00F36BF1">
            <w:pPr>
              <w:pStyle w:val="NoSpacing"/>
              <w:rPr>
                <w:rFonts w:ascii="Arial" w:hAnsi="Arial" w:cs="Arial"/>
                <w:lang w:val="en-US"/>
              </w:rPr>
            </w:pPr>
            <w:r w:rsidRPr="00AF20E0">
              <w:rPr>
                <w:rFonts w:ascii="Arial" w:hAnsi="Arial" w:cs="Arial"/>
                <w:lang w:val="en-US"/>
              </w:rPr>
              <w:t>Activities can also b</w:t>
            </w:r>
            <w:r w:rsidR="0022211F" w:rsidRPr="00AF20E0">
              <w:rPr>
                <w:rFonts w:ascii="Arial" w:hAnsi="Arial" w:cs="Arial"/>
                <w:lang w:val="en-US"/>
              </w:rPr>
              <w:t xml:space="preserve">e </w:t>
            </w:r>
            <w:r w:rsidRPr="00AF20E0">
              <w:rPr>
                <w:rFonts w:ascii="Arial" w:hAnsi="Arial" w:cs="Arial"/>
                <w:lang w:val="en-US"/>
              </w:rPr>
              <w:t>promoted</w:t>
            </w:r>
            <w:r w:rsidR="0022211F" w:rsidRPr="00AF20E0">
              <w:rPr>
                <w:rFonts w:ascii="Arial" w:hAnsi="Arial" w:cs="Arial"/>
                <w:lang w:val="en-US"/>
              </w:rPr>
              <w:t xml:space="preserve"> digitally to support online presence</w:t>
            </w:r>
          </w:p>
        </w:tc>
        <w:tc>
          <w:tcPr>
            <w:tcW w:w="843" w:type="dxa"/>
          </w:tcPr>
          <w:p w14:paraId="29CDCB8B" w14:textId="77A9AA3B" w:rsidR="00455BE0" w:rsidRDefault="00F36BF1" w:rsidP="00F36BF1">
            <w:pPr>
              <w:pStyle w:val="NoSpacing"/>
              <w:rPr>
                <w:lang w:val="en-US"/>
              </w:rPr>
            </w:pPr>
            <w:r>
              <w:rPr>
                <w:lang w:val="en-US"/>
              </w:rPr>
              <w:t>+1</w:t>
            </w:r>
          </w:p>
        </w:tc>
      </w:tr>
      <w:tr w:rsidR="00455BE0" w14:paraId="0218A74E" w14:textId="7B057BE6" w:rsidTr="00EC7F34">
        <w:tc>
          <w:tcPr>
            <w:tcW w:w="1903" w:type="dxa"/>
          </w:tcPr>
          <w:p w14:paraId="3AC832EC" w14:textId="77777777" w:rsidR="00455BE0" w:rsidRDefault="00455BE0" w:rsidP="00D06232">
            <w:pPr>
              <w:spacing w:line="360" w:lineRule="auto"/>
              <w:jc w:val="both"/>
              <w:rPr>
                <w:rFonts w:ascii="Arial" w:hAnsi="Arial" w:cs="Arial"/>
                <w:lang w:val="en-US"/>
              </w:rPr>
            </w:pPr>
          </w:p>
        </w:tc>
        <w:tc>
          <w:tcPr>
            <w:tcW w:w="702" w:type="dxa"/>
          </w:tcPr>
          <w:p w14:paraId="2D5669D1" w14:textId="24D6B921" w:rsidR="00455BE0" w:rsidRDefault="00B44A49" w:rsidP="00D06232">
            <w:pPr>
              <w:spacing w:line="360" w:lineRule="auto"/>
              <w:jc w:val="both"/>
              <w:rPr>
                <w:rFonts w:ascii="Arial" w:hAnsi="Arial" w:cs="Arial"/>
                <w:lang w:val="en-US"/>
              </w:rPr>
            </w:pPr>
            <w:r>
              <w:rPr>
                <w:rFonts w:ascii="Arial" w:hAnsi="Arial" w:cs="Arial"/>
                <w:lang w:val="en-US"/>
              </w:rPr>
              <w:t>+8</w:t>
            </w:r>
          </w:p>
        </w:tc>
        <w:tc>
          <w:tcPr>
            <w:tcW w:w="1877" w:type="dxa"/>
          </w:tcPr>
          <w:p w14:paraId="672647D9" w14:textId="77777777" w:rsidR="00455BE0" w:rsidRDefault="00455BE0" w:rsidP="00D06232">
            <w:pPr>
              <w:spacing w:line="360" w:lineRule="auto"/>
              <w:jc w:val="both"/>
              <w:rPr>
                <w:rFonts w:ascii="Arial" w:hAnsi="Arial" w:cs="Arial"/>
                <w:lang w:val="en-US"/>
              </w:rPr>
            </w:pPr>
          </w:p>
        </w:tc>
        <w:tc>
          <w:tcPr>
            <w:tcW w:w="843" w:type="dxa"/>
          </w:tcPr>
          <w:p w14:paraId="429F3044" w14:textId="07510F45" w:rsidR="00455BE0" w:rsidRDefault="00B44A49" w:rsidP="00D06232">
            <w:pPr>
              <w:spacing w:line="360" w:lineRule="auto"/>
              <w:jc w:val="both"/>
              <w:rPr>
                <w:rFonts w:ascii="Arial" w:hAnsi="Arial" w:cs="Arial"/>
                <w:lang w:val="en-US"/>
              </w:rPr>
            </w:pPr>
            <w:r>
              <w:rPr>
                <w:rFonts w:ascii="Arial" w:hAnsi="Arial" w:cs="Arial"/>
                <w:lang w:val="en-US"/>
              </w:rPr>
              <w:t>-7</w:t>
            </w:r>
          </w:p>
        </w:tc>
        <w:tc>
          <w:tcPr>
            <w:tcW w:w="2325" w:type="dxa"/>
          </w:tcPr>
          <w:p w14:paraId="700B71C6" w14:textId="77777777" w:rsidR="00455BE0" w:rsidRDefault="00455BE0" w:rsidP="00D06232">
            <w:pPr>
              <w:spacing w:line="360" w:lineRule="auto"/>
              <w:jc w:val="both"/>
              <w:rPr>
                <w:rFonts w:ascii="Arial" w:hAnsi="Arial" w:cs="Arial"/>
                <w:lang w:val="en-US"/>
              </w:rPr>
            </w:pPr>
          </w:p>
        </w:tc>
        <w:tc>
          <w:tcPr>
            <w:tcW w:w="843" w:type="dxa"/>
          </w:tcPr>
          <w:p w14:paraId="1C6F25B6" w14:textId="7160FA5B" w:rsidR="00455BE0" w:rsidRDefault="00B44A49" w:rsidP="00D06232">
            <w:pPr>
              <w:spacing w:line="360" w:lineRule="auto"/>
              <w:jc w:val="both"/>
              <w:rPr>
                <w:rFonts w:ascii="Arial" w:hAnsi="Arial" w:cs="Arial"/>
                <w:lang w:val="en-US"/>
              </w:rPr>
            </w:pPr>
            <w:r>
              <w:rPr>
                <w:rFonts w:ascii="Arial" w:hAnsi="Arial" w:cs="Arial"/>
                <w:lang w:val="en-US"/>
              </w:rPr>
              <w:t>+5</w:t>
            </w:r>
          </w:p>
        </w:tc>
      </w:tr>
    </w:tbl>
    <w:p w14:paraId="5EBA8006" w14:textId="77777777" w:rsidR="00260132" w:rsidRPr="00D06232" w:rsidRDefault="00260132" w:rsidP="00D06232">
      <w:pPr>
        <w:spacing w:after="0" w:line="360" w:lineRule="auto"/>
        <w:ind w:left="360"/>
        <w:jc w:val="both"/>
        <w:rPr>
          <w:rFonts w:ascii="Arial" w:hAnsi="Arial" w:cs="Arial"/>
          <w:lang w:val="en-US"/>
        </w:rPr>
      </w:pPr>
    </w:p>
    <w:p w14:paraId="220B112A" w14:textId="38A27197" w:rsidR="0011107E" w:rsidRDefault="00511720"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J</w:t>
      </w:r>
      <w:r w:rsidR="0011107E" w:rsidRPr="0011107E">
        <w:rPr>
          <w:rFonts w:ascii="Arial" w:hAnsi="Arial" w:cs="Arial"/>
          <w:lang w:val="en-US"/>
        </w:rPr>
        <w:t xml:space="preserve">ustify how it will resolve the </w:t>
      </w:r>
      <w:r w:rsidR="00BC373A">
        <w:rPr>
          <w:rFonts w:ascii="Arial" w:hAnsi="Arial" w:cs="Arial"/>
          <w:lang w:val="en-US"/>
        </w:rPr>
        <w:t xml:space="preserve">specific </w:t>
      </w:r>
      <w:r w:rsidR="0011107E" w:rsidRPr="0011107E">
        <w:rPr>
          <w:rFonts w:ascii="Arial" w:hAnsi="Arial" w:cs="Arial"/>
          <w:lang w:val="en-US"/>
        </w:rPr>
        <w:t>business problem.</w:t>
      </w:r>
    </w:p>
    <w:p w14:paraId="36BB7807" w14:textId="659D6D0A" w:rsidR="00845743" w:rsidRPr="00845743" w:rsidRDefault="00845743" w:rsidP="004E7DF5">
      <w:pPr>
        <w:pStyle w:val="p1"/>
        <w:rPr>
          <w:rFonts w:ascii="Arial" w:hAnsi="Arial" w:cs="Arial"/>
          <w:sz w:val="24"/>
          <w:szCs w:val="24"/>
        </w:rPr>
      </w:pPr>
      <w:r w:rsidRPr="00845743">
        <w:rPr>
          <w:rStyle w:val="s1"/>
          <w:rFonts w:ascii="Arial" w:hAnsi="Arial" w:cs="Arial"/>
          <w:sz w:val="24"/>
          <w:szCs w:val="24"/>
        </w:rPr>
        <w:t xml:space="preserve"> Combats falling footfall by giving customers a reason to visit beyond simply buying flowers. It highlights elements that online competitors cannot replicate—personal interaction, expertise, and a connection to local values—while encouraging repeat business through structured rewards.</w:t>
      </w:r>
    </w:p>
    <w:p w14:paraId="63CEB437" w14:textId="072CA4ED" w:rsidR="0011107E" w:rsidRPr="00865EDD" w:rsidRDefault="0011107E" w:rsidP="00865EDD">
      <w:pPr>
        <w:spacing w:after="0" w:line="360" w:lineRule="auto"/>
        <w:jc w:val="both"/>
        <w:rPr>
          <w:rFonts w:ascii="Arial" w:hAnsi="Arial" w:cs="Arial"/>
          <w:color w:val="EE0000"/>
          <w:lang w:val="en-US"/>
        </w:rPr>
      </w:pPr>
    </w:p>
    <w:p w14:paraId="5B384CDF" w14:textId="77777777" w:rsidR="0011107E" w:rsidRPr="0035328C" w:rsidRDefault="0011107E" w:rsidP="007030AD">
      <w:pPr>
        <w:jc w:val="both"/>
        <w:rPr>
          <w:rFonts w:ascii="Arial" w:hAnsi="Arial" w:cs="Arial"/>
        </w:rPr>
      </w:pP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30D81E96" w14:textId="77777777" w:rsidR="00A970BC" w:rsidRPr="00A970BC" w:rsidRDefault="00A970BC">
      <w:pPr>
        <w:pStyle w:val="p1"/>
        <w:rPr>
          <w:rFonts w:ascii="Arial" w:hAnsi="Arial" w:cs="Arial"/>
        </w:rPr>
      </w:pPr>
      <w:r w:rsidRPr="004E7DF5">
        <w:rPr>
          <w:rStyle w:val="s1"/>
          <w:rFonts w:ascii="Arial" w:hAnsi="Arial" w:cs="Arial"/>
          <w:b/>
          <w:bCs/>
        </w:rPr>
        <w:t>Selected Solution</w:t>
      </w:r>
      <w:r w:rsidRPr="00A970BC">
        <w:rPr>
          <w:rStyle w:val="s1"/>
          <w:rFonts w:ascii="Arial" w:hAnsi="Arial" w:cs="Arial"/>
        </w:rPr>
        <w:t>: Digital Transformation &amp; E-Commerce Upgrade</w:t>
      </w:r>
    </w:p>
    <w:p w14:paraId="6E1A3B61" w14:textId="77777777" w:rsidR="00A970BC" w:rsidRPr="00923E04" w:rsidRDefault="00A970BC">
      <w:pPr>
        <w:pStyle w:val="p1"/>
        <w:rPr>
          <w:rFonts w:ascii="Arial" w:hAnsi="Arial" w:cs="Arial"/>
          <w:sz w:val="24"/>
          <w:szCs w:val="24"/>
        </w:rPr>
      </w:pPr>
      <w:r w:rsidRPr="00923E04">
        <w:rPr>
          <w:rStyle w:val="s1"/>
          <w:rFonts w:ascii="Arial" w:hAnsi="Arial" w:cs="Arial"/>
          <w:sz w:val="24"/>
          <w:szCs w:val="24"/>
        </w:rPr>
        <w:t>This solution is preferred because it addresses the root causes of declining sales: changing consumer behaviour and increased online competition. While Solution B strengthens in-store appeal, it has a limited geographic reach and relies heavily on local activity, which is vulnerable to further changes in the high street. In contrast, Solution A opens national sales opportunities, aligns with how customers now prefer to shop, and provides flexibility to grow over time. The investment required is balanced by the potential for significant revenue growth, making it the most sustainable path forward.</w:t>
      </w:r>
    </w:p>
    <w:p w14:paraId="5C47AC88" w14:textId="77777777" w:rsidR="00C53212" w:rsidRPr="00BB5A59" w:rsidRDefault="00C53212" w:rsidP="00BB5A59">
      <w:pPr>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lastRenderedPageBreak/>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4"/>
    <w:p w14:paraId="551FBA21" w14:textId="77777777" w:rsidR="0087410E" w:rsidRPr="006910C1" w:rsidRDefault="0087410E">
      <w:pPr>
        <w:pStyle w:val="p1"/>
        <w:rPr>
          <w:rFonts w:ascii="Arial" w:hAnsi="Arial" w:cs="Arial"/>
        </w:rPr>
      </w:pPr>
      <w:r w:rsidRPr="006910C1">
        <w:rPr>
          <w:rStyle w:val="s1"/>
          <w:rFonts w:ascii="Arial" w:hAnsi="Arial" w:cs="Arial"/>
        </w:rPr>
        <w:t>Risks Identified:</w:t>
      </w:r>
    </w:p>
    <w:p w14:paraId="3D346C97" w14:textId="77777777" w:rsidR="0087410E" w:rsidRPr="006910C1" w:rsidRDefault="0087410E">
      <w:pPr>
        <w:pStyle w:val="p2"/>
        <w:rPr>
          <w:rFonts w:ascii="Arial" w:hAnsi="Arial" w:cs="Arial"/>
        </w:rPr>
      </w:pPr>
    </w:p>
    <w:p w14:paraId="1F36A636" w14:textId="77777777" w:rsidR="0087410E" w:rsidRPr="004E69DE" w:rsidRDefault="0087410E">
      <w:pPr>
        <w:pStyle w:val="p1"/>
        <w:rPr>
          <w:rFonts w:ascii="Arial" w:hAnsi="Arial" w:cs="Arial"/>
          <w:sz w:val="24"/>
          <w:szCs w:val="24"/>
        </w:rPr>
      </w:pPr>
      <w:r w:rsidRPr="004E69DE">
        <w:rPr>
          <w:rStyle w:val="s1"/>
          <w:rFonts w:ascii="Arial" w:hAnsi="Arial" w:cs="Arial"/>
          <w:sz w:val="24"/>
          <w:szCs w:val="24"/>
        </w:rPr>
        <w:t xml:space="preserve">• </w:t>
      </w:r>
      <w:r w:rsidRPr="004E69DE">
        <w:rPr>
          <w:rStyle w:val="s1"/>
          <w:rFonts w:ascii="Arial" w:hAnsi="Arial" w:cs="Arial"/>
          <w:b/>
          <w:bCs/>
          <w:sz w:val="24"/>
          <w:szCs w:val="24"/>
        </w:rPr>
        <w:t>Financial Risk</w:t>
      </w:r>
      <w:r w:rsidRPr="004E69DE">
        <w:rPr>
          <w:rStyle w:val="s1"/>
          <w:rFonts w:ascii="Arial" w:hAnsi="Arial" w:cs="Arial"/>
          <w:sz w:val="24"/>
          <w:szCs w:val="24"/>
        </w:rPr>
        <w:t>: High initial costs for web development and marketing may not deliver expected returns; cash flow could be strained.</w:t>
      </w:r>
    </w:p>
    <w:p w14:paraId="0E9338CA" w14:textId="77777777" w:rsidR="0087410E" w:rsidRPr="004E69DE" w:rsidRDefault="0087410E">
      <w:pPr>
        <w:pStyle w:val="p2"/>
        <w:rPr>
          <w:rFonts w:ascii="Arial" w:hAnsi="Arial" w:cs="Arial"/>
          <w:sz w:val="24"/>
          <w:szCs w:val="24"/>
        </w:rPr>
      </w:pPr>
    </w:p>
    <w:p w14:paraId="40F668B0" w14:textId="77777777" w:rsidR="0087410E" w:rsidRPr="004E69DE" w:rsidRDefault="0087410E">
      <w:pPr>
        <w:pStyle w:val="p1"/>
        <w:rPr>
          <w:rFonts w:ascii="Arial" w:hAnsi="Arial" w:cs="Arial"/>
          <w:sz w:val="24"/>
          <w:szCs w:val="24"/>
        </w:rPr>
      </w:pPr>
      <w:r w:rsidRPr="004E69DE">
        <w:rPr>
          <w:rStyle w:val="s1"/>
          <w:rFonts w:ascii="Arial" w:hAnsi="Arial" w:cs="Arial"/>
          <w:sz w:val="24"/>
          <w:szCs w:val="24"/>
        </w:rPr>
        <w:t xml:space="preserve">• </w:t>
      </w:r>
      <w:r w:rsidRPr="004E69DE">
        <w:rPr>
          <w:rStyle w:val="s1"/>
          <w:rFonts w:ascii="Arial" w:hAnsi="Arial" w:cs="Arial"/>
          <w:b/>
          <w:bCs/>
          <w:sz w:val="24"/>
          <w:szCs w:val="24"/>
        </w:rPr>
        <w:t>Operational Risk</w:t>
      </w:r>
      <w:r w:rsidRPr="004E69DE">
        <w:rPr>
          <w:rStyle w:val="s1"/>
          <w:rFonts w:ascii="Arial" w:hAnsi="Arial" w:cs="Arial"/>
          <w:sz w:val="24"/>
          <w:szCs w:val="24"/>
        </w:rPr>
        <w:t>: New delivery and order management processes may be inefficient or error-prone, damaging customer satisfaction.</w:t>
      </w:r>
    </w:p>
    <w:p w14:paraId="481AF078" w14:textId="77777777" w:rsidR="0087410E" w:rsidRPr="004E69DE" w:rsidRDefault="0087410E">
      <w:pPr>
        <w:pStyle w:val="p2"/>
        <w:rPr>
          <w:rFonts w:ascii="Arial" w:hAnsi="Arial" w:cs="Arial"/>
          <w:sz w:val="24"/>
          <w:szCs w:val="24"/>
        </w:rPr>
      </w:pPr>
    </w:p>
    <w:p w14:paraId="4C87FED7" w14:textId="77777777" w:rsidR="0087410E" w:rsidRPr="004E69DE" w:rsidRDefault="0087410E">
      <w:pPr>
        <w:pStyle w:val="p1"/>
        <w:rPr>
          <w:rFonts w:ascii="Arial" w:hAnsi="Arial" w:cs="Arial"/>
          <w:sz w:val="24"/>
          <w:szCs w:val="24"/>
        </w:rPr>
      </w:pPr>
      <w:r w:rsidRPr="004E69DE">
        <w:rPr>
          <w:rStyle w:val="s1"/>
          <w:rFonts w:ascii="Arial" w:hAnsi="Arial" w:cs="Arial"/>
          <w:sz w:val="24"/>
          <w:szCs w:val="24"/>
        </w:rPr>
        <w:t xml:space="preserve">• </w:t>
      </w:r>
      <w:r w:rsidRPr="004E69DE">
        <w:rPr>
          <w:rStyle w:val="s1"/>
          <w:rFonts w:ascii="Arial" w:hAnsi="Arial" w:cs="Arial"/>
          <w:b/>
          <w:bCs/>
          <w:sz w:val="24"/>
          <w:szCs w:val="24"/>
        </w:rPr>
        <w:t>Competitive Risk</w:t>
      </w:r>
      <w:r w:rsidRPr="004E69DE">
        <w:rPr>
          <w:rStyle w:val="s1"/>
          <w:rFonts w:ascii="Arial" w:hAnsi="Arial" w:cs="Arial"/>
          <w:sz w:val="24"/>
          <w:szCs w:val="24"/>
        </w:rPr>
        <w:t>: Large competitors may lower prices further or copy new features, reducing differentiation.</w:t>
      </w:r>
    </w:p>
    <w:p w14:paraId="18485061" w14:textId="77777777" w:rsidR="0087410E" w:rsidRPr="004E69DE" w:rsidRDefault="0087410E">
      <w:pPr>
        <w:pStyle w:val="p2"/>
        <w:rPr>
          <w:rFonts w:ascii="Arial" w:hAnsi="Arial" w:cs="Arial"/>
          <w:sz w:val="24"/>
          <w:szCs w:val="24"/>
        </w:rPr>
      </w:pPr>
    </w:p>
    <w:p w14:paraId="29405DA6" w14:textId="77777777" w:rsidR="0087410E" w:rsidRPr="004E69DE" w:rsidRDefault="0087410E">
      <w:pPr>
        <w:pStyle w:val="p1"/>
        <w:rPr>
          <w:rFonts w:ascii="Arial" w:hAnsi="Arial" w:cs="Arial"/>
          <w:sz w:val="24"/>
          <w:szCs w:val="24"/>
        </w:rPr>
      </w:pPr>
      <w:r w:rsidRPr="004E69DE">
        <w:rPr>
          <w:rStyle w:val="s1"/>
          <w:rFonts w:ascii="Arial" w:hAnsi="Arial" w:cs="Arial"/>
          <w:sz w:val="24"/>
          <w:szCs w:val="24"/>
        </w:rPr>
        <w:t xml:space="preserve">• </w:t>
      </w:r>
      <w:r w:rsidRPr="00BE2E59">
        <w:rPr>
          <w:rStyle w:val="s1"/>
          <w:rFonts w:ascii="Arial" w:hAnsi="Arial" w:cs="Arial"/>
          <w:b/>
          <w:bCs/>
          <w:sz w:val="24"/>
          <w:szCs w:val="24"/>
        </w:rPr>
        <w:t>Reputational Risk</w:t>
      </w:r>
      <w:r w:rsidRPr="004E69DE">
        <w:rPr>
          <w:rStyle w:val="s1"/>
          <w:rFonts w:ascii="Arial" w:hAnsi="Arial" w:cs="Arial"/>
          <w:sz w:val="24"/>
          <w:szCs w:val="24"/>
        </w:rPr>
        <w:t>: If digital services fail to reflect the brand’s quality or sustainability values, customer trust may decline.</w:t>
      </w:r>
    </w:p>
    <w:p w14:paraId="25557CED" w14:textId="77777777" w:rsidR="0087410E" w:rsidRPr="004E69DE" w:rsidRDefault="0087410E">
      <w:pPr>
        <w:pStyle w:val="p2"/>
        <w:rPr>
          <w:rFonts w:ascii="Arial" w:hAnsi="Arial" w:cs="Arial"/>
          <w:sz w:val="24"/>
          <w:szCs w:val="24"/>
        </w:rPr>
      </w:pPr>
    </w:p>
    <w:p w14:paraId="5BA65ED9" w14:textId="77777777" w:rsidR="0087410E" w:rsidRPr="004E69DE" w:rsidRDefault="0087410E">
      <w:pPr>
        <w:pStyle w:val="p1"/>
        <w:rPr>
          <w:rFonts w:ascii="Arial" w:hAnsi="Arial" w:cs="Arial"/>
          <w:sz w:val="24"/>
          <w:szCs w:val="24"/>
        </w:rPr>
      </w:pPr>
      <w:r w:rsidRPr="00BE2E59">
        <w:rPr>
          <w:rStyle w:val="s1"/>
          <w:rFonts w:ascii="Arial" w:hAnsi="Arial" w:cs="Arial"/>
          <w:b/>
          <w:bCs/>
          <w:sz w:val="24"/>
          <w:szCs w:val="24"/>
        </w:rPr>
        <w:t>Criteria Used</w:t>
      </w:r>
      <w:r w:rsidRPr="004E69DE">
        <w:rPr>
          <w:rStyle w:val="s1"/>
          <w:rFonts w:ascii="Arial" w:hAnsi="Arial" w:cs="Arial"/>
          <w:sz w:val="24"/>
          <w:szCs w:val="24"/>
        </w:rPr>
        <w:t>: Risks were assessed based on likelihood of occurrence and potential impact on revenue, reputation, and operations. This approach ensures focus on risks that are both probable and damaging, allowing resources to be allocated effectively to mitigate them.</w:t>
      </w: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1415BC9D" w14:textId="77777777" w:rsidR="00425331" w:rsidRDefault="00225B06" w:rsidP="00425331">
      <w:pPr>
        <w:spacing w:line="360" w:lineRule="auto"/>
        <w:jc w:val="both"/>
        <w:rPr>
          <w:rFonts w:ascii="Arial" w:hAnsi="Arial" w:cs="Arial"/>
          <w:i/>
          <w:iCs/>
          <w:lang w:val="en-US"/>
        </w:rPr>
      </w:pPr>
      <w:bookmarkStart w:id="5" w:name="_Hlk205981406"/>
      <w:r w:rsidRPr="004D26A8">
        <w:rPr>
          <w:rFonts w:ascii="Arial" w:hAnsi="Arial" w:cs="Arial"/>
          <w:lang w:val="en-US"/>
        </w:rPr>
        <w:t xml:space="preserve">Based on the Implementation Plan </w:t>
      </w:r>
      <w:r w:rsidR="007768B0" w:rsidRPr="004D26A8">
        <w:rPr>
          <w:rFonts w:ascii="Arial" w:hAnsi="Arial" w:cs="Arial"/>
          <w:lang w:val="en-US"/>
        </w:rPr>
        <w:t xml:space="preserve">you </w:t>
      </w:r>
      <w:r w:rsidR="004D26A8">
        <w:rPr>
          <w:rFonts w:ascii="Arial" w:hAnsi="Arial" w:cs="Arial"/>
          <w:lang w:val="en-US"/>
        </w:rPr>
        <w:t>h</w:t>
      </w:r>
      <w:r w:rsidR="00425331">
        <w:rPr>
          <w:rFonts w:ascii="Arial" w:hAnsi="Arial" w:cs="Arial"/>
          <w:lang w:val="en-US"/>
        </w:rPr>
        <w:t xml:space="preserve">ave </w:t>
      </w:r>
      <w:r w:rsidRPr="004D26A8">
        <w:rPr>
          <w:rFonts w:ascii="Arial" w:hAnsi="Arial" w:cs="Arial"/>
          <w:lang w:val="en-US"/>
        </w:rPr>
        <w:t>provided</w:t>
      </w:r>
      <w:r w:rsidR="00425331">
        <w:rPr>
          <w:rFonts w:ascii="Arial" w:hAnsi="Arial" w:cs="Arial"/>
          <w:lang w:val="en-US"/>
        </w:rPr>
        <w:t>:</w:t>
      </w:r>
      <w:r w:rsidRPr="004D26A8">
        <w:rPr>
          <w:rFonts w:ascii="Arial" w:hAnsi="Arial" w:cs="Arial"/>
          <w:i/>
          <w:iCs/>
          <w:lang w:val="en-US"/>
        </w:rPr>
        <w:t xml:space="preserve"> </w:t>
      </w:r>
    </w:p>
    <w:tbl>
      <w:tblPr>
        <w:tblW w:w="9606"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7"/>
        <w:gridCol w:w="3893"/>
        <w:gridCol w:w="1987"/>
        <w:gridCol w:w="1699"/>
      </w:tblGrid>
      <w:tr w:rsidR="00125194" w:rsidRPr="00D43157" w14:paraId="525420E3" w14:textId="77777777" w:rsidTr="00E12BC1">
        <w:trPr>
          <w:trHeight w:val="417"/>
        </w:trPr>
        <w:tc>
          <w:tcPr>
            <w:tcW w:w="2027" w:type="dxa"/>
          </w:tcPr>
          <w:p w14:paraId="70715B3D" w14:textId="77777777" w:rsidR="00125194" w:rsidRPr="00D43157" w:rsidRDefault="00125194" w:rsidP="00E12BC1">
            <w:pPr>
              <w:spacing w:after="200" w:line="276" w:lineRule="auto"/>
              <w:jc w:val="center"/>
              <w:rPr>
                <w:rFonts w:ascii="Arial" w:eastAsia="Calibri" w:hAnsi="Arial" w:cs="Arial"/>
                <w:b/>
                <w:kern w:val="0"/>
                <w:sz w:val="22"/>
                <w:szCs w:val="22"/>
                <w14:ligatures w14:val="none"/>
              </w:rPr>
            </w:pPr>
            <w:r w:rsidRPr="00D43157">
              <w:rPr>
                <w:rFonts w:ascii="Arial" w:eastAsia="Calibri" w:hAnsi="Arial" w:cs="Arial"/>
                <w:b/>
                <w:kern w:val="0"/>
                <w:sz w:val="22"/>
                <w:szCs w:val="22"/>
                <w14:ligatures w14:val="none"/>
              </w:rPr>
              <w:t>Actions</w:t>
            </w:r>
          </w:p>
        </w:tc>
        <w:tc>
          <w:tcPr>
            <w:tcW w:w="3893" w:type="dxa"/>
          </w:tcPr>
          <w:p w14:paraId="47C62294" w14:textId="77777777" w:rsidR="00125194" w:rsidRPr="00D43157" w:rsidRDefault="00125194" w:rsidP="00E12BC1">
            <w:pPr>
              <w:spacing w:after="200" w:line="276" w:lineRule="auto"/>
              <w:jc w:val="center"/>
              <w:rPr>
                <w:rFonts w:ascii="Arial" w:eastAsia="Calibri" w:hAnsi="Arial" w:cs="Arial"/>
                <w:b/>
                <w:kern w:val="0"/>
                <w:sz w:val="22"/>
                <w:szCs w:val="22"/>
                <w14:ligatures w14:val="none"/>
              </w:rPr>
            </w:pPr>
            <w:r w:rsidRPr="00D43157">
              <w:rPr>
                <w:rFonts w:ascii="Arial" w:eastAsia="Calibri" w:hAnsi="Arial" w:cs="Arial"/>
                <w:b/>
                <w:kern w:val="0"/>
                <w:sz w:val="22"/>
                <w:szCs w:val="22"/>
                <w14:ligatures w14:val="none"/>
              </w:rPr>
              <w:t>Description</w:t>
            </w:r>
          </w:p>
        </w:tc>
        <w:tc>
          <w:tcPr>
            <w:tcW w:w="1987" w:type="dxa"/>
          </w:tcPr>
          <w:p w14:paraId="17296581" w14:textId="77777777" w:rsidR="00125194" w:rsidRPr="00D43157" w:rsidRDefault="00125194" w:rsidP="00E12BC1">
            <w:pPr>
              <w:spacing w:after="200" w:line="276" w:lineRule="auto"/>
              <w:rPr>
                <w:rFonts w:ascii="Arial" w:eastAsia="Calibri" w:hAnsi="Arial" w:cs="Arial"/>
                <w:b/>
                <w:kern w:val="0"/>
                <w:sz w:val="22"/>
                <w:szCs w:val="22"/>
                <w14:ligatures w14:val="none"/>
              </w:rPr>
            </w:pPr>
            <w:r w:rsidRPr="00D43157">
              <w:rPr>
                <w:rFonts w:ascii="Arial" w:eastAsia="Calibri" w:hAnsi="Arial" w:cs="Arial"/>
                <w:b/>
                <w:kern w:val="0"/>
                <w:sz w:val="22"/>
                <w:szCs w:val="22"/>
                <w14:ligatures w14:val="none"/>
              </w:rPr>
              <w:t>Time frame</w:t>
            </w:r>
          </w:p>
        </w:tc>
        <w:tc>
          <w:tcPr>
            <w:tcW w:w="1699" w:type="dxa"/>
          </w:tcPr>
          <w:p w14:paraId="2A27C242" w14:textId="77777777" w:rsidR="00125194" w:rsidRPr="00D43157" w:rsidRDefault="00125194" w:rsidP="00E12BC1">
            <w:pPr>
              <w:spacing w:after="200" w:line="276" w:lineRule="auto"/>
              <w:rPr>
                <w:rFonts w:ascii="Arial" w:eastAsia="Calibri" w:hAnsi="Arial" w:cs="Arial"/>
                <w:b/>
                <w:kern w:val="0"/>
                <w:sz w:val="22"/>
                <w:szCs w:val="22"/>
                <w14:ligatures w14:val="none"/>
              </w:rPr>
            </w:pPr>
            <w:r w:rsidRPr="00D43157">
              <w:rPr>
                <w:rFonts w:ascii="Arial" w:eastAsia="Calibri" w:hAnsi="Arial" w:cs="Arial"/>
                <w:b/>
                <w:kern w:val="0"/>
                <w:sz w:val="22"/>
                <w:szCs w:val="22"/>
                <w14:ligatures w14:val="none"/>
              </w:rPr>
              <w:t>Staff responsible</w:t>
            </w:r>
          </w:p>
        </w:tc>
      </w:tr>
      <w:tr w:rsidR="00125194" w:rsidRPr="00D43157" w14:paraId="2F661AA6" w14:textId="77777777" w:rsidTr="00E12BC1">
        <w:trPr>
          <w:trHeight w:val="1892"/>
        </w:trPr>
        <w:tc>
          <w:tcPr>
            <w:tcW w:w="2027" w:type="dxa"/>
          </w:tcPr>
          <w:p w14:paraId="007E862D" w14:textId="70BDE95C" w:rsidR="00125194" w:rsidRPr="00D43157" w:rsidRDefault="00BF31A0" w:rsidP="00E12BC1">
            <w:pPr>
              <w:spacing w:after="200" w:line="276"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 xml:space="preserve">Preparation </w:t>
            </w:r>
            <w:r w:rsidR="0092544E">
              <w:rPr>
                <w:rFonts w:ascii="Arial" w:eastAsia="Calibri" w:hAnsi="Arial" w:cs="Arial"/>
                <w:kern w:val="0"/>
                <w:sz w:val="22"/>
                <w:szCs w:val="22"/>
                <w14:ligatures w14:val="none"/>
              </w:rPr>
              <w:t>and Design</w:t>
            </w:r>
          </w:p>
          <w:p w14:paraId="10EE1A6F" w14:textId="77777777" w:rsidR="00125194" w:rsidRPr="00D43157" w:rsidRDefault="00125194" w:rsidP="00E12BC1">
            <w:pPr>
              <w:spacing w:after="200" w:line="276" w:lineRule="auto"/>
              <w:rPr>
                <w:rFonts w:ascii="Arial" w:eastAsia="Calibri" w:hAnsi="Arial" w:cs="Arial"/>
                <w:kern w:val="0"/>
                <w:sz w:val="22"/>
                <w:szCs w:val="22"/>
                <w14:ligatures w14:val="none"/>
              </w:rPr>
            </w:pPr>
            <w:r w:rsidRPr="00D43157">
              <w:rPr>
                <w:rFonts w:ascii="Arial" w:eastAsia="Calibri" w:hAnsi="Arial" w:cs="Arial"/>
                <w:kern w:val="0"/>
                <w:sz w:val="22"/>
                <w:szCs w:val="22"/>
                <w14:ligatures w14:val="none"/>
              </w:rPr>
              <w:t xml:space="preserve">                      </w:t>
            </w:r>
          </w:p>
        </w:tc>
        <w:tc>
          <w:tcPr>
            <w:tcW w:w="3893" w:type="dxa"/>
          </w:tcPr>
          <w:p w14:paraId="43077317" w14:textId="77777777" w:rsidR="00D16E5A" w:rsidRPr="00EA0BF7" w:rsidRDefault="00D16E5A">
            <w:pPr>
              <w:pStyle w:val="p1"/>
              <w:rPr>
                <w:rFonts w:ascii="Arial" w:hAnsi="Arial" w:cs="Arial"/>
                <w:sz w:val="24"/>
                <w:szCs w:val="24"/>
              </w:rPr>
            </w:pPr>
            <w:r w:rsidRPr="00EA0BF7">
              <w:rPr>
                <w:rStyle w:val="s1"/>
                <w:rFonts w:ascii="Arial" w:hAnsi="Arial" w:cs="Arial"/>
                <w:sz w:val="24"/>
                <w:szCs w:val="24"/>
              </w:rPr>
              <w:t>Consult with web designers to build a user-friendly site; research delivery partners; define subscription packages; develop brand guidelines for digital content.</w:t>
            </w:r>
          </w:p>
          <w:p w14:paraId="1978BCA4" w14:textId="7C9DDFB5" w:rsidR="00125194" w:rsidRPr="00D43157" w:rsidRDefault="00125194" w:rsidP="00E12BC1">
            <w:pPr>
              <w:spacing w:after="200" w:line="276" w:lineRule="auto"/>
              <w:rPr>
                <w:rFonts w:ascii="Arial" w:eastAsia="Calibri" w:hAnsi="Arial" w:cs="Arial"/>
                <w:kern w:val="0"/>
                <w:sz w:val="22"/>
                <w:szCs w:val="22"/>
                <w14:ligatures w14:val="none"/>
              </w:rPr>
            </w:pPr>
          </w:p>
        </w:tc>
        <w:tc>
          <w:tcPr>
            <w:tcW w:w="1987" w:type="dxa"/>
          </w:tcPr>
          <w:p w14:paraId="47E993EA" w14:textId="131CB17E" w:rsidR="00125194" w:rsidRPr="00D43157" w:rsidRDefault="00EA0BF7" w:rsidP="00E12BC1">
            <w:pPr>
              <w:spacing w:after="200" w:line="276" w:lineRule="auto"/>
              <w:rPr>
                <w:rFonts w:ascii="Arial" w:eastAsia="Calibri" w:hAnsi="Arial" w:cs="Arial"/>
                <w:kern w:val="0"/>
                <w14:ligatures w14:val="none"/>
              </w:rPr>
            </w:pPr>
            <w:r w:rsidRPr="005670BD">
              <w:rPr>
                <w:rFonts w:ascii="Arial" w:eastAsia="Calibri" w:hAnsi="Arial" w:cs="Arial"/>
                <w:kern w:val="0"/>
                <w14:ligatures w14:val="none"/>
              </w:rPr>
              <w:t xml:space="preserve">1 – 6 </w:t>
            </w:r>
            <w:r w:rsidR="00674EED">
              <w:rPr>
                <w:rFonts w:ascii="Arial" w:eastAsia="Calibri" w:hAnsi="Arial" w:cs="Arial"/>
                <w:kern w:val="0"/>
                <w14:ligatures w14:val="none"/>
              </w:rPr>
              <w:t>W</w:t>
            </w:r>
            <w:r w:rsidRPr="005670BD">
              <w:rPr>
                <w:rFonts w:ascii="Arial" w:eastAsia="Calibri" w:hAnsi="Arial" w:cs="Arial"/>
                <w:kern w:val="0"/>
                <w14:ligatures w14:val="none"/>
              </w:rPr>
              <w:t>eeks</w:t>
            </w:r>
          </w:p>
        </w:tc>
        <w:tc>
          <w:tcPr>
            <w:tcW w:w="1699" w:type="dxa"/>
          </w:tcPr>
          <w:p w14:paraId="66DC6045" w14:textId="516978B6" w:rsidR="00125194" w:rsidRPr="00D43157" w:rsidRDefault="009F11AA" w:rsidP="00E12BC1">
            <w:pPr>
              <w:spacing w:after="200" w:line="276" w:lineRule="auto"/>
              <w:rPr>
                <w:rFonts w:ascii="Arial" w:eastAsia="Calibri" w:hAnsi="Arial" w:cs="Arial"/>
                <w:kern w:val="0"/>
                <w14:ligatures w14:val="none"/>
              </w:rPr>
            </w:pPr>
            <w:r>
              <w:rPr>
                <w:rFonts w:ascii="Arial" w:eastAsia="Calibri" w:hAnsi="Arial" w:cs="Arial"/>
                <w:kern w:val="0"/>
                <w14:ligatures w14:val="none"/>
              </w:rPr>
              <w:t xml:space="preserve">Priya Patel and Liam </w:t>
            </w:r>
            <w:r w:rsidR="00010D69">
              <w:rPr>
                <w:rFonts w:ascii="Arial" w:eastAsia="Calibri" w:hAnsi="Arial" w:cs="Arial"/>
                <w:kern w:val="0"/>
                <w14:ligatures w14:val="none"/>
              </w:rPr>
              <w:t>Patel</w:t>
            </w:r>
          </w:p>
        </w:tc>
      </w:tr>
      <w:tr w:rsidR="00125C4E" w:rsidRPr="00D43157" w14:paraId="0D2A0B1B" w14:textId="77777777" w:rsidTr="00E12BC1">
        <w:trPr>
          <w:trHeight w:val="1892"/>
        </w:trPr>
        <w:tc>
          <w:tcPr>
            <w:tcW w:w="2027" w:type="dxa"/>
          </w:tcPr>
          <w:p w14:paraId="4471DB80" w14:textId="27F25196" w:rsidR="00125C4E" w:rsidRDefault="00723122" w:rsidP="00E12BC1">
            <w:pPr>
              <w:spacing w:after="200" w:line="276"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Development</w:t>
            </w:r>
            <w:r w:rsidR="006454AC">
              <w:rPr>
                <w:rFonts w:ascii="Arial" w:eastAsia="Calibri" w:hAnsi="Arial" w:cs="Arial"/>
                <w:kern w:val="0"/>
                <w:sz w:val="22"/>
                <w:szCs w:val="22"/>
                <w14:ligatures w14:val="none"/>
              </w:rPr>
              <w:t xml:space="preserve"> and Testing</w:t>
            </w:r>
          </w:p>
        </w:tc>
        <w:tc>
          <w:tcPr>
            <w:tcW w:w="3893" w:type="dxa"/>
          </w:tcPr>
          <w:p w14:paraId="4E743CD7" w14:textId="77777777" w:rsidR="006454AC" w:rsidRPr="00674EED" w:rsidRDefault="006454AC">
            <w:pPr>
              <w:pStyle w:val="p1"/>
              <w:rPr>
                <w:rFonts w:ascii="Arial" w:hAnsi="Arial" w:cs="Arial"/>
                <w:sz w:val="24"/>
                <w:szCs w:val="24"/>
              </w:rPr>
            </w:pPr>
            <w:r w:rsidRPr="00674EED">
              <w:rPr>
                <w:rStyle w:val="s1"/>
                <w:rFonts w:ascii="Arial" w:hAnsi="Arial" w:cs="Arial"/>
                <w:sz w:val="24"/>
                <w:szCs w:val="24"/>
              </w:rPr>
              <w:t>Build website and e-commerce functions; test ordering, payment, and delivery processes; create initial social media content; train staff on new systems.</w:t>
            </w:r>
          </w:p>
          <w:p w14:paraId="5EFE8C8C" w14:textId="77777777" w:rsidR="00125C4E" w:rsidRPr="00EA0BF7" w:rsidRDefault="00125C4E">
            <w:pPr>
              <w:pStyle w:val="p1"/>
              <w:rPr>
                <w:rStyle w:val="s1"/>
                <w:rFonts w:ascii="Arial" w:hAnsi="Arial" w:cs="Arial"/>
                <w:sz w:val="24"/>
                <w:szCs w:val="24"/>
              </w:rPr>
            </w:pPr>
          </w:p>
        </w:tc>
        <w:tc>
          <w:tcPr>
            <w:tcW w:w="1987" w:type="dxa"/>
          </w:tcPr>
          <w:p w14:paraId="6662C8E6" w14:textId="60CBE125" w:rsidR="00125C4E" w:rsidRPr="005670BD" w:rsidRDefault="00674EED" w:rsidP="00E12BC1">
            <w:pPr>
              <w:spacing w:after="200" w:line="276" w:lineRule="auto"/>
              <w:rPr>
                <w:rFonts w:ascii="Arial" w:eastAsia="Calibri" w:hAnsi="Arial" w:cs="Arial"/>
                <w:kern w:val="0"/>
                <w14:ligatures w14:val="none"/>
              </w:rPr>
            </w:pPr>
            <w:r>
              <w:rPr>
                <w:rFonts w:ascii="Arial" w:eastAsia="Calibri" w:hAnsi="Arial" w:cs="Arial"/>
                <w:kern w:val="0"/>
                <w14:ligatures w14:val="none"/>
              </w:rPr>
              <w:t>7 – 12 Weeks</w:t>
            </w:r>
          </w:p>
        </w:tc>
        <w:tc>
          <w:tcPr>
            <w:tcW w:w="1699" w:type="dxa"/>
          </w:tcPr>
          <w:p w14:paraId="76C20AED" w14:textId="633F406E" w:rsidR="00125C4E" w:rsidRDefault="00A3473A" w:rsidP="00E12BC1">
            <w:pPr>
              <w:spacing w:after="200" w:line="276" w:lineRule="auto"/>
              <w:rPr>
                <w:rFonts w:ascii="Arial" w:eastAsia="Calibri" w:hAnsi="Arial" w:cs="Arial"/>
                <w:kern w:val="0"/>
                <w14:ligatures w14:val="none"/>
              </w:rPr>
            </w:pPr>
            <w:r>
              <w:rPr>
                <w:rFonts w:ascii="Arial" w:eastAsia="Calibri" w:hAnsi="Arial" w:cs="Arial"/>
                <w:kern w:val="0"/>
                <w14:ligatures w14:val="none"/>
              </w:rPr>
              <w:t xml:space="preserve">External developers handle </w:t>
            </w:r>
            <w:r w:rsidR="00B66647">
              <w:rPr>
                <w:rFonts w:ascii="Arial" w:eastAsia="Calibri" w:hAnsi="Arial" w:cs="Arial"/>
                <w:kern w:val="0"/>
                <w14:ligatures w14:val="none"/>
              </w:rPr>
              <w:t>technical</w:t>
            </w:r>
            <w:r w:rsidR="00EB4FCE">
              <w:rPr>
                <w:rFonts w:ascii="Arial" w:eastAsia="Calibri" w:hAnsi="Arial" w:cs="Arial"/>
                <w:kern w:val="0"/>
                <w14:ligatures w14:val="none"/>
              </w:rPr>
              <w:t xml:space="preserve"> work</w:t>
            </w:r>
            <w:r w:rsidR="00CE6525">
              <w:rPr>
                <w:rFonts w:ascii="Arial" w:eastAsia="Calibri" w:hAnsi="Arial" w:cs="Arial"/>
                <w:kern w:val="0"/>
                <w14:ligatures w14:val="none"/>
              </w:rPr>
              <w:t>. Staff training led by</w:t>
            </w:r>
            <w:r w:rsidR="00B66647">
              <w:rPr>
                <w:rFonts w:ascii="Arial" w:eastAsia="Calibri" w:hAnsi="Arial" w:cs="Arial"/>
                <w:kern w:val="0"/>
                <w14:ligatures w14:val="none"/>
              </w:rPr>
              <w:t xml:space="preserve"> both</w:t>
            </w:r>
            <w:r w:rsidR="00CE6525">
              <w:rPr>
                <w:rFonts w:ascii="Arial" w:eastAsia="Calibri" w:hAnsi="Arial" w:cs="Arial"/>
                <w:kern w:val="0"/>
                <w14:ligatures w14:val="none"/>
              </w:rPr>
              <w:t xml:space="preserve"> owners</w:t>
            </w:r>
            <w:r w:rsidR="00B66647">
              <w:rPr>
                <w:rFonts w:ascii="Arial" w:eastAsia="Calibri" w:hAnsi="Arial" w:cs="Arial"/>
                <w:kern w:val="0"/>
                <w14:ligatures w14:val="none"/>
              </w:rPr>
              <w:t>.</w:t>
            </w:r>
          </w:p>
        </w:tc>
      </w:tr>
      <w:tr w:rsidR="008015D6" w:rsidRPr="00D43157" w14:paraId="1DF45457" w14:textId="77777777" w:rsidTr="00E12BC1">
        <w:trPr>
          <w:trHeight w:val="1892"/>
        </w:trPr>
        <w:tc>
          <w:tcPr>
            <w:tcW w:w="2027" w:type="dxa"/>
          </w:tcPr>
          <w:p w14:paraId="0F4AD3E8" w14:textId="0CC71A22" w:rsidR="008015D6" w:rsidRDefault="008015D6" w:rsidP="00E12BC1">
            <w:pPr>
              <w:spacing w:after="200" w:line="276"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lastRenderedPageBreak/>
              <w:t>Launch and Promotion</w:t>
            </w:r>
          </w:p>
        </w:tc>
        <w:tc>
          <w:tcPr>
            <w:tcW w:w="3893" w:type="dxa"/>
          </w:tcPr>
          <w:p w14:paraId="692A8DAC" w14:textId="77777777" w:rsidR="009853B1" w:rsidRPr="002B278E" w:rsidRDefault="009853B1">
            <w:pPr>
              <w:pStyle w:val="p1"/>
              <w:rPr>
                <w:rFonts w:ascii="Arial" w:hAnsi="Arial" w:cs="Arial"/>
                <w:sz w:val="24"/>
                <w:szCs w:val="24"/>
              </w:rPr>
            </w:pPr>
            <w:r w:rsidRPr="002B278E">
              <w:rPr>
                <w:rStyle w:val="s1"/>
                <w:rFonts w:ascii="Arial" w:hAnsi="Arial" w:cs="Arial"/>
                <w:sz w:val="24"/>
                <w:szCs w:val="24"/>
              </w:rPr>
              <w:t>Official launch of new services; run targeted digital ads; send announcements to existing customers; monitor feedback and adjust services as needed.</w:t>
            </w:r>
          </w:p>
          <w:p w14:paraId="44B0128B" w14:textId="77777777" w:rsidR="008015D6" w:rsidRPr="00674EED" w:rsidRDefault="008015D6">
            <w:pPr>
              <w:pStyle w:val="p1"/>
              <w:rPr>
                <w:rStyle w:val="s1"/>
                <w:rFonts w:ascii="Arial" w:hAnsi="Arial" w:cs="Arial"/>
                <w:sz w:val="24"/>
                <w:szCs w:val="24"/>
              </w:rPr>
            </w:pPr>
          </w:p>
        </w:tc>
        <w:tc>
          <w:tcPr>
            <w:tcW w:w="1987" w:type="dxa"/>
          </w:tcPr>
          <w:p w14:paraId="31C43F3B" w14:textId="0ED06007" w:rsidR="008015D6" w:rsidRDefault="002B278E" w:rsidP="00E12BC1">
            <w:pPr>
              <w:spacing w:after="200" w:line="276" w:lineRule="auto"/>
              <w:rPr>
                <w:rFonts w:ascii="Arial" w:eastAsia="Calibri" w:hAnsi="Arial" w:cs="Arial"/>
                <w:kern w:val="0"/>
                <w14:ligatures w14:val="none"/>
              </w:rPr>
            </w:pPr>
            <w:r>
              <w:rPr>
                <w:rFonts w:ascii="Arial" w:eastAsia="Calibri" w:hAnsi="Arial" w:cs="Arial"/>
                <w:kern w:val="0"/>
                <w14:ligatures w14:val="none"/>
              </w:rPr>
              <w:t>13 – 16 Weeks</w:t>
            </w:r>
          </w:p>
        </w:tc>
        <w:tc>
          <w:tcPr>
            <w:tcW w:w="1699" w:type="dxa"/>
          </w:tcPr>
          <w:p w14:paraId="50BA8104" w14:textId="1C615BDA" w:rsidR="008015D6" w:rsidRDefault="005E51B0" w:rsidP="00E12BC1">
            <w:pPr>
              <w:spacing w:after="200" w:line="276" w:lineRule="auto"/>
              <w:rPr>
                <w:rFonts w:ascii="Arial" w:eastAsia="Calibri" w:hAnsi="Arial" w:cs="Arial"/>
                <w:kern w:val="0"/>
                <w14:ligatures w14:val="none"/>
              </w:rPr>
            </w:pPr>
            <w:r>
              <w:rPr>
                <w:rFonts w:ascii="Arial" w:eastAsia="Calibri" w:hAnsi="Arial" w:cs="Arial"/>
                <w:kern w:val="0"/>
                <w14:ligatures w14:val="none"/>
              </w:rPr>
              <w:t>Marketing manage</w:t>
            </w:r>
            <w:r w:rsidR="001128F0">
              <w:rPr>
                <w:rFonts w:ascii="Arial" w:eastAsia="Calibri" w:hAnsi="Arial" w:cs="Arial"/>
                <w:kern w:val="0"/>
                <w14:ligatures w14:val="none"/>
              </w:rPr>
              <w:t>d</w:t>
            </w:r>
            <w:r>
              <w:rPr>
                <w:rFonts w:ascii="Arial" w:eastAsia="Calibri" w:hAnsi="Arial" w:cs="Arial"/>
                <w:kern w:val="0"/>
                <w14:ligatures w14:val="none"/>
              </w:rPr>
              <w:t xml:space="preserve"> by Priya and </w:t>
            </w:r>
            <w:r w:rsidR="001128F0">
              <w:rPr>
                <w:rFonts w:ascii="Arial" w:eastAsia="Calibri" w:hAnsi="Arial" w:cs="Arial"/>
                <w:kern w:val="0"/>
                <w14:ligatures w14:val="none"/>
              </w:rPr>
              <w:t>Customer service overseen by Liam</w:t>
            </w:r>
          </w:p>
        </w:tc>
      </w:tr>
      <w:tr w:rsidR="008015D6" w:rsidRPr="00D43157" w14:paraId="4CEC32F8" w14:textId="77777777" w:rsidTr="00E12BC1">
        <w:trPr>
          <w:trHeight w:val="1892"/>
        </w:trPr>
        <w:tc>
          <w:tcPr>
            <w:tcW w:w="2027" w:type="dxa"/>
          </w:tcPr>
          <w:p w14:paraId="670D7B62" w14:textId="1BAF2DFB" w:rsidR="008015D6" w:rsidRDefault="00536F7E" w:rsidP="00E12BC1">
            <w:pPr>
              <w:spacing w:after="200" w:line="276"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R</w:t>
            </w:r>
            <w:r w:rsidR="006A6130">
              <w:rPr>
                <w:rFonts w:ascii="Arial" w:eastAsia="Calibri" w:hAnsi="Arial" w:cs="Arial"/>
                <w:kern w:val="0"/>
                <w:sz w:val="22"/>
                <w:szCs w:val="22"/>
                <w14:ligatures w14:val="none"/>
              </w:rPr>
              <w:t xml:space="preserve">eview and Refinement </w:t>
            </w:r>
          </w:p>
        </w:tc>
        <w:tc>
          <w:tcPr>
            <w:tcW w:w="3893" w:type="dxa"/>
          </w:tcPr>
          <w:p w14:paraId="445D1368" w14:textId="77777777" w:rsidR="005B0F68" w:rsidRPr="0090344C" w:rsidRDefault="005B0F68">
            <w:pPr>
              <w:pStyle w:val="p1"/>
              <w:rPr>
                <w:rFonts w:ascii="Arial" w:hAnsi="Arial" w:cs="Arial"/>
                <w:sz w:val="24"/>
                <w:szCs w:val="24"/>
              </w:rPr>
            </w:pPr>
            <w:r w:rsidRPr="0090344C">
              <w:rPr>
                <w:rStyle w:val="apple-converted-space"/>
                <w:rFonts w:ascii="Arial" w:hAnsi="Arial" w:cs="Arial"/>
                <w:sz w:val="24"/>
                <w:szCs w:val="24"/>
              </w:rPr>
              <w:t> </w:t>
            </w:r>
            <w:r w:rsidRPr="0090344C">
              <w:rPr>
                <w:rStyle w:val="s1"/>
                <w:rFonts w:ascii="Arial" w:hAnsi="Arial" w:cs="Arial"/>
                <w:sz w:val="24"/>
                <w:szCs w:val="24"/>
              </w:rPr>
              <w:t>Regularly review sales data and customer feedback; update content and features; explore new marketing channels.</w:t>
            </w:r>
          </w:p>
          <w:p w14:paraId="0B4357EA" w14:textId="77777777" w:rsidR="008015D6" w:rsidRPr="00674EED" w:rsidRDefault="008015D6">
            <w:pPr>
              <w:pStyle w:val="p1"/>
              <w:rPr>
                <w:rStyle w:val="s1"/>
                <w:rFonts w:ascii="Arial" w:hAnsi="Arial" w:cs="Arial"/>
                <w:sz w:val="24"/>
                <w:szCs w:val="24"/>
              </w:rPr>
            </w:pPr>
          </w:p>
        </w:tc>
        <w:tc>
          <w:tcPr>
            <w:tcW w:w="1987" w:type="dxa"/>
          </w:tcPr>
          <w:p w14:paraId="31906268" w14:textId="77FC857D" w:rsidR="008015D6" w:rsidRDefault="00E1139B" w:rsidP="00E12BC1">
            <w:pPr>
              <w:spacing w:after="200" w:line="276" w:lineRule="auto"/>
              <w:rPr>
                <w:rFonts w:ascii="Arial" w:eastAsia="Calibri" w:hAnsi="Arial" w:cs="Arial"/>
                <w:kern w:val="0"/>
                <w14:ligatures w14:val="none"/>
              </w:rPr>
            </w:pPr>
            <w:r>
              <w:rPr>
                <w:rFonts w:ascii="Arial" w:eastAsia="Calibri" w:hAnsi="Arial" w:cs="Arial"/>
                <w:kern w:val="0"/>
                <w14:ligatures w14:val="none"/>
              </w:rPr>
              <w:t>Every 4 weeks</w:t>
            </w:r>
          </w:p>
        </w:tc>
        <w:tc>
          <w:tcPr>
            <w:tcW w:w="1699" w:type="dxa"/>
          </w:tcPr>
          <w:p w14:paraId="0B1C04AE" w14:textId="584A125F" w:rsidR="008015D6" w:rsidRDefault="0090344C" w:rsidP="00E12BC1">
            <w:pPr>
              <w:spacing w:after="200" w:line="276" w:lineRule="auto"/>
              <w:rPr>
                <w:rFonts w:ascii="Arial" w:eastAsia="Calibri" w:hAnsi="Arial" w:cs="Arial"/>
                <w:kern w:val="0"/>
                <w14:ligatures w14:val="none"/>
              </w:rPr>
            </w:pPr>
            <w:r>
              <w:rPr>
                <w:rFonts w:ascii="Arial" w:eastAsia="Calibri" w:hAnsi="Arial" w:cs="Arial"/>
                <w:kern w:val="0"/>
                <w14:ligatures w14:val="none"/>
              </w:rPr>
              <w:t xml:space="preserve">Liam and </w:t>
            </w:r>
            <w:r w:rsidR="002176C1">
              <w:rPr>
                <w:rFonts w:ascii="Arial" w:eastAsia="Calibri" w:hAnsi="Arial" w:cs="Arial"/>
                <w:kern w:val="0"/>
                <w14:ligatures w14:val="none"/>
              </w:rPr>
              <w:t xml:space="preserve">Priya </w:t>
            </w:r>
          </w:p>
        </w:tc>
      </w:tr>
    </w:tbl>
    <w:p w14:paraId="455DC5A8" w14:textId="77777777" w:rsidR="00374424" w:rsidRDefault="00374424" w:rsidP="00425331">
      <w:pPr>
        <w:spacing w:line="360" w:lineRule="auto"/>
        <w:jc w:val="both"/>
        <w:rPr>
          <w:rFonts w:ascii="Arial" w:hAnsi="Arial" w:cs="Arial"/>
          <w:i/>
          <w:iCs/>
          <w:lang w:val="en-US"/>
        </w:rPr>
      </w:pPr>
    </w:p>
    <w:bookmarkEnd w:id="5"/>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56EA888E" w14:textId="2A50077D" w:rsidR="004E513A" w:rsidRDefault="004E513A" w:rsidP="00520454">
      <w:pPr>
        <w:spacing w:line="360" w:lineRule="auto"/>
        <w:jc w:val="both"/>
        <w:rPr>
          <w:rFonts w:ascii="Arial" w:hAnsi="Arial" w:cs="Arial"/>
          <w:lang w:val="en-US"/>
        </w:rPr>
      </w:pPr>
      <w:r w:rsidRPr="00520454">
        <w:rPr>
          <w:rFonts w:ascii="Arial" w:hAnsi="Arial" w:cs="Arial"/>
          <w:lang w:val="en-US"/>
        </w:rPr>
        <w:t xml:space="preserve"> Based on the KPI and SMART Objective table </w:t>
      </w:r>
      <w:r w:rsidR="007768B0" w:rsidRPr="00520454">
        <w:rPr>
          <w:rFonts w:ascii="Arial" w:hAnsi="Arial" w:cs="Arial"/>
          <w:lang w:val="en-US"/>
        </w:rPr>
        <w:t xml:space="preserve">you </w:t>
      </w:r>
      <w:r w:rsidR="00520454" w:rsidRPr="00520454">
        <w:rPr>
          <w:rFonts w:ascii="Arial" w:hAnsi="Arial" w:cs="Arial"/>
          <w:lang w:val="en-US"/>
        </w:rPr>
        <w:t xml:space="preserve">have </w:t>
      </w:r>
      <w:r w:rsidRPr="00520454">
        <w:rPr>
          <w:rFonts w:ascii="Arial" w:hAnsi="Arial" w:cs="Arial"/>
          <w:lang w:val="en-US"/>
        </w:rPr>
        <w:t>provide</w:t>
      </w:r>
      <w:r w:rsidR="00520454" w:rsidRPr="00520454">
        <w:rPr>
          <w:rFonts w:ascii="Arial" w:hAnsi="Arial" w:cs="Arial"/>
          <w:lang w:val="en-US"/>
        </w:rPr>
        <w:t>d</w:t>
      </w:r>
      <w:r w:rsidR="007768B0" w:rsidRPr="00520454">
        <w:rPr>
          <w:rFonts w:ascii="Arial" w:hAnsi="Arial" w:cs="Arial"/>
          <w:lang w:val="en-US"/>
        </w:rPr>
        <w:t>:</w:t>
      </w:r>
    </w:p>
    <w:p w14:paraId="07E955DB" w14:textId="77777777" w:rsidR="00737759" w:rsidRPr="00127E00" w:rsidRDefault="00737759">
      <w:pPr>
        <w:pStyle w:val="p1"/>
        <w:rPr>
          <w:rFonts w:ascii="Arial" w:hAnsi="Arial" w:cs="Arial"/>
          <w:sz w:val="24"/>
          <w:szCs w:val="24"/>
        </w:rPr>
      </w:pPr>
      <w:r w:rsidRPr="00127E00">
        <w:rPr>
          <w:rStyle w:val="s1"/>
          <w:rFonts w:ascii="Arial" w:hAnsi="Arial" w:cs="Arial"/>
          <w:sz w:val="24"/>
          <w:szCs w:val="24"/>
        </w:rPr>
        <w:t>Key Performance Indicators (KPIs)</w:t>
      </w:r>
    </w:p>
    <w:p w14:paraId="1D8F6E47" w14:textId="77777777" w:rsidR="00737759" w:rsidRPr="00127E00" w:rsidRDefault="00737759">
      <w:pPr>
        <w:pStyle w:val="p2"/>
        <w:rPr>
          <w:rFonts w:ascii="Arial" w:hAnsi="Arial" w:cs="Arial"/>
          <w:sz w:val="24"/>
          <w:szCs w:val="24"/>
        </w:rPr>
      </w:pPr>
    </w:p>
    <w:p w14:paraId="22866AB8" w14:textId="77777777" w:rsidR="00737759" w:rsidRPr="00127E00" w:rsidRDefault="00737759">
      <w:pPr>
        <w:pStyle w:val="p1"/>
        <w:rPr>
          <w:rFonts w:ascii="Arial" w:hAnsi="Arial" w:cs="Arial"/>
          <w:sz w:val="24"/>
          <w:szCs w:val="24"/>
        </w:rPr>
      </w:pPr>
      <w:r w:rsidRPr="00127E00">
        <w:rPr>
          <w:rStyle w:val="s1"/>
          <w:rFonts w:ascii="Arial" w:hAnsi="Arial" w:cs="Arial"/>
          <w:sz w:val="24"/>
          <w:szCs w:val="24"/>
        </w:rPr>
        <w:t xml:space="preserve">1. </w:t>
      </w:r>
      <w:r w:rsidRPr="004312A4">
        <w:rPr>
          <w:rStyle w:val="s1"/>
          <w:rFonts w:ascii="Arial" w:hAnsi="Arial" w:cs="Arial"/>
          <w:b/>
          <w:bCs/>
          <w:sz w:val="24"/>
          <w:szCs w:val="24"/>
        </w:rPr>
        <w:t>Online Sales Revenue</w:t>
      </w:r>
      <w:r w:rsidRPr="00127E00">
        <w:rPr>
          <w:rStyle w:val="s1"/>
          <w:rFonts w:ascii="Arial" w:hAnsi="Arial" w:cs="Arial"/>
          <w:sz w:val="24"/>
          <w:szCs w:val="24"/>
        </w:rPr>
        <w:t>: Tracks growth in digital income compared to previous periods.</w:t>
      </w:r>
    </w:p>
    <w:p w14:paraId="19B8CEEA" w14:textId="77777777" w:rsidR="00737759" w:rsidRPr="00127E00" w:rsidRDefault="00737759">
      <w:pPr>
        <w:pStyle w:val="p2"/>
        <w:rPr>
          <w:rFonts w:ascii="Arial" w:hAnsi="Arial" w:cs="Arial"/>
          <w:sz w:val="24"/>
          <w:szCs w:val="24"/>
        </w:rPr>
      </w:pPr>
    </w:p>
    <w:p w14:paraId="61E6B814" w14:textId="77777777" w:rsidR="00737759" w:rsidRPr="00127E00" w:rsidRDefault="00737759">
      <w:pPr>
        <w:pStyle w:val="p1"/>
        <w:rPr>
          <w:rFonts w:ascii="Arial" w:hAnsi="Arial" w:cs="Arial"/>
          <w:sz w:val="24"/>
          <w:szCs w:val="24"/>
        </w:rPr>
      </w:pPr>
      <w:r w:rsidRPr="00127E00">
        <w:rPr>
          <w:rStyle w:val="s1"/>
          <w:rFonts w:ascii="Arial" w:hAnsi="Arial" w:cs="Arial"/>
          <w:sz w:val="24"/>
          <w:szCs w:val="24"/>
        </w:rPr>
        <w:t xml:space="preserve">2. </w:t>
      </w:r>
      <w:r w:rsidRPr="004312A4">
        <w:rPr>
          <w:rStyle w:val="s1"/>
          <w:rFonts w:ascii="Arial" w:hAnsi="Arial" w:cs="Arial"/>
          <w:b/>
          <w:bCs/>
          <w:sz w:val="24"/>
          <w:szCs w:val="24"/>
        </w:rPr>
        <w:t>Website Traffic &amp; Conversion Rate</w:t>
      </w:r>
      <w:r w:rsidRPr="00127E00">
        <w:rPr>
          <w:rStyle w:val="s1"/>
          <w:rFonts w:ascii="Arial" w:hAnsi="Arial" w:cs="Arial"/>
          <w:sz w:val="24"/>
          <w:szCs w:val="24"/>
        </w:rPr>
        <w:t>: Measures how many people visit the site and how many make a purchase.</w:t>
      </w:r>
    </w:p>
    <w:p w14:paraId="6B30C5A2" w14:textId="77777777" w:rsidR="00737759" w:rsidRPr="00127E00" w:rsidRDefault="00737759">
      <w:pPr>
        <w:pStyle w:val="p2"/>
        <w:rPr>
          <w:rFonts w:ascii="Arial" w:hAnsi="Arial" w:cs="Arial"/>
          <w:sz w:val="24"/>
          <w:szCs w:val="24"/>
        </w:rPr>
      </w:pPr>
    </w:p>
    <w:p w14:paraId="491AC70B" w14:textId="77777777" w:rsidR="00737759" w:rsidRPr="00127E00" w:rsidRDefault="00737759">
      <w:pPr>
        <w:pStyle w:val="p1"/>
        <w:rPr>
          <w:rFonts w:ascii="Arial" w:hAnsi="Arial" w:cs="Arial"/>
          <w:sz w:val="24"/>
          <w:szCs w:val="24"/>
        </w:rPr>
      </w:pPr>
      <w:r w:rsidRPr="00127E00">
        <w:rPr>
          <w:rStyle w:val="s1"/>
          <w:rFonts w:ascii="Arial" w:hAnsi="Arial" w:cs="Arial"/>
          <w:sz w:val="24"/>
          <w:szCs w:val="24"/>
        </w:rPr>
        <w:t xml:space="preserve">3. </w:t>
      </w:r>
      <w:r w:rsidRPr="004312A4">
        <w:rPr>
          <w:rStyle w:val="s1"/>
          <w:rFonts w:ascii="Arial" w:hAnsi="Arial" w:cs="Arial"/>
          <w:b/>
          <w:bCs/>
          <w:sz w:val="24"/>
          <w:szCs w:val="24"/>
        </w:rPr>
        <w:t>Customer Retention Rate</w:t>
      </w:r>
      <w:r w:rsidRPr="00127E00">
        <w:rPr>
          <w:rStyle w:val="s1"/>
          <w:rFonts w:ascii="Arial" w:hAnsi="Arial" w:cs="Arial"/>
          <w:sz w:val="24"/>
          <w:szCs w:val="24"/>
        </w:rPr>
        <w:t>: Indicates satisfaction and loyalty, particularly among subscription users.</w:t>
      </w:r>
    </w:p>
    <w:p w14:paraId="2352E01E" w14:textId="77777777" w:rsidR="00737759" w:rsidRPr="00127E00" w:rsidRDefault="00737759">
      <w:pPr>
        <w:pStyle w:val="p2"/>
        <w:rPr>
          <w:rFonts w:ascii="Arial" w:hAnsi="Arial" w:cs="Arial"/>
          <w:sz w:val="24"/>
          <w:szCs w:val="24"/>
        </w:rPr>
      </w:pPr>
    </w:p>
    <w:p w14:paraId="3D6CA0B0" w14:textId="77777777" w:rsidR="00737759" w:rsidRPr="00127E00" w:rsidRDefault="00737759">
      <w:pPr>
        <w:pStyle w:val="p1"/>
        <w:rPr>
          <w:rFonts w:ascii="Arial" w:hAnsi="Arial" w:cs="Arial"/>
          <w:sz w:val="24"/>
          <w:szCs w:val="24"/>
        </w:rPr>
      </w:pPr>
      <w:r w:rsidRPr="00127E00">
        <w:rPr>
          <w:rStyle w:val="s1"/>
          <w:rFonts w:ascii="Arial" w:hAnsi="Arial" w:cs="Arial"/>
          <w:sz w:val="24"/>
          <w:szCs w:val="24"/>
        </w:rPr>
        <w:t xml:space="preserve">4. </w:t>
      </w:r>
      <w:r w:rsidRPr="004312A4">
        <w:rPr>
          <w:rStyle w:val="s1"/>
          <w:rFonts w:ascii="Arial" w:hAnsi="Arial" w:cs="Arial"/>
          <w:b/>
          <w:bCs/>
          <w:sz w:val="24"/>
          <w:szCs w:val="24"/>
        </w:rPr>
        <w:t>Social Media Engagement</w:t>
      </w:r>
      <w:r w:rsidRPr="00127E00">
        <w:rPr>
          <w:rStyle w:val="s1"/>
          <w:rFonts w:ascii="Arial" w:hAnsi="Arial" w:cs="Arial"/>
          <w:sz w:val="24"/>
          <w:szCs w:val="24"/>
        </w:rPr>
        <w:t>: Reflects brand visibility and customer interaction.</w:t>
      </w:r>
    </w:p>
    <w:p w14:paraId="0B5D45D9" w14:textId="77777777" w:rsidR="00737759" w:rsidRPr="00127E00" w:rsidRDefault="00737759">
      <w:pPr>
        <w:pStyle w:val="p2"/>
        <w:rPr>
          <w:rFonts w:ascii="Arial" w:hAnsi="Arial" w:cs="Arial"/>
          <w:sz w:val="24"/>
          <w:szCs w:val="24"/>
        </w:rPr>
      </w:pPr>
    </w:p>
    <w:p w14:paraId="144D5B5E" w14:textId="77777777" w:rsidR="00737759" w:rsidRPr="00127E00" w:rsidRDefault="00737759">
      <w:pPr>
        <w:pStyle w:val="p1"/>
        <w:rPr>
          <w:rFonts w:ascii="Arial" w:hAnsi="Arial" w:cs="Arial"/>
          <w:sz w:val="24"/>
          <w:szCs w:val="24"/>
        </w:rPr>
      </w:pPr>
      <w:r w:rsidRPr="00127E00">
        <w:rPr>
          <w:rStyle w:val="s1"/>
          <w:rFonts w:ascii="Arial" w:hAnsi="Arial" w:cs="Arial"/>
          <w:sz w:val="24"/>
          <w:szCs w:val="24"/>
        </w:rPr>
        <w:t xml:space="preserve">5. </w:t>
      </w:r>
      <w:r w:rsidRPr="004312A4">
        <w:rPr>
          <w:rStyle w:val="s1"/>
          <w:rFonts w:ascii="Arial" w:hAnsi="Arial" w:cs="Arial"/>
          <w:b/>
          <w:bCs/>
          <w:sz w:val="24"/>
          <w:szCs w:val="24"/>
        </w:rPr>
        <w:t>Delivery Accuracy &amp; Speed</w:t>
      </w:r>
      <w:r w:rsidRPr="00127E00">
        <w:rPr>
          <w:rStyle w:val="s1"/>
          <w:rFonts w:ascii="Arial" w:hAnsi="Arial" w:cs="Arial"/>
          <w:sz w:val="24"/>
          <w:szCs w:val="24"/>
        </w:rPr>
        <w:t>: Ensures operational efficiency and service quality.</w:t>
      </w:r>
    </w:p>
    <w:p w14:paraId="0F51E3BF" w14:textId="77777777" w:rsidR="00A74F79" w:rsidRDefault="00A74F79" w:rsidP="00520454">
      <w:pPr>
        <w:spacing w:line="360" w:lineRule="auto"/>
        <w:jc w:val="both"/>
        <w:rPr>
          <w:rFonts w:ascii="Arial" w:hAnsi="Arial" w:cs="Arial"/>
        </w:rPr>
      </w:pPr>
    </w:p>
    <w:p w14:paraId="1EED5232"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SMART Objectives</w:t>
      </w:r>
    </w:p>
    <w:p w14:paraId="117716B2" w14:textId="77777777" w:rsidR="00F31E5F" w:rsidRPr="00F31E5F" w:rsidRDefault="00F31E5F" w:rsidP="00F31E5F">
      <w:pPr>
        <w:spacing w:after="0" w:line="240" w:lineRule="auto"/>
        <w:rPr>
          <w:rFonts w:ascii="Arial" w:eastAsiaTheme="minorEastAsia" w:hAnsi="Arial" w:cs="Arial"/>
          <w:kern w:val="0"/>
          <w:lang w:eastAsia="en-GB"/>
          <w14:ligatures w14:val="none"/>
        </w:rPr>
      </w:pPr>
    </w:p>
    <w:tbl>
      <w:tblPr>
        <w:tblW w:w="0" w:type="auto"/>
        <w:tblCellMar>
          <w:left w:w="0" w:type="dxa"/>
          <w:right w:w="0" w:type="dxa"/>
        </w:tblCellMar>
        <w:tblLook w:val="04A0" w:firstRow="1" w:lastRow="0" w:firstColumn="1" w:lastColumn="0" w:noHBand="0" w:noVBand="1"/>
      </w:tblPr>
      <w:tblGrid>
        <w:gridCol w:w="1618"/>
        <w:gridCol w:w="1628"/>
        <w:gridCol w:w="1579"/>
        <w:gridCol w:w="1656"/>
        <w:gridCol w:w="1484"/>
        <w:gridCol w:w="1045"/>
      </w:tblGrid>
      <w:tr w:rsidR="00F31E5F" w:rsidRPr="00F31E5F" w14:paraId="0957B68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AE5C92"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Objective Type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21FF77"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Specific</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525B70"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Measurable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8A9E0C"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Attainable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DDFB57"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Relevant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000F4C"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Time-Bound</w:t>
            </w:r>
          </w:p>
        </w:tc>
      </w:tr>
      <w:tr w:rsidR="00F31E5F" w:rsidRPr="00F31E5F" w14:paraId="120ADA9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01D2FA"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Sales Growth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077F50"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Increase online revenue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ABE645"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40% rise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ADC679"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Based on industry benchmarks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A3EEE3"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Addresses revenue decline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107FFD"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Within 12 months</w:t>
            </w:r>
          </w:p>
        </w:tc>
      </w:tr>
      <w:tr w:rsidR="00F31E5F" w:rsidRPr="00F31E5F" w14:paraId="521EED9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717A5F"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Website Performance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707756"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Improve user experience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9EFC80"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50% reduction in complaints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49A7AC"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Supported by testing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B23DE9"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Boosts conversion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FDF7F9"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Within 6 months</w:t>
            </w:r>
          </w:p>
        </w:tc>
      </w:tr>
      <w:tr w:rsidR="00F31E5F" w:rsidRPr="00F31E5F" w14:paraId="0053BB5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8E77EE"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lastRenderedPageBreak/>
              <w:t>Customer Base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9B9B68"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Grow subscription customers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A5DC98"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150 new subscribers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0C77C7"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Achievable via marketing</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BEEDA"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Ensures recurring income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E6E7B4"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Within 9 months</w:t>
            </w:r>
          </w:p>
        </w:tc>
      </w:tr>
      <w:tr w:rsidR="00F31E5F" w:rsidRPr="00F31E5F" w14:paraId="5241431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459427"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Brand Reach</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15677"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Expand social media audience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6EE13B"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2,000 new followers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C371A6"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Aligns with local market size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EB9F49"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Increases visibility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4A6CEB" w14:textId="77777777" w:rsidR="00F31E5F" w:rsidRPr="00F31E5F" w:rsidRDefault="00F31E5F" w:rsidP="00F31E5F">
            <w:pPr>
              <w:spacing w:after="0" w:line="240" w:lineRule="auto"/>
              <w:rPr>
                <w:rFonts w:ascii="Arial" w:eastAsiaTheme="minorEastAsia" w:hAnsi="Arial" w:cs="Arial"/>
                <w:kern w:val="0"/>
                <w:lang w:eastAsia="en-GB"/>
                <w14:ligatures w14:val="none"/>
              </w:rPr>
            </w:pPr>
            <w:r w:rsidRPr="00F31E5F">
              <w:rPr>
                <w:rFonts w:ascii="Arial" w:eastAsiaTheme="minorEastAsia" w:hAnsi="Arial" w:cs="Arial"/>
                <w:kern w:val="0"/>
                <w:lang w:eastAsia="en-GB"/>
                <w14:ligatures w14:val="none"/>
              </w:rPr>
              <w:t>Within 8 months</w:t>
            </w:r>
          </w:p>
        </w:tc>
      </w:tr>
    </w:tbl>
    <w:p w14:paraId="4FBB1809" w14:textId="77777777" w:rsidR="00151B79" w:rsidRDefault="00151B79" w:rsidP="00520454">
      <w:pPr>
        <w:spacing w:line="360" w:lineRule="auto"/>
        <w:jc w:val="both"/>
        <w:rPr>
          <w:rFonts w:ascii="Arial" w:hAnsi="Arial" w:cs="Arial"/>
        </w:rPr>
      </w:pPr>
    </w:p>
    <w:p w14:paraId="72101FEE" w14:textId="332584E9" w:rsidR="00204494" w:rsidRPr="001005A5" w:rsidRDefault="00204494">
      <w:pPr>
        <w:pStyle w:val="p1"/>
        <w:rPr>
          <w:rFonts w:ascii="Arial" w:hAnsi="Arial" w:cs="Arial"/>
          <w:sz w:val="24"/>
          <w:szCs w:val="24"/>
        </w:rPr>
      </w:pPr>
      <w:r w:rsidRPr="001005A5">
        <w:rPr>
          <w:rStyle w:val="s1"/>
          <w:rFonts w:ascii="Arial" w:hAnsi="Arial" w:cs="Arial"/>
          <w:sz w:val="24"/>
          <w:szCs w:val="24"/>
        </w:rPr>
        <w:t>KPIs are selected to cover financial performance, customer satisfaction, and operational efficiency—all critical to the solution’s success. SMART objectives provide clear, measurable targets that guide activity and allow progress to be assessed objectively, ensuring the solution delivers tangible benefits.</w:t>
      </w:r>
    </w:p>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t>Conclusion:</w:t>
      </w:r>
    </w:p>
    <w:p w14:paraId="7D76BC6C" w14:textId="77777777" w:rsidR="00BA5B26" w:rsidRPr="005B5237" w:rsidRDefault="00BA5B26">
      <w:pPr>
        <w:pStyle w:val="p1"/>
        <w:rPr>
          <w:rFonts w:ascii="Arial" w:hAnsi="Arial" w:cs="Arial"/>
          <w:sz w:val="24"/>
          <w:szCs w:val="24"/>
        </w:rPr>
      </w:pPr>
      <w:bookmarkStart w:id="6" w:name="_Hlk208302504"/>
      <w:r w:rsidRPr="005B5237">
        <w:rPr>
          <w:rStyle w:val="s1"/>
          <w:rFonts w:ascii="Arial" w:hAnsi="Arial" w:cs="Arial"/>
          <w:sz w:val="24"/>
          <w:szCs w:val="24"/>
        </w:rPr>
        <w:t>• Green Haven Florists faces decline due to changing consumer habits, competition, rising costs, and outdated operations—challenges that require fundamental change rather than minor adjustments.</w:t>
      </w:r>
    </w:p>
    <w:p w14:paraId="4F276422" w14:textId="77777777" w:rsidR="00BA5B26" w:rsidRPr="005B5237" w:rsidRDefault="00BA5B26">
      <w:pPr>
        <w:pStyle w:val="p2"/>
        <w:rPr>
          <w:rFonts w:ascii="Arial" w:hAnsi="Arial" w:cs="Arial"/>
          <w:sz w:val="24"/>
          <w:szCs w:val="24"/>
        </w:rPr>
      </w:pPr>
    </w:p>
    <w:p w14:paraId="35395195" w14:textId="77777777" w:rsidR="00BA5B26" w:rsidRPr="005B5237" w:rsidRDefault="00BA5B26">
      <w:pPr>
        <w:pStyle w:val="p1"/>
        <w:rPr>
          <w:rFonts w:ascii="Arial" w:hAnsi="Arial" w:cs="Arial"/>
          <w:sz w:val="24"/>
          <w:szCs w:val="24"/>
        </w:rPr>
      </w:pPr>
      <w:r w:rsidRPr="005B5237">
        <w:rPr>
          <w:rStyle w:val="s1"/>
          <w:rFonts w:ascii="Arial" w:hAnsi="Arial" w:cs="Arial"/>
          <w:sz w:val="24"/>
          <w:szCs w:val="24"/>
        </w:rPr>
        <w:t>• While experience-based strategies strengthen local connections, digital transformation offers greater growth potential and addresses the most significant barriers to success.</w:t>
      </w:r>
    </w:p>
    <w:p w14:paraId="72FB83D0" w14:textId="77777777" w:rsidR="00BA5B26" w:rsidRPr="005B5237" w:rsidRDefault="00BA5B26">
      <w:pPr>
        <w:pStyle w:val="p2"/>
        <w:rPr>
          <w:rFonts w:ascii="Arial" w:hAnsi="Arial" w:cs="Arial"/>
          <w:sz w:val="24"/>
          <w:szCs w:val="24"/>
        </w:rPr>
      </w:pPr>
    </w:p>
    <w:p w14:paraId="35FCB5BA" w14:textId="77777777" w:rsidR="00BA5B26" w:rsidRPr="005B5237" w:rsidRDefault="00BA5B26">
      <w:pPr>
        <w:pStyle w:val="p1"/>
        <w:rPr>
          <w:rFonts w:ascii="Arial" w:hAnsi="Arial" w:cs="Arial"/>
          <w:sz w:val="24"/>
          <w:szCs w:val="24"/>
        </w:rPr>
      </w:pPr>
      <w:r w:rsidRPr="005B5237">
        <w:rPr>
          <w:rStyle w:val="s1"/>
          <w:rFonts w:ascii="Arial" w:hAnsi="Arial" w:cs="Arial"/>
          <w:sz w:val="24"/>
          <w:szCs w:val="24"/>
        </w:rPr>
        <w:t>• The proposed solution not only improves sales channels but also allows the business to promote its sustainable values effectively, creating a unique selling point that competitors cannot easily replicate.</w:t>
      </w:r>
    </w:p>
    <w:p w14:paraId="3AD48174" w14:textId="77777777" w:rsidR="00BA5B26" w:rsidRPr="005B5237" w:rsidRDefault="00BA5B26">
      <w:pPr>
        <w:pStyle w:val="p2"/>
        <w:rPr>
          <w:rFonts w:ascii="Arial" w:hAnsi="Arial" w:cs="Arial"/>
          <w:sz w:val="24"/>
          <w:szCs w:val="24"/>
        </w:rPr>
      </w:pPr>
    </w:p>
    <w:p w14:paraId="057713AA" w14:textId="77777777" w:rsidR="00BA5B26" w:rsidRPr="005B5237" w:rsidRDefault="00BA5B26">
      <w:pPr>
        <w:pStyle w:val="p1"/>
        <w:rPr>
          <w:rFonts w:ascii="Arial" w:hAnsi="Arial" w:cs="Arial"/>
          <w:sz w:val="24"/>
          <w:szCs w:val="24"/>
        </w:rPr>
      </w:pPr>
      <w:r w:rsidRPr="005B5237">
        <w:rPr>
          <w:rStyle w:val="s1"/>
          <w:rFonts w:ascii="Arial" w:hAnsi="Arial" w:cs="Arial"/>
          <w:sz w:val="24"/>
          <w:szCs w:val="24"/>
        </w:rPr>
        <w:t>• Successful implementation depends on careful planning, effective risk management, and ongoing monitoring to ensure services remain aligned with customer expectations.</w:t>
      </w:r>
    </w:p>
    <w:p w14:paraId="443A100A" w14:textId="77777777" w:rsidR="00BA5B26" w:rsidRPr="005B5237" w:rsidRDefault="00BA5B26">
      <w:pPr>
        <w:pStyle w:val="p2"/>
        <w:rPr>
          <w:rFonts w:ascii="Arial" w:hAnsi="Arial" w:cs="Arial"/>
          <w:sz w:val="24"/>
          <w:szCs w:val="24"/>
        </w:rPr>
      </w:pPr>
    </w:p>
    <w:p w14:paraId="02861AB7" w14:textId="77777777" w:rsidR="00BA5B26" w:rsidRPr="005B5237" w:rsidRDefault="00BA5B26">
      <w:pPr>
        <w:pStyle w:val="p1"/>
        <w:rPr>
          <w:rFonts w:ascii="Arial" w:hAnsi="Arial" w:cs="Arial"/>
          <w:sz w:val="24"/>
          <w:szCs w:val="24"/>
        </w:rPr>
      </w:pPr>
      <w:r w:rsidRPr="005B5237">
        <w:rPr>
          <w:rStyle w:val="s1"/>
          <w:rFonts w:ascii="Arial" w:hAnsi="Arial" w:cs="Arial"/>
          <w:sz w:val="24"/>
          <w:szCs w:val="24"/>
        </w:rPr>
        <w:t>• By modernising its operations while retaining its core values, Green Haven Florists can restore profitability and secure its position as a distinctive and respected florist in the region.</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6"/>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3AB50AD7" w14:textId="77777777" w:rsidR="00B91658" w:rsidRDefault="00B91658" w:rsidP="00B91658">
      <w:pPr>
        <w:spacing w:after="0" w:line="360" w:lineRule="auto"/>
        <w:ind w:left="360"/>
        <w:rPr>
          <w:rFonts w:ascii="Arial" w:hAnsi="Arial" w:cs="Arial"/>
        </w:rPr>
      </w:pPr>
    </w:p>
    <w:p w14:paraId="1ACBD990"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xml:space="preserve">1. </w:t>
      </w:r>
      <w:proofErr w:type="spellStart"/>
      <w:r w:rsidRPr="00242955">
        <w:rPr>
          <w:rStyle w:val="s1"/>
          <w:rFonts w:ascii="Arial" w:hAnsi="Arial" w:cs="Arial"/>
          <w:sz w:val="24"/>
          <w:szCs w:val="24"/>
        </w:rPr>
        <w:t>Chaffey</w:t>
      </w:r>
      <w:proofErr w:type="spellEnd"/>
      <w:r w:rsidRPr="00242955">
        <w:rPr>
          <w:rStyle w:val="s1"/>
          <w:rFonts w:ascii="Arial" w:hAnsi="Arial" w:cs="Arial"/>
          <w:sz w:val="24"/>
          <w:szCs w:val="24"/>
        </w:rPr>
        <w:t>, D. and Ellis-Chadwick, F. (2019). Digital Business and E-Commerce Management. 7th ed. Harlow: Pearson Education.</w:t>
      </w:r>
    </w:p>
    <w:p w14:paraId="196638AA" w14:textId="77777777" w:rsidR="008C7BAA" w:rsidRPr="00242955" w:rsidRDefault="008C7BAA">
      <w:pPr>
        <w:pStyle w:val="p2"/>
        <w:rPr>
          <w:rFonts w:ascii="Arial" w:hAnsi="Arial" w:cs="Arial"/>
          <w:sz w:val="24"/>
          <w:szCs w:val="24"/>
        </w:rPr>
      </w:pPr>
    </w:p>
    <w:p w14:paraId="019892F3"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xml:space="preserve">2. Johnson, G., Whittington, R., Scholes, K., </w:t>
      </w:r>
      <w:proofErr w:type="spellStart"/>
      <w:r w:rsidRPr="00242955">
        <w:rPr>
          <w:rStyle w:val="s1"/>
          <w:rFonts w:ascii="Arial" w:hAnsi="Arial" w:cs="Arial"/>
          <w:sz w:val="24"/>
          <w:szCs w:val="24"/>
        </w:rPr>
        <w:t>Angwin</w:t>
      </w:r>
      <w:proofErr w:type="spellEnd"/>
      <w:r w:rsidRPr="00242955">
        <w:rPr>
          <w:rStyle w:val="s1"/>
          <w:rFonts w:ascii="Arial" w:hAnsi="Arial" w:cs="Arial"/>
          <w:sz w:val="24"/>
          <w:szCs w:val="24"/>
        </w:rPr>
        <w:t xml:space="preserve">, D. and </w:t>
      </w:r>
      <w:proofErr w:type="spellStart"/>
      <w:r w:rsidRPr="00242955">
        <w:rPr>
          <w:rStyle w:val="s1"/>
          <w:rFonts w:ascii="Arial" w:hAnsi="Arial" w:cs="Arial"/>
          <w:sz w:val="24"/>
          <w:szCs w:val="24"/>
        </w:rPr>
        <w:t>Regnér</w:t>
      </w:r>
      <w:proofErr w:type="spellEnd"/>
      <w:r w:rsidRPr="00242955">
        <w:rPr>
          <w:rStyle w:val="s1"/>
          <w:rFonts w:ascii="Arial" w:hAnsi="Arial" w:cs="Arial"/>
          <w:sz w:val="24"/>
          <w:szCs w:val="24"/>
        </w:rPr>
        <w:t>, P. (2017). Exploring Strategy. 11th ed. Harlow: Pearson Education.</w:t>
      </w:r>
    </w:p>
    <w:p w14:paraId="554A28CD" w14:textId="77777777" w:rsidR="008C7BAA" w:rsidRPr="00242955" w:rsidRDefault="008C7BAA">
      <w:pPr>
        <w:pStyle w:val="p2"/>
        <w:rPr>
          <w:rFonts w:ascii="Arial" w:hAnsi="Arial" w:cs="Arial"/>
          <w:sz w:val="24"/>
          <w:szCs w:val="24"/>
        </w:rPr>
      </w:pPr>
    </w:p>
    <w:p w14:paraId="190C26FA"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xml:space="preserve">3. </w:t>
      </w:r>
      <w:proofErr w:type="spellStart"/>
      <w:r w:rsidRPr="00242955">
        <w:rPr>
          <w:rStyle w:val="s1"/>
          <w:rFonts w:ascii="Arial" w:hAnsi="Arial" w:cs="Arial"/>
          <w:sz w:val="24"/>
          <w:szCs w:val="24"/>
        </w:rPr>
        <w:t>Kotler</w:t>
      </w:r>
      <w:proofErr w:type="spellEnd"/>
      <w:r w:rsidRPr="00242955">
        <w:rPr>
          <w:rStyle w:val="s1"/>
          <w:rFonts w:ascii="Arial" w:hAnsi="Arial" w:cs="Arial"/>
          <w:sz w:val="24"/>
          <w:szCs w:val="24"/>
        </w:rPr>
        <w:t>, P. and Keller, K.L. (2021). Marketing Management. 17th ed. Harlow: Pearson Education.</w:t>
      </w:r>
    </w:p>
    <w:p w14:paraId="02401659" w14:textId="77777777" w:rsidR="008C7BAA" w:rsidRPr="00242955" w:rsidRDefault="008C7BAA">
      <w:pPr>
        <w:pStyle w:val="p2"/>
        <w:rPr>
          <w:rFonts w:ascii="Arial" w:hAnsi="Arial" w:cs="Arial"/>
          <w:sz w:val="24"/>
          <w:szCs w:val="24"/>
        </w:rPr>
      </w:pPr>
    </w:p>
    <w:p w14:paraId="6FA5F96B"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xml:space="preserve">4. Levy, M., </w:t>
      </w:r>
      <w:proofErr w:type="spellStart"/>
      <w:r w:rsidRPr="00242955">
        <w:rPr>
          <w:rStyle w:val="s1"/>
          <w:rFonts w:ascii="Arial" w:hAnsi="Arial" w:cs="Arial"/>
          <w:sz w:val="24"/>
          <w:szCs w:val="24"/>
        </w:rPr>
        <w:t>Weitz</w:t>
      </w:r>
      <w:proofErr w:type="spellEnd"/>
      <w:r w:rsidRPr="00242955">
        <w:rPr>
          <w:rStyle w:val="s1"/>
          <w:rFonts w:ascii="Arial" w:hAnsi="Arial" w:cs="Arial"/>
          <w:sz w:val="24"/>
          <w:szCs w:val="24"/>
        </w:rPr>
        <w:t xml:space="preserve">, B. and </w:t>
      </w:r>
      <w:proofErr w:type="spellStart"/>
      <w:r w:rsidRPr="00242955">
        <w:rPr>
          <w:rStyle w:val="s1"/>
          <w:rFonts w:ascii="Arial" w:hAnsi="Arial" w:cs="Arial"/>
          <w:sz w:val="24"/>
          <w:szCs w:val="24"/>
        </w:rPr>
        <w:t>Grewal</w:t>
      </w:r>
      <w:proofErr w:type="spellEnd"/>
      <w:r w:rsidRPr="00242955">
        <w:rPr>
          <w:rStyle w:val="s1"/>
          <w:rFonts w:ascii="Arial" w:hAnsi="Arial" w:cs="Arial"/>
          <w:sz w:val="24"/>
          <w:szCs w:val="24"/>
        </w:rPr>
        <w:t>, D. (2019). Retailing Management. 10th ed. New York: McGraw-Hill Education.</w:t>
      </w:r>
    </w:p>
    <w:p w14:paraId="4D5E7AB4" w14:textId="77777777" w:rsidR="008C7BAA" w:rsidRPr="00242955" w:rsidRDefault="008C7BAA">
      <w:pPr>
        <w:pStyle w:val="p2"/>
        <w:rPr>
          <w:rFonts w:ascii="Arial" w:hAnsi="Arial" w:cs="Arial"/>
          <w:sz w:val="24"/>
          <w:szCs w:val="24"/>
        </w:rPr>
      </w:pPr>
    </w:p>
    <w:p w14:paraId="3C962D53"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xml:space="preserve">5. </w:t>
      </w:r>
      <w:proofErr w:type="spellStart"/>
      <w:r w:rsidRPr="00242955">
        <w:rPr>
          <w:rStyle w:val="s1"/>
          <w:rFonts w:ascii="Arial" w:hAnsi="Arial" w:cs="Arial"/>
          <w:sz w:val="24"/>
          <w:szCs w:val="24"/>
        </w:rPr>
        <w:t>Osterwalder</w:t>
      </w:r>
      <w:proofErr w:type="spellEnd"/>
      <w:r w:rsidRPr="00242955">
        <w:rPr>
          <w:rStyle w:val="s1"/>
          <w:rFonts w:ascii="Arial" w:hAnsi="Arial" w:cs="Arial"/>
          <w:sz w:val="24"/>
          <w:szCs w:val="24"/>
        </w:rPr>
        <w:t xml:space="preserve">, A. and </w:t>
      </w:r>
      <w:proofErr w:type="spellStart"/>
      <w:r w:rsidRPr="00242955">
        <w:rPr>
          <w:rStyle w:val="s1"/>
          <w:rFonts w:ascii="Arial" w:hAnsi="Arial" w:cs="Arial"/>
          <w:sz w:val="24"/>
          <w:szCs w:val="24"/>
        </w:rPr>
        <w:t>Pigneur</w:t>
      </w:r>
      <w:proofErr w:type="spellEnd"/>
      <w:r w:rsidRPr="00242955">
        <w:rPr>
          <w:rStyle w:val="s1"/>
          <w:rFonts w:ascii="Arial" w:hAnsi="Arial" w:cs="Arial"/>
          <w:sz w:val="24"/>
          <w:szCs w:val="24"/>
        </w:rPr>
        <w:t>, Y. (2010). Business Model Generation. Hoboken: John Wiley &amp; Sons.</w:t>
      </w:r>
    </w:p>
    <w:p w14:paraId="68558C23" w14:textId="77777777" w:rsidR="008C7BAA" w:rsidRPr="00242955" w:rsidRDefault="008C7BAA">
      <w:pPr>
        <w:pStyle w:val="p2"/>
        <w:rPr>
          <w:rFonts w:ascii="Arial" w:hAnsi="Arial" w:cs="Arial"/>
          <w:sz w:val="24"/>
          <w:szCs w:val="24"/>
        </w:rPr>
      </w:pPr>
    </w:p>
    <w:p w14:paraId="30FDD41D" w14:textId="77777777" w:rsidR="00A84572" w:rsidRDefault="00A84572">
      <w:pPr>
        <w:pStyle w:val="p1"/>
        <w:rPr>
          <w:rStyle w:val="s1"/>
          <w:rFonts w:ascii="Arial" w:hAnsi="Arial" w:cs="Arial"/>
          <w:sz w:val="24"/>
          <w:szCs w:val="24"/>
        </w:rPr>
      </w:pPr>
    </w:p>
    <w:p w14:paraId="0282617F" w14:textId="77777777" w:rsidR="00A84572" w:rsidRDefault="00A84572">
      <w:pPr>
        <w:pStyle w:val="p1"/>
        <w:rPr>
          <w:rStyle w:val="s1"/>
          <w:rFonts w:ascii="Arial" w:hAnsi="Arial" w:cs="Arial"/>
          <w:sz w:val="24"/>
          <w:szCs w:val="24"/>
        </w:rPr>
      </w:pPr>
    </w:p>
    <w:p w14:paraId="444E91E0" w14:textId="77777777" w:rsidR="00A84572" w:rsidRDefault="00A84572">
      <w:pPr>
        <w:pStyle w:val="p1"/>
        <w:rPr>
          <w:rStyle w:val="s1"/>
          <w:rFonts w:ascii="Arial" w:hAnsi="Arial" w:cs="Arial"/>
          <w:sz w:val="24"/>
          <w:szCs w:val="24"/>
        </w:rPr>
      </w:pPr>
    </w:p>
    <w:p w14:paraId="34EE0364" w14:textId="5EE2F7F0" w:rsidR="008C7BAA" w:rsidRPr="00242955" w:rsidRDefault="008C7BAA">
      <w:pPr>
        <w:pStyle w:val="p1"/>
        <w:rPr>
          <w:rFonts w:ascii="Arial" w:hAnsi="Arial" w:cs="Arial"/>
          <w:sz w:val="24"/>
          <w:szCs w:val="24"/>
        </w:rPr>
      </w:pPr>
      <w:r w:rsidRPr="00242955">
        <w:rPr>
          <w:rStyle w:val="s1"/>
          <w:rFonts w:ascii="Arial" w:hAnsi="Arial" w:cs="Arial"/>
          <w:sz w:val="24"/>
          <w:szCs w:val="24"/>
        </w:rPr>
        <w:t xml:space="preserve"> Appendices</w:t>
      </w:r>
    </w:p>
    <w:p w14:paraId="2A04E3A7" w14:textId="77777777" w:rsidR="008C7BAA" w:rsidRPr="00242955" w:rsidRDefault="008C7BAA">
      <w:pPr>
        <w:pStyle w:val="p2"/>
        <w:rPr>
          <w:rFonts w:ascii="Arial" w:hAnsi="Arial" w:cs="Arial"/>
          <w:sz w:val="24"/>
          <w:szCs w:val="24"/>
        </w:rPr>
      </w:pPr>
    </w:p>
    <w:p w14:paraId="189E4CB8"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Appendix 1: PMI Analysis Tables</w:t>
      </w:r>
    </w:p>
    <w:p w14:paraId="0BF1FA86" w14:textId="77777777" w:rsidR="008C7BAA" w:rsidRPr="00242955" w:rsidRDefault="008C7BAA">
      <w:pPr>
        <w:pStyle w:val="p2"/>
        <w:rPr>
          <w:rFonts w:ascii="Arial" w:hAnsi="Arial" w:cs="Arial"/>
          <w:sz w:val="24"/>
          <w:szCs w:val="24"/>
        </w:rPr>
      </w:pPr>
    </w:p>
    <w:p w14:paraId="5D24ABB0"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Appendix 2: Risk Assessment Matrix</w:t>
      </w:r>
    </w:p>
    <w:p w14:paraId="62DB63F0" w14:textId="77777777" w:rsidR="008C7BAA" w:rsidRPr="00242955" w:rsidRDefault="008C7BAA">
      <w:pPr>
        <w:pStyle w:val="p2"/>
        <w:rPr>
          <w:rFonts w:ascii="Arial" w:hAnsi="Arial" w:cs="Arial"/>
          <w:sz w:val="24"/>
          <w:szCs w:val="24"/>
        </w:rPr>
      </w:pPr>
    </w:p>
    <w:p w14:paraId="1595E8B3"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Appendix 3: Implementation Plan Gantt Chart</w:t>
      </w:r>
    </w:p>
    <w:p w14:paraId="330CCDD4" w14:textId="77777777" w:rsidR="008C7BAA" w:rsidRPr="00242955" w:rsidRDefault="008C7BAA">
      <w:pPr>
        <w:pStyle w:val="p2"/>
        <w:rPr>
          <w:rFonts w:ascii="Arial" w:hAnsi="Arial" w:cs="Arial"/>
          <w:sz w:val="24"/>
          <w:szCs w:val="24"/>
        </w:rPr>
      </w:pPr>
    </w:p>
    <w:p w14:paraId="0D411DB4"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Appendix 4: KPI and SMART Objectives Table (as shown in Section 7)</w:t>
      </w:r>
    </w:p>
    <w:p w14:paraId="161D3425" w14:textId="77777777" w:rsidR="008C7BAA" w:rsidRPr="00242955" w:rsidRDefault="008C7BAA">
      <w:pPr>
        <w:pStyle w:val="p2"/>
        <w:rPr>
          <w:rFonts w:ascii="Arial" w:hAnsi="Arial" w:cs="Arial"/>
          <w:sz w:val="24"/>
          <w:szCs w:val="24"/>
        </w:rPr>
      </w:pPr>
    </w:p>
    <w:p w14:paraId="79663A4B" w14:textId="77777777" w:rsidR="008C7BAA" w:rsidRPr="00242955" w:rsidRDefault="008C7BAA">
      <w:pPr>
        <w:pStyle w:val="p1"/>
        <w:rPr>
          <w:rFonts w:ascii="Arial" w:hAnsi="Arial" w:cs="Arial"/>
          <w:sz w:val="24"/>
          <w:szCs w:val="24"/>
        </w:rPr>
      </w:pPr>
      <w:r w:rsidRPr="00242955">
        <w:rPr>
          <w:rStyle w:val="s1"/>
          <w:rFonts w:ascii="Arial" w:hAnsi="Arial" w:cs="Arial"/>
          <w:sz w:val="24"/>
          <w:szCs w:val="24"/>
        </w:rPr>
        <w:t>• Appendix 5: Sample Customer Feedback Analysis</w:t>
      </w: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E8A59" w14:textId="77777777" w:rsidR="007F54AF" w:rsidRDefault="007F54AF" w:rsidP="00B244A8">
      <w:pPr>
        <w:spacing w:after="0" w:line="240" w:lineRule="auto"/>
      </w:pPr>
      <w:r>
        <w:separator/>
      </w:r>
    </w:p>
  </w:endnote>
  <w:endnote w:type="continuationSeparator" w:id="0">
    <w:p w14:paraId="3593F05A" w14:textId="77777777" w:rsidR="007F54AF" w:rsidRDefault="007F54AF"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4F777" w14:textId="77777777" w:rsidR="007F54AF" w:rsidRDefault="007F54AF" w:rsidP="00B244A8">
      <w:pPr>
        <w:spacing w:after="0" w:line="240" w:lineRule="auto"/>
      </w:pPr>
      <w:r>
        <w:separator/>
      </w:r>
    </w:p>
  </w:footnote>
  <w:footnote w:type="continuationSeparator" w:id="0">
    <w:p w14:paraId="554EDBDE" w14:textId="77777777" w:rsidR="007F54AF" w:rsidRDefault="007F54AF"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6"/>
  </w:num>
  <w:num w:numId="2" w16cid:durableId="17053598">
    <w:abstractNumId w:val="2"/>
  </w:num>
  <w:num w:numId="3" w16cid:durableId="373162920">
    <w:abstractNumId w:val="8"/>
  </w:num>
  <w:num w:numId="4" w16cid:durableId="728724007">
    <w:abstractNumId w:val="1"/>
  </w:num>
  <w:num w:numId="5" w16cid:durableId="1776901974">
    <w:abstractNumId w:val="3"/>
  </w:num>
  <w:num w:numId="6" w16cid:durableId="1242056885">
    <w:abstractNumId w:val="9"/>
  </w:num>
  <w:num w:numId="7" w16cid:durableId="2003004377">
    <w:abstractNumId w:val="5"/>
  </w:num>
  <w:num w:numId="8" w16cid:durableId="1409185463">
    <w:abstractNumId w:val="4"/>
  </w:num>
  <w:num w:numId="9" w16cid:durableId="1503398830">
    <w:abstractNumId w:val="0"/>
  </w:num>
  <w:num w:numId="10" w16cid:durableId="12290281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0D69"/>
    <w:rsid w:val="0001724E"/>
    <w:rsid w:val="00045CA1"/>
    <w:rsid w:val="000506B3"/>
    <w:rsid w:val="00052BCE"/>
    <w:rsid w:val="0005771F"/>
    <w:rsid w:val="000B4057"/>
    <w:rsid w:val="000C23D2"/>
    <w:rsid w:val="000D38CC"/>
    <w:rsid w:val="000D5A70"/>
    <w:rsid w:val="000E7A4C"/>
    <w:rsid w:val="000F06D2"/>
    <w:rsid w:val="001005A5"/>
    <w:rsid w:val="00106B58"/>
    <w:rsid w:val="0011107E"/>
    <w:rsid w:val="001128F0"/>
    <w:rsid w:val="00114619"/>
    <w:rsid w:val="00115549"/>
    <w:rsid w:val="00125194"/>
    <w:rsid w:val="0012599A"/>
    <w:rsid w:val="00125C4E"/>
    <w:rsid w:val="00127E00"/>
    <w:rsid w:val="00133F9D"/>
    <w:rsid w:val="0013486A"/>
    <w:rsid w:val="00151B79"/>
    <w:rsid w:val="001537EA"/>
    <w:rsid w:val="00153B51"/>
    <w:rsid w:val="001555FE"/>
    <w:rsid w:val="00170201"/>
    <w:rsid w:val="00175C4B"/>
    <w:rsid w:val="001A61CE"/>
    <w:rsid w:val="001B32F1"/>
    <w:rsid w:val="001B614B"/>
    <w:rsid w:val="001C628A"/>
    <w:rsid w:val="001E38DB"/>
    <w:rsid w:val="001E64F8"/>
    <w:rsid w:val="00204494"/>
    <w:rsid w:val="0020453A"/>
    <w:rsid w:val="002176C1"/>
    <w:rsid w:val="0022211F"/>
    <w:rsid w:val="00225B06"/>
    <w:rsid w:val="00227C09"/>
    <w:rsid w:val="00230935"/>
    <w:rsid w:val="00231C1C"/>
    <w:rsid w:val="002352DE"/>
    <w:rsid w:val="0024189B"/>
    <w:rsid w:val="00242955"/>
    <w:rsid w:val="002522C1"/>
    <w:rsid w:val="002547D3"/>
    <w:rsid w:val="00260132"/>
    <w:rsid w:val="00271968"/>
    <w:rsid w:val="0027531E"/>
    <w:rsid w:val="00276AFE"/>
    <w:rsid w:val="002832DB"/>
    <w:rsid w:val="002931C6"/>
    <w:rsid w:val="00295700"/>
    <w:rsid w:val="002A688E"/>
    <w:rsid w:val="002B2781"/>
    <w:rsid w:val="002B278E"/>
    <w:rsid w:val="002B5361"/>
    <w:rsid w:val="002C3CAB"/>
    <w:rsid w:val="002D754D"/>
    <w:rsid w:val="002E2FF6"/>
    <w:rsid w:val="003043EA"/>
    <w:rsid w:val="00312FA9"/>
    <w:rsid w:val="00327B98"/>
    <w:rsid w:val="00332E69"/>
    <w:rsid w:val="00335570"/>
    <w:rsid w:val="003430D0"/>
    <w:rsid w:val="0035328C"/>
    <w:rsid w:val="00354000"/>
    <w:rsid w:val="0036441F"/>
    <w:rsid w:val="00374424"/>
    <w:rsid w:val="00394A9D"/>
    <w:rsid w:val="003B4DF2"/>
    <w:rsid w:val="003B629C"/>
    <w:rsid w:val="003C3CE3"/>
    <w:rsid w:val="003D44BF"/>
    <w:rsid w:val="003E1A46"/>
    <w:rsid w:val="003F6295"/>
    <w:rsid w:val="00410BE8"/>
    <w:rsid w:val="00416907"/>
    <w:rsid w:val="00420CE1"/>
    <w:rsid w:val="00423602"/>
    <w:rsid w:val="00424723"/>
    <w:rsid w:val="00425331"/>
    <w:rsid w:val="004312A4"/>
    <w:rsid w:val="004356E6"/>
    <w:rsid w:val="00437111"/>
    <w:rsid w:val="00440FE0"/>
    <w:rsid w:val="00455AAA"/>
    <w:rsid w:val="00455BE0"/>
    <w:rsid w:val="004571B6"/>
    <w:rsid w:val="00472BF0"/>
    <w:rsid w:val="00480CA6"/>
    <w:rsid w:val="0048337F"/>
    <w:rsid w:val="00487350"/>
    <w:rsid w:val="004921C6"/>
    <w:rsid w:val="004A63C1"/>
    <w:rsid w:val="004B1D1C"/>
    <w:rsid w:val="004C195B"/>
    <w:rsid w:val="004C698C"/>
    <w:rsid w:val="004D103B"/>
    <w:rsid w:val="004D1574"/>
    <w:rsid w:val="004D26A8"/>
    <w:rsid w:val="004E2BAE"/>
    <w:rsid w:val="004E513A"/>
    <w:rsid w:val="004E52AC"/>
    <w:rsid w:val="004E69DE"/>
    <w:rsid w:val="004E7C6B"/>
    <w:rsid w:val="004E7DF5"/>
    <w:rsid w:val="00511720"/>
    <w:rsid w:val="00513344"/>
    <w:rsid w:val="00520454"/>
    <w:rsid w:val="00521C4E"/>
    <w:rsid w:val="00524B34"/>
    <w:rsid w:val="00532B9D"/>
    <w:rsid w:val="00536F7E"/>
    <w:rsid w:val="00541B7D"/>
    <w:rsid w:val="00542A51"/>
    <w:rsid w:val="00545F35"/>
    <w:rsid w:val="005546C6"/>
    <w:rsid w:val="00556626"/>
    <w:rsid w:val="00562B81"/>
    <w:rsid w:val="005670BD"/>
    <w:rsid w:val="005724CA"/>
    <w:rsid w:val="00576EE0"/>
    <w:rsid w:val="00583F59"/>
    <w:rsid w:val="00592864"/>
    <w:rsid w:val="005A260B"/>
    <w:rsid w:val="005B0F68"/>
    <w:rsid w:val="005B5237"/>
    <w:rsid w:val="005C62D8"/>
    <w:rsid w:val="005D11E9"/>
    <w:rsid w:val="005D31C5"/>
    <w:rsid w:val="005D61C7"/>
    <w:rsid w:val="005D6E99"/>
    <w:rsid w:val="005E51B0"/>
    <w:rsid w:val="005E6545"/>
    <w:rsid w:val="00616445"/>
    <w:rsid w:val="0062467E"/>
    <w:rsid w:val="00635EF4"/>
    <w:rsid w:val="00642756"/>
    <w:rsid w:val="006454AC"/>
    <w:rsid w:val="006666E7"/>
    <w:rsid w:val="00674EED"/>
    <w:rsid w:val="00675990"/>
    <w:rsid w:val="00685C57"/>
    <w:rsid w:val="006910C1"/>
    <w:rsid w:val="0069332C"/>
    <w:rsid w:val="006A047C"/>
    <w:rsid w:val="006A14B9"/>
    <w:rsid w:val="006A6130"/>
    <w:rsid w:val="006B10E0"/>
    <w:rsid w:val="006D424E"/>
    <w:rsid w:val="006D5A12"/>
    <w:rsid w:val="006D6A13"/>
    <w:rsid w:val="00702E6F"/>
    <w:rsid w:val="007030AD"/>
    <w:rsid w:val="00704327"/>
    <w:rsid w:val="00721441"/>
    <w:rsid w:val="00723122"/>
    <w:rsid w:val="007328E3"/>
    <w:rsid w:val="00733DD1"/>
    <w:rsid w:val="00737759"/>
    <w:rsid w:val="00744469"/>
    <w:rsid w:val="007452D2"/>
    <w:rsid w:val="007511D7"/>
    <w:rsid w:val="00755093"/>
    <w:rsid w:val="007612D0"/>
    <w:rsid w:val="00765AA0"/>
    <w:rsid w:val="007734D8"/>
    <w:rsid w:val="00774A59"/>
    <w:rsid w:val="0077525D"/>
    <w:rsid w:val="00776538"/>
    <w:rsid w:val="007768B0"/>
    <w:rsid w:val="007927FD"/>
    <w:rsid w:val="00792C0F"/>
    <w:rsid w:val="007934D6"/>
    <w:rsid w:val="007953DB"/>
    <w:rsid w:val="007A5BCC"/>
    <w:rsid w:val="007B1836"/>
    <w:rsid w:val="007B200A"/>
    <w:rsid w:val="007C0DEF"/>
    <w:rsid w:val="007C0FD7"/>
    <w:rsid w:val="007D0502"/>
    <w:rsid w:val="007F54AF"/>
    <w:rsid w:val="007F558A"/>
    <w:rsid w:val="007F6929"/>
    <w:rsid w:val="008015D6"/>
    <w:rsid w:val="008102B6"/>
    <w:rsid w:val="0081423C"/>
    <w:rsid w:val="00825B6C"/>
    <w:rsid w:val="00827C35"/>
    <w:rsid w:val="00830749"/>
    <w:rsid w:val="00845743"/>
    <w:rsid w:val="0085724A"/>
    <w:rsid w:val="00865EDD"/>
    <w:rsid w:val="0087410E"/>
    <w:rsid w:val="008832DA"/>
    <w:rsid w:val="00883CAF"/>
    <w:rsid w:val="0089170F"/>
    <w:rsid w:val="0089581E"/>
    <w:rsid w:val="008C0880"/>
    <w:rsid w:val="008C6A87"/>
    <w:rsid w:val="008C7BAA"/>
    <w:rsid w:val="008D149F"/>
    <w:rsid w:val="008D5CD9"/>
    <w:rsid w:val="008F5810"/>
    <w:rsid w:val="0090344C"/>
    <w:rsid w:val="00922F95"/>
    <w:rsid w:val="00923E04"/>
    <w:rsid w:val="0092544E"/>
    <w:rsid w:val="00925757"/>
    <w:rsid w:val="00946742"/>
    <w:rsid w:val="00960F8F"/>
    <w:rsid w:val="009617B0"/>
    <w:rsid w:val="00962699"/>
    <w:rsid w:val="009853B1"/>
    <w:rsid w:val="009863BD"/>
    <w:rsid w:val="0099110B"/>
    <w:rsid w:val="009A19A7"/>
    <w:rsid w:val="009A2A25"/>
    <w:rsid w:val="009E1F0E"/>
    <w:rsid w:val="009F11AA"/>
    <w:rsid w:val="00A021F1"/>
    <w:rsid w:val="00A0392C"/>
    <w:rsid w:val="00A12635"/>
    <w:rsid w:val="00A14A03"/>
    <w:rsid w:val="00A22BB0"/>
    <w:rsid w:val="00A230DB"/>
    <w:rsid w:val="00A2632F"/>
    <w:rsid w:val="00A31345"/>
    <w:rsid w:val="00A3473A"/>
    <w:rsid w:val="00A401AF"/>
    <w:rsid w:val="00A448A7"/>
    <w:rsid w:val="00A476C1"/>
    <w:rsid w:val="00A55F84"/>
    <w:rsid w:val="00A74F79"/>
    <w:rsid w:val="00A84572"/>
    <w:rsid w:val="00A970BC"/>
    <w:rsid w:val="00A97636"/>
    <w:rsid w:val="00AA23A4"/>
    <w:rsid w:val="00AB7E77"/>
    <w:rsid w:val="00AC50FF"/>
    <w:rsid w:val="00AC678A"/>
    <w:rsid w:val="00AC79A7"/>
    <w:rsid w:val="00AC7EBC"/>
    <w:rsid w:val="00AD08BB"/>
    <w:rsid w:val="00AD2B0F"/>
    <w:rsid w:val="00AD74AC"/>
    <w:rsid w:val="00AF1028"/>
    <w:rsid w:val="00AF20E0"/>
    <w:rsid w:val="00AF2CE1"/>
    <w:rsid w:val="00B0308A"/>
    <w:rsid w:val="00B04B56"/>
    <w:rsid w:val="00B129E8"/>
    <w:rsid w:val="00B14506"/>
    <w:rsid w:val="00B152DF"/>
    <w:rsid w:val="00B244A8"/>
    <w:rsid w:val="00B41A67"/>
    <w:rsid w:val="00B44334"/>
    <w:rsid w:val="00B44A49"/>
    <w:rsid w:val="00B66647"/>
    <w:rsid w:val="00B672FA"/>
    <w:rsid w:val="00B70C77"/>
    <w:rsid w:val="00B744CB"/>
    <w:rsid w:val="00B91658"/>
    <w:rsid w:val="00BA5B26"/>
    <w:rsid w:val="00BB5A59"/>
    <w:rsid w:val="00BC1F83"/>
    <w:rsid w:val="00BC29FA"/>
    <w:rsid w:val="00BC373A"/>
    <w:rsid w:val="00BD2C28"/>
    <w:rsid w:val="00BD339A"/>
    <w:rsid w:val="00BD5865"/>
    <w:rsid w:val="00BE2E59"/>
    <w:rsid w:val="00BE74DE"/>
    <w:rsid w:val="00BF31A0"/>
    <w:rsid w:val="00C03A79"/>
    <w:rsid w:val="00C10F6A"/>
    <w:rsid w:val="00C15F83"/>
    <w:rsid w:val="00C2431B"/>
    <w:rsid w:val="00C27EC8"/>
    <w:rsid w:val="00C30920"/>
    <w:rsid w:val="00C41F15"/>
    <w:rsid w:val="00C46D01"/>
    <w:rsid w:val="00C53212"/>
    <w:rsid w:val="00C60DAC"/>
    <w:rsid w:val="00C759CC"/>
    <w:rsid w:val="00C75A70"/>
    <w:rsid w:val="00C95025"/>
    <w:rsid w:val="00CB6FC5"/>
    <w:rsid w:val="00CC2080"/>
    <w:rsid w:val="00CC32EB"/>
    <w:rsid w:val="00CC4717"/>
    <w:rsid w:val="00CD4764"/>
    <w:rsid w:val="00CD6250"/>
    <w:rsid w:val="00CE6525"/>
    <w:rsid w:val="00D0208B"/>
    <w:rsid w:val="00D06232"/>
    <w:rsid w:val="00D16077"/>
    <w:rsid w:val="00D16E5A"/>
    <w:rsid w:val="00D31DE1"/>
    <w:rsid w:val="00D3593B"/>
    <w:rsid w:val="00D43157"/>
    <w:rsid w:val="00D46961"/>
    <w:rsid w:val="00D600AD"/>
    <w:rsid w:val="00D60EA3"/>
    <w:rsid w:val="00D63D13"/>
    <w:rsid w:val="00D63F46"/>
    <w:rsid w:val="00D672B3"/>
    <w:rsid w:val="00D81788"/>
    <w:rsid w:val="00D846CE"/>
    <w:rsid w:val="00D85AB3"/>
    <w:rsid w:val="00D91D11"/>
    <w:rsid w:val="00DA02B1"/>
    <w:rsid w:val="00DA072D"/>
    <w:rsid w:val="00DA1B79"/>
    <w:rsid w:val="00DD0093"/>
    <w:rsid w:val="00DE1C54"/>
    <w:rsid w:val="00DF09AB"/>
    <w:rsid w:val="00DF303B"/>
    <w:rsid w:val="00DF77C0"/>
    <w:rsid w:val="00E1139B"/>
    <w:rsid w:val="00E11948"/>
    <w:rsid w:val="00E1298B"/>
    <w:rsid w:val="00E26116"/>
    <w:rsid w:val="00E34CFB"/>
    <w:rsid w:val="00E505D3"/>
    <w:rsid w:val="00E73E61"/>
    <w:rsid w:val="00E907D8"/>
    <w:rsid w:val="00EA0BF7"/>
    <w:rsid w:val="00EA42A0"/>
    <w:rsid w:val="00EA7292"/>
    <w:rsid w:val="00EB4FCE"/>
    <w:rsid w:val="00EC62C6"/>
    <w:rsid w:val="00EC7F34"/>
    <w:rsid w:val="00ED5336"/>
    <w:rsid w:val="00ED636D"/>
    <w:rsid w:val="00EE1918"/>
    <w:rsid w:val="00EE37EC"/>
    <w:rsid w:val="00EE4A3A"/>
    <w:rsid w:val="00EF7F53"/>
    <w:rsid w:val="00F0190C"/>
    <w:rsid w:val="00F01BD7"/>
    <w:rsid w:val="00F050E4"/>
    <w:rsid w:val="00F07E5F"/>
    <w:rsid w:val="00F20C39"/>
    <w:rsid w:val="00F31E5F"/>
    <w:rsid w:val="00F31FCC"/>
    <w:rsid w:val="00F3513C"/>
    <w:rsid w:val="00F36BF1"/>
    <w:rsid w:val="00F677CE"/>
    <w:rsid w:val="00F737AE"/>
    <w:rsid w:val="00FA36EB"/>
    <w:rsid w:val="00FB1D62"/>
    <w:rsid w:val="00FD47A2"/>
    <w:rsid w:val="00FE0ADA"/>
    <w:rsid w:val="00FE5554"/>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327B98"/>
    <w:pPr>
      <w:spacing w:after="0" w:line="240" w:lineRule="auto"/>
    </w:pPr>
    <w:rPr>
      <w:rFonts w:ascii=".AppleSystemUIFont" w:eastAsiaTheme="minorEastAsia" w:hAnsi=".AppleSystemUIFont" w:cs="Times New Roman"/>
      <w:kern w:val="0"/>
      <w:sz w:val="26"/>
      <w:szCs w:val="26"/>
      <w:lang w:eastAsia="en-GB"/>
      <w14:ligatures w14:val="none"/>
    </w:rPr>
  </w:style>
  <w:style w:type="character" w:customStyle="1" w:styleId="s1">
    <w:name w:val="s1"/>
    <w:basedOn w:val="DefaultParagraphFont"/>
    <w:rsid w:val="00327B98"/>
    <w:rPr>
      <w:rFonts w:ascii="UICTFontTextStyleBody" w:hAnsi="UICTFontTextStyleBody" w:hint="default"/>
      <w:b w:val="0"/>
      <w:bCs w:val="0"/>
      <w:i w:val="0"/>
      <w:iCs w:val="0"/>
      <w:sz w:val="26"/>
      <w:szCs w:val="26"/>
    </w:rPr>
  </w:style>
  <w:style w:type="paragraph" w:styleId="NoSpacing">
    <w:name w:val="No Spacing"/>
    <w:uiPriority w:val="1"/>
    <w:qFormat/>
    <w:rsid w:val="000506B3"/>
    <w:pPr>
      <w:spacing w:after="0" w:line="240" w:lineRule="auto"/>
    </w:pPr>
    <w:rPr>
      <w:rFonts w:eastAsiaTheme="minorHAnsi"/>
      <w:lang w:eastAsia="en-US"/>
    </w:rPr>
  </w:style>
  <w:style w:type="character" w:customStyle="1" w:styleId="apple-converted-space">
    <w:name w:val="apple-converted-space"/>
    <w:basedOn w:val="DefaultParagraphFont"/>
    <w:rsid w:val="00423602"/>
  </w:style>
  <w:style w:type="paragraph" w:customStyle="1" w:styleId="p2">
    <w:name w:val="p2"/>
    <w:basedOn w:val="Normal"/>
    <w:rsid w:val="0087410E"/>
    <w:pPr>
      <w:spacing w:after="0" w:line="240" w:lineRule="auto"/>
    </w:pPr>
    <w:rPr>
      <w:rFonts w:ascii=".AppleSystemUIFont" w:eastAsiaTheme="minorEastAsia" w:hAnsi=".AppleSystemUIFont" w:cs="Times New Roman"/>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9</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Deon Isaac (2514289)</cp:lastModifiedBy>
  <cp:revision>180</cp:revision>
  <cp:lastPrinted>2025-08-13T10:56:00Z</cp:lastPrinted>
  <dcterms:created xsi:type="dcterms:W3CDTF">2026-04-26T22:10:00Z</dcterms:created>
  <dcterms:modified xsi:type="dcterms:W3CDTF">2026-04-27T03:16:00Z</dcterms:modified>
</cp:coreProperties>
</file>