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772B4" w14:textId="77777777" w:rsidR="00CD4E3F" w:rsidRDefault="00C947CD">
      <w:pPr>
        <w:spacing w:after="0" w:line="259" w:lineRule="auto"/>
        <w:ind w:left="485" w:right="0" w:firstLine="0"/>
      </w:pPr>
      <w:r>
        <w:rPr>
          <w:sz w:val="52"/>
        </w:rPr>
        <w:t xml:space="preserve">University of Wales Trinity Saint David </w:t>
      </w:r>
    </w:p>
    <w:p w14:paraId="33982F5E" w14:textId="77777777" w:rsidR="00CD4E3F" w:rsidRDefault="00C947CD">
      <w:pPr>
        <w:spacing w:after="0" w:line="259" w:lineRule="auto"/>
        <w:ind w:left="8" w:right="0" w:firstLine="0"/>
        <w:jc w:val="center"/>
      </w:pPr>
      <w:r>
        <w:rPr>
          <w:sz w:val="28"/>
        </w:rPr>
        <w:t xml:space="preserve">Wales Institute of Science and Art </w:t>
      </w:r>
    </w:p>
    <w:p w14:paraId="705E0A07" w14:textId="77777777" w:rsidR="00CD4E3F" w:rsidRDefault="00C947CD">
      <w:pPr>
        <w:spacing w:after="0" w:line="259" w:lineRule="auto"/>
        <w:ind w:left="958" w:right="0" w:firstLine="0"/>
      </w:pPr>
      <w:r>
        <w:rPr>
          <w:noProof/>
        </w:rPr>
        <w:drawing>
          <wp:inline distT="0" distB="0" distL="0" distR="0" wp14:anchorId="4AC47CA6" wp14:editId="6EEEC3AB">
            <wp:extent cx="4510151" cy="225107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1"/>
                    <a:stretch>
                      <a:fillRect/>
                    </a:stretch>
                  </pic:blipFill>
                  <pic:spPr>
                    <a:xfrm>
                      <a:off x="0" y="0"/>
                      <a:ext cx="4510151" cy="2251075"/>
                    </a:xfrm>
                    <a:prstGeom prst="rect">
                      <a:avLst/>
                    </a:prstGeom>
                  </pic:spPr>
                </pic:pic>
              </a:graphicData>
            </a:graphic>
          </wp:inline>
        </w:drawing>
      </w:r>
    </w:p>
    <w:p w14:paraId="62B3A96C" w14:textId="77777777" w:rsidR="00CD4E3F" w:rsidRDefault="00C947CD">
      <w:pPr>
        <w:spacing w:after="100" w:line="259" w:lineRule="auto"/>
        <w:ind w:left="958" w:right="902" w:firstLine="0"/>
        <w:jc w:val="right"/>
      </w:pPr>
      <w:r>
        <w:t xml:space="preserve"> </w:t>
      </w:r>
    </w:p>
    <w:p w14:paraId="02E5659B" w14:textId="1BF0D2ED" w:rsidR="00CD4E3F" w:rsidRDefault="00C947CD" w:rsidP="007E34B3">
      <w:pPr>
        <w:spacing w:after="866" w:line="259" w:lineRule="auto"/>
        <w:ind w:left="55" w:right="0" w:firstLine="0"/>
        <w:jc w:val="center"/>
      </w:pPr>
      <w:r>
        <w:t xml:space="preserve"> </w:t>
      </w:r>
      <w:r>
        <w:rPr>
          <w:sz w:val="96"/>
        </w:rPr>
        <w:t xml:space="preserve"> </w:t>
      </w:r>
    </w:p>
    <w:p w14:paraId="35779EEF" w14:textId="365922ED" w:rsidR="00CD4E3F" w:rsidRPr="00A768E1" w:rsidRDefault="00A528A7" w:rsidP="00A768E1">
      <w:pPr>
        <w:spacing w:after="0" w:line="259" w:lineRule="auto"/>
        <w:ind w:left="6" w:right="0" w:firstLine="0"/>
        <w:jc w:val="center"/>
        <w:rPr>
          <w:sz w:val="96"/>
        </w:rPr>
      </w:pPr>
      <w:r>
        <w:rPr>
          <w:sz w:val="96"/>
        </w:rPr>
        <w:t>Application of CAE processes</w:t>
      </w:r>
    </w:p>
    <w:p w14:paraId="4919166F" w14:textId="77777777" w:rsidR="00CD4E3F" w:rsidRDefault="00C947CD">
      <w:pPr>
        <w:spacing w:after="159" w:line="259" w:lineRule="auto"/>
        <w:ind w:left="87" w:right="0" w:firstLine="0"/>
        <w:jc w:val="center"/>
      </w:pPr>
      <w:r>
        <w:rPr>
          <w:sz w:val="36"/>
        </w:rPr>
        <w:t xml:space="preserve"> </w:t>
      </w:r>
    </w:p>
    <w:p w14:paraId="52DD61B4" w14:textId="052503DE" w:rsidR="000E5967" w:rsidRPr="000E5967" w:rsidRDefault="00A528A7" w:rsidP="000E5967">
      <w:pPr>
        <w:spacing w:after="121" w:line="259" w:lineRule="auto"/>
        <w:ind w:left="8" w:right="0" w:firstLine="0"/>
        <w:jc w:val="center"/>
        <w:rPr>
          <w:sz w:val="36"/>
        </w:rPr>
      </w:pPr>
      <w:r>
        <w:rPr>
          <w:sz w:val="36"/>
        </w:rPr>
        <w:t>Structural &amp; Fluid analysis</w:t>
      </w:r>
      <w:r w:rsidR="00535757">
        <w:rPr>
          <w:sz w:val="36"/>
        </w:rPr>
        <w:t xml:space="preserve"> </w:t>
      </w:r>
      <w:r w:rsidR="00857F0D">
        <w:rPr>
          <w:sz w:val="36"/>
        </w:rPr>
        <w:t>AC</w:t>
      </w:r>
      <w:r>
        <w:rPr>
          <w:sz w:val="36"/>
        </w:rPr>
        <w:t>H</w:t>
      </w:r>
      <w:r w:rsidR="00857F0D">
        <w:rPr>
          <w:sz w:val="36"/>
        </w:rPr>
        <w:t>A</w:t>
      </w:r>
      <w:r w:rsidR="000E5967">
        <w:rPr>
          <w:sz w:val="36"/>
        </w:rPr>
        <w:t xml:space="preserve"> </w:t>
      </w:r>
      <w:r w:rsidR="00535757">
        <w:rPr>
          <w:sz w:val="36"/>
        </w:rPr>
        <w:t>601</w:t>
      </w:r>
      <w:r>
        <w:rPr>
          <w:sz w:val="36"/>
        </w:rPr>
        <w:t>0</w:t>
      </w:r>
    </w:p>
    <w:p w14:paraId="2B46763B" w14:textId="77777777" w:rsidR="00CD4E3F" w:rsidRDefault="00C947CD">
      <w:pPr>
        <w:spacing w:after="162" w:line="259" w:lineRule="auto"/>
        <w:ind w:left="77" w:right="0" w:firstLine="0"/>
        <w:jc w:val="center"/>
      </w:pPr>
      <w:r>
        <w:rPr>
          <w:sz w:val="32"/>
        </w:rPr>
        <w:t xml:space="preserve"> </w:t>
      </w:r>
    </w:p>
    <w:p w14:paraId="30A44526" w14:textId="41EF7F3B" w:rsidR="00CD4E3F" w:rsidRDefault="00C947CD" w:rsidP="007E34B3">
      <w:pPr>
        <w:spacing w:after="160" w:line="259" w:lineRule="auto"/>
        <w:ind w:left="77" w:right="0" w:firstLine="0"/>
        <w:jc w:val="center"/>
      </w:pPr>
      <w:r>
        <w:rPr>
          <w:sz w:val="32"/>
        </w:rPr>
        <w:t xml:space="preserve">  </w:t>
      </w:r>
    </w:p>
    <w:p w14:paraId="02E32002" w14:textId="287C41A7" w:rsidR="00620EC7" w:rsidRDefault="00D32ED8" w:rsidP="00620EC7">
      <w:pPr>
        <w:spacing w:after="160" w:line="259" w:lineRule="auto"/>
        <w:ind w:left="0" w:right="0" w:firstLine="0"/>
        <w:jc w:val="center"/>
      </w:pPr>
      <w:r>
        <w:rPr>
          <w:sz w:val="32"/>
        </w:rPr>
        <w:t>Word count</w:t>
      </w:r>
      <w:r w:rsidR="00286468">
        <w:rPr>
          <w:sz w:val="32"/>
        </w:rPr>
        <w:t>: 3</w:t>
      </w:r>
      <w:r w:rsidR="007E34B3">
        <w:rPr>
          <w:sz w:val="32"/>
        </w:rPr>
        <w:t>230</w:t>
      </w:r>
    </w:p>
    <w:p w14:paraId="320F020E" w14:textId="77777777" w:rsidR="00620EC7" w:rsidRDefault="00620EC7" w:rsidP="00620EC7">
      <w:pPr>
        <w:spacing w:after="160" w:line="259" w:lineRule="auto"/>
        <w:ind w:left="0" w:right="0" w:firstLine="0"/>
        <w:jc w:val="center"/>
      </w:pPr>
    </w:p>
    <w:p w14:paraId="41481345" w14:textId="77777777" w:rsidR="00620EC7" w:rsidRDefault="000E5967" w:rsidP="00620EC7">
      <w:pPr>
        <w:spacing w:after="160" w:line="259" w:lineRule="auto"/>
        <w:ind w:left="0" w:right="0" w:firstLine="0"/>
        <w:jc w:val="center"/>
      </w:pPr>
      <w:r>
        <w:rPr>
          <w:sz w:val="32"/>
        </w:rPr>
        <w:t>Ewan Evans</w:t>
      </w:r>
    </w:p>
    <w:p w14:paraId="0A092ADC" w14:textId="77777777" w:rsidR="00620EC7" w:rsidRDefault="00C947CD" w:rsidP="00620EC7">
      <w:pPr>
        <w:spacing w:after="160" w:line="259" w:lineRule="auto"/>
        <w:ind w:left="0" w:right="0" w:firstLine="0"/>
        <w:jc w:val="center"/>
      </w:pPr>
      <w:r>
        <w:rPr>
          <w:sz w:val="24"/>
        </w:rPr>
        <w:t>2</w:t>
      </w:r>
      <w:r w:rsidR="000E5967">
        <w:rPr>
          <w:sz w:val="24"/>
        </w:rPr>
        <w:t>200899</w:t>
      </w:r>
    </w:p>
    <w:p w14:paraId="45B52D2A" w14:textId="7A553894" w:rsidR="00CD4E3F" w:rsidRPr="00A528A7" w:rsidRDefault="000E5967" w:rsidP="00620EC7">
      <w:pPr>
        <w:spacing w:after="160" w:line="259" w:lineRule="auto"/>
        <w:ind w:left="0" w:right="0" w:firstLine="0"/>
        <w:jc w:val="center"/>
        <w:rPr>
          <w:color w:val="auto"/>
        </w:rPr>
      </w:pPr>
      <w:r w:rsidRPr="00A528A7">
        <w:rPr>
          <w:color w:val="auto"/>
        </w:rPr>
        <w:t>Date submitted</w:t>
      </w:r>
      <w:r w:rsidR="00A528A7" w:rsidRPr="00A528A7">
        <w:rPr>
          <w:color w:val="auto"/>
        </w:rPr>
        <w:t xml:space="preserve">: </w:t>
      </w:r>
      <w:proofErr w:type="gramStart"/>
      <w:r w:rsidR="00A528A7" w:rsidRPr="00A528A7">
        <w:rPr>
          <w:color w:val="auto"/>
        </w:rPr>
        <w:t>15/12/2024</w:t>
      </w:r>
      <w:proofErr w:type="gramEnd"/>
    </w:p>
    <w:sdt>
      <w:sdtPr>
        <w:id w:val="-64039607"/>
        <w:docPartObj>
          <w:docPartGallery w:val="Table of Contents"/>
          <w:docPartUnique/>
        </w:docPartObj>
      </w:sdtPr>
      <w:sdtEndPr>
        <w:rPr>
          <w:rFonts w:ascii="Calibri" w:eastAsia="Calibri" w:hAnsi="Calibri" w:cs="Calibri"/>
          <w:b/>
          <w:bCs/>
          <w:color w:val="000000"/>
          <w:sz w:val="22"/>
          <w:szCs w:val="22"/>
          <w:lang w:eastAsia="en-GB"/>
        </w:rPr>
      </w:sdtEndPr>
      <w:sdtContent>
        <w:p w14:paraId="21FC7701" w14:textId="1B49ED0C" w:rsidR="007E34B3" w:rsidRDefault="007E34B3">
          <w:pPr>
            <w:pStyle w:val="TOCHeading"/>
          </w:pPr>
          <w:r>
            <w:t>Contents</w:t>
          </w:r>
        </w:p>
        <w:p w14:paraId="4C6A51EF" w14:textId="11FA2653" w:rsidR="00DE3C31" w:rsidRDefault="007E34B3">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r>
            <w:fldChar w:fldCharType="begin"/>
          </w:r>
          <w:r>
            <w:instrText xml:space="preserve"> TOC \o "1-3" \h \z \u </w:instrText>
          </w:r>
          <w:r>
            <w:fldChar w:fldCharType="separate"/>
          </w:r>
          <w:hyperlink w:anchor="_Toc185174818" w:history="1">
            <w:r w:rsidR="00DE3C31" w:rsidRPr="00173E65">
              <w:rPr>
                <w:rStyle w:val="Hyperlink"/>
                <w:noProof/>
              </w:rPr>
              <w:t>1.</w:t>
            </w:r>
            <w:r w:rsidR="00DE3C31">
              <w:rPr>
                <w:rFonts w:asciiTheme="minorHAnsi" w:eastAsiaTheme="minorEastAsia" w:hAnsiTheme="minorHAnsi" w:cstheme="minorBidi"/>
                <w:noProof/>
                <w:color w:val="auto"/>
                <w:kern w:val="2"/>
                <w:sz w:val="24"/>
                <w:szCs w:val="24"/>
                <w:lang w:eastAsia="zh-CN"/>
                <w14:ligatures w14:val="standardContextual"/>
              </w:rPr>
              <w:tab/>
            </w:r>
            <w:r w:rsidR="00DE3C31" w:rsidRPr="00173E65">
              <w:rPr>
                <w:rStyle w:val="Hyperlink"/>
                <w:noProof/>
              </w:rPr>
              <w:t>Introduction</w:t>
            </w:r>
            <w:r w:rsidR="00DE3C31">
              <w:rPr>
                <w:noProof/>
                <w:webHidden/>
              </w:rPr>
              <w:tab/>
            </w:r>
            <w:r w:rsidR="00DE3C31">
              <w:rPr>
                <w:noProof/>
                <w:webHidden/>
              </w:rPr>
              <w:fldChar w:fldCharType="begin"/>
            </w:r>
            <w:r w:rsidR="00DE3C31">
              <w:rPr>
                <w:noProof/>
                <w:webHidden/>
              </w:rPr>
              <w:instrText xml:space="preserve"> PAGEREF _Toc185174818 \h </w:instrText>
            </w:r>
            <w:r w:rsidR="00DE3C31">
              <w:rPr>
                <w:noProof/>
                <w:webHidden/>
              </w:rPr>
            </w:r>
            <w:r w:rsidR="00DE3C31">
              <w:rPr>
                <w:noProof/>
                <w:webHidden/>
              </w:rPr>
              <w:fldChar w:fldCharType="separate"/>
            </w:r>
            <w:r w:rsidR="00DE3C31">
              <w:rPr>
                <w:noProof/>
                <w:webHidden/>
              </w:rPr>
              <w:t>1</w:t>
            </w:r>
            <w:r w:rsidR="00DE3C31">
              <w:rPr>
                <w:noProof/>
                <w:webHidden/>
              </w:rPr>
              <w:fldChar w:fldCharType="end"/>
            </w:r>
          </w:hyperlink>
        </w:p>
        <w:p w14:paraId="25D60D1A" w14:textId="2ECAFD35"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19" w:history="1">
            <w:r w:rsidRPr="00173E65">
              <w:rPr>
                <w:rStyle w:val="Hyperlink"/>
                <w:noProof/>
              </w:rPr>
              <w:t>2.</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Validation of FEA tests</w:t>
            </w:r>
            <w:r>
              <w:rPr>
                <w:noProof/>
                <w:webHidden/>
              </w:rPr>
              <w:tab/>
            </w:r>
            <w:r>
              <w:rPr>
                <w:noProof/>
                <w:webHidden/>
              </w:rPr>
              <w:fldChar w:fldCharType="begin"/>
            </w:r>
            <w:r>
              <w:rPr>
                <w:noProof/>
                <w:webHidden/>
              </w:rPr>
              <w:instrText xml:space="preserve"> PAGEREF _Toc185174819 \h </w:instrText>
            </w:r>
            <w:r>
              <w:rPr>
                <w:noProof/>
                <w:webHidden/>
              </w:rPr>
            </w:r>
            <w:r>
              <w:rPr>
                <w:noProof/>
                <w:webHidden/>
              </w:rPr>
              <w:fldChar w:fldCharType="separate"/>
            </w:r>
            <w:r>
              <w:rPr>
                <w:noProof/>
                <w:webHidden/>
              </w:rPr>
              <w:t>1</w:t>
            </w:r>
            <w:r>
              <w:rPr>
                <w:noProof/>
                <w:webHidden/>
              </w:rPr>
              <w:fldChar w:fldCharType="end"/>
            </w:r>
          </w:hyperlink>
        </w:p>
        <w:p w14:paraId="1FC158AB" w14:textId="201EDA48"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20" w:history="1">
            <w:r w:rsidRPr="00173E65">
              <w:rPr>
                <w:rStyle w:val="Hyperlink"/>
                <w:noProof/>
              </w:rPr>
              <w:t>a.</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Gravity</w:t>
            </w:r>
            <w:r>
              <w:rPr>
                <w:noProof/>
                <w:webHidden/>
              </w:rPr>
              <w:tab/>
            </w:r>
            <w:r>
              <w:rPr>
                <w:noProof/>
                <w:webHidden/>
              </w:rPr>
              <w:fldChar w:fldCharType="begin"/>
            </w:r>
            <w:r>
              <w:rPr>
                <w:noProof/>
                <w:webHidden/>
              </w:rPr>
              <w:instrText xml:space="preserve"> PAGEREF _Toc185174820 \h </w:instrText>
            </w:r>
            <w:r>
              <w:rPr>
                <w:noProof/>
                <w:webHidden/>
              </w:rPr>
            </w:r>
            <w:r>
              <w:rPr>
                <w:noProof/>
                <w:webHidden/>
              </w:rPr>
              <w:fldChar w:fldCharType="separate"/>
            </w:r>
            <w:r>
              <w:rPr>
                <w:noProof/>
                <w:webHidden/>
              </w:rPr>
              <w:t>1</w:t>
            </w:r>
            <w:r>
              <w:rPr>
                <w:noProof/>
                <w:webHidden/>
              </w:rPr>
              <w:fldChar w:fldCharType="end"/>
            </w:r>
          </w:hyperlink>
        </w:p>
        <w:p w14:paraId="577350C4" w14:textId="4F7CA0D6"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21" w:history="1">
            <w:r w:rsidRPr="00173E65">
              <w:rPr>
                <w:rStyle w:val="Hyperlink"/>
                <w:noProof/>
              </w:rPr>
              <w:t>b.</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Simplified test case of a cantilever beam</w:t>
            </w:r>
            <w:r>
              <w:rPr>
                <w:noProof/>
                <w:webHidden/>
              </w:rPr>
              <w:tab/>
            </w:r>
            <w:r>
              <w:rPr>
                <w:noProof/>
                <w:webHidden/>
              </w:rPr>
              <w:fldChar w:fldCharType="begin"/>
            </w:r>
            <w:r>
              <w:rPr>
                <w:noProof/>
                <w:webHidden/>
              </w:rPr>
              <w:instrText xml:space="preserve"> PAGEREF _Toc185174821 \h </w:instrText>
            </w:r>
            <w:r>
              <w:rPr>
                <w:noProof/>
                <w:webHidden/>
              </w:rPr>
            </w:r>
            <w:r>
              <w:rPr>
                <w:noProof/>
                <w:webHidden/>
              </w:rPr>
              <w:fldChar w:fldCharType="separate"/>
            </w:r>
            <w:r>
              <w:rPr>
                <w:noProof/>
                <w:webHidden/>
              </w:rPr>
              <w:t>3</w:t>
            </w:r>
            <w:r>
              <w:rPr>
                <w:noProof/>
                <w:webHidden/>
              </w:rPr>
              <w:fldChar w:fldCharType="end"/>
            </w:r>
          </w:hyperlink>
        </w:p>
        <w:p w14:paraId="7DEE5554" w14:textId="4D626BA6"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22" w:history="1">
            <w:r w:rsidRPr="00173E65">
              <w:rPr>
                <w:rStyle w:val="Hyperlink"/>
                <w:noProof/>
              </w:rPr>
              <w:t>c.</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Bimetallic strip</w:t>
            </w:r>
            <w:r>
              <w:rPr>
                <w:noProof/>
                <w:webHidden/>
              </w:rPr>
              <w:tab/>
            </w:r>
            <w:r>
              <w:rPr>
                <w:noProof/>
                <w:webHidden/>
              </w:rPr>
              <w:fldChar w:fldCharType="begin"/>
            </w:r>
            <w:r>
              <w:rPr>
                <w:noProof/>
                <w:webHidden/>
              </w:rPr>
              <w:instrText xml:space="preserve"> PAGEREF _Toc185174822 \h </w:instrText>
            </w:r>
            <w:r>
              <w:rPr>
                <w:noProof/>
                <w:webHidden/>
              </w:rPr>
            </w:r>
            <w:r>
              <w:rPr>
                <w:noProof/>
                <w:webHidden/>
              </w:rPr>
              <w:fldChar w:fldCharType="separate"/>
            </w:r>
            <w:r>
              <w:rPr>
                <w:noProof/>
                <w:webHidden/>
              </w:rPr>
              <w:t>6</w:t>
            </w:r>
            <w:r>
              <w:rPr>
                <w:noProof/>
                <w:webHidden/>
              </w:rPr>
              <w:fldChar w:fldCharType="end"/>
            </w:r>
          </w:hyperlink>
        </w:p>
        <w:p w14:paraId="3B4C6776" w14:textId="4E997DAC"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23" w:history="1">
            <w:r w:rsidRPr="00173E65">
              <w:rPr>
                <w:rStyle w:val="Hyperlink"/>
                <w:noProof/>
              </w:rPr>
              <w:t>3.</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Limitations of FEA</w:t>
            </w:r>
            <w:r>
              <w:rPr>
                <w:noProof/>
                <w:webHidden/>
              </w:rPr>
              <w:tab/>
            </w:r>
            <w:r>
              <w:rPr>
                <w:noProof/>
                <w:webHidden/>
              </w:rPr>
              <w:fldChar w:fldCharType="begin"/>
            </w:r>
            <w:r>
              <w:rPr>
                <w:noProof/>
                <w:webHidden/>
              </w:rPr>
              <w:instrText xml:space="preserve"> PAGEREF _Toc185174823 \h </w:instrText>
            </w:r>
            <w:r>
              <w:rPr>
                <w:noProof/>
                <w:webHidden/>
              </w:rPr>
            </w:r>
            <w:r>
              <w:rPr>
                <w:noProof/>
                <w:webHidden/>
              </w:rPr>
              <w:fldChar w:fldCharType="separate"/>
            </w:r>
            <w:r>
              <w:rPr>
                <w:noProof/>
                <w:webHidden/>
              </w:rPr>
              <w:t>8</w:t>
            </w:r>
            <w:r>
              <w:rPr>
                <w:noProof/>
                <w:webHidden/>
              </w:rPr>
              <w:fldChar w:fldCharType="end"/>
            </w:r>
          </w:hyperlink>
        </w:p>
        <w:p w14:paraId="7D29DBBA" w14:textId="344AB9D5"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24" w:history="1">
            <w:r w:rsidRPr="00173E65">
              <w:rPr>
                <w:rStyle w:val="Hyperlink"/>
                <w:noProof/>
              </w:rPr>
              <w:t>a.</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Processing time</w:t>
            </w:r>
            <w:r>
              <w:rPr>
                <w:noProof/>
                <w:webHidden/>
              </w:rPr>
              <w:tab/>
            </w:r>
            <w:r>
              <w:rPr>
                <w:noProof/>
                <w:webHidden/>
              </w:rPr>
              <w:fldChar w:fldCharType="begin"/>
            </w:r>
            <w:r>
              <w:rPr>
                <w:noProof/>
                <w:webHidden/>
              </w:rPr>
              <w:instrText xml:space="preserve"> PAGEREF _Toc185174824 \h </w:instrText>
            </w:r>
            <w:r>
              <w:rPr>
                <w:noProof/>
                <w:webHidden/>
              </w:rPr>
            </w:r>
            <w:r>
              <w:rPr>
                <w:noProof/>
                <w:webHidden/>
              </w:rPr>
              <w:fldChar w:fldCharType="separate"/>
            </w:r>
            <w:r>
              <w:rPr>
                <w:noProof/>
                <w:webHidden/>
              </w:rPr>
              <w:t>8</w:t>
            </w:r>
            <w:r>
              <w:rPr>
                <w:noProof/>
                <w:webHidden/>
              </w:rPr>
              <w:fldChar w:fldCharType="end"/>
            </w:r>
          </w:hyperlink>
        </w:p>
        <w:p w14:paraId="49DF61CF" w14:textId="1A37B86E"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25" w:history="1">
            <w:r w:rsidRPr="00173E65">
              <w:rPr>
                <w:rStyle w:val="Hyperlink"/>
                <w:noProof/>
              </w:rPr>
              <w:t>b.</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Geometry</w:t>
            </w:r>
            <w:r>
              <w:rPr>
                <w:noProof/>
                <w:webHidden/>
              </w:rPr>
              <w:tab/>
            </w:r>
            <w:r>
              <w:rPr>
                <w:noProof/>
                <w:webHidden/>
              </w:rPr>
              <w:fldChar w:fldCharType="begin"/>
            </w:r>
            <w:r>
              <w:rPr>
                <w:noProof/>
                <w:webHidden/>
              </w:rPr>
              <w:instrText xml:space="preserve"> PAGEREF _Toc185174825 \h </w:instrText>
            </w:r>
            <w:r>
              <w:rPr>
                <w:noProof/>
                <w:webHidden/>
              </w:rPr>
            </w:r>
            <w:r>
              <w:rPr>
                <w:noProof/>
                <w:webHidden/>
              </w:rPr>
              <w:fldChar w:fldCharType="separate"/>
            </w:r>
            <w:r>
              <w:rPr>
                <w:noProof/>
                <w:webHidden/>
              </w:rPr>
              <w:t>8</w:t>
            </w:r>
            <w:r>
              <w:rPr>
                <w:noProof/>
                <w:webHidden/>
              </w:rPr>
              <w:fldChar w:fldCharType="end"/>
            </w:r>
          </w:hyperlink>
        </w:p>
        <w:p w14:paraId="19B82A21" w14:textId="4F1C560F"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26" w:history="1">
            <w:r w:rsidRPr="00173E65">
              <w:rPr>
                <w:rStyle w:val="Hyperlink"/>
                <w:noProof/>
              </w:rPr>
              <w:t>c.</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Numerical calculations</w:t>
            </w:r>
            <w:r>
              <w:rPr>
                <w:noProof/>
                <w:webHidden/>
              </w:rPr>
              <w:tab/>
            </w:r>
            <w:r>
              <w:rPr>
                <w:noProof/>
                <w:webHidden/>
              </w:rPr>
              <w:fldChar w:fldCharType="begin"/>
            </w:r>
            <w:r>
              <w:rPr>
                <w:noProof/>
                <w:webHidden/>
              </w:rPr>
              <w:instrText xml:space="preserve"> PAGEREF _Toc185174826 \h </w:instrText>
            </w:r>
            <w:r>
              <w:rPr>
                <w:noProof/>
                <w:webHidden/>
              </w:rPr>
            </w:r>
            <w:r>
              <w:rPr>
                <w:noProof/>
                <w:webHidden/>
              </w:rPr>
              <w:fldChar w:fldCharType="separate"/>
            </w:r>
            <w:r>
              <w:rPr>
                <w:noProof/>
                <w:webHidden/>
              </w:rPr>
              <w:t>8</w:t>
            </w:r>
            <w:r>
              <w:rPr>
                <w:noProof/>
                <w:webHidden/>
              </w:rPr>
              <w:fldChar w:fldCharType="end"/>
            </w:r>
          </w:hyperlink>
        </w:p>
        <w:p w14:paraId="4934E4FE" w14:textId="7BE78E18"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27" w:history="1">
            <w:r w:rsidRPr="00173E65">
              <w:rPr>
                <w:rStyle w:val="Hyperlink"/>
                <w:noProof/>
              </w:rPr>
              <w:t>d.</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Representation of real life supports</w:t>
            </w:r>
            <w:r>
              <w:rPr>
                <w:noProof/>
                <w:webHidden/>
              </w:rPr>
              <w:tab/>
            </w:r>
            <w:r>
              <w:rPr>
                <w:noProof/>
                <w:webHidden/>
              </w:rPr>
              <w:fldChar w:fldCharType="begin"/>
            </w:r>
            <w:r>
              <w:rPr>
                <w:noProof/>
                <w:webHidden/>
              </w:rPr>
              <w:instrText xml:space="preserve"> PAGEREF _Toc185174827 \h </w:instrText>
            </w:r>
            <w:r>
              <w:rPr>
                <w:noProof/>
                <w:webHidden/>
              </w:rPr>
            </w:r>
            <w:r>
              <w:rPr>
                <w:noProof/>
                <w:webHidden/>
              </w:rPr>
              <w:fldChar w:fldCharType="separate"/>
            </w:r>
            <w:r>
              <w:rPr>
                <w:noProof/>
                <w:webHidden/>
              </w:rPr>
              <w:t>8</w:t>
            </w:r>
            <w:r>
              <w:rPr>
                <w:noProof/>
                <w:webHidden/>
              </w:rPr>
              <w:fldChar w:fldCharType="end"/>
            </w:r>
          </w:hyperlink>
        </w:p>
        <w:p w14:paraId="0D41B62C" w14:textId="127A79D4"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28" w:history="1">
            <w:r w:rsidRPr="00173E65">
              <w:rPr>
                <w:rStyle w:val="Hyperlink"/>
                <w:noProof/>
              </w:rPr>
              <w:t>4.</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Methodology</w:t>
            </w:r>
            <w:r>
              <w:rPr>
                <w:noProof/>
                <w:webHidden/>
              </w:rPr>
              <w:tab/>
            </w:r>
            <w:r>
              <w:rPr>
                <w:noProof/>
                <w:webHidden/>
              </w:rPr>
              <w:fldChar w:fldCharType="begin"/>
            </w:r>
            <w:r>
              <w:rPr>
                <w:noProof/>
                <w:webHidden/>
              </w:rPr>
              <w:instrText xml:space="preserve"> PAGEREF _Toc185174828 \h </w:instrText>
            </w:r>
            <w:r>
              <w:rPr>
                <w:noProof/>
                <w:webHidden/>
              </w:rPr>
            </w:r>
            <w:r>
              <w:rPr>
                <w:noProof/>
                <w:webHidden/>
              </w:rPr>
              <w:fldChar w:fldCharType="separate"/>
            </w:r>
            <w:r>
              <w:rPr>
                <w:noProof/>
                <w:webHidden/>
              </w:rPr>
              <w:t>9</w:t>
            </w:r>
            <w:r>
              <w:rPr>
                <w:noProof/>
                <w:webHidden/>
              </w:rPr>
              <w:fldChar w:fldCharType="end"/>
            </w:r>
          </w:hyperlink>
        </w:p>
        <w:p w14:paraId="2CF67DEB" w14:textId="457A2590"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29" w:history="1">
            <w:r w:rsidRPr="00173E65">
              <w:rPr>
                <w:rStyle w:val="Hyperlink"/>
                <w:noProof/>
              </w:rPr>
              <w:t>a.</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Engineering data</w:t>
            </w:r>
            <w:r>
              <w:rPr>
                <w:noProof/>
                <w:webHidden/>
              </w:rPr>
              <w:tab/>
            </w:r>
            <w:r>
              <w:rPr>
                <w:noProof/>
                <w:webHidden/>
              </w:rPr>
              <w:fldChar w:fldCharType="begin"/>
            </w:r>
            <w:r>
              <w:rPr>
                <w:noProof/>
                <w:webHidden/>
              </w:rPr>
              <w:instrText xml:space="preserve"> PAGEREF _Toc185174829 \h </w:instrText>
            </w:r>
            <w:r>
              <w:rPr>
                <w:noProof/>
                <w:webHidden/>
              </w:rPr>
            </w:r>
            <w:r>
              <w:rPr>
                <w:noProof/>
                <w:webHidden/>
              </w:rPr>
              <w:fldChar w:fldCharType="separate"/>
            </w:r>
            <w:r>
              <w:rPr>
                <w:noProof/>
                <w:webHidden/>
              </w:rPr>
              <w:t>9</w:t>
            </w:r>
            <w:r>
              <w:rPr>
                <w:noProof/>
                <w:webHidden/>
              </w:rPr>
              <w:fldChar w:fldCharType="end"/>
            </w:r>
          </w:hyperlink>
        </w:p>
        <w:p w14:paraId="0749623D" w14:textId="1B4095B7"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30" w:history="1">
            <w:r w:rsidRPr="00173E65">
              <w:rPr>
                <w:rStyle w:val="Hyperlink"/>
                <w:noProof/>
              </w:rPr>
              <w:t>b.</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Rigid dynamics</w:t>
            </w:r>
            <w:r>
              <w:rPr>
                <w:noProof/>
                <w:webHidden/>
              </w:rPr>
              <w:tab/>
            </w:r>
            <w:r>
              <w:rPr>
                <w:noProof/>
                <w:webHidden/>
              </w:rPr>
              <w:fldChar w:fldCharType="begin"/>
            </w:r>
            <w:r>
              <w:rPr>
                <w:noProof/>
                <w:webHidden/>
              </w:rPr>
              <w:instrText xml:space="preserve"> PAGEREF _Toc185174830 \h </w:instrText>
            </w:r>
            <w:r>
              <w:rPr>
                <w:noProof/>
                <w:webHidden/>
              </w:rPr>
            </w:r>
            <w:r>
              <w:rPr>
                <w:noProof/>
                <w:webHidden/>
              </w:rPr>
              <w:fldChar w:fldCharType="separate"/>
            </w:r>
            <w:r>
              <w:rPr>
                <w:noProof/>
                <w:webHidden/>
              </w:rPr>
              <w:t>10</w:t>
            </w:r>
            <w:r>
              <w:rPr>
                <w:noProof/>
                <w:webHidden/>
              </w:rPr>
              <w:fldChar w:fldCharType="end"/>
            </w:r>
          </w:hyperlink>
        </w:p>
        <w:p w14:paraId="254A64AD" w14:textId="1CB6F1BA"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31" w:history="1">
            <w:r w:rsidRPr="00173E65">
              <w:rPr>
                <w:rStyle w:val="Hyperlink"/>
                <w:noProof/>
              </w:rPr>
              <w:t>c.</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Thermal loadings</w:t>
            </w:r>
            <w:r>
              <w:rPr>
                <w:noProof/>
                <w:webHidden/>
              </w:rPr>
              <w:tab/>
            </w:r>
            <w:r>
              <w:rPr>
                <w:noProof/>
                <w:webHidden/>
              </w:rPr>
              <w:fldChar w:fldCharType="begin"/>
            </w:r>
            <w:r>
              <w:rPr>
                <w:noProof/>
                <w:webHidden/>
              </w:rPr>
              <w:instrText xml:space="preserve"> PAGEREF _Toc185174831 \h </w:instrText>
            </w:r>
            <w:r>
              <w:rPr>
                <w:noProof/>
                <w:webHidden/>
              </w:rPr>
            </w:r>
            <w:r>
              <w:rPr>
                <w:noProof/>
                <w:webHidden/>
              </w:rPr>
              <w:fldChar w:fldCharType="separate"/>
            </w:r>
            <w:r>
              <w:rPr>
                <w:noProof/>
                <w:webHidden/>
              </w:rPr>
              <w:t>10</w:t>
            </w:r>
            <w:r>
              <w:rPr>
                <w:noProof/>
                <w:webHidden/>
              </w:rPr>
              <w:fldChar w:fldCharType="end"/>
            </w:r>
          </w:hyperlink>
        </w:p>
        <w:p w14:paraId="32050243" w14:textId="730E06AB"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32" w:history="1">
            <w:r w:rsidRPr="00173E65">
              <w:rPr>
                <w:rStyle w:val="Hyperlink"/>
                <w:noProof/>
              </w:rPr>
              <w:t>d.</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Static structural</w:t>
            </w:r>
            <w:r>
              <w:rPr>
                <w:noProof/>
                <w:webHidden/>
              </w:rPr>
              <w:tab/>
            </w:r>
            <w:r>
              <w:rPr>
                <w:noProof/>
                <w:webHidden/>
              </w:rPr>
              <w:fldChar w:fldCharType="begin"/>
            </w:r>
            <w:r>
              <w:rPr>
                <w:noProof/>
                <w:webHidden/>
              </w:rPr>
              <w:instrText xml:space="preserve"> PAGEREF _Toc185174832 \h </w:instrText>
            </w:r>
            <w:r>
              <w:rPr>
                <w:noProof/>
                <w:webHidden/>
              </w:rPr>
            </w:r>
            <w:r>
              <w:rPr>
                <w:noProof/>
                <w:webHidden/>
              </w:rPr>
              <w:fldChar w:fldCharType="separate"/>
            </w:r>
            <w:r>
              <w:rPr>
                <w:noProof/>
                <w:webHidden/>
              </w:rPr>
              <w:t>11</w:t>
            </w:r>
            <w:r>
              <w:rPr>
                <w:noProof/>
                <w:webHidden/>
              </w:rPr>
              <w:fldChar w:fldCharType="end"/>
            </w:r>
          </w:hyperlink>
        </w:p>
        <w:p w14:paraId="05348DC6" w14:textId="22C3FBEF"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33" w:history="1">
            <w:r w:rsidRPr="00173E65">
              <w:rPr>
                <w:rStyle w:val="Hyperlink"/>
                <w:noProof/>
              </w:rPr>
              <w:t>5.</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Baseline</w:t>
            </w:r>
            <w:r>
              <w:rPr>
                <w:noProof/>
                <w:webHidden/>
              </w:rPr>
              <w:tab/>
            </w:r>
            <w:r>
              <w:rPr>
                <w:noProof/>
                <w:webHidden/>
              </w:rPr>
              <w:fldChar w:fldCharType="begin"/>
            </w:r>
            <w:r>
              <w:rPr>
                <w:noProof/>
                <w:webHidden/>
              </w:rPr>
              <w:instrText xml:space="preserve"> PAGEREF _Toc185174833 \h </w:instrText>
            </w:r>
            <w:r>
              <w:rPr>
                <w:noProof/>
                <w:webHidden/>
              </w:rPr>
            </w:r>
            <w:r>
              <w:rPr>
                <w:noProof/>
                <w:webHidden/>
              </w:rPr>
              <w:fldChar w:fldCharType="separate"/>
            </w:r>
            <w:r>
              <w:rPr>
                <w:noProof/>
                <w:webHidden/>
              </w:rPr>
              <w:t>12</w:t>
            </w:r>
            <w:r>
              <w:rPr>
                <w:noProof/>
                <w:webHidden/>
              </w:rPr>
              <w:fldChar w:fldCharType="end"/>
            </w:r>
          </w:hyperlink>
        </w:p>
        <w:p w14:paraId="4C2F98B4" w14:textId="46017443"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34" w:history="1">
            <w:r w:rsidRPr="00173E65">
              <w:rPr>
                <w:rStyle w:val="Hyperlink"/>
                <w:noProof/>
              </w:rPr>
              <w:t>6.</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Material selection</w:t>
            </w:r>
            <w:r>
              <w:rPr>
                <w:noProof/>
                <w:webHidden/>
              </w:rPr>
              <w:tab/>
            </w:r>
            <w:r>
              <w:rPr>
                <w:noProof/>
                <w:webHidden/>
              </w:rPr>
              <w:fldChar w:fldCharType="begin"/>
            </w:r>
            <w:r>
              <w:rPr>
                <w:noProof/>
                <w:webHidden/>
              </w:rPr>
              <w:instrText xml:space="preserve"> PAGEREF _Toc185174834 \h </w:instrText>
            </w:r>
            <w:r>
              <w:rPr>
                <w:noProof/>
                <w:webHidden/>
              </w:rPr>
            </w:r>
            <w:r>
              <w:rPr>
                <w:noProof/>
                <w:webHidden/>
              </w:rPr>
              <w:fldChar w:fldCharType="separate"/>
            </w:r>
            <w:r>
              <w:rPr>
                <w:noProof/>
                <w:webHidden/>
              </w:rPr>
              <w:t>15</w:t>
            </w:r>
            <w:r>
              <w:rPr>
                <w:noProof/>
                <w:webHidden/>
              </w:rPr>
              <w:fldChar w:fldCharType="end"/>
            </w:r>
          </w:hyperlink>
        </w:p>
        <w:p w14:paraId="59021EEF" w14:textId="5821A48C"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35" w:history="1">
            <w:r w:rsidRPr="00173E65">
              <w:rPr>
                <w:rStyle w:val="Hyperlink"/>
                <w:noProof/>
              </w:rPr>
              <w:t>7.</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Design alterations</w:t>
            </w:r>
            <w:r>
              <w:rPr>
                <w:noProof/>
                <w:webHidden/>
              </w:rPr>
              <w:tab/>
            </w:r>
            <w:r>
              <w:rPr>
                <w:noProof/>
                <w:webHidden/>
              </w:rPr>
              <w:fldChar w:fldCharType="begin"/>
            </w:r>
            <w:r>
              <w:rPr>
                <w:noProof/>
                <w:webHidden/>
              </w:rPr>
              <w:instrText xml:space="preserve"> PAGEREF _Toc185174835 \h </w:instrText>
            </w:r>
            <w:r>
              <w:rPr>
                <w:noProof/>
                <w:webHidden/>
              </w:rPr>
            </w:r>
            <w:r>
              <w:rPr>
                <w:noProof/>
                <w:webHidden/>
              </w:rPr>
              <w:fldChar w:fldCharType="separate"/>
            </w:r>
            <w:r>
              <w:rPr>
                <w:noProof/>
                <w:webHidden/>
              </w:rPr>
              <w:t>17</w:t>
            </w:r>
            <w:r>
              <w:rPr>
                <w:noProof/>
                <w:webHidden/>
              </w:rPr>
              <w:fldChar w:fldCharType="end"/>
            </w:r>
          </w:hyperlink>
        </w:p>
        <w:p w14:paraId="4169A618" w14:textId="2B855116"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36" w:history="1">
            <w:r w:rsidRPr="00173E65">
              <w:rPr>
                <w:rStyle w:val="Hyperlink"/>
                <w:noProof/>
              </w:rPr>
              <w:t>a.</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Weight saving</w:t>
            </w:r>
            <w:r>
              <w:rPr>
                <w:noProof/>
                <w:webHidden/>
              </w:rPr>
              <w:tab/>
            </w:r>
            <w:r>
              <w:rPr>
                <w:noProof/>
                <w:webHidden/>
              </w:rPr>
              <w:fldChar w:fldCharType="begin"/>
            </w:r>
            <w:r>
              <w:rPr>
                <w:noProof/>
                <w:webHidden/>
              </w:rPr>
              <w:instrText xml:space="preserve"> PAGEREF _Toc185174836 \h </w:instrText>
            </w:r>
            <w:r>
              <w:rPr>
                <w:noProof/>
                <w:webHidden/>
              </w:rPr>
            </w:r>
            <w:r>
              <w:rPr>
                <w:noProof/>
                <w:webHidden/>
              </w:rPr>
              <w:fldChar w:fldCharType="separate"/>
            </w:r>
            <w:r>
              <w:rPr>
                <w:noProof/>
                <w:webHidden/>
              </w:rPr>
              <w:t>18</w:t>
            </w:r>
            <w:r>
              <w:rPr>
                <w:noProof/>
                <w:webHidden/>
              </w:rPr>
              <w:fldChar w:fldCharType="end"/>
            </w:r>
          </w:hyperlink>
        </w:p>
        <w:p w14:paraId="0D15B672" w14:textId="30F1AD55"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37" w:history="1">
            <w:r w:rsidRPr="00173E65">
              <w:rPr>
                <w:rStyle w:val="Hyperlink"/>
                <w:noProof/>
              </w:rPr>
              <w:t>b.</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Adding of material</w:t>
            </w:r>
            <w:r>
              <w:rPr>
                <w:noProof/>
                <w:webHidden/>
              </w:rPr>
              <w:tab/>
            </w:r>
            <w:r>
              <w:rPr>
                <w:noProof/>
                <w:webHidden/>
              </w:rPr>
              <w:fldChar w:fldCharType="begin"/>
            </w:r>
            <w:r>
              <w:rPr>
                <w:noProof/>
                <w:webHidden/>
              </w:rPr>
              <w:instrText xml:space="preserve"> PAGEREF _Toc185174837 \h </w:instrText>
            </w:r>
            <w:r>
              <w:rPr>
                <w:noProof/>
                <w:webHidden/>
              </w:rPr>
            </w:r>
            <w:r>
              <w:rPr>
                <w:noProof/>
                <w:webHidden/>
              </w:rPr>
              <w:fldChar w:fldCharType="separate"/>
            </w:r>
            <w:r>
              <w:rPr>
                <w:noProof/>
                <w:webHidden/>
              </w:rPr>
              <w:t>19</w:t>
            </w:r>
            <w:r>
              <w:rPr>
                <w:noProof/>
                <w:webHidden/>
              </w:rPr>
              <w:fldChar w:fldCharType="end"/>
            </w:r>
          </w:hyperlink>
        </w:p>
        <w:p w14:paraId="1504F115" w14:textId="01890E76"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38" w:history="1">
            <w:r w:rsidRPr="00173E65">
              <w:rPr>
                <w:rStyle w:val="Hyperlink"/>
                <w:noProof/>
              </w:rPr>
              <w:t>8.</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Additional methods of improving results in FEA</w:t>
            </w:r>
            <w:r>
              <w:rPr>
                <w:noProof/>
                <w:webHidden/>
              </w:rPr>
              <w:tab/>
            </w:r>
            <w:r>
              <w:rPr>
                <w:noProof/>
                <w:webHidden/>
              </w:rPr>
              <w:fldChar w:fldCharType="begin"/>
            </w:r>
            <w:r>
              <w:rPr>
                <w:noProof/>
                <w:webHidden/>
              </w:rPr>
              <w:instrText xml:space="preserve"> PAGEREF _Toc185174838 \h </w:instrText>
            </w:r>
            <w:r>
              <w:rPr>
                <w:noProof/>
                <w:webHidden/>
              </w:rPr>
            </w:r>
            <w:r>
              <w:rPr>
                <w:noProof/>
                <w:webHidden/>
              </w:rPr>
              <w:fldChar w:fldCharType="separate"/>
            </w:r>
            <w:r>
              <w:rPr>
                <w:noProof/>
                <w:webHidden/>
              </w:rPr>
              <w:t>20</w:t>
            </w:r>
            <w:r>
              <w:rPr>
                <w:noProof/>
                <w:webHidden/>
              </w:rPr>
              <w:fldChar w:fldCharType="end"/>
            </w:r>
          </w:hyperlink>
        </w:p>
        <w:p w14:paraId="79A178E9" w14:textId="3054030A"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39" w:history="1">
            <w:r w:rsidRPr="00173E65">
              <w:rPr>
                <w:rStyle w:val="Hyperlink"/>
                <w:noProof/>
              </w:rPr>
              <w:t>a.</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Topology</w:t>
            </w:r>
            <w:r>
              <w:rPr>
                <w:noProof/>
                <w:webHidden/>
              </w:rPr>
              <w:tab/>
            </w:r>
            <w:r>
              <w:rPr>
                <w:noProof/>
                <w:webHidden/>
              </w:rPr>
              <w:fldChar w:fldCharType="begin"/>
            </w:r>
            <w:r>
              <w:rPr>
                <w:noProof/>
                <w:webHidden/>
              </w:rPr>
              <w:instrText xml:space="preserve"> PAGEREF _Toc185174839 \h </w:instrText>
            </w:r>
            <w:r>
              <w:rPr>
                <w:noProof/>
                <w:webHidden/>
              </w:rPr>
            </w:r>
            <w:r>
              <w:rPr>
                <w:noProof/>
                <w:webHidden/>
              </w:rPr>
              <w:fldChar w:fldCharType="separate"/>
            </w:r>
            <w:r>
              <w:rPr>
                <w:noProof/>
                <w:webHidden/>
              </w:rPr>
              <w:t>20</w:t>
            </w:r>
            <w:r>
              <w:rPr>
                <w:noProof/>
                <w:webHidden/>
              </w:rPr>
              <w:fldChar w:fldCharType="end"/>
            </w:r>
          </w:hyperlink>
        </w:p>
        <w:p w14:paraId="42A86B05" w14:textId="53BB85DB"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40" w:history="1">
            <w:r w:rsidRPr="00173E65">
              <w:rPr>
                <w:rStyle w:val="Hyperlink"/>
                <w:noProof/>
              </w:rPr>
              <w:t>b.</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Fatigue</w:t>
            </w:r>
            <w:r>
              <w:rPr>
                <w:noProof/>
                <w:webHidden/>
              </w:rPr>
              <w:tab/>
            </w:r>
            <w:r>
              <w:rPr>
                <w:noProof/>
                <w:webHidden/>
              </w:rPr>
              <w:fldChar w:fldCharType="begin"/>
            </w:r>
            <w:r>
              <w:rPr>
                <w:noProof/>
                <w:webHidden/>
              </w:rPr>
              <w:instrText xml:space="preserve"> PAGEREF _Toc185174840 \h </w:instrText>
            </w:r>
            <w:r>
              <w:rPr>
                <w:noProof/>
                <w:webHidden/>
              </w:rPr>
            </w:r>
            <w:r>
              <w:rPr>
                <w:noProof/>
                <w:webHidden/>
              </w:rPr>
              <w:fldChar w:fldCharType="separate"/>
            </w:r>
            <w:r>
              <w:rPr>
                <w:noProof/>
                <w:webHidden/>
              </w:rPr>
              <w:t>20</w:t>
            </w:r>
            <w:r>
              <w:rPr>
                <w:noProof/>
                <w:webHidden/>
              </w:rPr>
              <w:fldChar w:fldCharType="end"/>
            </w:r>
          </w:hyperlink>
        </w:p>
        <w:p w14:paraId="521E79B4" w14:textId="478222D7"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41" w:history="1">
            <w:r w:rsidRPr="00173E65">
              <w:rPr>
                <w:rStyle w:val="Hyperlink"/>
                <w:noProof/>
              </w:rPr>
              <w:t>9.</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Conclusion</w:t>
            </w:r>
            <w:r>
              <w:rPr>
                <w:noProof/>
                <w:webHidden/>
              </w:rPr>
              <w:tab/>
            </w:r>
            <w:r>
              <w:rPr>
                <w:noProof/>
                <w:webHidden/>
              </w:rPr>
              <w:fldChar w:fldCharType="begin"/>
            </w:r>
            <w:r>
              <w:rPr>
                <w:noProof/>
                <w:webHidden/>
              </w:rPr>
              <w:instrText xml:space="preserve"> PAGEREF _Toc185174841 \h </w:instrText>
            </w:r>
            <w:r>
              <w:rPr>
                <w:noProof/>
                <w:webHidden/>
              </w:rPr>
            </w:r>
            <w:r>
              <w:rPr>
                <w:noProof/>
                <w:webHidden/>
              </w:rPr>
              <w:fldChar w:fldCharType="separate"/>
            </w:r>
            <w:r>
              <w:rPr>
                <w:noProof/>
                <w:webHidden/>
              </w:rPr>
              <w:t>21</w:t>
            </w:r>
            <w:r>
              <w:rPr>
                <w:noProof/>
                <w:webHidden/>
              </w:rPr>
              <w:fldChar w:fldCharType="end"/>
            </w:r>
          </w:hyperlink>
        </w:p>
        <w:p w14:paraId="762FD4E4" w14:textId="21B69E39" w:rsidR="00DE3C31" w:rsidRDefault="00DE3C31">
          <w:pPr>
            <w:pStyle w:val="TOC1"/>
            <w:tabs>
              <w:tab w:val="left" w:pos="72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42" w:history="1">
            <w:r w:rsidRPr="00173E65">
              <w:rPr>
                <w:rStyle w:val="Hyperlink"/>
                <w:noProof/>
              </w:rPr>
              <w:t>10.</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References</w:t>
            </w:r>
            <w:r>
              <w:rPr>
                <w:noProof/>
                <w:webHidden/>
              </w:rPr>
              <w:tab/>
            </w:r>
            <w:r>
              <w:rPr>
                <w:noProof/>
                <w:webHidden/>
              </w:rPr>
              <w:fldChar w:fldCharType="begin"/>
            </w:r>
            <w:r>
              <w:rPr>
                <w:noProof/>
                <w:webHidden/>
              </w:rPr>
              <w:instrText xml:space="preserve"> PAGEREF _Toc185174842 \h </w:instrText>
            </w:r>
            <w:r>
              <w:rPr>
                <w:noProof/>
                <w:webHidden/>
              </w:rPr>
            </w:r>
            <w:r>
              <w:rPr>
                <w:noProof/>
                <w:webHidden/>
              </w:rPr>
              <w:fldChar w:fldCharType="separate"/>
            </w:r>
            <w:r>
              <w:rPr>
                <w:noProof/>
                <w:webHidden/>
              </w:rPr>
              <w:t>22</w:t>
            </w:r>
            <w:r>
              <w:rPr>
                <w:noProof/>
                <w:webHidden/>
              </w:rPr>
              <w:fldChar w:fldCharType="end"/>
            </w:r>
          </w:hyperlink>
        </w:p>
        <w:p w14:paraId="24071B40" w14:textId="3224BB60" w:rsidR="00DE3C31" w:rsidRDefault="00DE3C31">
          <w:pPr>
            <w:pStyle w:val="TOC1"/>
            <w:tabs>
              <w:tab w:val="left" w:pos="72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43" w:history="1">
            <w:r w:rsidRPr="00173E65">
              <w:rPr>
                <w:rStyle w:val="Hyperlink"/>
                <w:noProof/>
              </w:rPr>
              <w:t>11.</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Appendix</w:t>
            </w:r>
            <w:r>
              <w:rPr>
                <w:noProof/>
                <w:webHidden/>
              </w:rPr>
              <w:tab/>
            </w:r>
            <w:r>
              <w:rPr>
                <w:noProof/>
                <w:webHidden/>
              </w:rPr>
              <w:fldChar w:fldCharType="begin"/>
            </w:r>
            <w:r>
              <w:rPr>
                <w:noProof/>
                <w:webHidden/>
              </w:rPr>
              <w:instrText xml:space="preserve"> PAGEREF _Toc185174843 \h </w:instrText>
            </w:r>
            <w:r>
              <w:rPr>
                <w:noProof/>
                <w:webHidden/>
              </w:rPr>
            </w:r>
            <w:r>
              <w:rPr>
                <w:noProof/>
                <w:webHidden/>
              </w:rPr>
              <w:fldChar w:fldCharType="separate"/>
            </w:r>
            <w:r>
              <w:rPr>
                <w:noProof/>
                <w:webHidden/>
              </w:rPr>
              <w:t>22</w:t>
            </w:r>
            <w:r>
              <w:rPr>
                <w:noProof/>
                <w:webHidden/>
              </w:rPr>
              <w:fldChar w:fldCharType="end"/>
            </w:r>
          </w:hyperlink>
        </w:p>
        <w:p w14:paraId="3FAD39CC" w14:textId="5032F278"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44" w:history="1">
            <w:r w:rsidRPr="00173E65">
              <w:rPr>
                <w:rStyle w:val="Hyperlink"/>
                <w:noProof/>
              </w:rPr>
              <w:t>a.</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0062 – Gravity loading deformation calculations</w:t>
            </w:r>
            <w:r>
              <w:rPr>
                <w:noProof/>
                <w:webHidden/>
              </w:rPr>
              <w:tab/>
            </w:r>
            <w:r>
              <w:rPr>
                <w:noProof/>
                <w:webHidden/>
              </w:rPr>
              <w:fldChar w:fldCharType="begin"/>
            </w:r>
            <w:r>
              <w:rPr>
                <w:noProof/>
                <w:webHidden/>
              </w:rPr>
              <w:instrText xml:space="preserve"> PAGEREF _Toc185174844 \h </w:instrText>
            </w:r>
            <w:r>
              <w:rPr>
                <w:noProof/>
                <w:webHidden/>
              </w:rPr>
            </w:r>
            <w:r>
              <w:rPr>
                <w:noProof/>
                <w:webHidden/>
              </w:rPr>
              <w:fldChar w:fldCharType="separate"/>
            </w:r>
            <w:r>
              <w:rPr>
                <w:noProof/>
                <w:webHidden/>
              </w:rPr>
              <w:t>22</w:t>
            </w:r>
            <w:r>
              <w:rPr>
                <w:noProof/>
                <w:webHidden/>
              </w:rPr>
              <w:fldChar w:fldCharType="end"/>
            </w:r>
          </w:hyperlink>
        </w:p>
        <w:p w14:paraId="738F0EE3" w14:textId="0F65E099"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45" w:history="1">
            <w:r w:rsidRPr="00173E65">
              <w:rPr>
                <w:rStyle w:val="Hyperlink"/>
                <w:noProof/>
              </w:rPr>
              <w:t>b.</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0016 – Elastic bending – continuous load deformation calculations</w:t>
            </w:r>
            <w:r>
              <w:rPr>
                <w:noProof/>
                <w:webHidden/>
              </w:rPr>
              <w:tab/>
            </w:r>
            <w:r>
              <w:rPr>
                <w:noProof/>
                <w:webHidden/>
              </w:rPr>
              <w:fldChar w:fldCharType="begin"/>
            </w:r>
            <w:r>
              <w:rPr>
                <w:noProof/>
                <w:webHidden/>
              </w:rPr>
              <w:instrText xml:space="preserve"> PAGEREF _Toc185174845 \h </w:instrText>
            </w:r>
            <w:r>
              <w:rPr>
                <w:noProof/>
                <w:webHidden/>
              </w:rPr>
            </w:r>
            <w:r>
              <w:rPr>
                <w:noProof/>
                <w:webHidden/>
              </w:rPr>
              <w:fldChar w:fldCharType="separate"/>
            </w:r>
            <w:r>
              <w:rPr>
                <w:noProof/>
                <w:webHidden/>
              </w:rPr>
              <w:t>24</w:t>
            </w:r>
            <w:r>
              <w:rPr>
                <w:noProof/>
                <w:webHidden/>
              </w:rPr>
              <w:fldChar w:fldCharType="end"/>
            </w:r>
          </w:hyperlink>
        </w:p>
        <w:p w14:paraId="523B1B1E" w14:textId="3FFBEC6E" w:rsidR="00DE3C31" w:rsidRDefault="00DE3C31">
          <w:pPr>
            <w:pStyle w:val="TOC1"/>
            <w:tabs>
              <w:tab w:val="left" w:pos="480"/>
              <w:tab w:val="right" w:leader="dot" w:pos="9016"/>
            </w:tabs>
            <w:rPr>
              <w:rFonts w:asciiTheme="minorHAnsi" w:eastAsiaTheme="minorEastAsia" w:hAnsiTheme="minorHAnsi" w:cstheme="minorBidi"/>
              <w:noProof/>
              <w:color w:val="auto"/>
              <w:kern w:val="2"/>
              <w:sz w:val="24"/>
              <w:szCs w:val="24"/>
              <w:lang w:eastAsia="zh-CN"/>
              <w14:ligatures w14:val="standardContextual"/>
            </w:rPr>
          </w:pPr>
          <w:hyperlink w:anchor="_Toc185174846" w:history="1">
            <w:r w:rsidRPr="00173E65">
              <w:rPr>
                <w:rStyle w:val="Hyperlink"/>
                <w:noProof/>
              </w:rPr>
              <w:t>c.</w:t>
            </w:r>
            <w:r>
              <w:rPr>
                <w:rFonts w:asciiTheme="minorHAnsi" w:eastAsiaTheme="minorEastAsia" w:hAnsiTheme="minorHAnsi" w:cstheme="minorBidi"/>
                <w:noProof/>
                <w:color w:val="auto"/>
                <w:kern w:val="2"/>
                <w:sz w:val="24"/>
                <w:szCs w:val="24"/>
                <w:lang w:eastAsia="zh-CN"/>
                <w14:ligatures w14:val="standardContextual"/>
              </w:rPr>
              <w:tab/>
            </w:r>
            <w:r w:rsidRPr="00173E65">
              <w:rPr>
                <w:rStyle w:val="Hyperlink"/>
                <w:noProof/>
              </w:rPr>
              <w:t>0078 - Bimetallic strip deformation calculations</w:t>
            </w:r>
            <w:r>
              <w:rPr>
                <w:noProof/>
                <w:webHidden/>
              </w:rPr>
              <w:tab/>
            </w:r>
            <w:r>
              <w:rPr>
                <w:noProof/>
                <w:webHidden/>
              </w:rPr>
              <w:fldChar w:fldCharType="begin"/>
            </w:r>
            <w:r>
              <w:rPr>
                <w:noProof/>
                <w:webHidden/>
              </w:rPr>
              <w:instrText xml:space="preserve"> PAGEREF _Toc185174846 \h </w:instrText>
            </w:r>
            <w:r>
              <w:rPr>
                <w:noProof/>
                <w:webHidden/>
              </w:rPr>
            </w:r>
            <w:r>
              <w:rPr>
                <w:noProof/>
                <w:webHidden/>
              </w:rPr>
              <w:fldChar w:fldCharType="separate"/>
            </w:r>
            <w:r>
              <w:rPr>
                <w:noProof/>
                <w:webHidden/>
              </w:rPr>
              <w:t>24</w:t>
            </w:r>
            <w:r>
              <w:rPr>
                <w:noProof/>
                <w:webHidden/>
              </w:rPr>
              <w:fldChar w:fldCharType="end"/>
            </w:r>
          </w:hyperlink>
        </w:p>
        <w:p w14:paraId="3BFEE3DD" w14:textId="77777777" w:rsidR="004D4420" w:rsidRDefault="007E34B3" w:rsidP="004D4420">
          <w:pPr>
            <w:ind w:left="0" w:firstLine="0"/>
            <w:rPr>
              <w:b/>
              <w:bCs/>
            </w:rPr>
          </w:pPr>
          <w:r>
            <w:rPr>
              <w:b/>
              <w:bCs/>
            </w:rPr>
            <w:fldChar w:fldCharType="end"/>
          </w:r>
        </w:p>
      </w:sdtContent>
    </w:sdt>
    <w:bookmarkStart w:id="0" w:name="_Toc185174818" w:displacedByCustomXml="prev"/>
    <w:p w14:paraId="687D5A5C" w14:textId="27DBF2D0" w:rsidR="003A7873" w:rsidRDefault="00535757" w:rsidP="003A7873">
      <w:pPr>
        <w:pStyle w:val="Heading1"/>
        <w:numPr>
          <w:ilvl w:val="0"/>
          <w:numId w:val="2"/>
        </w:numPr>
      </w:pPr>
      <w:r>
        <w:lastRenderedPageBreak/>
        <w:t>I</w:t>
      </w:r>
      <w:r w:rsidR="00C947CD">
        <w:t>ntroduction</w:t>
      </w:r>
      <w:bookmarkEnd w:id="0"/>
      <w:r w:rsidR="00B27377">
        <w:t xml:space="preserve"> </w:t>
      </w:r>
    </w:p>
    <w:p w14:paraId="4BC84D49" w14:textId="117F787E" w:rsidR="00AB09B1" w:rsidRDefault="00B64312" w:rsidP="00B64312">
      <w:pPr>
        <w:ind w:left="0" w:right="0" w:firstLine="0"/>
      </w:pPr>
      <w:r>
        <w:t>This report investigates the general process and the reliability of using</w:t>
      </w:r>
      <w:r w:rsidR="000C7545">
        <w:t xml:space="preserve"> ANSYS’s</w:t>
      </w:r>
      <w:r>
        <w:t xml:space="preserve"> FEA (finite element analysis). FEA </w:t>
      </w:r>
      <w:proofErr w:type="gramStart"/>
      <w:r>
        <w:t>is used</w:t>
      </w:r>
      <w:proofErr w:type="gramEnd"/>
      <w:r>
        <w:t xml:space="preserve"> for recreating real world influences that are applied to a structure to measure stress, strain and more. In this report </w:t>
      </w:r>
      <w:r w:rsidR="000C7545">
        <w:t>it</w:t>
      </w:r>
      <w:r>
        <w:t xml:space="preserve"> will </w:t>
      </w:r>
      <w:r w:rsidR="0018176A">
        <w:t>investigate</w:t>
      </w:r>
      <w:r>
        <w:t xml:space="preserve"> the assembly of an engine with a specific look into the piston and how it deals with stress and deformation.</w:t>
      </w:r>
      <w:r w:rsidR="000C7545">
        <w:t xml:space="preserve"> As well as this the overall reliability and accuracy of FEA.</w:t>
      </w:r>
    </w:p>
    <w:p w14:paraId="2051B469" w14:textId="77777777" w:rsidR="00935C97" w:rsidRPr="00AB09B1" w:rsidRDefault="00935C97" w:rsidP="00B64312">
      <w:pPr>
        <w:ind w:left="0" w:right="0" w:firstLine="0"/>
      </w:pPr>
    </w:p>
    <w:p w14:paraId="78C277E5" w14:textId="77777777" w:rsidR="00286468" w:rsidRDefault="0010097B" w:rsidP="00286468">
      <w:pPr>
        <w:pStyle w:val="Heading1"/>
        <w:numPr>
          <w:ilvl w:val="0"/>
          <w:numId w:val="2"/>
        </w:numPr>
      </w:pPr>
      <w:bookmarkStart w:id="1" w:name="_Toc185174819"/>
      <w:r>
        <w:t>Validation of FEA test</w:t>
      </w:r>
      <w:r w:rsidR="00FD1349">
        <w:t>s</w:t>
      </w:r>
      <w:bookmarkEnd w:id="1"/>
    </w:p>
    <w:p w14:paraId="6710A664" w14:textId="77777777" w:rsidR="00286468" w:rsidRDefault="00286468" w:rsidP="00286468">
      <w:pPr>
        <w:ind w:left="0" w:right="0" w:firstLine="0"/>
      </w:pPr>
      <w:r>
        <w:t xml:space="preserve">Before starting the investigation, it is key to </w:t>
      </w:r>
      <w:proofErr w:type="gramStart"/>
      <w:r>
        <w:t>test</w:t>
      </w:r>
      <w:proofErr w:type="gramEnd"/>
      <w:r>
        <w:t xml:space="preserve"> the validity of FEA. Validation ensures that the FEA data can be compared to the </w:t>
      </w:r>
      <w:proofErr w:type="gramStart"/>
      <w:r>
        <w:t>real world</w:t>
      </w:r>
      <w:proofErr w:type="gramEnd"/>
      <w:r>
        <w:t xml:space="preserve"> scenarios and therefore any data gathered from the simulation can be relied upon when carrying out tests on complex models. These tests will take studies completed by </w:t>
      </w:r>
      <w:proofErr w:type="spellStart"/>
      <w:r>
        <w:t>Dlubal</w:t>
      </w:r>
      <w:proofErr w:type="spellEnd"/>
      <w:r>
        <w:t xml:space="preserve"> Software company where they compare their software with analytical calculations, which will then </w:t>
      </w:r>
      <w:proofErr w:type="gramStart"/>
      <w:r>
        <w:t>be compared</w:t>
      </w:r>
      <w:proofErr w:type="gramEnd"/>
      <w:r>
        <w:t xml:space="preserve"> to this investigations ANSYS results. </w:t>
      </w:r>
    </w:p>
    <w:p w14:paraId="04CC46A3" w14:textId="77777777" w:rsidR="00286468" w:rsidRDefault="00286468" w:rsidP="00286468">
      <w:pPr>
        <w:pStyle w:val="Heading1"/>
        <w:numPr>
          <w:ilvl w:val="1"/>
          <w:numId w:val="2"/>
        </w:numPr>
      </w:pPr>
      <w:bookmarkStart w:id="2" w:name="_Toc185174820"/>
      <w:r>
        <w:t>Gravity</w:t>
      </w:r>
      <w:bookmarkEnd w:id="2"/>
      <w:r>
        <w:t xml:space="preserve"> </w:t>
      </w:r>
    </w:p>
    <w:p w14:paraId="2BBE9BCE" w14:textId="77777777" w:rsidR="00286468" w:rsidRDefault="00286468" w:rsidP="00286468">
      <w:pPr>
        <w:ind w:left="0" w:right="0" w:firstLine="0"/>
      </w:pPr>
      <w:r>
        <w:t xml:space="preserve">Gravity is a force that will always </w:t>
      </w:r>
      <w:proofErr w:type="gramStart"/>
      <w:r>
        <w:t>be applied</w:t>
      </w:r>
      <w:proofErr w:type="gramEnd"/>
      <w:r>
        <w:t xml:space="preserve"> to the piston. Therefore, using it as a validation due to it being a known force within the system is ideal. The size of the deflection and stress will not be significant due to gravity not being </w:t>
      </w:r>
      <w:proofErr w:type="gramStart"/>
      <w:r>
        <w:t>a strong force</w:t>
      </w:r>
      <w:proofErr w:type="gramEnd"/>
      <w:r>
        <w:t>.</w:t>
      </w:r>
    </w:p>
    <w:p w14:paraId="4A6BF757" w14:textId="7EBC64A4" w:rsidR="00286468" w:rsidRDefault="00286468" w:rsidP="00286468">
      <w:pPr>
        <w:pStyle w:val="Caption"/>
        <w:keepNext/>
        <w:ind w:left="11" w:right="0" w:hanging="11"/>
        <w:jc w:val="center"/>
      </w:pPr>
      <w:bookmarkStart w:id="3" w:name="_Toc185157408"/>
      <w:r>
        <w:t xml:space="preserve">Table </w:t>
      </w:r>
      <w:r>
        <w:fldChar w:fldCharType="begin"/>
      </w:r>
      <w:r>
        <w:instrText xml:space="preserve"> SEQ Table \* ARABIC </w:instrText>
      </w:r>
      <w:r>
        <w:fldChar w:fldCharType="separate"/>
      </w:r>
      <w:r w:rsidR="00EA020B">
        <w:rPr>
          <w:noProof/>
        </w:rPr>
        <w:t>1</w:t>
      </w:r>
      <w:r>
        <w:fldChar w:fldCharType="end"/>
      </w:r>
      <w:r>
        <w:t xml:space="preserve"> - 0062 - Gravity loading data input (0062 </w:t>
      </w:r>
      <w:proofErr w:type="spellStart"/>
      <w:r>
        <w:t>Dlubal</w:t>
      </w:r>
      <w:proofErr w:type="spellEnd"/>
      <w:r>
        <w:t xml:space="preserve"> software 2016)</w:t>
      </w:r>
      <w:r>
        <w:rPr>
          <w:noProof/>
        </w:rPr>
        <w:drawing>
          <wp:inline distT="0" distB="0" distL="0" distR="0" wp14:anchorId="04111548" wp14:editId="1E6A20A8">
            <wp:extent cx="3993876" cy="1905000"/>
            <wp:effectExtent l="0" t="0" r="6985" b="0"/>
            <wp:docPr id="1560248529" name="Picture 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48529" name="Picture 1" descr="A table with text and numbers&#10;&#10;Description automatically generated"/>
                    <pic:cNvPicPr/>
                  </pic:nvPicPr>
                  <pic:blipFill>
                    <a:blip r:embed="rId12"/>
                    <a:stretch>
                      <a:fillRect/>
                    </a:stretch>
                  </pic:blipFill>
                  <pic:spPr>
                    <a:xfrm>
                      <a:off x="0" y="0"/>
                      <a:ext cx="4054960" cy="1934136"/>
                    </a:xfrm>
                    <a:prstGeom prst="rect">
                      <a:avLst/>
                    </a:prstGeom>
                  </pic:spPr>
                </pic:pic>
              </a:graphicData>
            </a:graphic>
          </wp:inline>
        </w:drawing>
      </w:r>
      <w:r>
        <w:rPr>
          <w:noProof/>
        </w:rPr>
        <w:drawing>
          <wp:inline distT="0" distB="0" distL="0" distR="0" wp14:anchorId="68739B08" wp14:editId="360F5F1E">
            <wp:extent cx="4048125" cy="2182075"/>
            <wp:effectExtent l="0" t="0" r="0" b="8890"/>
            <wp:docPr id="2069013838" name="Picture 1" descr="A diagram of a diagram of a square with arrows and a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013838" name="Picture 1" descr="A diagram of a diagram of a square with arrows and a square&#10;&#10;Description automatically generated with medium confidence"/>
                    <pic:cNvPicPr/>
                  </pic:nvPicPr>
                  <pic:blipFill>
                    <a:blip r:embed="rId13"/>
                    <a:stretch>
                      <a:fillRect/>
                    </a:stretch>
                  </pic:blipFill>
                  <pic:spPr>
                    <a:xfrm>
                      <a:off x="0" y="0"/>
                      <a:ext cx="4061567" cy="2189321"/>
                    </a:xfrm>
                    <a:prstGeom prst="rect">
                      <a:avLst/>
                    </a:prstGeom>
                  </pic:spPr>
                </pic:pic>
              </a:graphicData>
            </a:graphic>
          </wp:inline>
        </w:drawing>
      </w:r>
      <w:bookmarkEnd w:id="3"/>
    </w:p>
    <w:p w14:paraId="2AFCA5B7" w14:textId="23AB6B90" w:rsidR="00286468" w:rsidRDefault="00286468" w:rsidP="00286468">
      <w:pPr>
        <w:pStyle w:val="Caption"/>
        <w:ind w:left="0" w:right="0" w:firstLine="0"/>
        <w:jc w:val="center"/>
      </w:pPr>
      <w:bookmarkStart w:id="4" w:name="_Toc185157457"/>
      <w:r>
        <w:t xml:space="preserve">Figure </w:t>
      </w:r>
      <w:r>
        <w:fldChar w:fldCharType="begin"/>
      </w:r>
      <w:r>
        <w:instrText xml:space="preserve"> SEQ Figure \* ARABIC </w:instrText>
      </w:r>
      <w:r>
        <w:fldChar w:fldCharType="separate"/>
      </w:r>
      <w:r w:rsidR="00EA020B">
        <w:rPr>
          <w:noProof/>
        </w:rPr>
        <w:t>1</w:t>
      </w:r>
      <w:r>
        <w:rPr>
          <w:noProof/>
        </w:rPr>
        <w:fldChar w:fldCharType="end"/>
      </w:r>
      <w:r>
        <w:t xml:space="preserve"> - 0062 – Gravity loading diagram (0078 </w:t>
      </w:r>
      <w:proofErr w:type="spellStart"/>
      <w:r>
        <w:t>Dlubal</w:t>
      </w:r>
      <w:proofErr w:type="spellEnd"/>
      <w:r>
        <w:t xml:space="preserve"> Software)</w:t>
      </w:r>
      <w:bookmarkEnd w:id="4"/>
    </w:p>
    <w:p w14:paraId="396E208B" w14:textId="77777777" w:rsidR="00286468" w:rsidRPr="003C4E9C" w:rsidRDefault="00286468" w:rsidP="00286468">
      <w:pPr>
        <w:ind w:left="0" w:right="0" w:firstLine="0"/>
        <w:rPr>
          <w:sz w:val="28"/>
          <w:szCs w:val="28"/>
        </w:rPr>
      </w:pPr>
      <m:oMathPara>
        <m:oMath>
          <m:r>
            <w:rPr>
              <w:rFonts w:ascii="Cambria Math" w:hAnsi="Cambria Math"/>
              <w:sz w:val="28"/>
              <w:szCs w:val="28"/>
            </w:rPr>
            <w:lastRenderedPageBreak/>
            <m:t>A=</m:t>
          </m:r>
          <m:sSup>
            <m:sSupPr>
              <m:ctrlPr>
                <w:rPr>
                  <w:rFonts w:ascii="Cambria Math" w:hAnsi="Cambria Math"/>
                  <w:i/>
                  <w:sz w:val="28"/>
                  <w:szCs w:val="28"/>
                </w:rPr>
              </m:ctrlPr>
            </m:sSupPr>
            <m:e>
              <m:r>
                <w:rPr>
                  <w:rFonts w:ascii="Cambria Math" w:hAnsi="Cambria Math"/>
                  <w:sz w:val="28"/>
                  <w:szCs w:val="28"/>
                </w:rPr>
                <m:t>w</m:t>
              </m:r>
            </m:e>
            <m:sup>
              <m:r>
                <w:rPr>
                  <w:rFonts w:ascii="Cambria Math" w:hAnsi="Cambria Math"/>
                  <w:sz w:val="28"/>
                  <w:szCs w:val="28"/>
                </w:rPr>
                <m:t>2</m:t>
              </m:r>
            </m:sup>
          </m:sSup>
        </m:oMath>
      </m:oMathPara>
    </w:p>
    <w:p w14:paraId="50E33DC6" w14:textId="77777777" w:rsidR="00286468" w:rsidRPr="003C4E9C" w:rsidRDefault="00286468" w:rsidP="00286468">
      <w:pPr>
        <w:ind w:left="0" w:right="0" w:firstLine="0"/>
        <w:rPr>
          <w:sz w:val="28"/>
          <w:szCs w:val="28"/>
        </w:rPr>
      </w:pPr>
      <m:oMathPara>
        <m:oMath>
          <m:r>
            <w:rPr>
              <w:rFonts w:ascii="Cambria Math" w:hAnsi="Cambria Math"/>
              <w:sz w:val="28"/>
              <w:szCs w:val="28"/>
            </w:rPr>
            <m:t>A=</m:t>
          </m:r>
          <m:sSup>
            <m:sSupPr>
              <m:ctrlPr>
                <w:rPr>
                  <w:rFonts w:ascii="Cambria Math" w:hAnsi="Cambria Math"/>
                  <w:i/>
                  <w:sz w:val="28"/>
                  <w:szCs w:val="28"/>
                </w:rPr>
              </m:ctrlPr>
            </m:sSupPr>
            <m:e>
              <m:r>
                <w:rPr>
                  <w:rFonts w:ascii="Cambria Math" w:hAnsi="Cambria Math"/>
                  <w:sz w:val="28"/>
                  <w:szCs w:val="28"/>
                </w:rPr>
                <m:t>0.02</m:t>
              </m:r>
            </m:e>
            <m:sup>
              <m:r>
                <w:rPr>
                  <w:rFonts w:ascii="Cambria Math" w:hAnsi="Cambria Math"/>
                  <w:sz w:val="28"/>
                  <w:szCs w:val="28"/>
                </w:rPr>
                <m:t>2</m:t>
              </m:r>
            </m:sup>
          </m:sSup>
        </m:oMath>
      </m:oMathPara>
    </w:p>
    <w:p w14:paraId="38C5C77F" w14:textId="77777777" w:rsidR="00286468" w:rsidRDefault="00286468" w:rsidP="00286468">
      <w:pPr>
        <w:ind w:left="0" w:right="0" w:firstLine="0"/>
        <w:rPr>
          <w:sz w:val="28"/>
          <w:szCs w:val="28"/>
        </w:rPr>
      </w:pPr>
      <m:oMathPara>
        <m:oMath>
          <m:r>
            <w:rPr>
              <w:rFonts w:ascii="Cambria Math" w:hAnsi="Cambria Math"/>
              <w:sz w:val="28"/>
              <w:szCs w:val="28"/>
            </w:rPr>
            <m:t>A=0.0004</m:t>
          </m:r>
          <m:sSup>
            <m:sSupPr>
              <m:ctrlPr>
                <w:rPr>
                  <w:rFonts w:ascii="Cambria Math" w:hAnsi="Cambria Math"/>
                  <w:i/>
                  <w:sz w:val="28"/>
                  <w:szCs w:val="28"/>
                </w:rPr>
              </m:ctrlPr>
            </m:sSupPr>
            <m:e>
              <m:r>
                <w:rPr>
                  <w:rFonts w:ascii="Cambria Math" w:hAnsi="Cambria Math"/>
                  <w:sz w:val="28"/>
                  <w:szCs w:val="28"/>
                </w:rPr>
                <m:t>m</m:t>
              </m:r>
            </m:e>
            <m:sup>
              <m:r>
                <w:rPr>
                  <w:rFonts w:ascii="Cambria Math" w:hAnsi="Cambria Math"/>
                  <w:sz w:val="28"/>
                  <w:szCs w:val="28"/>
                </w:rPr>
                <m:t>2</m:t>
              </m:r>
            </m:sup>
          </m:sSup>
        </m:oMath>
      </m:oMathPara>
    </w:p>
    <w:p w14:paraId="16832290" w14:textId="77777777" w:rsidR="00286468" w:rsidRPr="003C4E9C" w:rsidRDefault="00286468" w:rsidP="00286468">
      <w:pPr>
        <w:ind w:left="0" w:right="0" w:firstLine="0"/>
        <w:rPr>
          <w:sz w:val="28"/>
          <w:szCs w:val="28"/>
        </w:rPr>
      </w:pPr>
      <m:oMathPara>
        <m:oMath>
          <m:r>
            <w:rPr>
              <w:rFonts w:ascii="Cambria Math" w:hAnsi="Cambria Math"/>
              <w:sz w:val="28"/>
              <w:szCs w:val="28"/>
            </w:rPr>
            <m:t>ω= ρ*g*A</m:t>
          </m:r>
        </m:oMath>
      </m:oMathPara>
    </w:p>
    <w:p w14:paraId="3FD1B678" w14:textId="77777777" w:rsidR="00286468" w:rsidRPr="003C4E9C" w:rsidRDefault="00286468" w:rsidP="00286468">
      <w:pPr>
        <w:ind w:left="0" w:right="0" w:firstLine="0"/>
      </w:pPr>
      <w:r w:rsidRPr="003C4E9C">
        <w:t xml:space="preserve">In this case </w:t>
      </w:r>
      <w:r>
        <w:t>gravity is used as 10</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2</m:t>
            </m:r>
          </m:sup>
        </m:sSup>
      </m:oMath>
      <w:r>
        <w:t>, due to Dlubal using 10</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2</m:t>
            </m:r>
          </m:sup>
        </m:sSup>
      </m:oMath>
      <w:r>
        <w:t xml:space="preserve"> in their </w:t>
      </w:r>
      <w:proofErr w:type="gramStart"/>
      <w:r>
        <w:t>calculations</w:t>
      </w:r>
      <w:proofErr w:type="gramEnd"/>
    </w:p>
    <w:p w14:paraId="6B51F05C" w14:textId="77777777" w:rsidR="00286468" w:rsidRPr="00B47C15" w:rsidRDefault="00286468" w:rsidP="00286468">
      <w:pPr>
        <w:ind w:left="0" w:right="0" w:firstLine="0"/>
        <w:rPr>
          <w:sz w:val="28"/>
          <w:szCs w:val="28"/>
        </w:rPr>
      </w:pPr>
      <m:oMathPara>
        <m:oMath>
          <m:r>
            <w:rPr>
              <w:rFonts w:ascii="Cambria Math" w:hAnsi="Cambria Math"/>
              <w:sz w:val="28"/>
              <w:szCs w:val="28"/>
            </w:rPr>
            <m:t>ω=7850*10*0.0004</m:t>
          </m:r>
        </m:oMath>
      </m:oMathPara>
    </w:p>
    <w:p w14:paraId="417EE04C" w14:textId="77777777" w:rsidR="00286468" w:rsidRDefault="00286468" w:rsidP="00286468">
      <w:pPr>
        <w:ind w:left="0" w:right="0" w:firstLine="0"/>
        <w:rPr>
          <w:sz w:val="28"/>
          <w:szCs w:val="28"/>
        </w:rPr>
      </w:pPr>
      <m:oMathPara>
        <m:oMath>
          <m:r>
            <w:rPr>
              <w:rFonts w:ascii="Cambria Math" w:hAnsi="Cambria Math"/>
              <w:sz w:val="28"/>
              <w:szCs w:val="28"/>
            </w:rPr>
            <m:t>ω=31.4</m:t>
          </m:r>
        </m:oMath>
      </m:oMathPara>
    </w:p>
    <w:p w14:paraId="3B6FAC96" w14:textId="77777777" w:rsidR="00286468" w:rsidRPr="00B47C15" w:rsidRDefault="00286468" w:rsidP="00286468">
      <w:pPr>
        <w:ind w:left="0" w:right="0" w:firstLine="0"/>
        <w:rPr>
          <w:sz w:val="28"/>
          <w:szCs w:val="28"/>
        </w:rPr>
      </w:pPr>
      <m:oMathPara>
        <m:oMath>
          <m:r>
            <w:rPr>
              <w:rFonts w:ascii="Cambria Math" w:hAnsi="Cambria Math"/>
              <w:sz w:val="28"/>
              <w:szCs w:val="28"/>
            </w:rPr>
            <m:t xml:space="preserve">σ= </m:t>
          </m:r>
          <m:f>
            <m:fPr>
              <m:ctrlPr>
                <w:rPr>
                  <w:rFonts w:ascii="Cambria Math" w:hAnsi="Cambria Math"/>
                  <w:i/>
                  <w:sz w:val="28"/>
                  <w:szCs w:val="28"/>
                </w:rPr>
              </m:ctrlPr>
            </m:fPr>
            <m:num>
              <m:r>
                <w:rPr>
                  <w:rFonts w:ascii="Cambria Math" w:hAnsi="Cambria Math"/>
                  <w:sz w:val="28"/>
                  <w:szCs w:val="28"/>
                </w:rPr>
                <m:t>ω*L</m:t>
              </m:r>
            </m:num>
            <m:den>
              <m:r>
                <w:rPr>
                  <w:rFonts w:ascii="Cambria Math" w:hAnsi="Cambria Math"/>
                  <w:sz w:val="28"/>
                  <w:szCs w:val="28"/>
                </w:rPr>
                <m:t>A</m:t>
              </m:r>
            </m:den>
          </m:f>
        </m:oMath>
      </m:oMathPara>
    </w:p>
    <w:p w14:paraId="463CBC53" w14:textId="77777777" w:rsidR="00286468" w:rsidRPr="00B47C15" w:rsidRDefault="00286468" w:rsidP="00286468">
      <w:pPr>
        <w:ind w:left="0" w:right="0" w:firstLine="0"/>
        <w:rPr>
          <w:sz w:val="28"/>
          <w:szCs w:val="28"/>
        </w:rPr>
      </w:pPr>
      <m:oMathPara>
        <m:oMath>
          <m:r>
            <w:rPr>
              <w:rFonts w:ascii="Cambria Math" w:hAnsi="Cambria Math"/>
              <w:sz w:val="28"/>
              <w:szCs w:val="28"/>
            </w:rPr>
            <m:t xml:space="preserve">σ= </m:t>
          </m:r>
          <m:f>
            <m:fPr>
              <m:ctrlPr>
                <w:rPr>
                  <w:rFonts w:ascii="Cambria Math" w:hAnsi="Cambria Math"/>
                  <w:i/>
                  <w:sz w:val="28"/>
                  <w:szCs w:val="28"/>
                </w:rPr>
              </m:ctrlPr>
            </m:fPr>
            <m:num>
              <m:r>
                <w:rPr>
                  <w:rFonts w:ascii="Cambria Math" w:hAnsi="Cambria Math"/>
                  <w:sz w:val="28"/>
                  <w:szCs w:val="28"/>
                </w:rPr>
                <m:t>31.4*10</m:t>
              </m:r>
            </m:num>
            <m:den>
              <m:r>
                <w:rPr>
                  <w:rFonts w:ascii="Cambria Math" w:hAnsi="Cambria Math"/>
                  <w:sz w:val="28"/>
                  <w:szCs w:val="28"/>
                </w:rPr>
                <m:t>0.0004</m:t>
              </m:r>
            </m:den>
          </m:f>
        </m:oMath>
      </m:oMathPara>
    </w:p>
    <w:p w14:paraId="2311A115" w14:textId="77777777" w:rsidR="00286468" w:rsidRPr="000C7545" w:rsidRDefault="00286468" w:rsidP="00286468">
      <w:pPr>
        <w:ind w:left="0" w:right="0" w:firstLine="0"/>
        <w:rPr>
          <w:sz w:val="28"/>
          <w:szCs w:val="28"/>
        </w:rPr>
      </w:pPr>
      <m:oMathPara>
        <m:oMath>
          <m:r>
            <w:rPr>
              <w:rFonts w:ascii="Cambria Math" w:hAnsi="Cambria Math"/>
              <w:sz w:val="28"/>
              <w:szCs w:val="28"/>
            </w:rPr>
            <m:t>σ= 0.785x</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6</m:t>
              </m:r>
            </m:sup>
          </m:sSup>
        </m:oMath>
      </m:oMathPara>
    </w:p>
    <w:p w14:paraId="765D6FCD" w14:textId="77777777" w:rsidR="00286468" w:rsidRPr="000C7545" w:rsidRDefault="00286468" w:rsidP="00286468">
      <w:pPr>
        <w:ind w:left="0" w:right="0" w:firstLine="0"/>
        <w:rPr>
          <w:sz w:val="28"/>
          <w:szCs w:val="28"/>
        </w:rPr>
      </w:pPr>
    </w:p>
    <w:p w14:paraId="79970F1E" w14:textId="77777777" w:rsidR="00286468" w:rsidRDefault="00286468" w:rsidP="00286468">
      <w:pPr>
        <w:ind w:left="0" w:right="0" w:firstLine="0"/>
      </w:pPr>
      <w:r>
        <w:t>The analytical maximum deflection of the beam is 0.019mm</w:t>
      </w:r>
      <w:r w:rsidRPr="00480B7E">
        <w:t xml:space="preserve"> (</w:t>
      </w:r>
      <w:proofErr w:type="spellStart"/>
      <w:r w:rsidRPr="00480B7E">
        <w:t>Dlubal</w:t>
      </w:r>
      <w:proofErr w:type="spellEnd"/>
      <w:r w:rsidRPr="00480B7E">
        <w:t xml:space="preserve"> Software</w:t>
      </w:r>
      <w:r w:rsidRPr="001B10E0">
        <w:t>) (Calculation in appendix).</w:t>
      </w:r>
    </w:p>
    <w:p w14:paraId="332BF7A6" w14:textId="77777777" w:rsidR="00286468" w:rsidRDefault="00286468" w:rsidP="00286468">
      <w:pPr>
        <w:ind w:left="0" w:right="0" w:firstLine="0"/>
      </w:pPr>
    </w:p>
    <w:p w14:paraId="38C8579F" w14:textId="2BF735F1" w:rsidR="00286468" w:rsidRDefault="001B10E0" w:rsidP="00286468">
      <w:pPr>
        <w:keepNext/>
        <w:ind w:left="0" w:right="0"/>
        <w:jc w:val="center"/>
      </w:pPr>
      <w:r>
        <w:rPr>
          <w:noProof/>
        </w:rPr>
        <w:drawing>
          <wp:inline distT="0" distB="0" distL="0" distR="0" wp14:anchorId="45DD3398" wp14:editId="52112E47">
            <wp:extent cx="5486400" cy="3067050"/>
            <wp:effectExtent l="0" t="0" r="0" b="0"/>
            <wp:docPr id="1447296110" name="Chart 1">
              <a:extLst xmlns:a="http://schemas.openxmlformats.org/drawingml/2006/main">
                <a:ext uri="{FF2B5EF4-FFF2-40B4-BE49-F238E27FC236}">
                  <a16:creationId xmlns:a16="http://schemas.microsoft.com/office/drawing/2014/main" id="{2C0F61FC-42D8-4235-8DDC-B95FC43289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8D65111" w14:textId="1881B0CB" w:rsidR="00286468" w:rsidRPr="00FF78B7" w:rsidRDefault="00286468" w:rsidP="00286468">
      <w:pPr>
        <w:pStyle w:val="Caption"/>
        <w:ind w:left="11" w:right="0" w:hanging="11"/>
        <w:jc w:val="center"/>
        <w:rPr>
          <w:highlight w:val="red"/>
        </w:rPr>
      </w:pPr>
      <w:bookmarkStart w:id="5" w:name="_Toc185157458"/>
      <w:r>
        <w:t xml:space="preserve">Figure </w:t>
      </w:r>
      <w:r>
        <w:fldChar w:fldCharType="begin"/>
      </w:r>
      <w:r>
        <w:instrText xml:space="preserve"> SEQ Figure \* ARABIC </w:instrText>
      </w:r>
      <w:r>
        <w:fldChar w:fldCharType="separate"/>
      </w:r>
      <w:r w:rsidR="00EA020B">
        <w:rPr>
          <w:noProof/>
        </w:rPr>
        <w:t>2</w:t>
      </w:r>
      <w:r>
        <w:rPr>
          <w:noProof/>
        </w:rPr>
        <w:fldChar w:fldCharType="end"/>
      </w:r>
      <w:r>
        <w:t xml:space="preserve"> – Gravity mesh size influence on max deflection and </w:t>
      </w:r>
      <w:proofErr w:type="gramStart"/>
      <w:r>
        <w:t>stress</w:t>
      </w:r>
      <w:bookmarkEnd w:id="5"/>
      <w:proofErr w:type="gramEnd"/>
    </w:p>
    <w:p w14:paraId="50F0DF01" w14:textId="77777777" w:rsidR="00286468" w:rsidRDefault="00286468" w:rsidP="00286468">
      <w:pPr>
        <w:ind w:left="0" w:right="0" w:firstLine="0"/>
      </w:pPr>
      <w:r w:rsidRPr="00C26E69">
        <w:t xml:space="preserve">As shown above, there is no significant </w:t>
      </w:r>
      <w:r>
        <w:t>deformation</w:t>
      </w:r>
      <w:r w:rsidRPr="00C26E69">
        <w:t xml:space="preserve"> when changing mesh size, whereas there is a large deviation in the stress of the beam. Therefore, when comparing these values to the analytical </w:t>
      </w:r>
      <w:r>
        <w:t xml:space="preserve">results, a test mesh size between 0.01 and 0.019 would obtain the closest results to the analytical </w:t>
      </w:r>
      <w:r>
        <w:lastRenderedPageBreak/>
        <w:t xml:space="preserve">values. It should be known that no bigger mesh sizes could </w:t>
      </w:r>
      <w:proofErr w:type="gramStart"/>
      <w:r>
        <w:t>be used</w:t>
      </w:r>
      <w:proofErr w:type="gramEnd"/>
      <w:r>
        <w:t xml:space="preserve"> due to the width of the material being that size.</w:t>
      </w:r>
    </w:p>
    <w:p w14:paraId="43A7FD82" w14:textId="77777777" w:rsidR="00286468" w:rsidRPr="00C26E69" w:rsidRDefault="00286468" w:rsidP="00286468">
      <w:pPr>
        <w:ind w:left="0" w:right="0" w:firstLine="0"/>
      </w:pPr>
    </w:p>
    <w:p w14:paraId="1EB53D65" w14:textId="5679F130" w:rsidR="00286468" w:rsidRDefault="00286468" w:rsidP="00286468">
      <w:pPr>
        <w:pStyle w:val="Caption"/>
        <w:keepNext/>
        <w:ind w:left="11" w:right="0" w:hanging="11"/>
        <w:jc w:val="center"/>
      </w:pPr>
      <w:bookmarkStart w:id="6" w:name="_Toc185157409"/>
      <w:r>
        <w:t xml:space="preserve">Table </w:t>
      </w:r>
      <w:r>
        <w:fldChar w:fldCharType="begin"/>
      </w:r>
      <w:r>
        <w:instrText xml:space="preserve"> SEQ Table \* ARABIC </w:instrText>
      </w:r>
      <w:r>
        <w:fldChar w:fldCharType="separate"/>
      </w:r>
      <w:r w:rsidR="00EA020B">
        <w:rPr>
          <w:noProof/>
        </w:rPr>
        <w:t>2</w:t>
      </w:r>
      <w:r>
        <w:rPr>
          <w:noProof/>
        </w:rPr>
        <w:fldChar w:fldCharType="end"/>
      </w:r>
      <w:r>
        <w:t xml:space="preserve"> - Deviation in results for gravity test</w:t>
      </w:r>
      <w:bookmarkEnd w:id="6"/>
    </w:p>
    <w:tbl>
      <w:tblPr>
        <w:tblStyle w:val="PlainTable3"/>
        <w:tblW w:w="0" w:type="auto"/>
        <w:jc w:val="center"/>
        <w:tblLook w:val="04A0" w:firstRow="1" w:lastRow="0" w:firstColumn="1" w:lastColumn="0" w:noHBand="0" w:noVBand="1"/>
      </w:tblPr>
      <w:tblGrid>
        <w:gridCol w:w="1444"/>
        <w:gridCol w:w="2809"/>
        <w:gridCol w:w="2468"/>
        <w:gridCol w:w="2305"/>
      </w:tblGrid>
      <w:tr w:rsidR="00286468" w:rsidRPr="003C4E9C" w14:paraId="59B08C95" w14:textId="77777777" w:rsidTr="0033791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444" w:type="dxa"/>
            <w:tcBorders>
              <w:right w:val="single" w:sz="4" w:space="0" w:color="auto"/>
            </w:tcBorders>
          </w:tcPr>
          <w:p w14:paraId="2A010503" w14:textId="77777777" w:rsidR="00286468" w:rsidRPr="003C4E9C" w:rsidRDefault="00286468" w:rsidP="0033791B">
            <w:pPr>
              <w:ind w:left="0" w:right="0" w:firstLine="0"/>
              <w:rPr>
                <w:sz w:val="24"/>
                <w:szCs w:val="24"/>
              </w:rPr>
            </w:pPr>
          </w:p>
        </w:tc>
        <w:tc>
          <w:tcPr>
            <w:tcW w:w="2809" w:type="dxa"/>
            <w:tcBorders>
              <w:right w:val="single" w:sz="4" w:space="0" w:color="auto"/>
            </w:tcBorders>
          </w:tcPr>
          <w:p w14:paraId="042A1C36" w14:textId="77777777" w:rsidR="00286468" w:rsidRPr="003C4E9C" w:rsidRDefault="00286468" w:rsidP="0033791B">
            <w:pPr>
              <w:ind w:left="0" w:right="0" w:firstLine="0"/>
              <w:cnfStyle w:val="100000000000" w:firstRow="1" w:lastRow="0" w:firstColumn="0" w:lastColumn="0" w:oddVBand="0" w:evenVBand="0" w:oddHBand="0" w:evenHBand="0" w:firstRowFirstColumn="0" w:firstRowLastColumn="0" w:lastRowFirstColumn="0" w:lastRowLastColumn="0"/>
              <w:rPr>
                <w:sz w:val="24"/>
                <w:szCs w:val="24"/>
              </w:rPr>
            </w:pPr>
            <w:r w:rsidRPr="003C4E9C">
              <w:rPr>
                <w:sz w:val="24"/>
                <w:szCs w:val="24"/>
              </w:rPr>
              <w:t>Investigation FEA t</w:t>
            </w:r>
            <w:r>
              <w:rPr>
                <w:sz w:val="24"/>
                <w:szCs w:val="24"/>
              </w:rPr>
              <w:t>e</w:t>
            </w:r>
            <w:r w:rsidRPr="003C4E9C">
              <w:rPr>
                <w:sz w:val="24"/>
                <w:szCs w:val="24"/>
              </w:rPr>
              <w:t xml:space="preserve">sts </w:t>
            </w:r>
          </w:p>
        </w:tc>
        <w:tc>
          <w:tcPr>
            <w:tcW w:w="2468" w:type="dxa"/>
            <w:tcBorders>
              <w:left w:val="single" w:sz="4" w:space="0" w:color="auto"/>
              <w:right w:val="single" w:sz="4" w:space="0" w:color="auto"/>
            </w:tcBorders>
          </w:tcPr>
          <w:p w14:paraId="5E88E81B" w14:textId="77777777" w:rsidR="00286468" w:rsidRPr="003C4E9C" w:rsidRDefault="00286468" w:rsidP="0033791B">
            <w:pPr>
              <w:ind w:left="0" w:right="0" w:firstLine="0"/>
              <w:cnfStyle w:val="100000000000" w:firstRow="1" w:lastRow="0" w:firstColumn="0" w:lastColumn="0" w:oddVBand="0" w:evenVBand="0" w:oddHBand="0" w:evenHBand="0" w:firstRowFirstColumn="0" w:firstRowLastColumn="0" w:lastRowFirstColumn="0" w:lastRowLastColumn="0"/>
              <w:rPr>
                <w:sz w:val="24"/>
                <w:szCs w:val="24"/>
              </w:rPr>
            </w:pPr>
            <w:r w:rsidRPr="003C4E9C">
              <w:rPr>
                <w:sz w:val="24"/>
                <w:szCs w:val="24"/>
              </w:rPr>
              <w:t>Analytical values</w:t>
            </w:r>
          </w:p>
        </w:tc>
        <w:tc>
          <w:tcPr>
            <w:tcW w:w="2305" w:type="dxa"/>
            <w:tcBorders>
              <w:left w:val="single" w:sz="4" w:space="0" w:color="auto"/>
            </w:tcBorders>
          </w:tcPr>
          <w:p w14:paraId="453D3F41" w14:textId="77777777" w:rsidR="00286468" w:rsidRPr="003C4E9C" w:rsidRDefault="00286468" w:rsidP="0033791B">
            <w:pPr>
              <w:ind w:left="0" w:right="0" w:firstLine="0"/>
              <w:cnfStyle w:val="100000000000" w:firstRow="1" w:lastRow="0" w:firstColumn="0" w:lastColumn="0" w:oddVBand="0" w:evenVBand="0" w:oddHBand="0" w:evenHBand="0" w:firstRowFirstColumn="0" w:firstRowLastColumn="0" w:lastRowFirstColumn="0" w:lastRowLastColumn="0"/>
              <w:rPr>
                <w:sz w:val="24"/>
                <w:szCs w:val="24"/>
              </w:rPr>
            </w:pPr>
            <w:r w:rsidRPr="003C4E9C">
              <w:rPr>
                <w:sz w:val="24"/>
                <w:szCs w:val="24"/>
              </w:rPr>
              <w:t>Dlubal software</w:t>
            </w:r>
          </w:p>
        </w:tc>
      </w:tr>
      <w:tr w:rsidR="00286468" w:rsidRPr="003C4E9C" w14:paraId="15FE969B" w14:textId="77777777" w:rsidTr="00337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4" w:type="dxa"/>
            <w:tcBorders>
              <w:right w:val="single" w:sz="4" w:space="0" w:color="auto"/>
            </w:tcBorders>
          </w:tcPr>
          <w:p w14:paraId="650E2683" w14:textId="77777777" w:rsidR="00286468" w:rsidRPr="003C4E9C" w:rsidRDefault="00286468" w:rsidP="0033791B">
            <w:pPr>
              <w:ind w:left="0" w:right="0" w:firstLine="0"/>
              <w:rPr>
                <w:sz w:val="24"/>
                <w:szCs w:val="24"/>
              </w:rPr>
            </w:pPr>
            <w:r w:rsidRPr="003C4E9C">
              <w:rPr>
                <w:sz w:val="24"/>
                <w:szCs w:val="24"/>
              </w:rPr>
              <w:t>Max deflection (</w:t>
            </w:r>
            <w:r w:rsidRPr="003C4E9C">
              <w:rPr>
                <w:caps w:val="0"/>
                <w:sz w:val="24"/>
                <w:szCs w:val="24"/>
              </w:rPr>
              <w:t>mm)</w:t>
            </w:r>
          </w:p>
        </w:tc>
        <w:tc>
          <w:tcPr>
            <w:tcW w:w="2809" w:type="dxa"/>
            <w:tcBorders>
              <w:right w:val="single" w:sz="4" w:space="0" w:color="auto"/>
            </w:tcBorders>
          </w:tcPr>
          <w:p w14:paraId="6AE86F7D" w14:textId="77777777" w:rsidR="00286468" w:rsidRPr="00B47C15" w:rsidRDefault="00286468" w:rsidP="0033791B">
            <w:pPr>
              <w:ind w:left="0" w:right="0"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B47C15">
              <w:rPr>
                <w:rFonts w:asciiTheme="minorHAnsi" w:hAnsiTheme="minorHAnsi" w:cstheme="minorHAnsi"/>
                <w:sz w:val="24"/>
                <w:szCs w:val="24"/>
              </w:rPr>
              <w:t>0.018688</w:t>
            </w:r>
          </w:p>
          <w:p w14:paraId="720A10EF" w14:textId="77777777" w:rsidR="00286468" w:rsidRPr="00B47C15" w:rsidRDefault="00286468" w:rsidP="0033791B">
            <w:pPr>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2468" w:type="dxa"/>
            <w:tcBorders>
              <w:left w:val="single" w:sz="4" w:space="0" w:color="auto"/>
              <w:right w:val="single" w:sz="4" w:space="0" w:color="auto"/>
            </w:tcBorders>
          </w:tcPr>
          <w:p w14:paraId="07388ADA" w14:textId="77777777" w:rsidR="00286468" w:rsidRPr="00B47C15" w:rsidRDefault="00286468" w:rsidP="0033791B">
            <w:pPr>
              <w:ind w:left="0" w:right="0" w:firstLine="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B47C15">
              <w:rPr>
                <w:rFonts w:asciiTheme="minorHAnsi" w:hAnsiTheme="minorHAnsi" w:cstheme="minorHAnsi"/>
                <w:sz w:val="24"/>
                <w:szCs w:val="24"/>
              </w:rPr>
              <w:t>0.019</w:t>
            </w:r>
          </w:p>
        </w:tc>
        <w:tc>
          <w:tcPr>
            <w:tcW w:w="2305" w:type="dxa"/>
            <w:tcBorders>
              <w:left w:val="single" w:sz="4" w:space="0" w:color="auto"/>
            </w:tcBorders>
          </w:tcPr>
          <w:p w14:paraId="1F338193" w14:textId="77777777" w:rsidR="00286468" w:rsidRPr="003C4E9C" w:rsidRDefault="00286468" w:rsidP="0033791B">
            <w:pPr>
              <w:ind w:left="0" w:right="0" w:firstLine="0"/>
              <w:cnfStyle w:val="000000100000" w:firstRow="0" w:lastRow="0" w:firstColumn="0" w:lastColumn="0" w:oddVBand="0" w:evenVBand="0" w:oddHBand="1" w:evenHBand="0" w:firstRowFirstColumn="0" w:firstRowLastColumn="0" w:lastRowFirstColumn="0" w:lastRowLastColumn="0"/>
              <w:rPr>
                <w:sz w:val="24"/>
                <w:szCs w:val="24"/>
              </w:rPr>
            </w:pPr>
            <w:r w:rsidRPr="003C4E9C">
              <w:rPr>
                <w:sz w:val="24"/>
                <w:szCs w:val="24"/>
              </w:rPr>
              <w:t>0.</w:t>
            </w:r>
            <w:r>
              <w:rPr>
                <w:sz w:val="24"/>
                <w:szCs w:val="24"/>
              </w:rPr>
              <w:t>019</w:t>
            </w:r>
          </w:p>
        </w:tc>
      </w:tr>
      <w:tr w:rsidR="00286468" w14:paraId="3EBE3AC4" w14:textId="77777777" w:rsidTr="0033791B">
        <w:trPr>
          <w:trHeight w:val="807"/>
          <w:jc w:val="center"/>
        </w:trPr>
        <w:tc>
          <w:tcPr>
            <w:cnfStyle w:val="001000000000" w:firstRow="0" w:lastRow="0" w:firstColumn="1" w:lastColumn="0" w:oddVBand="0" w:evenVBand="0" w:oddHBand="0" w:evenHBand="0" w:firstRowFirstColumn="0" w:firstRowLastColumn="0" w:lastRowFirstColumn="0" w:lastRowLastColumn="0"/>
            <w:tcW w:w="1444" w:type="dxa"/>
            <w:tcBorders>
              <w:right w:val="single" w:sz="4" w:space="0" w:color="auto"/>
            </w:tcBorders>
          </w:tcPr>
          <w:p w14:paraId="62E4869B" w14:textId="77777777" w:rsidR="00286468" w:rsidRPr="003C4E9C" w:rsidRDefault="00286468" w:rsidP="0033791B">
            <w:pPr>
              <w:ind w:left="0" w:right="0" w:firstLine="0"/>
              <w:rPr>
                <w:sz w:val="24"/>
                <w:szCs w:val="24"/>
              </w:rPr>
            </w:pPr>
            <w:r w:rsidRPr="003C4E9C">
              <w:rPr>
                <w:sz w:val="24"/>
                <w:szCs w:val="24"/>
              </w:rPr>
              <w:t>Stress (P</w:t>
            </w:r>
            <w:r w:rsidRPr="003C4E9C">
              <w:rPr>
                <w:caps w:val="0"/>
                <w:sz w:val="24"/>
                <w:szCs w:val="24"/>
              </w:rPr>
              <w:t>a)</w:t>
            </w:r>
          </w:p>
        </w:tc>
        <w:tc>
          <w:tcPr>
            <w:tcW w:w="2809" w:type="dxa"/>
            <w:tcBorders>
              <w:right w:val="single" w:sz="4" w:space="0" w:color="auto"/>
            </w:tcBorders>
          </w:tcPr>
          <w:p w14:paraId="740CE164" w14:textId="77777777" w:rsidR="00286468" w:rsidRPr="00B47C15" w:rsidRDefault="00286468" w:rsidP="0033791B">
            <w:pPr>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m:oMathPara>
              <m:oMath>
                <m:r>
                  <w:rPr>
                    <w:rFonts w:ascii="Cambria Math" w:hAnsi="Cambria Math" w:cstheme="minorHAnsi"/>
                    <w:sz w:val="24"/>
                    <w:szCs w:val="24"/>
                  </w:rPr>
                  <m:t>0.851x</m:t>
                </m:r>
                <m:sSup>
                  <m:sSupPr>
                    <m:ctrlPr>
                      <w:rPr>
                        <w:rFonts w:ascii="Cambria Math" w:hAnsi="Cambria Math" w:cstheme="minorHAnsi"/>
                        <w:i/>
                        <w:sz w:val="24"/>
                        <w:szCs w:val="24"/>
                      </w:rPr>
                    </m:ctrlPr>
                  </m:sSupPr>
                  <m:e>
                    <m:r>
                      <w:rPr>
                        <w:rFonts w:ascii="Cambria Math" w:hAnsi="Cambria Math" w:cstheme="minorHAnsi"/>
                        <w:sz w:val="24"/>
                        <w:szCs w:val="24"/>
                      </w:rPr>
                      <m:t>10</m:t>
                    </m:r>
                  </m:e>
                  <m:sup>
                    <m:r>
                      <w:rPr>
                        <w:rFonts w:ascii="Cambria Math" w:hAnsi="Cambria Math" w:cstheme="minorHAnsi"/>
                        <w:sz w:val="24"/>
                        <w:szCs w:val="24"/>
                      </w:rPr>
                      <m:t>6</m:t>
                    </m:r>
                  </m:sup>
                </m:sSup>
              </m:oMath>
            </m:oMathPara>
          </w:p>
        </w:tc>
        <w:tc>
          <w:tcPr>
            <w:tcW w:w="2468" w:type="dxa"/>
            <w:tcBorders>
              <w:left w:val="single" w:sz="4" w:space="0" w:color="auto"/>
              <w:right w:val="single" w:sz="4" w:space="0" w:color="auto"/>
            </w:tcBorders>
          </w:tcPr>
          <w:p w14:paraId="2D2FA78D" w14:textId="77777777" w:rsidR="00286468" w:rsidRPr="00B47C15" w:rsidRDefault="00286468" w:rsidP="0033791B">
            <w:pPr>
              <w:ind w:left="0" w:right="0" w:firstLine="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m:oMathPara>
              <m:oMathParaPr>
                <m:jc m:val="center"/>
              </m:oMathParaPr>
              <m:oMath>
                <m:r>
                  <w:rPr>
                    <w:rFonts w:ascii="Cambria Math" w:hAnsi="Cambria Math" w:cstheme="minorHAnsi"/>
                    <w:sz w:val="24"/>
                    <w:szCs w:val="24"/>
                  </w:rPr>
                  <m:t>0.785x</m:t>
                </m:r>
                <m:sSup>
                  <m:sSupPr>
                    <m:ctrlPr>
                      <w:rPr>
                        <w:rFonts w:ascii="Cambria Math" w:hAnsi="Cambria Math" w:cstheme="minorHAnsi"/>
                        <w:i/>
                        <w:sz w:val="24"/>
                        <w:szCs w:val="24"/>
                      </w:rPr>
                    </m:ctrlPr>
                  </m:sSupPr>
                  <m:e>
                    <m:r>
                      <w:rPr>
                        <w:rFonts w:ascii="Cambria Math" w:hAnsi="Cambria Math" w:cstheme="minorHAnsi"/>
                        <w:sz w:val="24"/>
                        <w:szCs w:val="24"/>
                      </w:rPr>
                      <m:t>10</m:t>
                    </m:r>
                  </m:e>
                  <m:sup>
                    <m:r>
                      <w:rPr>
                        <w:rFonts w:ascii="Cambria Math" w:hAnsi="Cambria Math" w:cstheme="minorHAnsi"/>
                        <w:sz w:val="24"/>
                        <w:szCs w:val="24"/>
                      </w:rPr>
                      <m:t>6</m:t>
                    </m:r>
                  </m:sup>
                </m:sSup>
              </m:oMath>
            </m:oMathPara>
          </w:p>
        </w:tc>
        <w:tc>
          <w:tcPr>
            <w:tcW w:w="2305" w:type="dxa"/>
            <w:tcBorders>
              <w:left w:val="single" w:sz="4" w:space="0" w:color="auto"/>
            </w:tcBorders>
          </w:tcPr>
          <w:p w14:paraId="183B8732" w14:textId="77777777" w:rsidR="00286468" w:rsidRDefault="00286468" w:rsidP="0033791B">
            <w:pPr>
              <w:ind w:left="0" w:right="0" w:firstLine="0"/>
              <w:cnfStyle w:val="000000000000" w:firstRow="0" w:lastRow="0" w:firstColumn="0" w:lastColumn="0" w:oddVBand="0" w:evenVBand="0" w:oddHBand="0" w:evenHBand="0" w:firstRowFirstColumn="0" w:firstRowLastColumn="0" w:lastRowFirstColumn="0" w:lastRowLastColumn="0"/>
              <w:rPr>
                <w:sz w:val="24"/>
                <w:szCs w:val="24"/>
              </w:rPr>
            </w:pPr>
            <w:r w:rsidRPr="003C4E9C">
              <w:rPr>
                <w:sz w:val="24"/>
                <w:szCs w:val="24"/>
              </w:rPr>
              <w:t>N/A</w:t>
            </w:r>
          </w:p>
        </w:tc>
      </w:tr>
    </w:tbl>
    <w:p w14:paraId="22E1547C" w14:textId="77777777" w:rsidR="00286468" w:rsidRDefault="00286468" w:rsidP="00286468">
      <w:pPr>
        <w:pStyle w:val="Heading1"/>
      </w:pPr>
    </w:p>
    <w:p w14:paraId="3972E660" w14:textId="77777777" w:rsidR="00286468" w:rsidRDefault="00286468" w:rsidP="00286468">
      <w:pPr>
        <w:pStyle w:val="Heading1"/>
        <w:numPr>
          <w:ilvl w:val="1"/>
          <w:numId w:val="2"/>
        </w:numPr>
      </w:pPr>
      <w:bookmarkStart w:id="7" w:name="_Toc185174821"/>
      <w:r>
        <w:t>Simplified test case of a cantilever beam</w:t>
      </w:r>
      <w:bookmarkEnd w:id="7"/>
    </w:p>
    <w:p w14:paraId="07FCB5BD" w14:textId="77777777" w:rsidR="00286468" w:rsidRPr="00617DCB" w:rsidRDefault="00286468" w:rsidP="00286468"/>
    <w:p w14:paraId="04D4C45E" w14:textId="77777777" w:rsidR="00286468" w:rsidRDefault="00286468" w:rsidP="00286468">
      <w:pPr>
        <w:ind w:left="0" w:right="0" w:firstLine="0"/>
      </w:pPr>
      <w:r w:rsidRPr="00480B7E">
        <w:t xml:space="preserve">The example </w:t>
      </w:r>
      <w:r>
        <w:t>test case used within FEA to solve complex problems over large areas</w:t>
      </w:r>
      <w:r w:rsidRPr="00480B7E">
        <w:t xml:space="preserve"> is the ‘0016 – Elastic Bending -continuous Load’ (</w:t>
      </w:r>
      <w:r w:rsidRPr="00A814D1">
        <w:rPr>
          <w:i/>
          <w:iCs/>
        </w:rPr>
        <w:t xml:space="preserve">0016 </w:t>
      </w:r>
      <w:proofErr w:type="spellStart"/>
      <w:r w:rsidRPr="00A814D1">
        <w:rPr>
          <w:i/>
          <w:iCs/>
        </w:rPr>
        <w:t>Dlubal</w:t>
      </w:r>
      <w:proofErr w:type="spellEnd"/>
      <w:r w:rsidRPr="00A814D1">
        <w:rPr>
          <w:i/>
          <w:iCs/>
        </w:rPr>
        <w:t xml:space="preserve"> Software 2016) </w:t>
      </w:r>
      <w:r w:rsidRPr="00480B7E">
        <w:t>as shown in the figure below.</w:t>
      </w:r>
    </w:p>
    <w:p w14:paraId="717E002B" w14:textId="77777777" w:rsidR="00286468" w:rsidRPr="00480B7E" w:rsidRDefault="00286468" w:rsidP="00286468">
      <w:pPr>
        <w:ind w:left="0" w:right="0" w:firstLine="0"/>
      </w:pPr>
    </w:p>
    <w:p w14:paraId="09D97067" w14:textId="62AE6B6B" w:rsidR="00286468" w:rsidRDefault="00286468" w:rsidP="00286468">
      <w:pPr>
        <w:pStyle w:val="Caption"/>
        <w:keepNext/>
        <w:ind w:left="0" w:right="0" w:firstLine="0"/>
        <w:jc w:val="center"/>
      </w:pPr>
      <w:bookmarkStart w:id="8" w:name="_Toc185157410"/>
      <w:r>
        <w:t xml:space="preserve">Table </w:t>
      </w:r>
      <w:r>
        <w:fldChar w:fldCharType="begin"/>
      </w:r>
      <w:r>
        <w:instrText xml:space="preserve"> SEQ Table \* ARABIC </w:instrText>
      </w:r>
      <w:r>
        <w:fldChar w:fldCharType="separate"/>
      </w:r>
      <w:r w:rsidR="00EA020B">
        <w:rPr>
          <w:noProof/>
        </w:rPr>
        <w:t>3</w:t>
      </w:r>
      <w:r>
        <w:rPr>
          <w:noProof/>
        </w:rPr>
        <w:fldChar w:fldCharType="end"/>
      </w:r>
      <w:r>
        <w:t xml:space="preserve"> - 0016 -Elastic bending data input (0016 </w:t>
      </w:r>
      <w:r>
        <w:rPr>
          <w:noProof/>
        </w:rPr>
        <w:t>Dlubal softwear 2016)</w:t>
      </w:r>
      <w:r>
        <w:rPr>
          <w:noProof/>
        </w:rPr>
        <w:drawing>
          <wp:inline distT="0" distB="0" distL="0" distR="0" wp14:anchorId="0AFE5775" wp14:editId="5A6DEA3C">
            <wp:extent cx="4671393" cy="2238375"/>
            <wp:effectExtent l="0" t="0" r="0" b="0"/>
            <wp:docPr id="1744298329" name="Picture 1" descr="A blue and white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298329" name="Picture 1" descr="A blue and white table with black text&#10;&#10;Description automatically generated"/>
                    <pic:cNvPicPr/>
                  </pic:nvPicPr>
                  <pic:blipFill rotWithShape="1">
                    <a:blip r:embed="rId15"/>
                    <a:srcRect l="850" t="4374" r="1168" b="2755"/>
                    <a:stretch/>
                  </pic:blipFill>
                  <pic:spPr bwMode="auto">
                    <a:xfrm>
                      <a:off x="0" y="0"/>
                      <a:ext cx="4733001" cy="226789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5BFEB9E" wp14:editId="6EBEF4D9">
            <wp:extent cx="4705350" cy="1345551"/>
            <wp:effectExtent l="0" t="0" r="0" b="7620"/>
            <wp:docPr id="2003950998" name="Picture 1" descr="A diagram of a line with arrows and a poi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950998" name="Picture 1" descr="A diagram of a line with arrows and a point&#10;&#10;Description automatically generated with medium confidence"/>
                    <pic:cNvPicPr/>
                  </pic:nvPicPr>
                  <pic:blipFill rotWithShape="1">
                    <a:blip r:embed="rId16"/>
                    <a:srcRect l="1182" t="5946" r="1351" b="4865"/>
                    <a:stretch/>
                  </pic:blipFill>
                  <pic:spPr bwMode="auto">
                    <a:xfrm>
                      <a:off x="0" y="0"/>
                      <a:ext cx="4761492" cy="1361605"/>
                    </a:xfrm>
                    <a:prstGeom prst="rect">
                      <a:avLst/>
                    </a:prstGeom>
                    <a:ln>
                      <a:noFill/>
                    </a:ln>
                    <a:extLst>
                      <a:ext uri="{53640926-AAD7-44D8-BBD7-CCE9431645EC}">
                        <a14:shadowObscured xmlns:a14="http://schemas.microsoft.com/office/drawing/2010/main"/>
                      </a:ext>
                    </a:extLst>
                  </pic:spPr>
                </pic:pic>
              </a:graphicData>
            </a:graphic>
          </wp:inline>
        </w:drawing>
      </w:r>
      <w:bookmarkEnd w:id="8"/>
    </w:p>
    <w:p w14:paraId="75B9DFC7" w14:textId="5CE5F358" w:rsidR="00286468" w:rsidRPr="00A66208" w:rsidRDefault="00286468" w:rsidP="00286468">
      <w:pPr>
        <w:pStyle w:val="Caption"/>
        <w:ind w:left="777" w:right="0" w:firstLine="0"/>
        <w:jc w:val="center"/>
        <w:rPr>
          <w:noProof/>
        </w:rPr>
      </w:pPr>
      <w:bookmarkStart w:id="9" w:name="_Toc185157459"/>
      <w:r>
        <w:t xml:space="preserve">Figure </w:t>
      </w:r>
      <w:r>
        <w:fldChar w:fldCharType="begin"/>
      </w:r>
      <w:r>
        <w:instrText xml:space="preserve"> SEQ Figure \* ARABIC </w:instrText>
      </w:r>
      <w:r>
        <w:fldChar w:fldCharType="separate"/>
      </w:r>
      <w:r w:rsidR="00EA020B">
        <w:rPr>
          <w:noProof/>
        </w:rPr>
        <w:t>3</w:t>
      </w:r>
      <w:r>
        <w:rPr>
          <w:noProof/>
        </w:rPr>
        <w:fldChar w:fldCharType="end"/>
      </w:r>
      <w:r>
        <w:t xml:space="preserve"> - 0016 - Elastic bending diagram (0016 </w:t>
      </w:r>
      <w:r>
        <w:rPr>
          <w:noProof/>
        </w:rPr>
        <w:t>Dlubal software 2016)</w:t>
      </w:r>
      <w:bookmarkEnd w:id="9"/>
    </w:p>
    <w:p w14:paraId="76CAD69E" w14:textId="77777777" w:rsidR="00286468" w:rsidRDefault="00286468" w:rsidP="00286468">
      <w:pPr>
        <w:ind w:left="0" w:right="0" w:firstLine="0"/>
      </w:pPr>
      <w:r w:rsidRPr="00480B7E">
        <w:lastRenderedPageBreak/>
        <w:t>This example</w:t>
      </w:r>
      <w:r>
        <w:t xml:space="preserve"> </w:t>
      </w:r>
      <w:proofErr w:type="gramStart"/>
      <w:r>
        <w:t>was chosen</w:t>
      </w:r>
      <w:proofErr w:type="gramEnd"/>
      <w:r>
        <w:t xml:space="preserve"> as it </w:t>
      </w:r>
      <w:r w:rsidRPr="00480B7E">
        <w:t>show</w:t>
      </w:r>
      <w:r>
        <w:t>s</w:t>
      </w:r>
      <w:r w:rsidRPr="00480B7E">
        <w:t xml:space="preserve"> a universal loading, whilst being a cantilever beam</w:t>
      </w:r>
      <w:r w:rsidRPr="00152CF6">
        <w:t>.</w:t>
      </w:r>
      <w:r>
        <w:t xml:space="preserve"> This is </w:t>
      </w:r>
      <w:proofErr w:type="gramStart"/>
      <w:r>
        <w:t>similar to</w:t>
      </w:r>
      <w:proofErr w:type="gramEnd"/>
      <w:r>
        <w:t xml:space="preserve"> what loads a piston will receive as it will have a pressure applied from above, </w:t>
      </w:r>
      <w:r w:rsidRPr="00480B7E">
        <w:t xml:space="preserve">whilst the conrod and </w:t>
      </w:r>
      <w:proofErr w:type="spellStart"/>
      <w:r w:rsidRPr="00480B7E">
        <w:t>gudgeon</w:t>
      </w:r>
      <w:proofErr w:type="spellEnd"/>
      <w:r w:rsidRPr="00480B7E">
        <w:t xml:space="preserve"> pin act as </w:t>
      </w:r>
      <w:r>
        <w:t>the support for the</w:t>
      </w:r>
      <w:r w:rsidRPr="00480B7E">
        <w:t xml:space="preserve"> cantilever beam. </w:t>
      </w:r>
    </w:p>
    <w:p w14:paraId="5E985904" w14:textId="77777777" w:rsidR="00286468" w:rsidRPr="00A814D1" w:rsidRDefault="00286468" w:rsidP="00286468">
      <w:pPr>
        <w:ind w:left="777" w:right="0" w:firstLine="0"/>
        <w:rPr>
          <w:iCs/>
          <w:sz w:val="28"/>
          <w:szCs w:val="28"/>
        </w:rPr>
      </w:pPr>
      <m:oMathPara>
        <m:oMath>
          <m:r>
            <w:rPr>
              <w:rFonts w:ascii="Cambria Math" w:hAnsi="Cambria Math"/>
              <w:sz w:val="28"/>
              <w:szCs w:val="28"/>
            </w:rPr>
            <m:t xml:space="preserve">I=  </m:t>
          </m:r>
          <m:f>
            <m:fPr>
              <m:ctrlPr>
                <w:rPr>
                  <w:rFonts w:ascii="Cambria Math" w:hAnsi="Cambria Math"/>
                  <w:i/>
                  <w:iCs/>
                  <w:sz w:val="28"/>
                  <w:szCs w:val="28"/>
                </w:rPr>
              </m:ctrlPr>
            </m:fPr>
            <m:num>
              <m:r>
                <w:rPr>
                  <w:rFonts w:ascii="Cambria Math" w:hAnsi="Cambria Math"/>
                  <w:sz w:val="28"/>
                  <w:szCs w:val="28"/>
                </w:rPr>
                <m:t>w</m:t>
              </m:r>
              <m:sSup>
                <m:sSupPr>
                  <m:ctrlPr>
                    <w:rPr>
                      <w:rFonts w:ascii="Cambria Math" w:hAnsi="Cambria Math"/>
                      <w:i/>
                      <w:iCs/>
                      <w:sz w:val="28"/>
                      <w:szCs w:val="28"/>
                    </w:rPr>
                  </m:ctrlPr>
                </m:sSupPr>
                <m:e>
                  <m:r>
                    <w:rPr>
                      <w:rFonts w:ascii="Cambria Math" w:hAnsi="Cambria Math"/>
                      <w:sz w:val="28"/>
                      <w:szCs w:val="28"/>
                    </w:rPr>
                    <m:t>t</m:t>
                  </m:r>
                </m:e>
                <m:sup>
                  <m:r>
                    <w:rPr>
                      <w:rFonts w:ascii="Cambria Math" w:hAnsi="Cambria Math"/>
                      <w:sz w:val="28"/>
                      <w:szCs w:val="28"/>
                    </w:rPr>
                    <m:t>3</m:t>
                  </m:r>
                </m:sup>
              </m:sSup>
            </m:num>
            <m:den>
              <m:r>
                <w:rPr>
                  <w:rFonts w:ascii="Cambria Math" w:hAnsi="Cambria Math"/>
                  <w:sz w:val="28"/>
                  <w:szCs w:val="28"/>
                </w:rPr>
                <m:t>12</m:t>
              </m:r>
            </m:den>
          </m:f>
        </m:oMath>
      </m:oMathPara>
    </w:p>
    <w:p w14:paraId="159BE4C5" w14:textId="77777777" w:rsidR="00286468" w:rsidRPr="00A814D1" w:rsidRDefault="00286468" w:rsidP="00286468">
      <w:pPr>
        <w:ind w:left="777" w:right="0" w:firstLine="0"/>
        <w:rPr>
          <w:iCs/>
          <w:sz w:val="28"/>
          <w:szCs w:val="28"/>
        </w:rPr>
      </w:pPr>
      <m:oMathPara>
        <m:oMath>
          <m:r>
            <w:rPr>
              <w:rFonts w:ascii="Cambria Math" w:hAnsi="Cambria Math"/>
              <w:sz w:val="28"/>
              <w:szCs w:val="28"/>
            </w:rPr>
            <m:t>I=</m:t>
          </m:r>
          <m:f>
            <m:fPr>
              <m:ctrlPr>
                <w:rPr>
                  <w:rFonts w:ascii="Cambria Math" w:hAnsi="Cambria Math"/>
                  <w:i/>
                  <w:iCs/>
                  <w:sz w:val="28"/>
                  <w:szCs w:val="28"/>
                </w:rPr>
              </m:ctrlPr>
            </m:fPr>
            <m:num>
              <m:r>
                <w:rPr>
                  <w:rFonts w:ascii="Cambria Math" w:hAnsi="Cambria Math"/>
                  <w:sz w:val="28"/>
                  <w:szCs w:val="28"/>
                </w:rPr>
                <m:t>0.05*</m:t>
              </m:r>
              <m:sSup>
                <m:sSupPr>
                  <m:ctrlPr>
                    <w:rPr>
                      <w:rFonts w:ascii="Cambria Math" w:hAnsi="Cambria Math"/>
                      <w:i/>
                      <w:iCs/>
                      <w:sz w:val="28"/>
                      <w:szCs w:val="28"/>
                    </w:rPr>
                  </m:ctrlPr>
                </m:sSupPr>
                <m:e>
                  <m:r>
                    <w:rPr>
                      <w:rFonts w:ascii="Cambria Math" w:hAnsi="Cambria Math"/>
                      <w:sz w:val="28"/>
                      <w:szCs w:val="28"/>
                    </w:rPr>
                    <m:t>0.005</m:t>
                  </m:r>
                </m:e>
                <m:sup>
                  <m:r>
                    <w:rPr>
                      <w:rFonts w:ascii="Cambria Math" w:hAnsi="Cambria Math"/>
                      <w:sz w:val="28"/>
                      <w:szCs w:val="28"/>
                    </w:rPr>
                    <m:t>3</m:t>
                  </m:r>
                </m:sup>
              </m:sSup>
            </m:num>
            <m:den>
              <m:r>
                <w:rPr>
                  <w:rFonts w:ascii="Cambria Math" w:hAnsi="Cambria Math"/>
                  <w:sz w:val="28"/>
                  <w:szCs w:val="28"/>
                </w:rPr>
                <m:t>12</m:t>
              </m:r>
            </m:den>
          </m:f>
          <m:r>
            <w:rPr>
              <w:rFonts w:ascii="Cambria Math" w:hAnsi="Cambria Math"/>
              <w:sz w:val="28"/>
              <w:szCs w:val="28"/>
            </w:rPr>
            <m:t xml:space="preserve"> </m:t>
          </m:r>
        </m:oMath>
      </m:oMathPara>
    </w:p>
    <w:p w14:paraId="18A405C7" w14:textId="77777777" w:rsidR="00286468" w:rsidRPr="00A814D1" w:rsidRDefault="00286468" w:rsidP="00286468">
      <w:pPr>
        <w:ind w:left="777" w:right="0" w:firstLine="0"/>
        <w:rPr>
          <w:iCs/>
          <w:sz w:val="28"/>
          <w:szCs w:val="28"/>
        </w:rPr>
      </w:pPr>
      <m:oMathPara>
        <m:oMath>
          <m:r>
            <w:rPr>
              <w:rFonts w:ascii="Cambria Math" w:hAnsi="Cambria Math"/>
              <w:sz w:val="28"/>
              <w:szCs w:val="28"/>
            </w:rPr>
            <m:t>I=5.2083</m:t>
          </m:r>
          <m:sSup>
            <m:sSupPr>
              <m:ctrlPr>
                <w:rPr>
                  <w:rFonts w:ascii="Cambria Math" w:hAnsi="Cambria Math"/>
                  <w:i/>
                  <w:iCs/>
                  <w:sz w:val="28"/>
                  <w:szCs w:val="28"/>
                </w:rPr>
              </m:ctrlPr>
            </m:sSupPr>
            <m:e>
              <m:r>
                <w:rPr>
                  <w:rFonts w:ascii="Cambria Math" w:hAnsi="Cambria Math"/>
                  <w:sz w:val="28"/>
                  <w:szCs w:val="28"/>
                </w:rPr>
                <m:t>x10</m:t>
              </m:r>
            </m:e>
            <m:sup>
              <m:r>
                <w:rPr>
                  <w:rFonts w:ascii="Cambria Math" w:hAnsi="Cambria Math"/>
                  <w:sz w:val="28"/>
                  <w:szCs w:val="28"/>
                </w:rPr>
                <m:t>-10</m:t>
              </m:r>
            </m:sup>
          </m:sSup>
          <m:sSup>
            <m:sSupPr>
              <m:ctrlPr>
                <w:rPr>
                  <w:rFonts w:ascii="Cambria Math" w:hAnsi="Cambria Math"/>
                  <w:i/>
                  <w:iCs/>
                  <w:sz w:val="28"/>
                  <w:szCs w:val="28"/>
                </w:rPr>
              </m:ctrlPr>
            </m:sSupPr>
            <m:e>
              <m:r>
                <w:rPr>
                  <w:rFonts w:ascii="Cambria Math" w:hAnsi="Cambria Math"/>
                  <w:sz w:val="28"/>
                  <w:szCs w:val="28"/>
                </w:rPr>
                <m:t xml:space="preserve"> m</m:t>
              </m:r>
            </m:e>
            <m:sup>
              <m:r>
                <w:rPr>
                  <w:rFonts w:ascii="Cambria Math" w:hAnsi="Cambria Math"/>
                  <w:sz w:val="28"/>
                  <w:szCs w:val="28"/>
                </w:rPr>
                <m:t>4</m:t>
              </m:r>
            </m:sup>
          </m:sSup>
        </m:oMath>
      </m:oMathPara>
    </w:p>
    <w:p w14:paraId="677E5D36" w14:textId="77777777" w:rsidR="00286468" w:rsidRPr="00A814D1" w:rsidRDefault="00286468" w:rsidP="00286468">
      <w:pPr>
        <w:ind w:left="777" w:right="0" w:firstLine="0"/>
        <w:rPr>
          <w:iCs/>
          <w:sz w:val="28"/>
          <w:szCs w:val="28"/>
          <w:highlight w:val="red"/>
        </w:rPr>
      </w:pPr>
    </w:p>
    <w:p w14:paraId="75CACA1D" w14:textId="77777777" w:rsidR="00286468" w:rsidRPr="00A814D1" w:rsidRDefault="00286468" w:rsidP="00286468">
      <w:pPr>
        <w:ind w:left="777" w:right="0" w:firstLine="0"/>
        <w:rPr>
          <w:iCs/>
          <w:sz w:val="28"/>
          <w:szCs w:val="28"/>
        </w:rPr>
      </w:pPr>
      <m:oMathPara>
        <m:oMath>
          <m:r>
            <w:rPr>
              <w:rFonts w:ascii="Cambria Math" w:hAnsi="Cambria Math"/>
              <w:sz w:val="28"/>
              <w:szCs w:val="28"/>
            </w:rPr>
            <m:t>ω=</m:t>
          </m:r>
          <m:f>
            <m:fPr>
              <m:ctrlPr>
                <w:rPr>
                  <w:rFonts w:ascii="Cambria Math" w:hAnsi="Cambria Math"/>
                  <w:i/>
                  <w:iCs/>
                  <w:sz w:val="28"/>
                  <w:szCs w:val="28"/>
                </w:rPr>
              </m:ctrlPr>
            </m:fPr>
            <m:num>
              <m:r>
                <w:rPr>
                  <w:rFonts w:ascii="Cambria Math" w:hAnsi="Cambria Math"/>
                  <w:sz w:val="28"/>
                  <w:szCs w:val="28"/>
                </w:rPr>
                <m:t>8* EI* δmax</m:t>
              </m:r>
            </m:num>
            <m:den>
              <m:sSup>
                <m:sSupPr>
                  <m:ctrlPr>
                    <w:rPr>
                      <w:rFonts w:ascii="Cambria Math" w:hAnsi="Cambria Math"/>
                      <w:i/>
                      <w:iCs/>
                      <w:sz w:val="28"/>
                      <w:szCs w:val="28"/>
                    </w:rPr>
                  </m:ctrlPr>
                </m:sSupPr>
                <m:e>
                  <m:r>
                    <w:rPr>
                      <w:rFonts w:ascii="Cambria Math" w:hAnsi="Cambria Math"/>
                      <w:sz w:val="28"/>
                      <w:szCs w:val="28"/>
                    </w:rPr>
                    <m:t>L</m:t>
                  </m:r>
                </m:e>
                <m:sup>
                  <m:r>
                    <w:rPr>
                      <w:rFonts w:ascii="Cambria Math" w:hAnsi="Cambria Math"/>
                      <w:sz w:val="28"/>
                      <w:szCs w:val="28"/>
                    </w:rPr>
                    <m:t>4</m:t>
                  </m:r>
                </m:sup>
              </m:sSup>
            </m:den>
          </m:f>
        </m:oMath>
      </m:oMathPara>
    </w:p>
    <w:p w14:paraId="7FB8B125" w14:textId="77777777" w:rsidR="00286468" w:rsidRPr="00A814D1" w:rsidRDefault="00286468" w:rsidP="00286468">
      <w:pPr>
        <w:ind w:left="777" w:right="0" w:firstLine="0"/>
        <w:rPr>
          <w:iCs/>
          <w:sz w:val="28"/>
          <w:szCs w:val="28"/>
        </w:rPr>
      </w:pPr>
      <m:oMathPara>
        <m:oMath>
          <m:r>
            <w:rPr>
              <w:rFonts w:ascii="Cambria Math" w:hAnsi="Cambria Math"/>
              <w:sz w:val="28"/>
              <w:szCs w:val="28"/>
            </w:rPr>
            <m:t>ω=</m:t>
          </m:r>
          <m:f>
            <m:fPr>
              <m:ctrlPr>
                <w:rPr>
                  <w:rFonts w:ascii="Cambria Math" w:hAnsi="Cambria Math"/>
                  <w:i/>
                  <w:iCs/>
                  <w:sz w:val="28"/>
                  <w:szCs w:val="28"/>
                </w:rPr>
              </m:ctrlPr>
            </m:fPr>
            <m:num>
              <m:r>
                <w:rPr>
                  <w:rFonts w:ascii="Cambria Math" w:hAnsi="Cambria Math"/>
                  <w:sz w:val="28"/>
                  <w:szCs w:val="28"/>
                </w:rPr>
                <m:t>8* 0.21x</m:t>
              </m:r>
              <m:sSup>
                <m:sSupPr>
                  <m:ctrlPr>
                    <w:rPr>
                      <w:rFonts w:ascii="Cambria Math" w:hAnsi="Cambria Math"/>
                      <w:i/>
                      <w:iCs/>
                      <w:sz w:val="28"/>
                      <w:szCs w:val="28"/>
                    </w:rPr>
                  </m:ctrlPr>
                </m:sSupPr>
                <m:e>
                  <m:r>
                    <w:rPr>
                      <w:rFonts w:ascii="Cambria Math" w:hAnsi="Cambria Math"/>
                      <w:sz w:val="28"/>
                      <w:szCs w:val="28"/>
                    </w:rPr>
                    <m:t>10</m:t>
                  </m:r>
                </m:e>
                <m:sup>
                  <m:r>
                    <w:rPr>
                      <w:rFonts w:ascii="Cambria Math" w:hAnsi="Cambria Math"/>
                      <w:sz w:val="28"/>
                      <w:szCs w:val="28"/>
                    </w:rPr>
                    <m:t>12</m:t>
                  </m:r>
                </m:sup>
              </m:sSup>
              <m:r>
                <w:rPr>
                  <w:rFonts w:ascii="Cambria Math" w:hAnsi="Cambria Math"/>
                  <w:sz w:val="28"/>
                  <w:szCs w:val="28"/>
                </w:rPr>
                <m:t>*5.2083x</m:t>
              </m:r>
              <m:sSup>
                <m:sSupPr>
                  <m:ctrlPr>
                    <w:rPr>
                      <w:rFonts w:ascii="Cambria Math" w:hAnsi="Cambria Math"/>
                      <w:i/>
                      <w:iCs/>
                      <w:sz w:val="28"/>
                      <w:szCs w:val="28"/>
                    </w:rPr>
                  </m:ctrlPr>
                </m:sSupPr>
                <m:e>
                  <m:r>
                    <w:rPr>
                      <w:rFonts w:ascii="Cambria Math" w:hAnsi="Cambria Math"/>
                      <w:sz w:val="28"/>
                      <w:szCs w:val="28"/>
                    </w:rPr>
                    <m:t>10</m:t>
                  </m:r>
                </m:e>
                <m:sup>
                  <m:r>
                    <w:rPr>
                      <w:rFonts w:ascii="Cambria Math" w:hAnsi="Cambria Math"/>
                      <w:sz w:val="28"/>
                      <w:szCs w:val="28"/>
                    </w:rPr>
                    <m:t>-10</m:t>
                  </m:r>
                </m:sup>
              </m:sSup>
              <m:r>
                <w:rPr>
                  <w:rFonts w:ascii="Cambria Math" w:hAnsi="Cambria Math"/>
                  <w:sz w:val="28"/>
                  <w:szCs w:val="28"/>
                </w:rPr>
                <m:t>* 0.157143</m:t>
              </m:r>
            </m:num>
            <m:den>
              <m:sSup>
                <m:sSupPr>
                  <m:ctrlPr>
                    <w:rPr>
                      <w:rFonts w:ascii="Cambria Math" w:hAnsi="Cambria Math"/>
                      <w:i/>
                      <w:iCs/>
                      <w:sz w:val="28"/>
                      <w:szCs w:val="28"/>
                    </w:rPr>
                  </m:ctrlPr>
                </m:sSupPr>
                <m:e>
                  <m:r>
                    <w:rPr>
                      <w:rFonts w:ascii="Cambria Math" w:hAnsi="Cambria Math"/>
                      <w:sz w:val="28"/>
                      <w:szCs w:val="28"/>
                    </w:rPr>
                    <m:t>1</m:t>
                  </m:r>
                </m:e>
                <m:sup>
                  <m:r>
                    <w:rPr>
                      <w:rFonts w:ascii="Cambria Math" w:hAnsi="Cambria Math"/>
                      <w:sz w:val="28"/>
                      <w:szCs w:val="28"/>
                    </w:rPr>
                    <m:t>4</m:t>
                  </m:r>
                </m:sup>
              </m:sSup>
            </m:den>
          </m:f>
        </m:oMath>
      </m:oMathPara>
    </w:p>
    <w:p w14:paraId="6B70C6F5" w14:textId="77777777" w:rsidR="00286468" w:rsidRPr="00A814D1" w:rsidRDefault="00286468" w:rsidP="00286468">
      <w:pPr>
        <w:ind w:left="777" w:right="0" w:firstLine="0"/>
        <w:rPr>
          <w:iCs/>
          <w:sz w:val="28"/>
          <w:szCs w:val="28"/>
        </w:rPr>
      </w:pPr>
      <m:oMathPara>
        <m:oMath>
          <m:r>
            <w:rPr>
              <w:rFonts w:ascii="Cambria Math" w:hAnsi="Cambria Math"/>
              <w:sz w:val="28"/>
              <w:szCs w:val="28"/>
            </w:rPr>
            <m:t>ω=137.5N/m</m:t>
          </m:r>
        </m:oMath>
      </m:oMathPara>
    </w:p>
    <w:p w14:paraId="608DA235" w14:textId="77777777" w:rsidR="00286468" w:rsidRPr="00A814D1" w:rsidRDefault="00286468" w:rsidP="00286468">
      <w:pPr>
        <w:ind w:left="777" w:right="0" w:firstLine="0"/>
        <w:rPr>
          <w:iCs/>
          <w:sz w:val="28"/>
          <w:szCs w:val="28"/>
        </w:rPr>
      </w:pPr>
    </w:p>
    <w:p w14:paraId="3494B92D" w14:textId="77777777" w:rsidR="00286468" w:rsidRPr="00A814D1" w:rsidRDefault="00286468" w:rsidP="00286468">
      <w:pPr>
        <w:ind w:left="777" w:right="0" w:firstLine="0"/>
        <w:rPr>
          <w:iCs/>
          <w:sz w:val="28"/>
          <w:szCs w:val="28"/>
        </w:rPr>
      </w:pPr>
      <m:oMathPara>
        <m:oMath>
          <m:r>
            <w:rPr>
              <w:rFonts w:ascii="Cambria Math" w:hAnsi="Cambria Math"/>
              <w:sz w:val="28"/>
              <w:szCs w:val="28"/>
            </w:rPr>
            <m:t xml:space="preserve">M= </m:t>
          </m:r>
          <m:f>
            <m:fPr>
              <m:ctrlPr>
                <w:rPr>
                  <w:rFonts w:ascii="Cambria Math" w:hAnsi="Cambria Math"/>
                  <w:i/>
                  <w:iCs/>
                  <w:sz w:val="28"/>
                  <w:szCs w:val="28"/>
                </w:rPr>
              </m:ctrlPr>
            </m:fPr>
            <m:num>
              <m:r>
                <w:rPr>
                  <w:rFonts w:ascii="Cambria Math" w:hAnsi="Cambria Math"/>
                  <w:sz w:val="28"/>
                  <w:szCs w:val="28"/>
                </w:rPr>
                <m:t>ω*</m:t>
              </m:r>
              <m:sSup>
                <m:sSupPr>
                  <m:ctrlPr>
                    <w:rPr>
                      <w:rFonts w:ascii="Cambria Math" w:hAnsi="Cambria Math"/>
                      <w:i/>
                      <w:iCs/>
                      <w:sz w:val="28"/>
                      <w:szCs w:val="28"/>
                    </w:rPr>
                  </m:ctrlPr>
                </m:sSupPr>
                <m:e>
                  <m:r>
                    <w:rPr>
                      <w:rFonts w:ascii="Cambria Math" w:hAnsi="Cambria Math"/>
                      <w:sz w:val="28"/>
                      <w:szCs w:val="28"/>
                    </w:rPr>
                    <m:t>L</m:t>
                  </m:r>
                </m:e>
                <m:sup>
                  <m:r>
                    <w:rPr>
                      <w:rFonts w:ascii="Cambria Math" w:hAnsi="Cambria Math"/>
                      <w:sz w:val="28"/>
                      <w:szCs w:val="28"/>
                    </w:rPr>
                    <m:t>2</m:t>
                  </m:r>
                </m:sup>
              </m:sSup>
            </m:num>
            <m:den>
              <m:r>
                <w:rPr>
                  <w:rFonts w:ascii="Cambria Math" w:hAnsi="Cambria Math"/>
                  <w:sz w:val="28"/>
                  <w:szCs w:val="28"/>
                </w:rPr>
                <m:t>2</m:t>
              </m:r>
            </m:den>
          </m:f>
        </m:oMath>
      </m:oMathPara>
    </w:p>
    <w:p w14:paraId="4890B8BB" w14:textId="77777777" w:rsidR="00286468" w:rsidRPr="00A814D1" w:rsidRDefault="00286468" w:rsidP="00286468">
      <w:pPr>
        <w:ind w:left="777" w:right="0" w:firstLine="0"/>
        <w:rPr>
          <w:iCs/>
          <w:sz w:val="28"/>
          <w:szCs w:val="28"/>
        </w:rPr>
      </w:pPr>
      <m:oMathPara>
        <m:oMath>
          <m:r>
            <w:rPr>
              <w:rFonts w:ascii="Cambria Math" w:hAnsi="Cambria Math"/>
              <w:sz w:val="28"/>
              <w:szCs w:val="28"/>
            </w:rPr>
            <m:t>M=</m:t>
          </m:r>
          <m:f>
            <m:fPr>
              <m:ctrlPr>
                <w:rPr>
                  <w:rFonts w:ascii="Cambria Math" w:hAnsi="Cambria Math"/>
                  <w:i/>
                  <w:iCs/>
                  <w:sz w:val="28"/>
                  <w:szCs w:val="28"/>
                </w:rPr>
              </m:ctrlPr>
            </m:fPr>
            <m:num>
              <m:r>
                <w:rPr>
                  <w:rFonts w:ascii="Cambria Math" w:hAnsi="Cambria Math"/>
                  <w:sz w:val="28"/>
                  <w:szCs w:val="28"/>
                </w:rPr>
                <m:t>137.5*</m:t>
              </m:r>
              <m:sSup>
                <m:sSupPr>
                  <m:ctrlPr>
                    <w:rPr>
                      <w:rFonts w:ascii="Cambria Math" w:hAnsi="Cambria Math"/>
                      <w:i/>
                      <w:iCs/>
                      <w:sz w:val="28"/>
                      <w:szCs w:val="28"/>
                    </w:rPr>
                  </m:ctrlPr>
                </m:sSupPr>
                <m:e>
                  <m:r>
                    <w:rPr>
                      <w:rFonts w:ascii="Cambria Math" w:hAnsi="Cambria Math"/>
                      <w:sz w:val="28"/>
                      <w:szCs w:val="28"/>
                    </w:rPr>
                    <m:t>1</m:t>
                  </m:r>
                </m:e>
                <m:sup>
                  <m:r>
                    <w:rPr>
                      <w:rFonts w:ascii="Cambria Math" w:hAnsi="Cambria Math"/>
                      <w:sz w:val="28"/>
                      <w:szCs w:val="28"/>
                    </w:rPr>
                    <m:t>2</m:t>
                  </m:r>
                </m:sup>
              </m:sSup>
            </m:num>
            <m:den>
              <m:r>
                <w:rPr>
                  <w:rFonts w:ascii="Cambria Math" w:hAnsi="Cambria Math"/>
                  <w:sz w:val="28"/>
                  <w:szCs w:val="28"/>
                </w:rPr>
                <m:t>2</m:t>
              </m:r>
            </m:den>
          </m:f>
        </m:oMath>
      </m:oMathPara>
    </w:p>
    <w:p w14:paraId="730BBF6A" w14:textId="77777777" w:rsidR="00286468" w:rsidRPr="00A814D1" w:rsidRDefault="00286468" w:rsidP="00286468">
      <w:pPr>
        <w:ind w:left="777" w:right="0" w:firstLine="0"/>
        <w:rPr>
          <w:iCs/>
          <w:sz w:val="28"/>
          <w:szCs w:val="28"/>
        </w:rPr>
      </w:pPr>
      <m:oMathPara>
        <m:oMath>
          <m:r>
            <w:rPr>
              <w:rFonts w:ascii="Cambria Math" w:hAnsi="Cambria Math"/>
              <w:sz w:val="28"/>
              <w:szCs w:val="28"/>
            </w:rPr>
            <m:t>Mmax=68.75N</m:t>
          </m:r>
        </m:oMath>
      </m:oMathPara>
    </w:p>
    <w:p w14:paraId="24BB2B6A" w14:textId="77777777" w:rsidR="00286468" w:rsidRPr="00A814D1" w:rsidRDefault="00286468" w:rsidP="00286468">
      <w:pPr>
        <w:ind w:left="777" w:right="0" w:firstLine="0"/>
        <w:rPr>
          <w:iCs/>
          <w:sz w:val="28"/>
          <w:szCs w:val="28"/>
        </w:rPr>
      </w:pPr>
    </w:p>
    <w:p w14:paraId="3B7D362F" w14:textId="77777777" w:rsidR="00286468" w:rsidRPr="00B64312" w:rsidRDefault="00286468" w:rsidP="00286468">
      <w:pPr>
        <w:ind w:left="777" w:right="0" w:firstLine="0"/>
        <w:rPr>
          <w:iCs/>
          <w:sz w:val="28"/>
          <w:szCs w:val="28"/>
        </w:rPr>
      </w:pPr>
      <m:oMathPara>
        <m:oMath>
          <m:r>
            <w:rPr>
              <w:rFonts w:ascii="Cambria Math" w:hAnsi="Cambria Math"/>
              <w:sz w:val="28"/>
              <w:szCs w:val="28"/>
            </w:rPr>
            <m:t>Z=</m:t>
          </m:r>
          <m:f>
            <m:fPr>
              <m:ctrlPr>
                <w:rPr>
                  <w:rFonts w:ascii="Cambria Math" w:hAnsi="Cambria Math"/>
                  <w:i/>
                  <w:iCs/>
                  <w:sz w:val="28"/>
                  <w:szCs w:val="28"/>
                </w:rPr>
              </m:ctrlPr>
            </m:fPr>
            <m:num>
              <m:r>
                <w:rPr>
                  <w:rFonts w:ascii="Cambria Math" w:hAnsi="Cambria Math"/>
                  <w:sz w:val="28"/>
                  <w:szCs w:val="28"/>
                </w:rPr>
                <m:t>w</m:t>
              </m:r>
              <m:sSup>
                <m:sSupPr>
                  <m:ctrlPr>
                    <w:rPr>
                      <w:rFonts w:ascii="Cambria Math" w:hAnsi="Cambria Math"/>
                      <w:i/>
                      <w:iCs/>
                      <w:sz w:val="28"/>
                      <w:szCs w:val="28"/>
                    </w:rPr>
                  </m:ctrlPr>
                </m:sSupPr>
                <m:e>
                  <m:r>
                    <w:rPr>
                      <w:rFonts w:ascii="Cambria Math" w:hAnsi="Cambria Math"/>
                      <w:sz w:val="28"/>
                      <w:szCs w:val="28"/>
                    </w:rPr>
                    <m:t>*t</m:t>
                  </m:r>
                </m:e>
                <m:sup>
                  <m:r>
                    <w:rPr>
                      <w:rFonts w:ascii="Cambria Math" w:hAnsi="Cambria Math"/>
                      <w:sz w:val="28"/>
                      <w:szCs w:val="28"/>
                    </w:rPr>
                    <m:t>2</m:t>
                  </m:r>
                </m:sup>
              </m:sSup>
            </m:num>
            <m:den>
              <m:r>
                <w:rPr>
                  <w:rFonts w:ascii="Cambria Math" w:hAnsi="Cambria Math"/>
                  <w:sz w:val="28"/>
                  <w:szCs w:val="28"/>
                </w:rPr>
                <m:t>6</m:t>
              </m:r>
            </m:den>
          </m:f>
        </m:oMath>
      </m:oMathPara>
    </w:p>
    <w:p w14:paraId="4D947726" w14:textId="77777777" w:rsidR="00286468" w:rsidRPr="00A814D1" w:rsidRDefault="00286468" w:rsidP="00286468">
      <w:pPr>
        <w:ind w:left="777" w:right="0" w:firstLine="0"/>
        <w:rPr>
          <w:iCs/>
          <w:sz w:val="28"/>
          <w:szCs w:val="28"/>
        </w:rPr>
      </w:pPr>
      <m:oMathPara>
        <m:oMath>
          <m:r>
            <w:rPr>
              <w:rFonts w:ascii="Cambria Math" w:hAnsi="Cambria Math"/>
              <w:sz w:val="28"/>
              <w:szCs w:val="28"/>
            </w:rPr>
            <m:t>Z=</m:t>
          </m:r>
          <m:f>
            <m:fPr>
              <m:ctrlPr>
                <w:rPr>
                  <w:rFonts w:ascii="Cambria Math" w:hAnsi="Cambria Math"/>
                  <w:i/>
                  <w:iCs/>
                  <w:sz w:val="28"/>
                  <w:szCs w:val="28"/>
                </w:rPr>
              </m:ctrlPr>
            </m:fPr>
            <m:num>
              <m:r>
                <w:rPr>
                  <w:rFonts w:ascii="Cambria Math" w:hAnsi="Cambria Math"/>
                  <w:sz w:val="28"/>
                  <w:szCs w:val="28"/>
                </w:rPr>
                <m:t>0.05*</m:t>
              </m:r>
              <m:sSup>
                <m:sSupPr>
                  <m:ctrlPr>
                    <w:rPr>
                      <w:rFonts w:ascii="Cambria Math" w:hAnsi="Cambria Math"/>
                      <w:i/>
                      <w:iCs/>
                      <w:sz w:val="28"/>
                      <w:szCs w:val="28"/>
                    </w:rPr>
                  </m:ctrlPr>
                </m:sSupPr>
                <m:e>
                  <m:r>
                    <w:rPr>
                      <w:rFonts w:ascii="Cambria Math" w:hAnsi="Cambria Math"/>
                      <w:sz w:val="28"/>
                      <w:szCs w:val="28"/>
                    </w:rPr>
                    <m:t>0.005</m:t>
                  </m:r>
                </m:e>
                <m:sup>
                  <m:r>
                    <w:rPr>
                      <w:rFonts w:ascii="Cambria Math" w:hAnsi="Cambria Math"/>
                      <w:sz w:val="28"/>
                      <w:szCs w:val="28"/>
                    </w:rPr>
                    <m:t>2</m:t>
                  </m:r>
                </m:sup>
              </m:sSup>
            </m:num>
            <m:den>
              <m:r>
                <w:rPr>
                  <w:rFonts w:ascii="Cambria Math" w:hAnsi="Cambria Math"/>
                  <w:sz w:val="28"/>
                  <w:szCs w:val="28"/>
                </w:rPr>
                <m:t>6</m:t>
              </m:r>
            </m:den>
          </m:f>
        </m:oMath>
      </m:oMathPara>
    </w:p>
    <w:p w14:paraId="53ABD0FC" w14:textId="77777777" w:rsidR="00286468" w:rsidRPr="00A814D1" w:rsidRDefault="00286468" w:rsidP="00286468">
      <w:pPr>
        <w:ind w:left="777" w:right="0" w:firstLine="0"/>
        <w:rPr>
          <w:iCs/>
          <w:sz w:val="28"/>
          <w:szCs w:val="28"/>
        </w:rPr>
      </w:pPr>
      <m:oMathPara>
        <m:oMath>
          <m:r>
            <w:rPr>
              <w:rFonts w:ascii="Cambria Math" w:hAnsi="Cambria Math"/>
              <w:sz w:val="28"/>
              <w:szCs w:val="28"/>
            </w:rPr>
            <m:t>Z=2.083x</m:t>
          </m:r>
          <m:sSup>
            <m:sSupPr>
              <m:ctrlPr>
                <w:rPr>
                  <w:rFonts w:ascii="Cambria Math" w:hAnsi="Cambria Math"/>
                  <w:i/>
                  <w:iCs/>
                  <w:sz w:val="28"/>
                  <w:szCs w:val="28"/>
                </w:rPr>
              </m:ctrlPr>
            </m:sSupPr>
            <m:e>
              <m:r>
                <w:rPr>
                  <w:rFonts w:ascii="Cambria Math" w:hAnsi="Cambria Math"/>
                  <w:sz w:val="28"/>
                  <w:szCs w:val="28"/>
                </w:rPr>
                <m:t>10</m:t>
              </m:r>
            </m:e>
            <m:sup>
              <m:r>
                <w:rPr>
                  <w:rFonts w:ascii="Cambria Math" w:hAnsi="Cambria Math"/>
                  <w:sz w:val="28"/>
                  <w:szCs w:val="28"/>
                </w:rPr>
                <m:t>-7</m:t>
              </m:r>
            </m:sup>
          </m:sSup>
          <m:r>
            <w:rPr>
              <w:rFonts w:ascii="Cambria Math" w:hAnsi="Cambria Math"/>
              <w:sz w:val="28"/>
              <w:szCs w:val="28"/>
            </w:rPr>
            <m:t xml:space="preserve"> </m:t>
          </m:r>
          <m:sSup>
            <m:sSupPr>
              <m:ctrlPr>
                <w:rPr>
                  <w:rFonts w:ascii="Cambria Math" w:hAnsi="Cambria Math"/>
                  <w:i/>
                  <w:iCs/>
                  <w:sz w:val="28"/>
                  <w:szCs w:val="28"/>
                </w:rPr>
              </m:ctrlPr>
            </m:sSupPr>
            <m:e>
              <m:r>
                <w:rPr>
                  <w:rFonts w:ascii="Cambria Math" w:hAnsi="Cambria Math"/>
                  <w:sz w:val="28"/>
                  <w:szCs w:val="28"/>
                </w:rPr>
                <m:t>m</m:t>
              </m:r>
            </m:e>
            <m:sup>
              <m:r>
                <w:rPr>
                  <w:rFonts w:ascii="Cambria Math" w:hAnsi="Cambria Math"/>
                  <w:sz w:val="28"/>
                  <w:szCs w:val="28"/>
                </w:rPr>
                <m:t>3</m:t>
              </m:r>
            </m:sup>
          </m:sSup>
        </m:oMath>
      </m:oMathPara>
    </w:p>
    <w:p w14:paraId="017D27C5" w14:textId="77777777" w:rsidR="00286468" w:rsidRPr="00A814D1" w:rsidRDefault="00286468" w:rsidP="00286468">
      <w:pPr>
        <w:ind w:left="777" w:right="0" w:firstLine="0"/>
        <w:rPr>
          <w:iCs/>
          <w:sz w:val="28"/>
          <w:szCs w:val="28"/>
        </w:rPr>
      </w:pPr>
    </w:p>
    <w:p w14:paraId="396B6A56" w14:textId="77777777" w:rsidR="00286468" w:rsidRPr="00A814D1" w:rsidRDefault="00286468" w:rsidP="00286468">
      <w:pPr>
        <w:ind w:left="777" w:right="0" w:firstLine="0"/>
        <w:rPr>
          <w:sz w:val="32"/>
          <w:szCs w:val="32"/>
        </w:rPr>
      </w:pPr>
      <m:oMathPara>
        <m:oMath>
          <m:r>
            <w:rPr>
              <w:rFonts w:ascii="Cambria Math" w:hAnsi="Cambria Math"/>
              <w:sz w:val="32"/>
              <w:szCs w:val="32"/>
            </w:rPr>
            <m:t>σ=</m:t>
          </m:r>
          <m:f>
            <m:fPr>
              <m:ctrlPr>
                <w:rPr>
                  <w:rFonts w:ascii="Cambria Math" w:hAnsi="Cambria Math"/>
                  <w:i/>
                  <w:sz w:val="32"/>
                  <w:szCs w:val="32"/>
                </w:rPr>
              </m:ctrlPr>
            </m:fPr>
            <m:num>
              <m:r>
                <w:rPr>
                  <w:rFonts w:ascii="Cambria Math" w:hAnsi="Cambria Math"/>
                  <w:sz w:val="32"/>
                  <w:szCs w:val="32"/>
                </w:rPr>
                <m:t>Mmax</m:t>
              </m:r>
            </m:num>
            <m:den>
              <m:r>
                <w:rPr>
                  <w:rFonts w:ascii="Cambria Math" w:hAnsi="Cambria Math"/>
                  <w:sz w:val="32"/>
                  <w:szCs w:val="32"/>
                </w:rPr>
                <m:t>Z</m:t>
              </m:r>
            </m:den>
          </m:f>
        </m:oMath>
      </m:oMathPara>
    </w:p>
    <w:p w14:paraId="68DB40CE" w14:textId="77777777" w:rsidR="00286468" w:rsidRPr="00A814D1" w:rsidRDefault="00286468" w:rsidP="00286468">
      <w:pPr>
        <w:ind w:left="777" w:right="0" w:firstLine="0"/>
        <w:rPr>
          <w:sz w:val="32"/>
          <w:szCs w:val="32"/>
        </w:rPr>
      </w:pPr>
      <m:oMathPara>
        <m:oMath>
          <m:r>
            <w:rPr>
              <w:rFonts w:ascii="Cambria Math" w:hAnsi="Cambria Math"/>
              <w:sz w:val="32"/>
              <w:szCs w:val="32"/>
            </w:rPr>
            <m:t>σ=</m:t>
          </m:r>
          <m:f>
            <m:fPr>
              <m:ctrlPr>
                <w:rPr>
                  <w:rFonts w:ascii="Cambria Math" w:hAnsi="Cambria Math"/>
                  <w:i/>
                  <w:sz w:val="32"/>
                  <w:szCs w:val="32"/>
                </w:rPr>
              </m:ctrlPr>
            </m:fPr>
            <m:num>
              <m:r>
                <w:rPr>
                  <w:rFonts w:ascii="Cambria Math" w:hAnsi="Cambria Math"/>
                  <w:sz w:val="32"/>
                  <w:szCs w:val="32"/>
                </w:rPr>
                <m:t>68.75</m:t>
              </m:r>
            </m:num>
            <m:den>
              <m:r>
                <w:rPr>
                  <w:rFonts w:ascii="Cambria Math" w:hAnsi="Cambria Math"/>
                  <w:sz w:val="32"/>
                  <w:szCs w:val="32"/>
                </w:rPr>
                <m:t>2.0833x</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-7</m:t>
                  </m:r>
                </m:sup>
              </m:sSup>
            </m:den>
          </m:f>
        </m:oMath>
      </m:oMathPara>
    </w:p>
    <w:p w14:paraId="3E5202CA" w14:textId="77777777" w:rsidR="00286468" w:rsidRPr="00A814D1" w:rsidRDefault="00286468" w:rsidP="00286468">
      <w:pPr>
        <w:ind w:left="777" w:right="0" w:firstLine="0"/>
        <w:rPr>
          <w:sz w:val="32"/>
          <w:szCs w:val="32"/>
        </w:rPr>
      </w:pPr>
      <m:oMathPara>
        <m:oMath>
          <m:r>
            <w:rPr>
              <w:rFonts w:ascii="Cambria Math" w:hAnsi="Cambria Math"/>
              <w:sz w:val="32"/>
              <w:szCs w:val="32"/>
            </w:rPr>
            <m:t>σ=3.300053x</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8</m:t>
              </m:r>
            </m:sup>
          </m:sSup>
          <m:r>
            <w:rPr>
              <w:rFonts w:ascii="Cambria Math" w:hAnsi="Cambria Math"/>
              <w:sz w:val="32"/>
              <w:szCs w:val="32"/>
            </w:rPr>
            <m:t>Pa</m:t>
          </m:r>
        </m:oMath>
      </m:oMathPara>
    </w:p>
    <w:p w14:paraId="6B41E50F" w14:textId="77777777" w:rsidR="00286468" w:rsidRPr="00A814D1" w:rsidRDefault="00286468" w:rsidP="00286468">
      <w:pPr>
        <w:ind w:left="777" w:right="0" w:firstLine="0"/>
        <w:rPr>
          <w:iCs/>
          <w:sz w:val="28"/>
          <w:szCs w:val="28"/>
        </w:rPr>
      </w:pPr>
    </w:p>
    <w:p w14:paraId="59FD5CF2" w14:textId="77777777" w:rsidR="00286468" w:rsidRPr="00480B7E" w:rsidRDefault="00286468" w:rsidP="00286468">
      <w:pPr>
        <w:ind w:left="0" w:right="0" w:firstLine="0"/>
      </w:pPr>
      <w:r w:rsidRPr="00480B7E">
        <w:t>Maximum bending moment = 157.143mm (</w:t>
      </w:r>
      <w:proofErr w:type="spellStart"/>
      <w:r w:rsidRPr="00480B7E">
        <w:t>Dlubal</w:t>
      </w:r>
      <w:proofErr w:type="spellEnd"/>
      <w:r w:rsidRPr="00480B7E">
        <w:t xml:space="preserve"> Software</w:t>
      </w:r>
      <w:r w:rsidRPr="001B10E0">
        <w:t>) (Calculation in appendix)</w:t>
      </w:r>
    </w:p>
    <w:p w14:paraId="67E38A5A" w14:textId="77777777" w:rsidR="00286468" w:rsidRPr="00A814D1" w:rsidRDefault="00286468" w:rsidP="00286468">
      <w:pPr>
        <w:ind w:right="0"/>
        <w:rPr>
          <w:sz w:val="24"/>
          <w:szCs w:val="24"/>
        </w:rPr>
      </w:pPr>
    </w:p>
    <w:p w14:paraId="1F3F81C1" w14:textId="77777777" w:rsidR="00286468" w:rsidRPr="00480B7E" w:rsidRDefault="00286468" w:rsidP="00286468">
      <w:pPr>
        <w:ind w:left="0" w:right="0" w:firstLine="0"/>
      </w:pPr>
      <w:r>
        <w:t>M</w:t>
      </w:r>
      <w:r w:rsidRPr="00480B7E">
        <w:t>esh sizes have an influence on the accuracy of the data</w:t>
      </w:r>
      <w:r>
        <w:t xml:space="preserve"> and will </w:t>
      </w:r>
      <w:proofErr w:type="gramStart"/>
      <w:r>
        <w:t>be discussed</w:t>
      </w:r>
      <w:proofErr w:type="gramEnd"/>
      <w:r>
        <w:t xml:space="preserve"> in more detail further on. The effect on results </w:t>
      </w:r>
      <w:proofErr w:type="gramStart"/>
      <w:r>
        <w:t>is shown</w:t>
      </w:r>
      <w:proofErr w:type="gramEnd"/>
      <w:r>
        <w:t xml:space="preserve"> below:</w:t>
      </w:r>
    </w:p>
    <w:p w14:paraId="62618188" w14:textId="47DDD7C6" w:rsidR="00286468" w:rsidRDefault="001B10E0" w:rsidP="00286468">
      <w:pPr>
        <w:keepNext/>
        <w:ind w:left="0" w:right="0" w:firstLine="0"/>
        <w:jc w:val="center"/>
      </w:pPr>
      <w:r>
        <w:rPr>
          <w:noProof/>
        </w:rPr>
        <w:drawing>
          <wp:inline distT="0" distB="0" distL="0" distR="0" wp14:anchorId="24ABB2D4" wp14:editId="69F83812">
            <wp:extent cx="5486400" cy="3424238"/>
            <wp:effectExtent l="0" t="0" r="0" b="5080"/>
            <wp:docPr id="1921317221" name="Chart 1">
              <a:extLst xmlns:a="http://schemas.openxmlformats.org/drawingml/2006/main">
                <a:ext uri="{FF2B5EF4-FFF2-40B4-BE49-F238E27FC236}">
                  <a16:creationId xmlns:a16="http://schemas.microsoft.com/office/drawing/2014/main" id="{3B92331C-4AA1-1646-7F06-241E55C3EF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1B335FE" w14:textId="4741DFB7" w:rsidR="00286468" w:rsidRDefault="00286468" w:rsidP="00286468">
      <w:pPr>
        <w:pStyle w:val="Caption"/>
        <w:ind w:left="11" w:right="0" w:hanging="11"/>
        <w:jc w:val="center"/>
      </w:pPr>
      <w:bookmarkStart w:id="10" w:name="_Toc185157460"/>
      <w:r>
        <w:t xml:space="preserve">Figure </w:t>
      </w:r>
      <w:r>
        <w:fldChar w:fldCharType="begin"/>
      </w:r>
      <w:r>
        <w:instrText xml:space="preserve"> SEQ Figure \* ARABIC </w:instrText>
      </w:r>
      <w:r>
        <w:fldChar w:fldCharType="separate"/>
      </w:r>
      <w:r w:rsidR="00EA020B">
        <w:rPr>
          <w:noProof/>
        </w:rPr>
        <w:t>4</w:t>
      </w:r>
      <w:r>
        <w:rPr>
          <w:noProof/>
        </w:rPr>
        <w:fldChar w:fldCharType="end"/>
      </w:r>
      <w:r>
        <w:t xml:space="preserve"> - mesh size effect on the stress and the max deflection of the cantilever </w:t>
      </w:r>
      <w:proofErr w:type="gramStart"/>
      <w:r>
        <w:t>beam</w:t>
      </w:r>
      <w:bookmarkEnd w:id="10"/>
      <w:proofErr w:type="gramEnd"/>
    </w:p>
    <w:p w14:paraId="632B2737" w14:textId="77777777" w:rsidR="00286468" w:rsidRDefault="00286468" w:rsidP="00286468">
      <w:pPr>
        <w:ind w:left="0" w:firstLine="0"/>
      </w:pPr>
    </w:p>
    <w:p w14:paraId="098C4FF0" w14:textId="77777777" w:rsidR="00286468" w:rsidRDefault="00286468" w:rsidP="00286468">
      <w:pPr>
        <w:ind w:left="0" w:right="0" w:firstLine="0"/>
      </w:pPr>
      <w:proofErr w:type="gramStart"/>
      <w:r>
        <w:t>It can be seen that the</w:t>
      </w:r>
      <w:proofErr w:type="gramEnd"/>
      <w:r>
        <w:t xml:space="preserve"> change in mesh size has an influence on only the stress of the component. Therefore, the mesh size should </w:t>
      </w:r>
      <w:proofErr w:type="gramStart"/>
      <w:r>
        <w:t>be taken</w:t>
      </w:r>
      <w:proofErr w:type="gramEnd"/>
      <w:r>
        <w:t xml:space="preserve"> into consideration to improve accuracy. In this case the mesh size should be approximately 0.005m. Ansys has a feature, where it includes numbers up to </w:t>
      </w:r>
      <w:proofErr w:type="gramStart"/>
      <w:r>
        <w:t>4</w:t>
      </w:r>
      <w:proofErr w:type="gramEnd"/>
      <w:r>
        <w:t xml:space="preserve"> decimal places and therefore cannot be as precise as desired. A mesh size below 0.0025 gives a stress value which reaches the rounding threshold as it gives a value of 3.3006x10^8.</w:t>
      </w:r>
    </w:p>
    <w:p w14:paraId="66E34D54" w14:textId="7BEA93D2" w:rsidR="00286468" w:rsidRDefault="00286468" w:rsidP="00286468">
      <w:pPr>
        <w:pStyle w:val="Caption"/>
        <w:keepNext/>
        <w:ind w:left="11" w:right="0" w:hanging="11"/>
        <w:jc w:val="center"/>
      </w:pPr>
      <w:bookmarkStart w:id="11" w:name="_Toc185157411"/>
      <w:r>
        <w:t xml:space="preserve">Table </w:t>
      </w:r>
      <w:r>
        <w:fldChar w:fldCharType="begin"/>
      </w:r>
      <w:r>
        <w:instrText xml:space="preserve"> SEQ Table \* ARABIC </w:instrText>
      </w:r>
      <w:r>
        <w:fldChar w:fldCharType="separate"/>
      </w:r>
      <w:r w:rsidR="00EA020B">
        <w:rPr>
          <w:noProof/>
        </w:rPr>
        <w:t>4</w:t>
      </w:r>
      <w:r>
        <w:rPr>
          <w:noProof/>
        </w:rPr>
        <w:fldChar w:fldCharType="end"/>
      </w:r>
      <w:r>
        <w:t xml:space="preserve"> - results of real world to simulations</w:t>
      </w:r>
      <w:bookmarkEnd w:id="11"/>
    </w:p>
    <w:tbl>
      <w:tblPr>
        <w:tblStyle w:val="PlainTable3"/>
        <w:tblW w:w="0" w:type="auto"/>
        <w:tblLook w:val="04A0" w:firstRow="1" w:lastRow="0" w:firstColumn="1" w:lastColumn="0" w:noHBand="0" w:noVBand="1"/>
      </w:tblPr>
      <w:tblGrid>
        <w:gridCol w:w="1444"/>
        <w:gridCol w:w="2809"/>
        <w:gridCol w:w="2468"/>
        <w:gridCol w:w="2305"/>
      </w:tblGrid>
      <w:tr w:rsidR="00286468" w14:paraId="431989C9" w14:textId="77777777" w:rsidTr="003379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44" w:type="dxa"/>
            <w:tcBorders>
              <w:right w:val="single" w:sz="4" w:space="0" w:color="auto"/>
            </w:tcBorders>
          </w:tcPr>
          <w:p w14:paraId="391A70A0" w14:textId="77777777" w:rsidR="00286468" w:rsidRDefault="00286468" w:rsidP="0033791B">
            <w:pPr>
              <w:ind w:left="0" w:right="0" w:firstLine="0"/>
              <w:rPr>
                <w:sz w:val="24"/>
                <w:szCs w:val="24"/>
              </w:rPr>
            </w:pPr>
          </w:p>
        </w:tc>
        <w:tc>
          <w:tcPr>
            <w:tcW w:w="2809" w:type="dxa"/>
            <w:tcBorders>
              <w:right w:val="single" w:sz="4" w:space="0" w:color="auto"/>
            </w:tcBorders>
          </w:tcPr>
          <w:p w14:paraId="465F6D30" w14:textId="77777777" w:rsidR="00286468" w:rsidRPr="004D13FE" w:rsidRDefault="00286468" w:rsidP="0033791B">
            <w:pPr>
              <w:ind w:left="0" w:right="0" w:firstLine="0"/>
              <w:cnfStyle w:val="100000000000" w:firstRow="1" w:lastRow="0" w:firstColumn="0" w:lastColumn="0" w:oddVBand="0" w:evenVBand="0" w:oddHBand="0" w:evenHBand="0" w:firstRowFirstColumn="0" w:firstRowLastColumn="0" w:lastRowFirstColumn="0" w:lastRowLastColumn="0"/>
              <w:rPr>
                <w:sz w:val="24"/>
                <w:szCs w:val="24"/>
              </w:rPr>
            </w:pPr>
            <w:r w:rsidRPr="004D13FE">
              <w:rPr>
                <w:sz w:val="24"/>
                <w:szCs w:val="24"/>
              </w:rPr>
              <w:t>Investigation FEA t</w:t>
            </w:r>
            <w:r>
              <w:rPr>
                <w:sz w:val="24"/>
                <w:szCs w:val="24"/>
              </w:rPr>
              <w:t>e</w:t>
            </w:r>
            <w:r w:rsidRPr="004D13FE">
              <w:rPr>
                <w:sz w:val="24"/>
                <w:szCs w:val="24"/>
              </w:rPr>
              <w:t xml:space="preserve">sts </w:t>
            </w:r>
          </w:p>
        </w:tc>
        <w:tc>
          <w:tcPr>
            <w:tcW w:w="2468" w:type="dxa"/>
            <w:tcBorders>
              <w:left w:val="single" w:sz="4" w:space="0" w:color="auto"/>
              <w:right w:val="single" w:sz="4" w:space="0" w:color="auto"/>
            </w:tcBorders>
          </w:tcPr>
          <w:p w14:paraId="55EC93B7" w14:textId="77777777" w:rsidR="00286468" w:rsidRPr="004D13FE" w:rsidRDefault="00286468" w:rsidP="0033791B">
            <w:pPr>
              <w:ind w:left="0" w:right="0" w:firstLine="0"/>
              <w:cnfStyle w:val="100000000000" w:firstRow="1" w:lastRow="0" w:firstColumn="0" w:lastColumn="0" w:oddVBand="0" w:evenVBand="0" w:oddHBand="0" w:evenHBand="0" w:firstRowFirstColumn="0" w:firstRowLastColumn="0" w:lastRowFirstColumn="0" w:lastRowLastColumn="0"/>
              <w:rPr>
                <w:sz w:val="24"/>
                <w:szCs w:val="24"/>
              </w:rPr>
            </w:pPr>
            <w:r w:rsidRPr="004D13FE">
              <w:rPr>
                <w:sz w:val="24"/>
                <w:szCs w:val="24"/>
              </w:rPr>
              <w:t>Analytical values</w:t>
            </w:r>
          </w:p>
        </w:tc>
        <w:tc>
          <w:tcPr>
            <w:tcW w:w="2305" w:type="dxa"/>
            <w:tcBorders>
              <w:left w:val="single" w:sz="4" w:space="0" w:color="auto"/>
            </w:tcBorders>
          </w:tcPr>
          <w:p w14:paraId="6FEBC60B" w14:textId="77777777" w:rsidR="00286468" w:rsidRPr="004D13FE" w:rsidRDefault="00286468" w:rsidP="0033791B">
            <w:pPr>
              <w:ind w:left="0" w:right="0" w:firstLine="0"/>
              <w:cnfStyle w:val="100000000000" w:firstRow="1" w:lastRow="0" w:firstColumn="0" w:lastColumn="0" w:oddVBand="0" w:evenVBand="0" w:oddHBand="0" w:evenHBand="0" w:firstRowFirstColumn="0" w:firstRowLastColumn="0" w:lastRowFirstColumn="0" w:lastRowLastColumn="0"/>
              <w:rPr>
                <w:sz w:val="24"/>
                <w:szCs w:val="24"/>
              </w:rPr>
            </w:pPr>
            <w:r w:rsidRPr="004D13FE">
              <w:rPr>
                <w:sz w:val="24"/>
                <w:szCs w:val="24"/>
              </w:rPr>
              <w:t>Dlubal software</w:t>
            </w:r>
          </w:p>
        </w:tc>
      </w:tr>
      <w:tr w:rsidR="00286468" w14:paraId="2303483A" w14:textId="77777777" w:rsidTr="003379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4" w:type="dxa"/>
            <w:tcBorders>
              <w:right w:val="single" w:sz="4" w:space="0" w:color="auto"/>
            </w:tcBorders>
          </w:tcPr>
          <w:p w14:paraId="45C7AC2D" w14:textId="77777777" w:rsidR="00286468" w:rsidRPr="004D13FE" w:rsidRDefault="00286468" w:rsidP="0033791B">
            <w:pPr>
              <w:ind w:left="0" w:right="0" w:firstLine="0"/>
              <w:rPr>
                <w:sz w:val="24"/>
                <w:szCs w:val="24"/>
              </w:rPr>
            </w:pPr>
            <w:r w:rsidRPr="004D13FE">
              <w:rPr>
                <w:sz w:val="24"/>
                <w:szCs w:val="24"/>
              </w:rPr>
              <w:t>Max deflection</w:t>
            </w:r>
            <w:r>
              <w:rPr>
                <w:sz w:val="24"/>
                <w:szCs w:val="24"/>
              </w:rPr>
              <w:t xml:space="preserve"> (</w:t>
            </w:r>
            <w:r w:rsidRPr="004D13FE">
              <w:rPr>
                <w:caps w:val="0"/>
                <w:sz w:val="24"/>
                <w:szCs w:val="24"/>
              </w:rPr>
              <w:t>m</w:t>
            </w:r>
            <w:r>
              <w:rPr>
                <w:caps w:val="0"/>
                <w:sz w:val="24"/>
                <w:szCs w:val="24"/>
              </w:rPr>
              <w:t>)</w:t>
            </w:r>
          </w:p>
        </w:tc>
        <w:tc>
          <w:tcPr>
            <w:tcW w:w="2809" w:type="dxa"/>
            <w:tcBorders>
              <w:right w:val="single" w:sz="4" w:space="0" w:color="auto"/>
            </w:tcBorders>
          </w:tcPr>
          <w:p w14:paraId="1825111E" w14:textId="77777777" w:rsidR="00286468" w:rsidRDefault="00286468" w:rsidP="0033791B">
            <w:pPr>
              <w:ind w:left="0" w:right="0" w:firstLine="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0.15715</w:t>
            </w:r>
          </w:p>
        </w:tc>
        <w:tc>
          <w:tcPr>
            <w:tcW w:w="2468" w:type="dxa"/>
            <w:tcBorders>
              <w:left w:val="single" w:sz="4" w:space="0" w:color="auto"/>
              <w:right w:val="single" w:sz="4" w:space="0" w:color="auto"/>
            </w:tcBorders>
          </w:tcPr>
          <w:p w14:paraId="610E6C69" w14:textId="77777777" w:rsidR="00286468" w:rsidRDefault="00286468" w:rsidP="0033791B">
            <w:pPr>
              <w:ind w:left="0" w:right="0" w:firstLine="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0.157143</w:t>
            </w:r>
          </w:p>
        </w:tc>
        <w:tc>
          <w:tcPr>
            <w:tcW w:w="2305" w:type="dxa"/>
            <w:tcBorders>
              <w:left w:val="single" w:sz="4" w:space="0" w:color="auto"/>
            </w:tcBorders>
          </w:tcPr>
          <w:p w14:paraId="0161E10C" w14:textId="77777777" w:rsidR="00286468" w:rsidRDefault="00286468" w:rsidP="0033791B">
            <w:pPr>
              <w:ind w:left="0" w:right="0" w:firstLine="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0.175130</w:t>
            </w:r>
          </w:p>
        </w:tc>
      </w:tr>
      <w:tr w:rsidR="00286468" w14:paraId="459974F9" w14:textId="77777777" w:rsidTr="0033791B">
        <w:trPr>
          <w:trHeight w:val="807"/>
        </w:trPr>
        <w:tc>
          <w:tcPr>
            <w:cnfStyle w:val="001000000000" w:firstRow="0" w:lastRow="0" w:firstColumn="1" w:lastColumn="0" w:oddVBand="0" w:evenVBand="0" w:oddHBand="0" w:evenHBand="0" w:firstRowFirstColumn="0" w:firstRowLastColumn="0" w:lastRowFirstColumn="0" w:lastRowLastColumn="0"/>
            <w:tcW w:w="1444" w:type="dxa"/>
            <w:tcBorders>
              <w:right w:val="single" w:sz="4" w:space="0" w:color="auto"/>
            </w:tcBorders>
          </w:tcPr>
          <w:p w14:paraId="4FF69BC2" w14:textId="77777777" w:rsidR="00286468" w:rsidRPr="004D13FE" w:rsidRDefault="00286468" w:rsidP="0033791B">
            <w:pPr>
              <w:ind w:left="0" w:right="0" w:firstLine="0"/>
              <w:rPr>
                <w:sz w:val="24"/>
                <w:szCs w:val="24"/>
              </w:rPr>
            </w:pPr>
            <w:r w:rsidRPr="004D13FE">
              <w:rPr>
                <w:sz w:val="24"/>
                <w:szCs w:val="24"/>
              </w:rPr>
              <w:t>Stress</w:t>
            </w:r>
            <w:r>
              <w:rPr>
                <w:sz w:val="24"/>
                <w:szCs w:val="24"/>
              </w:rPr>
              <w:t xml:space="preserve"> (P</w:t>
            </w:r>
            <w:r>
              <w:rPr>
                <w:caps w:val="0"/>
                <w:sz w:val="24"/>
                <w:szCs w:val="24"/>
              </w:rPr>
              <w:t>a)</w:t>
            </w:r>
          </w:p>
        </w:tc>
        <w:tc>
          <w:tcPr>
            <w:tcW w:w="2809" w:type="dxa"/>
            <w:tcBorders>
              <w:right w:val="single" w:sz="4" w:space="0" w:color="auto"/>
            </w:tcBorders>
          </w:tcPr>
          <w:p w14:paraId="42C239C8" w14:textId="77777777" w:rsidR="00286468" w:rsidRDefault="00286468" w:rsidP="0033791B">
            <w:pPr>
              <w:ind w:left="0" w:right="0" w:firstLine="0"/>
              <w:jc w:val="center"/>
              <w:cnfStyle w:val="000000000000" w:firstRow="0" w:lastRow="0" w:firstColumn="0" w:lastColumn="0" w:oddVBand="0" w:evenVBand="0" w:oddHBand="0" w:evenHBand="0" w:firstRowFirstColumn="0" w:firstRowLastColumn="0" w:lastRowFirstColumn="0" w:lastRowLastColumn="0"/>
              <w:rPr>
                <w:sz w:val="24"/>
                <w:szCs w:val="24"/>
              </w:rPr>
            </w:pPr>
            <m:oMathPara>
              <m:oMath>
                <m:r>
                  <w:rPr>
                    <w:rFonts w:ascii="Cambria Math" w:hAnsi="Cambria Math"/>
                    <w:sz w:val="24"/>
                    <w:szCs w:val="24"/>
                  </w:rPr>
                  <m:t>3.3x</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8</m:t>
                    </m:r>
                  </m:sup>
                </m:sSup>
              </m:oMath>
            </m:oMathPara>
          </w:p>
        </w:tc>
        <w:tc>
          <w:tcPr>
            <w:tcW w:w="2468" w:type="dxa"/>
            <w:tcBorders>
              <w:left w:val="single" w:sz="4" w:space="0" w:color="auto"/>
              <w:right w:val="single" w:sz="4" w:space="0" w:color="auto"/>
            </w:tcBorders>
          </w:tcPr>
          <w:p w14:paraId="302F76CA" w14:textId="77777777" w:rsidR="00286468" w:rsidRPr="004D13FE" w:rsidRDefault="00286468" w:rsidP="0033791B">
            <w:pPr>
              <w:ind w:left="0" w:right="0" w:firstLine="0"/>
              <w:jc w:val="center"/>
              <w:cnfStyle w:val="000000000000" w:firstRow="0" w:lastRow="0" w:firstColumn="0" w:lastColumn="0" w:oddVBand="0" w:evenVBand="0" w:oddHBand="0" w:evenHBand="0" w:firstRowFirstColumn="0" w:firstRowLastColumn="0" w:lastRowFirstColumn="0" w:lastRowLastColumn="0"/>
              <w:rPr>
                <w:sz w:val="24"/>
                <w:szCs w:val="24"/>
              </w:rPr>
            </w:pPr>
            <m:oMathPara>
              <m:oMathParaPr>
                <m:jc m:val="center"/>
              </m:oMathParaPr>
              <m:oMath>
                <m:r>
                  <w:rPr>
                    <w:rFonts w:ascii="Cambria Math" w:hAnsi="Cambria Math"/>
                    <w:sz w:val="24"/>
                    <w:szCs w:val="24"/>
                  </w:rPr>
                  <m:t>3.300053x</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8</m:t>
                    </m:r>
                  </m:sup>
                </m:sSup>
              </m:oMath>
            </m:oMathPara>
          </w:p>
        </w:tc>
        <w:tc>
          <w:tcPr>
            <w:tcW w:w="2305" w:type="dxa"/>
            <w:tcBorders>
              <w:left w:val="single" w:sz="4" w:space="0" w:color="auto"/>
            </w:tcBorders>
          </w:tcPr>
          <w:p w14:paraId="27ECE1A6" w14:textId="77777777" w:rsidR="00286468" w:rsidRDefault="00286468" w:rsidP="0033791B">
            <w:pPr>
              <w:ind w:left="0" w:right="0" w:firstLine="0"/>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N/A</w:t>
            </w:r>
          </w:p>
        </w:tc>
      </w:tr>
    </w:tbl>
    <w:p w14:paraId="2B293BDE" w14:textId="77777777" w:rsidR="00286468" w:rsidRDefault="00286468" w:rsidP="00286468">
      <w:pPr>
        <w:ind w:left="777" w:firstLine="0"/>
      </w:pPr>
    </w:p>
    <w:p w14:paraId="67EA6B18" w14:textId="77777777" w:rsidR="00286468" w:rsidRPr="00A814D1" w:rsidRDefault="00286468" w:rsidP="00286468">
      <w:pPr>
        <w:ind w:left="0" w:firstLine="0"/>
      </w:pPr>
    </w:p>
    <w:p w14:paraId="271B6172" w14:textId="77777777" w:rsidR="00286468" w:rsidRDefault="00286468" w:rsidP="00286468">
      <w:pPr>
        <w:pStyle w:val="Heading1"/>
        <w:numPr>
          <w:ilvl w:val="1"/>
          <w:numId w:val="2"/>
        </w:numPr>
      </w:pPr>
      <w:bookmarkStart w:id="12" w:name="_Toc185174822"/>
      <w:r>
        <w:t>Bimetallic strip</w:t>
      </w:r>
      <w:bookmarkEnd w:id="12"/>
    </w:p>
    <w:p w14:paraId="60761134" w14:textId="77777777" w:rsidR="00286468" w:rsidRDefault="00286468" w:rsidP="00286468">
      <w:pPr>
        <w:ind w:left="11" w:right="0" w:hanging="11"/>
      </w:pPr>
      <w:r>
        <w:t xml:space="preserve">The bimetallic strip is </w:t>
      </w:r>
      <w:proofErr w:type="gramStart"/>
      <w:r>
        <w:t>a good way</w:t>
      </w:r>
      <w:proofErr w:type="gramEnd"/>
      <w:r>
        <w:t xml:space="preserve"> to look at the influence of thermal loads on a metallic strip, which is similar to the loads that will be experienced by a piston. The example used is the ‘0078 - bimetallic strip’ (0078 </w:t>
      </w:r>
      <w:proofErr w:type="spellStart"/>
      <w:r>
        <w:t>Dlubal</w:t>
      </w:r>
      <w:proofErr w:type="spellEnd"/>
      <w:r>
        <w:t xml:space="preserve"> Software 2018) as shown in the figure below.</w:t>
      </w:r>
    </w:p>
    <w:p w14:paraId="2C7ED9F9" w14:textId="6AC19EF3" w:rsidR="00286468" w:rsidRDefault="00286468" w:rsidP="00286468">
      <w:pPr>
        <w:pStyle w:val="Caption"/>
        <w:keepNext/>
        <w:ind w:left="11" w:right="0" w:hanging="11"/>
        <w:jc w:val="center"/>
      </w:pPr>
      <w:bookmarkStart w:id="13" w:name="_Toc185157412"/>
      <w:r>
        <w:t xml:space="preserve">Table </w:t>
      </w:r>
      <w:r>
        <w:fldChar w:fldCharType="begin"/>
      </w:r>
      <w:r>
        <w:instrText xml:space="preserve"> SEQ Table \* ARABIC </w:instrText>
      </w:r>
      <w:r>
        <w:fldChar w:fldCharType="separate"/>
      </w:r>
      <w:r w:rsidR="00EA020B">
        <w:rPr>
          <w:noProof/>
        </w:rPr>
        <w:t>5</w:t>
      </w:r>
      <w:r>
        <w:rPr>
          <w:noProof/>
        </w:rPr>
        <w:fldChar w:fldCharType="end"/>
      </w:r>
      <w:r>
        <w:t xml:space="preserve"> – 0078 - Bimetallic strip data input (0078 </w:t>
      </w:r>
      <w:proofErr w:type="spellStart"/>
      <w:r>
        <w:t>Dlubal</w:t>
      </w:r>
      <w:proofErr w:type="spellEnd"/>
      <w:r>
        <w:t xml:space="preserve"> Software)</w:t>
      </w:r>
      <w:bookmarkEnd w:id="13"/>
    </w:p>
    <w:p w14:paraId="197CF662" w14:textId="77777777" w:rsidR="00286468" w:rsidRDefault="00286468" w:rsidP="00286468">
      <w:pPr>
        <w:keepNext/>
        <w:ind w:left="0" w:firstLine="0"/>
      </w:pPr>
      <w:r>
        <w:rPr>
          <w:noProof/>
        </w:rPr>
        <w:drawing>
          <wp:inline distT="0" distB="0" distL="0" distR="0" wp14:anchorId="47325A34" wp14:editId="71BB4857">
            <wp:extent cx="5181600" cy="5848350"/>
            <wp:effectExtent l="0" t="0" r="0" b="0"/>
            <wp:docPr id="716700336" name="Picture 1" descr="A screenshot of a blu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700336" name="Picture 1" descr="A screenshot of a blue sheet&#10;&#10;Description automatically generated"/>
                    <pic:cNvPicPr/>
                  </pic:nvPicPr>
                  <pic:blipFill>
                    <a:blip r:embed="rId18"/>
                    <a:stretch>
                      <a:fillRect/>
                    </a:stretch>
                  </pic:blipFill>
                  <pic:spPr>
                    <a:xfrm>
                      <a:off x="0" y="0"/>
                      <a:ext cx="5181600" cy="5848350"/>
                    </a:xfrm>
                    <a:prstGeom prst="rect">
                      <a:avLst/>
                    </a:prstGeom>
                  </pic:spPr>
                </pic:pic>
              </a:graphicData>
            </a:graphic>
          </wp:inline>
        </w:drawing>
      </w:r>
    </w:p>
    <w:p w14:paraId="6A04C7AB" w14:textId="5765440C" w:rsidR="00286468" w:rsidRDefault="00286468" w:rsidP="00286468">
      <w:pPr>
        <w:pStyle w:val="Caption"/>
        <w:ind w:left="11" w:right="0" w:hanging="11"/>
        <w:jc w:val="center"/>
      </w:pPr>
      <w:bookmarkStart w:id="14" w:name="_Toc185157461"/>
      <w:r>
        <w:t xml:space="preserve">Figure </w:t>
      </w:r>
      <w:r>
        <w:fldChar w:fldCharType="begin"/>
      </w:r>
      <w:r>
        <w:instrText xml:space="preserve"> SEQ Figure \* ARABIC </w:instrText>
      </w:r>
      <w:r>
        <w:fldChar w:fldCharType="separate"/>
      </w:r>
      <w:r w:rsidR="00EA020B">
        <w:rPr>
          <w:noProof/>
        </w:rPr>
        <w:t>5</w:t>
      </w:r>
      <w:r>
        <w:rPr>
          <w:noProof/>
        </w:rPr>
        <w:fldChar w:fldCharType="end"/>
      </w:r>
      <w:r>
        <w:t xml:space="preserve"> – 0078 - Bimetallic strip diagram (0078 </w:t>
      </w:r>
      <w:proofErr w:type="spellStart"/>
      <w:r>
        <w:t>Dlubal</w:t>
      </w:r>
      <w:proofErr w:type="spellEnd"/>
      <w:r>
        <w:t xml:space="preserve"> Software)</w:t>
      </w:r>
      <w:bookmarkEnd w:id="14"/>
    </w:p>
    <w:p w14:paraId="546CE28E" w14:textId="77777777" w:rsidR="00286468" w:rsidRDefault="00286468" w:rsidP="00286468">
      <w:pPr>
        <w:ind w:left="0" w:right="0" w:firstLine="0"/>
      </w:pPr>
      <w:r>
        <w:t xml:space="preserve">It is complex to calculate the stress of the stress with the bimetallic strip due to the complexity of calculating stress when a thermal load is </w:t>
      </w:r>
      <w:proofErr w:type="gramStart"/>
      <w:r>
        <w:t>being applied</w:t>
      </w:r>
      <w:proofErr w:type="gramEnd"/>
      <w:r>
        <w:t xml:space="preserve">. Therefore, the analytical validation of the bimetallic strip can only </w:t>
      </w:r>
      <w:proofErr w:type="gramStart"/>
      <w:r>
        <w:t>be compared</w:t>
      </w:r>
      <w:proofErr w:type="gramEnd"/>
      <w:r>
        <w:t xml:space="preserve"> to the deflection of the beam.</w:t>
      </w:r>
    </w:p>
    <w:p w14:paraId="703C4FF4" w14:textId="6B36BB18" w:rsidR="00286468" w:rsidRDefault="00286468" w:rsidP="00286468">
      <w:pPr>
        <w:ind w:left="0" w:right="0" w:firstLine="0"/>
      </w:pPr>
      <w:r>
        <w:lastRenderedPageBreak/>
        <w:t>The analytical maximum deflection of the beam is 7.049mm</w:t>
      </w:r>
      <w:r w:rsidRPr="00480B7E">
        <w:t xml:space="preserve"> (</w:t>
      </w:r>
      <w:proofErr w:type="spellStart"/>
      <w:r w:rsidRPr="00480B7E">
        <w:t>Dlubal</w:t>
      </w:r>
      <w:proofErr w:type="spellEnd"/>
      <w:r w:rsidRPr="00480B7E">
        <w:t xml:space="preserve"> </w:t>
      </w:r>
      <w:r w:rsidR="001B10E0" w:rsidRPr="001B10E0">
        <w:t>Software) (</w:t>
      </w:r>
      <w:r w:rsidRPr="001B10E0">
        <w:t>Calculation in appendix).</w:t>
      </w:r>
    </w:p>
    <w:p w14:paraId="54D432D5" w14:textId="20CD4490" w:rsidR="00286468" w:rsidRDefault="001B10E0" w:rsidP="00286468">
      <w:pPr>
        <w:keepNext/>
        <w:ind w:left="0" w:right="0" w:firstLine="0"/>
        <w:jc w:val="center"/>
      </w:pPr>
      <w:r>
        <w:rPr>
          <w:noProof/>
        </w:rPr>
        <w:drawing>
          <wp:inline distT="0" distB="0" distL="0" distR="0" wp14:anchorId="7DCC169C" wp14:editId="198C57C2">
            <wp:extent cx="5486400" cy="3067050"/>
            <wp:effectExtent l="0" t="0" r="0" b="0"/>
            <wp:docPr id="1778291422" name="Chart 1">
              <a:extLst xmlns:a="http://schemas.openxmlformats.org/drawingml/2006/main">
                <a:ext uri="{FF2B5EF4-FFF2-40B4-BE49-F238E27FC236}">
                  <a16:creationId xmlns:a16="http://schemas.microsoft.com/office/drawing/2014/main" id="{6712A7FB-C560-4E85-BD96-78266E27BA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BAF047F" w14:textId="25C47CAA" w:rsidR="00286468" w:rsidRDefault="00286468" w:rsidP="00286468">
      <w:pPr>
        <w:pStyle w:val="Caption"/>
        <w:ind w:left="11" w:right="0" w:hanging="11"/>
        <w:jc w:val="center"/>
      </w:pPr>
      <w:bookmarkStart w:id="15" w:name="_Toc185157462"/>
      <w:r>
        <w:t xml:space="preserve">Figure </w:t>
      </w:r>
      <w:r>
        <w:fldChar w:fldCharType="begin"/>
      </w:r>
      <w:r>
        <w:instrText xml:space="preserve"> SEQ Figure \* ARABIC </w:instrText>
      </w:r>
      <w:r>
        <w:fldChar w:fldCharType="separate"/>
      </w:r>
      <w:r w:rsidR="00EA020B">
        <w:rPr>
          <w:noProof/>
        </w:rPr>
        <w:t>6</w:t>
      </w:r>
      <w:r>
        <w:rPr>
          <w:noProof/>
        </w:rPr>
        <w:fldChar w:fldCharType="end"/>
      </w:r>
      <w:r>
        <w:t xml:space="preserve"> - mesh size effect on the stress and the max deflection of the bimetallic </w:t>
      </w:r>
      <w:proofErr w:type="gramStart"/>
      <w:r>
        <w:t>strip</w:t>
      </w:r>
      <w:bookmarkEnd w:id="15"/>
      <w:proofErr w:type="gramEnd"/>
    </w:p>
    <w:p w14:paraId="344C644A" w14:textId="77777777" w:rsidR="00286468" w:rsidRDefault="00286468" w:rsidP="00286468">
      <w:pPr>
        <w:ind w:left="0" w:firstLine="0"/>
      </w:pPr>
    </w:p>
    <w:p w14:paraId="71B030F0" w14:textId="77777777" w:rsidR="00286468" w:rsidRDefault="00286468" w:rsidP="00286468">
      <w:pPr>
        <w:ind w:left="0" w:right="0" w:firstLine="0"/>
      </w:pPr>
      <w:r>
        <w:t xml:space="preserve">As shown above the influence of mesh sizing is much more significant in this test compared to other tests. </w:t>
      </w:r>
      <w:proofErr w:type="gramStart"/>
      <w:r>
        <w:t>It is clear that the</w:t>
      </w:r>
      <w:proofErr w:type="gramEnd"/>
      <w:r>
        <w:t xml:space="preserve"> poorest mesh sizing is not at the largest size. This is often due to the mesh sizes larger than this being too big and altering the shape of the geometry, whilst the points afterwards have captured the shape and are trying to give a more localised region of improvement, increasing its accuracy. Leading on from this the best mesh size to </w:t>
      </w:r>
      <w:proofErr w:type="gramStart"/>
      <w:r>
        <w:t>be used</w:t>
      </w:r>
      <w:proofErr w:type="gramEnd"/>
      <w:r>
        <w:t xml:space="preserve"> when looking at the data is the smallest mesh size possible. However, it should </w:t>
      </w:r>
      <w:proofErr w:type="gramStart"/>
      <w:r>
        <w:t>be taken</w:t>
      </w:r>
      <w:proofErr w:type="gramEnd"/>
      <w:r>
        <w:t xml:space="preserve"> into consideration the processing time of the simulation.</w:t>
      </w:r>
    </w:p>
    <w:p w14:paraId="0F526106" w14:textId="77777777" w:rsidR="00286468" w:rsidRPr="00C64FAB" w:rsidRDefault="00286468" w:rsidP="00286468">
      <w:pPr>
        <w:ind w:left="0" w:firstLine="0"/>
      </w:pPr>
    </w:p>
    <w:p w14:paraId="6660E424" w14:textId="37CE356A" w:rsidR="00286468" w:rsidRDefault="00286468" w:rsidP="00286468">
      <w:pPr>
        <w:pStyle w:val="Caption"/>
        <w:keepNext/>
        <w:ind w:left="11" w:right="0" w:hanging="11"/>
        <w:jc w:val="center"/>
      </w:pPr>
      <w:bookmarkStart w:id="16" w:name="_Toc185157413"/>
      <w:r>
        <w:t xml:space="preserve">Table </w:t>
      </w:r>
      <w:r>
        <w:fldChar w:fldCharType="begin"/>
      </w:r>
      <w:r>
        <w:instrText xml:space="preserve"> SEQ Table \* ARABIC </w:instrText>
      </w:r>
      <w:r>
        <w:fldChar w:fldCharType="separate"/>
      </w:r>
      <w:r w:rsidR="00EA020B">
        <w:rPr>
          <w:noProof/>
        </w:rPr>
        <w:t>6</w:t>
      </w:r>
      <w:r>
        <w:rPr>
          <w:noProof/>
        </w:rPr>
        <w:fldChar w:fldCharType="end"/>
      </w:r>
      <w:r>
        <w:t xml:space="preserve"> - results of the real world to simulations</w:t>
      </w:r>
      <w:bookmarkEnd w:id="16"/>
    </w:p>
    <w:tbl>
      <w:tblPr>
        <w:tblStyle w:val="PlainTable3"/>
        <w:tblW w:w="0" w:type="auto"/>
        <w:tblLook w:val="04A0" w:firstRow="1" w:lastRow="0" w:firstColumn="1" w:lastColumn="0" w:noHBand="0" w:noVBand="1"/>
      </w:tblPr>
      <w:tblGrid>
        <w:gridCol w:w="1444"/>
        <w:gridCol w:w="2809"/>
        <w:gridCol w:w="2468"/>
        <w:gridCol w:w="2305"/>
      </w:tblGrid>
      <w:tr w:rsidR="00286468" w14:paraId="38BD19B2" w14:textId="77777777" w:rsidTr="003379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44" w:type="dxa"/>
            <w:tcBorders>
              <w:right w:val="single" w:sz="4" w:space="0" w:color="auto"/>
            </w:tcBorders>
          </w:tcPr>
          <w:p w14:paraId="2E1D256D" w14:textId="77777777" w:rsidR="00286468" w:rsidRDefault="00286468" w:rsidP="0033791B">
            <w:pPr>
              <w:ind w:left="0" w:right="0" w:firstLine="0"/>
              <w:rPr>
                <w:sz w:val="24"/>
                <w:szCs w:val="24"/>
              </w:rPr>
            </w:pPr>
          </w:p>
        </w:tc>
        <w:tc>
          <w:tcPr>
            <w:tcW w:w="2809" w:type="dxa"/>
            <w:tcBorders>
              <w:right w:val="single" w:sz="4" w:space="0" w:color="auto"/>
            </w:tcBorders>
          </w:tcPr>
          <w:p w14:paraId="2F31931A" w14:textId="77777777" w:rsidR="00286468" w:rsidRPr="004D13FE" w:rsidRDefault="00286468" w:rsidP="0033791B">
            <w:pPr>
              <w:ind w:left="0" w:right="0" w:firstLine="0"/>
              <w:cnfStyle w:val="100000000000" w:firstRow="1" w:lastRow="0" w:firstColumn="0" w:lastColumn="0" w:oddVBand="0" w:evenVBand="0" w:oddHBand="0" w:evenHBand="0" w:firstRowFirstColumn="0" w:firstRowLastColumn="0" w:lastRowFirstColumn="0" w:lastRowLastColumn="0"/>
              <w:rPr>
                <w:sz w:val="24"/>
                <w:szCs w:val="24"/>
              </w:rPr>
            </w:pPr>
            <w:r w:rsidRPr="004D13FE">
              <w:rPr>
                <w:sz w:val="24"/>
                <w:szCs w:val="24"/>
              </w:rPr>
              <w:t>Investigation FEA t</w:t>
            </w:r>
            <w:r>
              <w:rPr>
                <w:sz w:val="24"/>
                <w:szCs w:val="24"/>
              </w:rPr>
              <w:t>e</w:t>
            </w:r>
            <w:r w:rsidRPr="004D13FE">
              <w:rPr>
                <w:sz w:val="24"/>
                <w:szCs w:val="24"/>
              </w:rPr>
              <w:t xml:space="preserve">sts </w:t>
            </w:r>
          </w:p>
        </w:tc>
        <w:tc>
          <w:tcPr>
            <w:tcW w:w="2468" w:type="dxa"/>
            <w:tcBorders>
              <w:left w:val="single" w:sz="4" w:space="0" w:color="auto"/>
              <w:right w:val="single" w:sz="4" w:space="0" w:color="auto"/>
            </w:tcBorders>
          </w:tcPr>
          <w:p w14:paraId="1BE51162" w14:textId="77777777" w:rsidR="00286468" w:rsidRPr="004D13FE" w:rsidRDefault="00286468" w:rsidP="0033791B">
            <w:pPr>
              <w:ind w:left="0" w:right="0" w:firstLine="0"/>
              <w:cnfStyle w:val="100000000000" w:firstRow="1" w:lastRow="0" w:firstColumn="0" w:lastColumn="0" w:oddVBand="0" w:evenVBand="0" w:oddHBand="0" w:evenHBand="0" w:firstRowFirstColumn="0" w:firstRowLastColumn="0" w:lastRowFirstColumn="0" w:lastRowLastColumn="0"/>
              <w:rPr>
                <w:sz w:val="24"/>
                <w:szCs w:val="24"/>
              </w:rPr>
            </w:pPr>
            <w:r w:rsidRPr="004D13FE">
              <w:rPr>
                <w:sz w:val="24"/>
                <w:szCs w:val="24"/>
              </w:rPr>
              <w:t>Analytical values</w:t>
            </w:r>
          </w:p>
        </w:tc>
        <w:tc>
          <w:tcPr>
            <w:tcW w:w="2305" w:type="dxa"/>
            <w:tcBorders>
              <w:left w:val="single" w:sz="4" w:space="0" w:color="auto"/>
            </w:tcBorders>
          </w:tcPr>
          <w:p w14:paraId="3DD89446" w14:textId="77777777" w:rsidR="00286468" w:rsidRPr="004D13FE" w:rsidRDefault="00286468" w:rsidP="0033791B">
            <w:pPr>
              <w:ind w:left="0" w:right="0" w:firstLine="0"/>
              <w:cnfStyle w:val="100000000000" w:firstRow="1" w:lastRow="0" w:firstColumn="0" w:lastColumn="0" w:oddVBand="0" w:evenVBand="0" w:oddHBand="0" w:evenHBand="0" w:firstRowFirstColumn="0" w:firstRowLastColumn="0" w:lastRowFirstColumn="0" w:lastRowLastColumn="0"/>
              <w:rPr>
                <w:sz w:val="24"/>
                <w:szCs w:val="24"/>
              </w:rPr>
            </w:pPr>
            <w:r w:rsidRPr="004D13FE">
              <w:rPr>
                <w:sz w:val="24"/>
                <w:szCs w:val="24"/>
              </w:rPr>
              <w:t>Dlubal software</w:t>
            </w:r>
          </w:p>
        </w:tc>
      </w:tr>
      <w:tr w:rsidR="00286468" w14:paraId="61F762D9" w14:textId="77777777" w:rsidTr="003379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4" w:type="dxa"/>
            <w:tcBorders>
              <w:right w:val="single" w:sz="4" w:space="0" w:color="auto"/>
            </w:tcBorders>
          </w:tcPr>
          <w:p w14:paraId="498F9A74" w14:textId="77777777" w:rsidR="00286468" w:rsidRPr="004D13FE" w:rsidRDefault="00286468" w:rsidP="0033791B">
            <w:pPr>
              <w:ind w:left="0" w:right="0" w:firstLine="0"/>
              <w:rPr>
                <w:sz w:val="24"/>
                <w:szCs w:val="24"/>
              </w:rPr>
            </w:pPr>
            <w:r w:rsidRPr="004D13FE">
              <w:rPr>
                <w:sz w:val="24"/>
                <w:szCs w:val="24"/>
              </w:rPr>
              <w:t>Max deflection</w:t>
            </w:r>
            <w:r>
              <w:rPr>
                <w:sz w:val="24"/>
                <w:szCs w:val="24"/>
              </w:rPr>
              <w:t xml:space="preserve"> (</w:t>
            </w:r>
            <w:r w:rsidRPr="004D13FE">
              <w:rPr>
                <w:caps w:val="0"/>
                <w:sz w:val="24"/>
                <w:szCs w:val="24"/>
              </w:rPr>
              <w:t>m</w:t>
            </w:r>
            <w:r>
              <w:rPr>
                <w:caps w:val="0"/>
                <w:sz w:val="24"/>
                <w:szCs w:val="24"/>
              </w:rPr>
              <w:t>)</w:t>
            </w:r>
          </w:p>
        </w:tc>
        <w:tc>
          <w:tcPr>
            <w:tcW w:w="2809" w:type="dxa"/>
            <w:tcBorders>
              <w:right w:val="single" w:sz="4" w:space="0" w:color="auto"/>
            </w:tcBorders>
          </w:tcPr>
          <w:p w14:paraId="25253759" w14:textId="77777777" w:rsidR="00286468" w:rsidRDefault="00286468" w:rsidP="0033791B">
            <w:pPr>
              <w:ind w:left="0" w:right="0" w:firstLine="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0.0071203</w:t>
            </w:r>
          </w:p>
        </w:tc>
        <w:tc>
          <w:tcPr>
            <w:tcW w:w="2468" w:type="dxa"/>
            <w:tcBorders>
              <w:left w:val="single" w:sz="4" w:space="0" w:color="auto"/>
              <w:right w:val="single" w:sz="4" w:space="0" w:color="auto"/>
            </w:tcBorders>
          </w:tcPr>
          <w:p w14:paraId="1FC917B1" w14:textId="77777777" w:rsidR="00286468" w:rsidRDefault="00286468" w:rsidP="0033791B">
            <w:pPr>
              <w:ind w:left="0" w:right="0" w:firstLine="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0.007049</w:t>
            </w:r>
          </w:p>
        </w:tc>
        <w:tc>
          <w:tcPr>
            <w:tcW w:w="2305" w:type="dxa"/>
            <w:tcBorders>
              <w:left w:val="single" w:sz="4" w:space="0" w:color="auto"/>
            </w:tcBorders>
          </w:tcPr>
          <w:p w14:paraId="009EAA49" w14:textId="77777777" w:rsidR="00286468" w:rsidRDefault="00286468" w:rsidP="0033791B">
            <w:pPr>
              <w:ind w:left="0" w:right="0" w:firstLine="0"/>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0.007064</w:t>
            </w:r>
          </w:p>
        </w:tc>
      </w:tr>
    </w:tbl>
    <w:p w14:paraId="6A97FEBD" w14:textId="77777777" w:rsidR="00286468" w:rsidRPr="00606B15" w:rsidRDefault="00286468" w:rsidP="00286468">
      <w:pPr>
        <w:ind w:left="0" w:firstLine="0"/>
      </w:pPr>
    </w:p>
    <w:p w14:paraId="64149125" w14:textId="77777777" w:rsidR="00286468" w:rsidRPr="00B94759" w:rsidRDefault="00286468" w:rsidP="00286468">
      <w:pPr>
        <w:ind w:left="0" w:firstLine="0"/>
      </w:pPr>
    </w:p>
    <w:p w14:paraId="2E5DFF1C" w14:textId="77777777" w:rsidR="00286468" w:rsidRPr="00286468" w:rsidRDefault="00286468" w:rsidP="00286468">
      <w:pPr>
        <w:ind w:left="0" w:firstLine="0"/>
      </w:pPr>
    </w:p>
    <w:p w14:paraId="50414C1D" w14:textId="2141EA33" w:rsidR="00606D39" w:rsidRDefault="00872376" w:rsidP="00286468">
      <w:pPr>
        <w:pStyle w:val="Heading1"/>
        <w:numPr>
          <w:ilvl w:val="0"/>
          <w:numId w:val="2"/>
        </w:numPr>
      </w:pPr>
      <w:bookmarkStart w:id="17" w:name="_Toc185174823"/>
      <w:r>
        <w:lastRenderedPageBreak/>
        <w:t>Limitations of FEA</w:t>
      </w:r>
      <w:bookmarkEnd w:id="17"/>
      <w:r w:rsidR="00606D39">
        <w:t xml:space="preserve"> </w:t>
      </w:r>
    </w:p>
    <w:p w14:paraId="2589DDD2" w14:textId="06BA0965" w:rsidR="00606D39" w:rsidRPr="00872376" w:rsidRDefault="00606D39" w:rsidP="00606D39">
      <w:pPr>
        <w:ind w:left="11" w:right="0" w:hanging="11"/>
      </w:pPr>
      <w:r>
        <w:t xml:space="preserve">There are </w:t>
      </w:r>
      <w:proofErr w:type="gramStart"/>
      <w:r>
        <w:t>several</w:t>
      </w:r>
      <w:proofErr w:type="gramEnd"/>
      <w:r>
        <w:t xml:space="preserve"> factors that </w:t>
      </w:r>
      <w:r w:rsidR="009B6254">
        <w:t>affect</w:t>
      </w:r>
      <w:r>
        <w:t xml:space="preserve"> the results of FEA and some limitations to the FEA process that </w:t>
      </w:r>
      <w:r w:rsidR="005775CC">
        <w:t xml:space="preserve">result in </w:t>
      </w:r>
      <w:r>
        <w:t xml:space="preserve">differences between real world and simulation results. </w:t>
      </w:r>
    </w:p>
    <w:p w14:paraId="6D490676" w14:textId="77777777" w:rsidR="00606D39" w:rsidRPr="00606D39" w:rsidRDefault="00606D39" w:rsidP="00606D39">
      <w:pPr>
        <w:ind w:left="0" w:firstLine="0"/>
      </w:pPr>
    </w:p>
    <w:p w14:paraId="3BBDA4E4" w14:textId="77777777" w:rsidR="00BA79A4" w:rsidRDefault="00606D39" w:rsidP="00BA79A4">
      <w:pPr>
        <w:pStyle w:val="Heading1"/>
        <w:numPr>
          <w:ilvl w:val="1"/>
          <w:numId w:val="2"/>
        </w:numPr>
      </w:pPr>
      <w:bookmarkStart w:id="18" w:name="_Toc185174824"/>
      <w:r>
        <w:t>Processing time</w:t>
      </w:r>
      <w:bookmarkEnd w:id="18"/>
      <w:r w:rsidR="00BA79A4">
        <w:t xml:space="preserve"> </w:t>
      </w:r>
    </w:p>
    <w:p w14:paraId="41DDCE58" w14:textId="6FA57BAC" w:rsidR="00BA79A4" w:rsidRDefault="00BA79A4" w:rsidP="00BA79A4">
      <w:pPr>
        <w:ind w:left="0" w:right="0" w:firstLine="0"/>
      </w:pPr>
      <w:r>
        <w:t xml:space="preserve">The biggest impact on the results and FEA process is the </w:t>
      </w:r>
      <w:proofErr w:type="gramStart"/>
      <w:r>
        <w:t>high levels</w:t>
      </w:r>
      <w:proofErr w:type="gramEnd"/>
      <w:r>
        <w:t xml:space="preserve"> of processing time and computer memory needed to solve the geometry. Frequently throughout this investigation running too finite mesh size tends to relate exponentially with the time it takes for a run to take. </w:t>
      </w:r>
      <w:r w:rsidR="009B6254">
        <w:t>Therefore,</w:t>
      </w:r>
      <w:r>
        <w:t xml:space="preserve"> when </w:t>
      </w:r>
      <w:r w:rsidR="005775CC">
        <w:t>completing</w:t>
      </w:r>
      <w:r>
        <w:t xml:space="preserve"> simulations the mesh size needs to be as small as possible to get the most accurate results, whilst being large enough so that the computers can solve the FEA process. This is why companies that design components using FEA have computers </w:t>
      </w:r>
      <w:r w:rsidR="004F0A87">
        <w:t>with</w:t>
      </w:r>
      <w:r>
        <w:t xml:space="preserve"> high processing capabilities.</w:t>
      </w:r>
    </w:p>
    <w:p w14:paraId="391DA8B4" w14:textId="77777777" w:rsidR="00BA79A4" w:rsidRPr="00BA79A4" w:rsidRDefault="00BA79A4" w:rsidP="00BA79A4">
      <w:pPr>
        <w:ind w:left="0" w:firstLine="0"/>
      </w:pPr>
    </w:p>
    <w:p w14:paraId="70A4E1B5" w14:textId="77777777" w:rsidR="009B6254" w:rsidRDefault="00BA79A4" w:rsidP="00BA79A4">
      <w:pPr>
        <w:pStyle w:val="Heading1"/>
        <w:numPr>
          <w:ilvl w:val="1"/>
          <w:numId w:val="2"/>
        </w:numPr>
      </w:pPr>
      <w:bookmarkStart w:id="19" w:name="_Toc185174825"/>
      <w:r>
        <w:t>Geometry</w:t>
      </w:r>
      <w:bookmarkEnd w:id="19"/>
    </w:p>
    <w:p w14:paraId="21962035" w14:textId="5249BF19" w:rsidR="009B6254" w:rsidRDefault="009B6254" w:rsidP="009B6254">
      <w:pPr>
        <w:ind w:left="0" w:right="0" w:firstLine="0"/>
      </w:pPr>
      <w:r>
        <w:t xml:space="preserve">A geometry that best replicates the </w:t>
      </w:r>
      <w:proofErr w:type="gramStart"/>
      <w:r>
        <w:t>real world</w:t>
      </w:r>
      <w:proofErr w:type="gramEnd"/>
      <w:r>
        <w:t xml:space="preserve"> model is key, as small details can make significant differences when it comes to FEA. As well as this poorly made geometry </w:t>
      </w:r>
      <w:proofErr w:type="gramStart"/>
      <w:r>
        <w:t>through the use of</w:t>
      </w:r>
      <w:proofErr w:type="gramEnd"/>
      <w:r>
        <w:t xml:space="preserve"> CAD can show details that don’t exist in the real world. Also, CAD designs can often </w:t>
      </w:r>
      <w:proofErr w:type="gramStart"/>
      <w:r>
        <w:t>be made</w:t>
      </w:r>
      <w:proofErr w:type="gramEnd"/>
      <w:r>
        <w:t xml:space="preserve"> in </w:t>
      </w:r>
      <w:r w:rsidR="004F0A87">
        <w:t xml:space="preserve">a </w:t>
      </w:r>
      <w:r>
        <w:t>way that is not ideal for use in FEA, especially when multiple edges come close to one another.</w:t>
      </w:r>
    </w:p>
    <w:p w14:paraId="175E54C4" w14:textId="3B576FCD" w:rsidR="009B6254" w:rsidRDefault="004F0A87" w:rsidP="009B6254">
      <w:pPr>
        <w:ind w:left="0" w:right="0" w:firstLine="0"/>
      </w:pPr>
      <w:r>
        <w:t>Although</w:t>
      </w:r>
      <w:r w:rsidR="009B6254">
        <w:t xml:space="preserve"> including </w:t>
      </w:r>
      <w:proofErr w:type="gramStart"/>
      <w:r w:rsidR="009B6254">
        <w:t>small details</w:t>
      </w:r>
      <w:proofErr w:type="gramEnd"/>
      <w:r w:rsidR="009B6254">
        <w:t xml:space="preserve"> </w:t>
      </w:r>
      <w:r>
        <w:t>is</w:t>
      </w:r>
      <w:r w:rsidR="009B6254">
        <w:t xml:space="preserve"> important, if they are known beforehand to have little to no influence on the outcome, then removing these details will reduce the likelihood of errors within the simulation and decrease processing time. </w:t>
      </w:r>
    </w:p>
    <w:p w14:paraId="788BADC4" w14:textId="77777777" w:rsidR="009B6254" w:rsidRPr="009B6254" w:rsidRDefault="009B6254" w:rsidP="009B6254">
      <w:pPr>
        <w:ind w:left="0" w:firstLine="0"/>
      </w:pPr>
    </w:p>
    <w:p w14:paraId="7C694F72" w14:textId="77777777" w:rsidR="00BE030F" w:rsidRDefault="009B6254" w:rsidP="00BE030F">
      <w:pPr>
        <w:pStyle w:val="Heading1"/>
        <w:numPr>
          <w:ilvl w:val="1"/>
          <w:numId w:val="2"/>
        </w:numPr>
      </w:pPr>
      <w:bookmarkStart w:id="20" w:name="_Toc185174826"/>
      <w:r>
        <w:t>Numerical calculations</w:t>
      </w:r>
      <w:bookmarkEnd w:id="20"/>
    </w:p>
    <w:p w14:paraId="389E495B" w14:textId="38AAF062" w:rsidR="00BE030F" w:rsidRDefault="00BE030F" w:rsidP="00BE030F">
      <w:pPr>
        <w:ind w:left="11" w:right="0" w:hanging="11"/>
      </w:pPr>
      <w:r>
        <w:t xml:space="preserve">FEA uses numerical calculations to predict the changes in the geometry when loads are being </w:t>
      </w:r>
      <w:r w:rsidRPr="00BB4831">
        <w:t>applied</w:t>
      </w:r>
      <w:r w:rsidR="004F0A87" w:rsidRPr="00BB4831">
        <w:t>, thus</w:t>
      </w:r>
      <w:r w:rsidRPr="00BB4831">
        <w:t xml:space="preserve"> the analytical calculations will not be exactly like the </w:t>
      </w:r>
      <w:proofErr w:type="gramStart"/>
      <w:r w:rsidRPr="00BB4831">
        <w:t>real world</w:t>
      </w:r>
      <w:proofErr w:type="gramEnd"/>
      <w:r w:rsidRPr="00BB4831">
        <w:t xml:space="preserve"> scenario. Therefore, when looking at </w:t>
      </w:r>
      <w:r w:rsidR="004F0A87" w:rsidRPr="00BB4831">
        <w:t>FEA</w:t>
      </w:r>
      <w:r w:rsidRPr="00BB4831">
        <w:t xml:space="preserve"> values it needs to </w:t>
      </w:r>
      <w:proofErr w:type="gramStart"/>
      <w:r w:rsidRPr="00BB4831">
        <w:t>be understood</w:t>
      </w:r>
      <w:proofErr w:type="gramEnd"/>
      <w:r w:rsidRPr="00BB4831">
        <w:t xml:space="preserve"> that the</w:t>
      </w:r>
      <w:r w:rsidR="004F0A87" w:rsidRPr="00BB4831">
        <w:t>y</w:t>
      </w:r>
      <w:r w:rsidRPr="00BB4831">
        <w:t xml:space="preserve"> cannot be 100% </w:t>
      </w:r>
      <w:r w:rsidR="00CF790C" w:rsidRPr="00BB4831">
        <w:t>accurate. As well as this FEA is</w:t>
      </w:r>
      <w:r w:rsidRPr="00BB4831">
        <w:t xml:space="preserve"> less accurate than the analytical methods when on simple geometry.</w:t>
      </w:r>
    </w:p>
    <w:p w14:paraId="4B8B4336" w14:textId="77777777" w:rsidR="00BE030F" w:rsidRPr="00BE030F" w:rsidRDefault="00BE030F" w:rsidP="00BE030F">
      <w:pPr>
        <w:ind w:left="0" w:firstLine="0"/>
      </w:pPr>
    </w:p>
    <w:p w14:paraId="03DCB262" w14:textId="2C0FFCFD" w:rsidR="00BE030F" w:rsidRDefault="00BE030F" w:rsidP="00BE030F">
      <w:pPr>
        <w:pStyle w:val="Heading1"/>
        <w:numPr>
          <w:ilvl w:val="1"/>
          <w:numId w:val="2"/>
        </w:numPr>
      </w:pPr>
      <w:bookmarkStart w:id="21" w:name="_Toc185174827"/>
      <w:r>
        <w:t xml:space="preserve">Representation of real life </w:t>
      </w:r>
      <w:proofErr w:type="gramStart"/>
      <w:r>
        <w:t>supports</w:t>
      </w:r>
      <w:bookmarkEnd w:id="21"/>
      <w:proofErr w:type="gramEnd"/>
    </w:p>
    <w:p w14:paraId="56F9E3F3" w14:textId="622A36DD" w:rsidR="007920C2" w:rsidRDefault="007920C2" w:rsidP="007920C2">
      <w:pPr>
        <w:ind w:left="0" w:right="0" w:firstLine="0"/>
      </w:pPr>
      <w:r>
        <w:t>In</w:t>
      </w:r>
      <w:r w:rsidR="00D05262">
        <w:t xml:space="preserve"> this</w:t>
      </w:r>
      <w:r>
        <w:t xml:space="preserve"> FEA </w:t>
      </w:r>
      <w:r w:rsidR="00D05262">
        <w:t xml:space="preserve">investigation </w:t>
      </w:r>
      <w:r>
        <w:t xml:space="preserve">the component </w:t>
      </w:r>
      <w:proofErr w:type="gramStart"/>
      <w:r>
        <w:t>being investigated</w:t>
      </w:r>
      <w:proofErr w:type="gramEnd"/>
      <w:r>
        <w:t xml:space="preserve"> must have a support to </w:t>
      </w:r>
      <w:r w:rsidR="006B255A">
        <w:t>ensure</w:t>
      </w:r>
      <w:r>
        <w:t xml:space="preserve"> that </w:t>
      </w:r>
      <w:r w:rsidR="006B255A">
        <w:t>it</w:t>
      </w:r>
      <w:r>
        <w:t xml:space="preserve"> act</w:t>
      </w:r>
      <w:r w:rsidR="006B255A">
        <w:t>s</w:t>
      </w:r>
      <w:r>
        <w:t xml:space="preserve"> as </w:t>
      </w:r>
      <w:r w:rsidR="006B255A">
        <w:t xml:space="preserve">it would in </w:t>
      </w:r>
      <w:r>
        <w:t xml:space="preserve">the real world. The location of these fixed supports will impact how the loads transfer around the </w:t>
      </w:r>
      <w:r w:rsidR="006B255A">
        <w:t>component</w:t>
      </w:r>
      <w:r w:rsidR="00D05262">
        <w:t>. This location is quite influential as shown below due to the deviation in stress and d</w:t>
      </w:r>
      <w:r w:rsidR="00BB4831">
        <w:t>eformation</w:t>
      </w:r>
      <w:r w:rsidR="00D05262">
        <w:t xml:space="preserve"> of the piston. </w:t>
      </w:r>
    </w:p>
    <w:tbl>
      <w:tblPr>
        <w:tblStyle w:val="TableGrid0"/>
        <w:tblW w:w="0" w:type="auto"/>
        <w:jc w:val="center"/>
        <w:tblLook w:val="04A0" w:firstRow="1" w:lastRow="0" w:firstColumn="1" w:lastColumn="0" w:noHBand="0" w:noVBand="1"/>
      </w:tblPr>
      <w:tblGrid>
        <w:gridCol w:w="4508"/>
        <w:gridCol w:w="4508"/>
      </w:tblGrid>
      <w:tr w:rsidR="007D66AD" w14:paraId="0220A195" w14:textId="77777777" w:rsidTr="007D66AD">
        <w:trPr>
          <w:jc w:val="center"/>
        </w:trPr>
        <w:tc>
          <w:tcPr>
            <w:tcW w:w="4508" w:type="dxa"/>
            <w:tcBorders>
              <w:top w:val="single" w:sz="4" w:space="0" w:color="FFFFFF"/>
              <w:left w:val="single" w:sz="4" w:space="0" w:color="FFFFFF"/>
            </w:tcBorders>
          </w:tcPr>
          <w:p w14:paraId="72AAB689" w14:textId="4D5B3277" w:rsidR="007D66AD" w:rsidRDefault="007D66AD" w:rsidP="007D66AD">
            <w:pPr>
              <w:keepNext/>
              <w:ind w:left="0" w:right="0" w:firstLine="0"/>
              <w:jc w:val="center"/>
            </w:pPr>
            <w:r w:rsidRPr="00D05262">
              <w:rPr>
                <w:noProof/>
              </w:rPr>
              <w:lastRenderedPageBreak/>
              <w:drawing>
                <wp:inline distT="0" distB="0" distL="0" distR="0" wp14:anchorId="77FD1928" wp14:editId="4AE071D5">
                  <wp:extent cx="1268095" cy="1275232"/>
                  <wp:effectExtent l="0" t="0" r="8255" b="1270"/>
                  <wp:docPr id="1948867313" name="Picture 20" descr="A 3d model of a roun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867313" name="Picture 20" descr="A 3d model of a round objec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95594" cy="1302885"/>
                          </a:xfrm>
                          <a:prstGeom prst="rect">
                            <a:avLst/>
                          </a:prstGeom>
                          <a:noFill/>
                          <a:ln>
                            <a:noFill/>
                          </a:ln>
                        </pic:spPr>
                      </pic:pic>
                    </a:graphicData>
                  </a:graphic>
                </wp:inline>
              </w:drawing>
            </w:r>
            <w:r w:rsidRPr="007D66AD">
              <w:rPr>
                <w:noProof/>
              </w:rPr>
              <w:drawing>
                <wp:inline distT="0" distB="0" distL="0" distR="0" wp14:anchorId="2E2E9EFA" wp14:editId="614FBBB1">
                  <wp:extent cx="1240836" cy="1277620"/>
                  <wp:effectExtent l="0" t="0" r="0" b="0"/>
                  <wp:docPr id="96768097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40836" cy="1277620"/>
                          </a:xfrm>
                          <a:prstGeom prst="rect">
                            <a:avLst/>
                          </a:prstGeom>
                          <a:noFill/>
                          <a:ln>
                            <a:noFill/>
                          </a:ln>
                        </pic:spPr>
                      </pic:pic>
                    </a:graphicData>
                  </a:graphic>
                </wp:inline>
              </w:drawing>
            </w:r>
          </w:p>
          <w:p w14:paraId="5E44CA76" w14:textId="0A00173B" w:rsidR="007D66AD" w:rsidRDefault="007D66AD" w:rsidP="007D66AD">
            <w:pPr>
              <w:pStyle w:val="Caption"/>
              <w:ind w:left="0" w:right="0" w:hanging="11"/>
              <w:jc w:val="center"/>
            </w:pPr>
            <w:bookmarkStart w:id="22" w:name="_Toc185157463"/>
            <w:r>
              <w:t xml:space="preserve">Figure </w:t>
            </w:r>
            <w:r w:rsidR="0006749C">
              <w:fldChar w:fldCharType="begin"/>
            </w:r>
            <w:r w:rsidR="0006749C">
              <w:instrText xml:space="preserve"> SEQ Figure \* ARABIC </w:instrText>
            </w:r>
            <w:r w:rsidR="0006749C">
              <w:fldChar w:fldCharType="separate"/>
            </w:r>
            <w:r w:rsidR="00EA020B">
              <w:rPr>
                <w:noProof/>
              </w:rPr>
              <w:t>7</w:t>
            </w:r>
            <w:r w:rsidR="0006749C">
              <w:rPr>
                <w:noProof/>
              </w:rPr>
              <w:fldChar w:fldCharType="end"/>
            </w:r>
            <w:r>
              <w:t xml:space="preserve"> - Piston stress with no fixed support</w:t>
            </w:r>
            <w:bookmarkEnd w:id="22"/>
          </w:p>
        </w:tc>
        <w:tc>
          <w:tcPr>
            <w:tcW w:w="4508" w:type="dxa"/>
            <w:tcBorders>
              <w:top w:val="single" w:sz="4" w:space="0" w:color="FFFFFF"/>
              <w:right w:val="single" w:sz="4" w:space="0" w:color="FFFFFF"/>
            </w:tcBorders>
          </w:tcPr>
          <w:p w14:paraId="1744AF9C" w14:textId="77777777" w:rsidR="007D66AD" w:rsidRDefault="007D66AD" w:rsidP="007D66AD">
            <w:pPr>
              <w:keepNext/>
              <w:ind w:left="0" w:right="0" w:firstLine="0"/>
              <w:jc w:val="center"/>
            </w:pPr>
            <w:r w:rsidRPr="00D05262">
              <w:rPr>
                <w:rFonts w:ascii="Times New Roman" w:eastAsia="Times New Roman" w:hAnsi="Times New Roman" w:cs="Times New Roman"/>
                <w:noProof/>
                <w:color w:val="auto"/>
                <w:sz w:val="24"/>
                <w:szCs w:val="24"/>
                <w:lang w:eastAsia="zh-CN"/>
              </w:rPr>
              <w:drawing>
                <wp:inline distT="0" distB="0" distL="0" distR="0" wp14:anchorId="63F8D342" wp14:editId="3B4BAD9A">
                  <wp:extent cx="1380014" cy="1278069"/>
                  <wp:effectExtent l="0" t="0" r="0" b="0"/>
                  <wp:docPr id="1853723836" name="Picture 24" descr="A blue and green mesh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723836" name="Picture 24" descr="A blue and green mesh of a circular object&#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225"/>
                          <a:stretch/>
                        </pic:blipFill>
                        <pic:spPr bwMode="auto">
                          <a:xfrm flipH="1">
                            <a:off x="0" y="0"/>
                            <a:ext cx="1405853" cy="1301999"/>
                          </a:xfrm>
                          <a:prstGeom prst="rect">
                            <a:avLst/>
                          </a:prstGeom>
                          <a:noFill/>
                          <a:ln>
                            <a:noFill/>
                          </a:ln>
                          <a:extLst>
                            <a:ext uri="{53640926-AAD7-44D8-BBD7-CCE9431645EC}">
                              <a14:shadowObscured xmlns:a14="http://schemas.microsoft.com/office/drawing/2010/main"/>
                            </a:ext>
                          </a:extLst>
                        </pic:spPr>
                      </pic:pic>
                    </a:graphicData>
                  </a:graphic>
                </wp:inline>
              </w:drawing>
            </w:r>
            <w:r w:rsidRPr="00D05262">
              <w:rPr>
                <w:rFonts w:ascii="Times New Roman" w:eastAsia="Times New Roman" w:hAnsi="Times New Roman" w:cs="Times New Roman"/>
                <w:noProof/>
                <w:color w:val="auto"/>
                <w:sz w:val="24"/>
                <w:szCs w:val="24"/>
                <w:lang w:eastAsia="zh-CN"/>
              </w:rPr>
              <w:drawing>
                <wp:inline distT="0" distB="0" distL="0" distR="0" wp14:anchorId="1A38ACEC" wp14:editId="71C55B47">
                  <wp:extent cx="1343205" cy="1280998"/>
                  <wp:effectExtent l="0" t="0" r="0" b="0"/>
                  <wp:docPr id="1103375508" name="Picture 26" descr="A blue and yellow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375508" name="Picture 26" descr="A blue and yellow circular objec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63365" cy="1300224"/>
                          </a:xfrm>
                          <a:prstGeom prst="rect">
                            <a:avLst/>
                          </a:prstGeom>
                          <a:noFill/>
                          <a:ln>
                            <a:noFill/>
                          </a:ln>
                        </pic:spPr>
                      </pic:pic>
                    </a:graphicData>
                  </a:graphic>
                </wp:inline>
              </w:drawing>
            </w:r>
          </w:p>
          <w:p w14:paraId="1017F50D" w14:textId="28B9E815" w:rsidR="007D66AD" w:rsidRDefault="007D66AD" w:rsidP="007D66AD">
            <w:pPr>
              <w:pStyle w:val="Caption"/>
              <w:ind w:left="0" w:right="0" w:hanging="11"/>
            </w:pPr>
            <w:bookmarkStart w:id="23" w:name="_Toc185157464"/>
            <w:r>
              <w:t xml:space="preserve">Figure </w:t>
            </w:r>
            <w:r w:rsidR="0006749C">
              <w:fldChar w:fldCharType="begin"/>
            </w:r>
            <w:r w:rsidR="0006749C">
              <w:instrText xml:space="preserve"> SEQ Figure \* ARABIC </w:instrText>
            </w:r>
            <w:r w:rsidR="0006749C">
              <w:fldChar w:fldCharType="separate"/>
            </w:r>
            <w:r w:rsidR="00EA020B">
              <w:rPr>
                <w:noProof/>
              </w:rPr>
              <w:t>8</w:t>
            </w:r>
            <w:r w:rsidR="0006749C">
              <w:rPr>
                <w:noProof/>
              </w:rPr>
              <w:fldChar w:fldCharType="end"/>
            </w:r>
            <w:r>
              <w:t xml:space="preserve"> - Piston deformation with no fixed support</w:t>
            </w:r>
            <w:bookmarkEnd w:id="23"/>
          </w:p>
        </w:tc>
      </w:tr>
      <w:tr w:rsidR="007D66AD" w14:paraId="1F1DEF65" w14:textId="77777777" w:rsidTr="007D66AD">
        <w:trPr>
          <w:jc w:val="center"/>
        </w:trPr>
        <w:tc>
          <w:tcPr>
            <w:tcW w:w="4508" w:type="dxa"/>
            <w:tcBorders>
              <w:left w:val="single" w:sz="4" w:space="0" w:color="FFFFFF"/>
              <w:bottom w:val="single" w:sz="4" w:space="0" w:color="FFFFFF"/>
            </w:tcBorders>
          </w:tcPr>
          <w:p w14:paraId="148769AB" w14:textId="77777777" w:rsidR="007D66AD" w:rsidRDefault="007D66AD" w:rsidP="007D66AD">
            <w:pPr>
              <w:keepNext/>
              <w:ind w:left="0" w:right="0" w:firstLine="0"/>
              <w:jc w:val="center"/>
            </w:pPr>
            <w:r w:rsidRPr="007D66AD">
              <w:rPr>
                <w:noProof/>
              </w:rPr>
              <w:drawing>
                <wp:inline distT="0" distB="0" distL="0" distR="0" wp14:anchorId="2C024283" wp14:editId="7C5F5ED0">
                  <wp:extent cx="1276141" cy="1364937"/>
                  <wp:effectExtent l="0" t="0" r="635" b="6985"/>
                  <wp:docPr id="79049957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92255" cy="1382173"/>
                          </a:xfrm>
                          <a:prstGeom prst="rect">
                            <a:avLst/>
                          </a:prstGeom>
                          <a:noFill/>
                          <a:ln>
                            <a:noFill/>
                          </a:ln>
                        </pic:spPr>
                      </pic:pic>
                    </a:graphicData>
                  </a:graphic>
                </wp:inline>
              </w:drawing>
            </w:r>
            <w:r w:rsidRPr="007D66AD">
              <w:rPr>
                <w:noProof/>
              </w:rPr>
              <w:drawing>
                <wp:inline distT="0" distB="0" distL="0" distR="0" wp14:anchorId="36388121" wp14:editId="39293191">
                  <wp:extent cx="1376708" cy="1369376"/>
                  <wp:effectExtent l="0" t="0" r="0" b="2540"/>
                  <wp:docPr id="9053227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81" r="4922"/>
                          <a:stretch/>
                        </pic:blipFill>
                        <pic:spPr bwMode="auto">
                          <a:xfrm flipH="1">
                            <a:off x="0" y="0"/>
                            <a:ext cx="1406649" cy="1399158"/>
                          </a:xfrm>
                          <a:prstGeom prst="rect">
                            <a:avLst/>
                          </a:prstGeom>
                          <a:noFill/>
                          <a:ln>
                            <a:noFill/>
                          </a:ln>
                          <a:extLst>
                            <a:ext uri="{53640926-AAD7-44D8-BBD7-CCE9431645EC}">
                              <a14:shadowObscured xmlns:a14="http://schemas.microsoft.com/office/drawing/2010/main"/>
                            </a:ext>
                          </a:extLst>
                        </pic:spPr>
                      </pic:pic>
                    </a:graphicData>
                  </a:graphic>
                </wp:inline>
              </w:drawing>
            </w:r>
          </w:p>
          <w:p w14:paraId="38E38AE6" w14:textId="26506180" w:rsidR="007D66AD" w:rsidRDefault="007D66AD" w:rsidP="007D66AD">
            <w:pPr>
              <w:pStyle w:val="Caption"/>
              <w:ind w:left="11" w:right="0" w:hanging="11"/>
              <w:jc w:val="center"/>
            </w:pPr>
            <w:bookmarkStart w:id="24" w:name="_Toc185157465"/>
            <w:r>
              <w:t xml:space="preserve">Figure </w:t>
            </w:r>
            <w:r w:rsidR="0006749C">
              <w:fldChar w:fldCharType="begin"/>
            </w:r>
            <w:r w:rsidR="0006749C">
              <w:instrText xml:space="preserve"> SEQ Figure \* ARABIC </w:instrText>
            </w:r>
            <w:r w:rsidR="0006749C">
              <w:fldChar w:fldCharType="separate"/>
            </w:r>
            <w:r w:rsidR="00EA020B">
              <w:rPr>
                <w:noProof/>
              </w:rPr>
              <w:t>9</w:t>
            </w:r>
            <w:r w:rsidR="0006749C">
              <w:rPr>
                <w:noProof/>
              </w:rPr>
              <w:fldChar w:fldCharType="end"/>
            </w:r>
            <w:r>
              <w:t xml:space="preserve"> - Piston stress with fixed support through </w:t>
            </w:r>
            <w:proofErr w:type="spellStart"/>
            <w:r>
              <w:t>gudgeon</w:t>
            </w:r>
            <w:proofErr w:type="spellEnd"/>
            <w:r>
              <w:t xml:space="preserve"> pin</w:t>
            </w:r>
            <w:bookmarkEnd w:id="24"/>
          </w:p>
        </w:tc>
        <w:tc>
          <w:tcPr>
            <w:tcW w:w="4508" w:type="dxa"/>
            <w:tcBorders>
              <w:bottom w:val="single" w:sz="4" w:space="0" w:color="FFFFFF"/>
              <w:right w:val="single" w:sz="4" w:space="0" w:color="FFFFFF"/>
            </w:tcBorders>
          </w:tcPr>
          <w:p w14:paraId="6189545F" w14:textId="5D65B494" w:rsidR="007D66AD" w:rsidRDefault="007D66AD" w:rsidP="007D66AD">
            <w:pPr>
              <w:keepNext/>
              <w:ind w:left="0" w:right="0" w:firstLine="0"/>
              <w:jc w:val="center"/>
            </w:pPr>
            <w:r w:rsidRPr="007D66AD">
              <w:rPr>
                <w:noProof/>
              </w:rPr>
              <w:drawing>
                <wp:inline distT="0" distB="0" distL="0" distR="0" wp14:anchorId="6FD989D1" wp14:editId="384B3B28">
                  <wp:extent cx="1276140" cy="1372488"/>
                  <wp:effectExtent l="0" t="0" r="635" b="0"/>
                  <wp:docPr id="204964681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8077" r="5925"/>
                          <a:stretch/>
                        </pic:blipFill>
                        <pic:spPr bwMode="auto">
                          <a:xfrm>
                            <a:off x="0" y="0"/>
                            <a:ext cx="1291822" cy="1389354"/>
                          </a:xfrm>
                          <a:prstGeom prst="rect">
                            <a:avLst/>
                          </a:prstGeom>
                          <a:noFill/>
                          <a:ln>
                            <a:noFill/>
                          </a:ln>
                          <a:extLst>
                            <a:ext uri="{53640926-AAD7-44D8-BBD7-CCE9431645EC}">
                              <a14:shadowObscured xmlns:a14="http://schemas.microsoft.com/office/drawing/2010/main"/>
                            </a:ext>
                          </a:extLst>
                        </pic:spPr>
                      </pic:pic>
                    </a:graphicData>
                  </a:graphic>
                </wp:inline>
              </w:drawing>
            </w:r>
            <w:r w:rsidRPr="007D66AD">
              <w:rPr>
                <w:noProof/>
              </w:rPr>
              <w:drawing>
                <wp:inline distT="0" distB="0" distL="0" distR="0" wp14:anchorId="21CD8229" wp14:editId="2215C59F">
                  <wp:extent cx="1321359" cy="1371986"/>
                  <wp:effectExtent l="0" t="0" r="0" b="0"/>
                  <wp:docPr id="97583166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39616" cy="1390942"/>
                          </a:xfrm>
                          <a:prstGeom prst="rect">
                            <a:avLst/>
                          </a:prstGeom>
                          <a:noFill/>
                          <a:ln>
                            <a:noFill/>
                          </a:ln>
                        </pic:spPr>
                      </pic:pic>
                    </a:graphicData>
                  </a:graphic>
                </wp:inline>
              </w:drawing>
            </w:r>
          </w:p>
          <w:p w14:paraId="0C54751F" w14:textId="53CC4BD4" w:rsidR="007D66AD" w:rsidRDefault="007D66AD" w:rsidP="007D66AD">
            <w:pPr>
              <w:pStyle w:val="Caption"/>
              <w:ind w:left="11" w:right="0" w:hanging="11"/>
              <w:jc w:val="center"/>
            </w:pPr>
            <w:bookmarkStart w:id="25" w:name="_Toc185157466"/>
            <w:r>
              <w:t xml:space="preserve">Figure </w:t>
            </w:r>
            <w:r w:rsidR="0006749C">
              <w:fldChar w:fldCharType="begin"/>
            </w:r>
            <w:r w:rsidR="0006749C">
              <w:instrText xml:space="preserve"> SEQ Figure \* ARABIC </w:instrText>
            </w:r>
            <w:r w:rsidR="0006749C">
              <w:fldChar w:fldCharType="separate"/>
            </w:r>
            <w:r w:rsidR="00EA020B">
              <w:rPr>
                <w:noProof/>
              </w:rPr>
              <w:t>10</w:t>
            </w:r>
            <w:r w:rsidR="0006749C">
              <w:rPr>
                <w:noProof/>
              </w:rPr>
              <w:fldChar w:fldCharType="end"/>
            </w:r>
            <w:r>
              <w:t xml:space="preserve"> - Piston deformation with fixed support though </w:t>
            </w:r>
            <w:proofErr w:type="spellStart"/>
            <w:r>
              <w:t>gudegeon</w:t>
            </w:r>
            <w:proofErr w:type="spellEnd"/>
            <w:r>
              <w:t xml:space="preserve"> pin</w:t>
            </w:r>
            <w:bookmarkEnd w:id="25"/>
          </w:p>
        </w:tc>
      </w:tr>
    </w:tbl>
    <w:p w14:paraId="3136BBE6" w14:textId="77777777" w:rsidR="007920C2" w:rsidRPr="007920C2" w:rsidRDefault="007920C2" w:rsidP="007920C2">
      <w:pPr>
        <w:ind w:left="0" w:firstLine="0"/>
      </w:pPr>
    </w:p>
    <w:p w14:paraId="473E283B" w14:textId="0242EEFF" w:rsidR="005A71A7" w:rsidRDefault="005A71A7" w:rsidP="005A71A7">
      <w:pPr>
        <w:pStyle w:val="Heading1"/>
        <w:numPr>
          <w:ilvl w:val="0"/>
          <w:numId w:val="2"/>
        </w:numPr>
      </w:pPr>
      <w:bookmarkStart w:id="26" w:name="_Toc185174828"/>
      <w:r>
        <w:t>Methodology</w:t>
      </w:r>
      <w:bookmarkEnd w:id="26"/>
    </w:p>
    <w:p w14:paraId="0307D47A" w14:textId="5A4D8F10" w:rsidR="005A71A7" w:rsidRDefault="005A71A7" w:rsidP="005A71A7">
      <w:pPr>
        <w:ind w:left="11" w:right="0" w:hanging="11"/>
      </w:pPr>
      <w:r>
        <w:t xml:space="preserve">Methodology </w:t>
      </w:r>
      <w:proofErr w:type="gramStart"/>
      <w:r>
        <w:t>is used</w:t>
      </w:r>
      <w:proofErr w:type="gramEnd"/>
      <w:r>
        <w:t xml:space="preserve"> </w:t>
      </w:r>
      <w:r w:rsidR="006B255A">
        <w:t xml:space="preserve">to </w:t>
      </w:r>
      <w:r>
        <w:t xml:space="preserve">set up parameters </w:t>
      </w:r>
      <w:r w:rsidR="00BB4831">
        <w:t xml:space="preserve">that are </w:t>
      </w:r>
      <w:r>
        <w:t xml:space="preserve">used throughout the assignment to </w:t>
      </w:r>
      <w:r w:rsidR="006B255A">
        <w:t>ensure</w:t>
      </w:r>
      <w:r>
        <w:t xml:space="preserve"> that the results are comparable</w:t>
      </w:r>
      <w:r w:rsidR="006B255A">
        <w:t xml:space="preserve">. </w:t>
      </w:r>
      <w:r w:rsidR="008C243F">
        <w:t xml:space="preserve">Within </w:t>
      </w:r>
      <w:r w:rsidR="00C61B70">
        <w:t>these tests</w:t>
      </w:r>
      <w:r w:rsidR="008C243F">
        <w:t xml:space="preserve"> there are </w:t>
      </w:r>
      <w:proofErr w:type="gramStart"/>
      <w:r w:rsidR="008C243F">
        <w:t>4</w:t>
      </w:r>
      <w:proofErr w:type="gramEnd"/>
      <w:r w:rsidR="008C243F">
        <w:t xml:space="preserve"> main regions to a run</w:t>
      </w:r>
      <w:r w:rsidR="00606D39">
        <w:t xml:space="preserve">, as well as further studies that can be </w:t>
      </w:r>
      <w:r w:rsidR="006B255A">
        <w:t>completed</w:t>
      </w:r>
      <w:r w:rsidR="00606D39">
        <w:t xml:space="preserve"> when looking at specific details.</w:t>
      </w:r>
    </w:p>
    <w:p w14:paraId="55BF2DFA" w14:textId="77777777" w:rsidR="00BB4831" w:rsidRPr="005A71A7" w:rsidRDefault="00BB4831" w:rsidP="005A71A7">
      <w:pPr>
        <w:ind w:left="11" w:right="0" w:hanging="11"/>
      </w:pPr>
    </w:p>
    <w:p w14:paraId="4033B528" w14:textId="17B23995" w:rsidR="008C243F" w:rsidRDefault="008C243F" w:rsidP="005A71A7">
      <w:pPr>
        <w:pStyle w:val="Heading1"/>
        <w:numPr>
          <w:ilvl w:val="1"/>
          <w:numId w:val="2"/>
        </w:numPr>
      </w:pPr>
      <w:bookmarkStart w:id="27" w:name="_Toc185174829"/>
      <w:r>
        <w:t>Engineering data</w:t>
      </w:r>
      <w:bookmarkEnd w:id="27"/>
    </w:p>
    <w:p w14:paraId="60A62F93" w14:textId="29917FDB" w:rsidR="008C243F" w:rsidRDefault="008C243F" w:rsidP="008C243F">
      <w:pPr>
        <w:ind w:left="0" w:right="0" w:firstLine="0"/>
      </w:pPr>
      <w:r>
        <w:t xml:space="preserve">Throughout the test the engineering needs to </w:t>
      </w:r>
      <w:r w:rsidR="006B255A">
        <w:t xml:space="preserve">remain </w:t>
      </w:r>
      <w:r>
        <w:t xml:space="preserve">the same to </w:t>
      </w:r>
      <w:r w:rsidR="006B255A">
        <w:t>ensure</w:t>
      </w:r>
      <w:r>
        <w:t xml:space="preserve"> that the materials properties remain constant. The material </w:t>
      </w:r>
      <w:proofErr w:type="gramStart"/>
      <w:r>
        <w:t>being used</w:t>
      </w:r>
      <w:proofErr w:type="gramEnd"/>
      <w:r>
        <w:t xml:space="preserve"> within the test is T6- 6061 </w:t>
      </w:r>
      <w:r w:rsidR="006B255A">
        <w:t>Aluminium</w:t>
      </w:r>
      <w:r>
        <w:t>. This is due to aluminium being a frequently used material for piston design. The properties</w:t>
      </w:r>
      <w:r w:rsidR="008D614C">
        <w:t xml:space="preserve"> </w:t>
      </w:r>
      <w:proofErr w:type="gramStart"/>
      <w:r>
        <w:t>were gathered</w:t>
      </w:r>
      <w:proofErr w:type="gramEnd"/>
      <w:r>
        <w:t xml:space="preserve"> from ANSYS Granta and then imported into the engineering data base</w:t>
      </w:r>
      <w:r w:rsidR="008D614C">
        <w:t>.</w:t>
      </w:r>
      <w:r w:rsidR="006B255A">
        <w:t xml:space="preserve"> Some properties are shown </w:t>
      </w:r>
      <w:proofErr w:type="gramStart"/>
      <w:r w:rsidR="006B255A">
        <w:t>below</w:t>
      </w:r>
      <w:proofErr w:type="gramEnd"/>
    </w:p>
    <w:p w14:paraId="2BCB0E68" w14:textId="4B4EE820" w:rsidR="00BB4831" w:rsidRDefault="00BB4831" w:rsidP="008D614C">
      <w:pPr>
        <w:keepNext/>
        <w:ind w:left="0" w:right="0" w:firstLine="0"/>
        <w:jc w:val="center"/>
        <w:rPr>
          <w:noProof/>
        </w:r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6"/>
        <w:gridCol w:w="4520"/>
      </w:tblGrid>
      <w:tr w:rsidR="007608F5" w14:paraId="70B36A39" w14:textId="77777777" w:rsidTr="00BB4831">
        <w:tc>
          <w:tcPr>
            <w:tcW w:w="4508" w:type="dxa"/>
          </w:tcPr>
          <w:p w14:paraId="571736D5" w14:textId="12D80E1C" w:rsidR="00BB4831" w:rsidRDefault="00BB4831" w:rsidP="008D614C">
            <w:pPr>
              <w:keepNext/>
              <w:ind w:left="0" w:right="0" w:firstLine="0"/>
              <w:jc w:val="center"/>
            </w:pPr>
            <w:r>
              <w:rPr>
                <w:noProof/>
              </w:rPr>
              <w:drawing>
                <wp:inline distT="0" distB="0" distL="0" distR="0" wp14:anchorId="0A83B16C" wp14:editId="2B2B7CEA">
                  <wp:extent cx="2790825" cy="907244"/>
                  <wp:effectExtent l="0" t="0" r="0" b="7620"/>
                  <wp:docPr id="3714892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489293" name="Picture 1" descr="A screenshot of a computer&#10;&#10;Description automatically generated"/>
                          <pic:cNvPicPr/>
                        </pic:nvPicPr>
                        <pic:blipFill rotWithShape="1">
                          <a:blip r:embed="rId28"/>
                          <a:srcRect b="71284"/>
                          <a:stretch/>
                        </pic:blipFill>
                        <pic:spPr bwMode="auto">
                          <a:xfrm>
                            <a:off x="0" y="0"/>
                            <a:ext cx="2883739" cy="937448"/>
                          </a:xfrm>
                          <a:prstGeom prst="rect">
                            <a:avLst/>
                          </a:prstGeom>
                          <a:ln>
                            <a:noFill/>
                          </a:ln>
                          <a:extLst>
                            <a:ext uri="{53640926-AAD7-44D8-BBD7-CCE9431645EC}">
                              <a14:shadowObscured xmlns:a14="http://schemas.microsoft.com/office/drawing/2010/main"/>
                            </a:ext>
                          </a:extLst>
                        </pic:spPr>
                      </pic:pic>
                    </a:graphicData>
                  </a:graphic>
                </wp:inline>
              </w:drawing>
            </w:r>
            <w:r w:rsidR="007608F5">
              <w:rPr>
                <w:noProof/>
              </w:rPr>
              <w:drawing>
                <wp:inline distT="0" distB="0" distL="0" distR="0" wp14:anchorId="05A1F8CE" wp14:editId="31D2A5E4">
                  <wp:extent cx="2847975" cy="1648904"/>
                  <wp:effectExtent l="0" t="0" r="0" b="8890"/>
                  <wp:docPr id="10229583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489293" name="Picture 1" descr="A screenshot of a computer&#10;&#10;Description automatically generated"/>
                          <pic:cNvPicPr/>
                        </pic:nvPicPr>
                        <pic:blipFill rotWithShape="1">
                          <a:blip r:embed="rId28"/>
                          <a:srcRect t="48856"/>
                          <a:stretch/>
                        </pic:blipFill>
                        <pic:spPr bwMode="auto">
                          <a:xfrm>
                            <a:off x="0" y="0"/>
                            <a:ext cx="2866209" cy="1659461"/>
                          </a:xfrm>
                          <a:prstGeom prst="rect">
                            <a:avLst/>
                          </a:prstGeom>
                          <a:ln>
                            <a:noFill/>
                          </a:ln>
                          <a:extLst>
                            <a:ext uri="{53640926-AAD7-44D8-BBD7-CCE9431645EC}">
                              <a14:shadowObscured xmlns:a14="http://schemas.microsoft.com/office/drawing/2010/main"/>
                            </a:ext>
                          </a:extLst>
                        </pic:spPr>
                      </pic:pic>
                    </a:graphicData>
                  </a:graphic>
                </wp:inline>
              </w:drawing>
            </w:r>
            <w:r w:rsidR="007608F5">
              <w:rPr>
                <w:noProof/>
              </w:rPr>
              <w:drawing>
                <wp:inline distT="0" distB="0" distL="0" distR="0" wp14:anchorId="29957DCD" wp14:editId="6707DF49">
                  <wp:extent cx="2833370" cy="529570"/>
                  <wp:effectExtent l="0" t="0" r="5080" b="4445"/>
                  <wp:docPr id="2889857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985733" name="Picture 1" descr="A screenshot of a computer&#10;&#10;Description automatically generated"/>
                          <pic:cNvPicPr/>
                        </pic:nvPicPr>
                        <pic:blipFill>
                          <a:blip r:embed="rId29"/>
                          <a:stretch>
                            <a:fillRect/>
                          </a:stretch>
                        </pic:blipFill>
                        <pic:spPr>
                          <a:xfrm>
                            <a:off x="0" y="0"/>
                            <a:ext cx="2895661" cy="541213"/>
                          </a:xfrm>
                          <a:prstGeom prst="rect">
                            <a:avLst/>
                          </a:prstGeom>
                        </pic:spPr>
                      </pic:pic>
                    </a:graphicData>
                  </a:graphic>
                </wp:inline>
              </w:drawing>
            </w:r>
          </w:p>
        </w:tc>
        <w:tc>
          <w:tcPr>
            <w:tcW w:w="4508" w:type="dxa"/>
          </w:tcPr>
          <w:p w14:paraId="309F7760" w14:textId="29FA6180" w:rsidR="00BB4831" w:rsidRDefault="007608F5" w:rsidP="008D614C">
            <w:pPr>
              <w:keepNext/>
              <w:ind w:left="0" w:right="0" w:firstLine="0"/>
              <w:jc w:val="center"/>
            </w:pPr>
            <w:r>
              <w:rPr>
                <w:noProof/>
              </w:rPr>
              <w:drawing>
                <wp:inline distT="0" distB="0" distL="0" distR="0" wp14:anchorId="62CD2C4F" wp14:editId="0DE91234">
                  <wp:extent cx="2833542" cy="279400"/>
                  <wp:effectExtent l="0" t="0" r="5080" b="6350"/>
                  <wp:docPr id="2025685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685011" name=""/>
                          <pic:cNvPicPr/>
                        </pic:nvPicPr>
                        <pic:blipFill rotWithShape="1">
                          <a:blip r:embed="rId30"/>
                          <a:srcRect b="6019"/>
                          <a:stretch/>
                        </pic:blipFill>
                        <pic:spPr bwMode="auto">
                          <a:xfrm>
                            <a:off x="0" y="0"/>
                            <a:ext cx="2999801" cy="295794"/>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2D41E79A" wp14:editId="6A7974C3">
                  <wp:extent cx="2833370" cy="207182"/>
                  <wp:effectExtent l="0" t="0" r="5080" b="2540"/>
                  <wp:docPr id="12707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75527" name=""/>
                          <pic:cNvPicPr/>
                        </pic:nvPicPr>
                        <pic:blipFill>
                          <a:blip r:embed="rId31"/>
                          <a:stretch>
                            <a:fillRect/>
                          </a:stretch>
                        </pic:blipFill>
                        <pic:spPr>
                          <a:xfrm>
                            <a:off x="0" y="0"/>
                            <a:ext cx="2878756" cy="210501"/>
                          </a:xfrm>
                          <a:prstGeom prst="rect">
                            <a:avLst/>
                          </a:prstGeom>
                        </pic:spPr>
                      </pic:pic>
                    </a:graphicData>
                  </a:graphic>
                </wp:inline>
              </w:drawing>
            </w:r>
            <w:r>
              <w:rPr>
                <w:noProof/>
              </w:rPr>
              <w:t xml:space="preserve"> </w:t>
            </w:r>
            <w:r>
              <w:rPr>
                <w:noProof/>
              </w:rPr>
              <w:drawing>
                <wp:inline distT="0" distB="0" distL="0" distR="0" wp14:anchorId="73E797F5" wp14:editId="0D174136">
                  <wp:extent cx="2833370" cy="371672"/>
                  <wp:effectExtent l="0" t="0" r="5080" b="9525"/>
                  <wp:docPr id="2064613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613671" name=""/>
                          <pic:cNvPicPr/>
                        </pic:nvPicPr>
                        <pic:blipFill>
                          <a:blip r:embed="rId32"/>
                          <a:stretch>
                            <a:fillRect/>
                          </a:stretch>
                        </pic:blipFill>
                        <pic:spPr>
                          <a:xfrm>
                            <a:off x="0" y="0"/>
                            <a:ext cx="2992881" cy="392596"/>
                          </a:xfrm>
                          <a:prstGeom prst="rect">
                            <a:avLst/>
                          </a:prstGeom>
                        </pic:spPr>
                      </pic:pic>
                    </a:graphicData>
                  </a:graphic>
                </wp:inline>
              </w:drawing>
            </w:r>
            <w:r>
              <w:rPr>
                <w:noProof/>
              </w:rPr>
              <w:t xml:space="preserve"> </w:t>
            </w:r>
            <w:r>
              <w:rPr>
                <w:noProof/>
              </w:rPr>
              <w:drawing>
                <wp:inline distT="0" distB="0" distL="0" distR="0" wp14:anchorId="35CB5AC8" wp14:editId="73D00A35">
                  <wp:extent cx="2851878" cy="1304925"/>
                  <wp:effectExtent l="0" t="0" r="5715" b="0"/>
                  <wp:docPr id="1244438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38239" name=""/>
                          <pic:cNvPicPr/>
                        </pic:nvPicPr>
                        <pic:blipFill>
                          <a:blip r:embed="rId33"/>
                          <a:stretch>
                            <a:fillRect/>
                          </a:stretch>
                        </pic:blipFill>
                        <pic:spPr>
                          <a:xfrm>
                            <a:off x="0" y="0"/>
                            <a:ext cx="2898533" cy="1326273"/>
                          </a:xfrm>
                          <a:prstGeom prst="rect">
                            <a:avLst/>
                          </a:prstGeom>
                        </pic:spPr>
                      </pic:pic>
                    </a:graphicData>
                  </a:graphic>
                </wp:inline>
              </w:drawing>
            </w:r>
            <w:r>
              <w:rPr>
                <w:noProof/>
              </w:rPr>
              <w:t xml:space="preserve"> </w:t>
            </w:r>
            <w:r>
              <w:rPr>
                <w:noProof/>
              </w:rPr>
              <w:drawing>
                <wp:inline distT="0" distB="0" distL="0" distR="0" wp14:anchorId="2A6C13B5" wp14:editId="5711273D">
                  <wp:extent cx="2851785" cy="889665"/>
                  <wp:effectExtent l="0" t="0" r="5715" b="5715"/>
                  <wp:docPr id="1002529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29279" name=""/>
                          <pic:cNvPicPr/>
                        </pic:nvPicPr>
                        <pic:blipFill rotWithShape="1">
                          <a:blip r:embed="rId34"/>
                          <a:srcRect r="632"/>
                          <a:stretch/>
                        </pic:blipFill>
                        <pic:spPr bwMode="auto">
                          <a:xfrm>
                            <a:off x="0" y="0"/>
                            <a:ext cx="2857924" cy="891580"/>
                          </a:xfrm>
                          <a:prstGeom prst="rect">
                            <a:avLst/>
                          </a:prstGeom>
                          <a:ln>
                            <a:noFill/>
                          </a:ln>
                          <a:extLst>
                            <a:ext uri="{53640926-AAD7-44D8-BBD7-CCE9431645EC}">
                              <a14:shadowObscured xmlns:a14="http://schemas.microsoft.com/office/drawing/2010/main"/>
                            </a:ext>
                          </a:extLst>
                        </pic:spPr>
                      </pic:pic>
                    </a:graphicData>
                  </a:graphic>
                </wp:inline>
              </w:drawing>
            </w:r>
          </w:p>
        </w:tc>
      </w:tr>
    </w:tbl>
    <w:p w14:paraId="37DADF2C" w14:textId="7DBE3E99" w:rsidR="008D614C" w:rsidRDefault="008D614C" w:rsidP="008D614C">
      <w:pPr>
        <w:keepNext/>
        <w:ind w:left="0" w:right="0" w:firstLine="0"/>
        <w:jc w:val="center"/>
      </w:pPr>
    </w:p>
    <w:p w14:paraId="493790E4" w14:textId="3AE74549" w:rsidR="008D614C" w:rsidRPr="008C243F" w:rsidRDefault="008D614C" w:rsidP="008D614C">
      <w:pPr>
        <w:pStyle w:val="Caption"/>
        <w:ind w:left="11" w:right="0" w:hanging="11"/>
        <w:jc w:val="center"/>
      </w:pPr>
      <w:bookmarkStart w:id="28" w:name="_Toc185157467"/>
      <w:r>
        <w:t xml:space="preserve">Figure </w:t>
      </w:r>
      <w:r w:rsidR="0006749C">
        <w:fldChar w:fldCharType="begin"/>
      </w:r>
      <w:r w:rsidR="0006749C">
        <w:instrText xml:space="preserve"> SEQ Figure \* ARABIC </w:instrText>
      </w:r>
      <w:r w:rsidR="0006749C">
        <w:fldChar w:fldCharType="separate"/>
      </w:r>
      <w:r w:rsidR="00EA020B">
        <w:rPr>
          <w:noProof/>
        </w:rPr>
        <w:t>11</w:t>
      </w:r>
      <w:r w:rsidR="0006749C">
        <w:rPr>
          <w:noProof/>
        </w:rPr>
        <w:fldChar w:fldCharType="end"/>
      </w:r>
      <w:r>
        <w:t xml:space="preserve"> - Granta T6 -</w:t>
      </w:r>
      <w:r>
        <w:rPr>
          <w:noProof/>
        </w:rPr>
        <w:t xml:space="preserve"> 6061 Aluminium basic properties</w:t>
      </w:r>
      <w:r w:rsidR="00A04CE1">
        <w:rPr>
          <w:noProof/>
        </w:rPr>
        <w:t xml:space="preserve"> (GRANTA 2022)</w:t>
      </w:r>
      <w:bookmarkEnd w:id="28"/>
    </w:p>
    <w:p w14:paraId="29C92270" w14:textId="77777777" w:rsidR="00BD3DFD" w:rsidRDefault="005A71A7" w:rsidP="008D614C">
      <w:pPr>
        <w:pStyle w:val="Heading1"/>
        <w:numPr>
          <w:ilvl w:val="1"/>
          <w:numId w:val="2"/>
        </w:numPr>
      </w:pPr>
      <w:bookmarkStart w:id="29" w:name="_Toc185174830"/>
      <w:r>
        <w:t>Rigid dynamics</w:t>
      </w:r>
      <w:bookmarkEnd w:id="29"/>
    </w:p>
    <w:p w14:paraId="00B2755F" w14:textId="357CA519" w:rsidR="00BD3DFD" w:rsidRPr="00BD3DFD" w:rsidRDefault="00BD3DFD" w:rsidP="00BD3DFD">
      <w:pPr>
        <w:ind w:left="11" w:right="0" w:hanging="11"/>
      </w:pPr>
      <w:r>
        <w:t xml:space="preserve">Movement and joints of components need to remain the same to make sure that no unexpected forces are </w:t>
      </w:r>
      <w:proofErr w:type="gramStart"/>
      <w:r>
        <w:t>being applied</w:t>
      </w:r>
      <w:proofErr w:type="gramEnd"/>
      <w:r>
        <w:t xml:space="preserve"> to the component. When looking at the movement of the component it should </w:t>
      </w:r>
      <w:proofErr w:type="gramStart"/>
      <w:r>
        <w:t>be taken</w:t>
      </w:r>
      <w:proofErr w:type="gramEnd"/>
      <w:r>
        <w:t xml:space="preserve"> that the rate at which the crankshaft revolves should be at its maximum RPM as </w:t>
      </w:r>
      <w:r w:rsidR="005F1096">
        <w:t>this will</w:t>
      </w:r>
      <w:r>
        <w:t xml:space="preserve"> be where maximum performance and stress is p</w:t>
      </w:r>
      <w:r w:rsidR="005F1096">
        <w:t>laced</w:t>
      </w:r>
      <w:r>
        <w:t xml:space="preserve"> on the component</w:t>
      </w:r>
      <w:r w:rsidR="005F1096">
        <w:t>. I</w:t>
      </w:r>
      <w:r>
        <w:t xml:space="preserve">n this case the max RPM of this engine will be </w:t>
      </w:r>
      <w:proofErr w:type="gramStart"/>
      <w:r>
        <w:t>7000</w:t>
      </w:r>
      <w:proofErr w:type="gramEnd"/>
      <w:r>
        <w:t>.</w:t>
      </w:r>
    </w:p>
    <w:p w14:paraId="65E22C54" w14:textId="77777777" w:rsidR="00A1285E" w:rsidRDefault="00BD3DFD" w:rsidP="008D614C">
      <w:pPr>
        <w:pStyle w:val="Heading1"/>
        <w:numPr>
          <w:ilvl w:val="1"/>
          <w:numId w:val="2"/>
        </w:numPr>
      </w:pPr>
      <w:bookmarkStart w:id="30" w:name="_Toc185174831"/>
      <w:r>
        <w:t>Thermal loadings</w:t>
      </w:r>
      <w:bookmarkEnd w:id="30"/>
    </w:p>
    <w:p w14:paraId="75A4EFE0" w14:textId="2DD73FF2" w:rsidR="007608F5" w:rsidRDefault="00A1285E" w:rsidP="00A1285E">
      <w:pPr>
        <w:ind w:left="0" w:right="0" w:firstLine="0"/>
      </w:pPr>
      <w:r>
        <w:t xml:space="preserve">The thermal loads </w:t>
      </w:r>
      <w:proofErr w:type="gramStart"/>
      <w:r>
        <w:t>being applied</w:t>
      </w:r>
      <w:proofErr w:type="gramEnd"/>
      <w:r>
        <w:t xml:space="preserve"> to the component need </w:t>
      </w:r>
      <w:r w:rsidR="005F1096">
        <w:t xml:space="preserve">to </w:t>
      </w:r>
      <w:r>
        <w:t xml:space="preserve">remain constant to </w:t>
      </w:r>
      <w:r w:rsidR="005F1096">
        <w:t xml:space="preserve">ensure no </w:t>
      </w:r>
      <w:r>
        <w:t>deviat</w:t>
      </w:r>
      <w:r w:rsidR="005F1096">
        <w:t>ion of</w:t>
      </w:r>
      <w:r>
        <w:t xml:space="preserve"> the stress and deformation of</w:t>
      </w:r>
      <w:r w:rsidR="005F1096">
        <w:t xml:space="preserve"> the</w:t>
      </w:r>
      <w:r>
        <w:t xml:space="preserve"> components. </w:t>
      </w:r>
      <w:r w:rsidR="005F1096" w:rsidRPr="007608F5">
        <w:t>Also,</w:t>
      </w:r>
      <w:r w:rsidRPr="007608F5">
        <w:t xml:space="preserve"> the </w:t>
      </w:r>
      <w:r w:rsidR="007608F5" w:rsidRPr="007608F5">
        <w:t>input values</w:t>
      </w:r>
      <w:r w:rsidRPr="007608F5">
        <w:t xml:space="preserve"> </w:t>
      </w:r>
      <w:r w:rsidR="007608F5" w:rsidRPr="007608F5">
        <w:t>need</w:t>
      </w:r>
      <w:r w:rsidRPr="007608F5">
        <w:t xml:space="preserve"> to</w:t>
      </w:r>
      <w:r>
        <w:t xml:space="preserve"> be comparable to the real-world values</w:t>
      </w:r>
      <w:r w:rsidR="007608F5">
        <w:t xml:space="preserve">. The figure and table below show how the thermal loads </w:t>
      </w:r>
      <w:proofErr w:type="gramStart"/>
      <w:r w:rsidR="007608F5">
        <w:t>being applied</w:t>
      </w:r>
      <w:proofErr w:type="gramEnd"/>
      <w:r w:rsidR="007608F5">
        <w:t xml:space="preserve"> to the piston and the location of where they are being applied.</w:t>
      </w:r>
    </w:p>
    <w:p w14:paraId="084D2C92" w14:textId="77777777" w:rsidR="00A1285E" w:rsidRDefault="00A1285E" w:rsidP="00A1285E">
      <w:pPr>
        <w:keepNext/>
        <w:ind w:left="0" w:right="0" w:firstLine="0"/>
        <w:jc w:val="center"/>
      </w:pPr>
      <w:r>
        <w:rPr>
          <w:noProof/>
        </w:rPr>
        <w:lastRenderedPageBreak/>
        <w:drawing>
          <wp:inline distT="0" distB="0" distL="0" distR="0" wp14:anchorId="375AA469" wp14:editId="3A6D3CFE">
            <wp:extent cx="3514725" cy="3336764"/>
            <wp:effectExtent l="0" t="0" r="0" b="0"/>
            <wp:docPr id="1507797495" name="Picture 1" descr="A diagram of a pi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797495" name="Picture 1" descr="A diagram of a pipe&#10;&#10;Description automatically generated with medium confidence"/>
                    <pic:cNvPicPr/>
                  </pic:nvPicPr>
                  <pic:blipFill>
                    <a:blip r:embed="rId35"/>
                    <a:stretch>
                      <a:fillRect/>
                    </a:stretch>
                  </pic:blipFill>
                  <pic:spPr>
                    <a:xfrm>
                      <a:off x="0" y="0"/>
                      <a:ext cx="3526521" cy="3347963"/>
                    </a:xfrm>
                    <a:prstGeom prst="rect">
                      <a:avLst/>
                    </a:prstGeom>
                  </pic:spPr>
                </pic:pic>
              </a:graphicData>
            </a:graphic>
          </wp:inline>
        </w:drawing>
      </w:r>
    </w:p>
    <w:p w14:paraId="13B39397" w14:textId="364AE388" w:rsidR="00A1285E" w:rsidRDefault="00A1285E" w:rsidP="00A1285E">
      <w:pPr>
        <w:pStyle w:val="Caption"/>
        <w:ind w:left="0" w:right="0" w:firstLine="0"/>
        <w:jc w:val="center"/>
      </w:pPr>
      <w:bookmarkStart w:id="31" w:name="_Toc185157468"/>
      <w:r>
        <w:t xml:space="preserve">Figure </w:t>
      </w:r>
      <w:r w:rsidR="0006749C">
        <w:fldChar w:fldCharType="begin"/>
      </w:r>
      <w:r w:rsidR="0006749C">
        <w:instrText xml:space="preserve"> SEQ Figure \* ARABIC </w:instrText>
      </w:r>
      <w:r w:rsidR="0006749C">
        <w:fldChar w:fldCharType="separate"/>
      </w:r>
      <w:r w:rsidR="00EA020B">
        <w:rPr>
          <w:noProof/>
        </w:rPr>
        <w:t>12</w:t>
      </w:r>
      <w:r w:rsidR="0006749C">
        <w:rPr>
          <w:noProof/>
        </w:rPr>
        <w:fldChar w:fldCharType="end"/>
      </w:r>
      <w:r>
        <w:t xml:space="preserve"> - thermal piston locations (Manish Kumar, 2017)</w:t>
      </w:r>
      <w:bookmarkEnd w:id="31"/>
    </w:p>
    <w:p w14:paraId="6B31C452" w14:textId="77777777" w:rsidR="00A1285E" w:rsidRPr="00A1285E" w:rsidRDefault="00A1285E" w:rsidP="00A1285E">
      <w:pPr>
        <w:ind w:left="0" w:firstLine="0"/>
      </w:pPr>
    </w:p>
    <w:p w14:paraId="6F456E07" w14:textId="5C5FD630" w:rsidR="00A1285E" w:rsidRDefault="00A1285E" w:rsidP="00A1285E">
      <w:pPr>
        <w:pStyle w:val="Caption"/>
        <w:keepNext/>
        <w:ind w:left="0" w:right="0" w:firstLine="0"/>
        <w:jc w:val="center"/>
      </w:pPr>
      <w:bookmarkStart w:id="32" w:name="_Toc185157414"/>
      <w:r>
        <w:t xml:space="preserve">Table </w:t>
      </w:r>
      <w:r w:rsidR="00286468">
        <w:fldChar w:fldCharType="begin"/>
      </w:r>
      <w:r w:rsidR="00286468">
        <w:instrText xml:space="preserve"> SEQ Table \* ARABIC </w:instrText>
      </w:r>
      <w:r w:rsidR="00286468">
        <w:fldChar w:fldCharType="separate"/>
      </w:r>
      <w:r w:rsidR="00EA020B">
        <w:rPr>
          <w:noProof/>
        </w:rPr>
        <w:t>7</w:t>
      </w:r>
      <w:r w:rsidR="00286468">
        <w:rPr>
          <w:noProof/>
        </w:rPr>
        <w:fldChar w:fldCharType="end"/>
      </w:r>
      <w:r>
        <w:t xml:space="preserve"> - thermal conditions of piston (Manish Kum</w:t>
      </w:r>
      <w:r>
        <w:rPr>
          <w:noProof/>
        </w:rPr>
        <w:t>ar, 2017)</w:t>
      </w:r>
      <w:bookmarkEnd w:id="32"/>
    </w:p>
    <w:p w14:paraId="559B06A4" w14:textId="77777777" w:rsidR="00A1285E" w:rsidRPr="00BD3DFD" w:rsidRDefault="00A1285E" w:rsidP="00A1285E">
      <w:pPr>
        <w:ind w:left="0" w:right="0" w:firstLine="0"/>
        <w:jc w:val="center"/>
      </w:pPr>
      <w:r>
        <w:rPr>
          <w:noProof/>
        </w:rPr>
        <w:drawing>
          <wp:inline distT="0" distB="0" distL="0" distR="0" wp14:anchorId="6D8D35C3" wp14:editId="11FAF741">
            <wp:extent cx="3584939" cy="2495550"/>
            <wp:effectExtent l="0" t="0" r="0" b="0"/>
            <wp:docPr id="1774988890"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88890" name="Picture 1" descr="A table with numbers and letters&#10;&#10;Description automatically generated"/>
                    <pic:cNvPicPr/>
                  </pic:nvPicPr>
                  <pic:blipFill>
                    <a:blip r:embed="rId36"/>
                    <a:stretch>
                      <a:fillRect/>
                    </a:stretch>
                  </pic:blipFill>
                  <pic:spPr>
                    <a:xfrm>
                      <a:off x="0" y="0"/>
                      <a:ext cx="3593442" cy="2501469"/>
                    </a:xfrm>
                    <a:prstGeom prst="rect">
                      <a:avLst/>
                    </a:prstGeom>
                  </pic:spPr>
                </pic:pic>
              </a:graphicData>
            </a:graphic>
          </wp:inline>
        </w:drawing>
      </w:r>
    </w:p>
    <w:p w14:paraId="096CF530" w14:textId="77777777" w:rsidR="00A1285E" w:rsidRPr="00A1285E" w:rsidRDefault="00A1285E" w:rsidP="00A1285E">
      <w:pPr>
        <w:ind w:left="0" w:firstLine="0"/>
      </w:pPr>
    </w:p>
    <w:p w14:paraId="1069A6A3" w14:textId="6752602D" w:rsidR="008D614C" w:rsidRDefault="00022675" w:rsidP="008D614C">
      <w:pPr>
        <w:pStyle w:val="Heading1"/>
        <w:numPr>
          <w:ilvl w:val="1"/>
          <w:numId w:val="2"/>
        </w:numPr>
      </w:pPr>
      <w:bookmarkStart w:id="33" w:name="_Toc185174832"/>
      <w:r>
        <w:t xml:space="preserve">Static </w:t>
      </w:r>
      <w:r w:rsidR="00782CCB">
        <w:t>structural</w:t>
      </w:r>
      <w:bookmarkEnd w:id="33"/>
    </w:p>
    <w:p w14:paraId="24BF7C44" w14:textId="1098A00D" w:rsidR="00AC0411" w:rsidRDefault="00AC0411" w:rsidP="000A4725">
      <w:pPr>
        <w:ind w:left="0" w:right="0" w:firstLine="0"/>
      </w:pPr>
      <w:r>
        <w:t xml:space="preserve">Mesh size of components can lead to inaccuracy in data as mentioned earlier. With the validation tests, it has shown that </w:t>
      </w:r>
      <w:r w:rsidR="005F1096">
        <w:t>in</w:t>
      </w:r>
      <w:r>
        <w:t xml:space="preserve"> general</w:t>
      </w:r>
      <w:r w:rsidR="005F1096">
        <w:t xml:space="preserve"> a</w:t>
      </w:r>
      <w:r>
        <w:t xml:space="preserve"> smaller mesh size is most accurate due to</w:t>
      </w:r>
      <w:r w:rsidR="005F1096">
        <w:t xml:space="preserve"> the</w:t>
      </w:r>
      <w:r>
        <w:t xml:space="preserve"> largest deviation coming from the thermal loading. </w:t>
      </w:r>
      <w:r w:rsidR="00C01CEA">
        <w:t>Therefore,</w:t>
      </w:r>
      <w:r w:rsidR="007608F5">
        <w:t xml:space="preserve"> a mesh size of 0.0005m for the crown and 0.001 for the side of the crown as that is where the highest temperatures are</w:t>
      </w:r>
      <w:r w:rsidR="00C01CEA">
        <w:t>a</w:t>
      </w:r>
      <w:r w:rsidR="007608F5">
        <w:t xml:space="preserve">, </w:t>
      </w:r>
      <w:r w:rsidR="00C01CEA">
        <w:t xml:space="preserve">resulting in more accurate results. The rest of the piston uses a mesh size of </w:t>
      </w:r>
      <w:r w:rsidR="007608F5">
        <w:t>0.002</w:t>
      </w:r>
      <w:r w:rsidR="00C01CEA">
        <w:t xml:space="preserve"> to still have accuracy, while not significantly impact the time taken to solve.</w:t>
      </w:r>
    </w:p>
    <w:p w14:paraId="620EE234" w14:textId="62F7F0B7" w:rsidR="00872376" w:rsidRDefault="00475180" w:rsidP="00C01CEA">
      <w:pPr>
        <w:ind w:left="0" w:right="0" w:firstLine="0"/>
        <w:rPr>
          <w:rFonts w:asciiTheme="minorHAnsi" w:hAnsiTheme="minorHAnsi" w:cstheme="minorHAnsi"/>
        </w:rPr>
      </w:pPr>
      <w:r>
        <w:lastRenderedPageBreak/>
        <w:t xml:space="preserve">Forces that are being applied to the piston need to be </w:t>
      </w:r>
      <w:proofErr w:type="gramStart"/>
      <w:r>
        <w:t>taken into account</w:t>
      </w:r>
      <w:proofErr w:type="gramEnd"/>
      <w:r>
        <w:t xml:space="preserve"> and remain constant. Simple constants </w:t>
      </w:r>
      <w:r w:rsidR="00320175">
        <w:t>are</w:t>
      </w:r>
      <w:r>
        <w:t xml:space="preserve"> that gravity will always </w:t>
      </w:r>
      <w:proofErr w:type="gramStart"/>
      <w:r>
        <w:t>be applied</w:t>
      </w:r>
      <w:proofErr w:type="gramEnd"/>
      <w:r>
        <w:t xml:space="preserve"> and that there will be a fixed support by the</w:t>
      </w:r>
      <w:r w:rsidR="00022675">
        <w:t xml:space="preserve"> </w:t>
      </w:r>
      <w:proofErr w:type="spellStart"/>
      <w:r>
        <w:t>gudgeon</w:t>
      </w:r>
      <w:proofErr w:type="spellEnd"/>
      <w:r>
        <w:t xml:space="preserve"> pin. The rest of the forces </w:t>
      </w:r>
      <w:proofErr w:type="gramStart"/>
      <w:r>
        <w:t>being applied</w:t>
      </w:r>
      <w:proofErr w:type="gramEnd"/>
      <w:r>
        <w:t xml:space="preserve"> to the components come from the piston motion loads generated</w:t>
      </w:r>
      <w:r w:rsidR="00022675">
        <w:t xml:space="preserve"> in the rigid dynamics section where the maximum points are </w:t>
      </w:r>
      <w:r w:rsidR="00C01CEA" w:rsidRPr="00C01CEA">
        <w:t xml:space="preserve">taken. Also, a pressure will </w:t>
      </w:r>
      <w:proofErr w:type="gramStart"/>
      <w:r w:rsidR="00C01CEA" w:rsidRPr="00C01CEA">
        <w:t>be applied</w:t>
      </w:r>
      <w:proofErr w:type="gramEnd"/>
      <w:r w:rsidR="00C01CEA" w:rsidRPr="00C01CEA">
        <w:t xml:space="preserve"> to the surface of the crown to mimic a real piston.</w:t>
      </w:r>
      <w:r w:rsidR="00872376">
        <w:t xml:space="preserve"> The chosen value is 49.2 bar, this is so that </w:t>
      </w:r>
      <w:r w:rsidR="00C01CEA">
        <w:t>the results</w:t>
      </w:r>
      <w:r w:rsidR="00872376">
        <w:t xml:space="preserve"> can </w:t>
      </w:r>
      <w:proofErr w:type="gramStart"/>
      <w:r w:rsidR="00C01CEA">
        <w:t xml:space="preserve">be </w:t>
      </w:r>
      <w:r w:rsidR="00872376">
        <w:t>compare</w:t>
      </w:r>
      <w:r w:rsidR="00C01CEA">
        <w:t>d</w:t>
      </w:r>
      <w:proofErr w:type="gramEnd"/>
      <w:r w:rsidR="00C01CEA">
        <w:t xml:space="preserve"> to</w:t>
      </w:r>
      <w:r w:rsidR="00872376">
        <w:t xml:space="preserve"> the trends </w:t>
      </w:r>
      <w:r w:rsidR="00C01CEA">
        <w:t>of</w:t>
      </w:r>
      <w:r w:rsidR="00872376">
        <w:t xml:space="preserve"> a</w:t>
      </w:r>
      <w:r w:rsidR="00D13F2B">
        <w:t>n external study (</w:t>
      </w:r>
      <w:r w:rsidR="00D13F2B" w:rsidRPr="00D13F2B">
        <w:rPr>
          <w:rFonts w:asciiTheme="minorHAnsi" w:hAnsiTheme="minorHAnsi" w:cstheme="minorHAnsi"/>
        </w:rPr>
        <w:t xml:space="preserve">H. Adil, S. </w:t>
      </w:r>
      <w:proofErr w:type="spellStart"/>
      <w:r w:rsidR="00D13F2B" w:rsidRPr="00D13F2B">
        <w:rPr>
          <w:rFonts w:asciiTheme="minorHAnsi" w:hAnsiTheme="minorHAnsi" w:cstheme="minorHAnsi"/>
        </w:rPr>
        <w:t>Gerguri</w:t>
      </w:r>
      <w:proofErr w:type="spellEnd"/>
      <w:r w:rsidR="00D13F2B" w:rsidRPr="00D13F2B">
        <w:rPr>
          <w:rFonts w:asciiTheme="minorHAnsi" w:hAnsiTheme="minorHAnsi" w:cstheme="minorHAnsi"/>
        </w:rPr>
        <w:t>,</w:t>
      </w:r>
      <w:r w:rsidR="00D13F2B">
        <w:rPr>
          <w:rFonts w:asciiTheme="minorHAnsi" w:hAnsiTheme="minorHAnsi" w:cstheme="minorHAnsi"/>
        </w:rPr>
        <w:t xml:space="preserve"> </w:t>
      </w:r>
      <w:r w:rsidR="00D13F2B" w:rsidRPr="00D13F2B">
        <w:rPr>
          <w:rFonts w:asciiTheme="minorHAnsi" w:hAnsiTheme="minorHAnsi" w:cstheme="minorHAnsi"/>
        </w:rPr>
        <w:t xml:space="preserve">J. </w:t>
      </w:r>
      <w:proofErr w:type="spellStart"/>
      <w:r w:rsidR="007A62DD" w:rsidRPr="00D13F2B">
        <w:rPr>
          <w:rFonts w:asciiTheme="minorHAnsi" w:hAnsiTheme="minorHAnsi" w:cstheme="minorHAnsi"/>
        </w:rPr>
        <w:t>Durodola</w:t>
      </w:r>
      <w:proofErr w:type="spellEnd"/>
      <w:r w:rsidR="007A62DD" w:rsidRPr="00D13F2B">
        <w:rPr>
          <w:rFonts w:asciiTheme="minorHAnsi" w:hAnsiTheme="minorHAnsi" w:cstheme="minorHAnsi"/>
        </w:rPr>
        <w:t>,</w:t>
      </w:r>
      <w:r w:rsidR="007A62DD">
        <w:rPr>
          <w:rFonts w:asciiTheme="minorHAnsi" w:hAnsiTheme="minorHAnsi" w:cstheme="minorHAnsi"/>
        </w:rPr>
        <w:t xml:space="preserve"> </w:t>
      </w:r>
      <w:r w:rsidR="00D13F2B" w:rsidRPr="00D13F2B">
        <w:rPr>
          <w:rFonts w:asciiTheme="minorHAnsi" w:hAnsiTheme="minorHAnsi" w:cstheme="minorHAnsi"/>
        </w:rPr>
        <w:t xml:space="preserve">N. </w:t>
      </w:r>
      <w:r w:rsidR="007A62DD" w:rsidRPr="00D13F2B">
        <w:rPr>
          <w:rFonts w:asciiTheme="minorHAnsi" w:hAnsiTheme="minorHAnsi" w:cstheme="minorHAnsi"/>
        </w:rPr>
        <w:t>Fellows,</w:t>
      </w:r>
      <w:r w:rsidR="00D13F2B" w:rsidRPr="00D13F2B">
        <w:rPr>
          <w:rFonts w:asciiTheme="minorHAnsi" w:hAnsiTheme="minorHAnsi" w:cstheme="minorHAnsi"/>
        </w:rPr>
        <w:t xml:space="preserve"> F. Bonatesta, F. Audebert</w:t>
      </w:r>
      <w:r w:rsidR="00D13F2B">
        <w:rPr>
          <w:rFonts w:asciiTheme="minorHAnsi" w:hAnsiTheme="minorHAnsi" w:cstheme="minorHAnsi"/>
        </w:rPr>
        <w:t>, 2019) on piston</w:t>
      </w:r>
      <w:r w:rsidR="00C01CEA">
        <w:rPr>
          <w:rFonts w:asciiTheme="minorHAnsi" w:hAnsiTheme="minorHAnsi" w:cstheme="minorHAnsi"/>
        </w:rPr>
        <w:t xml:space="preserve">. Normally inertial relief and weak spring would </w:t>
      </w:r>
      <w:proofErr w:type="gramStart"/>
      <w:r w:rsidR="00C01CEA">
        <w:rPr>
          <w:rFonts w:asciiTheme="minorHAnsi" w:hAnsiTheme="minorHAnsi" w:cstheme="minorHAnsi"/>
        </w:rPr>
        <w:t>be used</w:t>
      </w:r>
      <w:proofErr w:type="gramEnd"/>
      <w:r w:rsidR="00C01CEA">
        <w:rPr>
          <w:rFonts w:asciiTheme="minorHAnsi" w:hAnsiTheme="minorHAnsi" w:cstheme="minorHAnsi"/>
        </w:rPr>
        <w:t xml:space="preserve"> but these create errors when gathering the results and unfortunately had to be turned off.</w:t>
      </w:r>
    </w:p>
    <w:p w14:paraId="45D4441F" w14:textId="77777777" w:rsidR="00C01CEA" w:rsidRPr="00A1285E" w:rsidRDefault="00C01CEA" w:rsidP="00C01CEA">
      <w:pPr>
        <w:ind w:left="0" w:right="0" w:firstLine="0"/>
      </w:pPr>
    </w:p>
    <w:p w14:paraId="1B621C21" w14:textId="77777777" w:rsidR="00445353" w:rsidRDefault="00782CCB" w:rsidP="00445353">
      <w:pPr>
        <w:pStyle w:val="Heading1"/>
        <w:numPr>
          <w:ilvl w:val="0"/>
          <w:numId w:val="2"/>
        </w:numPr>
      </w:pPr>
      <w:bookmarkStart w:id="34" w:name="_Toc185174833"/>
      <w:r>
        <w:t>Baseline</w:t>
      </w:r>
      <w:bookmarkEnd w:id="34"/>
      <w:r>
        <w:t xml:space="preserve"> </w:t>
      </w:r>
    </w:p>
    <w:p w14:paraId="79F9C957" w14:textId="77777777" w:rsidR="00445353" w:rsidRDefault="00445353" w:rsidP="00445353">
      <w:pPr>
        <w:ind w:left="0" w:right="0" w:firstLine="0"/>
      </w:pPr>
      <w:r>
        <w:t xml:space="preserve">Having a baseline to compare all future designs is </w:t>
      </w:r>
      <w:proofErr w:type="gramStart"/>
      <w:r>
        <w:t>a good way</w:t>
      </w:r>
      <w:proofErr w:type="gramEnd"/>
      <w:r>
        <w:t xml:space="preserve"> to go about the improvement of components as well as identifying areas of improvements. Using all the parameters above, there are </w:t>
      </w:r>
      <w:proofErr w:type="gramStart"/>
      <w:r>
        <w:t>some</w:t>
      </w:r>
      <w:proofErr w:type="gramEnd"/>
      <w:r>
        <w:t xml:space="preserve"> differences when comparing my results to external studies as the geometry is different as well as different constraints being applied. There are </w:t>
      </w:r>
      <w:proofErr w:type="gramStart"/>
      <w:r>
        <w:t>some</w:t>
      </w:r>
      <w:proofErr w:type="gramEnd"/>
      <w:r>
        <w:t xml:space="preserve"> key similarities and differences between this investigation compared to the external paper on a similar piston design as shown below.</w:t>
      </w:r>
    </w:p>
    <w:p w14:paraId="7EADFB8C" w14:textId="77777777" w:rsidR="00445353" w:rsidRPr="005C3C12" w:rsidRDefault="00445353" w:rsidP="00445353">
      <w:pPr>
        <w:ind w:left="777" w:right="0" w:firstLine="0"/>
      </w:pPr>
    </w:p>
    <w:p w14:paraId="73982E41" w14:textId="067AF319" w:rsidR="00445353" w:rsidRDefault="00445353" w:rsidP="00445353">
      <w:pPr>
        <w:pStyle w:val="Caption"/>
        <w:keepNext/>
        <w:ind w:left="0" w:right="0" w:firstLine="0"/>
        <w:jc w:val="center"/>
      </w:pPr>
      <w:bookmarkStart w:id="35" w:name="_Toc185157415"/>
      <w:r>
        <w:t xml:space="preserve">Table </w:t>
      </w:r>
      <w:r>
        <w:fldChar w:fldCharType="begin"/>
      </w:r>
      <w:r>
        <w:instrText xml:space="preserve"> SEQ Table \* ARABIC </w:instrText>
      </w:r>
      <w:r>
        <w:fldChar w:fldCharType="separate"/>
      </w:r>
      <w:r w:rsidR="00EA020B">
        <w:rPr>
          <w:noProof/>
        </w:rPr>
        <w:t>8</w:t>
      </w:r>
      <w:r>
        <w:fldChar w:fldCharType="end"/>
      </w:r>
      <w:r>
        <w:t xml:space="preserve"> - Baseline comparison between baseline and external study</w:t>
      </w:r>
      <w:bookmarkEnd w:id="35"/>
    </w:p>
    <w:tbl>
      <w:tblPr>
        <w:tblStyle w:val="GridTable1Light"/>
        <w:tblpPr w:leftFromText="180" w:rightFromText="180" w:vertAnchor="text" w:tblpY="718"/>
        <w:tblW w:w="0" w:type="auto"/>
        <w:tblLook w:val="04A0" w:firstRow="1" w:lastRow="0" w:firstColumn="1" w:lastColumn="0" w:noHBand="0" w:noVBand="1"/>
      </w:tblPr>
      <w:tblGrid>
        <w:gridCol w:w="4627"/>
        <w:gridCol w:w="4389"/>
      </w:tblGrid>
      <w:tr w:rsidR="00445353" w14:paraId="0B2D6308" w14:textId="77777777" w:rsidTr="003379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7" w:type="dxa"/>
          </w:tcPr>
          <w:p w14:paraId="30337251" w14:textId="77777777" w:rsidR="00445353" w:rsidRDefault="00445353" w:rsidP="0033791B">
            <w:pPr>
              <w:ind w:left="0" w:right="0" w:firstLine="0"/>
            </w:pPr>
            <w:r>
              <w:t>Investigation Baseline</w:t>
            </w:r>
          </w:p>
        </w:tc>
        <w:tc>
          <w:tcPr>
            <w:tcW w:w="4389" w:type="dxa"/>
          </w:tcPr>
          <w:p w14:paraId="40B56D42" w14:textId="77777777" w:rsidR="00445353" w:rsidRDefault="00445353" w:rsidP="0033791B">
            <w:pPr>
              <w:ind w:left="0" w:right="0" w:firstLine="0"/>
              <w:cnfStyle w:val="100000000000" w:firstRow="1" w:lastRow="0" w:firstColumn="0" w:lastColumn="0" w:oddVBand="0" w:evenVBand="0" w:oddHBand="0" w:evenHBand="0" w:firstRowFirstColumn="0" w:firstRowLastColumn="0" w:lastRowFirstColumn="0" w:lastRowLastColumn="0"/>
            </w:pPr>
            <w:r>
              <w:t>External study</w:t>
            </w:r>
          </w:p>
        </w:tc>
      </w:tr>
      <w:tr w:rsidR="00445353" w14:paraId="2E416A65" w14:textId="77777777" w:rsidTr="0033791B">
        <w:tc>
          <w:tcPr>
            <w:cnfStyle w:val="001000000000" w:firstRow="0" w:lastRow="0" w:firstColumn="1" w:lastColumn="0" w:oddVBand="0" w:evenVBand="0" w:oddHBand="0" w:evenHBand="0" w:firstRowFirstColumn="0" w:firstRowLastColumn="0" w:lastRowFirstColumn="0" w:lastRowLastColumn="0"/>
            <w:tcW w:w="4627" w:type="dxa"/>
          </w:tcPr>
          <w:p w14:paraId="673CEC84" w14:textId="77777777" w:rsidR="00445353" w:rsidRPr="00905579" w:rsidRDefault="00445353" w:rsidP="0033791B">
            <w:pPr>
              <w:keepNext/>
              <w:ind w:left="0" w:right="0" w:firstLine="0"/>
              <w:rPr>
                <w:b w:val="0"/>
                <w:bCs w:val="0"/>
              </w:rPr>
            </w:pPr>
            <w:r>
              <w:rPr>
                <w:noProof/>
              </w:rPr>
              <w:drawing>
                <wp:inline distT="0" distB="0" distL="0" distR="0" wp14:anchorId="64FE42F6" wp14:editId="095BBE53">
                  <wp:extent cx="2789555" cy="2307117"/>
                  <wp:effectExtent l="0" t="0" r="0" b="0"/>
                  <wp:docPr id="386323562" name="Picture 1" descr="A blue and green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323562" name="Picture 1" descr="A blue and green circle with text&#10;&#10;Description automatically generated"/>
                          <pic:cNvPicPr/>
                        </pic:nvPicPr>
                        <pic:blipFill>
                          <a:blip r:embed="rId37"/>
                          <a:stretch>
                            <a:fillRect/>
                          </a:stretch>
                        </pic:blipFill>
                        <pic:spPr>
                          <a:xfrm>
                            <a:off x="0" y="0"/>
                            <a:ext cx="2795059" cy="2311669"/>
                          </a:xfrm>
                          <a:prstGeom prst="rect">
                            <a:avLst/>
                          </a:prstGeom>
                        </pic:spPr>
                      </pic:pic>
                    </a:graphicData>
                  </a:graphic>
                </wp:inline>
              </w:drawing>
            </w:r>
          </w:p>
          <w:p w14:paraId="274A7027" w14:textId="5541A55B" w:rsidR="00445353" w:rsidRPr="00905579" w:rsidRDefault="00445353" w:rsidP="0033791B">
            <w:pPr>
              <w:pStyle w:val="Caption"/>
              <w:ind w:left="0" w:right="0"/>
              <w:rPr>
                <w:b w:val="0"/>
                <w:bCs w:val="0"/>
              </w:rPr>
            </w:pPr>
            <w:bookmarkStart w:id="36" w:name="_Toc185157469"/>
            <w:r w:rsidRPr="00905579">
              <w:rPr>
                <w:b w:val="0"/>
                <w:bCs w:val="0"/>
              </w:rPr>
              <w:t xml:space="preserve">Figure </w:t>
            </w:r>
            <w:r w:rsidRPr="00905579">
              <w:fldChar w:fldCharType="begin"/>
            </w:r>
            <w:r w:rsidRPr="00905579">
              <w:rPr>
                <w:b w:val="0"/>
                <w:bCs w:val="0"/>
              </w:rPr>
              <w:instrText xml:space="preserve"> SEQ Figure \* ARABIC </w:instrText>
            </w:r>
            <w:r w:rsidRPr="00905579">
              <w:fldChar w:fldCharType="separate"/>
            </w:r>
            <w:r w:rsidR="00EA020B">
              <w:rPr>
                <w:b w:val="0"/>
                <w:bCs w:val="0"/>
                <w:noProof/>
              </w:rPr>
              <w:t>13</w:t>
            </w:r>
            <w:r w:rsidRPr="00905579">
              <w:fldChar w:fldCharType="end"/>
            </w:r>
            <w:r w:rsidRPr="00905579">
              <w:rPr>
                <w:b w:val="0"/>
                <w:bCs w:val="0"/>
              </w:rPr>
              <w:t xml:space="preserve"> - Baseline run upper surface stress</w:t>
            </w:r>
            <w:bookmarkEnd w:id="36"/>
          </w:p>
        </w:tc>
        <w:tc>
          <w:tcPr>
            <w:tcW w:w="4389" w:type="dxa"/>
          </w:tcPr>
          <w:p w14:paraId="6DBD46BB" w14:textId="77777777" w:rsidR="00445353" w:rsidRDefault="00445353" w:rsidP="0033791B">
            <w:pPr>
              <w:keepNext/>
              <w:ind w:left="0" w:right="0" w:firstLine="0"/>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1FA1194C" wp14:editId="0254335B">
                  <wp:extent cx="2667000" cy="2228589"/>
                  <wp:effectExtent l="0" t="0" r="0" b="0"/>
                  <wp:docPr id="905094505" name="Picture 1" descr="A blue sphere with a blue and green de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48929" name="Picture 1" descr="A blue sphere with a blue and green design&#10;&#10;Description automatically generated with medium confidence"/>
                          <pic:cNvPicPr/>
                        </pic:nvPicPr>
                        <pic:blipFill>
                          <a:blip r:embed="rId38"/>
                          <a:stretch>
                            <a:fillRect/>
                          </a:stretch>
                        </pic:blipFill>
                        <pic:spPr>
                          <a:xfrm>
                            <a:off x="0" y="0"/>
                            <a:ext cx="2667000" cy="2228589"/>
                          </a:xfrm>
                          <a:prstGeom prst="rect">
                            <a:avLst/>
                          </a:prstGeom>
                        </pic:spPr>
                      </pic:pic>
                    </a:graphicData>
                  </a:graphic>
                </wp:inline>
              </w:drawing>
            </w:r>
          </w:p>
          <w:p w14:paraId="114F677A" w14:textId="6CD21117" w:rsidR="00445353" w:rsidRPr="00A355D0" w:rsidRDefault="00445353" w:rsidP="0033791B">
            <w:pPr>
              <w:pStyle w:val="Caption"/>
              <w:ind w:left="0" w:right="0" w:hanging="11"/>
              <w:cnfStyle w:val="000000000000" w:firstRow="0" w:lastRow="0" w:firstColumn="0" w:lastColumn="0" w:oddVBand="0" w:evenVBand="0" w:oddHBand="0" w:evenHBand="0" w:firstRowFirstColumn="0" w:firstRowLastColumn="0" w:lastRowFirstColumn="0" w:lastRowLastColumn="0"/>
            </w:pPr>
            <w:bookmarkStart w:id="37" w:name="_Toc185157470"/>
            <w:r>
              <w:t xml:space="preserve">Figure </w:t>
            </w:r>
            <w:r>
              <w:fldChar w:fldCharType="begin"/>
            </w:r>
            <w:r>
              <w:instrText xml:space="preserve"> SEQ Figure \* ARABIC </w:instrText>
            </w:r>
            <w:r>
              <w:fldChar w:fldCharType="separate"/>
            </w:r>
            <w:r w:rsidR="00EA020B">
              <w:rPr>
                <w:noProof/>
              </w:rPr>
              <w:t>14</w:t>
            </w:r>
            <w:r>
              <w:rPr>
                <w:noProof/>
              </w:rPr>
              <w:fldChar w:fldCharType="end"/>
            </w:r>
            <w:r>
              <w:t xml:space="preserve"> </w:t>
            </w:r>
            <w:r w:rsidRPr="00CB436E">
              <w:t xml:space="preserve"> - stress of external investigation</w:t>
            </w:r>
            <w:r>
              <w:t xml:space="preserve"> upper surface</w:t>
            </w:r>
            <w:r w:rsidRPr="00CB436E">
              <w:t xml:space="preserve"> (H. Adil, S. </w:t>
            </w:r>
            <w:proofErr w:type="spellStart"/>
            <w:proofErr w:type="gramStart"/>
            <w:r w:rsidRPr="00CB436E">
              <w:t>Gerguri,J</w:t>
            </w:r>
            <w:proofErr w:type="spellEnd"/>
            <w:r w:rsidRPr="00CB436E">
              <w:t>.</w:t>
            </w:r>
            <w:proofErr w:type="gramEnd"/>
            <w:r w:rsidRPr="00CB436E">
              <w:t xml:space="preserve"> </w:t>
            </w:r>
            <w:proofErr w:type="spellStart"/>
            <w:r w:rsidRPr="00CB436E">
              <w:t>Durodola,N</w:t>
            </w:r>
            <w:proofErr w:type="spellEnd"/>
            <w:r w:rsidRPr="00CB436E">
              <w:t>. Fellows, F. Bonatesta, F. Audebert, 2019</w:t>
            </w:r>
            <w:r>
              <w:t>)</w:t>
            </w:r>
            <w:bookmarkEnd w:id="37"/>
          </w:p>
        </w:tc>
      </w:tr>
      <w:tr w:rsidR="00445353" w14:paraId="753A7B5F" w14:textId="77777777" w:rsidTr="0033791B">
        <w:tc>
          <w:tcPr>
            <w:cnfStyle w:val="001000000000" w:firstRow="0" w:lastRow="0" w:firstColumn="1" w:lastColumn="0" w:oddVBand="0" w:evenVBand="0" w:oddHBand="0" w:evenHBand="0" w:firstRowFirstColumn="0" w:firstRowLastColumn="0" w:lastRowFirstColumn="0" w:lastRowLastColumn="0"/>
            <w:tcW w:w="4627" w:type="dxa"/>
          </w:tcPr>
          <w:p w14:paraId="1E9B6B93" w14:textId="77777777" w:rsidR="00445353" w:rsidRDefault="00445353" w:rsidP="0033791B">
            <w:pPr>
              <w:keepNext/>
              <w:ind w:left="0" w:right="0" w:firstLine="0"/>
            </w:pPr>
            <w:r>
              <w:rPr>
                <w:noProof/>
              </w:rPr>
              <w:lastRenderedPageBreak/>
              <w:drawing>
                <wp:inline distT="0" distB="0" distL="0" distR="0" wp14:anchorId="7342ED1E" wp14:editId="698F878B">
                  <wp:extent cx="2789555" cy="2249631"/>
                  <wp:effectExtent l="0" t="0" r="0" b="0"/>
                  <wp:docPr id="66039801" name="Picture 1" descr="A mesh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39801" name="Picture 1" descr="A mesh of a circular object&#10;&#10;Description automatically generated"/>
                          <pic:cNvPicPr/>
                        </pic:nvPicPr>
                        <pic:blipFill>
                          <a:blip r:embed="rId39"/>
                          <a:stretch>
                            <a:fillRect/>
                          </a:stretch>
                        </pic:blipFill>
                        <pic:spPr>
                          <a:xfrm>
                            <a:off x="0" y="0"/>
                            <a:ext cx="2796054" cy="2254872"/>
                          </a:xfrm>
                          <a:prstGeom prst="rect">
                            <a:avLst/>
                          </a:prstGeom>
                        </pic:spPr>
                      </pic:pic>
                    </a:graphicData>
                  </a:graphic>
                </wp:inline>
              </w:drawing>
            </w:r>
          </w:p>
          <w:p w14:paraId="4B7AB9CC" w14:textId="556E952A" w:rsidR="00445353" w:rsidRPr="00002BD8" w:rsidRDefault="00445353" w:rsidP="0033791B">
            <w:pPr>
              <w:pStyle w:val="Caption"/>
              <w:ind w:left="0" w:right="0"/>
              <w:rPr>
                <w:b w:val="0"/>
                <w:bCs w:val="0"/>
                <w:noProof/>
              </w:rPr>
            </w:pPr>
            <w:bookmarkStart w:id="38" w:name="_Toc185157471"/>
            <w:r w:rsidRPr="00002BD8">
              <w:rPr>
                <w:b w:val="0"/>
                <w:bCs w:val="0"/>
              </w:rPr>
              <w:t xml:space="preserve">Figure </w:t>
            </w:r>
            <w:r w:rsidRPr="00002BD8">
              <w:fldChar w:fldCharType="begin"/>
            </w:r>
            <w:r w:rsidRPr="00002BD8">
              <w:rPr>
                <w:b w:val="0"/>
                <w:bCs w:val="0"/>
              </w:rPr>
              <w:instrText xml:space="preserve"> SEQ Figure \* ARABIC </w:instrText>
            </w:r>
            <w:r w:rsidRPr="00002BD8">
              <w:fldChar w:fldCharType="separate"/>
            </w:r>
            <w:r w:rsidR="00EA020B">
              <w:rPr>
                <w:b w:val="0"/>
                <w:bCs w:val="0"/>
                <w:noProof/>
              </w:rPr>
              <w:t>15</w:t>
            </w:r>
            <w:r w:rsidRPr="00002BD8">
              <w:fldChar w:fldCharType="end"/>
            </w:r>
            <w:r w:rsidRPr="00002BD8">
              <w:rPr>
                <w:b w:val="0"/>
                <w:bCs w:val="0"/>
              </w:rPr>
              <w:t xml:space="preserve"> - Stress of external investigation upper surface (H. Adil, S. </w:t>
            </w:r>
            <w:proofErr w:type="spellStart"/>
            <w:proofErr w:type="gramStart"/>
            <w:r w:rsidRPr="00002BD8">
              <w:rPr>
                <w:b w:val="0"/>
                <w:bCs w:val="0"/>
              </w:rPr>
              <w:t>Gerguri,J</w:t>
            </w:r>
            <w:proofErr w:type="spellEnd"/>
            <w:r w:rsidRPr="00002BD8">
              <w:rPr>
                <w:b w:val="0"/>
                <w:bCs w:val="0"/>
              </w:rPr>
              <w:t>.</w:t>
            </w:r>
            <w:proofErr w:type="gramEnd"/>
            <w:r w:rsidRPr="00002BD8">
              <w:rPr>
                <w:b w:val="0"/>
                <w:bCs w:val="0"/>
              </w:rPr>
              <w:t xml:space="preserve"> </w:t>
            </w:r>
            <w:proofErr w:type="spellStart"/>
            <w:r w:rsidRPr="00002BD8">
              <w:rPr>
                <w:b w:val="0"/>
                <w:bCs w:val="0"/>
              </w:rPr>
              <w:t>Durodola,N</w:t>
            </w:r>
            <w:proofErr w:type="spellEnd"/>
            <w:r w:rsidRPr="00002BD8">
              <w:rPr>
                <w:b w:val="0"/>
                <w:bCs w:val="0"/>
              </w:rPr>
              <w:t>. Fellows, F. Bonatesta, F. Audebert, 2019)</w:t>
            </w:r>
            <w:bookmarkEnd w:id="38"/>
            <w:r w:rsidRPr="00002BD8">
              <w:rPr>
                <w:b w:val="0"/>
                <w:bCs w:val="0"/>
              </w:rPr>
              <w:t xml:space="preserve"> </w:t>
            </w:r>
          </w:p>
        </w:tc>
        <w:tc>
          <w:tcPr>
            <w:tcW w:w="4389" w:type="dxa"/>
          </w:tcPr>
          <w:p w14:paraId="3E36A751" w14:textId="77777777" w:rsidR="00445353" w:rsidRDefault="00445353" w:rsidP="0033791B">
            <w:pPr>
              <w:keepNext/>
              <w:ind w:left="0" w:right="0" w:firstLine="0"/>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424FC2C7" wp14:editId="08F0199F">
                  <wp:extent cx="2667225" cy="2312670"/>
                  <wp:effectExtent l="0" t="0" r="0" b="0"/>
                  <wp:docPr id="315352444" name="Picture 1" descr="A blue sphere with a grid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352444" name="Picture 1" descr="A blue sphere with a grid and numbers&#10;&#10;Description automatically generated with medium confidence"/>
                          <pic:cNvPicPr/>
                        </pic:nvPicPr>
                        <pic:blipFill>
                          <a:blip r:embed="rId40"/>
                          <a:stretch>
                            <a:fillRect/>
                          </a:stretch>
                        </pic:blipFill>
                        <pic:spPr>
                          <a:xfrm>
                            <a:off x="0" y="0"/>
                            <a:ext cx="2676592" cy="2320792"/>
                          </a:xfrm>
                          <a:prstGeom prst="rect">
                            <a:avLst/>
                          </a:prstGeom>
                        </pic:spPr>
                      </pic:pic>
                    </a:graphicData>
                  </a:graphic>
                </wp:inline>
              </w:drawing>
            </w:r>
          </w:p>
          <w:p w14:paraId="51BDB0F5" w14:textId="472A27BF" w:rsidR="00445353" w:rsidRDefault="00445353" w:rsidP="0033791B">
            <w:pPr>
              <w:pStyle w:val="Caption"/>
              <w:ind w:left="0" w:right="0"/>
              <w:cnfStyle w:val="000000000000" w:firstRow="0" w:lastRow="0" w:firstColumn="0" w:lastColumn="0" w:oddVBand="0" w:evenVBand="0" w:oddHBand="0" w:evenHBand="0" w:firstRowFirstColumn="0" w:firstRowLastColumn="0" w:lastRowFirstColumn="0" w:lastRowLastColumn="0"/>
              <w:rPr>
                <w:noProof/>
              </w:rPr>
            </w:pPr>
            <w:bookmarkStart w:id="39" w:name="_Toc185157472"/>
            <w:r>
              <w:t xml:space="preserve">Figure </w:t>
            </w:r>
            <w:r>
              <w:fldChar w:fldCharType="begin"/>
            </w:r>
            <w:r>
              <w:instrText xml:space="preserve"> SEQ Figure \* ARABIC </w:instrText>
            </w:r>
            <w:r>
              <w:fldChar w:fldCharType="separate"/>
            </w:r>
            <w:r w:rsidR="00EA020B">
              <w:rPr>
                <w:noProof/>
              </w:rPr>
              <w:t>16</w:t>
            </w:r>
            <w:r>
              <w:rPr>
                <w:noProof/>
              </w:rPr>
              <w:fldChar w:fldCharType="end"/>
            </w:r>
            <w:r>
              <w:t xml:space="preserve"> - Stress of external investigation upper surface </w:t>
            </w:r>
            <w:r w:rsidRPr="00CB436E">
              <w:t xml:space="preserve">(H. Adil, S. </w:t>
            </w:r>
            <w:proofErr w:type="spellStart"/>
            <w:proofErr w:type="gramStart"/>
            <w:r w:rsidRPr="00CB436E">
              <w:t>Gerguri,J</w:t>
            </w:r>
            <w:proofErr w:type="spellEnd"/>
            <w:r w:rsidRPr="00CB436E">
              <w:t>.</w:t>
            </w:r>
            <w:proofErr w:type="gramEnd"/>
            <w:r w:rsidRPr="00CB436E">
              <w:t xml:space="preserve"> </w:t>
            </w:r>
            <w:proofErr w:type="spellStart"/>
            <w:r w:rsidRPr="00CB436E">
              <w:t>Durodola,N</w:t>
            </w:r>
            <w:proofErr w:type="spellEnd"/>
            <w:r w:rsidRPr="00CB436E">
              <w:t>. Fellows, F. Bonatesta, F. Audebert, 2019</w:t>
            </w:r>
            <w:r>
              <w:t>)</w:t>
            </w:r>
            <w:bookmarkEnd w:id="39"/>
          </w:p>
        </w:tc>
      </w:tr>
      <w:tr w:rsidR="00445353" w14:paraId="24171902" w14:textId="77777777" w:rsidTr="0033791B">
        <w:tc>
          <w:tcPr>
            <w:cnfStyle w:val="001000000000" w:firstRow="0" w:lastRow="0" w:firstColumn="1" w:lastColumn="0" w:oddVBand="0" w:evenVBand="0" w:oddHBand="0" w:evenHBand="0" w:firstRowFirstColumn="0" w:firstRowLastColumn="0" w:lastRowFirstColumn="0" w:lastRowLastColumn="0"/>
            <w:tcW w:w="4627" w:type="dxa"/>
          </w:tcPr>
          <w:p w14:paraId="5F9BD994" w14:textId="77777777" w:rsidR="00445353" w:rsidRDefault="00445353" w:rsidP="0033791B">
            <w:pPr>
              <w:keepNext/>
              <w:ind w:left="0" w:right="0" w:firstLine="0"/>
            </w:pPr>
            <w:r>
              <w:rPr>
                <w:noProof/>
              </w:rPr>
              <w:drawing>
                <wp:inline distT="0" distB="0" distL="0" distR="0" wp14:anchorId="7E13AD9E" wp14:editId="53F883D4">
                  <wp:extent cx="2771775" cy="2227615"/>
                  <wp:effectExtent l="0" t="0" r="0" b="1270"/>
                  <wp:docPr id="966490388" name="Picture 1" descr="A circular object with a rainbow colored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490388" name="Picture 1" descr="A circular object with a rainbow colored circle&#10;&#10;Description automatically generated with medium confidence"/>
                          <pic:cNvPicPr/>
                        </pic:nvPicPr>
                        <pic:blipFill>
                          <a:blip r:embed="rId41"/>
                          <a:stretch>
                            <a:fillRect/>
                          </a:stretch>
                        </pic:blipFill>
                        <pic:spPr>
                          <a:xfrm>
                            <a:off x="0" y="0"/>
                            <a:ext cx="2781391" cy="2235343"/>
                          </a:xfrm>
                          <a:prstGeom prst="rect">
                            <a:avLst/>
                          </a:prstGeom>
                        </pic:spPr>
                      </pic:pic>
                    </a:graphicData>
                  </a:graphic>
                </wp:inline>
              </w:drawing>
            </w:r>
          </w:p>
          <w:p w14:paraId="78F6FC85" w14:textId="69993160" w:rsidR="00445353" w:rsidRPr="00A355D0" w:rsidRDefault="00445353" w:rsidP="0033791B">
            <w:pPr>
              <w:pStyle w:val="Caption"/>
              <w:ind w:left="0" w:right="0" w:hanging="11"/>
              <w:rPr>
                <w:b w:val="0"/>
                <w:bCs w:val="0"/>
              </w:rPr>
            </w:pPr>
            <w:bookmarkStart w:id="40" w:name="_Toc185157473"/>
            <w:r w:rsidRPr="00A355D0">
              <w:rPr>
                <w:b w:val="0"/>
                <w:bCs w:val="0"/>
              </w:rPr>
              <w:t xml:space="preserve">Figure </w:t>
            </w:r>
            <w:r w:rsidRPr="00A355D0">
              <w:fldChar w:fldCharType="begin"/>
            </w:r>
            <w:r w:rsidRPr="00A355D0">
              <w:rPr>
                <w:b w:val="0"/>
                <w:bCs w:val="0"/>
              </w:rPr>
              <w:instrText xml:space="preserve"> SEQ Figure \* ARABIC </w:instrText>
            </w:r>
            <w:r w:rsidRPr="00A355D0">
              <w:fldChar w:fldCharType="separate"/>
            </w:r>
            <w:r w:rsidR="00EA020B">
              <w:rPr>
                <w:b w:val="0"/>
                <w:bCs w:val="0"/>
                <w:noProof/>
              </w:rPr>
              <w:t>17</w:t>
            </w:r>
            <w:r w:rsidRPr="00A355D0">
              <w:fldChar w:fldCharType="end"/>
            </w:r>
            <w:r w:rsidRPr="00A355D0">
              <w:rPr>
                <w:b w:val="0"/>
                <w:bCs w:val="0"/>
              </w:rPr>
              <w:t xml:space="preserve"> – Baseline deformation in the opposite direction of the conrods rotation</w:t>
            </w:r>
            <w:bookmarkEnd w:id="40"/>
          </w:p>
        </w:tc>
        <w:tc>
          <w:tcPr>
            <w:tcW w:w="4389" w:type="dxa"/>
          </w:tcPr>
          <w:p w14:paraId="364280E3" w14:textId="77777777" w:rsidR="00445353" w:rsidRDefault="00445353" w:rsidP="0033791B">
            <w:pPr>
              <w:keepNext/>
              <w:ind w:left="0" w:right="0" w:firstLine="0"/>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7FE6388C" wp14:editId="3E145F93">
                  <wp:extent cx="2613115" cy="2096219"/>
                  <wp:effectExtent l="0" t="0" r="0" b="0"/>
                  <wp:docPr id="1390895491" name="Picture 1"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895491" name="Picture 1" descr="A diagram of a model&#10;&#10;Description automatically generated"/>
                          <pic:cNvPicPr/>
                        </pic:nvPicPr>
                        <pic:blipFill rotWithShape="1">
                          <a:blip r:embed="rId42"/>
                          <a:srcRect b="11474"/>
                          <a:stretch/>
                        </pic:blipFill>
                        <pic:spPr bwMode="auto">
                          <a:xfrm>
                            <a:off x="0" y="0"/>
                            <a:ext cx="2635475" cy="2114156"/>
                          </a:xfrm>
                          <a:prstGeom prst="rect">
                            <a:avLst/>
                          </a:prstGeom>
                          <a:ln>
                            <a:noFill/>
                          </a:ln>
                          <a:extLst>
                            <a:ext uri="{53640926-AAD7-44D8-BBD7-CCE9431645EC}">
                              <a14:shadowObscured xmlns:a14="http://schemas.microsoft.com/office/drawing/2010/main"/>
                            </a:ext>
                          </a:extLst>
                        </pic:spPr>
                      </pic:pic>
                    </a:graphicData>
                  </a:graphic>
                </wp:inline>
              </w:drawing>
            </w:r>
          </w:p>
          <w:p w14:paraId="305766FF" w14:textId="5E064CC8" w:rsidR="00445353" w:rsidRDefault="00445353" w:rsidP="0033791B">
            <w:pPr>
              <w:pStyle w:val="Caption"/>
              <w:ind w:left="0" w:right="0"/>
              <w:cnfStyle w:val="000000000000" w:firstRow="0" w:lastRow="0" w:firstColumn="0" w:lastColumn="0" w:oddVBand="0" w:evenVBand="0" w:oddHBand="0" w:evenHBand="0" w:firstRowFirstColumn="0" w:firstRowLastColumn="0" w:lastRowFirstColumn="0" w:lastRowLastColumn="0"/>
            </w:pPr>
            <w:bookmarkStart w:id="41" w:name="_Toc185157474"/>
            <w:r>
              <w:t xml:space="preserve">Figure </w:t>
            </w:r>
            <w:r>
              <w:fldChar w:fldCharType="begin"/>
            </w:r>
            <w:r>
              <w:instrText xml:space="preserve"> SEQ Figure \* ARABIC </w:instrText>
            </w:r>
            <w:r>
              <w:fldChar w:fldCharType="separate"/>
            </w:r>
            <w:r w:rsidR="00EA020B">
              <w:rPr>
                <w:noProof/>
              </w:rPr>
              <w:t>18</w:t>
            </w:r>
            <w:r>
              <w:rPr>
                <w:noProof/>
              </w:rPr>
              <w:fldChar w:fldCharType="end"/>
            </w:r>
            <w:r>
              <w:t xml:space="preserve"> - Deformation in the opposite direction of the conrods rotation </w:t>
            </w:r>
            <w:r w:rsidRPr="00CB436E">
              <w:t xml:space="preserve">(H. Adil, S. </w:t>
            </w:r>
            <w:proofErr w:type="spellStart"/>
            <w:proofErr w:type="gramStart"/>
            <w:r w:rsidRPr="00CB436E">
              <w:t>Gerguri,J</w:t>
            </w:r>
            <w:proofErr w:type="spellEnd"/>
            <w:r w:rsidRPr="00CB436E">
              <w:t>.</w:t>
            </w:r>
            <w:proofErr w:type="gramEnd"/>
            <w:r w:rsidRPr="00CB436E">
              <w:t xml:space="preserve"> </w:t>
            </w:r>
            <w:proofErr w:type="spellStart"/>
            <w:r w:rsidRPr="00CB436E">
              <w:t>Durodola,N</w:t>
            </w:r>
            <w:proofErr w:type="spellEnd"/>
            <w:r w:rsidRPr="00CB436E">
              <w:t>. Fellows, F. Bonatesta, F. Audebert, 2019</w:t>
            </w:r>
            <w:r>
              <w:t>)</w:t>
            </w:r>
            <w:bookmarkEnd w:id="41"/>
          </w:p>
        </w:tc>
      </w:tr>
      <w:tr w:rsidR="00445353" w14:paraId="4CE7AFC8" w14:textId="77777777" w:rsidTr="0033791B">
        <w:tc>
          <w:tcPr>
            <w:cnfStyle w:val="001000000000" w:firstRow="0" w:lastRow="0" w:firstColumn="1" w:lastColumn="0" w:oddVBand="0" w:evenVBand="0" w:oddHBand="0" w:evenHBand="0" w:firstRowFirstColumn="0" w:firstRowLastColumn="0" w:lastRowFirstColumn="0" w:lastRowLastColumn="0"/>
            <w:tcW w:w="4627" w:type="dxa"/>
          </w:tcPr>
          <w:p w14:paraId="2527296F" w14:textId="77777777" w:rsidR="00445353" w:rsidRDefault="00445353" w:rsidP="0033791B">
            <w:pPr>
              <w:keepNext/>
              <w:ind w:left="0" w:right="0" w:firstLine="0"/>
            </w:pPr>
            <w:r>
              <w:rPr>
                <w:noProof/>
              </w:rPr>
              <w:drawing>
                <wp:inline distT="0" distB="0" distL="0" distR="0" wp14:anchorId="2EA3690A" wp14:editId="4E0167EB">
                  <wp:extent cx="2754054" cy="2197202"/>
                  <wp:effectExtent l="0" t="0" r="8255" b="0"/>
                  <wp:docPr id="1807813777" name="Picture 1" descr="A circular chart with a rainbow colored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813777" name="Picture 1" descr="A circular chart with a rainbow colored circle&#10;&#10;Description automatically generated with medium confidence"/>
                          <pic:cNvPicPr/>
                        </pic:nvPicPr>
                        <pic:blipFill>
                          <a:blip r:embed="rId43"/>
                          <a:stretch>
                            <a:fillRect/>
                          </a:stretch>
                        </pic:blipFill>
                        <pic:spPr>
                          <a:xfrm>
                            <a:off x="0" y="0"/>
                            <a:ext cx="2761144" cy="2202858"/>
                          </a:xfrm>
                          <a:prstGeom prst="rect">
                            <a:avLst/>
                          </a:prstGeom>
                        </pic:spPr>
                      </pic:pic>
                    </a:graphicData>
                  </a:graphic>
                </wp:inline>
              </w:drawing>
            </w:r>
          </w:p>
          <w:p w14:paraId="6A6D5AA4" w14:textId="7E26F203" w:rsidR="00445353" w:rsidRPr="00A355D0" w:rsidRDefault="00445353" w:rsidP="0033791B">
            <w:pPr>
              <w:pStyle w:val="Caption"/>
              <w:ind w:left="0" w:right="0"/>
              <w:rPr>
                <w:b w:val="0"/>
                <w:bCs w:val="0"/>
              </w:rPr>
            </w:pPr>
            <w:bookmarkStart w:id="42" w:name="_Toc185157475"/>
            <w:r w:rsidRPr="00A355D0">
              <w:rPr>
                <w:b w:val="0"/>
                <w:bCs w:val="0"/>
              </w:rPr>
              <w:t xml:space="preserve">Figure </w:t>
            </w:r>
            <w:r w:rsidRPr="00A355D0">
              <w:fldChar w:fldCharType="begin"/>
            </w:r>
            <w:r w:rsidRPr="00A355D0">
              <w:rPr>
                <w:b w:val="0"/>
                <w:bCs w:val="0"/>
              </w:rPr>
              <w:instrText xml:space="preserve"> SEQ Figure \* ARABIC </w:instrText>
            </w:r>
            <w:r w:rsidRPr="00A355D0">
              <w:fldChar w:fldCharType="separate"/>
            </w:r>
            <w:r w:rsidR="00EA020B">
              <w:rPr>
                <w:b w:val="0"/>
                <w:bCs w:val="0"/>
                <w:noProof/>
              </w:rPr>
              <w:t>19</w:t>
            </w:r>
            <w:r w:rsidRPr="00A355D0">
              <w:fldChar w:fldCharType="end"/>
            </w:r>
            <w:r w:rsidRPr="00A355D0">
              <w:rPr>
                <w:b w:val="0"/>
                <w:bCs w:val="0"/>
              </w:rPr>
              <w:t xml:space="preserve"> – Baseline deformation in direction of the conrods rotation</w:t>
            </w:r>
            <w:bookmarkEnd w:id="42"/>
          </w:p>
        </w:tc>
        <w:tc>
          <w:tcPr>
            <w:tcW w:w="4389" w:type="dxa"/>
          </w:tcPr>
          <w:p w14:paraId="003B452F" w14:textId="77777777" w:rsidR="00445353" w:rsidRDefault="00445353" w:rsidP="0033791B">
            <w:pPr>
              <w:keepNext/>
              <w:ind w:left="0" w:right="0" w:firstLine="0"/>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26FC808F" wp14:editId="3FDCADCA">
                  <wp:extent cx="2613025" cy="2347030"/>
                  <wp:effectExtent l="0" t="0" r="0" b="0"/>
                  <wp:docPr id="2100002244" name="Picture 1" descr="A diagram of a sphere with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02244" name="Picture 1" descr="A diagram of a sphere with a grid&#10;&#10;Description automatically generated"/>
                          <pic:cNvPicPr/>
                        </pic:nvPicPr>
                        <pic:blipFill>
                          <a:blip r:embed="rId44"/>
                          <a:stretch>
                            <a:fillRect/>
                          </a:stretch>
                        </pic:blipFill>
                        <pic:spPr>
                          <a:xfrm>
                            <a:off x="0" y="0"/>
                            <a:ext cx="2619491" cy="2352838"/>
                          </a:xfrm>
                          <a:prstGeom prst="rect">
                            <a:avLst/>
                          </a:prstGeom>
                        </pic:spPr>
                      </pic:pic>
                    </a:graphicData>
                  </a:graphic>
                </wp:inline>
              </w:drawing>
            </w:r>
          </w:p>
          <w:p w14:paraId="7CD9DC5C" w14:textId="2C8E8643" w:rsidR="00445353" w:rsidRDefault="00445353" w:rsidP="0033791B">
            <w:pPr>
              <w:pStyle w:val="Caption"/>
              <w:ind w:left="0" w:right="0" w:hanging="11"/>
              <w:cnfStyle w:val="000000000000" w:firstRow="0" w:lastRow="0" w:firstColumn="0" w:lastColumn="0" w:oddVBand="0" w:evenVBand="0" w:oddHBand="0" w:evenHBand="0" w:firstRowFirstColumn="0" w:firstRowLastColumn="0" w:lastRowFirstColumn="0" w:lastRowLastColumn="0"/>
            </w:pPr>
            <w:bookmarkStart w:id="43" w:name="_Toc185157476"/>
            <w:r>
              <w:lastRenderedPageBreak/>
              <w:t xml:space="preserve">Figure </w:t>
            </w:r>
            <w:r>
              <w:fldChar w:fldCharType="begin"/>
            </w:r>
            <w:r>
              <w:instrText xml:space="preserve"> SEQ Figure \* ARABIC </w:instrText>
            </w:r>
            <w:r>
              <w:fldChar w:fldCharType="separate"/>
            </w:r>
            <w:r w:rsidR="00EA020B">
              <w:rPr>
                <w:noProof/>
              </w:rPr>
              <w:t>20</w:t>
            </w:r>
            <w:r>
              <w:rPr>
                <w:noProof/>
              </w:rPr>
              <w:fldChar w:fldCharType="end"/>
            </w:r>
            <w:r>
              <w:t xml:space="preserve"> – deformation in direction of the conrods rotation </w:t>
            </w:r>
            <w:r w:rsidRPr="00CB436E">
              <w:t xml:space="preserve">(H. Adil, S. </w:t>
            </w:r>
            <w:proofErr w:type="spellStart"/>
            <w:proofErr w:type="gramStart"/>
            <w:r w:rsidRPr="00CB436E">
              <w:t>Gerguri,J</w:t>
            </w:r>
            <w:proofErr w:type="spellEnd"/>
            <w:r w:rsidRPr="00CB436E">
              <w:t>.</w:t>
            </w:r>
            <w:proofErr w:type="gramEnd"/>
            <w:r w:rsidRPr="00CB436E">
              <w:t xml:space="preserve"> </w:t>
            </w:r>
            <w:proofErr w:type="spellStart"/>
            <w:r w:rsidRPr="00CB436E">
              <w:t>Durodola,N</w:t>
            </w:r>
            <w:proofErr w:type="spellEnd"/>
            <w:r w:rsidRPr="00CB436E">
              <w:t>. Fellows, F. Bonatesta, F. Audebert, 2019</w:t>
            </w:r>
            <w:r>
              <w:t>)</w:t>
            </w:r>
            <w:bookmarkEnd w:id="43"/>
          </w:p>
        </w:tc>
      </w:tr>
      <w:tr w:rsidR="00445353" w14:paraId="3C1A95A5" w14:textId="77777777" w:rsidTr="0033791B">
        <w:tc>
          <w:tcPr>
            <w:cnfStyle w:val="001000000000" w:firstRow="0" w:lastRow="0" w:firstColumn="1" w:lastColumn="0" w:oddVBand="0" w:evenVBand="0" w:oddHBand="0" w:evenHBand="0" w:firstRowFirstColumn="0" w:firstRowLastColumn="0" w:lastRowFirstColumn="0" w:lastRowLastColumn="0"/>
            <w:tcW w:w="4627" w:type="dxa"/>
          </w:tcPr>
          <w:p w14:paraId="6F4F6558" w14:textId="77777777" w:rsidR="00445353" w:rsidRDefault="00445353" w:rsidP="0033791B">
            <w:pPr>
              <w:keepNext/>
              <w:ind w:left="0" w:right="0" w:firstLine="0"/>
            </w:pPr>
            <w:r>
              <w:rPr>
                <w:noProof/>
              </w:rPr>
              <w:lastRenderedPageBreak/>
              <w:drawing>
                <wp:inline distT="0" distB="0" distL="0" distR="0" wp14:anchorId="1003EEEF" wp14:editId="01F2046B">
                  <wp:extent cx="2818288" cy="2285919"/>
                  <wp:effectExtent l="0" t="0" r="1270" b="635"/>
                  <wp:docPr id="1566556498" name="Picture 1" descr="A blue and green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556498" name="Picture 1" descr="A blue and green circle with white text&#10;&#10;Description automatically generated"/>
                          <pic:cNvPicPr/>
                        </pic:nvPicPr>
                        <pic:blipFill>
                          <a:blip r:embed="rId45"/>
                          <a:stretch>
                            <a:fillRect/>
                          </a:stretch>
                        </pic:blipFill>
                        <pic:spPr>
                          <a:xfrm>
                            <a:off x="0" y="0"/>
                            <a:ext cx="2827555" cy="2293436"/>
                          </a:xfrm>
                          <a:prstGeom prst="rect">
                            <a:avLst/>
                          </a:prstGeom>
                        </pic:spPr>
                      </pic:pic>
                    </a:graphicData>
                  </a:graphic>
                </wp:inline>
              </w:drawing>
            </w:r>
          </w:p>
          <w:p w14:paraId="53EFCB11" w14:textId="71A0E71F" w:rsidR="00445353" w:rsidRPr="00905579" w:rsidRDefault="00445353" w:rsidP="0033791B">
            <w:pPr>
              <w:pStyle w:val="Caption"/>
              <w:ind w:left="0" w:right="0" w:hanging="11"/>
              <w:rPr>
                <w:b w:val="0"/>
                <w:bCs w:val="0"/>
              </w:rPr>
            </w:pPr>
            <w:bookmarkStart w:id="44" w:name="_Toc185157477"/>
            <w:r w:rsidRPr="00905579">
              <w:rPr>
                <w:b w:val="0"/>
                <w:bCs w:val="0"/>
              </w:rPr>
              <w:t xml:space="preserve">Figure </w:t>
            </w:r>
            <w:r w:rsidRPr="00905579">
              <w:fldChar w:fldCharType="begin"/>
            </w:r>
            <w:r w:rsidRPr="00905579">
              <w:rPr>
                <w:b w:val="0"/>
                <w:bCs w:val="0"/>
              </w:rPr>
              <w:instrText xml:space="preserve"> SEQ Figure \* ARABIC </w:instrText>
            </w:r>
            <w:r w:rsidRPr="00905579">
              <w:fldChar w:fldCharType="separate"/>
            </w:r>
            <w:r w:rsidR="00EA020B">
              <w:rPr>
                <w:b w:val="0"/>
                <w:bCs w:val="0"/>
                <w:noProof/>
              </w:rPr>
              <w:t>21</w:t>
            </w:r>
            <w:r w:rsidRPr="00905579">
              <w:fldChar w:fldCharType="end"/>
            </w:r>
            <w:r w:rsidRPr="00905579">
              <w:rPr>
                <w:b w:val="0"/>
                <w:bCs w:val="0"/>
              </w:rPr>
              <w:t xml:space="preserve"> - Baseline deformation downwards of the piston</w:t>
            </w:r>
            <w:bookmarkEnd w:id="44"/>
          </w:p>
        </w:tc>
        <w:tc>
          <w:tcPr>
            <w:tcW w:w="4389" w:type="dxa"/>
          </w:tcPr>
          <w:p w14:paraId="314E2CCF" w14:textId="77777777" w:rsidR="00445353" w:rsidRDefault="00445353" w:rsidP="0033791B">
            <w:pPr>
              <w:keepNext/>
              <w:ind w:left="0" w:right="0" w:firstLine="0"/>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3CA03C30" wp14:editId="6A31C392">
                  <wp:extent cx="2589291" cy="2027195"/>
                  <wp:effectExtent l="0" t="0" r="1905" b="0"/>
                  <wp:docPr id="634289742" name="Picture 1" descr="A diagram of a mechanical mod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289742" name="Picture 1" descr="A diagram of a mechanical model&#10;&#10;Description automatically generated with medium confidence"/>
                          <pic:cNvPicPr/>
                        </pic:nvPicPr>
                        <pic:blipFill rotWithShape="1">
                          <a:blip r:embed="rId46"/>
                          <a:srcRect l="-1" r="873"/>
                          <a:stretch/>
                        </pic:blipFill>
                        <pic:spPr bwMode="auto">
                          <a:xfrm>
                            <a:off x="0" y="0"/>
                            <a:ext cx="2601614" cy="2036843"/>
                          </a:xfrm>
                          <a:prstGeom prst="rect">
                            <a:avLst/>
                          </a:prstGeom>
                          <a:ln>
                            <a:noFill/>
                          </a:ln>
                          <a:extLst>
                            <a:ext uri="{53640926-AAD7-44D8-BBD7-CCE9431645EC}">
                              <a14:shadowObscured xmlns:a14="http://schemas.microsoft.com/office/drawing/2010/main"/>
                            </a:ext>
                          </a:extLst>
                        </pic:spPr>
                      </pic:pic>
                    </a:graphicData>
                  </a:graphic>
                </wp:inline>
              </w:drawing>
            </w:r>
          </w:p>
          <w:p w14:paraId="1F19CEAD" w14:textId="5A55A6E4" w:rsidR="00445353" w:rsidRDefault="00445353" w:rsidP="0033791B">
            <w:pPr>
              <w:pStyle w:val="Caption"/>
              <w:ind w:left="0" w:right="0" w:hanging="11"/>
              <w:cnfStyle w:val="000000000000" w:firstRow="0" w:lastRow="0" w:firstColumn="0" w:lastColumn="0" w:oddVBand="0" w:evenVBand="0" w:oddHBand="0" w:evenHBand="0" w:firstRowFirstColumn="0" w:firstRowLastColumn="0" w:lastRowFirstColumn="0" w:lastRowLastColumn="0"/>
            </w:pPr>
            <w:bookmarkStart w:id="45" w:name="_Toc185157478"/>
            <w:r>
              <w:t xml:space="preserve">Figure </w:t>
            </w:r>
            <w:r>
              <w:fldChar w:fldCharType="begin"/>
            </w:r>
            <w:r>
              <w:instrText xml:space="preserve"> SEQ Figure \* ARABIC </w:instrText>
            </w:r>
            <w:r>
              <w:fldChar w:fldCharType="separate"/>
            </w:r>
            <w:r w:rsidR="00EA020B">
              <w:rPr>
                <w:noProof/>
              </w:rPr>
              <w:t>22</w:t>
            </w:r>
            <w:r>
              <w:rPr>
                <w:noProof/>
              </w:rPr>
              <w:fldChar w:fldCharType="end"/>
            </w:r>
            <w:r>
              <w:t xml:space="preserve"> - deformation downwards of the piston </w:t>
            </w:r>
            <w:r w:rsidRPr="00CB436E">
              <w:t xml:space="preserve">(H. Adil, S. </w:t>
            </w:r>
            <w:proofErr w:type="spellStart"/>
            <w:proofErr w:type="gramStart"/>
            <w:r w:rsidRPr="00CB436E">
              <w:t>Gerguri,J</w:t>
            </w:r>
            <w:proofErr w:type="spellEnd"/>
            <w:r w:rsidRPr="00CB436E">
              <w:t>.</w:t>
            </w:r>
            <w:proofErr w:type="gramEnd"/>
            <w:r w:rsidRPr="00CB436E">
              <w:t xml:space="preserve"> </w:t>
            </w:r>
            <w:proofErr w:type="spellStart"/>
            <w:r w:rsidRPr="00CB436E">
              <w:t>Durodola,N</w:t>
            </w:r>
            <w:proofErr w:type="spellEnd"/>
            <w:r w:rsidRPr="00CB436E">
              <w:t>. Fellows, F. Bonatesta, F. Audebert, 2019</w:t>
            </w:r>
            <w:r>
              <w:t>)</w:t>
            </w:r>
            <w:bookmarkEnd w:id="45"/>
          </w:p>
        </w:tc>
      </w:tr>
    </w:tbl>
    <w:p w14:paraId="62EBA9C4" w14:textId="77777777" w:rsidR="00445353" w:rsidRDefault="00445353" w:rsidP="00445353">
      <w:pPr>
        <w:ind w:left="777" w:right="0" w:firstLine="0"/>
      </w:pPr>
    </w:p>
    <w:p w14:paraId="05DCA158" w14:textId="77777777" w:rsidR="00445353" w:rsidRDefault="00445353" w:rsidP="00445353">
      <w:pPr>
        <w:pStyle w:val="Caption"/>
        <w:ind w:left="0" w:right="0" w:firstLine="0"/>
        <w:rPr>
          <w:i w:val="0"/>
          <w:iCs w:val="0"/>
          <w:color w:val="auto"/>
          <w:sz w:val="22"/>
          <w:szCs w:val="22"/>
        </w:rPr>
      </w:pPr>
      <w:r w:rsidRPr="00905579">
        <w:rPr>
          <w:i w:val="0"/>
          <w:iCs w:val="0"/>
          <w:color w:val="auto"/>
          <w:sz w:val="22"/>
          <w:szCs w:val="22"/>
        </w:rPr>
        <w:t xml:space="preserve">The general crown of the piston has </w:t>
      </w:r>
      <w:proofErr w:type="gramStart"/>
      <w:r w:rsidRPr="00905579">
        <w:rPr>
          <w:i w:val="0"/>
          <w:iCs w:val="0"/>
          <w:color w:val="auto"/>
          <w:sz w:val="22"/>
          <w:szCs w:val="22"/>
        </w:rPr>
        <w:t>a lot of</w:t>
      </w:r>
      <w:proofErr w:type="gramEnd"/>
      <w:r w:rsidRPr="00905579">
        <w:rPr>
          <w:i w:val="0"/>
          <w:iCs w:val="0"/>
          <w:color w:val="auto"/>
          <w:sz w:val="22"/>
          <w:szCs w:val="22"/>
        </w:rPr>
        <w:t xml:space="preserve"> similar trends in the distribution of stress and deformation of the</w:t>
      </w:r>
      <w:r>
        <w:rPr>
          <w:i w:val="0"/>
          <w:iCs w:val="0"/>
          <w:color w:val="auto"/>
          <w:sz w:val="22"/>
          <w:szCs w:val="22"/>
        </w:rPr>
        <w:t xml:space="preserve"> crown. Whereas the underside of the piston has quite </w:t>
      </w:r>
      <w:proofErr w:type="gramStart"/>
      <w:r>
        <w:rPr>
          <w:i w:val="0"/>
          <w:iCs w:val="0"/>
          <w:color w:val="auto"/>
          <w:sz w:val="22"/>
          <w:szCs w:val="22"/>
        </w:rPr>
        <w:t>a large difference</w:t>
      </w:r>
      <w:proofErr w:type="gramEnd"/>
      <w:r>
        <w:rPr>
          <w:i w:val="0"/>
          <w:iCs w:val="0"/>
          <w:color w:val="auto"/>
          <w:sz w:val="22"/>
          <w:szCs w:val="22"/>
        </w:rPr>
        <w:t xml:space="preserve"> between the two tests. This is </w:t>
      </w:r>
      <w:proofErr w:type="gramStart"/>
      <w:r>
        <w:rPr>
          <w:i w:val="0"/>
          <w:iCs w:val="0"/>
          <w:color w:val="auto"/>
          <w:sz w:val="22"/>
          <w:szCs w:val="22"/>
        </w:rPr>
        <w:t>likely due</w:t>
      </w:r>
      <w:proofErr w:type="gramEnd"/>
      <w:r>
        <w:rPr>
          <w:i w:val="0"/>
          <w:iCs w:val="0"/>
          <w:color w:val="auto"/>
          <w:sz w:val="22"/>
          <w:szCs w:val="22"/>
        </w:rPr>
        <w:t xml:space="preserve"> to the temperatures being applied to the underside deviating significantly as shown in the figure below.</w:t>
      </w:r>
    </w:p>
    <w:p w14:paraId="7C2657F9" w14:textId="77777777" w:rsidR="00445353" w:rsidRDefault="00445353" w:rsidP="00445353">
      <w:pPr>
        <w:keepNext/>
        <w:ind w:left="0" w:right="0" w:firstLine="0"/>
      </w:pPr>
      <w:r>
        <w:rPr>
          <w:noProof/>
        </w:rPr>
        <w:drawing>
          <wp:inline distT="0" distB="0" distL="0" distR="0" wp14:anchorId="1228A97C" wp14:editId="3CFAADAC">
            <wp:extent cx="2894275" cy="2246221"/>
            <wp:effectExtent l="0" t="0" r="1905" b="1905"/>
            <wp:docPr id="1971815713" name="Picture 1" descr="A multicolored structur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815713" name="Picture 1" descr="A multicolored structure with text&#10;&#10;Description automatically generated"/>
                    <pic:cNvPicPr/>
                  </pic:nvPicPr>
                  <pic:blipFill>
                    <a:blip r:embed="rId47"/>
                    <a:stretch>
                      <a:fillRect/>
                    </a:stretch>
                  </pic:blipFill>
                  <pic:spPr>
                    <a:xfrm>
                      <a:off x="0" y="0"/>
                      <a:ext cx="2907282" cy="2256315"/>
                    </a:xfrm>
                    <a:prstGeom prst="rect">
                      <a:avLst/>
                    </a:prstGeom>
                  </pic:spPr>
                </pic:pic>
              </a:graphicData>
            </a:graphic>
          </wp:inline>
        </w:drawing>
      </w:r>
      <w:r>
        <w:rPr>
          <w:noProof/>
        </w:rPr>
        <w:drawing>
          <wp:inline distT="0" distB="0" distL="0" distR="0" wp14:anchorId="77E57F17" wp14:editId="3A498CDE">
            <wp:extent cx="2709507" cy="2310130"/>
            <wp:effectExtent l="0" t="0" r="0" b="0"/>
            <wp:docPr id="662021967" name="Picture 1" descr="A computer generated image of a tan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21967" name="Picture 1" descr="A computer generated image of a tank&#10;&#10;Description automatically generated with medium confidence"/>
                    <pic:cNvPicPr/>
                  </pic:nvPicPr>
                  <pic:blipFill>
                    <a:blip r:embed="rId48"/>
                    <a:stretch>
                      <a:fillRect/>
                    </a:stretch>
                  </pic:blipFill>
                  <pic:spPr>
                    <a:xfrm>
                      <a:off x="0" y="0"/>
                      <a:ext cx="2726307" cy="2324453"/>
                    </a:xfrm>
                    <a:prstGeom prst="rect">
                      <a:avLst/>
                    </a:prstGeom>
                  </pic:spPr>
                </pic:pic>
              </a:graphicData>
            </a:graphic>
          </wp:inline>
        </w:drawing>
      </w:r>
    </w:p>
    <w:p w14:paraId="6609F5B3" w14:textId="57D6FB1D" w:rsidR="00445353" w:rsidRPr="00002BD8" w:rsidRDefault="00445353" w:rsidP="00445353">
      <w:pPr>
        <w:pStyle w:val="Caption"/>
        <w:ind w:left="0" w:right="0" w:firstLine="0"/>
        <w:jc w:val="right"/>
      </w:pPr>
      <w:bookmarkStart w:id="46" w:name="_Toc185157479"/>
      <w:r>
        <w:t xml:space="preserve">Figure </w:t>
      </w:r>
      <w:r>
        <w:fldChar w:fldCharType="begin"/>
      </w:r>
      <w:r>
        <w:instrText xml:space="preserve"> SEQ Figure \* ARABIC </w:instrText>
      </w:r>
      <w:r>
        <w:fldChar w:fldCharType="separate"/>
      </w:r>
      <w:r w:rsidR="00EA020B">
        <w:rPr>
          <w:noProof/>
        </w:rPr>
        <w:t>23</w:t>
      </w:r>
      <w:r>
        <w:rPr>
          <w:noProof/>
        </w:rPr>
        <w:fldChar w:fldCharType="end"/>
      </w:r>
      <w:r>
        <w:t xml:space="preserve"> - Baseline piston temperatures</w:t>
      </w:r>
      <w:r>
        <w:tab/>
      </w:r>
      <w:r>
        <w:tab/>
      </w:r>
      <w:r>
        <w:tab/>
        <w:t xml:space="preserve">Figure </w:t>
      </w:r>
      <w:r>
        <w:fldChar w:fldCharType="begin"/>
      </w:r>
      <w:r>
        <w:instrText xml:space="preserve"> SEQ Figure \* ARABIC </w:instrText>
      </w:r>
      <w:r>
        <w:fldChar w:fldCharType="separate"/>
      </w:r>
      <w:r w:rsidR="00EA020B">
        <w:rPr>
          <w:noProof/>
        </w:rPr>
        <w:t>24</w:t>
      </w:r>
      <w:r>
        <w:rPr>
          <w:noProof/>
        </w:rPr>
        <w:fldChar w:fldCharType="end"/>
      </w:r>
      <w:r>
        <w:t xml:space="preserve"> - Temperature of external study</w:t>
      </w:r>
      <w:r w:rsidRPr="00CB436E">
        <w:t xml:space="preserve">(H. Adil, S. </w:t>
      </w:r>
      <w:proofErr w:type="spellStart"/>
      <w:r w:rsidRPr="00CB436E">
        <w:t>Gerguri,J</w:t>
      </w:r>
      <w:proofErr w:type="spellEnd"/>
      <w:r w:rsidRPr="00CB436E">
        <w:t xml:space="preserve">. </w:t>
      </w:r>
      <w:proofErr w:type="spellStart"/>
      <w:r w:rsidRPr="00CB436E">
        <w:t>Durodola,N</w:t>
      </w:r>
      <w:proofErr w:type="spellEnd"/>
      <w:r w:rsidRPr="00CB436E">
        <w:t>. Fellows, F. Bonatesta, F. Audebert, 2019</w:t>
      </w:r>
      <w:r>
        <w:t>)</w:t>
      </w:r>
      <w:bookmarkEnd w:id="46"/>
    </w:p>
    <w:p w14:paraId="2723B2D0" w14:textId="7572482C" w:rsidR="00445353" w:rsidRDefault="00445353" w:rsidP="00445353">
      <w:pPr>
        <w:pStyle w:val="Caption"/>
        <w:ind w:left="0" w:right="0" w:firstLine="0"/>
        <w:rPr>
          <w:i w:val="0"/>
          <w:iCs w:val="0"/>
          <w:color w:val="auto"/>
          <w:sz w:val="22"/>
          <w:szCs w:val="22"/>
        </w:rPr>
      </w:pPr>
      <w:r>
        <w:rPr>
          <w:i w:val="0"/>
          <w:iCs w:val="0"/>
          <w:color w:val="auto"/>
          <w:sz w:val="22"/>
          <w:szCs w:val="22"/>
        </w:rPr>
        <w:t xml:space="preserve">The overall distribution of the contours looks similar, whereas when looking at the skirt and underside of the piston’s values, there is </w:t>
      </w:r>
      <w:proofErr w:type="gramStart"/>
      <w:r>
        <w:rPr>
          <w:i w:val="0"/>
          <w:iCs w:val="0"/>
          <w:color w:val="auto"/>
          <w:sz w:val="22"/>
          <w:szCs w:val="22"/>
        </w:rPr>
        <w:t>some</w:t>
      </w:r>
      <w:proofErr w:type="gramEnd"/>
      <w:r>
        <w:rPr>
          <w:i w:val="0"/>
          <w:iCs w:val="0"/>
          <w:color w:val="auto"/>
          <w:sz w:val="22"/>
          <w:szCs w:val="22"/>
        </w:rPr>
        <w:t xml:space="preserve"> key differences between the numerical values. This difference in thermal conditions is </w:t>
      </w:r>
      <w:proofErr w:type="gramStart"/>
      <w:r>
        <w:rPr>
          <w:i w:val="0"/>
          <w:iCs w:val="0"/>
          <w:color w:val="auto"/>
          <w:sz w:val="22"/>
          <w:szCs w:val="22"/>
        </w:rPr>
        <w:t>likely the</w:t>
      </w:r>
      <w:proofErr w:type="gramEnd"/>
      <w:r>
        <w:rPr>
          <w:i w:val="0"/>
          <w:iCs w:val="0"/>
          <w:color w:val="auto"/>
          <w:sz w:val="22"/>
          <w:szCs w:val="22"/>
        </w:rPr>
        <w:t xml:space="preserve"> cause of the significant deviation as a component that has half the thermal temperatures will likely see </w:t>
      </w:r>
      <w:r w:rsidR="006E7257">
        <w:rPr>
          <w:i w:val="0"/>
          <w:iCs w:val="0"/>
          <w:color w:val="auto"/>
          <w:sz w:val="22"/>
          <w:szCs w:val="22"/>
        </w:rPr>
        <w:t xml:space="preserve">around </w:t>
      </w:r>
      <w:r>
        <w:rPr>
          <w:i w:val="0"/>
          <w:iCs w:val="0"/>
          <w:color w:val="auto"/>
          <w:sz w:val="22"/>
          <w:szCs w:val="22"/>
        </w:rPr>
        <w:t xml:space="preserve">half the stress as shown </w:t>
      </w:r>
      <w:r w:rsidRPr="006E7257">
        <w:rPr>
          <w:i w:val="0"/>
          <w:iCs w:val="0"/>
          <w:color w:val="auto"/>
          <w:sz w:val="22"/>
          <w:szCs w:val="22"/>
        </w:rPr>
        <w:t>in figures</w:t>
      </w:r>
      <w:r w:rsidR="006E7257">
        <w:rPr>
          <w:i w:val="0"/>
          <w:iCs w:val="0"/>
          <w:color w:val="auto"/>
          <w:sz w:val="22"/>
          <w:szCs w:val="22"/>
        </w:rPr>
        <w:t xml:space="preserve"> </w:t>
      </w:r>
      <w:r w:rsidR="006E7257" w:rsidRPr="006E7257">
        <w:rPr>
          <w:i w:val="0"/>
          <w:iCs w:val="0"/>
          <w:color w:val="auto"/>
          <w:sz w:val="22"/>
          <w:szCs w:val="22"/>
        </w:rPr>
        <w:t>15</w:t>
      </w:r>
      <w:r w:rsidRPr="006E7257">
        <w:rPr>
          <w:i w:val="0"/>
          <w:iCs w:val="0"/>
          <w:color w:val="auto"/>
          <w:sz w:val="22"/>
          <w:szCs w:val="22"/>
        </w:rPr>
        <w:t>&amp;</w:t>
      </w:r>
      <w:r w:rsidR="006E7257" w:rsidRPr="006E7257">
        <w:rPr>
          <w:i w:val="0"/>
          <w:iCs w:val="0"/>
          <w:color w:val="auto"/>
          <w:sz w:val="22"/>
          <w:szCs w:val="22"/>
        </w:rPr>
        <w:t>16</w:t>
      </w:r>
      <w:r w:rsidRPr="006E7257">
        <w:rPr>
          <w:i w:val="0"/>
          <w:iCs w:val="0"/>
          <w:color w:val="auto"/>
          <w:sz w:val="22"/>
          <w:szCs w:val="22"/>
        </w:rPr>
        <w:t>.</w:t>
      </w:r>
    </w:p>
    <w:p w14:paraId="1F8FA6C9" w14:textId="77777777" w:rsidR="00445353" w:rsidRPr="00002BD8" w:rsidRDefault="00445353" w:rsidP="00445353">
      <w:pPr>
        <w:ind w:left="0" w:right="0" w:firstLine="0"/>
      </w:pPr>
      <w:r>
        <w:t>Other than the thermal temperatures impact causing a deviance to the underside, the rest of the data is quite comparable and therefore validates the baseline piston.</w:t>
      </w:r>
    </w:p>
    <w:p w14:paraId="62A5494C" w14:textId="77777777" w:rsidR="00445353" w:rsidRPr="00445353" w:rsidRDefault="00445353" w:rsidP="00445353">
      <w:pPr>
        <w:ind w:left="0" w:firstLine="0"/>
      </w:pPr>
    </w:p>
    <w:p w14:paraId="1B3F4440" w14:textId="77777777" w:rsidR="00EA020B" w:rsidRDefault="0049767A" w:rsidP="00EA020B">
      <w:pPr>
        <w:pStyle w:val="Heading1"/>
        <w:numPr>
          <w:ilvl w:val="0"/>
          <w:numId w:val="2"/>
        </w:numPr>
      </w:pPr>
      <w:bookmarkStart w:id="47" w:name="_Toc185174834"/>
      <w:r>
        <w:t>Material selection</w:t>
      </w:r>
      <w:bookmarkEnd w:id="47"/>
    </w:p>
    <w:p w14:paraId="4D8E1FFD" w14:textId="1F93C197" w:rsidR="00EA020B" w:rsidRDefault="00EA020B" w:rsidP="00EA020B">
      <w:pPr>
        <w:ind w:left="0" w:right="0" w:firstLine="0"/>
      </w:pPr>
      <w:r>
        <w:t xml:space="preserve">Material selection is a key concept when it comes to the design of components, especially pistons, due to the high amount of inertia and pressure </w:t>
      </w:r>
      <w:proofErr w:type="gramStart"/>
      <w:r>
        <w:t>being applied</w:t>
      </w:r>
      <w:proofErr w:type="gramEnd"/>
      <w:r>
        <w:t xml:space="preserve">, whilst also needing to dissipate temperatures quickly. The materials were chosen by looking at Grantas in built system, where a graph of </w:t>
      </w:r>
      <w:proofErr w:type="gramStart"/>
      <w:r>
        <w:t>different materials</w:t>
      </w:r>
      <w:proofErr w:type="gramEnd"/>
      <w:r>
        <w:t xml:space="preserve"> was reviewed for its characteristics (materials that were severally unrealistic were removed e.g. Wood) as shown in </w:t>
      </w:r>
      <w:r w:rsidRPr="006E7257">
        <w:t>figure</w:t>
      </w:r>
      <w:r w:rsidR="006E7257" w:rsidRPr="006E7257">
        <w:t>25</w:t>
      </w:r>
      <w:r w:rsidRPr="006E7257">
        <w:t>.</w:t>
      </w:r>
    </w:p>
    <w:p w14:paraId="606E0D6B" w14:textId="77777777" w:rsidR="00EA020B" w:rsidRDefault="00EA020B" w:rsidP="00EA020B">
      <w:pPr>
        <w:keepNext/>
        <w:ind w:left="0" w:right="0" w:firstLine="0"/>
        <w:jc w:val="center"/>
      </w:pPr>
      <w:r w:rsidRPr="00EA020B">
        <w:rPr>
          <w:b/>
          <w:bCs/>
          <w:sz w:val="28"/>
          <w:szCs w:val="28"/>
        </w:rPr>
        <w:t>Specific heat capacity (J/</w:t>
      </w:r>
      <w:proofErr w:type="spellStart"/>
      <w:r w:rsidRPr="00EA020B">
        <w:rPr>
          <w:b/>
          <w:bCs/>
          <w:sz w:val="28"/>
          <w:szCs w:val="28"/>
        </w:rPr>
        <w:t>kg°C</w:t>
      </w:r>
      <w:proofErr w:type="spellEnd"/>
      <w:r w:rsidRPr="00EA020B">
        <w:rPr>
          <w:b/>
          <w:bCs/>
          <w:sz w:val="28"/>
          <w:szCs w:val="28"/>
        </w:rPr>
        <w:t>) vs. Density (kg/m^3)</w:t>
      </w:r>
      <w:r>
        <w:rPr>
          <w:noProof/>
        </w:rPr>
        <w:drawing>
          <wp:inline distT="0" distB="0" distL="0" distR="0" wp14:anchorId="0BC72668" wp14:editId="72192677">
            <wp:extent cx="5731510" cy="3489325"/>
            <wp:effectExtent l="0" t="0" r="2540" b="0"/>
            <wp:docPr id="562698722" name="Picture 1"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698722" name="Picture 1" descr="A screen shot of a chart&#10;&#10;Description automatically generated"/>
                    <pic:cNvPicPr/>
                  </pic:nvPicPr>
                  <pic:blipFill>
                    <a:blip r:embed="rId49"/>
                    <a:stretch>
                      <a:fillRect/>
                    </a:stretch>
                  </pic:blipFill>
                  <pic:spPr>
                    <a:xfrm>
                      <a:off x="0" y="0"/>
                      <a:ext cx="5731510" cy="3489325"/>
                    </a:xfrm>
                    <a:prstGeom prst="rect">
                      <a:avLst/>
                    </a:prstGeom>
                  </pic:spPr>
                </pic:pic>
              </a:graphicData>
            </a:graphic>
          </wp:inline>
        </w:drawing>
      </w:r>
    </w:p>
    <w:p w14:paraId="790599E9" w14:textId="77777777" w:rsidR="00EA020B" w:rsidRDefault="00EA020B" w:rsidP="00EA020B">
      <w:pPr>
        <w:pStyle w:val="Caption"/>
        <w:ind w:left="0" w:right="0" w:firstLine="0"/>
        <w:jc w:val="center"/>
      </w:pPr>
      <w:bookmarkStart w:id="48" w:name="_Toc185157480"/>
      <w:r>
        <w:t xml:space="preserve">Figure </w:t>
      </w:r>
      <w:r>
        <w:fldChar w:fldCharType="begin"/>
      </w:r>
      <w:r>
        <w:instrText xml:space="preserve"> SEQ Figure \* ARABIC </w:instrText>
      </w:r>
      <w:r>
        <w:fldChar w:fldCharType="separate"/>
      </w:r>
      <w:r>
        <w:rPr>
          <w:noProof/>
        </w:rPr>
        <w:t>25</w:t>
      </w:r>
      <w:r>
        <w:rPr>
          <w:noProof/>
        </w:rPr>
        <w:fldChar w:fldCharType="end"/>
      </w:r>
      <w:r>
        <w:t xml:space="preserve"> - Material selection option graph based upon its Specific heat capacity and density (GRANTA,2022)</w:t>
      </w:r>
      <w:bookmarkEnd w:id="48"/>
    </w:p>
    <w:p w14:paraId="66EE69E4" w14:textId="77777777" w:rsidR="00EA020B" w:rsidRDefault="00EA020B" w:rsidP="00EA020B">
      <w:pPr>
        <w:ind w:left="0" w:right="0" w:firstLine="0"/>
      </w:pPr>
      <w:r>
        <w:t xml:space="preserve">Two of the materials </w:t>
      </w:r>
      <w:proofErr w:type="gramStart"/>
      <w:r>
        <w:t>were chosen</w:t>
      </w:r>
      <w:proofErr w:type="gramEnd"/>
      <w:r>
        <w:t xml:space="preserve"> was aluminium based due to it being commonly used for pistons. Whilst a </w:t>
      </w:r>
      <w:proofErr w:type="gramStart"/>
      <w:r>
        <w:t>titanium based</w:t>
      </w:r>
      <w:proofErr w:type="gramEnd"/>
      <w:r>
        <w:t xml:space="preserve"> material is a plausible material to be used and has been tested in engines before.</w:t>
      </w:r>
    </w:p>
    <w:p w14:paraId="63613F8B" w14:textId="77777777" w:rsidR="00EA020B" w:rsidRDefault="00EA020B" w:rsidP="00EA020B">
      <w:pPr>
        <w:ind w:left="0" w:right="0" w:firstLine="0"/>
      </w:pPr>
    </w:p>
    <w:p w14:paraId="24CFB108" w14:textId="77777777" w:rsidR="00EA020B" w:rsidRDefault="00EA020B" w:rsidP="00EA020B">
      <w:pPr>
        <w:ind w:left="0" w:right="0" w:firstLine="0"/>
      </w:pPr>
    </w:p>
    <w:p w14:paraId="4EC74B35" w14:textId="77777777" w:rsidR="00EA020B" w:rsidRDefault="00EA020B" w:rsidP="00EA020B">
      <w:pPr>
        <w:ind w:left="0" w:right="0" w:firstLine="0"/>
      </w:pPr>
    </w:p>
    <w:p w14:paraId="4E9D1F26" w14:textId="77777777" w:rsidR="00EA020B" w:rsidRDefault="00EA020B" w:rsidP="00EA020B">
      <w:pPr>
        <w:ind w:left="0" w:right="0" w:firstLine="0"/>
      </w:pPr>
    </w:p>
    <w:p w14:paraId="0AC76CFF" w14:textId="77777777" w:rsidR="00EA020B" w:rsidRDefault="00EA020B" w:rsidP="00EA020B">
      <w:pPr>
        <w:ind w:left="0" w:right="0" w:firstLine="0"/>
      </w:pPr>
    </w:p>
    <w:p w14:paraId="1FAD3733" w14:textId="77777777" w:rsidR="00EA020B" w:rsidRDefault="00EA020B" w:rsidP="00EA020B">
      <w:pPr>
        <w:ind w:left="0" w:right="0" w:firstLine="0"/>
      </w:pPr>
    </w:p>
    <w:p w14:paraId="532B5AB8" w14:textId="77777777" w:rsidR="00EA020B" w:rsidRDefault="00EA020B" w:rsidP="00EA020B">
      <w:pPr>
        <w:ind w:left="0" w:right="0" w:firstLine="0"/>
      </w:pPr>
    </w:p>
    <w:p w14:paraId="414431B7" w14:textId="77777777" w:rsidR="00EA020B" w:rsidRDefault="00EA020B" w:rsidP="00EA020B">
      <w:pPr>
        <w:pStyle w:val="Caption"/>
        <w:keepNext/>
        <w:ind w:left="0" w:right="0" w:firstLine="0"/>
      </w:pPr>
      <w:bookmarkStart w:id="49" w:name="_Toc185157416"/>
      <w:r>
        <w:lastRenderedPageBreak/>
        <w:t xml:space="preserve">Table </w:t>
      </w:r>
      <w:r>
        <w:fldChar w:fldCharType="begin"/>
      </w:r>
      <w:r>
        <w:instrText xml:space="preserve"> SEQ Table \* ARABIC </w:instrText>
      </w:r>
      <w:r>
        <w:fldChar w:fldCharType="separate"/>
      </w:r>
      <w:r>
        <w:rPr>
          <w:noProof/>
        </w:rPr>
        <w:t>9</w:t>
      </w:r>
      <w:r>
        <w:fldChar w:fldCharType="end"/>
      </w:r>
      <w:r>
        <w:t xml:space="preserve"> - Material change table</w:t>
      </w:r>
      <w:bookmarkEnd w:id="49"/>
    </w:p>
    <w:tbl>
      <w:tblPr>
        <w:tblStyle w:val="PlainTable5"/>
        <w:tblW w:w="0" w:type="auto"/>
        <w:tblLayout w:type="fixed"/>
        <w:tblLook w:val="04A0" w:firstRow="1" w:lastRow="0" w:firstColumn="1" w:lastColumn="0" w:noHBand="0" w:noVBand="1"/>
      </w:tblPr>
      <w:tblGrid>
        <w:gridCol w:w="1268"/>
        <w:gridCol w:w="150"/>
        <w:gridCol w:w="2464"/>
        <w:gridCol w:w="2564"/>
        <w:gridCol w:w="2580"/>
      </w:tblGrid>
      <w:tr w:rsidR="000B2EC6" w14:paraId="5DA3AD24" w14:textId="77777777" w:rsidTr="000B2EC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68" w:type="dxa"/>
          </w:tcPr>
          <w:p w14:paraId="70341065" w14:textId="77777777" w:rsidR="00EA020B" w:rsidRPr="00EA020B" w:rsidRDefault="00EA020B" w:rsidP="00EA020B">
            <w:pPr>
              <w:ind w:left="0" w:right="0" w:firstLine="0"/>
              <w:rPr>
                <w:b/>
                <w:bCs/>
              </w:rPr>
            </w:pPr>
            <w:r w:rsidRPr="00EA020B">
              <w:rPr>
                <w:b/>
                <w:bCs/>
              </w:rPr>
              <w:t>Material</w:t>
            </w:r>
          </w:p>
        </w:tc>
        <w:tc>
          <w:tcPr>
            <w:tcW w:w="2614" w:type="dxa"/>
            <w:gridSpan w:val="2"/>
          </w:tcPr>
          <w:p w14:paraId="1865E782" w14:textId="77777777" w:rsidR="00EA020B" w:rsidRPr="00EA020B" w:rsidRDefault="00EA020B" w:rsidP="000B2EC6">
            <w:pPr>
              <w:ind w:left="0" w:right="0" w:firstLine="0"/>
              <w:jc w:val="center"/>
              <w:cnfStyle w:val="100000000000" w:firstRow="1" w:lastRow="0" w:firstColumn="0" w:lastColumn="0" w:oddVBand="0" w:evenVBand="0" w:oddHBand="0" w:evenHBand="0" w:firstRowFirstColumn="0" w:firstRowLastColumn="0" w:lastRowFirstColumn="0" w:lastRowLastColumn="0"/>
              <w:rPr>
                <w:b/>
                <w:bCs/>
              </w:rPr>
            </w:pPr>
            <w:r w:rsidRPr="00EA020B">
              <w:rPr>
                <w:b/>
                <w:bCs/>
              </w:rPr>
              <w:t>Stress</w:t>
            </w:r>
          </w:p>
        </w:tc>
        <w:tc>
          <w:tcPr>
            <w:tcW w:w="2564" w:type="dxa"/>
          </w:tcPr>
          <w:p w14:paraId="186F2099" w14:textId="77777777" w:rsidR="00EA020B" w:rsidRPr="00EA020B" w:rsidRDefault="00EA020B" w:rsidP="000B2EC6">
            <w:pPr>
              <w:ind w:left="0" w:right="0" w:firstLine="0"/>
              <w:jc w:val="center"/>
              <w:cnfStyle w:val="100000000000" w:firstRow="1" w:lastRow="0" w:firstColumn="0" w:lastColumn="0" w:oddVBand="0" w:evenVBand="0" w:oddHBand="0" w:evenHBand="0" w:firstRowFirstColumn="0" w:firstRowLastColumn="0" w:lastRowFirstColumn="0" w:lastRowLastColumn="0"/>
              <w:rPr>
                <w:b/>
                <w:bCs/>
              </w:rPr>
            </w:pPr>
            <w:r w:rsidRPr="00EA020B">
              <w:rPr>
                <w:b/>
                <w:bCs/>
              </w:rPr>
              <w:t>Deformation</w:t>
            </w:r>
          </w:p>
        </w:tc>
        <w:tc>
          <w:tcPr>
            <w:tcW w:w="2580" w:type="dxa"/>
          </w:tcPr>
          <w:p w14:paraId="7A425429" w14:textId="77777777" w:rsidR="00EA020B" w:rsidRPr="00EA020B" w:rsidRDefault="00EA020B" w:rsidP="000B2EC6">
            <w:pPr>
              <w:ind w:left="0" w:right="0" w:firstLine="0"/>
              <w:jc w:val="center"/>
              <w:cnfStyle w:val="100000000000" w:firstRow="1" w:lastRow="0" w:firstColumn="0" w:lastColumn="0" w:oddVBand="0" w:evenVBand="0" w:oddHBand="0" w:evenHBand="0" w:firstRowFirstColumn="0" w:firstRowLastColumn="0" w:lastRowFirstColumn="0" w:lastRowLastColumn="0"/>
              <w:rPr>
                <w:b/>
                <w:bCs/>
              </w:rPr>
            </w:pPr>
            <w:r w:rsidRPr="00EA020B">
              <w:rPr>
                <w:b/>
                <w:bCs/>
              </w:rPr>
              <w:t>Temperatures</w:t>
            </w:r>
          </w:p>
        </w:tc>
      </w:tr>
      <w:tr w:rsidR="000B2EC6" w14:paraId="27FE5B28" w14:textId="77777777" w:rsidTr="000B2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gridSpan w:val="2"/>
          </w:tcPr>
          <w:p w14:paraId="6B362ED8" w14:textId="77777777" w:rsidR="00EA020B" w:rsidRPr="00EA020B" w:rsidRDefault="00EA020B" w:rsidP="00EA020B">
            <w:pPr>
              <w:ind w:left="0" w:right="0" w:firstLine="0"/>
              <w:rPr>
                <w:sz w:val="24"/>
                <w:szCs w:val="20"/>
              </w:rPr>
            </w:pPr>
            <w:r w:rsidRPr="00EA020B">
              <w:rPr>
                <w:sz w:val="24"/>
                <w:szCs w:val="20"/>
              </w:rPr>
              <w:t>T6 6061 Aluminium</w:t>
            </w:r>
          </w:p>
        </w:tc>
        <w:tc>
          <w:tcPr>
            <w:tcW w:w="2464" w:type="dxa"/>
          </w:tcPr>
          <w:p w14:paraId="18AFFC79" w14:textId="77777777" w:rsidR="00EA020B" w:rsidRPr="00EA020B" w:rsidRDefault="00EA020B" w:rsidP="000B2EC6">
            <w:pPr>
              <w:keepNext/>
              <w:ind w:left="0" w:right="0" w:firstLine="0"/>
              <w:jc w:val="center"/>
              <w:cnfStyle w:val="000000100000" w:firstRow="0" w:lastRow="0" w:firstColumn="0" w:lastColumn="0" w:oddVBand="0" w:evenVBand="0" w:oddHBand="1" w:evenHBand="0" w:firstRowFirstColumn="0" w:firstRowLastColumn="0" w:lastRowFirstColumn="0" w:lastRowLastColumn="0"/>
              <w:rPr>
                <w:sz w:val="18"/>
                <w:szCs w:val="18"/>
              </w:rPr>
            </w:pPr>
            <w:r w:rsidRPr="00EA020B">
              <w:rPr>
                <w:noProof/>
                <w:sz w:val="18"/>
                <w:szCs w:val="18"/>
              </w:rPr>
              <w:drawing>
                <wp:inline distT="0" distB="0" distL="0" distR="0" wp14:anchorId="49E59665" wp14:editId="07C78194">
                  <wp:extent cx="1508077" cy="1420860"/>
                  <wp:effectExtent l="0" t="0" r="0" b="8255"/>
                  <wp:docPr id="1957393444" name="Picture 1" descr="A mesh of a multicolor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34441" name="Picture 1" descr="A mesh of a multicolored object&#10;&#10;Description automatically generated"/>
                          <pic:cNvPicPr/>
                        </pic:nvPicPr>
                        <pic:blipFill>
                          <a:blip r:embed="rId50"/>
                          <a:stretch>
                            <a:fillRect/>
                          </a:stretch>
                        </pic:blipFill>
                        <pic:spPr>
                          <a:xfrm>
                            <a:off x="0" y="0"/>
                            <a:ext cx="1514109" cy="1426543"/>
                          </a:xfrm>
                          <a:prstGeom prst="rect">
                            <a:avLst/>
                          </a:prstGeom>
                        </pic:spPr>
                      </pic:pic>
                    </a:graphicData>
                  </a:graphic>
                </wp:inline>
              </w:drawing>
            </w:r>
          </w:p>
          <w:p w14:paraId="327565EE" w14:textId="77777777" w:rsidR="00EA020B" w:rsidRPr="00EA020B" w:rsidRDefault="00EA020B" w:rsidP="000B2EC6">
            <w:pPr>
              <w:pStyle w:val="Caption"/>
              <w:ind w:left="0" w:right="0" w:hanging="11"/>
              <w:jc w:val="center"/>
              <w:cnfStyle w:val="000000100000" w:firstRow="0" w:lastRow="0" w:firstColumn="0" w:lastColumn="0" w:oddVBand="0" w:evenVBand="0" w:oddHBand="1" w:evenHBand="0" w:firstRowFirstColumn="0" w:firstRowLastColumn="0" w:lastRowFirstColumn="0" w:lastRowLastColumn="0"/>
            </w:pPr>
            <w:bookmarkStart w:id="50" w:name="_Toc185157481"/>
            <w:r w:rsidRPr="00EA020B">
              <w:t xml:space="preserve">Figure </w:t>
            </w:r>
            <w:r w:rsidRPr="00EA020B">
              <w:fldChar w:fldCharType="begin"/>
            </w:r>
            <w:r w:rsidRPr="00EA020B">
              <w:instrText xml:space="preserve"> SEQ Figure \* ARABIC </w:instrText>
            </w:r>
            <w:r w:rsidRPr="00EA020B">
              <w:fldChar w:fldCharType="separate"/>
            </w:r>
            <w:r w:rsidRPr="00EA020B">
              <w:rPr>
                <w:noProof/>
              </w:rPr>
              <w:t>26</w:t>
            </w:r>
            <w:r w:rsidRPr="00EA020B">
              <w:fldChar w:fldCharType="end"/>
            </w:r>
            <w:r w:rsidRPr="00EA020B">
              <w:t xml:space="preserve"> - T6 6061 stress</w:t>
            </w:r>
            <w:bookmarkEnd w:id="50"/>
          </w:p>
        </w:tc>
        <w:tc>
          <w:tcPr>
            <w:tcW w:w="2564" w:type="dxa"/>
          </w:tcPr>
          <w:p w14:paraId="5CD4293C" w14:textId="77777777" w:rsidR="00EA020B" w:rsidRPr="00EA020B" w:rsidRDefault="00EA020B" w:rsidP="000B2EC6">
            <w:pPr>
              <w:keepNext/>
              <w:ind w:left="0" w:right="0" w:firstLine="0"/>
              <w:jc w:val="center"/>
              <w:cnfStyle w:val="000000100000" w:firstRow="0" w:lastRow="0" w:firstColumn="0" w:lastColumn="0" w:oddVBand="0" w:evenVBand="0" w:oddHBand="1" w:evenHBand="0" w:firstRowFirstColumn="0" w:firstRowLastColumn="0" w:lastRowFirstColumn="0" w:lastRowLastColumn="0"/>
              <w:rPr>
                <w:sz w:val="18"/>
                <w:szCs w:val="18"/>
              </w:rPr>
            </w:pPr>
            <w:r w:rsidRPr="00EA020B">
              <w:rPr>
                <w:noProof/>
                <w:sz w:val="18"/>
                <w:szCs w:val="18"/>
              </w:rPr>
              <w:drawing>
                <wp:inline distT="0" distB="0" distL="0" distR="0" wp14:anchorId="0BC2B8ED" wp14:editId="483D0B61">
                  <wp:extent cx="1444681" cy="1419860"/>
                  <wp:effectExtent l="0" t="0" r="3175" b="8890"/>
                  <wp:docPr id="474599338" name="Picture 1" descr="A multicolored wireframe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187465" name="Picture 1" descr="A multicolored wireframe of a machine&#10;&#10;Description automatically generated"/>
                          <pic:cNvPicPr/>
                        </pic:nvPicPr>
                        <pic:blipFill>
                          <a:blip r:embed="rId51"/>
                          <a:stretch>
                            <a:fillRect/>
                          </a:stretch>
                        </pic:blipFill>
                        <pic:spPr>
                          <a:xfrm>
                            <a:off x="0" y="0"/>
                            <a:ext cx="1453862" cy="1428884"/>
                          </a:xfrm>
                          <a:prstGeom prst="rect">
                            <a:avLst/>
                          </a:prstGeom>
                        </pic:spPr>
                      </pic:pic>
                    </a:graphicData>
                  </a:graphic>
                </wp:inline>
              </w:drawing>
            </w:r>
          </w:p>
          <w:p w14:paraId="523ED177" w14:textId="77777777" w:rsidR="00EA020B" w:rsidRPr="00EA020B" w:rsidRDefault="00EA020B" w:rsidP="000B2EC6">
            <w:pPr>
              <w:ind w:left="0" w:right="0" w:firstLine="0"/>
              <w:jc w:val="center"/>
              <w:cnfStyle w:val="000000100000" w:firstRow="0" w:lastRow="0" w:firstColumn="0" w:lastColumn="0" w:oddVBand="0" w:evenVBand="0" w:oddHBand="1" w:evenHBand="0" w:firstRowFirstColumn="0" w:firstRowLastColumn="0" w:lastRowFirstColumn="0" w:lastRowLastColumn="0"/>
              <w:rPr>
                <w:sz w:val="18"/>
                <w:szCs w:val="18"/>
              </w:rPr>
            </w:pPr>
            <w:bookmarkStart w:id="51" w:name="_Toc185157482"/>
            <w:r w:rsidRPr="00EA020B">
              <w:rPr>
                <w:sz w:val="18"/>
                <w:szCs w:val="18"/>
              </w:rPr>
              <w:t xml:space="preserve">Figure </w:t>
            </w:r>
            <w:r w:rsidRPr="00EA020B">
              <w:rPr>
                <w:sz w:val="18"/>
                <w:szCs w:val="18"/>
              </w:rPr>
              <w:fldChar w:fldCharType="begin"/>
            </w:r>
            <w:r w:rsidRPr="00EA020B">
              <w:rPr>
                <w:sz w:val="18"/>
                <w:szCs w:val="18"/>
              </w:rPr>
              <w:instrText xml:space="preserve"> SEQ Figure \* ARABIC </w:instrText>
            </w:r>
            <w:r w:rsidRPr="00EA020B">
              <w:rPr>
                <w:sz w:val="18"/>
                <w:szCs w:val="18"/>
              </w:rPr>
              <w:fldChar w:fldCharType="separate"/>
            </w:r>
            <w:r w:rsidRPr="00EA020B">
              <w:rPr>
                <w:noProof/>
                <w:sz w:val="18"/>
                <w:szCs w:val="18"/>
              </w:rPr>
              <w:t>28</w:t>
            </w:r>
            <w:r w:rsidRPr="00EA020B">
              <w:rPr>
                <w:noProof/>
                <w:sz w:val="18"/>
                <w:szCs w:val="18"/>
              </w:rPr>
              <w:fldChar w:fldCharType="end"/>
            </w:r>
            <w:r w:rsidRPr="00EA020B">
              <w:rPr>
                <w:sz w:val="18"/>
                <w:szCs w:val="18"/>
              </w:rPr>
              <w:t xml:space="preserve"> - T6 6061 deformation</w:t>
            </w:r>
            <w:bookmarkEnd w:id="51"/>
          </w:p>
        </w:tc>
        <w:tc>
          <w:tcPr>
            <w:tcW w:w="2580" w:type="dxa"/>
          </w:tcPr>
          <w:p w14:paraId="4EF6A6EF" w14:textId="77777777" w:rsidR="00EA020B" w:rsidRPr="00EA020B" w:rsidRDefault="00EA020B" w:rsidP="000B2EC6">
            <w:pPr>
              <w:keepNext/>
              <w:ind w:left="0" w:right="0" w:hanging="11"/>
              <w:jc w:val="center"/>
              <w:cnfStyle w:val="000000100000" w:firstRow="0" w:lastRow="0" w:firstColumn="0" w:lastColumn="0" w:oddVBand="0" w:evenVBand="0" w:oddHBand="1" w:evenHBand="0" w:firstRowFirstColumn="0" w:firstRowLastColumn="0" w:lastRowFirstColumn="0" w:lastRowLastColumn="0"/>
              <w:rPr>
                <w:sz w:val="18"/>
                <w:szCs w:val="18"/>
              </w:rPr>
            </w:pPr>
            <w:r w:rsidRPr="00EA020B">
              <w:rPr>
                <w:noProof/>
                <w:sz w:val="18"/>
                <w:szCs w:val="18"/>
              </w:rPr>
              <w:drawing>
                <wp:inline distT="0" distB="0" distL="0" distR="0" wp14:anchorId="68EA5350" wp14:editId="008B246B">
                  <wp:extent cx="1502796" cy="1420197"/>
                  <wp:effectExtent l="0" t="0" r="2540" b="8890"/>
                  <wp:docPr id="1260409188" name="Picture 1" descr="A multicolored grid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3393" name="Picture 1" descr="A multicolored grid on a blue background&#10;&#10;Description automatically generated"/>
                          <pic:cNvPicPr/>
                        </pic:nvPicPr>
                        <pic:blipFill>
                          <a:blip r:embed="rId52"/>
                          <a:stretch>
                            <a:fillRect/>
                          </a:stretch>
                        </pic:blipFill>
                        <pic:spPr>
                          <a:xfrm>
                            <a:off x="0" y="0"/>
                            <a:ext cx="1521167" cy="1437558"/>
                          </a:xfrm>
                          <a:prstGeom prst="rect">
                            <a:avLst/>
                          </a:prstGeom>
                        </pic:spPr>
                      </pic:pic>
                    </a:graphicData>
                  </a:graphic>
                </wp:inline>
              </w:drawing>
            </w:r>
          </w:p>
          <w:p w14:paraId="676EFD75" w14:textId="77777777" w:rsidR="00EA020B" w:rsidRPr="00EA020B" w:rsidRDefault="00EA020B" w:rsidP="000B2EC6">
            <w:pPr>
              <w:ind w:left="0" w:right="0" w:firstLine="0"/>
              <w:jc w:val="center"/>
              <w:cnfStyle w:val="000000100000" w:firstRow="0" w:lastRow="0" w:firstColumn="0" w:lastColumn="0" w:oddVBand="0" w:evenVBand="0" w:oddHBand="1" w:evenHBand="0" w:firstRowFirstColumn="0" w:firstRowLastColumn="0" w:lastRowFirstColumn="0" w:lastRowLastColumn="0"/>
              <w:rPr>
                <w:sz w:val="18"/>
                <w:szCs w:val="18"/>
              </w:rPr>
            </w:pPr>
            <w:bookmarkStart w:id="52" w:name="_Toc185157483"/>
            <w:r w:rsidRPr="00EA020B">
              <w:rPr>
                <w:sz w:val="18"/>
                <w:szCs w:val="18"/>
              </w:rPr>
              <w:t xml:space="preserve">Figure </w:t>
            </w:r>
            <w:r w:rsidRPr="00EA020B">
              <w:rPr>
                <w:sz w:val="18"/>
                <w:szCs w:val="18"/>
              </w:rPr>
              <w:fldChar w:fldCharType="begin"/>
            </w:r>
            <w:r w:rsidRPr="00EA020B">
              <w:rPr>
                <w:sz w:val="18"/>
                <w:szCs w:val="18"/>
              </w:rPr>
              <w:instrText xml:space="preserve"> SEQ Figure \* ARABIC </w:instrText>
            </w:r>
            <w:r w:rsidRPr="00EA020B">
              <w:rPr>
                <w:sz w:val="18"/>
                <w:szCs w:val="18"/>
              </w:rPr>
              <w:fldChar w:fldCharType="separate"/>
            </w:r>
            <w:r w:rsidRPr="00EA020B">
              <w:rPr>
                <w:noProof/>
                <w:sz w:val="18"/>
                <w:szCs w:val="18"/>
              </w:rPr>
              <w:t>29</w:t>
            </w:r>
            <w:r w:rsidRPr="00EA020B">
              <w:rPr>
                <w:noProof/>
                <w:sz w:val="18"/>
                <w:szCs w:val="18"/>
              </w:rPr>
              <w:fldChar w:fldCharType="end"/>
            </w:r>
            <w:r w:rsidRPr="00EA020B">
              <w:rPr>
                <w:sz w:val="18"/>
                <w:szCs w:val="18"/>
              </w:rPr>
              <w:t xml:space="preserve"> - T6 6061 temperatures</w:t>
            </w:r>
            <w:bookmarkEnd w:id="52"/>
          </w:p>
        </w:tc>
      </w:tr>
      <w:tr w:rsidR="000B2EC6" w14:paraId="12B3CE1D" w14:textId="77777777" w:rsidTr="000B2EC6">
        <w:tc>
          <w:tcPr>
            <w:cnfStyle w:val="001000000000" w:firstRow="0" w:lastRow="0" w:firstColumn="1" w:lastColumn="0" w:oddVBand="0" w:evenVBand="0" w:oddHBand="0" w:evenHBand="0" w:firstRowFirstColumn="0" w:firstRowLastColumn="0" w:lastRowFirstColumn="0" w:lastRowLastColumn="0"/>
            <w:tcW w:w="1418" w:type="dxa"/>
            <w:gridSpan w:val="2"/>
          </w:tcPr>
          <w:p w14:paraId="63FBC55A" w14:textId="77777777" w:rsidR="00EA020B" w:rsidRDefault="00EA020B" w:rsidP="00EA020B">
            <w:pPr>
              <w:ind w:left="0" w:right="0" w:firstLine="0"/>
            </w:pPr>
            <w:r w:rsidRPr="00EA020B">
              <w:rPr>
                <w:sz w:val="24"/>
                <w:szCs w:val="20"/>
              </w:rPr>
              <w:t>T7451 7040 Aluminium</w:t>
            </w:r>
          </w:p>
        </w:tc>
        <w:tc>
          <w:tcPr>
            <w:tcW w:w="2464" w:type="dxa"/>
          </w:tcPr>
          <w:p w14:paraId="4CCEF3E6" w14:textId="77777777" w:rsidR="00EA020B" w:rsidRPr="00EA020B" w:rsidRDefault="00EA020B" w:rsidP="000B2EC6">
            <w:pPr>
              <w:keepNext/>
              <w:ind w:left="0" w:right="0" w:firstLine="0"/>
              <w:jc w:val="center"/>
              <w:cnfStyle w:val="000000000000" w:firstRow="0" w:lastRow="0" w:firstColumn="0" w:lastColumn="0" w:oddVBand="0" w:evenVBand="0" w:oddHBand="0" w:evenHBand="0" w:firstRowFirstColumn="0" w:firstRowLastColumn="0" w:lastRowFirstColumn="0" w:lastRowLastColumn="0"/>
              <w:rPr>
                <w:sz w:val="18"/>
                <w:szCs w:val="18"/>
              </w:rPr>
            </w:pPr>
            <w:r w:rsidRPr="00EA020B">
              <w:rPr>
                <w:noProof/>
                <w:sz w:val="18"/>
                <w:szCs w:val="18"/>
              </w:rPr>
              <w:drawing>
                <wp:inline distT="0" distB="0" distL="0" distR="0" wp14:anchorId="7500D61D" wp14:editId="3C230E0C">
                  <wp:extent cx="1527007" cy="1364615"/>
                  <wp:effectExtent l="0" t="0" r="0" b="6985"/>
                  <wp:docPr id="1169074988" name="Picture 1" descr="A multicolored wireframe of a mechanic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952706" name="Picture 1" descr="A multicolored wireframe of a mechanical object&#10;&#10;Description automatically generated"/>
                          <pic:cNvPicPr/>
                        </pic:nvPicPr>
                        <pic:blipFill>
                          <a:blip r:embed="rId53"/>
                          <a:stretch>
                            <a:fillRect/>
                          </a:stretch>
                        </pic:blipFill>
                        <pic:spPr>
                          <a:xfrm>
                            <a:off x="0" y="0"/>
                            <a:ext cx="1537038" cy="1373579"/>
                          </a:xfrm>
                          <a:prstGeom prst="rect">
                            <a:avLst/>
                          </a:prstGeom>
                        </pic:spPr>
                      </pic:pic>
                    </a:graphicData>
                  </a:graphic>
                </wp:inline>
              </w:drawing>
            </w:r>
          </w:p>
          <w:p w14:paraId="3A6F8F1A" w14:textId="77777777" w:rsidR="00EA020B" w:rsidRPr="00EA020B" w:rsidRDefault="00EA020B" w:rsidP="000B2EC6">
            <w:pPr>
              <w:ind w:left="0" w:right="0" w:firstLine="0"/>
              <w:jc w:val="center"/>
              <w:cnfStyle w:val="000000000000" w:firstRow="0" w:lastRow="0" w:firstColumn="0" w:lastColumn="0" w:oddVBand="0" w:evenVBand="0" w:oddHBand="0" w:evenHBand="0" w:firstRowFirstColumn="0" w:firstRowLastColumn="0" w:lastRowFirstColumn="0" w:lastRowLastColumn="0"/>
              <w:rPr>
                <w:sz w:val="18"/>
                <w:szCs w:val="18"/>
              </w:rPr>
            </w:pPr>
            <w:bookmarkStart w:id="53" w:name="_Toc185157484"/>
            <w:r w:rsidRPr="00EA020B">
              <w:rPr>
                <w:sz w:val="18"/>
                <w:szCs w:val="18"/>
              </w:rPr>
              <w:t xml:space="preserve">Figure </w:t>
            </w:r>
            <w:r w:rsidRPr="00EA020B">
              <w:rPr>
                <w:sz w:val="18"/>
                <w:szCs w:val="18"/>
              </w:rPr>
              <w:fldChar w:fldCharType="begin"/>
            </w:r>
            <w:r w:rsidRPr="00EA020B">
              <w:rPr>
                <w:sz w:val="18"/>
                <w:szCs w:val="18"/>
              </w:rPr>
              <w:instrText xml:space="preserve"> SEQ Figure \* ARABIC </w:instrText>
            </w:r>
            <w:r w:rsidRPr="00EA020B">
              <w:rPr>
                <w:sz w:val="18"/>
                <w:szCs w:val="18"/>
              </w:rPr>
              <w:fldChar w:fldCharType="separate"/>
            </w:r>
            <w:r w:rsidRPr="00EA020B">
              <w:rPr>
                <w:noProof/>
                <w:sz w:val="18"/>
                <w:szCs w:val="18"/>
              </w:rPr>
              <w:t>30</w:t>
            </w:r>
            <w:r w:rsidRPr="00EA020B">
              <w:rPr>
                <w:noProof/>
                <w:sz w:val="18"/>
                <w:szCs w:val="18"/>
              </w:rPr>
              <w:fldChar w:fldCharType="end"/>
            </w:r>
            <w:r w:rsidRPr="00EA020B">
              <w:rPr>
                <w:sz w:val="18"/>
                <w:szCs w:val="18"/>
              </w:rPr>
              <w:t xml:space="preserve"> - Aluminium 7040 T7451 stress</w:t>
            </w:r>
            <w:bookmarkEnd w:id="53"/>
          </w:p>
        </w:tc>
        <w:tc>
          <w:tcPr>
            <w:tcW w:w="2564" w:type="dxa"/>
          </w:tcPr>
          <w:p w14:paraId="64D1BC66" w14:textId="77777777" w:rsidR="00EA020B" w:rsidRPr="00EA020B" w:rsidRDefault="00EA020B" w:rsidP="000B2EC6">
            <w:pPr>
              <w:keepNext/>
              <w:ind w:left="0" w:right="0" w:firstLine="0"/>
              <w:jc w:val="center"/>
              <w:cnfStyle w:val="000000000000" w:firstRow="0" w:lastRow="0" w:firstColumn="0" w:lastColumn="0" w:oddVBand="0" w:evenVBand="0" w:oddHBand="0" w:evenHBand="0" w:firstRowFirstColumn="0" w:firstRowLastColumn="0" w:lastRowFirstColumn="0" w:lastRowLastColumn="0"/>
              <w:rPr>
                <w:sz w:val="18"/>
                <w:szCs w:val="18"/>
              </w:rPr>
            </w:pPr>
            <w:r w:rsidRPr="00EA020B">
              <w:rPr>
                <w:noProof/>
                <w:sz w:val="18"/>
                <w:szCs w:val="18"/>
              </w:rPr>
              <w:drawing>
                <wp:inline distT="0" distB="0" distL="0" distR="0" wp14:anchorId="27DEBCF3" wp14:editId="270380E8">
                  <wp:extent cx="1489295" cy="1486662"/>
                  <wp:effectExtent l="0" t="0" r="0" b="0"/>
                  <wp:docPr id="2058878080" name="Picture 1" descr="A multicolored mesh object with blu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58366" name="Picture 1" descr="A multicolored mesh object with blue circles&#10;&#10;Description automatically generated"/>
                          <pic:cNvPicPr/>
                        </pic:nvPicPr>
                        <pic:blipFill>
                          <a:blip r:embed="rId54"/>
                          <a:stretch>
                            <a:fillRect/>
                          </a:stretch>
                        </pic:blipFill>
                        <pic:spPr>
                          <a:xfrm>
                            <a:off x="0" y="0"/>
                            <a:ext cx="1504941" cy="1502281"/>
                          </a:xfrm>
                          <a:prstGeom prst="rect">
                            <a:avLst/>
                          </a:prstGeom>
                        </pic:spPr>
                      </pic:pic>
                    </a:graphicData>
                  </a:graphic>
                </wp:inline>
              </w:drawing>
            </w:r>
          </w:p>
          <w:p w14:paraId="5D357ABB" w14:textId="77777777" w:rsidR="00EA020B" w:rsidRPr="00EA020B" w:rsidRDefault="00EA020B" w:rsidP="000B2EC6">
            <w:pPr>
              <w:ind w:left="0" w:right="0" w:firstLine="0"/>
              <w:jc w:val="center"/>
              <w:cnfStyle w:val="000000000000" w:firstRow="0" w:lastRow="0" w:firstColumn="0" w:lastColumn="0" w:oddVBand="0" w:evenVBand="0" w:oddHBand="0" w:evenHBand="0" w:firstRowFirstColumn="0" w:firstRowLastColumn="0" w:lastRowFirstColumn="0" w:lastRowLastColumn="0"/>
              <w:rPr>
                <w:sz w:val="18"/>
                <w:szCs w:val="18"/>
              </w:rPr>
            </w:pPr>
            <w:bookmarkStart w:id="54" w:name="_Toc185157485"/>
            <w:r w:rsidRPr="00EA020B">
              <w:rPr>
                <w:sz w:val="18"/>
                <w:szCs w:val="18"/>
              </w:rPr>
              <w:t xml:space="preserve">Figure </w:t>
            </w:r>
            <w:r w:rsidRPr="00EA020B">
              <w:rPr>
                <w:sz w:val="18"/>
                <w:szCs w:val="18"/>
              </w:rPr>
              <w:fldChar w:fldCharType="begin"/>
            </w:r>
            <w:r w:rsidRPr="00EA020B">
              <w:rPr>
                <w:sz w:val="18"/>
                <w:szCs w:val="18"/>
              </w:rPr>
              <w:instrText xml:space="preserve"> SEQ Figure \* ARABIC </w:instrText>
            </w:r>
            <w:r w:rsidRPr="00EA020B">
              <w:rPr>
                <w:sz w:val="18"/>
                <w:szCs w:val="18"/>
              </w:rPr>
              <w:fldChar w:fldCharType="separate"/>
            </w:r>
            <w:r w:rsidRPr="00EA020B">
              <w:rPr>
                <w:noProof/>
                <w:sz w:val="18"/>
                <w:szCs w:val="18"/>
              </w:rPr>
              <w:t>30</w:t>
            </w:r>
            <w:r w:rsidRPr="00EA020B">
              <w:rPr>
                <w:noProof/>
                <w:sz w:val="18"/>
                <w:szCs w:val="18"/>
              </w:rPr>
              <w:fldChar w:fldCharType="end"/>
            </w:r>
            <w:r w:rsidRPr="00EA020B">
              <w:rPr>
                <w:sz w:val="18"/>
                <w:szCs w:val="18"/>
              </w:rPr>
              <w:t xml:space="preserve"> - Aluminium 7040 T7451 deformation</w:t>
            </w:r>
            <w:bookmarkEnd w:id="54"/>
          </w:p>
        </w:tc>
        <w:tc>
          <w:tcPr>
            <w:tcW w:w="2580" w:type="dxa"/>
          </w:tcPr>
          <w:p w14:paraId="67B2446D" w14:textId="77777777" w:rsidR="00EA020B" w:rsidRPr="00EA020B" w:rsidRDefault="00EA020B" w:rsidP="000B2EC6">
            <w:pPr>
              <w:keepNext/>
              <w:ind w:left="0" w:right="0" w:firstLine="0"/>
              <w:jc w:val="center"/>
              <w:cnfStyle w:val="000000000000" w:firstRow="0" w:lastRow="0" w:firstColumn="0" w:lastColumn="0" w:oddVBand="0" w:evenVBand="0" w:oddHBand="0" w:evenHBand="0" w:firstRowFirstColumn="0" w:firstRowLastColumn="0" w:lastRowFirstColumn="0" w:lastRowLastColumn="0"/>
              <w:rPr>
                <w:sz w:val="18"/>
                <w:szCs w:val="18"/>
              </w:rPr>
            </w:pPr>
            <w:r w:rsidRPr="00EA020B">
              <w:rPr>
                <w:noProof/>
                <w:sz w:val="18"/>
                <w:szCs w:val="18"/>
              </w:rPr>
              <w:drawing>
                <wp:inline distT="0" distB="0" distL="0" distR="0" wp14:anchorId="4C751AD3" wp14:editId="4392E2A0">
                  <wp:extent cx="1502410" cy="1426371"/>
                  <wp:effectExtent l="0" t="0" r="2540" b="2540"/>
                  <wp:docPr id="95085816" name="Picture 1" descr="A multicolored object with a gri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841950" name="Picture 1" descr="A multicolored object with a grid&#10;&#10;Description automatically generated with medium confidence"/>
                          <pic:cNvPicPr/>
                        </pic:nvPicPr>
                        <pic:blipFill>
                          <a:blip r:embed="rId55"/>
                          <a:stretch>
                            <a:fillRect/>
                          </a:stretch>
                        </pic:blipFill>
                        <pic:spPr>
                          <a:xfrm>
                            <a:off x="0" y="0"/>
                            <a:ext cx="1518610" cy="1441751"/>
                          </a:xfrm>
                          <a:prstGeom prst="rect">
                            <a:avLst/>
                          </a:prstGeom>
                        </pic:spPr>
                      </pic:pic>
                    </a:graphicData>
                  </a:graphic>
                </wp:inline>
              </w:drawing>
            </w:r>
          </w:p>
          <w:p w14:paraId="3CF80A66" w14:textId="77777777" w:rsidR="00EA020B" w:rsidRPr="00EA020B" w:rsidRDefault="00EA020B" w:rsidP="000B2EC6">
            <w:pPr>
              <w:ind w:left="0" w:right="0" w:firstLine="0"/>
              <w:jc w:val="center"/>
              <w:cnfStyle w:val="000000000000" w:firstRow="0" w:lastRow="0" w:firstColumn="0" w:lastColumn="0" w:oddVBand="0" w:evenVBand="0" w:oddHBand="0" w:evenHBand="0" w:firstRowFirstColumn="0" w:firstRowLastColumn="0" w:lastRowFirstColumn="0" w:lastRowLastColumn="0"/>
              <w:rPr>
                <w:sz w:val="18"/>
                <w:szCs w:val="18"/>
              </w:rPr>
            </w:pPr>
            <w:bookmarkStart w:id="55" w:name="_Toc185157486"/>
            <w:r w:rsidRPr="00EA020B">
              <w:rPr>
                <w:sz w:val="18"/>
                <w:szCs w:val="18"/>
              </w:rPr>
              <w:t xml:space="preserve">Figure </w:t>
            </w:r>
            <w:r w:rsidRPr="00EA020B">
              <w:rPr>
                <w:sz w:val="18"/>
                <w:szCs w:val="18"/>
              </w:rPr>
              <w:fldChar w:fldCharType="begin"/>
            </w:r>
            <w:r w:rsidRPr="00EA020B">
              <w:rPr>
                <w:sz w:val="18"/>
                <w:szCs w:val="18"/>
              </w:rPr>
              <w:instrText xml:space="preserve"> SEQ Figure \* ARABIC </w:instrText>
            </w:r>
            <w:r w:rsidRPr="00EA020B">
              <w:rPr>
                <w:sz w:val="18"/>
                <w:szCs w:val="18"/>
              </w:rPr>
              <w:fldChar w:fldCharType="separate"/>
            </w:r>
            <w:r w:rsidRPr="00EA020B">
              <w:rPr>
                <w:noProof/>
                <w:sz w:val="18"/>
                <w:szCs w:val="18"/>
              </w:rPr>
              <w:t>31</w:t>
            </w:r>
            <w:r w:rsidRPr="00EA020B">
              <w:rPr>
                <w:noProof/>
                <w:sz w:val="18"/>
                <w:szCs w:val="18"/>
              </w:rPr>
              <w:fldChar w:fldCharType="end"/>
            </w:r>
            <w:r w:rsidRPr="00EA020B">
              <w:rPr>
                <w:sz w:val="18"/>
                <w:szCs w:val="18"/>
              </w:rPr>
              <w:t xml:space="preserve"> - Aluminium 7040 T751 temperatures</w:t>
            </w:r>
            <w:bookmarkEnd w:id="55"/>
          </w:p>
        </w:tc>
      </w:tr>
      <w:tr w:rsidR="000B2EC6" w14:paraId="30C3836A" w14:textId="77777777" w:rsidTr="000B2E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gridSpan w:val="2"/>
          </w:tcPr>
          <w:p w14:paraId="16F6E6F6" w14:textId="61FECFC7" w:rsidR="00EA020B" w:rsidRDefault="000B2EC6" w:rsidP="00EA020B">
            <w:pPr>
              <w:ind w:left="0" w:right="0" w:firstLine="0"/>
            </w:pPr>
            <w:r>
              <w:t>Ti-6Al-4V Titanium</w:t>
            </w:r>
          </w:p>
        </w:tc>
        <w:tc>
          <w:tcPr>
            <w:tcW w:w="2464" w:type="dxa"/>
          </w:tcPr>
          <w:p w14:paraId="1907163B" w14:textId="77777777" w:rsidR="00EA020B" w:rsidRPr="00EA020B" w:rsidRDefault="00EA020B" w:rsidP="000B2EC6">
            <w:pPr>
              <w:keepNext/>
              <w:ind w:left="0" w:right="0" w:firstLine="0"/>
              <w:jc w:val="center"/>
              <w:cnfStyle w:val="000000100000" w:firstRow="0" w:lastRow="0" w:firstColumn="0" w:lastColumn="0" w:oddVBand="0" w:evenVBand="0" w:oddHBand="1" w:evenHBand="0" w:firstRowFirstColumn="0" w:firstRowLastColumn="0" w:lastRowFirstColumn="0" w:lastRowLastColumn="0"/>
              <w:rPr>
                <w:sz w:val="18"/>
                <w:szCs w:val="18"/>
              </w:rPr>
            </w:pPr>
            <w:r w:rsidRPr="00EA020B">
              <w:rPr>
                <w:noProof/>
                <w:sz w:val="18"/>
                <w:szCs w:val="18"/>
              </w:rPr>
              <w:drawing>
                <wp:inline distT="0" distB="0" distL="0" distR="0" wp14:anchorId="750CE306" wp14:editId="0A6E414A">
                  <wp:extent cx="1526540" cy="1383121"/>
                  <wp:effectExtent l="0" t="0" r="0" b="7620"/>
                  <wp:docPr id="200567072" name="Picture 1" descr="A multi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38798" name="Picture 1" descr="A multicolored object with text&#10;&#10;Description automatically generated"/>
                          <pic:cNvPicPr/>
                        </pic:nvPicPr>
                        <pic:blipFill>
                          <a:blip r:embed="rId56"/>
                          <a:stretch>
                            <a:fillRect/>
                          </a:stretch>
                        </pic:blipFill>
                        <pic:spPr>
                          <a:xfrm>
                            <a:off x="0" y="0"/>
                            <a:ext cx="1537773" cy="1393299"/>
                          </a:xfrm>
                          <a:prstGeom prst="rect">
                            <a:avLst/>
                          </a:prstGeom>
                        </pic:spPr>
                      </pic:pic>
                    </a:graphicData>
                  </a:graphic>
                </wp:inline>
              </w:drawing>
            </w:r>
          </w:p>
          <w:p w14:paraId="3FEC8503" w14:textId="77777777" w:rsidR="00EA020B" w:rsidRPr="00EA020B" w:rsidRDefault="00EA020B" w:rsidP="000B2EC6">
            <w:pPr>
              <w:ind w:left="0" w:right="0" w:firstLine="0"/>
              <w:jc w:val="center"/>
              <w:cnfStyle w:val="000000100000" w:firstRow="0" w:lastRow="0" w:firstColumn="0" w:lastColumn="0" w:oddVBand="0" w:evenVBand="0" w:oddHBand="1" w:evenHBand="0" w:firstRowFirstColumn="0" w:firstRowLastColumn="0" w:lastRowFirstColumn="0" w:lastRowLastColumn="0"/>
              <w:rPr>
                <w:sz w:val="18"/>
                <w:szCs w:val="18"/>
              </w:rPr>
            </w:pPr>
            <w:bookmarkStart w:id="56" w:name="_Toc185157487"/>
            <w:r w:rsidRPr="00EA020B">
              <w:rPr>
                <w:sz w:val="18"/>
                <w:szCs w:val="18"/>
                <w:lang w:val="it-IT"/>
              </w:rPr>
              <w:t xml:space="preserve">Figure </w:t>
            </w:r>
            <w:r w:rsidRPr="00EA020B">
              <w:rPr>
                <w:sz w:val="18"/>
                <w:szCs w:val="18"/>
              </w:rPr>
              <w:fldChar w:fldCharType="begin"/>
            </w:r>
            <w:r w:rsidRPr="00EA020B">
              <w:rPr>
                <w:sz w:val="18"/>
                <w:szCs w:val="18"/>
                <w:lang w:val="it-IT"/>
              </w:rPr>
              <w:instrText xml:space="preserve"> SEQ Figure \* ARABIC </w:instrText>
            </w:r>
            <w:r w:rsidRPr="00EA020B">
              <w:rPr>
                <w:sz w:val="18"/>
                <w:szCs w:val="18"/>
              </w:rPr>
              <w:fldChar w:fldCharType="separate"/>
            </w:r>
            <w:r w:rsidRPr="00EA020B">
              <w:rPr>
                <w:noProof/>
                <w:sz w:val="18"/>
                <w:szCs w:val="18"/>
                <w:lang w:val="it-IT"/>
              </w:rPr>
              <w:t>32</w:t>
            </w:r>
            <w:r w:rsidRPr="00EA020B">
              <w:rPr>
                <w:sz w:val="18"/>
                <w:szCs w:val="18"/>
              </w:rPr>
              <w:fldChar w:fldCharType="end"/>
            </w:r>
            <w:r w:rsidRPr="00EA020B">
              <w:rPr>
                <w:sz w:val="18"/>
                <w:szCs w:val="18"/>
                <w:lang w:val="it-IT"/>
              </w:rPr>
              <w:t xml:space="preserve"> - </w:t>
            </w:r>
            <w:r w:rsidRPr="00EA020B">
              <w:rPr>
                <w:noProof/>
                <w:sz w:val="18"/>
                <w:szCs w:val="18"/>
                <w:lang w:val="it-IT"/>
              </w:rPr>
              <w:t>Titanium Ti-6AL-4V stress</w:t>
            </w:r>
            <w:bookmarkEnd w:id="56"/>
          </w:p>
        </w:tc>
        <w:tc>
          <w:tcPr>
            <w:tcW w:w="2564" w:type="dxa"/>
          </w:tcPr>
          <w:p w14:paraId="6FB7AB0A" w14:textId="77777777" w:rsidR="00EA020B" w:rsidRPr="00EA020B" w:rsidRDefault="00EA020B" w:rsidP="000B2EC6">
            <w:pPr>
              <w:keepNext/>
              <w:ind w:left="0" w:right="0" w:firstLine="0"/>
              <w:jc w:val="center"/>
              <w:cnfStyle w:val="000000100000" w:firstRow="0" w:lastRow="0" w:firstColumn="0" w:lastColumn="0" w:oddVBand="0" w:evenVBand="0" w:oddHBand="1" w:evenHBand="0" w:firstRowFirstColumn="0" w:firstRowLastColumn="0" w:lastRowFirstColumn="0" w:lastRowLastColumn="0"/>
              <w:rPr>
                <w:sz w:val="18"/>
                <w:szCs w:val="18"/>
              </w:rPr>
            </w:pPr>
            <w:r w:rsidRPr="00EA020B">
              <w:rPr>
                <w:noProof/>
                <w:sz w:val="18"/>
                <w:szCs w:val="18"/>
              </w:rPr>
              <w:drawing>
                <wp:inline distT="0" distB="0" distL="0" distR="0" wp14:anchorId="42CB5AC5" wp14:editId="0E661BD3">
                  <wp:extent cx="1495371" cy="1383030"/>
                  <wp:effectExtent l="0" t="0" r="0" b="7620"/>
                  <wp:docPr id="1038515015" name="Picture 1" descr="A blue and green mesh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82933" name="Picture 1" descr="A blue and green mesh object with text&#10;&#10;Description automatically generated"/>
                          <pic:cNvPicPr/>
                        </pic:nvPicPr>
                        <pic:blipFill>
                          <a:blip r:embed="rId57"/>
                          <a:stretch>
                            <a:fillRect/>
                          </a:stretch>
                        </pic:blipFill>
                        <pic:spPr>
                          <a:xfrm>
                            <a:off x="0" y="0"/>
                            <a:ext cx="1503915" cy="1390932"/>
                          </a:xfrm>
                          <a:prstGeom prst="rect">
                            <a:avLst/>
                          </a:prstGeom>
                        </pic:spPr>
                      </pic:pic>
                    </a:graphicData>
                  </a:graphic>
                </wp:inline>
              </w:drawing>
            </w:r>
          </w:p>
          <w:p w14:paraId="74298E7F" w14:textId="77777777" w:rsidR="00EA020B" w:rsidRPr="00EA020B" w:rsidRDefault="00EA020B" w:rsidP="000B2EC6">
            <w:pPr>
              <w:ind w:left="0" w:right="0" w:firstLine="0"/>
              <w:jc w:val="center"/>
              <w:cnfStyle w:val="000000100000" w:firstRow="0" w:lastRow="0" w:firstColumn="0" w:lastColumn="0" w:oddVBand="0" w:evenVBand="0" w:oddHBand="1" w:evenHBand="0" w:firstRowFirstColumn="0" w:firstRowLastColumn="0" w:lastRowFirstColumn="0" w:lastRowLastColumn="0"/>
              <w:rPr>
                <w:sz w:val="18"/>
                <w:szCs w:val="18"/>
              </w:rPr>
            </w:pPr>
            <w:bookmarkStart w:id="57" w:name="_Toc185157488"/>
            <w:r w:rsidRPr="00EA020B">
              <w:rPr>
                <w:sz w:val="18"/>
                <w:szCs w:val="18"/>
                <w:lang w:val="it-IT"/>
              </w:rPr>
              <w:t xml:space="preserve">Figure </w:t>
            </w:r>
            <w:r w:rsidRPr="00EA020B">
              <w:rPr>
                <w:sz w:val="18"/>
                <w:szCs w:val="18"/>
              </w:rPr>
              <w:fldChar w:fldCharType="begin"/>
            </w:r>
            <w:r w:rsidRPr="00EA020B">
              <w:rPr>
                <w:sz w:val="18"/>
                <w:szCs w:val="18"/>
                <w:lang w:val="it-IT"/>
              </w:rPr>
              <w:instrText xml:space="preserve"> SEQ Figure \* ARABIC </w:instrText>
            </w:r>
            <w:r w:rsidRPr="00EA020B">
              <w:rPr>
                <w:sz w:val="18"/>
                <w:szCs w:val="18"/>
              </w:rPr>
              <w:fldChar w:fldCharType="separate"/>
            </w:r>
            <w:r w:rsidRPr="00EA020B">
              <w:rPr>
                <w:noProof/>
                <w:sz w:val="18"/>
                <w:szCs w:val="18"/>
                <w:lang w:val="it-IT"/>
              </w:rPr>
              <w:t>33</w:t>
            </w:r>
            <w:r w:rsidRPr="00EA020B">
              <w:rPr>
                <w:sz w:val="18"/>
                <w:szCs w:val="18"/>
              </w:rPr>
              <w:fldChar w:fldCharType="end"/>
            </w:r>
            <w:r w:rsidRPr="00EA020B">
              <w:rPr>
                <w:sz w:val="18"/>
                <w:szCs w:val="18"/>
                <w:lang w:val="it-IT"/>
              </w:rPr>
              <w:t xml:space="preserve"> - Titanium Ti-6AL-4V deformation</w:t>
            </w:r>
            <w:bookmarkEnd w:id="57"/>
          </w:p>
        </w:tc>
        <w:tc>
          <w:tcPr>
            <w:tcW w:w="2580" w:type="dxa"/>
          </w:tcPr>
          <w:p w14:paraId="794CA5AE" w14:textId="77777777" w:rsidR="00EA020B" w:rsidRPr="00EA020B" w:rsidRDefault="00EA020B" w:rsidP="000B2EC6">
            <w:pPr>
              <w:keepNext/>
              <w:ind w:left="0" w:right="0" w:firstLine="0"/>
              <w:jc w:val="center"/>
              <w:cnfStyle w:val="000000100000" w:firstRow="0" w:lastRow="0" w:firstColumn="0" w:lastColumn="0" w:oddVBand="0" w:evenVBand="0" w:oddHBand="1" w:evenHBand="0" w:firstRowFirstColumn="0" w:firstRowLastColumn="0" w:lastRowFirstColumn="0" w:lastRowLastColumn="0"/>
              <w:rPr>
                <w:sz w:val="18"/>
                <w:szCs w:val="18"/>
              </w:rPr>
            </w:pPr>
            <w:r w:rsidRPr="00EA020B">
              <w:rPr>
                <w:noProof/>
                <w:sz w:val="18"/>
                <w:szCs w:val="18"/>
              </w:rPr>
              <w:drawing>
                <wp:inline distT="0" distB="0" distL="0" distR="0" wp14:anchorId="7E462279" wp14:editId="63A57E55">
                  <wp:extent cx="1502919" cy="1383030"/>
                  <wp:effectExtent l="0" t="0" r="2540" b="7620"/>
                  <wp:docPr id="814022094" name="Picture 1" descr="A blue and red mesh objec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827611" name="Picture 1" descr="A blue and red mesh object with text&#10;&#10;Description automatically generated with medium confidence"/>
                          <pic:cNvPicPr/>
                        </pic:nvPicPr>
                        <pic:blipFill>
                          <a:blip r:embed="rId58"/>
                          <a:stretch>
                            <a:fillRect/>
                          </a:stretch>
                        </pic:blipFill>
                        <pic:spPr>
                          <a:xfrm>
                            <a:off x="0" y="0"/>
                            <a:ext cx="1517313" cy="1396276"/>
                          </a:xfrm>
                          <a:prstGeom prst="rect">
                            <a:avLst/>
                          </a:prstGeom>
                        </pic:spPr>
                      </pic:pic>
                    </a:graphicData>
                  </a:graphic>
                </wp:inline>
              </w:drawing>
            </w:r>
          </w:p>
          <w:p w14:paraId="0C7CF4AF" w14:textId="77777777" w:rsidR="00EA020B" w:rsidRPr="00EA020B" w:rsidRDefault="00EA020B" w:rsidP="000B2EC6">
            <w:pPr>
              <w:ind w:left="0" w:right="0" w:firstLine="0"/>
              <w:jc w:val="center"/>
              <w:cnfStyle w:val="000000100000" w:firstRow="0" w:lastRow="0" w:firstColumn="0" w:lastColumn="0" w:oddVBand="0" w:evenVBand="0" w:oddHBand="1" w:evenHBand="0" w:firstRowFirstColumn="0" w:firstRowLastColumn="0" w:lastRowFirstColumn="0" w:lastRowLastColumn="0"/>
              <w:rPr>
                <w:sz w:val="18"/>
                <w:szCs w:val="18"/>
              </w:rPr>
            </w:pPr>
            <w:bookmarkStart w:id="58" w:name="_Toc185157489"/>
            <w:r w:rsidRPr="00EA020B">
              <w:rPr>
                <w:sz w:val="18"/>
                <w:szCs w:val="18"/>
                <w:lang w:val="it-IT"/>
              </w:rPr>
              <w:t xml:space="preserve">Figure </w:t>
            </w:r>
            <w:r w:rsidRPr="00EA020B">
              <w:rPr>
                <w:sz w:val="18"/>
                <w:szCs w:val="18"/>
              </w:rPr>
              <w:fldChar w:fldCharType="begin"/>
            </w:r>
            <w:r w:rsidRPr="00EA020B">
              <w:rPr>
                <w:sz w:val="18"/>
                <w:szCs w:val="18"/>
                <w:lang w:val="it-IT"/>
              </w:rPr>
              <w:instrText xml:space="preserve"> SEQ Figure \* ARABIC </w:instrText>
            </w:r>
            <w:r w:rsidRPr="00EA020B">
              <w:rPr>
                <w:sz w:val="18"/>
                <w:szCs w:val="18"/>
              </w:rPr>
              <w:fldChar w:fldCharType="separate"/>
            </w:r>
            <w:r w:rsidRPr="00EA020B">
              <w:rPr>
                <w:noProof/>
                <w:sz w:val="18"/>
                <w:szCs w:val="18"/>
                <w:lang w:val="it-IT"/>
              </w:rPr>
              <w:t>34</w:t>
            </w:r>
            <w:r w:rsidRPr="00EA020B">
              <w:rPr>
                <w:sz w:val="18"/>
                <w:szCs w:val="18"/>
              </w:rPr>
              <w:fldChar w:fldCharType="end"/>
            </w:r>
            <w:r w:rsidRPr="00EA020B">
              <w:rPr>
                <w:sz w:val="18"/>
                <w:szCs w:val="18"/>
                <w:lang w:val="it-IT"/>
              </w:rPr>
              <w:t xml:space="preserve"> - Titanium Ti-6AL-4V deformation</w:t>
            </w:r>
            <w:bookmarkEnd w:id="58"/>
          </w:p>
        </w:tc>
      </w:tr>
    </w:tbl>
    <w:p w14:paraId="579548EE" w14:textId="77777777" w:rsidR="00EA020B" w:rsidRPr="00EA020B" w:rsidRDefault="00EA020B" w:rsidP="00EA020B">
      <w:pPr>
        <w:ind w:left="0" w:right="0" w:firstLine="0"/>
        <w:rPr>
          <w:lang w:val="it-IT"/>
        </w:rPr>
      </w:pPr>
    </w:p>
    <w:p w14:paraId="151BC0FC" w14:textId="77777777" w:rsidR="00EA020B" w:rsidRDefault="00EA020B" w:rsidP="00EA020B">
      <w:pPr>
        <w:ind w:left="0" w:right="0" w:firstLine="0"/>
      </w:pPr>
      <w:r>
        <w:t xml:space="preserve">Looking at the table above it is clear that material choice has a significant impact on the distribution of different contours, due to the contour values being set to the same scale to make them more comparable. When comparing values, it should be known that the stress and deformation of the component may be able to hold much greater loads due to its young modulus value. Also, the deviation in its temperature as well as its peak temperature needs to be investigated in relation to the </w:t>
      </w:r>
      <w:proofErr w:type="gramStart"/>
      <w:r>
        <w:t>components</w:t>
      </w:r>
      <w:proofErr w:type="gramEnd"/>
      <w:r>
        <w:t xml:space="preserve"> characteristics. This is due to the atmospheric temperature and film coefficient in relation to its density and specific heat capacity as shown in the formula </w:t>
      </w:r>
      <w:proofErr w:type="gramStart"/>
      <w:r>
        <w:t>below</w:t>
      </w:r>
      <w:proofErr w:type="gramEnd"/>
    </w:p>
    <w:p w14:paraId="64C733F3" w14:textId="77777777" w:rsidR="00EA020B" w:rsidRPr="00ED1D0B" w:rsidRDefault="00EA020B" w:rsidP="00EA020B">
      <w:pPr>
        <w:ind w:left="0" w:right="0" w:firstLine="0"/>
      </w:pPr>
      <m:oMathPara>
        <m:oMath>
          <m:r>
            <w:rPr>
              <w:rFonts w:ascii="Cambria Math" w:hAnsi="Cambria Math"/>
            </w:rPr>
            <m:t>Q=m*c* ∆T</m:t>
          </m:r>
        </m:oMath>
      </m:oMathPara>
    </w:p>
    <w:p w14:paraId="4920D827" w14:textId="77777777" w:rsidR="00EA020B" w:rsidRPr="00740BBB" w:rsidRDefault="00EA020B" w:rsidP="00EA020B">
      <w:pPr>
        <w:pStyle w:val="Caption"/>
        <w:keepNext/>
        <w:ind w:left="0" w:right="0" w:firstLine="0"/>
      </w:pPr>
      <w:r>
        <w:lastRenderedPageBreak/>
        <w:t xml:space="preserve">Equation </w:t>
      </w:r>
      <w:r>
        <w:fldChar w:fldCharType="begin"/>
      </w:r>
      <w:r>
        <w:instrText xml:space="preserve"> SEQ Equation \* ARABIC </w:instrText>
      </w:r>
      <w:r>
        <w:fldChar w:fldCharType="separate"/>
      </w:r>
      <w:r>
        <w:rPr>
          <w:noProof/>
        </w:rPr>
        <w:t>1</w:t>
      </w:r>
      <w:r>
        <w:rPr>
          <w:noProof/>
        </w:rPr>
        <w:fldChar w:fldCharType="end"/>
      </w:r>
      <w:r>
        <w:t xml:space="preserve"> - Heat energy equation</w:t>
      </w:r>
    </w:p>
    <w:p w14:paraId="0C113912" w14:textId="77777777" w:rsidR="00EA020B" w:rsidRDefault="00EA020B" w:rsidP="00EA020B">
      <w:pPr>
        <w:ind w:left="0" w:right="0" w:firstLine="0"/>
      </w:pPr>
      <w:r>
        <w:t xml:space="preserve">Even though a material may show the best values, the viability of the material </w:t>
      </w:r>
      <w:proofErr w:type="gramStart"/>
      <w:r>
        <w:t>being used</w:t>
      </w:r>
      <w:proofErr w:type="gramEnd"/>
      <w:r>
        <w:t xml:space="preserve"> may just be unrealistic. This is </w:t>
      </w:r>
      <w:proofErr w:type="gramStart"/>
      <w:r>
        <w:t>generally due</w:t>
      </w:r>
      <w:proofErr w:type="gramEnd"/>
      <w:r>
        <w:t xml:space="preserve"> to the cost of making and gathering the materials being too significant, as well as the ethics behind how they are made.</w:t>
      </w:r>
    </w:p>
    <w:p w14:paraId="1B1D4934" w14:textId="77777777" w:rsidR="00EA020B" w:rsidRPr="00EA020B" w:rsidRDefault="00EA020B" w:rsidP="00EA020B">
      <w:pPr>
        <w:ind w:left="0" w:right="0" w:firstLine="0"/>
      </w:pPr>
    </w:p>
    <w:p w14:paraId="36CF7C41" w14:textId="77777777" w:rsidR="00B067A2" w:rsidRDefault="00EA020B" w:rsidP="00B067A2">
      <w:pPr>
        <w:pStyle w:val="Heading1"/>
        <w:numPr>
          <w:ilvl w:val="0"/>
          <w:numId w:val="2"/>
        </w:numPr>
        <w:ind w:left="0"/>
      </w:pPr>
      <w:bookmarkStart w:id="59" w:name="_Toc185174835"/>
      <w:r>
        <w:t>Design alterations</w:t>
      </w:r>
      <w:bookmarkEnd w:id="59"/>
    </w:p>
    <w:p w14:paraId="25A415EB" w14:textId="77777777" w:rsidR="00B067A2" w:rsidRDefault="00B067A2" w:rsidP="00B067A2">
      <w:pPr>
        <w:ind w:left="0" w:right="0" w:firstLine="0"/>
      </w:pPr>
      <w:r w:rsidRPr="00311722">
        <w:t>Usin</w:t>
      </w:r>
      <w:r>
        <w:t xml:space="preserve">g the baseline results and continuing with the use of the same boundary conditions and material </w:t>
      </w:r>
      <w:proofErr w:type="gramStart"/>
      <w:r>
        <w:t>being used</w:t>
      </w:r>
      <w:proofErr w:type="gramEnd"/>
      <w:r>
        <w:t xml:space="preserve">, areas of weaknesses can be improved. This </w:t>
      </w:r>
      <w:proofErr w:type="gramStart"/>
      <w:r>
        <w:t>generally works</w:t>
      </w:r>
      <w:proofErr w:type="gramEnd"/>
      <w:r>
        <w:t xml:space="preserve"> by adding or removing material when an alternative material is not available. </w:t>
      </w:r>
      <w:proofErr w:type="gramStart"/>
      <w:r>
        <w:t>Also</w:t>
      </w:r>
      <w:proofErr w:type="gramEnd"/>
      <w:r>
        <w:t xml:space="preserve"> if a final material has been chosen, it is done by changing the shape of part of a component. This can </w:t>
      </w:r>
      <w:proofErr w:type="gramStart"/>
      <w:r>
        <w:t>be done</w:t>
      </w:r>
      <w:proofErr w:type="gramEnd"/>
      <w:r>
        <w:t xml:space="preserve"> by adding a fillet to decrease the stress the component sees at a joint. The removal of material can increase the overall strength </w:t>
      </w:r>
      <w:r w:rsidRPr="00CA47CD">
        <w:t>of a material.</w:t>
      </w:r>
    </w:p>
    <w:p w14:paraId="22E9A0E7" w14:textId="77777777" w:rsidR="00B067A2" w:rsidRDefault="00B067A2" w:rsidP="00B067A2">
      <w:pPr>
        <w:keepNext/>
        <w:ind w:left="0" w:right="0" w:firstLine="0"/>
        <w:jc w:val="center"/>
      </w:pPr>
      <w:r>
        <w:rPr>
          <w:noProof/>
        </w:rPr>
        <w:drawing>
          <wp:inline distT="0" distB="0" distL="0" distR="0" wp14:anchorId="6476AC17" wp14:editId="37B4DA8E">
            <wp:extent cx="3216910" cy="2730061"/>
            <wp:effectExtent l="0" t="0" r="2540" b="0"/>
            <wp:docPr id="1357499968" name="Picture 1" descr="A diagram of a diagram of a heat exchang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499968" name="Picture 1" descr="A diagram of a diagram of a heat exchanger&#10;&#10;Description automatically generated with medium confidence"/>
                    <pic:cNvPicPr/>
                  </pic:nvPicPr>
                  <pic:blipFill rotWithShape="1">
                    <a:blip r:embed="rId59"/>
                    <a:srcRect/>
                    <a:stretch/>
                  </pic:blipFill>
                  <pic:spPr bwMode="auto">
                    <a:xfrm>
                      <a:off x="0" y="0"/>
                      <a:ext cx="3225209" cy="2737104"/>
                    </a:xfrm>
                    <a:prstGeom prst="rect">
                      <a:avLst/>
                    </a:prstGeom>
                    <a:ln>
                      <a:noFill/>
                    </a:ln>
                    <a:extLst>
                      <a:ext uri="{53640926-AAD7-44D8-BBD7-CCE9431645EC}">
                        <a14:shadowObscured xmlns:a14="http://schemas.microsoft.com/office/drawing/2010/main"/>
                      </a:ext>
                    </a:extLst>
                  </pic:spPr>
                </pic:pic>
              </a:graphicData>
            </a:graphic>
          </wp:inline>
        </w:drawing>
      </w:r>
    </w:p>
    <w:p w14:paraId="77CE9129" w14:textId="77777777" w:rsidR="00B067A2" w:rsidRDefault="00B067A2" w:rsidP="00B067A2">
      <w:pPr>
        <w:pStyle w:val="Caption"/>
        <w:ind w:left="0" w:right="0" w:firstLine="0"/>
        <w:jc w:val="center"/>
      </w:pPr>
      <w:bookmarkStart w:id="60" w:name="_Toc185157490"/>
      <w:r>
        <w:t xml:space="preserve">Figure </w:t>
      </w:r>
      <w:r>
        <w:fldChar w:fldCharType="begin"/>
      </w:r>
      <w:r>
        <w:instrText xml:space="preserve"> SEQ Figure \* ARABIC </w:instrText>
      </w:r>
      <w:r>
        <w:fldChar w:fldCharType="separate"/>
      </w:r>
      <w:r>
        <w:rPr>
          <w:noProof/>
        </w:rPr>
        <w:t>35</w:t>
      </w:r>
      <w:r>
        <w:rPr>
          <w:noProof/>
        </w:rPr>
        <w:fldChar w:fldCharType="end"/>
      </w:r>
      <w:r>
        <w:t xml:space="preserve"> - impact of fillets on its stress (Henrik </w:t>
      </w:r>
      <w:proofErr w:type="spellStart"/>
      <w:r>
        <w:rPr>
          <w:rFonts w:asciiTheme="minorHAnsi" w:hAnsiTheme="minorHAnsi" w:cstheme="minorHAnsi"/>
        </w:rPr>
        <w:t>S</w:t>
      </w:r>
      <w:r>
        <w:rPr>
          <w:rFonts w:ascii="Cambria Math" w:hAnsi="Cambria Math" w:cstheme="minorHAnsi"/>
        </w:rPr>
        <w:t>ӧ</w:t>
      </w:r>
      <w:r>
        <w:rPr>
          <w:rFonts w:asciiTheme="minorHAnsi" w:hAnsiTheme="minorHAnsi" w:cstheme="minorHAnsi"/>
        </w:rPr>
        <w:t>n</w:t>
      </w:r>
      <w:r w:rsidRPr="007C1939">
        <w:rPr>
          <w:rFonts w:asciiTheme="minorHAnsi" w:hAnsiTheme="minorHAnsi" w:cstheme="minorHAnsi"/>
        </w:rPr>
        <w:t>nerlind</w:t>
      </w:r>
      <w:proofErr w:type="spellEnd"/>
      <w:r>
        <w:t>)</w:t>
      </w:r>
      <w:bookmarkEnd w:id="60"/>
    </w:p>
    <w:p w14:paraId="4AA3CA87" w14:textId="77777777" w:rsidR="00B067A2" w:rsidRDefault="00B067A2" w:rsidP="00B067A2">
      <w:pPr>
        <w:keepNext/>
        <w:ind w:left="0" w:right="0" w:firstLine="0"/>
        <w:jc w:val="center"/>
      </w:pPr>
      <w:r>
        <w:rPr>
          <w:noProof/>
        </w:rPr>
        <w:drawing>
          <wp:inline distT="0" distB="0" distL="0" distR="0" wp14:anchorId="30313827" wp14:editId="6B43FD57">
            <wp:extent cx="3600450" cy="1781174"/>
            <wp:effectExtent l="0" t="0" r="0" b="0"/>
            <wp:docPr id="1086871085" name="Picture 1" descr="A blue circle with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871085" name="Picture 1" descr="A blue circle with lights&#10;&#10;Description automatically generated"/>
                    <pic:cNvPicPr/>
                  </pic:nvPicPr>
                  <pic:blipFill rotWithShape="1">
                    <a:blip r:embed="rId60"/>
                    <a:srcRect l="2750" t="11902" r="2746" b="8614"/>
                    <a:stretch/>
                  </pic:blipFill>
                  <pic:spPr bwMode="auto">
                    <a:xfrm>
                      <a:off x="0" y="0"/>
                      <a:ext cx="3607309" cy="1784567"/>
                    </a:xfrm>
                    <a:prstGeom prst="rect">
                      <a:avLst/>
                    </a:prstGeom>
                    <a:ln>
                      <a:noFill/>
                    </a:ln>
                    <a:extLst>
                      <a:ext uri="{53640926-AAD7-44D8-BBD7-CCE9431645EC}">
                        <a14:shadowObscured xmlns:a14="http://schemas.microsoft.com/office/drawing/2010/main"/>
                      </a:ext>
                    </a:extLst>
                  </pic:spPr>
                </pic:pic>
              </a:graphicData>
            </a:graphic>
          </wp:inline>
        </w:drawing>
      </w:r>
    </w:p>
    <w:p w14:paraId="089D87F8" w14:textId="77777777" w:rsidR="00B067A2" w:rsidRDefault="00B067A2" w:rsidP="00B067A2">
      <w:pPr>
        <w:pStyle w:val="Caption"/>
        <w:ind w:left="0" w:right="0" w:firstLine="0"/>
        <w:jc w:val="center"/>
      </w:pPr>
      <w:bookmarkStart w:id="61" w:name="_Toc185157491"/>
      <w:r>
        <w:t xml:space="preserve">Figure </w:t>
      </w:r>
      <w:r>
        <w:fldChar w:fldCharType="begin"/>
      </w:r>
      <w:r>
        <w:instrText xml:space="preserve"> SEQ Figure \* ARABIC </w:instrText>
      </w:r>
      <w:r>
        <w:fldChar w:fldCharType="separate"/>
      </w:r>
      <w:r>
        <w:rPr>
          <w:noProof/>
        </w:rPr>
        <w:t>36</w:t>
      </w:r>
      <w:r>
        <w:rPr>
          <w:noProof/>
        </w:rPr>
        <w:fldChar w:fldCharType="end"/>
      </w:r>
      <w:r>
        <w:t xml:space="preserve"> - impact of removal on its stress (Henrik S,20124)</w:t>
      </w:r>
      <w:bookmarkEnd w:id="61"/>
    </w:p>
    <w:p w14:paraId="1E75F04A" w14:textId="77777777" w:rsidR="00B067A2" w:rsidRDefault="00B067A2" w:rsidP="00B067A2">
      <w:pPr>
        <w:ind w:left="0" w:right="0" w:firstLine="0"/>
      </w:pPr>
      <w:r>
        <w:t xml:space="preserve">Therefore, using the baseline, areas of weakness can </w:t>
      </w:r>
      <w:proofErr w:type="gramStart"/>
      <w:r>
        <w:t>be identified</w:t>
      </w:r>
      <w:proofErr w:type="gramEnd"/>
      <w:r>
        <w:t xml:space="preserve">. It should be known that </w:t>
      </w:r>
      <w:proofErr w:type="gramStart"/>
      <w:r>
        <w:t>some</w:t>
      </w:r>
      <w:proofErr w:type="gramEnd"/>
      <w:r>
        <w:t xml:space="preserve"> areas of weakness were not chosen due to issues with the functionality of the piston. An example of </w:t>
      </w:r>
      <w:r>
        <w:lastRenderedPageBreak/>
        <w:t xml:space="preserve">this would be the length of the skirt of the piston as it needs to make sure that it </w:t>
      </w:r>
      <w:proofErr w:type="gramStart"/>
      <w:r>
        <w:t>doesn’t</w:t>
      </w:r>
      <w:proofErr w:type="gramEnd"/>
      <w:r>
        <w:t xml:space="preserve"> interfere with any of the other components in the system as shown below.</w:t>
      </w:r>
    </w:p>
    <w:p w14:paraId="2D900D64" w14:textId="77777777" w:rsidR="00B067A2" w:rsidRDefault="00B067A2" w:rsidP="00B067A2">
      <w:pPr>
        <w:keepNext/>
        <w:ind w:left="0" w:right="0" w:firstLine="0"/>
        <w:jc w:val="center"/>
      </w:pPr>
      <w:r>
        <w:rPr>
          <w:noProof/>
        </w:rPr>
        <w:drawing>
          <wp:inline distT="0" distB="0" distL="0" distR="0" wp14:anchorId="2A5AF642" wp14:editId="7EA5FAFE">
            <wp:extent cx="4124325" cy="2981325"/>
            <wp:effectExtent l="0" t="0" r="9525" b="9525"/>
            <wp:docPr id="672901526" name="Picture 1" descr="A machine with a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901526" name="Picture 1" descr="A machine with a camera&#10;&#10;Description automatically generated with medium confidence"/>
                    <pic:cNvPicPr/>
                  </pic:nvPicPr>
                  <pic:blipFill rotWithShape="1">
                    <a:blip r:embed="rId61"/>
                    <a:srcRect t="15860"/>
                    <a:stretch/>
                  </pic:blipFill>
                  <pic:spPr bwMode="auto">
                    <a:xfrm>
                      <a:off x="0" y="0"/>
                      <a:ext cx="4124325" cy="2981325"/>
                    </a:xfrm>
                    <a:prstGeom prst="rect">
                      <a:avLst/>
                    </a:prstGeom>
                    <a:ln>
                      <a:noFill/>
                    </a:ln>
                    <a:extLst>
                      <a:ext uri="{53640926-AAD7-44D8-BBD7-CCE9431645EC}">
                        <a14:shadowObscured xmlns:a14="http://schemas.microsoft.com/office/drawing/2010/main"/>
                      </a:ext>
                    </a:extLst>
                  </pic:spPr>
                </pic:pic>
              </a:graphicData>
            </a:graphic>
          </wp:inline>
        </w:drawing>
      </w:r>
    </w:p>
    <w:p w14:paraId="0A5E8C40" w14:textId="77777777" w:rsidR="00B067A2" w:rsidRDefault="00B067A2" w:rsidP="00B067A2">
      <w:pPr>
        <w:pStyle w:val="Caption"/>
        <w:ind w:left="0" w:right="0" w:firstLine="0"/>
        <w:jc w:val="center"/>
      </w:pPr>
      <w:bookmarkStart w:id="62" w:name="_Toc185157492"/>
      <w:r>
        <w:t xml:space="preserve">Figure </w:t>
      </w:r>
      <w:r>
        <w:fldChar w:fldCharType="begin"/>
      </w:r>
      <w:r>
        <w:instrText xml:space="preserve"> SEQ Figure \* ARABIC </w:instrText>
      </w:r>
      <w:r>
        <w:fldChar w:fldCharType="separate"/>
      </w:r>
      <w:r>
        <w:rPr>
          <w:noProof/>
        </w:rPr>
        <w:t>37</w:t>
      </w:r>
      <w:r>
        <w:rPr>
          <w:noProof/>
        </w:rPr>
        <w:fldChar w:fldCharType="end"/>
      </w:r>
      <w:r>
        <w:t xml:space="preserve"> - Piston at bottom dead centre in </w:t>
      </w:r>
      <w:proofErr w:type="gramStart"/>
      <w:r>
        <w:t>CAD</w:t>
      </w:r>
      <w:bookmarkEnd w:id="62"/>
      <w:proofErr w:type="gramEnd"/>
    </w:p>
    <w:p w14:paraId="68371B56" w14:textId="77777777" w:rsidR="00B067A2" w:rsidRPr="00015A62" w:rsidRDefault="00B067A2" w:rsidP="00B067A2">
      <w:pPr>
        <w:ind w:left="0" w:firstLine="0"/>
      </w:pPr>
    </w:p>
    <w:p w14:paraId="252092E7" w14:textId="77777777" w:rsidR="00B067A2" w:rsidRDefault="00B067A2" w:rsidP="00B067A2">
      <w:pPr>
        <w:pStyle w:val="Heading1"/>
        <w:numPr>
          <w:ilvl w:val="1"/>
          <w:numId w:val="3"/>
        </w:numPr>
      </w:pPr>
      <w:bookmarkStart w:id="63" w:name="_Toc185174836"/>
      <w:r>
        <w:t>Weight saving</w:t>
      </w:r>
      <w:bookmarkEnd w:id="63"/>
      <w:r>
        <w:t xml:space="preserve"> </w:t>
      </w:r>
    </w:p>
    <w:p w14:paraId="6DB06788" w14:textId="77777777" w:rsidR="00B067A2" w:rsidRDefault="00B067A2" w:rsidP="00B067A2">
      <w:pPr>
        <w:ind w:left="0" w:right="0" w:firstLine="0"/>
      </w:pPr>
      <w:r>
        <w:t xml:space="preserve">Weight saving is a key aspect of all forms of vehicle design. Especially with pistons as reducing the weight reduces the amount of force required to move the piston the same distance. It should be known that this weight saving should not significantly impact the functionality of the component. Therefore, removing </w:t>
      </w:r>
      <w:proofErr w:type="gramStart"/>
      <w:r>
        <w:t>some</w:t>
      </w:r>
      <w:proofErr w:type="gramEnd"/>
      <w:r>
        <w:t xml:space="preserve"> material off the underside connection between the </w:t>
      </w:r>
      <w:proofErr w:type="spellStart"/>
      <w:r>
        <w:t>gudgeon</w:t>
      </w:r>
      <w:proofErr w:type="spellEnd"/>
      <w:r>
        <w:t xml:space="preserve"> pin connection points and the pistons skirt could save some weight whilst not drastically hindering its deformation or stress.</w:t>
      </w:r>
    </w:p>
    <w:p w14:paraId="2380AE6A" w14:textId="77777777" w:rsidR="00B067A2" w:rsidRDefault="00B067A2" w:rsidP="00B067A2">
      <w:pPr>
        <w:keepNext/>
        <w:ind w:left="0" w:right="0" w:firstLine="0"/>
        <w:jc w:val="center"/>
      </w:pPr>
      <w:r>
        <w:rPr>
          <w:noProof/>
        </w:rPr>
        <w:drawing>
          <wp:inline distT="0" distB="0" distL="0" distR="0" wp14:anchorId="409AEB3E" wp14:editId="123F84DD">
            <wp:extent cx="2377440" cy="2413788"/>
            <wp:effectExtent l="0" t="0" r="3810" b="5715"/>
            <wp:docPr id="832328947" name="Picture 1" descr="A silver object with a ho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328947" name="Picture 1" descr="A silver object with a hole&#10;&#10;Description automatically generated with medium confidence"/>
                    <pic:cNvPicPr/>
                  </pic:nvPicPr>
                  <pic:blipFill>
                    <a:blip r:embed="rId62"/>
                    <a:stretch>
                      <a:fillRect/>
                    </a:stretch>
                  </pic:blipFill>
                  <pic:spPr>
                    <a:xfrm>
                      <a:off x="0" y="0"/>
                      <a:ext cx="2383516" cy="2419956"/>
                    </a:xfrm>
                    <a:prstGeom prst="rect">
                      <a:avLst/>
                    </a:prstGeom>
                  </pic:spPr>
                </pic:pic>
              </a:graphicData>
            </a:graphic>
          </wp:inline>
        </w:drawing>
      </w:r>
      <w:r>
        <w:tab/>
      </w:r>
      <w:r>
        <w:rPr>
          <w:noProof/>
        </w:rPr>
        <w:drawing>
          <wp:inline distT="0" distB="0" distL="0" distR="0" wp14:anchorId="29D8D5DF" wp14:editId="7E919FB4">
            <wp:extent cx="2482845" cy="2392070"/>
            <wp:effectExtent l="0" t="0" r="0" b="8255"/>
            <wp:docPr id="535688412" name="Picture 1" descr="A close-up of a met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688412" name="Picture 1" descr="A close-up of a metal object&#10;&#10;Description automatically generated"/>
                    <pic:cNvPicPr/>
                  </pic:nvPicPr>
                  <pic:blipFill>
                    <a:blip r:embed="rId63"/>
                    <a:stretch>
                      <a:fillRect/>
                    </a:stretch>
                  </pic:blipFill>
                  <pic:spPr>
                    <a:xfrm>
                      <a:off x="0" y="0"/>
                      <a:ext cx="2489009" cy="2398008"/>
                    </a:xfrm>
                    <a:prstGeom prst="rect">
                      <a:avLst/>
                    </a:prstGeom>
                  </pic:spPr>
                </pic:pic>
              </a:graphicData>
            </a:graphic>
          </wp:inline>
        </w:drawing>
      </w:r>
    </w:p>
    <w:p w14:paraId="1AAFE277" w14:textId="77777777" w:rsidR="00B067A2" w:rsidRDefault="00B067A2" w:rsidP="00B067A2">
      <w:pPr>
        <w:pStyle w:val="Caption"/>
        <w:ind w:left="0" w:right="0" w:firstLine="0"/>
        <w:jc w:val="center"/>
      </w:pPr>
      <w:bookmarkStart w:id="64" w:name="_Toc185157493"/>
      <w:r>
        <w:t xml:space="preserve">Figure </w:t>
      </w:r>
      <w:r>
        <w:fldChar w:fldCharType="begin"/>
      </w:r>
      <w:r>
        <w:instrText xml:space="preserve"> SEQ Figure \* ARABIC </w:instrText>
      </w:r>
      <w:r>
        <w:fldChar w:fldCharType="separate"/>
      </w:r>
      <w:r>
        <w:rPr>
          <w:noProof/>
        </w:rPr>
        <w:t>38</w:t>
      </w:r>
      <w:r>
        <w:rPr>
          <w:noProof/>
        </w:rPr>
        <w:fldChar w:fldCharType="end"/>
      </w:r>
      <w:r>
        <w:t xml:space="preserve"> - Baseline piston</w:t>
      </w:r>
      <w:r>
        <w:tab/>
      </w:r>
      <w:r>
        <w:tab/>
      </w:r>
      <w:r>
        <w:tab/>
      </w:r>
      <w:r>
        <w:tab/>
        <w:t xml:space="preserve">Figure </w:t>
      </w:r>
      <w:r>
        <w:fldChar w:fldCharType="begin"/>
      </w:r>
      <w:r>
        <w:instrText xml:space="preserve"> SEQ Figure \* ARABIC </w:instrText>
      </w:r>
      <w:r>
        <w:fldChar w:fldCharType="separate"/>
      </w:r>
      <w:r>
        <w:rPr>
          <w:noProof/>
        </w:rPr>
        <w:t>39</w:t>
      </w:r>
      <w:r>
        <w:rPr>
          <w:noProof/>
        </w:rPr>
        <w:fldChar w:fldCharType="end"/>
      </w:r>
      <w:r>
        <w:t xml:space="preserve"> – Piston with holes in </w:t>
      </w:r>
      <w:proofErr w:type="gramStart"/>
      <w:r>
        <w:t>CAD</w:t>
      </w:r>
      <w:bookmarkEnd w:id="64"/>
      <w:proofErr w:type="gramEnd"/>
    </w:p>
    <w:p w14:paraId="688FAD6B" w14:textId="77777777" w:rsidR="00B067A2" w:rsidRDefault="00B067A2" w:rsidP="00B067A2">
      <w:pPr>
        <w:keepNext/>
        <w:ind w:left="0" w:right="0" w:firstLine="0"/>
        <w:jc w:val="center"/>
      </w:pPr>
      <w:r>
        <w:rPr>
          <w:noProof/>
        </w:rPr>
        <w:lastRenderedPageBreak/>
        <w:drawing>
          <wp:inline distT="0" distB="0" distL="0" distR="0" wp14:anchorId="33A8B879" wp14:editId="6AB9CC00">
            <wp:extent cx="2797330" cy="1729968"/>
            <wp:effectExtent l="0" t="0" r="3175" b="3810"/>
            <wp:docPr id="1120025882" name="Picture 1" descr="A mesh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025882" name="Picture 1" descr="A mesh of a machine&#10;&#10;Description automatically generated"/>
                    <pic:cNvPicPr/>
                  </pic:nvPicPr>
                  <pic:blipFill>
                    <a:blip r:embed="rId64"/>
                    <a:stretch>
                      <a:fillRect/>
                    </a:stretch>
                  </pic:blipFill>
                  <pic:spPr>
                    <a:xfrm>
                      <a:off x="0" y="0"/>
                      <a:ext cx="2811468" cy="1738711"/>
                    </a:xfrm>
                    <a:prstGeom prst="rect">
                      <a:avLst/>
                    </a:prstGeom>
                  </pic:spPr>
                </pic:pic>
              </a:graphicData>
            </a:graphic>
          </wp:inline>
        </w:drawing>
      </w:r>
      <w:r>
        <w:rPr>
          <w:noProof/>
        </w:rPr>
        <w:drawing>
          <wp:inline distT="0" distB="0" distL="0" distR="0" wp14:anchorId="74D4183A" wp14:editId="07B26F6C">
            <wp:extent cx="2750515" cy="1730575"/>
            <wp:effectExtent l="0" t="0" r="0" b="3175"/>
            <wp:docPr id="1424818203"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18203" name="Picture 1" descr="A close up of a device&#10;&#10;Description automatically generated"/>
                    <pic:cNvPicPr/>
                  </pic:nvPicPr>
                  <pic:blipFill>
                    <a:blip r:embed="rId65"/>
                    <a:stretch>
                      <a:fillRect/>
                    </a:stretch>
                  </pic:blipFill>
                  <pic:spPr>
                    <a:xfrm>
                      <a:off x="0" y="0"/>
                      <a:ext cx="2773423" cy="1744988"/>
                    </a:xfrm>
                    <a:prstGeom prst="rect">
                      <a:avLst/>
                    </a:prstGeom>
                  </pic:spPr>
                </pic:pic>
              </a:graphicData>
            </a:graphic>
          </wp:inline>
        </w:drawing>
      </w:r>
    </w:p>
    <w:p w14:paraId="6AFCD8EE" w14:textId="77777777" w:rsidR="00B067A2" w:rsidRDefault="00B067A2" w:rsidP="00B067A2">
      <w:pPr>
        <w:pStyle w:val="Caption"/>
        <w:ind w:left="0" w:right="0" w:firstLine="0"/>
        <w:jc w:val="center"/>
      </w:pPr>
      <w:bookmarkStart w:id="65" w:name="_Toc185157494"/>
      <w:r>
        <w:t xml:space="preserve">Figure </w:t>
      </w:r>
      <w:r>
        <w:fldChar w:fldCharType="begin"/>
      </w:r>
      <w:r>
        <w:instrText xml:space="preserve"> SEQ Figure \* ARABIC </w:instrText>
      </w:r>
      <w:r>
        <w:fldChar w:fldCharType="separate"/>
      </w:r>
      <w:r>
        <w:rPr>
          <w:noProof/>
        </w:rPr>
        <w:t>40</w:t>
      </w:r>
      <w:r>
        <w:rPr>
          <w:noProof/>
        </w:rPr>
        <w:fldChar w:fldCharType="end"/>
      </w:r>
      <w:r>
        <w:t xml:space="preserve"> - Stress contours of baseline piston</w:t>
      </w:r>
      <w:r>
        <w:tab/>
      </w:r>
      <w:r>
        <w:tab/>
        <w:t xml:space="preserve">Figure </w:t>
      </w:r>
      <w:r>
        <w:fldChar w:fldCharType="begin"/>
      </w:r>
      <w:r>
        <w:instrText xml:space="preserve"> SEQ Figure \* ARABIC </w:instrText>
      </w:r>
      <w:r>
        <w:fldChar w:fldCharType="separate"/>
      </w:r>
      <w:r>
        <w:rPr>
          <w:noProof/>
        </w:rPr>
        <w:t>41</w:t>
      </w:r>
      <w:r>
        <w:rPr>
          <w:noProof/>
        </w:rPr>
        <w:fldChar w:fldCharType="end"/>
      </w:r>
      <w:r>
        <w:t xml:space="preserve"> -stress contours of holes added </w:t>
      </w:r>
      <w:proofErr w:type="gramStart"/>
      <w:r>
        <w:t>piston</w:t>
      </w:r>
      <w:bookmarkEnd w:id="65"/>
      <w:proofErr w:type="gramEnd"/>
    </w:p>
    <w:p w14:paraId="011B145B" w14:textId="77777777" w:rsidR="00B067A2" w:rsidRDefault="00B067A2" w:rsidP="00B067A2">
      <w:pPr>
        <w:keepNext/>
        <w:ind w:left="0" w:right="0" w:firstLine="0"/>
        <w:jc w:val="center"/>
      </w:pPr>
      <w:r>
        <w:rPr>
          <w:noProof/>
        </w:rPr>
        <w:drawing>
          <wp:inline distT="0" distB="0" distL="0" distR="0" wp14:anchorId="63692992" wp14:editId="546CADBD">
            <wp:extent cx="2837967" cy="1774877"/>
            <wp:effectExtent l="0" t="0" r="635" b="0"/>
            <wp:docPr id="348555505" name="Picture 1" descr="A mesh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555505" name="Picture 1" descr="A mesh of a colorful object&#10;&#10;Description automatically generated"/>
                    <pic:cNvPicPr/>
                  </pic:nvPicPr>
                  <pic:blipFill rotWithShape="1">
                    <a:blip r:embed="rId66"/>
                    <a:srcRect r="4870"/>
                    <a:stretch/>
                  </pic:blipFill>
                  <pic:spPr bwMode="auto">
                    <a:xfrm>
                      <a:off x="0" y="0"/>
                      <a:ext cx="2893326" cy="1809499"/>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852147C" wp14:editId="2FE8B74F">
            <wp:extent cx="2794406" cy="1767788"/>
            <wp:effectExtent l="0" t="0" r="6350" b="4445"/>
            <wp:docPr id="161990573" name="Picture 1" descr="A mesh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90573" name="Picture 1" descr="A mesh of a machine&#10;&#10;Description automatically generated with medium confidence"/>
                    <pic:cNvPicPr/>
                  </pic:nvPicPr>
                  <pic:blipFill>
                    <a:blip r:embed="rId67"/>
                    <a:stretch>
                      <a:fillRect/>
                    </a:stretch>
                  </pic:blipFill>
                  <pic:spPr>
                    <a:xfrm>
                      <a:off x="0" y="0"/>
                      <a:ext cx="2838226" cy="1795509"/>
                    </a:xfrm>
                    <a:prstGeom prst="rect">
                      <a:avLst/>
                    </a:prstGeom>
                  </pic:spPr>
                </pic:pic>
              </a:graphicData>
            </a:graphic>
          </wp:inline>
        </w:drawing>
      </w:r>
    </w:p>
    <w:p w14:paraId="06E89E22" w14:textId="77777777" w:rsidR="00B067A2" w:rsidRDefault="00B067A2" w:rsidP="00B067A2">
      <w:pPr>
        <w:pStyle w:val="Caption"/>
        <w:ind w:left="0" w:right="0" w:firstLine="0"/>
        <w:jc w:val="center"/>
      </w:pPr>
      <w:bookmarkStart w:id="66" w:name="_Toc185157495"/>
      <w:r>
        <w:t xml:space="preserve">Figure </w:t>
      </w:r>
      <w:r>
        <w:fldChar w:fldCharType="begin"/>
      </w:r>
      <w:r>
        <w:instrText xml:space="preserve"> SEQ Figure \* ARABIC </w:instrText>
      </w:r>
      <w:r>
        <w:fldChar w:fldCharType="separate"/>
      </w:r>
      <w:r>
        <w:rPr>
          <w:noProof/>
        </w:rPr>
        <w:t>42</w:t>
      </w:r>
      <w:r>
        <w:rPr>
          <w:noProof/>
        </w:rPr>
        <w:fldChar w:fldCharType="end"/>
      </w:r>
      <w:r>
        <w:t xml:space="preserve"> - Deformation contours of baseline piston</w:t>
      </w:r>
      <w:r>
        <w:tab/>
        <w:t xml:space="preserve">Figure </w:t>
      </w:r>
      <w:r>
        <w:fldChar w:fldCharType="begin"/>
      </w:r>
      <w:r>
        <w:instrText xml:space="preserve"> SEQ Figure \* ARABIC </w:instrText>
      </w:r>
      <w:r>
        <w:fldChar w:fldCharType="separate"/>
      </w:r>
      <w:r>
        <w:rPr>
          <w:noProof/>
        </w:rPr>
        <w:t>43</w:t>
      </w:r>
      <w:r>
        <w:rPr>
          <w:noProof/>
        </w:rPr>
        <w:fldChar w:fldCharType="end"/>
      </w:r>
      <w:r>
        <w:t xml:space="preserve"> - Deformation contours of holes added </w:t>
      </w:r>
      <w:proofErr w:type="gramStart"/>
      <w:r>
        <w:t>piston</w:t>
      </w:r>
      <w:bookmarkEnd w:id="66"/>
      <w:proofErr w:type="gramEnd"/>
    </w:p>
    <w:p w14:paraId="2507453D" w14:textId="3569077C" w:rsidR="00B067A2" w:rsidRDefault="00B067A2" w:rsidP="00B067A2">
      <w:pPr>
        <w:ind w:left="0" w:right="0" w:firstLine="0"/>
      </w:pPr>
      <w:r>
        <w:t xml:space="preserve">Looking at the results, the reduction in material has no significant impact on the deflection of the component. Also, the stress is </w:t>
      </w:r>
      <w:proofErr w:type="gramStart"/>
      <w:r>
        <w:t>generally at</w:t>
      </w:r>
      <w:proofErr w:type="gramEnd"/>
      <w:r>
        <w:t xml:space="preserve"> a manageable rate due to the only high-pressure regions coming from the underside of the holes, as shown </w:t>
      </w:r>
      <w:r w:rsidRPr="006E7257">
        <w:t xml:space="preserve">in figure </w:t>
      </w:r>
      <w:r w:rsidR="006E7257">
        <w:t>41</w:t>
      </w:r>
      <w:r>
        <w:t>.</w:t>
      </w:r>
    </w:p>
    <w:p w14:paraId="22F7EDB2" w14:textId="77777777" w:rsidR="00B067A2" w:rsidRPr="00015A62" w:rsidRDefault="00B067A2" w:rsidP="00B067A2">
      <w:pPr>
        <w:ind w:left="0" w:firstLine="0"/>
      </w:pPr>
    </w:p>
    <w:p w14:paraId="1C668E29" w14:textId="77777777" w:rsidR="00B067A2" w:rsidRDefault="00B067A2" w:rsidP="00B067A2">
      <w:pPr>
        <w:pStyle w:val="Heading1"/>
        <w:numPr>
          <w:ilvl w:val="1"/>
          <w:numId w:val="3"/>
        </w:numPr>
      </w:pPr>
      <w:bookmarkStart w:id="67" w:name="_Toc185174837"/>
      <w:r>
        <w:t>Adding of material</w:t>
      </w:r>
      <w:bookmarkEnd w:id="67"/>
    </w:p>
    <w:p w14:paraId="2568777A" w14:textId="00A86979" w:rsidR="00B067A2" w:rsidRDefault="006E7257" w:rsidP="00B067A2">
      <w:pPr>
        <w:ind w:left="0" w:right="0" w:firstLine="0"/>
      </w:pPr>
      <w:r w:rsidRPr="00311722">
        <w:rPr>
          <w:noProof/>
          <w:highlight w:val="red"/>
        </w:rPr>
        <mc:AlternateContent>
          <mc:Choice Requires="wps">
            <w:drawing>
              <wp:anchor distT="0" distB="0" distL="114300" distR="114300" simplePos="0" relativeHeight="251659264" behindDoc="0" locked="0" layoutInCell="1" allowOverlap="1" wp14:anchorId="0DCD1883" wp14:editId="49C46754">
                <wp:simplePos x="0" y="0"/>
                <wp:positionH relativeFrom="column">
                  <wp:posOffset>4218308</wp:posOffset>
                </wp:positionH>
                <wp:positionV relativeFrom="paragraph">
                  <wp:posOffset>981615</wp:posOffset>
                </wp:positionV>
                <wp:extent cx="441971" cy="1974850"/>
                <wp:effectExtent l="0" t="23495" r="10795" b="29845"/>
                <wp:wrapNone/>
                <wp:docPr id="1442452308" name="Oval 1"/>
                <wp:cNvGraphicFramePr/>
                <a:graphic xmlns:a="http://schemas.openxmlformats.org/drawingml/2006/main">
                  <a:graphicData uri="http://schemas.microsoft.com/office/word/2010/wordprocessingShape">
                    <wps:wsp>
                      <wps:cNvSpPr/>
                      <wps:spPr>
                        <a:xfrm rot="16379847">
                          <a:off x="0" y="0"/>
                          <a:ext cx="441971" cy="197485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8CE3D2" id="Oval 1" o:spid="_x0000_s1026" style="position:absolute;margin-left:332.15pt;margin-top:77.3pt;width:34.8pt;height:155.5pt;rotation:-5701799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" filled="f" strokecolor="red" strokeweight="1pt">
                <v:stroke joinstyle="miter"/>
              </v:oval>
            </w:pict>
          </mc:Fallback>
        </mc:AlternateContent>
      </w:r>
      <w:r w:rsidRPr="00311722">
        <w:rPr>
          <w:noProof/>
          <w:highlight w:val="red"/>
        </w:rPr>
        <mc:AlternateContent>
          <mc:Choice Requires="wps">
            <w:drawing>
              <wp:anchor distT="0" distB="0" distL="114300" distR="114300" simplePos="0" relativeHeight="251660288" behindDoc="0" locked="0" layoutInCell="1" allowOverlap="1" wp14:anchorId="69298DFF" wp14:editId="45DBDC14">
                <wp:simplePos x="0" y="0"/>
                <wp:positionH relativeFrom="column">
                  <wp:posOffset>1342603</wp:posOffset>
                </wp:positionH>
                <wp:positionV relativeFrom="paragraph">
                  <wp:posOffset>944712</wp:posOffset>
                </wp:positionV>
                <wp:extent cx="346534" cy="2139315"/>
                <wp:effectExtent l="0" t="20320" r="14605" b="33655"/>
                <wp:wrapNone/>
                <wp:docPr id="1644902082" name="Oval 1"/>
                <wp:cNvGraphicFramePr/>
                <a:graphic xmlns:a="http://schemas.openxmlformats.org/drawingml/2006/main">
                  <a:graphicData uri="http://schemas.microsoft.com/office/word/2010/wordprocessingShape">
                    <wps:wsp>
                      <wps:cNvSpPr/>
                      <wps:spPr>
                        <a:xfrm rot="16379847">
                          <a:off x="0" y="0"/>
                          <a:ext cx="346534" cy="2139315"/>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2E80C0" id="Oval 1" o:spid="_x0000_s1026" style="position:absolute;margin-left:105.7pt;margin-top:74.4pt;width:27.3pt;height:168.45pt;rotation:-5701799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" filled="f" strokecolor="red" strokeweight="1pt">
                <v:stroke joinstyle="miter"/>
              </v:oval>
            </w:pict>
          </mc:Fallback>
        </mc:AlternateContent>
      </w:r>
      <w:r w:rsidR="00B067A2" w:rsidRPr="00CA47CD">
        <w:t xml:space="preserve">Adding material can affect the distribution of the loads </w:t>
      </w:r>
      <w:proofErr w:type="gramStart"/>
      <w:r w:rsidR="00B067A2" w:rsidRPr="00CA47CD">
        <w:t>being applied</w:t>
      </w:r>
      <w:proofErr w:type="gramEnd"/>
      <w:r w:rsidR="00B067A2" w:rsidRPr="00CA47CD">
        <w:t xml:space="preserve"> to a section of the piston.</w:t>
      </w:r>
      <w:r w:rsidR="00B067A2">
        <w:t xml:space="preserve"> In this case material </w:t>
      </w:r>
      <w:proofErr w:type="gramStart"/>
      <w:r w:rsidR="00B067A2">
        <w:t>was added</w:t>
      </w:r>
      <w:proofErr w:type="gramEnd"/>
      <w:r w:rsidR="00B067A2">
        <w:t xml:space="preserve"> to the lower side of the oil ring and then extruded to half the height of the rings gap. This was to increase the area that the force </w:t>
      </w:r>
      <w:proofErr w:type="gramStart"/>
      <w:r w:rsidR="00B067A2">
        <w:t>is applied</w:t>
      </w:r>
      <w:proofErr w:type="gramEnd"/>
      <w:r w:rsidR="00B067A2">
        <w:t xml:space="preserve"> to. The results </w:t>
      </w:r>
      <w:proofErr w:type="gramStart"/>
      <w:r w:rsidR="00B067A2">
        <w:t>seem to show</w:t>
      </w:r>
      <w:proofErr w:type="gramEnd"/>
      <w:r w:rsidR="00B067A2">
        <w:t xml:space="preserve"> an improvement and lower stress in this area, as shown below. Now ideally this gap would want to </w:t>
      </w:r>
      <w:proofErr w:type="gramStart"/>
      <w:r w:rsidR="00B067A2">
        <w:t>be removed</w:t>
      </w:r>
      <w:proofErr w:type="gramEnd"/>
      <w:r w:rsidR="00B067A2">
        <w:t xml:space="preserve"> or decreased as much as possible, but due to the importance of an oil ring there still needs to be gap for the oil ring to fit into as it is a key aspect of the functionality of the piston.</w:t>
      </w:r>
    </w:p>
    <w:p w14:paraId="33BC4479" w14:textId="77777777" w:rsidR="00B067A2" w:rsidRDefault="00B067A2" w:rsidP="00B067A2">
      <w:pPr>
        <w:keepNext/>
        <w:ind w:left="0" w:right="0" w:firstLine="0"/>
        <w:jc w:val="center"/>
      </w:pPr>
      <w:r>
        <w:rPr>
          <w:noProof/>
        </w:rPr>
        <w:drawing>
          <wp:inline distT="0" distB="0" distL="0" distR="0" wp14:anchorId="0403B0A4" wp14:editId="1C9C399B">
            <wp:extent cx="2833735" cy="1041069"/>
            <wp:effectExtent l="0" t="0" r="5080" b="6985"/>
            <wp:docPr id="1892038579" name="Picture 1" descr="A close up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38579" name="Picture 1" descr="A close up of a colorful object&#10;&#10;Description automatically generated"/>
                    <pic:cNvPicPr/>
                  </pic:nvPicPr>
                  <pic:blipFill>
                    <a:blip r:embed="rId68"/>
                    <a:stretch>
                      <a:fillRect/>
                    </a:stretch>
                  </pic:blipFill>
                  <pic:spPr>
                    <a:xfrm>
                      <a:off x="0" y="0"/>
                      <a:ext cx="2966836" cy="1089968"/>
                    </a:xfrm>
                    <a:prstGeom prst="rect">
                      <a:avLst/>
                    </a:prstGeom>
                  </pic:spPr>
                </pic:pic>
              </a:graphicData>
            </a:graphic>
          </wp:inline>
        </w:drawing>
      </w:r>
      <w:r>
        <w:rPr>
          <w:noProof/>
        </w:rPr>
        <w:drawing>
          <wp:inline distT="0" distB="0" distL="0" distR="0" wp14:anchorId="305AA15D" wp14:editId="1FED2D27">
            <wp:extent cx="2857035" cy="1051843"/>
            <wp:effectExtent l="0" t="0" r="635" b="0"/>
            <wp:docPr id="885197362" name="Picture 1" descr="A close up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97362" name="Picture 1" descr="A close up of a colorful object&#10;&#10;Description automatically generated"/>
                    <pic:cNvPicPr/>
                  </pic:nvPicPr>
                  <pic:blipFill>
                    <a:blip r:embed="rId69"/>
                    <a:stretch>
                      <a:fillRect/>
                    </a:stretch>
                  </pic:blipFill>
                  <pic:spPr>
                    <a:xfrm>
                      <a:off x="0" y="0"/>
                      <a:ext cx="2910858" cy="1071658"/>
                    </a:xfrm>
                    <a:prstGeom prst="rect">
                      <a:avLst/>
                    </a:prstGeom>
                  </pic:spPr>
                </pic:pic>
              </a:graphicData>
            </a:graphic>
          </wp:inline>
        </w:drawing>
      </w:r>
    </w:p>
    <w:p w14:paraId="589B9A2E" w14:textId="77777777" w:rsidR="00B067A2" w:rsidRDefault="00B067A2" w:rsidP="00B067A2">
      <w:pPr>
        <w:pStyle w:val="Caption"/>
        <w:ind w:left="11" w:right="0" w:hanging="11"/>
        <w:jc w:val="center"/>
      </w:pPr>
      <w:bookmarkStart w:id="68" w:name="_Toc185157496"/>
      <w:r>
        <w:t xml:space="preserve">Figure </w:t>
      </w:r>
      <w:r>
        <w:fldChar w:fldCharType="begin"/>
      </w:r>
      <w:r>
        <w:instrText xml:space="preserve"> SEQ Figure \* ARABIC </w:instrText>
      </w:r>
      <w:r>
        <w:fldChar w:fldCharType="separate"/>
      </w:r>
      <w:r>
        <w:rPr>
          <w:noProof/>
        </w:rPr>
        <w:t>44</w:t>
      </w:r>
      <w:r>
        <w:rPr>
          <w:noProof/>
        </w:rPr>
        <w:fldChar w:fldCharType="end"/>
      </w:r>
      <w:r>
        <w:t xml:space="preserve"> - Stress at the oil ring (Baseline)</w:t>
      </w:r>
      <w:r>
        <w:tab/>
      </w:r>
      <w:r>
        <w:tab/>
      </w:r>
      <w:r>
        <w:tab/>
        <w:t xml:space="preserve">Figure </w:t>
      </w:r>
      <w:r>
        <w:fldChar w:fldCharType="begin"/>
      </w:r>
      <w:r>
        <w:instrText xml:space="preserve"> SEQ Figure \* ARABIC </w:instrText>
      </w:r>
      <w:r>
        <w:fldChar w:fldCharType="separate"/>
      </w:r>
      <w:r>
        <w:rPr>
          <w:noProof/>
        </w:rPr>
        <w:t>45</w:t>
      </w:r>
      <w:r>
        <w:rPr>
          <w:noProof/>
        </w:rPr>
        <w:fldChar w:fldCharType="end"/>
      </w:r>
      <w:r>
        <w:t xml:space="preserve"> – Stress at the oil ring (reduced size)</w:t>
      </w:r>
      <w:bookmarkEnd w:id="68"/>
    </w:p>
    <w:p w14:paraId="3930F141" w14:textId="77777777" w:rsidR="00B067A2" w:rsidRPr="00B067A2" w:rsidRDefault="00B067A2" w:rsidP="00B067A2">
      <w:pPr>
        <w:ind w:left="0" w:firstLine="0"/>
      </w:pPr>
    </w:p>
    <w:p w14:paraId="33BD2077" w14:textId="77777777" w:rsidR="00B067A2" w:rsidRDefault="00B067A2" w:rsidP="00B067A2">
      <w:pPr>
        <w:pStyle w:val="Heading1"/>
        <w:numPr>
          <w:ilvl w:val="0"/>
          <w:numId w:val="2"/>
        </w:numPr>
        <w:ind w:left="0"/>
      </w:pPr>
      <w:bookmarkStart w:id="69" w:name="_Toc185174838"/>
      <w:r>
        <w:lastRenderedPageBreak/>
        <w:t>Additional methods of improving results in FEA</w:t>
      </w:r>
      <w:bookmarkEnd w:id="69"/>
    </w:p>
    <w:p w14:paraId="5B07B1E6" w14:textId="77777777" w:rsidR="00B067A2" w:rsidRDefault="00B067A2" w:rsidP="00B067A2">
      <w:pPr>
        <w:ind w:left="11" w:right="0" w:hanging="11"/>
      </w:pPr>
      <w:r>
        <w:t xml:space="preserve">It should </w:t>
      </w:r>
      <w:proofErr w:type="gramStart"/>
      <w:r>
        <w:t>be noted</w:t>
      </w:r>
      <w:proofErr w:type="gramEnd"/>
      <w:r>
        <w:t xml:space="preserve"> that the studies below used structural steel as there is not enough detail on T6 6061 Aluminium properties for these areas of improvement.</w:t>
      </w:r>
    </w:p>
    <w:p w14:paraId="5140B818" w14:textId="77777777" w:rsidR="00B067A2" w:rsidRPr="00B067A2" w:rsidRDefault="00B067A2" w:rsidP="00B067A2">
      <w:pPr>
        <w:ind w:left="11" w:right="0" w:hanging="11"/>
      </w:pPr>
    </w:p>
    <w:p w14:paraId="3AE34E01" w14:textId="77777777" w:rsidR="00B067A2" w:rsidRDefault="00B067A2" w:rsidP="00B067A2">
      <w:pPr>
        <w:pStyle w:val="Heading1"/>
        <w:numPr>
          <w:ilvl w:val="1"/>
          <w:numId w:val="2"/>
        </w:numPr>
      </w:pPr>
      <w:bookmarkStart w:id="70" w:name="_Toc185174839"/>
      <w:r>
        <w:t>Topology</w:t>
      </w:r>
      <w:bookmarkEnd w:id="70"/>
    </w:p>
    <w:p w14:paraId="3D345BAC" w14:textId="77777777" w:rsidR="00B067A2" w:rsidRPr="00286468" w:rsidRDefault="00B067A2" w:rsidP="00B067A2">
      <w:pPr>
        <w:ind w:left="0" w:right="0" w:firstLine="0"/>
      </w:pPr>
      <w:r>
        <w:t xml:space="preserve">Instead of manually looking into areas of improvements, the use of topology (structural optimisation) can </w:t>
      </w:r>
      <w:proofErr w:type="gramStart"/>
      <w:r>
        <w:t>be used</w:t>
      </w:r>
      <w:proofErr w:type="gramEnd"/>
      <w:r>
        <w:t xml:space="preserve"> to display areas of material that can be removed. Using this, the design of the piston can </w:t>
      </w:r>
      <w:proofErr w:type="gramStart"/>
      <w:r>
        <w:t>be altered</w:t>
      </w:r>
      <w:proofErr w:type="gramEnd"/>
      <w:r>
        <w:t xml:space="preserve"> to incorporate areas where mass can be removed whilst causing the least stress of a component. It is key to specify, which components can deviate from the original position as </w:t>
      </w:r>
      <w:proofErr w:type="gramStart"/>
      <w:r>
        <w:t>some</w:t>
      </w:r>
      <w:proofErr w:type="gramEnd"/>
      <w:r>
        <w:t xml:space="preserve"> parts are key to the functionality of the item.</w:t>
      </w:r>
      <w:r w:rsidRPr="000314BE">
        <w:t xml:space="preserve"> </w:t>
      </w:r>
    </w:p>
    <w:tbl>
      <w:tblPr>
        <w:tblStyle w:val="TableGrid0"/>
        <w:tblW w:w="0" w:type="auto"/>
        <w:jc w:val="center"/>
        <w:tblLook w:val="04A0" w:firstRow="1" w:lastRow="0" w:firstColumn="1" w:lastColumn="0" w:noHBand="0" w:noVBand="1"/>
      </w:tblPr>
      <w:tblGrid>
        <w:gridCol w:w="2933"/>
        <w:gridCol w:w="3036"/>
        <w:gridCol w:w="3047"/>
      </w:tblGrid>
      <w:tr w:rsidR="00B067A2" w14:paraId="5B4D9B0F" w14:textId="77777777" w:rsidTr="00D77BF1">
        <w:trPr>
          <w:jc w:val="center"/>
        </w:trPr>
        <w:tc>
          <w:tcPr>
            <w:tcW w:w="3005" w:type="dxa"/>
            <w:tcBorders>
              <w:top w:val="single" w:sz="4" w:space="0" w:color="FFFFFF"/>
              <w:left w:val="single" w:sz="4" w:space="0" w:color="FFFFFF"/>
              <w:bottom w:val="single" w:sz="4" w:space="0" w:color="FFFFFF"/>
            </w:tcBorders>
          </w:tcPr>
          <w:p w14:paraId="1CADB120" w14:textId="77777777" w:rsidR="00B067A2" w:rsidRDefault="00B067A2" w:rsidP="00D77BF1">
            <w:pPr>
              <w:keepNext/>
              <w:ind w:left="0" w:right="0" w:firstLine="0"/>
            </w:pPr>
            <w:r w:rsidRPr="00BE030F">
              <w:rPr>
                <w:noProof/>
              </w:rPr>
              <w:drawing>
                <wp:inline distT="0" distB="0" distL="0" distR="0" wp14:anchorId="277580EA" wp14:editId="61DF54AB">
                  <wp:extent cx="1724025" cy="1737956"/>
                  <wp:effectExtent l="0" t="0" r="0" b="0"/>
                  <wp:docPr id="490075586" name="Picture 6" descr="A wireframe of a car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075586" name="Picture 6" descr="A wireframe of a car engine&#10;&#10;Description automatically generated"/>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flipH="1">
                            <a:off x="0" y="0"/>
                            <a:ext cx="1739604" cy="1753661"/>
                          </a:xfrm>
                          <a:prstGeom prst="rect">
                            <a:avLst/>
                          </a:prstGeom>
                          <a:noFill/>
                          <a:ln>
                            <a:noFill/>
                          </a:ln>
                        </pic:spPr>
                      </pic:pic>
                    </a:graphicData>
                  </a:graphic>
                </wp:inline>
              </w:drawing>
            </w:r>
          </w:p>
          <w:p w14:paraId="4E70D1B8" w14:textId="77777777" w:rsidR="00B067A2" w:rsidRDefault="00B067A2" w:rsidP="00D77BF1">
            <w:pPr>
              <w:pStyle w:val="Caption"/>
              <w:ind w:left="11" w:right="0" w:hanging="11"/>
            </w:pPr>
            <w:bookmarkStart w:id="71" w:name="_Toc185157497"/>
            <w:r>
              <w:t xml:space="preserve">Figure </w:t>
            </w:r>
            <w:r>
              <w:fldChar w:fldCharType="begin"/>
            </w:r>
            <w:r>
              <w:instrText xml:space="preserve"> SEQ Figure \* ARABIC </w:instrText>
            </w:r>
            <w:r>
              <w:fldChar w:fldCharType="separate"/>
            </w:r>
            <w:r>
              <w:rPr>
                <w:noProof/>
              </w:rPr>
              <w:t>46</w:t>
            </w:r>
            <w:r>
              <w:rPr>
                <w:noProof/>
              </w:rPr>
              <w:fldChar w:fldCharType="end"/>
            </w:r>
            <w:r>
              <w:t xml:space="preserve"> - 5% density reduction</w:t>
            </w:r>
            <w:bookmarkEnd w:id="71"/>
          </w:p>
        </w:tc>
        <w:tc>
          <w:tcPr>
            <w:tcW w:w="3005" w:type="dxa"/>
            <w:tcBorders>
              <w:top w:val="single" w:sz="4" w:space="0" w:color="FFFFFF"/>
              <w:bottom w:val="single" w:sz="4" w:space="0" w:color="FFFFFF"/>
            </w:tcBorders>
          </w:tcPr>
          <w:p w14:paraId="592A696B" w14:textId="77777777" w:rsidR="00B067A2" w:rsidRDefault="00B067A2" w:rsidP="00D77BF1">
            <w:pPr>
              <w:keepNext/>
              <w:ind w:left="0" w:right="0" w:firstLine="0"/>
            </w:pPr>
            <w:r w:rsidRPr="00BE030F">
              <w:rPr>
                <w:noProof/>
              </w:rPr>
              <w:drawing>
                <wp:inline distT="0" distB="0" distL="0" distR="0" wp14:anchorId="4FBFFEC9" wp14:editId="139E369F">
                  <wp:extent cx="1782320" cy="1737360"/>
                  <wp:effectExtent l="0" t="0" r="8890" b="0"/>
                  <wp:docPr id="673329584" name="Picture 8" descr="A wireframe of a car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329584" name="Picture 8" descr="A wireframe of a car engine&#10;&#10;Description automatically generated"/>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flipH="1">
                            <a:off x="0" y="0"/>
                            <a:ext cx="1804502" cy="1758983"/>
                          </a:xfrm>
                          <a:prstGeom prst="rect">
                            <a:avLst/>
                          </a:prstGeom>
                          <a:noFill/>
                          <a:ln>
                            <a:noFill/>
                          </a:ln>
                        </pic:spPr>
                      </pic:pic>
                    </a:graphicData>
                  </a:graphic>
                </wp:inline>
              </w:drawing>
            </w:r>
          </w:p>
          <w:p w14:paraId="4B1B0516" w14:textId="77777777" w:rsidR="00B067A2" w:rsidRDefault="00B067A2" w:rsidP="00D77BF1">
            <w:pPr>
              <w:pStyle w:val="Caption"/>
              <w:ind w:left="11" w:right="0" w:hanging="11"/>
            </w:pPr>
            <w:bookmarkStart w:id="72" w:name="_Toc185157498"/>
            <w:r>
              <w:t xml:space="preserve">Figure </w:t>
            </w:r>
            <w:r>
              <w:fldChar w:fldCharType="begin"/>
            </w:r>
            <w:r>
              <w:instrText xml:space="preserve"> SEQ Figure \* ARABIC </w:instrText>
            </w:r>
            <w:r>
              <w:fldChar w:fldCharType="separate"/>
            </w:r>
            <w:r>
              <w:rPr>
                <w:noProof/>
              </w:rPr>
              <w:t>47</w:t>
            </w:r>
            <w:r>
              <w:rPr>
                <w:noProof/>
              </w:rPr>
              <w:fldChar w:fldCharType="end"/>
            </w:r>
            <w:r>
              <w:t xml:space="preserve"> - 15% density reduction</w:t>
            </w:r>
            <w:bookmarkEnd w:id="72"/>
          </w:p>
        </w:tc>
        <w:tc>
          <w:tcPr>
            <w:tcW w:w="3006" w:type="dxa"/>
            <w:tcBorders>
              <w:top w:val="single" w:sz="4" w:space="0" w:color="FFFFFF"/>
              <w:bottom w:val="single" w:sz="4" w:space="0" w:color="FFFFFF"/>
              <w:right w:val="single" w:sz="4" w:space="0" w:color="FFFFFF"/>
            </w:tcBorders>
          </w:tcPr>
          <w:p w14:paraId="669F0750" w14:textId="77777777" w:rsidR="00B067A2" w:rsidRDefault="00B067A2" w:rsidP="00D77BF1">
            <w:pPr>
              <w:keepNext/>
              <w:ind w:left="0" w:right="0" w:firstLine="0"/>
            </w:pPr>
            <w:r w:rsidRPr="00BE030F">
              <w:rPr>
                <w:rFonts w:ascii="Times New Roman" w:eastAsia="Times New Roman" w:hAnsi="Times New Roman" w:cs="Times New Roman"/>
                <w:noProof/>
                <w:color w:val="auto"/>
                <w:sz w:val="24"/>
                <w:szCs w:val="24"/>
                <w:lang w:eastAsia="zh-CN"/>
              </w:rPr>
              <w:drawing>
                <wp:inline distT="0" distB="0" distL="0" distR="0" wp14:anchorId="37A21DD2" wp14:editId="615ED3A2">
                  <wp:extent cx="1798264" cy="1737360"/>
                  <wp:effectExtent l="0" t="0" r="0" b="0"/>
                  <wp:docPr id="1935069593" name="Picture 10" descr="A wireframe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069593" name="Picture 10" descr="A wireframe of a machine&#10;&#10;Description automatically generated"/>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flipH="1">
                            <a:off x="0" y="0"/>
                            <a:ext cx="1823335" cy="1761582"/>
                          </a:xfrm>
                          <a:prstGeom prst="rect">
                            <a:avLst/>
                          </a:prstGeom>
                          <a:noFill/>
                          <a:ln>
                            <a:noFill/>
                          </a:ln>
                        </pic:spPr>
                      </pic:pic>
                    </a:graphicData>
                  </a:graphic>
                </wp:inline>
              </w:drawing>
            </w:r>
          </w:p>
          <w:p w14:paraId="7DE87E98" w14:textId="77777777" w:rsidR="00B067A2" w:rsidRDefault="00B067A2" w:rsidP="00D77BF1">
            <w:pPr>
              <w:pStyle w:val="Caption"/>
              <w:ind w:left="11" w:right="0" w:hanging="11"/>
            </w:pPr>
            <w:bookmarkStart w:id="73" w:name="_Toc185157499"/>
            <w:r>
              <w:t xml:space="preserve">Figure </w:t>
            </w:r>
            <w:r>
              <w:fldChar w:fldCharType="begin"/>
            </w:r>
            <w:r>
              <w:instrText xml:space="preserve"> SEQ Figure \* ARABIC </w:instrText>
            </w:r>
            <w:r>
              <w:fldChar w:fldCharType="separate"/>
            </w:r>
            <w:r>
              <w:rPr>
                <w:noProof/>
              </w:rPr>
              <w:t>48</w:t>
            </w:r>
            <w:r>
              <w:rPr>
                <w:noProof/>
              </w:rPr>
              <w:fldChar w:fldCharType="end"/>
            </w:r>
            <w:r>
              <w:t xml:space="preserve"> - 25% density reduction</w:t>
            </w:r>
            <w:bookmarkEnd w:id="73"/>
          </w:p>
        </w:tc>
      </w:tr>
    </w:tbl>
    <w:p w14:paraId="4B426272" w14:textId="77777777" w:rsidR="00B067A2" w:rsidRPr="00B067A2" w:rsidRDefault="00B067A2" w:rsidP="00B067A2">
      <w:pPr>
        <w:ind w:left="0" w:firstLine="0"/>
      </w:pPr>
    </w:p>
    <w:p w14:paraId="4CC77AA4" w14:textId="77777777" w:rsidR="00B067A2" w:rsidRDefault="00B067A2" w:rsidP="00B067A2">
      <w:pPr>
        <w:pStyle w:val="Heading1"/>
        <w:numPr>
          <w:ilvl w:val="1"/>
          <w:numId w:val="2"/>
        </w:numPr>
      </w:pPr>
      <w:bookmarkStart w:id="74" w:name="_Toc185174840"/>
      <w:r>
        <w:t>Fatigue</w:t>
      </w:r>
      <w:bookmarkEnd w:id="74"/>
    </w:p>
    <w:p w14:paraId="1BB8CD82" w14:textId="77777777" w:rsidR="00B067A2" w:rsidRDefault="00B067A2" w:rsidP="00B067A2">
      <w:pPr>
        <w:ind w:left="0" w:right="0" w:firstLine="0"/>
      </w:pPr>
      <w:r>
        <w:t xml:space="preserve">When designing components, it is key to investigate the life cycle of the component. This can </w:t>
      </w:r>
      <w:proofErr w:type="gramStart"/>
      <w:r>
        <w:t>be completed</w:t>
      </w:r>
      <w:proofErr w:type="gramEnd"/>
      <w:r>
        <w:t xml:space="preserve"> in FEA by applying the known constraints. FEA then incorporates this into the materials properties and calculates the number of repetitions until it fails. Also, a safety factor can be looked at, how much margin for error there is on a component</w:t>
      </w:r>
      <w:proofErr w:type="gramStart"/>
      <w:r>
        <w:t xml:space="preserve">.  </w:t>
      </w:r>
      <w:proofErr w:type="gramEnd"/>
    </w:p>
    <w:p w14:paraId="1BB0A53B" w14:textId="77777777" w:rsidR="00B067A2" w:rsidRDefault="00B067A2" w:rsidP="00B067A2">
      <w:pPr>
        <w:keepNext/>
        <w:ind w:left="0" w:right="0" w:firstLine="0"/>
        <w:jc w:val="center"/>
      </w:pPr>
      <w:r w:rsidRPr="007920C2">
        <w:rPr>
          <w:noProof/>
        </w:rPr>
        <w:drawing>
          <wp:inline distT="0" distB="0" distL="0" distR="0" wp14:anchorId="0DE9DF99" wp14:editId="603399B7">
            <wp:extent cx="2415397" cy="2076358"/>
            <wp:effectExtent l="0" t="0" r="4445" b="635"/>
            <wp:docPr id="216279750" name="Picture 14" descr="A wireframe of a mechan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79750" name="Picture 14" descr="A wireframe of a mechanical device&#10;&#10;Description automatically generated"/>
                    <pic:cNvPicPr>
                      <a:picLocks noChangeAspect="1" noChangeArrowheads="1"/>
                    </pic:cNvPicPr>
                  </pic:nvPicPr>
                  <pic:blipFill rotWithShape="1">
                    <a:blip r:embed="rId73">
                      <a:extLst>
                        <a:ext uri="{28A0092B-C50C-407E-A947-70E740481C1C}">
                          <a14:useLocalDpi xmlns:a14="http://schemas.microsoft.com/office/drawing/2010/main" val="0"/>
                        </a:ext>
                      </a:extLst>
                    </a:blip>
                    <a:srcRect t="745" r="6042"/>
                    <a:stretch/>
                  </pic:blipFill>
                  <pic:spPr bwMode="auto">
                    <a:xfrm>
                      <a:off x="0" y="0"/>
                      <a:ext cx="2434641" cy="2092901"/>
                    </a:xfrm>
                    <a:prstGeom prst="rect">
                      <a:avLst/>
                    </a:prstGeom>
                    <a:noFill/>
                    <a:ln>
                      <a:noFill/>
                    </a:ln>
                    <a:extLst>
                      <a:ext uri="{53640926-AAD7-44D8-BBD7-CCE9431645EC}">
                        <a14:shadowObscured xmlns:a14="http://schemas.microsoft.com/office/drawing/2010/main"/>
                      </a:ext>
                    </a:extLst>
                  </pic:spPr>
                </pic:pic>
              </a:graphicData>
            </a:graphic>
          </wp:inline>
        </w:drawing>
      </w:r>
      <w:r w:rsidRPr="007920C2">
        <w:rPr>
          <w:rFonts w:ascii="Times New Roman" w:eastAsia="Times New Roman" w:hAnsi="Times New Roman" w:cs="Times New Roman"/>
          <w:noProof/>
          <w:color w:val="auto"/>
          <w:sz w:val="24"/>
          <w:szCs w:val="24"/>
          <w:lang w:eastAsia="zh-CN"/>
        </w:rPr>
        <w:drawing>
          <wp:inline distT="0" distB="0" distL="0" distR="0" wp14:anchorId="369CF6F8" wp14:editId="3EBB5ABD">
            <wp:extent cx="2198370" cy="2074430"/>
            <wp:effectExtent l="0" t="0" r="0" b="2540"/>
            <wp:docPr id="734439106" name="Picture 16" descr="A model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439106" name="Picture 16" descr="A model of a cylinder&#10;&#10;Description automatically generated"/>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t="414"/>
                    <a:stretch/>
                  </pic:blipFill>
                  <pic:spPr bwMode="auto">
                    <a:xfrm>
                      <a:off x="0" y="0"/>
                      <a:ext cx="2214544" cy="2089692"/>
                    </a:xfrm>
                    <a:prstGeom prst="rect">
                      <a:avLst/>
                    </a:prstGeom>
                    <a:noFill/>
                    <a:ln>
                      <a:noFill/>
                    </a:ln>
                    <a:extLst>
                      <a:ext uri="{53640926-AAD7-44D8-BBD7-CCE9431645EC}">
                        <a14:shadowObscured xmlns:a14="http://schemas.microsoft.com/office/drawing/2010/main"/>
                      </a:ext>
                    </a:extLst>
                  </pic:spPr>
                </pic:pic>
              </a:graphicData>
            </a:graphic>
          </wp:inline>
        </w:drawing>
      </w:r>
    </w:p>
    <w:p w14:paraId="62BF9A54" w14:textId="77777777" w:rsidR="00B067A2" w:rsidRPr="007920C2" w:rsidRDefault="00B067A2" w:rsidP="00B067A2">
      <w:pPr>
        <w:pStyle w:val="Caption"/>
        <w:ind w:left="11" w:right="0" w:hanging="11"/>
        <w:jc w:val="center"/>
      </w:pPr>
      <w:bookmarkStart w:id="75" w:name="_Toc185157500"/>
      <w:r>
        <w:t xml:space="preserve">Figure </w:t>
      </w:r>
      <w:r>
        <w:fldChar w:fldCharType="begin"/>
      </w:r>
      <w:r>
        <w:instrText xml:space="preserve"> SEQ Figure \* ARABIC </w:instrText>
      </w:r>
      <w:r>
        <w:fldChar w:fldCharType="separate"/>
      </w:r>
      <w:r>
        <w:rPr>
          <w:noProof/>
        </w:rPr>
        <w:t>49</w:t>
      </w:r>
      <w:r>
        <w:rPr>
          <w:noProof/>
        </w:rPr>
        <w:fldChar w:fldCharType="end"/>
      </w:r>
      <w:r>
        <w:t xml:space="preserve"> - Life cycle lower surfaces</w:t>
      </w:r>
      <w:r>
        <w:tab/>
      </w:r>
      <w:r>
        <w:tab/>
      </w:r>
      <w:r>
        <w:tab/>
      </w:r>
      <w:r>
        <w:tab/>
        <w:t xml:space="preserve">Figure </w:t>
      </w:r>
      <w:r>
        <w:fldChar w:fldCharType="begin"/>
      </w:r>
      <w:r>
        <w:instrText xml:space="preserve"> SEQ Figure \* ARABIC </w:instrText>
      </w:r>
      <w:r>
        <w:fldChar w:fldCharType="separate"/>
      </w:r>
      <w:r>
        <w:rPr>
          <w:noProof/>
        </w:rPr>
        <w:t>50</w:t>
      </w:r>
      <w:r>
        <w:rPr>
          <w:noProof/>
        </w:rPr>
        <w:fldChar w:fldCharType="end"/>
      </w:r>
      <w:r>
        <w:t xml:space="preserve"> - Life cycle upper </w:t>
      </w:r>
      <w:proofErr w:type="gramStart"/>
      <w:r>
        <w:t>surfaces</w:t>
      </w:r>
      <w:bookmarkEnd w:id="75"/>
      <w:proofErr w:type="gramEnd"/>
    </w:p>
    <w:p w14:paraId="6B9076CF" w14:textId="77777777" w:rsidR="00B067A2" w:rsidRDefault="00B067A2" w:rsidP="00B067A2">
      <w:pPr>
        <w:keepNext/>
        <w:ind w:left="0" w:right="0" w:firstLine="0"/>
        <w:jc w:val="center"/>
      </w:pPr>
      <w:r w:rsidRPr="007920C2">
        <w:rPr>
          <w:noProof/>
        </w:rPr>
        <w:lastRenderedPageBreak/>
        <w:drawing>
          <wp:inline distT="0" distB="0" distL="0" distR="0" wp14:anchorId="3494EBEA" wp14:editId="3DB2D898">
            <wp:extent cx="2132026" cy="1963609"/>
            <wp:effectExtent l="0" t="0" r="1905" b="0"/>
            <wp:docPr id="1687897313" name="Picture 18" descr="A red circ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897313" name="Picture 18" descr="A red circular object with text&#10;&#10;Description automatically generated"/>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146232" cy="1976693"/>
                    </a:xfrm>
                    <a:prstGeom prst="rect">
                      <a:avLst/>
                    </a:prstGeom>
                    <a:noFill/>
                    <a:ln>
                      <a:noFill/>
                    </a:ln>
                  </pic:spPr>
                </pic:pic>
              </a:graphicData>
            </a:graphic>
          </wp:inline>
        </w:drawing>
      </w:r>
    </w:p>
    <w:p w14:paraId="202ACB6D" w14:textId="77777777" w:rsidR="00B067A2" w:rsidRPr="007920C2" w:rsidRDefault="00B067A2" w:rsidP="00B067A2">
      <w:pPr>
        <w:pStyle w:val="Caption"/>
        <w:ind w:left="11" w:right="0" w:hanging="11"/>
        <w:jc w:val="center"/>
      </w:pPr>
      <w:bookmarkStart w:id="76" w:name="_Toc185157501"/>
      <w:r>
        <w:t xml:space="preserve">Figure </w:t>
      </w:r>
      <w:r>
        <w:fldChar w:fldCharType="begin"/>
      </w:r>
      <w:r>
        <w:instrText xml:space="preserve"> SEQ Figure \* ARABIC </w:instrText>
      </w:r>
      <w:r>
        <w:fldChar w:fldCharType="separate"/>
      </w:r>
      <w:r>
        <w:rPr>
          <w:noProof/>
        </w:rPr>
        <w:t>51</w:t>
      </w:r>
      <w:r>
        <w:rPr>
          <w:noProof/>
        </w:rPr>
        <w:fldChar w:fldCharType="end"/>
      </w:r>
      <w:r>
        <w:t xml:space="preserve"> - Piston safety </w:t>
      </w:r>
      <w:proofErr w:type="gramStart"/>
      <w:r>
        <w:t>factor</w:t>
      </w:r>
      <w:bookmarkEnd w:id="76"/>
      <w:proofErr w:type="gramEnd"/>
    </w:p>
    <w:p w14:paraId="24CAE18D" w14:textId="77777777" w:rsidR="00B067A2" w:rsidRPr="007920C2" w:rsidRDefault="00B067A2" w:rsidP="00B067A2">
      <w:pPr>
        <w:ind w:left="0" w:right="0" w:firstLine="0"/>
      </w:pPr>
      <w:r>
        <w:t xml:space="preserve">As shown in the figures above, the piston has a low life cycle. Also, the margin for safety of the piston is </w:t>
      </w:r>
      <w:proofErr w:type="gramStart"/>
      <w:r>
        <w:t>practically 0</w:t>
      </w:r>
      <w:proofErr w:type="gramEnd"/>
      <w:r>
        <w:t xml:space="preserve">. Below is an example of a cycle using </w:t>
      </w:r>
      <w:proofErr w:type="gramStart"/>
      <w:r>
        <w:t>some</w:t>
      </w:r>
      <w:proofErr w:type="gramEnd"/>
      <w:r>
        <w:t xml:space="preserve"> basic constraints on a conrod.</w:t>
      </w:r>
    </w:p>
    <w:p w14:paraId="163BA69B" w14:textId="77777777" w:rsidR="00B067A2" w:rsidRDefault="00B067A2" w:rsidP="00B067A2">
      <w:pPr>
        <w:keepNext/>
        <w:ind w:left="0" w:right="0" w:firstLine="0"/>
        <w:jc w:val="center"/>
      </w:pPr>
      <w:r>
        <w:rPr>
          <w:noProof/>
        </w:rPr>
        <w:drawing>
          <wp:inline distT="0" distB="0" distL="0" distR="0" wp14:anchorId="23B7C9CE" wp14:editId="5CC5A865">
            <wp:extent cx="1319841" cy="2652249"/>
            <wp:effectExtent l="0" t="0" r="0" b="0"/>
            <wp:docPr id="1887476560" name="Picture 1" descr="A red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476560" name="Picture 1" descr="A red object with a blue background&#10;&#10;Description automatically generated"/>
                    <pic:cNvPicPr/>
                  </pic:nvPicPr>
                  <pic:blipFill>
                    <a:blip r:embed="rId76"/>
                    <a:stretch>
                      <a:fillRect/>
                    </a:stretch>
                  </pic:blipFill>
                  <pic:spPr>
                    <a:xfrm>
                      <a:off x="0" y="0"/>
                      <a:ext cx="1358901" cy="2730741"/>
                    </a:xfrm>
                    <a:prstGeom prst="rect">
                      <a:avLst/>
                    </a:prstGeom>
                  </pic:spPr>
                </pic:pic>
              </a:graphicData>
            </a:graphic>
          </wp:inline>
        </w:drawing>
      </w:r>
      <w:r>
        <w:rPr>
          <w:noProof/>
        </w:rPr>
        <w:tab/>
      </w:r>
      <w:r>
        <w:rPr>
          <w:noProof/>
        </w:rPr>
        <w:tab/>
      </w:r>
      <w:r>
        <w:rPr>
          <w:noProof/>
        </w:rPr>
        <w:tab/>
        <w:t xml:space="preserve"> </w:t>
      </w:r>
      <w:r>
        <w:rPr>
          <w:noProof/>
        </w:rPr>
        <w:drawing>
          <wp:inline distT="0" distB="0" distL="0" distR="0" wp14:anchorId="25DA0C40" wp14:editId="3914B9C2">
            <wp:extent cx="1337095" cy="2665247"/>
            <wp:effectExtent l="0" t="0" r="0" b="1905"/>
            <wp:docPr id="295391034" name="Picture 1" descr="A drawing of a multicolor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391034" name="Picture 1" descr="A drawing of a multicolored object&#10;&#10;Description automatically generated"/>
                    <pic:cNvPicPr/>
                  </pic:nvPicPr>
                  <pic:blipFill>
                    <a:blip r:embed="rId77"/>
                    <a:stretch>
                      <a:fillRect/>
                    </a:stretch>
                  </pic:blipFill>
                  <pic:spPr>
                    <a:xfrm>
                      <a:off x="0" y="0"/>
                      <a:ext cx="1347044" cy="2685079"/>
                    </a:xfrm>
                    <a:prstGeom prst="rect">
                      <a:avLst/>
                    </a:prstGeom>
                  </pic:spPr>
                </pic:pic>
              </a:graphicData>
            </a:graphic>
          </wp:inline>
        </w:drawing>
      </w:r>
      <w:r>
        <w:rPr>
          <w:noProof/>
        </w:rPr>
        <w:drawing>
          <wp:inline distT="0" distB="0" distL="0" distR="0" wp14:anchorId="6B271E64" wp14:editId="56C5D724">
            <wp:extent cx="448574" cy="2673455"/>
            <wp:effectExtent l="0" t="0" r="8890" b="0"/>
            <wp:docPr id="1355205713" name="Picture 1" descr="A colorful rectangular object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205713" name="Picture 1" descr="A colorful rectangular object with a blue background&#10;&#10;Description automatically generated with medium confidence"/>
                    <pic:cNvPicPr/>
                  </pic:nvPicPr>
                  <pic:blipFill rotWithShape="1">
                    <a:blip r:embed="rId78"/>
                    <a:srcRect l="55105"/>
                    <a:stretch/>
                  </pic:blipFill>
                  <pic:spPr bwMode="auto">
                    <a:xfrm>
                      <a:off x="0" y="0"/>
                      <a:ext cx="464151" cy="2766293"/>
                    </a:xfrm>
                    <a:prstGeom prst="rect">
                      <a:avLst/>
                    </a:prstGeom>
                    <a:ln>
                      <a:noFill/>
                    </a:ln>
                    <a:extLst>
                      <a:ext uri="{53640926-AAD7-44D8-BBD7-CCE9431645EC}">
                        <a14:shadowObscured xmlns:a14="http://schemas.microsoft.com/office/drawing/2010/main"/>
                      </a:ext>
                    </a:extLst>
                  </pic:spPr>
                </pic:pic>
              </a:graphicData>
            </a:graphic>
          </wp:inline>
        </w:drawing>
      </w:r>
    </w:p>
    <w:p w14:paraId="09734D9F" w14:textId="77777777" w:rsidR="00B067A2" w:rsidRPr="00AC34E8" w:rsidRDefault="00B067A2" w:rsidP="00B067A2">
      <w:pPr>
        <w:pStyle w:val="Caption"/>
        <w:ind w:left="11" w:right="0" w:hanging="11"/>
        <w:jc w:val="center"/>
      </w:pPr>
      <w:bookmarkStart w:id="77" w:name="_Toc185157502"/>
      <w:r>
        <w:t xml:space="preserve">Figure </w:t>
      </w:r>
      <w:r>
        <w:fldChar w:fldCharType="begin"/>
      </w:r>
      <w:r>
        <w:instrText xml:space="preserve"> SEQ Figure \* ARABIC </w:instrText>
      </w:r>
      <w:r>
        <w:fldChar w:fldCharType="separate"/>
      </w:r>
      <w:r>
        <w:rPr>
          <w:noProof/>
        </w:rPr>
        <w:t>52</w:t>
      </w:r>
      <w:r>
        <w:rPr>
          <w:noProof/>
        </w:rPr>
        <w:fldChar w:fldCharType="end"/>
      </w:r>
      <w:r>
        <w:t xml:space="preserve"> - Life of a conrod</w:t>
      </w:r>
      <w:r>
        <w:tab/>
      </w:r>
      <w:r>
        <w:tab/>
      </w:r>
      <w:r>
        <w:tab/>
      </w:r>
      <w:r>
        <w:tab/>
        <w:t xml:space="preserve">Figure </w:t>
      </w:r>
      <w:r>
        <w:fldChar w:fldCharType="begin"/>
      </w:r>
      <w:r>
        <w:instrText xml:space="preserve"> SEQ Figure \* ARABIC </w:instrText>
      </w:r>
      <w:r>
        <w:fldChar w:fldCharType="separate"/>
      </w:r>
      <w:r>
        <w:rPr>
          <w:noProof/>
        </w:rPr>
        <w:t>53</w:t>
      </w:r>
      <w:r>
        <w:rPr>
          <w:noProof/>
        </w:rPr>
        <w:fldChar w:fldCharType="end"/>
      </w:r>
      <w:r>
        <w:t xml:space="preserve"> - Safety factor of the </w:t>
      </w:r>
      <w:proofErr w:type="gramStart"/>
      <w:r>
        <w:t>conrod</w:t>
      </w:r>
      <w:bookmarkEnd w:id="77"/>
      <w:proofErr w:type="gramEnd"/>
    </w:p>
    <w:p w14:paraId="1FD21F4E" w14:textId="77777777" w:rsidR="00B067A2" w:rsidRPr="00B067A2" w:rsidRDefault="00B067A2" w:rsidP="00B067A2">
      <w:pPr>
        <w:ind w:left="0" w:firstLine="0"/>
      </w:pPr>
    </w:p>
    <w:p w14:paraId="28C7241B" w14:textId="77777777" w:rsidR="00B067A2" w:rsidRDefault="00B067A2" w:rsidP="00B067A2">
      <w:pPr>
        <w:pStyle w:val="Heading1"/>
        <w:numPr>
          <w:ilvl w:val="0"/>
          <w:numId w:val="2"/>
        </w:numPr>
        <w:ind w:left="0"/>
      </w:pPr>
      <w:bookmarkStart w:id="78" w:name="_Toc185174841"/>
      <w:r>
        <w:t>Conclusion</w:t>
      </w:r>
      <w:bookmarkEnd w:id="78"/>
    </w:p>
    <w:p w14:paraId="551E7814" w14:textId="77777777" w:rsidR="007E34B3" w:rsidRDefault="00B067A2" w:rsidP="007E34B3">
      <w:pPr>
        <w:ind w:left="0" w:right="0" w:firstLine="0"/>
      </w:pPr>
      <w:r>
        <w:t xml:space="preserve">FEA is </w:t>
      </w:r>
      <w:proofErr w:type="gramStart"/>
      <w:r>
        <w:t>a highly useful</w:t>
      </w:r>
      <w:proofErr w:type="gramEnd"/>
      <w:r>
        <w:t xml:space="preserve"> tool when looking at complex geometry that will experience a variety of loads and constraints. It should be </w:t>
      </w:r>
      <w:proofErr w:type="gramStart"/>
      <w:r>
        <w:t>taken into account</w:t>
      </w:r>
      <w:proofErr w:type="gramEnd"/>
      <w:r>
        <w:t xml:space="preserve"> that the results from FEA will not be 100% accurate and that adding a buffer to the loads being applied would be a good idea. The combination of multiple </w:t>
      </w:r>
      <w:proofErr w:type="gramStart"/>
      <w:r>
        <w:t>different factors</w:t>
      </w:r>
      <w:proofErr w:type="gramEnd"/>
      <w:r>
        <w:t xml:space="preserve"> that change the stress and strain of the piston is highly beneficial and gives a good representation of how it will behave outside of FE</w:t>
      </w:r>
      <w:r w:rsidR="007E34B3">
        <w:t>A.</w:t>
      </w:r>
    </w:p>
    <w:p w14:paraId="28E583F1" w14:textId="77777777" w:rsidR="007E34B3" w:rsidRDefault="007E34B3" w:rsidP="007E34B3">
      <w:pPr>
        <w:ind w:left="0" w:right="0" w:firstLine="0"/>
      </w:pPr>
    </w:p>
    <w:p w14:paraId="4557EB35" w14:textId="77777777" w:rsidR="007E34B3" w:rsidRDefault="007E34B3" w:rsidP="007E34B3">
      <w:pPr>
        <w:ind w:left="0" w:right="0" w:firstLine="0"/>
      </w:pPr>
    </w:p>
    <w:p w14:paraId="58E7327C" w14:textId="77777777" w:rsidR="007E34B3" w:rsidRDefault="007E34B3" w:rsidP="007E34B3">
      <w:pPr>
        <w:pStyle w:val="Heading1"/>
        <w:numPr>
          <w:ilvl w:val="0"/>
          <w:numId w:val="2"/>
        </w:numPr>
        <w:ind w:left="0"/>
      </w:pPr>
      <w:bookmarkStart w:id="79" w:name="_Toc185174842"/>
      <w:r>
        <w:lastRenderedPageBreak/>
        <w:t>References</w:t>
      </w:r>
      <w:bookmarkEnd w:id="79"/>
    </w:p>
    <w:p w14:paraId="38889DE8" w14:textId="77777777" w:rsidR="007E34B3" w:rsidRDefault="007E34B3" w:rsidP="007E34B3">
      <w:pPr>
        <w:pStyle w:val="NormalWeb"/>
        <w:shd w:val="clear" w:color="auto" w:fill="FFFFFF"/>
        <w:spacing w:before="0" w:beforeAutospacing="0" w:after="173" w:afterAutospacing="0"/>
        <w:rPr>
          <w:rFonts w:ascii="Roboto" w:hAnsi="Roboto"/>
          <w:color w:val="000000"/>
          <w:sz w:val="21"/>
          <w:szCs w:val="21"/>
        </w:rPr>
      </w:pPr>
      <w:r>
        <w:rPr>
          <w:rFonts w:ascii="Roboto" w:hAnsi="Roboto"/>
          <w:i/>
          <w:iCs/>
          <w:color w:val="000000"/>
          <w:sz w:val="21"/>
          <w:szCs w:val="21"/>
        </w:rPr>
        <w:t>Cantilever with uniform load. </w:t>
      </w:r>
      <w:r>
        <w:rPr>
          <w:rFonts w:ascii="Roboto" w:hAnsi="Roboto"/>
          <w:color w:val="000000"/>
          <w:sz w:val="21"/>
          <w:szCs w:val="21"/>
        </w:rPr>
        <w:t xml:space="preserve">2016. DLUBAL: </w:t>
      </w:r>
      <w:hyperlink r:id="rId79" w:history="1">
        <w:r w:rsidRPr="002F30E3">
          <w:rPr>
            <w:rStyle w:val="Hyperlink"/>
            <w:rFonts w:ascii="Roboto" w:hAnsi="Roboto"/>
            <w:sz w:val="21"/>
            <w:szCs w:val="21"/>
          </w:rPr>
          <w:t>https://www.dlubal.com/en/downloads-and-information/examples-and-tutorials/verification-examples/000016</w:t>
        </w:r>
      </w:hyperlink>
      <w:r>
        <w:rPr>
          <w:rFonts w:ascii="Roboto" w:hAnsi="Roboto"/>
          <w:color w:val="000000"/>
          <w:sz w:val="21"/>
          <w:szCs w:val="21"/>
        </w:rPr>
        <w:t xml:space="preserve"> DLUBAL. (accessed 2/12/2024)</w:t>
      </w:r>
    </w:p>
    <w:p w14:paraId="6C1EA578" w14:textId="77777777" w:rsidR="007E34B3" w:rsidRDefault="007E34B3" w:rsidP="007E34B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ADIL, H., GERGURI, S., DURODOLA, J., FELLOWS, N., BONATESTA, F. and AUDEBERT, F., </w:t>
      </w:r>
      <w:r>
        <w:rPr>
          <w:rFonts w:ascii="Roboto" w:hAnsi="Roboto"/>
          <w:i/>
          <w:iCs/>
          <w:color w:val="000000"/>
          <w:sz w:val="21"/>
          <w:szCs w:val="21"/>
        </w:rPr>
        <w:t>Comparative Study and Evaluation of Two Different Finite Element Models for Piston Design. (accessed 10 /12/2024)</w:t>
      </w:r>
    </w:p>
    <w:p w14:paraId="6EBEE4C7" w14:textId="77777777" w:rsidR="007E34B3" w:rsidRDefault="007E34B3" w:rsidP="007E34B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DLUBAL, n.d. Verification examples. (accessed 2/12/2024)</w:t>
      </w:r>
    </w:p>
    <w:p w14:paraId="2C5B8D9F" w14:textId="77777777" w:rsidR="007E34B3" w:rsidRDefault="007E34B3" w:rsidP="007E34B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DLUBAL, 2018. </w:t>
      </w:r>
      <w:r>
        <w:rPr>
          <w:rFonts w:ascii="Roboto" w:hAnsi="Roboto"/>
          <w:i/>
          <w:iCs/>
          <w:color w:val="000000"/>
          <w:sz w:val="21"/>
          <w:szCs w:val="21"/>
        </w:rPr>
        <w:t>Bimetallic Strip. </w:t>
      </w:r>
      <w:r>
        <w:rPr>
          <w:rFonts w:ascii="Roboto" w:hAnsi="Roboto"/>
          <w:color w:val="000000"/>
          <w:sz w:val="21"/>
          <w:szCs w:val="21"/>
        </w:rPr>
        <w:t xml:space="preserve">DLUBAL: </w:t>
      </w:r>
      <w:hyperlink r:id="rId80" w:history="1">
        <w:r w:rsidRPr="002F30E3">
          <w:rPr>
            <w:rStyle w:val="Hyperlink"/>
            <w:rFonts w:ascii="Roboto" w:hAnsi="Roboto"/>
            <w:sz w:val="21"/>
            <w:szCs w:val="21"/>
          </w:rPr>
          <w:t>https://www.dlubal.com/en/downloads-and-information/examples-and-tutorials/verification-examples/000078</w:t>
        </w:r>
      </w:hyperlink>
      <w:r>
        <w:rPr>
          <w:rFonts w:ascii="Roboto" w:hAnsi="Roboto"/>
          <w:color w:val="000000"/>
          <w:sz w:val="21"/>
          <w:szCs w:val="21"/>
        </w:rPr>
        <w:t xml:space="preserve"> DLUBAL. (accessed 9/12/2024)</w:t>
      </w:r>
    </w:p>
    <w:p w14:paraId="4F54D2D2" w14:textId="77777777" w:rsidR="007E34B3" w:rsidRDefault="007E34B3" w:rsidP="007E34B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DLUBAL, 2016. </w:t>
      </w:r>
      <w:r>
        <w:rPr>
          <w:rFonts w:ascii="Roboto" w:hAnsi="Roboto"/>
          <w:i/>
          <w:iCs/>
          <w:color w:val="000000"/>
          <w:sz w:val="21"/>
          <w:szCs w:val="21"/>
        </w:rPr>
        <w:t>Gravity Loading. </w:t>
      </w:r>
      <w:r>
        <w:rPr>
          <w:rFonts w:ascii="Roboto" w:hAnsi="Roboto"/>
          <w:color w:val="000000"/>
          <w:sz w:val="21"/>
          <w:szCs w:val="21"/>
        </w:rPr>
        <w:t xml:space="preserve">DLUBAL: </w:t>
      </w:r>
      <w:hyperlink r:id="rId81" w:history="1">
        <w:r w:rsidRPr="002F30E3">
          <w:rPr>
            <w:rStyle w:val="Hyperlink"/>
            <w:rFonts w:ascii="Roboto" w:hAnsi="Roboto"/>
            <w:sz w:val="21"/>
            <w:szCs w:val="21"/>
          </w:rPr>
          <w:t>https://www.dlubal.com/en/downloads-and-information/examples-and-tutorials/verification-examples/000062</w:t>
        </w:r>
      </w:hyperlink>
      <w:r>
        <w:rPr>
          <w:rFonts w:ascii="Roboto" w:hAnsi="Roboto"/>
          <w:color w:val="000000"/>
          <w:sz w:val="21"/>
          <w:szCs w:val="21"/>
        </w:rPr>
        <w:t xml:space="preserve"> DLUBAL. (accessed 9/12/2024)</w:t>
      </w:r>
    </w:p>
    <w:p w14:paraId="042895C3" w14:textId="77777777" w:rsidR="007E34B3" w:rsidRDefault="007E34B3" w:rsidP="007E34B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HENRIK SONNERLIND, 2020. Making structures strong by removing material.</w:t>
      </w:r>
      <w:r w:rsidRPr="004D431B">
        <w:t xml:space="preserve"> </w:t>
      </w:r>
      <w:hyperlink r:id="rId82" w:history="1">
        <w:r w:rsidRPr="002F30E3">
          <w:rPr>
            <w:rStyle w:val="Hyperlink"/>
            <w:rFonts w:ascii="Roboto" w:hAnsi="Roboto"/>
            <w:sz w:val="21"/>
            <w:szCs w:val="21"/>
          </w:rPr>
          <w:t>https://www.comsol.com/blogs/making-structures-stronger-by-removing-material</w:t>
        </w:r>
      </w:hyperlink>
      <w:r>
        <w:rPr>
          <w:rFonts w:ascii="Roboto" w:hAnsi="Roboto"/>
          <w:color w:val="000000"/>
          <w:sz w:val="21"/>
          <w:szCs w:val="21"/>
        </w:rPr>
        <w:t xml:space="preserve"> (accessed 13/12/2024)</w:t>
      </w:r>
    </w:p>
    <w:p w14:paraId="24061AA8" w14:textId="77777777" w:rsidR="007E34B3" w:rsidRDefault="007E34B3" w:rsidP="007E34B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KUMAR, M., </w:t>
      </w:r>
      <w:r>
        <w:rPr>
          <w:rFonts w:ascii="Roboto" w:hAnsi="Roboto"/>
          <w:i/>
          <w:iCs/>
          <w:color w:val="000000"/>
          <w:sz w:val="21"/>
          <w:szCs w:val="21"/>
        </w:rPr>
        <w:t>A Finite Element Thermo-Mechanical Stress Analysis of IC Engine Piston. </w:t>
      </w:r>
      <w:r>
        <w:rPr>
          <w:rFonts w:ascii="Roboto" w:hAnsi="Roboto"/>
          <w:color w:val="000000"/>
          <w:sz w:val="21"/>
          <w:szCs w:val="21"/>
        </w:rPr>
        <w:t>IRJET. (accessed 10/12/2024)</w:t>
      </w:r>
    </w:p>
    <w:p w14:paraId="19395715" w14:textId="77777777" w:rsidR="007E34B3" w:rsidRDefault="007E34B3" w:rsidP="007E34B3">
      <w:pPr>
        <w:pStyle w:val="NormalWeb"/>
        <w:shd w:val="clear" w:color="auto" w:fill="FFFFFF"/>
        <w:spacing w:before="0" w:beforeAutospacing="0" w:after="173" w:afterAutospacing="0"/>
        <w:rPr>
          <w:rFonts w:ascii="Roboto" w:hAnsi="Roboto"/>
          <w:color w:val="000000"/>
          <w:sz w:val="21"/>
          <w:szCs w:val="21"/>
        </w:rPr>
      </w:pPr>
      <w:r>
        <w:rPr>
          <w:rFonts w:ascii="Roboto" w:hAnsi="Roboto"/>
          <w:color w:val="000000"/>
          <w:sz w:val="21"/>
          <w:szCs w:val="21"/>
        </w:rPr>
        <w:t>KUROWSKI, P.M., 2001. </w:t>
      </w:r>
      <w:r>
        <w:rPr>
          <w:rFonts w:ascii="Roboto" w:hAnsi="Roboto"/>
          <w:i/>
          <w:iCs/>
          <w:color w:val="000000"/>
          <w:sz w:val="21"/>
          <w:szCs w:val="21"/>
        </w:rPr>
        <w:t>2001-01-0773 Analysis Tools for Design Engineers. </w:t>
      </w:r>
      <w:r>
        <w:rPr>
          <w:rFonts w:ascii="Roboto" w:hAnsi="Roboto"/>
          <w:color w:val="000000"/>
          <w:sz w:val="21"/>
          <w:szCs w:val="21"/>
        </w:rPr>
        <w:t>SAE international: Design generator Inc. (accessed 14/12/2024)</w:t>
      </w:r>
    </w:p>
    <w:p w14:paraId="47CE6F02" w14:textId="77777777" w:rsidR="007E34B3" w:rsidRDefault="007E34B3" w:rsidP="007E34B3">
      <w:pPr>
        <w:pStyle w:val="NormalWeb"/>
        <w:shd w:val="clear" w:color="auto" w:fill="FFFFFF"/>
        <w:spacing w:before="0" w:beforeAutospacing="0" w:after="173" w:afterAutospacing="0"/>
        <w:rPr>
          <w:rFonts w:ascii="Roboto" w:hAnsi="Roboto"/>
          <w:color w:val="000000"/>
          <w:sz w:val="21"/>
          <w:szCs w:val="21"/>
        </w:rPr>
      </w:pPr>
      <w:proofErr w:type="gramStart"/>
      <w:r>
        <w:rPr>
          <w:rFonts w:ascii="Roboto" w:hAnsi="Roboto"/>
          <w:color w:val="000000"/>
          <w:sz w:val="21"/>
          <w:szCs w:val="21"/>
        </w:rPr>
        <w:t>R.FISHER</w:t>
      </w:r>
      <w:proofErr w:type="gramEnd"/>
      <w:r>
        <w:rPr>
          <w:rFonts w:ascii="Roboto" w:hAnsi="Roboto"/>
          <w:color w:val="000000"/>
          <w:sz w:val="21"/>
          <w:szCs w:val="21"/>
        </w:rPr>
        <w:t xml:space="preserve">, H.B., </w:t>
      </w:r>
      <w:proofErr w:type="spellStart"/>
      <w:r>
        <w:rPr>
          <w:rFonts w:ascii="Roboto" w:hAnsi="Roboto"/>
          <w:color w:val="000000"/>
          <w:sz w:val="21"/>
          <w:szCs w:val="21"/>
        </w:rPr>
        <w:t>F.Sinfield</w:t>
      </w:r>
      <w:proofErr w:type="spellEnd"/>
      <w:r>
        <w:rPr>
          <w:rFonts w:ascii="Roboto" w:hAnsi="Roboto"/>
          <w:color w:val="000000"/>
          <w:sz w:val="21"/>
          <w:szCs w:val="21"/>
        </w:rPr>
        <w:t xml:space="preserve">, 2021. Comparison of analytical, </w:t>
      </w:r>
      <w:proofErr w:type="gramStart"/>
      <w:r>
        <w:rPr>
          <w:rFonts w:ascii="Roboto" w:hAnsi="Roboto"/>
          <w:color w:val="000000"/>
          <w:sz w:val="21"/>
          <w:szCs w:val="21"/>
        </w:rPr>
        <w:t>empirical</w:t>
      </w:r>
      <w:proofErr w:type="gramEnd"/>
      <w:r>
        <w:rPr>
          <w:rFonts w:ascii="Roboto" w:hAnsi="Roboto"/>
          <w:color w:val="000000"/>
          <w:sz w:val="21"/>
          <w:szCs w:val="21"/>
        </w:rPr>
        <w:t xml:space="preserve"> and finite - element </w:t>
      </w:r>
      <w:proofErr w:type="spellStart"/>
      <w:r>
        <w:rPr>
          <w:rFonts w:ascii="Roboto" w:hAnsi="Roboto"/>
          <w:color w:val="000000"/>
          <w:sz w:val="21"/>
          <w:szCs w:val="21"/>
        </w:rPr>
        <w:t>modeling</w:t>
      </w:r>
      <w:proofErr w:type="spellEnd"/>
      <w:r>
        <w:rPr>
          <w:rFonts w:ascii="Roboto" w:hAnsi="Roboto"/>
          <w:color w:val="000000"/>
          <w:sz w:val="21"/>
          <w:szCs w:val="21"/>
        </w:rPr>
        <w:t xml:space="preserve"> of weld metal cooling as function of plate orientation, thickness and heat input. </w:t>
      </w:r>
      <w:proofErr w:type="spellStart"/>
      <w:r>
        <w:rPr>
          <w:rFonts w:ascii="Roboto" w:hAnsi="Roboto"/>
          <w:i/>
          <w:iCs/>
          <w:color w:val="000000"/>
          <w:sz w:val="21"/>
          <w:szCs w:val="21"/>
        </w:rPr>
        <w:t>Manafacturing</w:t>
      </w:r>
      <w:proofErr w:type="spellEnd"/>
      <w:r>
        <w:rPr>
          <w:rFonts w:ascii="Roboto" w:hAnsi="Roboto"/>
          <w:i/>
          <w:iCs/>
          <w:color w:val="000000"/>
          <w:sz w:val="21"/>
          <w:szCs w:val="21"/>
        </w:rPr>
        <w:t xml:space="preserve"> processes, </w:t>
      </w:r>
      <w:r>
        <w:rPr>
          <w:rFonts w:ascii="Roboto" w:hAnsi="Roboto"/>
          <w:b/>
          <w:bCs/>
          <w:color w:val="000000"/>
          <w:sz w:val="21"/>
          <w:szCs w:val="21"/>
        </w:rPr>
        <w:t>62</w:t>
      </w:r>
      <w:r>
        <w:rPr>
          <w:rFonts w:ascii="Roboto" w:hAnsi="Roboto"/>
          <w:color w:val="000000"/>
          <w:sz w:val="21"/>
          <w:szCs w:val="21"/>
        </w:rPr>
        <w:t xml:space="preserve">, pp. </w:t>
      </w:r>
      <w:hyperlink r:id="rId83" w:history="1">
        <w:r w:rsidRPr="002F30E3">
          <w:rPr>
            <w:rStyle w:val="Hyperlink"/>
            <w:rFonts w:ascii="Roboto" w:hAnsi="Roboto"/>
            <w:sz w:val="21"/>
            <w:szCs w:val="21"/>
          </w:rPr>
          <w:t>https://www.sciencedirect.com/science/article/pii/S1526612520308550#:~:text=FEA%20more%20accurate%20in%20joints%20where%20classic%20method%20assumptions%20break%20down</w:t>
        </w:r>
      </w:hyperlink>
      <w:r w:rsidRPr="004D431B">
        <w:rPr>
          <w:rFonts w:ascii="Roboto" w:hAnsi="Roboto"/>
          <w:color w:val="000000"/>
          <w:sz w:val="21"/>
          <w:szCs w:val="21"/>
        </w:rPr>
        <w:t>.</w:t>
      </w:r>
      <w:r>
        <w:rPr>
          <w:rFonts w:ascii="Roboto" w:hAnsi="Roboto"/>
          <w:color w:val="000000"/>
          <w:sz w:val="21"/>
          <w:szCs w:val="21"/>
        </w:rPr>
        <w:t xml:space="preserve">  471–482</w:t>
      </w:r>
      <w:proofErr w:type="gramStart"/>
      <w:r>
        <w:rPr>
          <w:rFonts w:ascii="Roboto" w:hAnsi="Roboto"/>
          <w:color w:val="000000"/>
          <w:sz w:val="21"/>
          <w:szCs w:val="21"/>
        </w:rPr>
        <w:t xml:space="preserve">.  </w:t>
      </w:r>
      <w:proofErr w:type="gramEnd"/>
      <w:r>
        <w:rPr>
          <w:rFonts w:ascii="Roboto" w:hAnsi="Roboto"/>
          <w:color w:val="000000"/>
          <w:sz w:val="21"/>
          <w:szCs w:val="21"/>
        </w:rPr>
        <w:t>(accessed 14/12/2024)</w:t>
      </w:r>
    </w:p>
    <w:p w14:paraId="55858A46" w14:textId="77777777" w:rsidR="007E34B3" w:rsidRPr="00B067A2" w:rsidRDefault="007E34B3" w:rsidP="007E34B3">
      <w:pPr>
        <w:ind w:left="0" w:right="0" w:firstLine="0"/>
      </w:pPr>
    </w:p>
    <w:p w14:paraId="7F168481" w14:textId="77777777" w:rsidR="007E34B3" w:rsidRDefault="007E34B3" w:rsidP="007E34B3">
      <w:pPr>
        <w:pStyle w:val="Heading1"/>
        <w:numPr>
          <w:ilvl w:val="0"/>
          <w:numId w:val="2"/>
        </w:numPr>
        <w:ind w:left="0"/>
      </w:pPr>
      <w:r>
        <w:t xml:space="preserve"> </w:t>
      </w:r>
      <w:bookmarkStart w:id="80" w:name="_Toc185174843"/>
      <w:r>
        <w:t>Appendix</w:t>
      </w:r>
      <w:bookmarkEnd w:id="80"/>
      <w:r>
        <w:t xml:space="preserve"> </w:t>
      </w:r>
    </w:p>
    <w:p w14:paraId="1DE64A57" w14:textId="266B59FB" w:rsidR="007E34B3" w:rsidRDefault="007E34B3" w:rsidP="007E34B3">
      <w:pPr>
        <w:pStyle w:val="Heading1"/>
        <w:numPr>
          <w:ilvl w:val="1"/>
          <w:numId w:val="2"/>
        </w:numPr>
      </w:pPr>
      <w:bookmarkStart w:id="81" w:name="_Toc185174844"/>
      <w:r>
        <w:t>0062 – Gravity loading</w:t>
      </w:r>
      <w:r>
        <w:t xml:space="preserve"> deformation calculations</w:t>
      </w:r>
      <w:bookmarkEnd w:id="81"/>
    </w:p>
    <w:p w14:paraId="26BEC0A7" w14:textId="77777777" w:rsidR="007E34B3" w:rsidRPr="00134F51" w:rsidRDefault="007E34B3" w:rsidP="007E34B3">
      <w:pPr>
        <w:ind w:left="11" w:right="0" w:hanging="11"/>
      </w:pPr>
      <w:r>
        <w:t xml:space="preserve">Analytical methods of gravity loading using their calculation for max deflection (0062 </w:t>
      </w:r>
      <w:proofErr w:type="spellStart"/>
      <w:r>
        <w:t>Dlubal</w:t>
      </w:r>
      <w:proofErr w:type="spellEnd"/>
      <w:r>
        <w:t xml:space="preserve"> software 2016)</w:t>
      </w:r>
    </w:p>
    <w:p w14:paraId="7EF1805C" w14:textId="77777777" w:rsidR="007E34B3" w:rsidRPr="00C55B59" w:rsidRDefault="007E34B3" w:rsidP="007E34B3">
      <w:pPr>
        <w:ind w:left="0" w:right="0" w:firstLine="0"/>
        <w:rPr>
          <w:sz w:val="28"/>
          <w:szCs w:val="28"/>
        </w:rPr>
      </w:pPr>
      <m:oMathPara>
        <m:oMathParaPr>
          <m:jc m:val="center"/>
        </m:oMathParaPr>
        <m:oMath>
          <m:f>
            <m:fPr>
              <m:ctrlPr>
                <w:rPr>
                  <w:rFonts w:ascii="Cambria Math" w:hAnsi="Cambria Math"/>
                  <w:i/>
                  <w:sz w:val="28"/>
                  <w:szCs w:val="28"/>
                </w:rPr>
              </m:ctrlPr>
            </m:fPr>
            <m:num>
              <m: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z</m:t>
                  </m:r>
                </m:sub>
              </m:sSub>
            </m:num>
            <m:den>
              <m:r>
                <w:rPr>
                  <w:rFonts w:ascii="Cambria Math" w:hAnsi="Cambria Math"/>
                  <w:sz w:val="28"/>
                  <w:szCs w:val="28"/>
                </w:rPr>
                <m:t>dz</m:t>
              </m:r>
            </m:den>
          </m:f>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z</m:t>
              </m:r>
            </m:sub>
          </m:sSub>
          <m:r>
            <w:rPr>
              <w:rFonts w:ascii="Cambria Math" w:hAnsi="Cambria Math"/>
              <w:sz w:val="28"/>
              <w:szCs w:val="28"/>
            </w:rPr>
            <m:t>=</m:t>
          </m:r>
          <m:r>
            <w:rPr>
              <w:rFonts w:ascii="Cambria Math" w:hAnsi="Cambria Math"/>
              <w:sz w:val="28"/>
              <w:szCs w:val="28"/>
            </w:rPr>
            <m:t>0</m:t>
          </m:r>
        </m:oMath>
      </m:oMathPara>
    </w:p>
    <w:p w14:paraId="11D64462" w14:textId="77777777" w:rsidR="007E34B3" w:rsidRPr="00134F51" w:rsidRDefault="007E34B3" w:rsidP="007E34B3">
      <w:pPr>
        <w:ind w:left="0" w:right="0" w:firstLine="0"/>
        <w:rPr>
          <w:sz w:val="28"/>
          <w:szCs w:val="28"/>
        </w:rPr>
      </w:pPr>
    </w:p>
    <w:p w14:paraId="640A19EC"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z</m:t>
              </m:r>
            </m:sub>
          </m:sSub>
          <m:r>
            <w:rPr>
              <w:rFonts w:ascii="Cambria Math" w:hAnsi="Cambria Math"/>
              <w:sz w:val="28"/>
              <w:szCs w:val="28"/>
            </w:rPr>
            <m:t>=E</m:t>
          </m:r>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z</m:t>
              </m:r>
            </m:sub>
          </m:sSub>
        </m:oMath>
      </m:oMathPara>
    </w:p>
    <w:p w14:paraId="72916705" w14:textId="77777777" w:rsidR="007E34B3" w:rsidRPr="00134F51" w:rsidRDefault="007E34B3" w:rsidP="007E34B3">
      <w:pPr>
        <w:ind w:left="0" w:right="0" w:firstLine="0"/>
        <w:rPr>
          <w:sz w:val="28"/>
          <w:szCs w:val="28"/>
        </w:rPr>
      </w:pPr>
    </w:p>
    <w:p w14:paraId="4F2A276C" w14:textId="77777777" w:rsidR="007E34B3" w:rsidRPr="00C55B59" w:rsidRDefault="007E34B3" w:rsidP="007E34B3">
      <w:pPr>
        <w:ind w:left="0" w:right="0" w:firstLine="0"/>
        <w:rPr>
          <w:sz w:val="28"/>
          <w:szCs w:val="28"/>
        </w:rPr>
      </w:pPr>
      <m:oMathPara>
        <m:oMathParaPr>
          <m:jc m:val="center"/>
        </m:oMathParaPr>
        <m:oMath>
          <m:r>
            <w:rPr>
              <w:rFonts w:ascii="Cambria Math" w:hAnsi="Cambria Math"/>
              <w:sz w:val="28"/>
              <w:szCs w:val="28"/>
            </w:rPr>
            <m:t>G=gρAL=134N</m:t>
          </m:r>
        </m:oMath>
      </m:oMathPara>
    </w:p>
    <w:p w14:paraId="1F3736C6" w14:textId="77777777" w:rsidR="007E34B3" w:rsidRPr="00134F51" w:rsidRDefault="007E34B3" w:rsidP="007E34B3">
      <w:pPr>
        <w:ind w:left="0" w:right="0" w:firstLine="0"/>
        <w:rPr>
          <w:sz w:val="28"/>
          <w:szCs w:val="28"/>
        </w:rPr>
      </w:pPr>
    </w:p>
    <w:p w14:paraId="243D09EC" w14:textId="77777777" w:rsidR="007E34B3" w:rsidRPr="00134F51" w:rsidRDefault="007E34B3" w:rsidP="007E34B3">
      <w:pPr>
        <w:ind w:left="0" w:right="0" w:firstLine="0"/>
        <w:rPr>
          <w:sz w:val="28"/>
          <w:szCs w:val="28"/>
        </w:rPr>
      </w:pPr>
      <m:oMathPara>
        <m:oMathParaPr>
          <m:jc m:val="center"/>
        </m:oMathParaPr>
        <m:oMath>
          <m:f>
            <m:fPr>
              <m:ctrlPr>
                <w:rPr>
                  <w:rFonts w:ascii="Cambria Math" w:hAnsi="Cambria Math"/>
                  <w:i/>
                  <w:sz w:val="28"/>
                  <w:szCs w:val="28"/>
                </w:rPr>
              </m:ctrlPr>
            </m:fPr>
            <m:num>
              <m: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σ</m:t>
                  </m:r>
                </m:e>
                <m:sub>
                  <m:r>
                    <w:rPr>
                      <w:rFonts w:ascii="Cambria Math" w:hAnsi="Cambria Math"/>
                      <w:sz w:val="28"/>
                      <w:szCs w:val="28"/>
                    </w:rPr>
                    <m:t>z</m:t>
                  </m:r>
                </m:sub>
              </m:sSub>
            </m:num>
            <m:den>
              <m:r>
                <w:rPr>
                  <w:rFonts w:ascii="Cambria Math" w:hAnsi="Cambria Math"/>
                  <w:sz w:val="28"/>
                  <w:szCs w:val="28"/>
                </w:rPr>
                <m:t>dz</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d(E</m:t>
              </m:r>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z</m:t>
                  </m:r>
                </m:sub>
              </m:sSub>
              <m:r>
                <w:rPr>
                  <w:rFonts w:ascii="Cambria Math" w:hAnsi="Cambria Math"/>
                  <w:sz w:val="28"/>
                  <w:szCs w:val="28"/>
                </w:rPr>
                <m:t>)</m:t>
              </m:r>
            </m:num>
            <m:den>
              <m:r>
                <w:rPr>
                  <w:rFonts w:ascii="Cambria Math" w:hAnsi="Cambria Math"/>
                  <w:sz w:val="28"/>
                  <w:szCs w:val="28"/>
                </w:rPr>
                <m:t>dz</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Ed</m:t>
              </m:r>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z</m:t>
                  </m:r>
                </m:sub>
              </m:sSub>
            </m:num>
            <m:den>
              <m:r>
                <w:rPr>
                  <w:rFonts w:ascii="Cambria Math" w:hAnsi="Cambria Math"/>
                  <w:sz w:val="28"/>
                  <w:szCs w:val="28"/>
                </w:rPr>
                <m:t>dz</m:t>
              </m:r>
            </m:den>
          </m:f>
          <m:r>
            <w:rPr>
              <w:rFonts w:ascii="Cambria Math" w:hAnsi="Cambria Math"/>
              <w:sz w:val="28"/>
              <w:szCs w:val="28"/>
            </w:rPr>
            <m:t>=</m:t>
          </m:r>
          <m:r>
            <w:rPr>
              <w:rFonts w:ascii="Cambria Math" w:hAnsi="Cambria Math"/>
              <w:sz w:val="28"/>
              <w:szCs w:val="28"/>
            </w:rPr>
            <m:t>0</m:t>
          </m:r>
        </m:oMath>
      </m:oMathPara>
    </w:p>
    <w:p w14:paraId="54B25ADB"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z</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num>
            <m:den>
              <m:r>
                <w:rPr>
                  <w:rFonts w:ascii="Cambria Math" w:hAnsi="Cambria Math"/>
                  <w:sz w:val="28"/>
                  <w:szCs w:val="28"/>
                </w:rPr>
                <m:t>dz</m:t>
              </m:r>
            </m:den>
          </m:f>
        </m:oMath>
      </m:oMathPara>
    </w:p>
    <w:p w14:paraId="59545F45" w14:textId="77777777" w:rsidR="007E34B3" w:rsidRPr="00134F51" w:rsidRDefault="007E34B3" w:rsidP="007E34B3">
      <w:pPr>
        <w:ind w:left="0" w:right="0" w:firstLine="0"/>
        <w:rPr>
          <w:sz w:val="28"/>
          <w:szCs w:val="28"/>
        </w:rPr>
      </w:pPr>
    </w:p>
    <w:p w14:paraId="14D7C07F" w14:textId="77777777" w:rsidR="007E34B3" w:rsidRPr="00C55B59" w:rsidRDefault="007E34B3" w:rsidP="007E34B3">
      <w:pPr>
        <w:ind w:left="0" w:right="0" w:firstLine="0"/>
        <w:rPr>
          <w:sz w:val="28"/>
          <w:szCs w:val="28"/>
        </w:rPr>
      </w:pPr>
      <m:oMathPara>
        <m:oMathParaPr>
          <m:jc m:val="center"/>
        </m:oMathParaPr>
        <m:oMath>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d</m:t>
                  </m:r>
                </m:e>
                <m:sup>
                  <m:r>
                    <w:rPr>
                      <w:rFonts w:ascii="Cambria Math" w:hAnsi="Cambria Math"/>
                      <w:sz w:val="28"/>
                      <w:szCs w:val="28"/>
                    </w:rPr>
                    <m:t>2</m:t>
                  </m:r>
                </m:sup>
              </m:sSup>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num>
            <m:den>
              <m:r>
                <w:rPr>
                  <w:rFonts w:ascii="Cambria Math" w:hAnsi="Cambria Math"/>
                  <w:sz w:val="28"/>
                  <w:szCs w:val="28"/>
                </w:rPr>
                <m:t>dz</m:t>
              </m:r>
            </m:den>
          </m:f>
          <m:r>
            <w:rPr>
              <w:rFonts w:ascii="Cambria Math" w:hAnsi="Cambria Math"/>
              <w:sz w:val="28"/>
              <w:szCs w:val="28"/>
            </w:rPr>
            <m:t>=</m:t>
          </m:r>
          <m:r>
            <w:rPr>
              <w:rFonts w:ascii="Cambria Math" w:hAnsi="Cambria Math"/>
              <w:sz w:val="28"/>
              <w:szCs w:val="28"/>
            </w:rPr>
            <m:t>0</m:t>
          </m:r>
        </m:oMath>
      </m:oMathPara>
    </w:p>
    <w:p w14:paraId="3400873A" w14:textId="77777777" w:rsidR="007E34B3" w:rsidRPr="00134F51" w:rsidRDefault="007E34B3" w:rsidP="007E34B3">
      <w:pPr>
        <w:ind w:left="0" w:right="0" w:firstLine="0"/>
        <w:rPr>
          <w:sz w:val="28"/>
          <w:szCs w:val="28"/>
        </w:rPr>
      </w:pPr>
    </w:p>
    <w:p w14:paraId="135093AA"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d>
            <m:dPr>
              <m:ctrlPr>
                <w:rPr>
                  <w:rFonts w:ascii="Cambria Math" w:hAnsi="Cambria Math"/>
                  <w:i/>
                  <w:sz w:val="28"/>
                  <w:szCs w:val="28"/>
                </w:rPr>
              </m:ctrlPr>
            </m:dPr>
            <m:e>
              <m:r>
                <w:rPr>
                  <w:rFonts w:ascii="Cambria Math" w:hAnsi="Cambria Math"/>
                  <w:sz w:val="28"/>
                  <w:szCs w:val="28"/>
                </w:rPr>
                <m:t>z</m:t>
              </m:r>
            </m:e>
          </m:d>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1</m:t>
              </m:r>
            </m:sub>
          </m:sSub>
          <m:r>
            <w:rPr>
              <w:rFonts w:ascii="Cambria Math" w:hAnsi="Cambria Math"/>
              <w:sz w:val="28"/>
              <w:szCs w:val="28"/>
            </w:rPr>
            <m:t>z+</m:t>
          </m:r>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2</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1</m:t>
              </m:r>
            </m:sub>
          </m:sSub>
          <m:r>
            <w:rPr>
              <w:rFonts w:ascii="Cambria Math" w:hAnsi="Cambria Math"/>
              <w:sz w:val="28"/>
              <w:szCs w:val="28"/>
            </w:rPr>
            <m:t xml:space="preserve"> ϵ</m:t>
          </m:r>
          <m:r>
            <m:rPr>
              <m:scr m:val="double-struck"/>
            </m:rPr>
            <w:rPr>
              <w:rFonts w:ascii="Cambria Math" w:hAnsi="Cambria Math"/>
              <w:sz w:val="28"/>
              <w:szCs w:val="28"/>
            </w:rPr>
            <m:t xml:space="preserve">R, </m:t>
          </m:r>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2</m:t>
              </m:r>
            </m:sub>
          </m:sSub>
          <m:r>
            <w:rPr>
              <w:rFonts w:ascii="Cambria Math" w:hAnsi="Cambria Math"/>
              <w:sz w:val="28"/>
              <w:szCs w:val="28"/>
            </w:rPr>
            <m:t xml:space="preserve"> ϵ</m:t>
          </m:r>
          <m:r>
            <m:rPr>
              <m:scr m:val="double-struck"/>
            </m:rPr>
            <w:rPr>
              <w:rFonts w:ascii="Cambria Math" w:hAnsi="Cambria Math"/>
              <w:sz w:val="28"/>
              <w:szCs w:val="28"/>
            </w:rPr>
            <m:t>R</m:t>
          </m:r>
        </m:oMath>
      </m:oMathPara>
    </w:p>
    <w:p w14:paraId="153DA133" w14:textId="77777777" w:rsidR="007E34B3" w:rsidRPr="00134F51" w:rsidRDefault="007E34B3" w:rsidP="007E34B3">
      <w:pPr>
        <w:ind w:left="0" w:right="0" w:firstLine="0"/>
        <w:rPr>
          <w:sz w:val="28"/>
          <w:szCs w:val="28"/>
        </w:rPr>
      </w:pPr>
    </w:p>
    <w:p w14:paraId="785DDD18" w14:textId="77777777" w:rsidR="007E34B3" w:rsidRPr="00C55B59" w:rsidRDefault="007E34B3" w:rsidP="007E34B3">
      <w:pPr>
        <w:ind w:left="0" w:right="0" w:firstLine="0"/>
        <w:rPr>
          <w:sz w:val="28"/>
          <w:szCs w:val="28"/>
        </w:rPr>
      </w:pPr>
      <m:oMathPara>
        <m:oMath>
          <m:f>
            <m:fPr>
              <m:ctrlPr>
                <w:rPr>
                  <w:rFonts w:ascii="Cambria Math" w:hAnsi="Cambria Math"/>
                  <w:i/>
                  <w:sz w:val="28"/>
                  <w:szCs w:val="28"/>
                </w:rPr>
              </m:ctrlPr>
            </m:fPr>
            <m:num>
              <m: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num>
            <m:den>
              <m:r>
                <w:rPr>
                  <w:rFonts w:ascii="Cambria Math" w:hAnsi="Cambria Math"/>
                  <w:sz w:val="28"/>
                  <w:szCs w:val="28"/>
                </w:rPr>
                <m:t>dz</m:t>
              </m:r>
            </m:den>
          </m:f>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ε</m:t>
              </m:r>
            </m:e>
            <m:sub>
              <m:r>
                <w:rPr>
                  <w:rFonts w:ascii="Cambria Math" w:hAnsi="Cambria Math"/>
                  <w:sz w:val="28"/>
                  <w:szCs w:val="28"/>
                </w:rPr>
                <m:t>z</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G</m:t>
              </m:r>
            </m:num>
            <m:den>
              <m:r>
                <w:rPr>
                  <w:rFonts w:ascii="Cambria Math" w:hAnsi="Cambria Math"/>
                  <w:sz w:val="28"/>
                  <w:szCs w:val="28"/>
                </w:rPr>
                <m:t>EA</m:t>
              </m:r>
            </m:den>
          </m:f>
        </m:oMath>
      </m:oMathPara>
    </w:p>
    <w:p w14:paraId="43F7CB11"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d>
                <m:dPr>
                  <m:ctrlPr>
                    <w:rPr>
                      <w:rFonts w:ascii="Cambria Math" w:hAnsi="Cambria Math"/>
                      <w:i/>
                      <w:sz w:val="28"/>
                      <w:szCs w:val="28"/>
                    </w:rPr>
                  </m:ctrlPr>
                </m:dPr>
                <m:e>
                  <m:r>
                    <w:rPr>
                      <w:rFonts w:ascii="Cambria Math" w:hAnsi="Cambria Math"/>
                      <w:sz w:val="28"/>
                      <w:szCs w:val="28"/>
                    </w:rPr>
                    <m:t>L</m:t>
                  </m:r>
                </m:e>
              </m:d>
              <m:r>
                <w:rPr>
                  <w:rFonts w:ascii="Cambria Math" w:hAnsi="Cambria Math"/>
                  <w:sz w:val="28"/>
                  <w:szCs w:val="28"/>
                </w:rPr>
                <m:t xml:space="preserve">=0 </m:t>
              </m:r>
            </m:sub>
          </m:sSub>
        </m:oMath>
      </m:oMathPara>
    </w:p>
    <w:p w14:paraId="14363401" w14:textId="77777777" w:rsidR="007E34B3" w:rsidRPr="00C55B59" w:rsidRDefault="007E34B3" w:rsidP="007E34B3">
      <w:pPr>
        <w:ind w:left="0" w:right="0" w:firstLine="0"/>
        <w:rPr>
          <w:sz w:val="28"/>
          <w:szCs w:val="28"/>
        </w:rPr>
      </w:pPr>
    </w:p>
    <w:p w14:paraId="7E75C242"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1</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G</m:t>
              </m:r>
            </m:num>
            <m:den>
              <m:r>
                <w:rPr>
                  <w:rFonts w:ascii="Cambria Math" w:hAnsi="Cambria Math"/>
                  <w:sz w:val="28"/>
                  <w:szCs w:val="28"/>
                </w:rPr>
                <m:t>EA</m:t>
              </m:r>
            </m:den>
          </m:f>
        </m:oMath>
      </m:oMathPara>
    </w:p>
    <w:p w14:paraId="06AA4B27"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2</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GL</m:t>
              </m:r>
            </m:num>
            <m:den>
              <m:r>
                <w:rPr>
                  <w:rFonts w:ascii="Cambria Math" w:hAnsi="Cambria Math"/>
                  <w:sz w:val="28"/>
                  <w:szCs w:val="28"/>
                </w:rPr>
                <m:t>EA</m:t>
              </m:r>
            </m:den>
          </m:f>
        </m:oMath>
      </m:oMathPara>
    </w:p>
    <w:p w14:paraId="4E11BD4E" w14:textId="77777777" w:rsidR="007E34B3" w:rsidRDefault="007E34B3" w:rsidP="007E34B3">
      <w:pPr>
        <w:ind w:left="0" w:right="0" w:firstLine="0"/>
        <w:rPr>
          <w:sz w:val="28"/>
          <w:szCs w:val="28"/>
        </w:rPr>
      </w:pPr>
    </w:p>
    <w:p w14:paraId="199844A3"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r>
            <w:rPr>
              <w:rFonts w:ascii="Cambria Math" w:hAnsi="Cambria Math"/>
              <w:sz w:val="28"/>
              <w:szCs w:val="28"/>
            </w:rPr>
            <m:t xml:space="preserve"> </m:t>
          </m:r>
          <m:d>
            <m:dPr>
              <m:ctrlPr>
                <w:rPr>
                  <w:rFonts w:ascii="Cambria Math" w:hAnsi="Cambria Math"/>
                  <w:i/>
                  <w:sz w:val="28"/>
                  <w:szCs w:val="28"/>
                </w:rPr>
              </m:ctrlPr>
            </m:dPr>
            <m:e>
              <m:r>
                <w:rPr>
                  <w:rFonts w:ascii="Cambria Math" w:hAnsi="Cambria Math"/>
                  <w:sz w:val="28"/>
                  <w:szCs w:val="28"/>
                </w:rPr>
                <m:t>z</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G</m:t>
              </m:r>
            </m:num>
            <m:den>
              <m:r>
                <w:rPr>
                  <w:rFonts w:ascii="Cambria Math" w:hAnsi="Cambria Math"/>
                  <w:sz w:val="28"/>
                  <w:szCs w:val="28"/>
                </w:rPr>
                <m:t>EA</m:t>
              </m:r>
            </m:den>
          </m:f>
          <m:d>
            <m:dPr>
              <m:ctrlPr>
                <w:rPr>
                  <w:rFonts w:ascii="Cambria Math" w:hAnsi="Cambria Math"/>
                  <w:i/>
                  <w:sz w:val="28"/>
                  <w:szCs w:val="28"/>
                </w:rPr>
              </m:ctrlPr>
            </m:dPr>
            <m:e>
              <m:r>
                <w:rPr>
                  <w:rFonts w:ascii="Cambria Math" w:hAnsi="Cambria Math"/>
                  <w:sz w:val="28"/>
                  <w:szCs w:val="28"/>
                </w:rPr>
                <m:t>L-z</m:t>
              </m:r>
            </m:e>
          </m:d>
        </m:oMath>
      </m:oMathPara>
    </w:p>
    <w:p w14:paraId="018DD8E4"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 max</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GL</m:t>
              </m:r>
            </m:num>
            <m:den>
              <m:r>
                <w:rPr>
                  <w:rFonts w:ascii="Cambria Math" w:hAnsi="Cambria Math"/>
                  <w:sz w:val="28"/>
                  <w:szCs w:val="28"/>
                </w:rPr>
                <m:t>EA</m:t>
              </m:r>
            </m:den>
          </m:f>
          <m:r>
            <w:rPr>
              <w:rFonts w:ascii="Cambria Math" w:hAnsi="Cambria Math"/>
              <w:sz w:val="28"/>
              <w:szCs w:val="28"/>
            </w:rPr>
            <m:t>= -0.037mm</m:t>
          </m:r>
        </m:oMath>
      </m:oMathPara>
    </w:p>
    <w:p w14:paraId="39C654BB" w14:textId="77777777" w:rsidR="007E34B3" w:rsidRDefault="007E34B3" w:rsidP="007E34B3">
      <w:pPr>
        <w:ind w:left="0" w:right="0" w:firstLine="0"/>
        <w:rPr>
          <w:sz w:val="28"/>
          <w:szCs w:val="28"/>
        </w:rPr>
      </w:pPr>
    </w:p>
    <w:p w14:paraId="08AD62BA"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z</m:t>
              </m:r>
            </m:sub>
          </m:sSub>
          <m:r>
            <w:rPr>
              <w:rFonts w:ascii="Cambria Math" w:hAnsi="Cambria Math"/>
              <w:sz w:val="28"/>
              <w:szCs w:val="28"/>
            </w:rPr>
            <m:t>=ρ*g</m:t>
          </m:r>
        </m:oMath>
      </m:oMathPara>
    </w:p>
    <w:p w14:paraId="7EB141DF" w14:textId="77777777" w:rsidR="007E34B3" w:rsidRPr="00C55B59" w:rsidRDefault="007E34B3" w:rsidP="007E34B3">
      <w:pPr>
        <w:ind w:left="0" w:right="0" w:firstLine="0"/>
        <w:rPr>
          <w:sz w:val="28"/>
          <w:szCs w:val="28"/>
        </w:rPr>
      </w:pPr>
    </w:p>
    <w:p w14:paraId="71391313" w14:textId="77777777" w:rsidR="007E34B3" w:rsidRPr="00C55B59" w:rsidRDefault="007E34B3" w:rsidP="007E34B3">
      <w:pPr>
        <w:ind w:left="0" w:right="0" w:firstLine="0"/>
        <w:rPr>
          <w:sz w:val="28"/>
          <w:szCs w:val="28"/>
        </w:rPr>
      </w:pPr>
      <m:oMathPara>
        <m:oMathParaPr>
          <m:jc m:val="center"/>
        </m:oMathParaPr>
        <m:oMath>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d</m:t>
                  </m:r>
                </m:e>
                <m:sup>
                  <m:r>
                    <w:rPr>
                      <w:rFonts w:ascii="Cambria Math" w:hAnsi="Cambria Math"/>
                      <w:sz w:val="28"/>
                      <w:szCs w:val="28"/>
                    </w:rPr>
                    <m:t>2</m:t>
                  </m:r>
                </m:sup>
              </m:sSup>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num>
            <m:den>
              <m:r>
                <w:rPr>
                  <w:rFonts w:ascii="Cambria Math" w:hAnsi="Cambria Math"/>
                  <w:sz w:val="28"/>
                  <w:szCs w:val="28"/>
                </w:rPr>
                <m:t>d</m:t>
              </m:r>
              <m:sSup>
                <m:sSupPr>
                  <m:ctrlPr>
                    <w:rPr>
                      <w:rFonts w:ascii="Cambria Math" w:hAnsi="Cambria Math"/>
                      <w:i/>
                      <w:sz w:val="28"/>
                      <w:szCs w:val="28"/>
                    </w:rPr>
                  </m:ctrlPr>
                </m:sSupPr>
                <m:e>
                  <m:r>
                    <w:rPr>
                      <w:rFonts w:ascii="Cambria Math" w:hAnsi="Cambria Math"/>
                      <w:sz w:val="28"/>
                      <w:szCs w:val="28"/>
                    </w:rPr>
                    <m:t>z</m:t>
                  </m:r>
                </m:e>
                <m:sup>
                  <m:r>
                    <w:rPr>
                      <w:rFonts w:ascii="Cambria Math" w:hAnsi="Cambria Math"/>
                      <w:sz w:val="28"/>
                      <w:szCs w:val="28"/>
                    </w:rPr>
                    <m:t>2</m:t>
                  </m:r>
                </m:sup>
              </m:sSup>
            </m:den>
          </m:f>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ρ*g</m:t>
              </m:r>
            </m:num>
            <m:den>
              <m:r>
                <w:rPr>
                  <w:rFonts w:ascii="Cambria Math" w:hAnsi="Cambria Math"/>
                  <w:sz w:val="28"/>
                  <w:szCs w:val="28"/>
                </w:rPr>
                <m:t>E</m:t>
              </m:r>
            </m:den>
          </m:f>
        </m:oMath>
      </m:oMathPara>
    </w:p>
    <w:p w14:paraId="359DC4E7" w14:textId="77777777" w:rsidR="007E34B3" w:rsidRDefault="007E34B3" w:rsidP="007E34B3">
      <w:pPr>
        <w:ind w:left="0" w:right="0" w:firstLine="0"/>
        <w:rPr>
          <w:sz w:val="28"/>
          <w:szCs w:val="28"/>
        </w:rPr>
      </w:pPr>
    </w:p>
    <w:p w14:paraId="00979548"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d>
            <m:dPr>
              <m:ctrlPr>
                <w:rPr>
                  <w:rFonts w:ascii="Cambria Math" w:hAnsi="Cambria Math"/>
                  <w:i/>
                  <w:sz w:val="28"/>
                  <w:szCs w:val="28"/>
                </w:rPr>
              </m:ctrlPr>
            </m:dPr>
            <m:e>
              <m:r>
                <w:rPr>
                  <w:rFonts w:ascii="Cambria Math" w:hAnsi="Cambria Math"/>
                  <w:sz w:val="28"/>
                  <w:szCs w:val="28"/>
                </w:rPr>
                <m:t>z</m:t>
              </m:r>
            </m:e>
          </m:d>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ρ*g</m:t>
              </m:r>
            </m:num>
            <m:den>
              <m:r>
                <w:rPr>
                  <w:rFonts w:ascii="Cambria Math" w:hAnsi="Cambria Math"/>
                  <w:sz w:val="28"/>
                  <w:szCs w:val="28"/>
                </w:rPr>
                <m:t>2*E</m:t>
              </m:r>
            </m:den>
          </m:f>
          <m:sSup>
            <m:sSupPr>
              <m:ctrlPr>
                <w:rPr>
                  <w:rFonts w:ascii="Cambria Math" w:hAnsi="Cambria Math"/>
                  <w:i/>
                  <w:sz w:val="28"/>
                  <w:szCs w:val="28"/>
                </w:rPr>
              </m:ctrlPr>
            </m:sSupPr>
            <m:e>
              <m:r>
                <w:rPr>
                  <w:rFonts w:ascii="Cambria Math" w:hAnsi="Cambria Math"/>
                  <w:sz w:val="28"/>
                  <w:szCs w:val="28"/>
                </w:rPr>
                <m:t>z</m:t>
              </m:r>
            </m:e>
            <m:sup>
              <m:r>
                <w:rPr>
                  <w:rFonts w:ascii="Cambria Math" w:hAnsi="Cambria Math"/>
                  <w:sz w:val="28"/>
                  <w:szCs w:val="28"/>
                </w:rPr>
                <m:t>2</m:t>
              </m:r>
            </m:sup>
          </m:sSup>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1</m:t>
              </m:r>
            </m:sub>
          </m:sSub>
          <m:r>
            <w:rPr>
              <w:rFonts w:ascii="Cambria Math" w:hAnsi="Cambria Math"/>
              <w:sz w:val="28"/>
              <w:szCs w:val="28"/>
            </w:rPr>
            <m:t>x+</m:t>
          </m:r>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2</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1</m:t>
              </m:r>
            </m:sub>
          </m:sSub>
          <m:r>
            <w:rPr>
              <w:rFonts w:ascii="Cambria Math" w:hAnsi="Cambria Math"/>
              <w:sz w:val="28"/>
              <w:szCs w:val="28"/>
            </w:rPr>
            <m:t xml:space="preserve"> ϵ</m:t>
          </m:r>
          <m:r>
            <m:rPr>
              <m:scr m:val="double-struck"/>
            </m:rPr>
            <w:rPr>
              <w:rFonts w:ascii="Cambria Math" w:hAnsi="Cambria Math"/>
              <w:sz w:val="28"/>
              <w:szCs w:val="28"/>
            </w:rPr>
            <m:t xml:space="preserve">R, </m:t>
          </m:r>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2</m:t>
              </m:r>
            </m:sub>
          </m:sSub>
          <m:r>
            <w:rPr>
              <w:rFonts w:ascii="Cambria Math" w:hAnsi="Cambria Math"/>
              <w:sz w:val="28"/>
              <w:szCs w:val="28"/>
            </w:rPr>
            <m:t xml:space="preserve"> ϵ</m:t>
          </m:r>
          <m:r>
            <m:rPr>
              <m:scr m:val="double-struck"/>
            </m:rPr>
            <w:rPr>
              <w:rFonts w:ascii="Cambria Math" w:hAnsi="Cambria Math"/>
              <w:sz w:val="28"/>
              <w:szCs w:val="28"/>
            </w:rPr>
            <m:t>R</m:t>
          </m:r>
        </m:oMath>
      </m:oMathPara>
    </w:p>
    <w:p w14:paraId="5246A9F2" w14:textId="77777777" w:rsidR="007E34B3" w:rsidRDefault="007E34B3" w:rsidP="007E34B3">
      <w:pPr>
        <w:ind w:left="0" w:right="0" w:firstLine="0"/>
        <w:rPr>
          <w:sz w:val="28"/>
          <w:szCs w:val="28"/>
        </w:rPr>
      </w:pPr>
    </w:p>
    <w:p w14:paraId="7BF28AFE" w14:textId="77777777" w:rsidR="007E34B3" w:rsidRPr="00C55B59" w:rsidRDefault="007E34B3" w:rsidP="007E34B3">
      <w:pPr>
        <w:ind w:left="0" w:right="0" w:firstLine="0"/>
        <w:rPr>
          <w:sz w:val="28"/>
          <w:szCs w:val="28"/>
        </w:rPr>
      </w:pPr>
      <m:oMathPara>
        <m:oMathParaPr>
          <m:jc m:val="center"/>
        </m:oMathParaPr>
        <m:oMath>
          <m:f>
            <m:fPr>
              <m:ctrlPr>
                <w:rPr>
                  <w:rFonts w:ascii="Cambria Math" w:hAnsi="Cambria Math"/>
                  <w:i/>
                  <w:sz w:val="28"/>
                  <w:szCs w:val="28"/>
                </w:rPr>
              </m:ctrlPr>
            </m:fPr>
            <m:num>
              <m:r>
                <w:rPr>
                  <w:rFonts w:ascii="Cambria Math" w:hAnsi="Cambria Math"/>
                  <w:sz w:val="28"/>
                  <w:szCs w:val="28"/>
                </w:rPr>
                <m:t>d</m:t>
              </m:r>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r>
                <w:rPr>
                  <w:rFonts w:ascii="Cambria Math" w:hAnsi="Cambria Math"/>
                  <w:sz w:val="28"/>
                  <w:szCs w:val="28"/>
                </w:rPr>
                <m:t>(0)</m:t>
              </m:r>
            </m:num>
            <m:den>
              <m:r>
                <w:rPr>
                  <w:rFonts w:ascii="Cambria Math" w:hAnsi="Cambria Math"/>
                  <w:sz w:val="28"/>
                  <w:szCs w:val="28"/>
                </w:rPr>
                <m:t>dz</m:t>
              </m:r>
            </m:den>
          </m:f>
          <m:r>
            <w:rPr>
              <w:rFonts w:ascii="Cambria Math" w:hAnsi="Cambria Math"/>
              <w:sz w:val="28"/>
              <w:szCs w:val="28"/>
            </w:rPr>
            <m:t>=0</m:t>
          </m:r>
        </m:oMath>
      </m:oMathPara>
    </w:p>
    <w:p w14:paraId="22CB3507"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d>
            <m:dPr>
              <m:ctrlPr>
                <w:rPr>
                  <w:rFonts w:ascii="Cambria Math" w:hAnsi="Cambria Math"/>
                  <w:i/>
                  <w:sz w:val="28"/>
                  <w:szCs w:val="28"/>
                </w:rPr>
              </m:ctrlPr>
            </m:dPr>
            <m:e>
              <m:r>
                <w:rPr>
                  <w:rFonts w:ascii="Cambria Math" w:hAnsi="Cambria Math"/>
                  <w:sz w:val="28"/>
                  <w:szCs w:val="28"/>
                </w:rPr>
                <m:t>L</m:t>
              </m:r>
            </m:e>
          </m:d>
          <m:r>
            <w:rPr>
              <w:rFonts w:ascii="Cambria Math" w:hAnsi="Cambria Math"/>
              <w:sz w:val="28"/>
              <w:szCs w:val="28"/>
            </w:rPr>
            <m:t>=0</m:t>
          </m:r>
        </m:oMath>
      </m:oMathPara>
    </w:p>
    <w:p w14:paraId="68BDFFAB" w14:textId="77777777" w:rsidR="007E34B3" w:rsidRDefault="007E34B3" w:rsidP="007E34B3">
      <w:pPr>
        <w:ind w:left="0" w:right="0" w:firstLine="0"/>
        <w:rPr>
          <w:sz w:val="28"/>
          <w:szCs w:val="28"/>
        </w:rPr>
      </w:pPr>
    </w:p>
    <w:p w14:paraId="5C0630D1"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1</m:t>
              </m:r>
            </m:sub>
          </m:sSub>
          <m:r>
            <w:rPr>
              <w:rFonts w:ascii="Cambria Math" w:hAnsi="Cambria Math"/>
              <w:sz w:val="28"/>
              <w:szCs w:val="28"/>
            </w:rPr>
            <m:t>=0</m:t>
          </m:r>
        </m:oMath>
      </m:oMathPara>
    </w:p>
    <w:p w14:paraId="748B98C4"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C</m:t>
              </m:r>
            </m:e>
            <m:sub>
              <m:r>
                <w:rPr>
                  <w:rFonts w:ascii="Cambria Math" w:hAnsi="Cambria Math"/>
                  <w:sz w:val="28"/>
                  <w:szCs w:val="28"/>
                </w:rPr>
                <m:t>2</m:t>
              </m:r>
            </m:sub>
          </m:sSub>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sz w:val="28"/>
                  <w:szCs w:val="28"/>
                </w:rPr>
                <m:t>ρ*g</m:t>
              </m:r>
            </m:num>
            <m:den>
              <m:r>
                <w:rPr>
                  <w:rFonts w:ascii="Cambria Math" w:hAnsi="Cambria Math"/>
                  <w:sz w:val="28"/>
                  <w:szCs w:val="28"/>
                </w:rPr>
                <m:t>2*E</m:t>
              </m:r>
            </m:den>
          </m:f>
          <m:r>
            <w:rPr>
              <w:rFonts w:ascii="Cambria Math" w:hAnsi="Cambria Math"/>
              <w:sz w:val="28"/>
              <w:szCs w:val="28"/>
            </w:rPr>
            <m:t xml:space="preserve"> </m:t>
          </m:r>
          <m:sSup>
            <m:sSupPr>
              <m:ctrlPr>
                <w:rPr>
                  <w:rFonts w:ascii="Cambria Math" w:hAnsi="Cambria Math"/>
                  <w:i/>
                  <w:sz w:val="28"/>
                  <w:szCs w:val="28"/>
                </w:rPr>
              </m:ctrlPr>
            </m:sSupPr>
            <m:e>
              <m:r>
                <w:rPr>
                  <w:rFonts w:ascii="Cambria Math" w:hAnsi="Cambria Math"/>
                  <w:sz w:val="28"/>
                  <w:szCs w:val="28"/>
                </w:rPr>
                <m:t>L</m:t>
              </m:r>
            </m:e>
            <m:sup>
              <m:r>
                <w:rPr>
                  <w:rFonts w:ascii="Cambria Math" w:hAnsi="Cambria Math"/>
                  <w:sz w:val="28"/>
                  <w:szCs w:val="28"/>
                </w:rPr>
                <m:t>2</m:t>
              </m:r>
            </m:sup>
          </m:sSup>
        </m:oMath>
      </m:oMathPara>
    </w:p>
    <w:p w14:paraId="2A70850D" w14:textId="77777777" w:rsidR="007E34B3" w:rsidRDefault="007E34B3" w:rsidP="007E34B3">
      <w:pPr>
        <w:ind w:left="0" w:right="0" w:firstLine="0"/>
        <w:rPr>
          <w:sz w:val="28"/>
          <w:szCs w:val="28"/>
        </w:rPr>
      </w:pPr>
    </w:p>
    <w:p w14:paraId="39AD024A"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d>
            <m:dPr>
              <m:ctrlPr>
                <w:rPr>
                  <w:rFonts w:ascii="Cambria Math" w:hAnsi="Cambria Math"/>
                  <w:i/>
                  <w:sz w:val="28"/>
                  <w:szCs w:val="28"/>
                </w:rPr>
              </m:ctrlPr>
            </m:dPr>
            <m:e>
              <m:r>
                <w:rPr>
                  <w:rFonts w:ascii="Cambria Math" w:hAnsi="Cambria Math"/>
                  <w:sz w:val="28"/>
                  <w:szCs w:val="28"/>
                </w:rPr>
                <m:t>z</m:t>
              </m:r>
            </m:e>
          </m:d>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ρ*g</m:t>
              </m:r>
            </m:num>
            <m:den>
              <m:r>
                <w:rPr>
                  <w:rFonts w:ascii="Cambria Math" w:hAnsi="Cambria Math"/>
                  <w:sz w:val="28"/>
                  <w:szCs w:val="28"/>
                </w:rPr>
                <m:t>2*E</m:t>
              </m:r>
            </m:den>
          </m:f>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L</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z</m:t>
                  </m:r>
                </m:e>
                <m:sup>
                  <m:r>
                    <w:rPr>
                      <w:rFonts w:ascii="Cambria Math" w:hAnsi="Cambria Math"/>
                      <w:sz w:val="28"/>
                      <w:szCs w:val="28"/>
                    </w:rPr>
                    <m:t>2</m:t>
                  </m:r>
                </m:sup>
              </m:sSup>
            </m:e>
          </m:d>
        </m:oMath>
      </m:oMathPara>
    </w:p>
    <w:p w14:paraId="3D3D9E0F" w14:textId="77777777" w:rsidR="007E34B3" w:rsidRPr="00C55B59"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 xml:space="preserve">z </m:t>
              </m:r>
            </m:sub>
          </m:sSub>
          <m:d>
            <m:dPr>
              <m:ctrlPr>
                <w:rPr>
                  <w:rFonts w:ascii="Cambria Math" w:hAnsi="Cambria Math"/>
                  <w:i/>
                  <w:sz w:val="28"/>
                  <w:szCs w:val="28"/>
                </w:rPr>
              </m:ctrlPr>
            </m:dPr>
            <m:e>
              <m:r>
                <w:rPr>
                  <w:rFonts w:ascii="Cambria Math" w:hAnsi="Cambria Math"/>
                  <w:sz w:val="28"/>
                  <w:szCs w:val="28"/>
                </w:rPr>
                <m:t>z</m:t>
              </m:r>
            </m:e>
          </m:d>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ρ*g*</m:t>
              </m:r>
              <m:sSup>
                <m:sSupPr>
                  <m:ctrlPr>
                    <w:rPr>
                      <w:rFonts w:ascii="Cambria Math" w:hAnsi="Cambria Math"/>
                      <w:i/>
                      <w:sz w:val="28"/>
                      <w:szCs w:val="28"/>
                    </w:rPr>
                  </m:ctrlPr>
                </m:sSupPr>
                <m:e>
                  <m:r>
                    <w:rPr>
                      <w:rFonts w:ascii="Cambria Math" w:hAnsi="Cambria Math"/>
                      <w:sz w:val="28"/>
                      <w:szCs w:val="28"/>
                    </w:rPr>
                    <m:t>L</m:t>
                  </m:r>
                </m:e>
                <m:sup>
                  <m:r>
                    <w:rPr>
                      <w:rFonts w:ascii="Cambria Math" w:hAnsi="Cambria Math"/>
                      <w:sz w:val="28"/>
                      <w:szCs w:val="28"/>
                    </w:rPr>
                    <m:t>2</m:t>
                  </m:r>
                </m:sup>
              </m:sSup>
            </m:num>
            <m:den>
              <m:r>
                <w:rPr>
                  <w:rFonts w:ascii="Cambria Math" w:hAnsi="Cambria Math"/>
                  <w:sz w:val="28"/>
                  <w:szCs w:val="28"/>
                </w:rPr>
                <m:t>2*E</m:t>
              </m:r>
            </m:den>
          </m:f>
          <m:r>
            <w:rPr>
              <w:rFonts w:ascii="Cambria Math" w:hAnsi="Cambria Math"/>
              <w:sz w:val="28"/>
              <w:szCs w:val="28"/>
            </w:rPr>
            <m:t>= -0.019mm</m:t>
          </m:r>
        </m:oMath>
      </m:oMathPara>
    </w:p>
    <w:p w14:paraId="7FE582BB" w14:textId="77777777" w:rsidR="007E34B3" w:rsidRPr="00134F51" w:rsidRDefault="007E34B3" w:rsidP="007E34B3">
      <w:pPr>
        <w:ind w:left="0" w:firstLine="0"/>
      </w:pPr>
    </w:p>
    <w:p w14:paraId="22D5459C" w14:textId="3B734785" w:rsidR="007E34B3" w:rsidRDefault="007E34B3" w:rsidP="007E34B3">
      <w:pPr>
        <w:pStyle w:val="Heading1"/>
        <w:numPr>
          <w:ilvl w:val="1"/>
          <w:numId w:val="2"/>
        </w:numPr>
      </w:pPr>
      <w:bookmarkStart w:id="82" w:name="_Toc185174845"/>
      <w:r>
        <w:t>0016 – Elastic bending – continuous load</w:t>
      </w:r>
      <w:r>
        <w:t xml:space="preserve"> deformation calculations</w:t>
      </w:r>
      <w:bookmarkEnd w:id="82"/>
    </w:p>
    <w:p w14:paraId="6ADC26F2" w14:textId="77777777" w:rsidR="007E34B3" w:rsidRPr="00134F51" w:rsidRDefault="007E34B3" w:rsidP="007E34B3">
      <w:pPr>
        <w:ind w:left="0" w:right="0" w:firstLine="0"/>
      </w:pPr>
      <w:r>
        <w:t xml:space="preserve">Analytical methods of elastic bending using their calculation for max deflection (0016 </w:t>
      </w:r>
      <w:proofErr w:type="spellStart"/>
      <w:r>
        <w:t>Dlubal</w:t>
      </w:r>
      <w:proofErr w:type="spellEnd"/>
      <w:r>
        <w:t xml:space="preserve"> software 2016)</w:t>
      </w:r>
    </w:p>
    <w:p w14:paraId="1ACEF160" w14:textId="77777777" w:rsidR="007E34B3" w:rsidRPr="007E34B3" w:rsidRDefault="007E34B3" w:rsidP="007E34B3">
      <w:pPr>
        <w:ind w:left="0" w:firstLine="0"/>
      </w:pPr>
    </w:p>
    <w:p w14:paraId="100EB33D" w14:textId="77777777" w:rsidR="007E34B3" w:rsidRPr="00134F51" w:rsidRDefault="007E34B3" w:rsidP="007E34B3">
      <w:pPr>
        <w:ind w:left="0" w:right="0"/>
        <w:rPr>
          <w:sz w:val="28"/>
          <w:szCs w:val="28"/>
        </w:rPr>
      </w:pPr>
      <m:oMathPara>
        <m:oMathParaPr>
          <m:jc m:val="center"/>
        </m:oMathParaPr>
        <m:oMath>
          <m:r>
            <w:rPr>
              <w:rFonts w:ascii="Cambria Math" w:hAnsi="Cambria Math"/>
              <w:sz w:val="28"/>
              <w:szCs w:val="28"/>
            </w:rPr>
            <m:t>M= EIy*</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d</m:t>
                  </m:r>
                </m:e>
                <m:sup>
                  <m:r>
                    <w:rPr>
                      <w:rFonts w:ascii="Cambria Math" w:hAnsi="Cambria Math"/>
                      <w:sz w:val="28"/>
                      <w:szCs w:val="28"/>
                    </w:rPr>
                    <m:t>2</m:t>
                  </m:r>
                </m:sup>
              </m:sSup>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num>
            <m:den>
              <m:r>
                <w:rPr>
                  <w:rFonts w:ascii="Cambria Math" w:hAnsi="Cambria Math"/>
                  <w:sz w:val="28"/>
                  <w:szCs w:val="28"/>
                </w:rPr>
                <m:t>d</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den>
          </m:f>
        </m:oMath>
      </m:oMathPara>
    </w:p>
    <w:p w14:paraId="1EFEE9F4" w14:textId="77777777" w:rsidR="007E34B3" w:rsidRPr="00134F51" w:rsidRDefault="007E34B3" w:rsidP="007E34B3">
      <w:pPr>
        <w:ind w:left="0" w:right="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y</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w*</m:t>
              </m:r>
              <m:sSup>
                <m:sSupPr>
                  <m:ctrlPr>
                    <w:rPr>
                      <w:rFonts w:ascii="Cambria Math" w:hAnsi="Cambria Math"/>
                      <w:i/>
                      <w:sz w:val="28"/>
                      <w:szCs w:val="28"/>
                    </w:rPr>
                  </m:ctrlPr>
                </m:sSupPr>
                <m:e>
                  <m:r>
                    <w:rPr>
                      <w:rFonts w:ascii="Cambria Math" w:hAnsi="Cambria Math"/>
                      <w:sz w:val="28"/>
                      <w:szCs w:val="28"/>
                    </w:rPr>
                    <m:t>t</m:t>
                  </m:r>
                </m:e>
                <m:sup>
                  <m:r>
                    <w:rPr>
                      <w:rFonts w:ascii="Cambria Math" w:hAnsi="Cambria Math"/>
                      <w:sz w:val="28"/>
                      <w:szCs w:val="28"/>
                    </w:rPr>
                    <m:t>3</m:t>
                  </m:r>
                </m:sup>
              </m:sSup>
            </m:num>
            <m:den>
              <m:r>
                <w:rPr>
                  <w:rFonts w:ascii="Cambria Math" w:hAnsi="Cambria Math"/>
                  <w:sz w:val="28"/>
                  <w:szCs w:val="28"/>
                </w:rPr>
                <m:t>12</m:t>
              </m:r>
            </m:den>
          </m:f>
        </m:oMath>
      </m:oMathPara>
    </w:p>
    <w:p w14:paraId="3461F15C" w14:textId="77777777" w:rsidR="007E34B3" w:rsidRPr="00134F51" w:rsidRDefault="007E34B3" w:rsidP="007E34B3">
      <w:pPr>
        <w:ind w:left="0" w:right="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q</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(6</m:t>
              </m:r>
              <m:sSup>
                <m:sSupPr>
                  <m:ctrlPr>
                    <w:rPr>
                      <w:rFonts w:ascii="Cambria Math" w:hAnsi="Cambria Math"/>
                      <w:i/>
                      <w:sz w:val="28"/>
                      <w:szCs w:val="28"/>
                    </w:rPr>
                  </m:ctrlPr>
                </m:sSupPr>
                <m:e>
                  <m:r>
                    <w:rPr>
                      <w:rFonts w:ascii="Cambria Math" w:hAnsi="Cambria Math"/>
                      <w:sz w:val="28"/>
                      <w:szCs w:val="28"/>
                    </w:rPr>
                    <m:t>L</m:t>
                  </m:r>
                </m:e>
                <m:sup>
                  <m:r>
                    <w:rPr>
                      <w:rFonts w:ascii="Cambria Math" w:hAnsi="Cambria Math"/>
                      <w:sz w:val="28"/>
                      <w:szCs w:val="28"/>
                    </w:rPr>
                    <m:t>2</m:t>
                  </m:r>
                </m:sup>
              </m:sSup>
              <m:r>
                <w:rPr>
                  <w:rFonts w:ascii="Cambria Math" w:hAnsi="Cambria Math"/>
                  <w:sz w:val="28"/>
                  <w:szCs w:val="28"/>
                </w:rPr>
                <m:t>-4Lx+</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m:t>
              </m:r>
            </m:num>
            <m:den>
              <m:r>
                <w:rPr>
                  <w:rFonts w:ascii="Cambria Math" w:hAnsi="Cambria Math"/>
                  <w:sz w:val="28"/>
                  <w:szCs w:val="28"/>
                </w:rPr>
                <m:t>24</m:t>
              </m:r>
              <m:sSub>
                <m:sSubPr>
                  <m:ctrlPr>
                    <w:rPr>
                      <w:rFonts w:ascii="Cambria Math" w:hAnsi="Cambria Math"/>
                      <w:i/>
                      <w:sz w:val="28"/>
                      <w:szCs w:val="28"/>
                    </w:rPr>
                  </m:ctrlPr>
                </m:sSubPr>
                <m:e>
                  <m:r>
                    <w:rPr>
                      <w:rFonts w:ascii="Cambria Math" w:hAnsi="Cambria Math"/>
                      <w:sz w:val="28"/>
                      <w:szCs w:val="28"/>
                    </w:rPr>
                    <m:t>EI</m:t>
                  </m:r>
                </m:e>
                <m:sub>
                  <m:r>
                    <w:rPr>
                      <w:rFonts w:ascii="Cambria Math" w:hAnsi="Cambria Math"/>
                      <w:sz w:val="28"/>
                      <w:szCs w:val="28"/>
                    </w:rPr>
                    <m:t>y</m:t>
                  </m:r>
                </m:sub>
              </m:sSub>
            </m:den>
          </m:f>
        </m:oMath>
      </m:oMathPara>
    </w:p>
    <w:p w14:paraId="2C752759" w14:textId="77777777" w:rsidR="007E34B3" w:rsidRPr="00134F51" w:rsidRDefault="007E34B3" w:rsidP="007E34B3">
      <w:pPr>
        <w:ind w:left="0" w:right="0" w:firstLine="0"/>
        <w:rPr>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z</m:t>
              </m:r>
            </m:sub>
          </m:sSub>
          <m:func>
            <m:funcPr>
              <m:ctrlPr>
                <w:rPr>
                  <w:rFonts w:ascii="Cambria Math" w:hAnsi="Cambria Math"/>
                  <w:i/>
                  <w:sz w:val="28"/>
                  <w:szCs w:val="28"/>
                </w:rPr>
              </m:ctrlPr>
            </m:funcPr>
            <m:fName>
              <m:r>
                <m:rPr>
                  <m:sty m:val="p"/>
                </m:rPr>
                <w:rPr>
                  <w:rFonts w:ascii="Cambria Math" w:hAnsi="Cambria Math"/>
                  <w:sz w:val="28"/>
                  <w:szCs w:val="28"/>
                </w:rPr>
                <m:t>max</m:t>
              </m:r>
            </m:fName>
            <m:e>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q</m:t>
                  </m:r>
                  <m:sSup>
                    <m:sSupPr>
                      <m:ctrlPr>
                        <w:rPr>
                          <w:rFonts w:ascii="Cambria Math" w:hAnsi="Cambria Math"/>
                          <w:i/>
                          <w:sz w:val="28"/>
                          <w:szCs w:val="28"/>
                        </w:rPr>
                      </m:ctrlPr>
                    </m:sSupPr>
                    <m:e>
                      <m:r>
                        <w:rPr>
                          <w:rFonts w:ascii="Cambria Math" w:hAnsi="Cambria Math"/>
                          <w:sz w:val="28"/>
                          <w:szCs w:val="28"/>
                        </w:rPr>
                        <m:t>L</m:t>
                      </m:r>
                    </m:e>
                    <m:sup>
                      <m:r>
                        <w:rPr>
                          <w:rFonts w:ascii="Cambria Math" w:hAnsi="Cambria Math"/>
                          <w:sz w:val="28"/>
                          <w:szCs w:val="28"/>
                        </w:rPr>
                        <m:t>4</m:t>
                      </m:r>
                    </m:sup>
                  </m:sSup>
                </m:num>
                <m:den>
                  <m:r>
                    <w:rPr>
                      <w:rFonts w:ascii="Cambria Math" w:hAnsi="Cambria Math"/>
                      <w:sz w:val="28"/>
                      <w:szCs w:val="28"/>
                    </w:rPr>
                    <m:t>8E</m:t>
                  </m:r>
                  <m:sSub>
                    <m:sSubPr>
                      <m:ctrlPr>
                        <w:rPr>
                          <w:rFonts w:ascii="Cambria Math" w:hAnsi="Cambria Math"/>
                          <w:i/>
                          <w:sz w:val="28"/>
                          <w:szCs w:val="28"/>
                        </w:rPr>
                      </m:ctrlPr>
                    </m:sSubPr>
                    <m:e>
                      <m:r>
                        <w:rPr>
                          <w:rFonts w:ascii="Cambria Math" w:hAnsi="Cambria Math"/>
                          <w:sz w:val="28"/>
                          <w:szCs w:val="28"/>
                        </w:rPr>
                        <m:t>I</m:t>
                      </m:r>
                    </m:e>
                    <m:sub>
                      <m:r>
                        <w:rPr>
                          <w:rFonts w:ascii="Cambria Math" w:hAnsi="Cambria Math"/>
                          <w:sz w:val="28"/>
                          <w:szCs w:val="28"/>
                        </w:rPr>
                        <m:t>y</m:t>
                      </m:r>
                    </m:sub>
                  </m:sSub>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3p</m:t>
                  </m:r>
                  <m:sSup>
                    <m:sSupPr>
                      <m:ctrlPr>
                        <w:rPr>
                          <w:rFonts w:ascii="Cambria Math" w:hAnsi="Cambria Math"/>
                          <w:i/>
                          <w:sz w:val="28"/>
                          <w:szCs w:val="28"/>
                        </w:rPr>
                      </m:ctrlPr>
                    </m:sSupPr>
                    <m:e>
                      <m:r>
                        <w:rPr>
                          <w:rFonts w:ascii="Cambria Math" w:hAnsi="Cambria Math"/>
                          <w:sz w:val="28"/>
                          <w:szCs w:val="28"/>
                        </w:rPr>
                        <m:t>L</m:t>
                      </m:r>
                    </m:e>
                    <m:sup>
                      <m:r>
                        <w:rPr>
                          <w:rFonts w:ascii="Cambria Math" w:hAnsi="Cambria Math"/>
                          <w:sz w:val="28"/>
                          <w:szCs w:val="28"/>
                        </w:rPr>
                        <m:t>4</m:t>
                      </m:r>
                    </m:sup>
                  </m:sSup>
                </m:num>
                <m:den>
                  <m:r>
                    <w:rPr>
                      <w:rFonts w:ascii="Cambria Math" w:hAnsi="Cambria Math"/>
                      <w:sz w:val="28"/>
                      <w:szCs w:val="28"/>
                    </w:rPr>
                    <m:t>2E</m:t>
                  </m:r>
                  <m:sSup>
                    <m:sSupPr>
                      <m:ctrlPr>
                        <w:rPr>
                          <w:rFonts w:ascii="Cambria Math" w:hAnsi="Cambria Math"/>
                          <w:i/>
                          <w:sz w:val="28"/>
                          <w:szCs w:val="28"/>
                        </w:rPr>
                      </m:ctrlPr>
                    </m:sSupPr>
                    <m:e>
                      <m:r>
                        <w:rPr>
                          <w:rFonts w:ascii="Cambria Math" w:hAnsi="Cambria Math"/>
                          <w:sz w:val="28"/>
                          <w:szCs w:val="28"/>
                        </w:rPr>
                        <m:t>w</m:t>
                      </m:r>
                    </m:e>
                    <m:sup>
                      <m:r>
                        <w:rPr>
                          <w:rFonts w:ascii="Cambria Math" w:hAnsi="Cambria Math"/>
                          <w:sz w:val="28"/>
                          <w:szCs w:val="28"/>
                        </w:rPr>
                        <m:t>2</m:t>
                      </m:r>
                    </m:sup>
                  </m:sSup>
                  <m:r>
                    <w:rPr>
                      <w:rFonts w:ascii="Cambria Math" w:hAnsi="Cambria Math"/>
                      <w:sz w:val="28"/>
                      <w:szCs w:val="28"/>
                    </w:rPr>
                    <m:t>t</m:t>
                  </m:r>
                </m:den>
              </m:f>
            </m:e>
          </m:func>
          <m:r>
            <w:rPr>
              <w:rFonts w:ascii="Cambria Math" w:hAnsi="Cambria Math"/>
              <w:sz w:val="28"/>
              <w:szCs w:val="28"/>
            </w:rPr>
            <m:t>=157.143mm</m:t>
          </m:r>
        </m:oMath>
      </m:oMathPara>
    </w:p>
    <w:p w14:paraId="25733B67" w14:textId="77777777" w:rsidR="007E34B3" w:rsidRDefault="007E34B3" w:rsidP="007E34B3">
      <w:pPr>
        <w:pStyle w:val="Heading1"/>
        <w:numPr>
          <w:ilvl w:val="1"/>
          <w:numId w:val="2"/>
        </w:numPr>
      </w:pPr>
      <w:bookmarkStart w:id="83" w:name="_Toc185174846"/>
      <w:r>
        <w:t>0078 - Bimetallic strip deformation calculations</w:t>
      </w:r>
      <w:bookmarkEnd w:id="83"/>
    </w:p>
    <w:p w14:paraId="50BAAF7D" w14:textId="77777777" w:rsidR="007E34B3" w:rsidRPr="007E34B3" w:rsidRDefault="007E34B3" w:rsidP="007E34B3">
      <w:pPr>
        <w:ind w:left="11" w:right="0" w:hanging="11"/>
      </w:pPr>
      <w:r>
        <w:t xml:space="preserve">Analytical methods of bimetallic strip using their calculation for max deflection (0078 </w:t>
      </w:r>
      <w:proofErr w:type="spellStart"/>
      <w:r>
        <w:t>Dlubal</w:t>
      </w:r>
      <w:proofErr w:type="spellEnd"/>
      <w:r>
        <w:t xml:space="preserve"> Software)</w:t>
      </w:r>
    </w:p>
    <w:p w14:paraId="24EB3CC8" w14:textId="77777777" w:rsidR="007E34B3" w:rsidRPr="004D431B" w:rsidRDefault="007E34B3" w:rsidP="007E34B3">
      <w:pPr>
        <w:ind w:left="0" w:right="0" w:firstLine="0"/>
        <w:rPr>
          <w:sz w:val="28"/>
          <w:szCs w:val="28"/>
        </w:rPr>
      </w:pPr>
      <m:oMathPara>
        <m:oMathParaPr>
          <m:jc m:val="center"/>
        </m:oMathParaPr>
        <m:oMath>
          <m:r>
            <w:rPr>
              <w:rFonts w:ascii="Cambria Math" w:hAnsi="Cambria Math"/>
              <w:sz w:val="28"/>
              <w:szCs w:val="28"/>
            </w:rPr>
            <w:lastRenderedPageBreak/>
            <m:t>K1=4+6</m:t>
          </m:r>
          <m:f>
            <m:fPr>
              <m:ctrlPr>
                <w:rPr>
                  <w:rFonts w:ascii="Cambria Math" w:hAnsi="Cambria Math"/>
                  <w:i/>
                  <w:sz w:val="28"/>
                  <w:szCs w:val="28"/>
                </w:rPr>
              </m:ctrlPr>
            </m:fPr>
            <m:num>
              <m:r>
                <w:rPr>
                  <w:rFonts w:ascii="Cambria Math" w:hAnsi="Cambria Math"/>
                  <w:sz w:val="28"/>
                  <w:szCs w:val="28"/>
                </w:rPr>
                <m:t>tc</m:t>
              </m:r>
            </m:num>
            <m:den>
              <m:r>
                <w:rPr>
                  <w:rFonts w:ascii="Cambria Math" w:hAnsi="Cambria Math"/>
                  <w:sz w:val="28"/>
                  <w:szCs w:val="28"/>
                </w:rPr>
                <m:t>ti</m:t>
              </m:r>
            </m:den>
          </m:f>
          <m:r>
            <w:rPr>
              <w:rFonts w:ascii="Cambria Math" w:hAnsi="Cambria Math"/>
              <w:sz w:val="28"/>
              <w:szCs w:val="28"/>
            </w:rPr>
            <m:t xml:space="preserve">+4 </m:t>
          </m:r>
          <m:sSup>
            <m:sSupPr>
              <m:ctrlPr>
                <w:rPr>
                  <w:rFonts w:ascii="Cambria Math" w:hAnsi="Cambria Math"/>
                  <w:i/>
                  <w:sz w:val="28"/>
                  <w:szCs w:val="28"/>
                </w:rPr>
              </m:ctrlPr>
            </m:sSupPr>
            <m:e>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tc</m:t>
                  </m:r>
                </m:num>
                <m:den>
                  <m:r>
                    <w:rPr>
                      <w:rFonts w:ascii="Cambria Math" w:hAnsi="Cambria Math"/>
                      <w:sz w:val="28"/>
                      <w:szCs w:val="28"/>
                    </w:rPr>
                    <m:t>ti</m:t>
                  </m:r>
                </m:den>
              </m:f>
              <m:r>
                <w:rPr>
                  <w:rFonts w:ascii="Cambria Math" w:hAnsi="Cambria Math"/>
                  <w:sz w:val="28"/>
                  <w:szCs w:val="28"/>
                </w:rPr>
                <m:t>)</m:t>
              </m:r>
            </m:e>
            <m:sup>
              <m:r>
                <w:rPr>
                  <w:rFonts w:ascii="Cambria Math" w:hAnsi="Cambria Math"/>
                  <w:sz w:val="28"/>
                  <w:szCs w:val="28"/>
                </w:rPr>
                <m:t>2</m:t>
              </m:r>
            </m:sup>
          </m:s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Ec</m:t>
              </m:r>
            </m:num>
            <m:den>
              <m:r>
                <w:rPr>
                  <w:rFonts w:ascii="Cambria Math" w:hAnsi="Cambria Math"/>
                  <w:sz w:val="28"/>
                  <w:szCs w:val="28"/>
                </w:rPr>
                <m:t>Ei</m:t>
              </m:r>
            </m:den>
          </m:f>
          <m:sSup>
            <m:sSupPr>
              <m:ctrlPr>
                <w:rPr>
                  <w:rFonts w:ascii="Cambria Math" w:hAnsi="Cambria Math"/>
                  <w:i/>
                  <w:sz w:val="28"/>
                  <w:szCs w:val="28"/>
                </w:rPr>
              </m:ctrlPr>
            </m:sSupPr>
            <m:e>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tc</m:t>
                  </m:r>
                </m:num>
                <m:den>
                  <m:r>
                    <w:rPr>
                      <w:rFonts w:ascii="Cambria Math" w:hAnsi="Cambria Math"/>
                      <w:sz w:val="28"/>
                      <w:szCs w:val="28"/>
                    </w:rPr>
                    <m:t>ti</m:t>
                  </m:r>
                </m:den>
              </m:f>
              <m:r>
                <w:rPr>
                  <w:rFonts w:ascii="Cambria Math" w:hAnsi="Cambria Math"/>
                  <w:sz w:val="28"/>
                  <w:szCs w:val="28"/>
                </w:rPr>
                <m:t>)</m:t>
              </m:r>
            </m:e>
            <m:sup>
              <m:r>
                <w:rPr>
                  <w:rFonts w:ascii="Cambria Math" w:hAnsi="Cambria Math"/>
                  <w:sz w:val="28"/>
                  <w:szCs w:val="28"/>
                </w:rPr>
                <m:t>3</m:t>
              </m:r>
            </m:sup>
          </m:sSup>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Ei*ti</m:t>
              </m:r>
            </m:num>
            <m:den>
              <m:r>
                <w:rPr>
                  <w:rFonts w:ascii="Cambria Math" w:hAnsi="Cambria Math"/>
                  <w:sz w:val="28"/>
                  <w:szCs w:val="28"/>
                </w:rPr>
                <m:t>Ec*tc</m:t>
              </m:r>
            </m:den>
          </m:f>
        </m:oMath>
      </m:oMathPara>
    </w:p>
    <w:p w14:paraId="04C80B3A" w14:textId="77777777" w:rsidR="007E34B3" w:rsidRPr="001B10E0" w:rsidRDefault="007E34B3" w:rsidP="007E34B3">
      <w:pPr>
        <w:ind w:left="0" w:right="0" w:firstLine="0"/>
        <w:rPr>
          <w:sz w:val="28"/>
          <w:szCs w:val="28"/>
        </w:rPr>
      </w:pPr>
      <m:oMathPara>
        <m:oMath>
          <m:r>
            <w:rPr>
              <w:rFonts w:ascii="Cambria Math" w:hAnsi="Cambria Math"/>
              <w:sz w:val="28"/>
              <w:szCs w:val="28"/>
            </w:rPr>
            <m:t xml:space="preserve">Uzmax= </m:t>
          </m:r>
          <m:f>
            <m:fPr>
              <m:ctrlPr>
                <w:rPr>
                  <w:rFonts w:ascii="Cambria Math" w:hAnsi="Cambria Math"/>
                  <w:i/>
                  <w:sz w:val="28"/>
                  <w:szCs w:val="28"/>
                </w:rPr>
              </m:ctrlPr>
            </m:fPr>
            <m:num>
              <m:r>
                <w:rPr>
                  <w:rFonts w:ascii="Cambria Math" w:hAnsi="Cambria Math"/>
                  <w:sz w:val="28"/>
                  <w:szCs w:val="28"/>
                </w:rPr>
                <m:t>6</m:t>
              </m:r>
              <m:d>
                <m:dPr>
                  <m:ctrlPr>
                    <w:rPr>
                      <w:rFonts w:ascii="Cambria Math" w:hAnsi="Cambria Math"/>
                      <w:i/>
                      <w:sz w:val="28"/>
                      <w:szCs w:val="28"/>
                    </w:rPr>
                  </m:ctrlPr>
                </m:dPr>
                <m:e>
                  <m:r>
                    <w:rPr>
                      <w:rFonts w:ascii="Cambria Math" w:hAnsi="Cambria Math"/>
                      <w:sz w:val="28"/>
                      <w:szCs w:val="28"/>
                    </w:rPr>
                    <m:t>αi-αc</m:t>
                  </m:r>
                </m:e>
              </m:d>
              <m:d>
                <m:dPr>
                  <m:ctrlPr>
                    <w:rPr>
                      <w:rFonts w:ascii="Cambria Math" w:hAnsi="Cambria Math"/>
                      <w:i/>
                      <w:sz w:val="28"/>
                      <w:szCs w:val="28"/>
                    </w:rPr>
                  </m:ctrlPr>
                </m:dPr>
                <m:e>
                  <m:r>
                    <w:rPr>
                      <w:rFonts w:ascii="Cambria Math" w:hAnsi="Cambria Math"/>
                      <w:sz w:val="28"/>
                      <w:szCs w:val="28"/>
                    </w:rPr>
                    <m:t>ti+tc</m:t>
                  </m:r>
                </m:e>
              </m:d>
              <m:r>
                <w:rPr>
                  <w:rFonts w:ascii="Cambria Math" w:hAnsi="Cambria Math"/>
                  <w:sz w:val="28"/>
                  <w:szCs w:val="28"/>
                </w:rPr>
                <m:t>Tc</m:t>
              </m:r>
            </m:num>
            <m:den>
              <m:sSup>
                <m:sSupPr>
                  <m:ctrlPr>
                    <w:rPr>
                      <w:rFonts w:ascii="Cambria Math" w:hAnsi="Cambria Math"/>
                      <w:i/>
                      <w:sz w:val="28"/>
                      <w:szCs w:val="28"/>
                    </w:rPr>
                  </m:ctrlPr>
                </m:sSupPr>
                <m:e>
                  <m:r>
                    <w:rPr>
                      <w:rFonts w:ascii="Cambria Math" w:hAnsi="Cambria Math"/>
                      <w:sz w:val="28"/>
                      <w:szCs w:val="28"/>
                    </w:rPr>
                    <m:t>ts</m:t>
                  </m:r>
                </m:e>
                <m:sup>
                  <m:r>
                    <w:rPr>
                      <w:rFonts w:ascii="Cambria Math" w:hAnsi="Cambria Math"/>
                      <w:sz w:val="28"/>
                      <w:szCs w:val="28"/>
                    </w:rPr>
                    <m:t>2</m:t>
                  </m:r>
                </m:sup>
              </m:sSup>
              <m:r>
                <w:rPr>
                  <w:rFonts w:ascii="Cambria Math" w:hAnsi="Cambria Math"/>
                  <w:sz w:val="28"/>
                  <w:szCs w:val="28"/>
                </w:rPr>
                <m:t>*K1</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L2</m:t>
              </m:r>
            </m:num>
            <m:den>
              <m:r>
                <w:rPr>
                  <w:rFonts w:ascii="Cambria Math" w:hAnsi="Cambria Math"/>
                  <w:sz w:val="28"/>
                  <w:szCs w:val="28"/>
                </w:rPr>
                <m:t>2</m:t>
              </m:r>
            </m:den>
          </m:f>
          <m:r>
            <w:rPr>
              <w:rFonts w:ascii="Cambria Math" w:hAnsi="Cambria Math"/>
              <w:sz w:val="28"/>
              <w:szCs w:val="28"/>
            </w:rPr>
            <m:t>≈7.049</m:t>
          </m:r>
        </m:oMath>
      </m:oMathPara>
    </w:p>
    <w:p w14:paraId="4C6F9C88" w14:textId="77777777" w:rsidR="007E34B3" w:rsidRPr="007E34B3" w:rsidRDefault="007E34B3" w:rsidP="007E34B3">
      <w:pPr>
        <w:ind w:left="0" w:firstLine="0"/>
        <w:rPr>
          <w:sz w:val="28"/>
          <w:szCs w:val="28"/>
        </w:rPr>
      </w:pPr>
    </w:p>
    <w:sectPr w:rsidR="007E34B3" w:rsidRPr="007E34B3" w:rsidSect="00B067A2">
      <w:headerReference w:type="even" r:id="rId84"/>
      <w:headerReference w:type="default" r:id="rId85"/>
      <w:footerReference w:type="even" r:id="rId86"/>
      <w:footerReference w:type="default" r:id="rId87"/>
      <w:headerReference w:type="first" r:id="rId88"/>
      <w:footerReference w:type="first" r:id="rId89"/>
      <w:pgSz w:w="11906" w:h="16838"/>
      <w:pgMar w:top="1440" w:right="1440" w:bottom="1440" w:left="1440" w:header="751" w:footer="706"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8F1672" w14:textId="77777777" w:rsidR="00C3270B" w:rsidRDefault="00C3270B">
      <w:pPr>
        <w:spacing w:after="0" w:line="240" w:lineRule="auto"/>
      </w:pPr>
      <w:r>
        <w:separator/>
      </w:r>
    </w:p>
  </w:endnote>
  <w:endnote w:type="continuationSeparator" w:id="0">
    <w:p w14:paraId="3890F919" w14:textId="77777777" w:rsidR="00C3270B" w:rsidRDefault="00C32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A1690" w14:textId="77777777" w:rsidR="00EA020B" w:rsidRDefault="00EA020B">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3EB06EA0" w14:textId="77777777" w:rsidR="00EA020B" w:rsidRDefault="00EA020B">
    <w:pPr>
      <w:spacing w:after="0" w:line="259" w:lineRule="auto"/>
      <w:ind w:left="0" w:right="0" w:firstLine="0"/>
    </w:pPr>
    <w:r>
      <w:t xml:space="preserve"> </w:t>
    </w:r>
    <w: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5EE8E2" w14:textId="77777777" w:rsidR="00EA020B" w:rsidRDefault="00EA020B">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4919270E" w14:textId="77777777" w:rsidR="00EA020B" w:rsidRDefault="00EA020B">
    <w:pPr>
      <w:spacing w:after="0" w:line="259" w:lineRule="auto"/>
      <w:ind w:left="0" w:right="0" w:firstLine="0"/>
    </w:pPr>
    <w:r>
      <w:t xml:space="preserve"> </w:t>
    </w:r>
    <w: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6927A6" w14:textId="77777777" w:rsidR="00EA020B" w:rsidRDefault="00EA020B">
    <w:pPr>
      <w:spacing w:after="0" w:line="259" w:lineRule="auto"/>
      <w:ind w:left="140" w:right="0" w:firstLine="0"/>
      <w:jc w:val="center"/>
    </w:pPr>
    <w:r>
      <w:fldChar w:fldCharType="begin"/>
    </w:r>
    <w:r>
      <w:instrText xml:space="preserve"> PAGE   \* MERGEFORMAT </w:instrText>
    </w:r>
    <w:r>
      <w:fldChar w:fldCharType="separate"/>
    </w:r>
    <w:r>
      <w:t>1</w:t>
    </w:r>
    <w:r>
      <w:fldChar w:fldCharType="end"/>
    </w:r>
    <w:r>
      <w:t xml:space="preserve"> </w:t>
    </w:r>
  </w:p>
  <w:p w14:paraId="6422EA63" w14:textId="77777777" w:rsidR="00EA020B" w:rsidRDefault="00EA020B">
    <w:pPr>
      <w:spacing w:after="0" w:line="259" w:lineRule="auto"/>
      <w:ind w:left="0" w:right="0" w:firstLine="0"/>
    </w:pPr>
    <w:r>
      <w:t xml:space="preserve"> </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782240" w14:textId="77777777" w:rsidR="00C3270B" w:rsidRDefault="00C3270B">
      <w:pPr>
        <w:spacing w:after="0" w:line="240" w:lineRule="auto"/>
      </w:pPr>
      <w:r>
        <w:separator/>
      </w:r>
    </w:p>
  </w:footnote>
  <w:footnote w:type="continuationSeparator" w:id="0">
    <w:p w14:paraId="5F26E117" w14:textId="77777777" w:rsidR="00C3270B" w:rsidRDefault="00C32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A0371" w14:textId="77777777" w:rsidR="00EA020B" w:rsidRDefault="00EA020B" w:rsidP="00620EC7">
    <w:pPr>
      <w:tabs>
        <w:tab w:val="center" w:pos="4512"/>
        <w:tab w:val="right" w:pos="8887"/>
      </w:tabs>
      <w:spacing w:after="648" w:line="259" w:lineRule="auto"/>
      <w:ind w:left="0" w:right="-143" w:firstLine="0"/>
    </w:pPr>
    <w:r>
      <w:t xml:space="preserve">Ewan Evans </w:t>
    </w:r>
    <w:r>
      <w:tab/>
      <w:t>ACHA 6010 - Structural design fluid dynamics</w:t>
    </w:r>
    <w:r>
      <w:tab/>
      <w:t xml:space="preserve">2200899 </w:t>
    </w:r>
  </w:p>
  <w:p w14:paraId="36F2E450" w14:textId="77777777" w:rsidR="00EA020B" w:rsidRDefault="00EA020B">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281271" w14:textId="77777777" w:rsidR="00EA020B" w:rsidRDefault="00EA020B" w:rsidP="00620EC7">
    <w:pPr>
      <w:tabs>
        <w:tab w:val="center" w:pos="4512"/>
        <w:tab w:val="right" w:pos="8887"/>
      </w:tabs>
      <w:spacing w:after="648" w:line="259" w:lineRule="auto"/>
      <w:ind w:left="0" w:right="-143" w:firstLine="0"/>
    </w:pPr>
    <w:r>
      <w:t xml:space="preserve">Ewan Evans </w:t>
    </w:r>
    <w:r>
      <w:tab/>
      <w:t>ACHA 6010 - Structural design fluid dynamics</w:t>
    </w:r>
    <w:r>
      <w:tab/>
      <w:t xml:space="preserve">2200899 </w:t>
    </w:r>
  </w:p>
  <w:p w14:paraId="23583705" w14:textId="77777777" w:rsidR="00EA020B" w:rsidRDefault="00EA020B">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D038E5" w14:textId="77777777" w:rsidR="00EA020B" w:rsidRDefault="00EA020B">
    <w:pPr>
      <w:tabs>
        <w:tab w:val="center" w:pos="4512"/>
        <w:tab w:val="right" w:pos="8887"/>
      </w:tabs>
      <w:spacing w:after="648" w:line="259" w:lineRule="auto"/>
      <w:ind w:left="0" w:right="-143" w:firstLine="0"/>
    </w:pPr>
    <w:r>
      <w:t xml:space="preserve">Student Name </w:t>
    </w:r>
    <w:r>
      <w:tab/>
      <w:t xml:space="preserve">Assignment Title or Module </w:t>
    </w:r>
    <w:r>
      <w:tab/>
      <w:t xml:space="preserve">Student Number </w:t>
    </w:r>
  </w:p>
  <w:p w14:paraId="3323770B" w14:textId="77777777" w:rsidR="00EA020B" w:rsidRDefault="00EA020B">
    <w:pPr>
      <w:spacing w:after="0" w:line="259" w:lineRule="auto"/>
      <w:ind w:left="0" w:right="0" w:firstLine="0"/>
    </w:pPr>
    <w:r>
      <w:fldChar w:fldCharType="begin"/>
    </w:r>
    <w:r>
      <w:instrText xml:space="preserve"> PAGE   \* MERGEFORMAT </w:instrText>
    </w:r>
    <w:r>
      <w:fldChar w:fldCharType="separate"/>
    </w:r>
    <w:r>
      <w:rPr>
        <w:color w:val="2F5496"/>
        <w:sz w:val="32"/>
      </w:rPr>
      <w:t>1</w:t>
    </w:r>
    <w:r>
      <w:rPr>
        <w:color w:val="2F5496"/>
        <w:sz w:val="32"/>
      </w:rPr>
      <w:fldChar w:fldCharType="end"/>
    </w:r>
    <w:r>
      <w:rPr>
        <w:rFonts w:ascii="Arial" w:eastAsia="Arial" w:hAnsi="Arial" w:cs="Arial"/>
        <w:color w:val="2F5496"/>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8A5580"/>
    <w:multiLevelType w:val="hybridMultilevel"/>
    <w:tmpl w:val="56788C26"/>
    <w:lvl w:ilvl="0" w:tplc="FFFFFFFF">
      <w:start w:val="1"/>
      <w:numFmt w:val="decimal"/>
      <w:lvlText w:val="%1."/>
      <w:lvlJc w:val="left"/>
      <w:pPr>
        <w:ind w:left="1137" w:hanging="360"/>
      </w:pPr>
    </w:lvl>
    <w:lvl w:ilvl="1" w:tplc="FFFFFFFF">
      <w:start w:val="1"/>
      <w:numFmt w:val="lowerLetter"/>
      <w:lvlText w:val="%2."/>
      <w:lvlJc w:val="left"/>
      <w:pPr>
        <w:ind w:left="1857" w:hanging="360"/>
      </w:pPr>
    </w:lvl>
    <w:lvl w:ilvl="2" w:tplc="FFFFFFFF">
      <w:start w:val="1"/>
      <w:numFmt w:val="lowerRoman"/>
      <w:lvlText w:val="%3."/>
      <w:lvlJc w:val="right"/>
      <w:pPr>
        <w:ind w:left="2577" w:hanging="180"/>
      </w:pPr>
    </w:lvl>
    <w:lvl w:ilvl="3" w:tplc="FFFFFFFF" w:tentative="1">
      <w:start w:val="1"/>
      <w:numFmt w:val="decimal"/>
      <w:lvlText w:val="%4."/>
      <w:lvlJc w:val="left"/>
      <w:pPr>
        <w:ind w:left="3297" w:hanging="360"/>
      </w:pPr>
    </w:lvl>
    <w:lvl w:ilvl="4" w:tplc="FFFFFFFF" w:tentative="1">
      <w:start w:val="1"/>
      <w:numFmt w:val="lowerLetter"/>
      <w:lvlText w:val="%5."/>
      <w:lvlJc w:val="left"/>
      <w:pPr>
        <w:ind w:left="4017" w:hanging="360"/>
      </w:pPr>
    </w:lvl>
    <w:lvl w:ilvl="5" w:tplc="FFFFFFFF" w:tentative="1">
      <w:start w:val="1"/>
      <w:numFmt w:val="lowerRoman"/>
      <w:lvlText w:val="%6."/>
      <w:lvlJc w:val="right"/>
      <w:pPr>
        <w:ind w:left="4737" w:hanging="180"/>
      </w:pPr>
    </w:lvl>
    <w:lvl w:ilvl="6" w:tplc="FFFFFFFF" w:tentative="1">
      <w:start w:val="1"/>
      <w:numFmt w:val="decimal"/>
      <w:lvlText w:val="%7."/>
      <w:lvlJc w:val="left"/>
      <w:pPr>
        <w:ind w:left="5457" w:hanging="360"/>
      </w:pPr>
    </w:lvl>
    <w:lvl w:ilvl="7" w:tplc="FFFFFFFF" w:tentative="1">
      <w:start w:val="1"/>
      <w:numFmt w:val="lowerLetter"/>
      <w:lvlText w:val="%8."/>
      <w:lvlJc w:val="left"/>
      <w:pPr>
        <w:ind w:left="6177" w:hanging="360"/>
      </w:pPr>
    </w:lvl>
    <w:lvl w:ilvl="8" w:tplc="FFFFFFFF" w:tentative="1">
      <w:start w:val="1"/>
      <w:numFmt w:val="lowerRoman"/>
      <w:lvlText w:val="%9."/>
      <w:lvlJc w:val="right"/>
      <w:pPr>
        <w:ind w:left="6897" w:hanging="180"/>
      </w:pPr>
    </w:lvl>
  </w:abstractNum>
  <w:abstractNum w:abstractNumId="1" w15:restartNumberingAfterBreak="0">
    <w:nsid w:val="59E44C31"/>
    <w:multiLevelType w:val="hybridMultilevel"/>
    <w:tmpl w:val="56788C26"/>
    <w:lvl w:ilvl="0" w:tplc="0809000F">
      <w:start w:val="1"/>
      <w:numFmt w:val="decimal"/>
      <w:lvlText w:val="%1."/>
      <w:lvlJc w:val="left"/>
      <w:pPr>
        <w:ind w:left="1137" w:hanging="360"/>
      </w:pPr>
    </w:lvl>
    <w:lvl w:ilvl="1" w:tplc="08090019">
      <w:start w:val="1"/>
      <w:numFmt w:val="lowerLetter"/>
      <w:lvlText w:val="%2."/>
      <w:lvlJc w:val="left"/>
      <w:pPr>
        <w:ind w:left="1857" w:hanging="360"/>
      </w:pPr>
    </w:lvl>
    <w:lvl w:ilvl="2" w:tplc="0809001B">
      <w:start w:val="1"/>
      <w:numFmt w:val="lowerRoman"/>
      <w:lvlText w:val="%3."/>
      <w:lvlJc w:val="right"/>
      <w:pPr>
        <w:ind w:left="2577" w:hanging="180"/>
      </w:pPr>
    </w:lvl>
    <w:lvl w:ilvl="3" w:tplc="0809000F" w:tentative="1">
      <w:start w:val="1"/>
      <w:numFmt w:val="decimal"/>
      <w:lvlText w:val="%4."/>
      <w:lvlJc w:val="left"/>
      <w:pPr>
        <w:ind w:left="3297" w:hanging="360"/>
      </w:pPr>
    </w:lvl>
    <w:lvl w:ilvl="4" w:tplc="08090019" w:tentative="1">
      <w:start w:val="1"/>
      <w:numFmt w:val="lowerLetter"/>
      <w:lvlText w:val="%5."/>
      <w:lvlJc w:val="left"/>
      <w:pPr>
        <w:ind w:left="4017" w:hanging="360"/>
      </w:pPr>
    </w:lvl>
    <w:lvl w:ilvl="5" w:tplc="0809001B" w:tentative="1">
      <w:start w:val="1"/>
      <w:numFmt w:val="lowerRoman"/>
      <w:lvlText w:val="%6."/>
      <w:lvlJc w:val="right"/>
      <w:pPr>
        <w:ind w:left="4737" w:hanging="180"/>
      </w:pPr>
    </w:lvl>
    <w:lvl w:ilvl="6" w:tplc="0809000F" w:tentative="1">
      <w:start w:val="1"/>
      <w:numFmt w:val="decimal"/>
      <w:lvlText w:val="%7."/>
      <w:lvlJc w:val="left"/>
      <w:pPr>
        <w:ind w:left="5457" w:hanging="360"/>
      </w:pPr>
    </w:lvl>
    <w:lvl w:ilvl="7" w:tplc="08090019" w:tentative="1">
      <w:start w:val="1"/>
      <w:numFmt w:val="lowerLetter"/>
      <w:lvlText w:val="%8."/>
      <w:lvlJc w:val="left"/>
      <w:pPr>
        <w:ind w:left="6177" w:hanging="360"/>
      </w:pPr>
    </w:lvl>
    <w:lvl w:ilvl="8" w:tplc="0809001B" w:tentative="1">
      <w:start w:val="1"/>
      <w:numFmt w:val="lowerRoman"/>
      <w:lvlText w:val="%9."/>
      <w:lvlJc w:val="right"/>
      <w:pPr>
        <w:ind w:left="6897" w:hanging="180"/>
      </w:pPr>
    </w:lvl>
  </w:abstractNum>
  <w:abstractNum w:abstractNumId="2" w15:restartNumberingAfterBreak="0">
    <w:nsid w:val="607C34AA"/>
    <w:multiLevelType w:val="hybridMultilevel"/>
    <w:tmpl w:val="36F4A8B4"/>
    <w:lvl w:ilvl="0" w:tplc="FFFFFFFF">
      <w:start w:val="1"/>
      <w:numFmt w:val="lowerLetter"/>
      <w:lvlText w:val="%1."/>
      <w:lvlJc w:val="left"/>
      <w:pPr>
        <w:ind w:left="185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C263A8"/>
    <w:multiLevelType w:val="hybridMultilevel"/>
    <w:tmpl w:val="56788C26"/>
    <w:lvl w:ilvl="0" w:tplc="FFFFFFFF">
      <w:start w:val="1"/>
      <w:numFmt w:val="decimal"/>
      <w:lvlText w:val="%1."/>
      <w:lvlJc w:val="left"/>
      <w:pPr>
        <w:ind w:left="1137" w:hanging="360"/>
      </w:pPr>
    </w:lvl>
    <w:lvl w:ilvl="1" w:tplc="FFFFFFFF">
      <w:start w:val="1"/>
      <w:numFmt w:val="lowerLetter"/>
      <w:lvlText w:val="%2."/>
      <w:lvlJc w:val="left"/>
      <w:pPr>
        <w:ind w:left="1857" w:hanging="360"/>
      </w:pPr>
    </w:lvl>
    <w:lvl w:ilvl="2" w:tplc="FFFFFFFF">
      <w:start w:val="1"/>
      <w:numFmt w:val="lowerRoman"/>
      <w:lvlText w:val="%3."/>
      <w:lvlJc w:val="right"/>
      <w:pPr>
        <w:ind w:left="2577" w:hanging="180"/>
      </w:pPr>
    </w:lvl>
    <w:lvl w:ilvl="3" w:tplc="FFFFFFFF" w:tentative="1">
      <w:start w:val="1"/>
      <w:numFmt w:val="decimal"/>
      <w:lvlText w:val="%4."/>
      <w:lvlJc w:val="left"/>
      <w:pPr>
        <w:ind w:left="3297" w:hanging="360"/>
      </w:pPr>
    </w:lvl>
    <w:lvl w:ilvl="4" w:tplc="FFFFFFFF" w:tentative="1">
      <w:start w:val="1"/>
      <w:numFmt w:val="lowerLetter"/>
      <w:lvlText w:val="%5."/>
      <w:lvlJc w:val="left"/>
      <w:pPr>
        <w:ind w:left="4017" w:hanging="360"/>
      </w:pPr>
    </w:lvl>
    <w:lvl w:ilvl="5" w:tplc="FFFFFFFF" w:tentative="1">
      <w:start w:val="1"/>
      <w:numFmt w:val="lowerRoman"/>
      <w:lvlText w:val="%6."/>
      <w:lvlJc w:val="right"/>
      <w:pPr>
        <w:ind w:left="4737" w:hanging="180"/>
      </w:pPr>
    </w:lvl>
    <w:lvl w:ilvl="6" w:tplc="FFFFFFFF" w:tentative="1">
      <w:start w:val="1"/>
      <w:numFmt w:val="decimal"/>
      <w:lvlText w:val="%7."/>
      <w:lvlJc w:val="left"/>
      <w:pPr>
        <w:ind w:left="5457" w:hanging="360"/>
      </w:pPr>
    </w:lvl>
    <w:lvl w:ilvl="7" w:tplc="FFFFFFFF" w:tentative="1">
      <w:start w:val="1"/>
      <w:numFmt w:val="lowerLetter"/>
      <w:lvlText w:val="%8."/>
      <w:lvlJc w:val="left"/>
      <w:pPr>
        <w:ind w:left="6177" w:hanging="360"/>
      </w:pPr>
    </w:lvl>
    <w:lvl w:ilvl="8" w:tplc="FFFFFFFF" w:tentative="1">
      <w:start w:val="1"/>
      <w:numFmt w:val="lowerRoman"/>
      <w:lvlText w:val="%9."/>
      <w:lvlJc w:val="right"/>
      <w:pPr>
        <w:ind w:left="6897" w:hanging="180"/>
      </w:pPr>
    </w:lvl>
  </w:abstractNum>
  <w:abstractNum w:abstractNumId="4" w15:restartNumberingAfterBreak="0">
    <w:nsid w:val="75F21DED"/>
    <w:multiLevelType w:val="hybridMultilevel"/>
    <w:tmpl w:val="97587CB0"/>
    <w:lvl w:ilvl="0" w:tplc="0809000F">
      <w:start w:val="1"/>
      <w:numFmt w:val="decimal"/>
      <w:lvlText w:val="%1."/>
      <w:lvlJc w:val="left"/>
      <w:pPr>
        <w:ind w:left="735" w:hanging="360"/>
      </w:p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num w:numId="1" w16cid:durableId="173110746">
    <w:abstractNumId w:val="4"/>
  </w:num>
  <w:num w:numId="2" w16cid:durableId="618099635">
    <w:abstractNumId w:val="1"/>
  </w:num>
  <w:num w:numId="3" w16cid:durableId="1677806342">
    <w:abstractNumId w:val="0"/>
  </w:num>
  <w:num w:numId="4" w16cid:durableId="310722112">
    <w:abstractNumId w:val="2"/>
  </w:num>
  <w:num w:numId="5" w16cid:durableId="16801125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E3F"/>
    <w:rsid w:val="00002BD8"/>
    <w:rsid w:val="00012C38"/>
    <w:rsid w:val="00015A62"/>
    <w:rsid w:val="00022675"/>
    <w:rsid w:val="000314BE"/>
    <w:rsid w:val="00060985"/>
    <w:rsid w:val="0006252C"/>
    <w:rsid w:val="0006749C"/>
    <w:rsid w:val="000932A2"/>
    <w:rsid w:val="00093497"/>
    <w:rsid w:val="00093A1E"/>
    <w:rsid w:val="000A4725"/>
    <w:rsid w:val="000B2EC6"/>
    <w:rsid w:val="000B7719"/>
    <w:rsid w:val="000C4C1C"/>
    <w:rsid w:val="000C7545"/>
    <w:rsid w:val="000E06CB"/>
    <w:rsid w:val="000E31A0"/>
    <w:rsid w:val="000E5967"/>
    <w:rsid w:val="000F19CB"/>
    <w:rsid w:val="000F3799"/>
    <w:rsid w:val="0010097B"/>
    <w:rsid w:val="00112A95"/>
    <w:rsid w:val="001343ED"/>
    <w:rsid w:val="00134F51"/>
    <w:rsid w:val="00151D34"/>
    <w:rsid w:val="00152CF6"/>
    <w:rsid w:val="0018176A"/>
    <w:rsid w:val="00182ED2"/>
    <w:rsid w:val="001A08EE"/>
    <w:rsid w:val="001A7811"/>
    <w:rsid w:val="001B10E0"/>
    <w:rsid w:val="002011C0"/>
    <w:rsid w:val="0022092E"/>
    <w:rsid w:val="00236B8D"/>
    <w:rsid w:val="002542C3"/>
    <w:rsid w:val="00285AAA"/>
    <w:rsid w:val="00286468"/>
    <w:rsid w:val="002A5BDC"/>
    <w:rsid w:val="002B188B"/>
    <w:rsid w:val="002B3BEC"/>
    <w:rsid w:val="002F4C36"/>
    <w:rsid w:val="003071D8"/>
    <w:rsid w:val="003100F3"/>
    <w:rsid w:val="00311722"/>
    <w:rsid w:val="00320175"/>
    <w:rsid w:val="003339A2"/>
    <w:rsid w:val="003525CC"/>
    <w:rsid w:val="003564A9"/>
    <w:rsid w:val="00373CFC"/>
    <w:rsid w:val="00376B68"/>
    <w:rsid w:val="0039200B"/>
    <w:rsid w:val="00393121"/>
    <w:rsid w:val="003A7873"/>
    <w:rsid w:val="003C2A34"/>
    <w:rsid w:val="003C2AC4"/>
    <w:rsid w:val="003C4E9C"/>
    <w:rsid w:val="003D3C99"/>
    <w:rsid w:val="003F4AD4"/>
    <w:rsid w:val="003F610C"/>
    <w:rsid w:val="00400431"/>
    <w:rsid w:val="00404109"/>
    <w:rsid w:val="00445353"/>
    <w:rsid w:val="004477B1"/>
    <w:rsid w:val="0046255B"/>
    <w:rsid w:val="00465528"/>
    <w:rsid w:val="004719AC"/>
    <w:rsid w:val="00472063"/>
    <w:rsid w:val="00475180"/>
    <w:rsid w:val="00480B7E"/>
    <w:rsid w:val="00491084"/>
    <w:rsid w:val="0049767A"/>
    <w:rsid w:val="004A01F3"/>
    <w:rsid w:val="004A2D6C"/>
    <w:rsid w:val="004C32A5"/>
    <w:rsid w:val="004C3D4D"/>
    <w:rsid w:val="004D13FE"/>
    <w:rsid w:val="004D431B"/>
    <w:rsid w:val="004D4420"/>
    <w:rsid w:val="004F0A87"/>
    <w:rsid w:val="00503590"/>
    <w:rsid w:val="00503D03"/>
    <w:rsid w:val="00512785"/>
    <w:rsid w:val="005269D7"/>
    <w:rsid w:val="00535757"/>
    <w:rsid w:val="00544B9D"/>
    <w:rsid w:val="00557542"/>
    <w:rsid w:val="00561F7C"/>
    <w:rsid w:val="005641F7"/>
    <w:rsid w:val="00575BBB"/>
    <w:rsid w:val="005767CF"/>
    <w:rsid w:val="005775CC"/>
    <w:rsid w:val="005930B4"/>
    <w:rsid w:val="005A71A7"/>
    <w:rsid w:val="005B442A"/>
    <w:rsid w:val="005B52DD"/>
    <w:rsid w:val="005C124F"/>
    <w:rsid w:val="005C3C12"/>
    <w:rsid w:val="005D0983"/>
    <w:rsid w:val="005F1096"/>
    <w:rsid w:val="00606B15"/>
    <w:rsid w:val="00606D39"/>
    <w:rsid w:val="00617DCB"/>
    <w:rsid w:val="00620EC7"/>
    <w:rsid w:val="006214B3"/>
    <w:rsid w:val="006358C0"/>
    <w:rsid w:val="00641738"/>
    <w:rsid w:val="0065058F"/>
    <w:rsid w:val="00667DCD"/>
    <w:rsid w:val="00670BFE"/>
    <w:rsid w:val="006729CD"/>
    <w:rsid w:val="00680C2F"/>
    <w:rsid w:val="00696914"/>
    <w:rsid w:val="006A1E8A"/>
    <w:rsid w:val="006A2EC3"/>
    <w:rsid w:val="006B255A"/>
    <w:rsid w:val="006C27C8"/>
    <w:rsid w:val="006C2CC0"/>
    <w:rsid w:val="006E7257"/>
    <w:rsid w:val="006F7D72"/>
    <w:rsid w:val="00705505"/>
    <w:rsid w:val="00706C72"/>
    <w:rsid w:val="00740BBB"/>
    <w:rsid w:val="00742839"/>
    <w:rsid w:val="00751FFA"/>
    <w:rsid w:val="007608F5"/>
    <w:rsid w:val="007759A8"/>
    <w:rsid w:val="00782CCB"/>
    <w:rsid w:val="00783AB0"/>
    <w:rsid w:val="007920C2"/>
    <w:rsid w:val="007A5C15"/>
    <w:rsid w:val="007A62DD"/>
    <w:rsid w:val="007C1939"/>
    <w:rsid w:val="007D66AD"/>
    <w:rsid w:val="007E34B3"/>
    <w:rsid w:val="0080155B"/>
    <w:rsid w:val="00827379"/>
    <w:rsid w:val="00834DF7"/>
    <w:rsid w:val="00844D5D"/>
    <w:rsid w:val="00857F0D"/>
    <w:rsid w:val="00872376"/>
    <w:rsid w:val="0087440D"/>
    <w:rsid w:val="008761CC"/>
    <w:rsid w:val="00885A45"/>
    <w:rsid w:val="0088687F"/>
    <w:rsid w:val="008C243F"/>
    <w:rsid w:val="008C5BBE"/>
    <w:rsid w:val="008D45F0"/>
    <w:rsid w:val="008D614C"/>
    <w:rsid w:val="00905579"/>
    <w:rsid w:val="009157E5"/>
    <w:rsid w:val="00935C97"/>
    <w:rsid w:val="0093706F"/>
    <w:rsid w:val="00952BF4"/>
    <w:rsid w:val="00956139"/>
    <w:rsid w:val="00962554"/>
    <w:rsid w:val="00972F11"/>
    <w:rsid w:val="00982097"/>
    <w:rsid w:val="0099605A"/>
    <w:rsid w:val="009A17B6"/>
    <w:rsid w:val="009B0785"/>
    <w:rsid w:val="009B504F"/>
    <w:rsid w:val="009B6254"/>
    <w:rsid w:val="009F6108"/>
    <w:rsid w:val="00A04CE1"/>
    <w:rsid w:val="00A123D6"/>
    <w:rsid w:val="00A1285E"/>
    <w:rsid w:val="00A16B6D"/>
    <w:rsid w:val="00A355D0"/>
    <w:rsid w:val="00A528A7"/>
    <w:rsid w:val="00A547EC"/>
    <w:rsid w:val="00A5749A"/>
    <w:rsid w:val="00A66208"/>
    <w:rsid w:val="00A727B3"/>
    <w:rsid w:val="00A768E1"/>
    <w:rsid w:val="00A77B4F"/>
    <w:rsid w:val="00A80DF7"/>
    <w:rsid w:val="00A814D1"/>
    <w:rsid w:val="00A84DA1"/>
    <w:rsid w:val="00A8765B"/>
    <w:rsid w:val="00A9044F"/>
    <w:rsid w:val="00AB09B1"/>
    <w:rsid w:val="00AB52A2"/>
    <w:rsid w:val="00AC0411"/>
    <w:rsid w:val="00AC33E7"/>
    <w:rsid w:val="00AC34E8"/>
    <w:rsid w:val="00AC740C"/>
    <w:rsid w:val="00AD4413"/>
    <w:rsid w:val="00AE013B"/>
    <w:rsid w:val="00AE76CF"/>
    <w:rsid w:val="00AF01F7"/>
    <w:rsid w:val="00B02E17"/>
    <w:rsid w:val="00B067A2"/>
    <w:rsid w:val="00B06A42"/>
    <w:rsid w:val="00B14377"/>
    <w:rsid w:val="00B14B2D"/>
    <w:rsid w:val="00B20660"/>
    <w:rsid w:val="00B27377"/>
    <w:rsid w:val="00B47C15"/>
    <w:rsid w:val="00B57620"/>
    <w:rsid w:val="00B64312"/>
    <w:rsid w:val="00B94136"/>
    <w:rsid w:val="00B94759"/>
    <w:rsid w:val="00BA2A6A"/>
    <w:rsid w:val="00BA79A4"/>
    <w:rsid w:val="00BB2513"/>
    <w:rsid w:val="00BB4831"/>
    <w:rsid w:val="00BD19B4"/>
    <w:rsid w:val="00BD1A81"/>
    <w:rsid w:val="00BD3DFD"/>
    <w:rsid w:val="00BD7166"/>
    <w:rsid w:val="00BE030F"/>
    <w:rsid w:val="00C01CEA"/>
    <w:rsid w:val="00C1601C"/>
    <w:rsid w:val="00C26E69"/>
    <w:rsid w:val="00C310AB"/>
    <w:rsid w:val="00C3270B"/>
    <w:rsid w:val="00C405CA"/>
    <w:rsid w:val="00C53C2E"/>
    <w:rsid w:val="00C54ED4"/>
    <w:rsid w:val="00C55B59"/>
    <w:rsid w:val="00C61B70"/>
    <w:rsid w:val="00C64851"/>
    <w:rsid w:val="00C64FAB"/>
    <w:rsid w:val="00C72E24"/>
    <w:rsid w:val="00C906AF"/>
    <w:rsid w:val="00C947CD"/>
    <w:rsid w:val="00C9528A"/>
    <w:rsid w:val="00CA355A"/>
    <w:rsid w:val="00CA47CD"/>
    <w:rsid w:val="00CB00CD"/>
    <w:rsid w:val="00CC1862"/>
    <w:rsid w:val="00CD4E3F"/>
    <w:rsid w:val="00CE122F"/>
    <w:rsid w:val="00CF5D9F"/>
    <w:rsid w:val="00CF790C"/>
    <w:rsid w:val="00D01123"/>
    <w:rsid w:val="00D05262"/>
    <w:rsid w:val="00D0581A"/>
    <w:rsid w:val="00D13F2B"/>
    <w:rsid w:val="00D1538B"/>
    <w:rsid w:val="00D1682E"/>
    <w:rsid w:val="00D27384"/>
    <w:rsid w:val="00D31F84"/>
    <w:rsid w:val="00D32ED8"/>
    <w:rsid w:val="00D465B1"/>
    <w:rsid w:val="00D62E27"/>
    <w:rsid w:val="00D71DFD"/>
    <w:rsid w:val="00D94C88"/>
    <w:rsid w:val="00D973A0"/>
    <w:rsid w:val="00D97851"/>
    <w:rsid w:val="00DA34D3"/>
    <w:rsid w:val="00DC7E33"/>
    <w:rsid w:val="00DD1583"/>
    <w:rsid w:val="00DD4BD6"/>
    <w:rsid w:val="00DE2D9C"/>
    <w:rsid w:val="00DE3C31"/>
    <w:rsid w:val="00E165FB"/>
    <w:rsid w:val="00E21785"/>
    <w:rsid w:val="00E57E1C"/>
    <w:rsid w:val="00E60B71"/>
    <w:rsid w:val="00E63176"/>
    <w:rsid w:val="00E646D1"/>
    <w:rsid w:val="00EA020B"/>
    <w:rsid w:val="00EC3332"/>
    <w:rsid w:val="00ED1D0B"/>
    <w:rsid w:val="00EE2D74"/>
    <w:rsid w:val="00EF3C95"/>
    <w:rsid w:val="00EF5D66"/>
    <w:rsid w:val="00F00CCB"/>
    <w:rsid w:val="00F21E86"/>
    <w:rsid w:val="00F4047F"/>
    <w:rsid w:val="00F6017D"/>
    <w:rsid w:val="00F64ABF"/>
    <w:rsid w:val="00F7392A"/>
    <w:rsid w:val="00F86C09"/>
    <w:rsid w:val="00FA1A2B"/>
    <w:rsid w:val="00FC1004"/>
    <w:rsid w:val="00FC7959"/>
    <w:rsid w:val="00FC7AEC"/>
    <w:rsid w:val="00FD1349"/>
    <w:rsid w:val="00FE0B5B"/>
    <w:rsid w:val="00FF07DB"/>
    <w:rsid w:val="00FF31EA"/>
    <w:rsid w:val="00FF78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12DA0"/>
  <w15:docId w15:val="{07A4389E-70A8-4FBA-805B-3A390FA3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2" w:line="250" w:lineRule="auto"/>
      <w:ind w:left="3711" w:right="265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2F5496"/>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F5496"/>
      <w:sz w:val="26"/>
    </w:rPr>
  </w:style>
  <w:style w:type="character" w:customStyle="1" w:styleId="Heading1Char">
    <w:name w:val="Heading 1 Char"/>
    <w:link w:val="Heading1"/>
    <w:uiPriority w:val="9"/>
    <w:rPr>
      <w:rFonts w:ascii="Calibri" w:eastAsia="Calibri" w:hAnsi="Calibri" w:cs="Calibri"/>
      <w:color w:val="2F5496"/>
      <w:sz w:val="32"/>
    </w:rPr>
  </w:style>
  <w:style w:type="paragraph" w:styleId="TOC1">
    <w:name w:val="toc 1"/>
    <w:hidden/>
    <w:uiPriority w:val="39"/>
    <w:pPr>
      <w:spacing w:after="122" w:line="250" w:lineRule="auto"/>
      <w:ind w:left="25" w:right="23" w:hanging="10"/>
    </w:pPr>
    <w:rPr>
      <w:rFonts w:ascii="Calibri" w:eastAsia="Calibri" w:hAnsi="Calibri" w:cs="Calibri"/>
      <w:color w:val="000000"/>
    </w:rPr>
  </w:style>
  <w:style w:type="paragraph" w:styleId="TOC2">
    <w:name w:val="toc 2"/>
    <w:hidden/>
    <w:pPr>
      <w:spacing w:after="113"/>
      <w:ind w:left="231" w:right="15" w:hanging="10"/>
      <w:jc w:val="right"/>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E5967"/>
    <w:rPr>
      <w:color w:val="0563C1" w:themeColor="hyperlink"/>
      <w:u w:val="single"/>
    </w:rPr>
  </w:style>
  <w:style w:type="paragraph" w:styleId="Caption">
    <w:name w:val="caption"/>
    <w:basedOn w:val="Normal"/>
    <w:next w:val="Normal"/>
    <w:uiPriority w:val="35"/>
    <w:unhideWhenUsed/>
    <w:qFormat/>
    <w:rsid w:val="00A66208"/>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4A2D6C"/>
    <w:rPr>
      <w:color w:val="666666"/>
    </w:rPr>
  </w:style>
  <w:style w:type="character" w:styleId="UnresolvedMention">
    <w:name w:val="Unresolved Mention"/>
    <w:basedOn w:val="DefaultParagraphFont"/>
    <w:uiPriority w:val="99"/>
    <w:semiHidden/>
    <w:unhideWhenUsed/>
    <w:rsid w:val="00D32ED8"/>
    <w:rPr>
      <w:color w:val="605E5C"/>
      <w:shd w:val="clear" w:color="auto" w:fill="E1DFDD"/>
    </w:rPr>
  </w:style>
  <w:style w:type="table" w:styleId="TableGrid0">
    <w:name w:val="Table Grid"/>
    <w:basedOn w:val="TableNormal"/>
    <w:uiPriority w:val="39"/>
    <w:rsid w:val="000B7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0B771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0B771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0B771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C64851"/>
    <w:pPr>
      <w:ind w:left="720"/>
      <w:contextualSpacing/>
    </w:pPr>
  </w:style>
  <w:style w:type="character" w:styleId="FollowedHyperlink">
    <w:name w:val="FollowedHyperlink"/>
    <w:basedOn w:val="DefaultParagraphFont"/>
    <w:uiPriority w:val="99"/>
    <w:semiHidden/>
    <w:unhideWhenUsed/>
    <w:rsid w:val="00AE76CF"/>
    <w:rPr>
      <w:color w:val="954F72" w:themeColor="followedHyperlink"/>
      <w:u w:val="single"/>
    </w:rPr>
  </w:style>
  <w:style w:type="table" w:styleId="PlainTable5">
    <w:name w:val="Plain Table 5"/>
    <w:basedOn w:val="TableNormal"/>
    <w:uiPriority w:val="45"/>
    <w:rsid w:val="00C72E2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ableofFigures">
    <w:name w:val="table of figures"/>
    <w:basedOn w:val="Normal"/>
    <w:next w:val="Normal"/>
    <w:uiPriority w:val="99"/>
    <w:unhideWhenUsed/>
    <w:rsid w:val="000B2EC6"/>
    <w:pPr>
      <w:spacing w:after="0"/>
      <w:ind w:left="0"/>
    </w:pPr>
  </w:style>
  <w:style w:type="paragraph" w:styleId="NormalWeb">
    <w:name w:val="Normal (Web)"/>
    <w:basedOn w:val="Normal"/>
    <w:uiPriority w:val="99"/>
    <w:semiHidden/>
    <w:unhideWhenUsed/>
    <w:rsid w:val="006E7257"/>
    <w:pPr>
      <w:spacing w:before="100" w:beforeAutospacing="1" w:after="100" w:afterAutospacing="1" w:line="240" w:lineRule="auto"/>
      <w:ind w:left="0" w:right="0" w:firstLine="0"/>
    </w:pPr>
    <w:rPr>
      <w:rFonts w:ascii="Times New Roman" w:eastAsia="Times New Roman" w:hAnsi="Times New Roman" w:cs="Times New Roman"/>
      <w:color w:val="auto"/>
      <w:sz w:val="24"/>
      <w:szCs w:val="24"/>
      <w:lang w:eastAsia="zh-CN"/>
    </w:rPr>
  </w:style>
  <w:style w:type="paragraph" w:styleId="TOCHeading">
    <w:name w:val="TOC Heading"/>
    <w:basedOn w:val="Heading1"/>
    <w:next w:val="Normal"/>
    <w:uiPriority w:val="39"/>
    <w:unhideWhenUsed/>
    <w:qFormat/>
    <w:rsid w:val="007E34B3"/>
    <w:pPr>
      <w:spacing w:before="240"/>
      <w:ind w:left="0" w:firstLine="0"/>
      <w:outlineLvl w:val="9"/>
    </w:pPr>
    <w:rPr>
      <w:rFonts w:asciiTheme="majorHAnsi" w:eastAsiaTheme="majorEastAsia" w:hAnsiTheme="majorHAnsi" w:cstheme="majorBidi"/>
      <w:color w:val="2F5496" w:themeColor="accent1" w:themeShade="BF"/>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15156">
      <w:bodyDiv w:val="1"/>
      <w:marLeft w:val="0"/>
      <w:marRight w:val="0"/>
      <w:marTop w:val="0"/>
      <w:marBottom w:val="0"/>
      <w:divBdr>
        <w:top w:val="none" w:sz="0" w:space="0" w:color="auto"/>
        <w:left w:val="none" w:sz="0" w:space="0" w:color="auto"/>
        <w:bottom w:val="none" w:sz="0" w:space="0" w:color="auto"/>
        <w:right w:val="none" w:sz="0" w:space="0" w:color="auto"/>
      </w:divBdr>
    </w:div>
    <w:div w:id="57556262">
      <w:bodyDiv w:val="1"/>
      <w:marLeft w:val="0"/>
      <w:marRight w:val="0"/>
      <w:marTop w:val="0"/>
      <w:marBottom w:val="0"/>
      <w:divBdr>
        <w:top w:val="none" w:sz="0" w:space="0" w:color="auto"/>
        <w:left w:val="none" w:sz="0" w:space="0" w:color="auto"/>
        <w:bottom w:val="none" w:sz="0" w:space="0" w:color="auto"/>
        <w:right w:val="none" w:sz="0" w:space="0" w:color="auto"/>
      </w:divBdr>
    </w:div>
    <w:div w:id="79181022">
      <w:bodyDiv w:val="1"/>
      <w:marLeft w:val="0"/>
      <w:marRight w:val="0"/>
      <w:marTop w:val="0"/>
      <w:marBottom w:val="0"/>
      <w:divBdr>
        <w:top w:val="none" w:sz="0" w:space="0" w:color="auto"/>
        <w:left w:val="none" w:sz="0" w:space="0" w:color="auto"/>
        <w:bottom w:val="none" w:sz="0" w:space="0" w:color="auto"/>
        <w:right w:val="none" w:sz="0" w:space="0" w:color="auto"/>
      </w:divBdr>
    </w:div>
    <w:div w:id="144012388">
      <w:bodyDiv w:val="1"/>
      <w:marLeft w:val="0"/>
      <w:marRight w:val="0"/>
      <w:marTop w:val="0"/>
      <w:marBottom w:val="0"/>
      <w:divBdr>
        <w:top w:val="none" w:sz="0" w:space="0" w:color="auto"/>
        <w:left w:val="none" w:sz="0" w:space="0" w:color="auto"/>
        <w:bottom w:val="none" w:sz="0" w:space="0" w:color="auto"/>
        <w:right w:val="none" w:sz="0" w:space="0" w:color="auto"/>
      </w:divBdr>
    </w:div>
    <w:div w:id="307973616">
      <w:bodyDiv w:val="1"/>
      <w:marLeft w:val="0"/>
      <w:marRight w:val="0"/>
      <w:marTop w:val="0"/>
      <w:marBottom w:val="0"/>
      <w:divBdr>
        <w:top w:val="none" w:sz="0" w:space="0" w:color="auto"/>
        <w:left w:val="none" w:sz="0" w:space="0" w:color="auto"/>
        <w:bottom w:val="none" w:sz="0" w:space="0" w:color="auto"/>
        <w:right w:val="none" w:sz="0" w:space="0" w:color="auto"/>
      </w:divBdr>
    </w:div>
    <w:div w:id="429929184">
      <w:bodyDiv w:val="1"/>
      <w:marLeft w:val="0"/>
      <w:marRight w:val="0"/>
      <w:marTop w:val="0"/>
      <w:marBottom w:val="0"/>
      <w:divBdr>
        <w:top w:val="none" w:sz="0" w:space="0" w:color="auto"/>
        <w:left w:val="none" w:sz="0" w:space="0" w:color="auto"/>
        <w:bottom w:val="none" w:sz="0" w:space="0" w:color="auto"/>
        <w:right w:val="none" w:sz="0" w:space="0" w:color="auto"/>
      </w:divBdr>
    </w:div>
    <w:div w:id="449403221">
      <w:bodyDiv w:val="1"/>
      <w:marLeft w:val="0"/>
      <w:marRight w:val="0"/>
      <w:marTop w:val="0"/>
      <w:marBottom w:val="0"/>
      <w:divBdr>
        <w:top w:val="none" w:sz="0" w:space="0" w:color="auto"/>
        <w:left w:val="none" w:sz="0" w:space="0" w:color="auto"/>
        <w:bottom w:val="none" w:sz="0" w:space="0" w:color="auto"/>
        <w:right w:val="none" w:sz="0" w:space="0" w:color="auto"/>
      </w:divBdr>
    </w:div>
    <w:div w:id="507790650">
      <w:bodyDiv w:val="1"/>
      <w:marLeft w:val="0"/>
      <w:marRight w:val="0"/>
      <w:marTop w:val="0"/>
      <w:marBottom w:val="0"/>
      <w:divBdr>
        <w:top w:val="none" w:sz="0" w:space="0" w:color="auto"/>
        <w:left w:val="none" w:sz="0" w:space="0" w:color="auto"/>
        <w:bottom w:val="none" w:sz="0" w:space="0" w:color="auto"/>
        <w:right w:val="none" w:sz="0" w:space="0" w:color="auto"/>
      </w:divBdr>
    </w:div>
    <w:div w:id="607009208">
      <w:bodyDiv w:val="1"/>
      <w:marLeft w:val="0"/>
      <w:marRight w:val="0"/>
      <w:marTop w:val="0"/>
      <w:marBottom w:val="0"/>
      <w:divBdr>
        <w:top w:val="none" w:sz="0" w:space="0" w:color="auto"/>
        <w:left w:val="none" w:sz="0" w:space="0" w:color="auto"/>
        <w:bottom w:val="none" w:sz="0" w:space="0" w:color="auto"/>
        <w:right w:val="none" w:sz="0" w:space="0" w:color="auto"/>
      </w:divBdr>
    </w:div>
    <w:div w:id="626788105">
      <w:bodyDiv w:val="1"/>
      <w:marLeft w:val="0"/>
      <w:marRight w:val="0"/>
      <w:marTop w:val="0"/>
      <w:marBottom w:val="0"/>
      <w:divBdr>
        <w:top w:val="none" w:sz="0" w:space="0" w:color="auto"/>
        <w:left w:val="none" w:sz="0" w:space="0" w:color="auto"/>
        <w:bottom w:val="none" w:sz="0" w:space="0" w:color="auto"/>
        <w:right w:val="none" w:sz="0" w:space="0" w:color="auto"/>
      </w:divBdr>
    </w:div>
    <w:div w:id="646327717">
      <w:bodyDiv w:val="1"/>
      <w:marLeft w:val="0"/>
      <w:marRight w:val="0"/>
      <w:marTop w:val="0"/>
      <w:marBottom w:val="0"/>
      <w:divBdr>
        <w:top w:val="none" w:sz="0" w:space="0" w:color="auto"/>
        <w:left w:val="none" w:sz="0" w:space="0" w:color="auto"/>
        <w:bottom w:val="none" w:sz="0" w:space="0" w:color="auto"/>
        <w:right w:val="none" w:sz="0" w:space="0" w:color="auto"/>
      </w:divBdr>
    </w:div>
    <w:div w:id="748426381">
      <w:bodyDiv w:val="1"/>
      <w:marLeft w:val="0"/>
      <w:marRight w:val="0"/>
      <w:marTop w:val="0"/>
      <w:marBottom w:val="0"/>
      <w:divBdr>
        <w:top w:val="none" w:sz="0" w:space="0" w:color="auto"/>
        <w:left w:val="none" w:sz="0" w:space="0" w:color="auto"/>
        <w:bottom w:val="none" w:sz="0" w:space="0" w:color="auto"/>
        <w:right w:val="none" w:sz="0" w:space="0" w:color="auto"/>
      </w:divBdr>
    </w:div>
    <w:div w:id="807629596">
      <w:bodyDiv w:val="1"/>
      <w:marLeft w:val="0"/>
      <w:marRight w:val="0"/>
      <w:marTop w:val="0"/>
      <w:marBottom w:val="0"/>
      <w:divBdr>
        <w:top w:val="none" w:sz="0" w:space="0" w:color="auto"/>
        <w:left w:val="none" w:sz="0" w:space="0" w:color="auto"/>
        <w:bottom w:val="none" w:sz="0" w:space="0" w:color="auto"/>
        <w:right w:val="none" w:sz="0" w:space="0" w:color="auto"/>
      </w:divBdr>
    </w:div>
    <w:div w:id="834565740">
      <w:bodyDiv w:val="1"/>
      <w:marLeft w:val="0"/>
      <w:marRight w:val="0"/>
      <w:marTop w:val="0"/>
      <w:marBottom w:val="0"/>
      <w:divBdr>
        <w:top w:val="none" w:sz="0" w:space="0" w:color="auto"/>
        <w:left w:val="none" w:sz="0" w:space="0" w:color="auto"/>
        <w:bottom w:val="none" w:sz="0" w:space="0" w:color="auto"/>
        <w:right w:val="none" w:sz="0" w:space="0" w:color="auto"/>
      </w:divBdr>
    </w:div>
    <w:div w:id="901211869">
      <w:bodyDiv w:val="1"/>
      <w:marLeft w:val="0"/>
      <w:marRight w:val="0"/>
      <w:marTop w:val="0"/>
      <w:marBottom w:val="0"/>
      <w:divBdr>
        <w:top w:val="none" w:sz="0" w:space="0" w:color="auto"/>
        <w:left w:val="none" w:sz="0" w:space="0" w:color="auto"/>
        <w:bottom w:val="none" w:sz="0" w:space="0" w:color="auto"/>
        <w:right w:val="none" w:sz="0" w:space="0" w:color="auto"/>
      </w:divBdr>
    </w:div>
    <w:div w:id="914977284">
      <w:bodyDiv w:val="1"/>
      <w:marLeft w:val="0"/>
      <w:marRight w:val="0"/>
      <w:marTop w:val="0"/>
      <w:marBottom w:val="0"/>
      <w:divBdr>
        <w:top w:val="none" w:sz="0" w:space="0" w:color="auto"/>
        <w:left w:val="none" w:sz="0" w:space="0" w:color="auto"/>
        <w:bottom w:val="none" w:sz="0" w:space="0" w:color="auto"/>
        <w:right w:val="none" w:sz="0" w:space="0" w:color="auto"/>
      </w:divBdr>
    </w:div>
    <w:div w:id="938832521">
      <w:bodyDiv w:val="1"/>
      <w:marLeft w:val="0"/>
      <w:marRight w:val="0"/>
      <w:marTop w:val="0"/>
      <w:marBottom w:val="0"/>
      <w:divBdr>
        <w:top w:val="none" w:sz="0" w:space="0" w:color="auto"/>
        <w:left w:val="none" w:sz="0" w:space="0" w:color="auto"/>
        <w:bottom w:val="none" w:sz="0" w:space="0" w:color="auto"/>
        <w:right w:val="none" w:sz="0" w:space="0" w:color="auto"/>
      </w:divBdr>
    </w:div>
    <w:div w:id="941378478">
      <w:bodyDiv w:val="1"/>
      <w:marLeft w:val="0"/>
      <w:marRight w:val="0"/>
      <w:marTop w:val="0"/>
      <w:marBottom w:val="0"/>
      <w:divBdr>
        <w:top w:val="none" w:sz="0" w:space="0" w:color="auto"/>
        <w:left w:val="none" w:sz="0" w:space="0" w:color="auto"/>
        <w:bottom w:val="none" w:sz="0" w:space="0" w:color="auto"/>
        <w:right w:val="none" w:sz="0" w:space="0" w:color="auto"/>
      </w:divBdr>
    </w:div>
    <w:div w:id="943224828">
      <w:bodyDiv w:val="1"/>
      <w:marLeft w:val="0"/>
      <w:marRight w:val="0"/>
      <w:marTop w:val="0"/>
      <w:marBottom w:val="0"/>
      <w:divBdr>
        <w:top w:val="none" w:sz="0" w:space="0" w:color="auto"/>
        <w:left w:val="none" w:sz="0" w:space="0" w:color="auto"/>
        <w:bottom w:val="none" w:sz="0" w:space="0" w:color="auto"/>
        <w:right w:val="none" w:sz="0" w:space="0" w:color="auto"/>
      </w:divBdr>
    </w:div>
    <w:div w:id="1091972702">
      <w:bodyDiv w:val="1"/>
      <w:marLeft w:val="0"/>
      <w:marRight w:val="0"/>
      <w:marTop w:val="0"/>
      <w:marBottom w:val="0"/>
      <w:divBdr>
        <w:top w:val="none" w:sz="0" w:space="0" w:color="auto"/>
        <w:left w:val="none" w:sz="0" w:space="0" w:color="auto"/>
        <w:bottom w:val="none" w:sz="0" w:space="0" w:color="auto"/>
        <w:right w:val="none" w:sz="0" w:space="0" w:color="auto"/>
      </w:divBdr>
    </w:div>
    <w:div w:id="1094856826">
      <w:bodyDiv w:val="1"/>
      <w:marLeft w:val="0"/>
      <w:marRight w:val="0"/>
      <w:marTop w:val="0"/>
      <w:marBottom w:val="0"/>
      <w:divBdr>
        <w:top w:val="none" w:sz="0" w:space="0" w:color="auto"/>
        <w:left w:val="none" w:sz="0" w:space="0" w:color="auto"/>
        <w:bottom w:val="none" w:sz="0" w:space="0" w:color="auto"/>
        <w:right w:val="none" w:sz="0" w:space="0" w:color="auto"/>
      </w:divBdr>
      <w:divsChild>
        <w:div w:id="1131437904">
          <w:marLeft w:val="0"/>
          <w:marRight w:val="75"/>
          <w:marTop w:val="0"/>
          <w:marBottom w:val="0"/>
          <w:divBdr>
            <w:top w:val="none" w:sz="0" w:space="0" w:color="auto"/>
            <w:left w:val="none" w:sz="0" w:space="0" w:color="auto"/>
            <w:bottom w:val="none" w:sz="0" w:space="0" w:color="auto"/>
            <w:right w:val="none" w:sz="0" w:space="0" w:color="auto"/>
          </w:divBdr>
        </w:div>
        <w:div w:id="846791061">
          <w:marLeft w:val="0"/>
          <w:marRight w:val="0"/>
          <w:marTop w:val="0"/>
          <w:marBottom w:val="0"/>
          <w:divBdr>
            <w:top w:val="none" w:sz="0" w:space="0" w:color="auto"/>
            <w:left w:val="none" w:sz="0" w:space="0" w:color="auto"/>
            <w:bottom w:val="none" w:sz="0" w:space="0" w:color="auto"/>
            <w:right w:val="none" w:sz="0" w:space="0" w:color="auto"/>
          </w:divBdr>
        </w:div>
      </w:divsChild>
    </w:div>
    <w:div w:id="1172450814">
      <w:bodyDiv w:val="1"/>
      <w:marLeft w:val="0"/>
      <w:marRight w:val="0"/>
      <w:marTop w:val="0"/>
      <w:marBottom w:val="0"/>
      <w:divBdr>
        <w:top w:val="none" w:sz="0" w:space="0" w:color="auto"/>
        <w:left w:val="none" w:sz="0" w:space="0" w:color="auto"/>
        <w:bottom w:val="none" w:sz="0" w:space="0" w:color="auto"/>
        <w:right w:val="none" w:sz="0" w:space="0" w:color="auto"/>
      </w:divBdr>
    </w:div>
    <w:div w:id="1211457003">
      <w:bodyDiv w:val="1"/>
      <w:marLeft w:val="0"/>
      <w:marRight w:val="0"/>
      <w:marTop w:val="0"/>
      <w:marBottom w:val="0"/>
      <w:divBdr>
        <w:top w:val="none" w:sz="0" w:space="0" w:color="auto"/>
        <w:left w:val="none" w:sz="0" w:space="0" w:color="auto"/>
        <w:bottom w:val="none" w:sz="0" w:space="0" w:color="auto"/>
        <w:right w:val="none" w:sz="0" w:space="0" w:color="auto"/>
      </w:divBdr>
    </w:div>
    <w:div w:id="1218275389">
      <w:bodyDiv w:val="1"/>
      <w:marLeft w:val="0"/>
      <w:marRight w:val="0"/>
      <w:marTop w:val="0"/>
      <w:marBottom w:val="0"/>
      <w:divBdr>
        <w:top w:val="none" w:sz="0" w:space="0" w:color="auto"/>
        <w:left w:val="none" w:sz="0" w:space="0" w:color="auto"/>
        <w:bottom w:val="none" w:sz="0" w:space="0" w:color="auto"/>
        <w:right w:val="none" w:sz="0" w:space="0" w:color="auto"/>
      </w:divBdr>
    </w:div>
    <w:div w:id="1238053835">
      <w:bodyDiv w:val="1"/>
      <w:marLeft w:val="0"/>
      <w:marRight w:val="0"/>
      <w:marTop w:val="0"/>
      <w:marBottom w:val="0"/>
      <w:divBdr>
        <w:top w:val="none" w:sz="0" w:space="0" w:color="auto"/>
        <w:left w:val="none" w:sz="0" w:space="0" w:color="auto"/>
        <w:bottom w:val="none" w:sz="0" w:space="0" w:color="auto"/>
        <w:right w:val="none" w:sz="0" w:space="0" w:color="auto"/>
      </w:divBdr>
    </w:div>
    <w:div w:id="1280068872">
      <w:bodyDiv w:val="1"/>
      <w:marLeft w:val="0"/>
      <w:marRight w:val="0"/>
      <w:marTop w:val="0"/>
      <w:marBottom w:val="0"/>
      <w:divBdr>
        <w:top w:val="none" w:sz="0" w:space="0" w:color="auto"/>
        <w:left w:val="none" w:sz="0" w:space="0" w:color="auto"/>
        <w:bottom w:val="none" w:sz="0" w:space="0" w:color="auto"/>
        <w:right w:val="none" w:sz="0" w:space="0" w:color="auto"/>
      </w:divBdr>
    </w:div>
    <w:div w:id="1360005579">
      <w:bodyDiv w:val="1"/>
      <w:marLeft w:val="0"/>
      <w:marRight w:val="0"/>
      <w:marTop w:val="0"/>
      <w:marBottom w:val="0"/>
      <w:divBdr>
        <w:top w:val="none" w:sz="0" w:space="0" w:color="auto"/>
        <w:left w:val="none" w:sz="0" w:space="0" w:color="auto"/>
        <w:bottom w:val="none" w:sz="0" w:space="0" w:color="auto"/>
        <w:right w:val="none" w:sz="0" w:space="0" w:color="auto"/>
      </w:divBdr>
    </w:div>
    <w:div w:id="1406344101">
      <w:bodyDiv w:val="1"/>
      <w:marLeft w:val="0"/>
      <w:marRight w:val="0"/>
      <w:marTop w:val="0"/>
      <w:marBottom w:val="0"/>
      <w:divBdr>
        <w:top w:val="none" w:sz="0" w:space="0" w:color="auto"/>
        <w:left w:val="none" w:sz="0" w:space="0" w:color="auto"/>
        <w:bottom w:val="none" w:sz="0" w:space="0" w:color="auto"/>
        <w:right w:val="none" w:sz="0" w:space="0" w:color="auto"/>
      </w:divBdr>
    </w:div>
    <w:div w:id="1417945912">
      <w:bodyDiv w:val="1"/>
      <w:marLeft w:val="0"/>
      <w:marRight w:val="0"/>
      <w:marTop w:val="0"/>
      <w:marBottom w:val="0"/>
      <w:divBdr>
        <w:top w:val="none" w:sz="0" w:space="0" w:color="auto"/>
        <w:left w:val="none" w:sz="0" w:space="0" w:color="auto"/>
        <w:bottom w:val="none" w:sz="0" w:space="0" w:color="auto"/>
        <w:right w:val="none" w:sz="0" w:space="0" w:color="auto"/>
      </w:divBdr>
    </w:div>
    <w:div w:id="1519855713">
      <w:bodyDiv w:val="1"/>
      <w:marLeft w:val="0"/>
      <w:marRight w:val="0"/>
      <w:marTop w:val="0"/>
      <w:marBottom w:val="0"/>
      <w:divBdr>
        <w:top w:val="none" w:sz="0" w:space="0" w:color="auto"/>
        <w:left w:val="none" w:sz="0" w:space="0" w:color="auto"/>
        <w:bottom w:val="none" w:sz="0" w:space="0" w:color="auto"/>
        <w:right w:val="none" w:sz="0" w:space="0" w:color="auto"/>
      </w:divBdr>
    </w:div>
    <w:div w:id="1727754723">
      <w:bodyDiv w:val="1"/>
      <w:marLeft w:val="0"/>
      <w:marRight w:val="0"/>
      <w:marTop w:val="0"/>
      <w:marBottom w:val="0"/>
      <w:divBdr>
        <w:top w:val="none" w:sz="0" w:space="0" w:color="auto"/>
        <w:left w:val="none" w:sz="0" w:space="0" w:color="auto"/>
        <w:bottom w:val="none" w:sz="0" w:space="0" w:color="auto"/>
        <w:right w:val="none" w:sz="0" w:space="0" w:color="auto"/>
      </w:divBdr>
    </w:div>
    <w:div w:id="1827894996">
      <w:bodyDiv w:val="1"/>
      <w:marLeft w:val="0"/>
      <w:marRight w:val="0"/>
      <w:marTop w:val="0"/>
      <w:marBottom w:val="0"/>
      <w:divBdr>
        <w:top w:val="none" w:sz="0" w:space="0" w:color="auto"/>
        <w:left w:val="none" w:sz="0" w:space="0" w:color="auto"/>
        <w:bottom w:val="none" w:sz="0" w:space="0" w:color="auto"/>
        <w:right w:val="none" w:sz="0" w:space="0" w:color="auto"/>
      </w:divBdr>
      <w:divsChild>
        <w:div w:id="1141115925">
          <w:marLeft w:val="0"/>
          <w:marRight w:val="75"/>
          <w:marTop w:val="0"/>
          <w:marBottom w:val="0"/>
          <w:divBdr>
            <w:top w:val="none" w:sz="0" w:space="0" w:color="auto"/>
            <w:left w:val="none" w:sz="0" w:space="0" w:color="auto"/>
            <w:bottom w:val="none" w:sz="0" w:space="0" w:color="auto"/>
            <w:right w:val="none" w:sz="0" w:space="0" w:color="auto"/>
          </w:divBdr>
        </w:div>
        <w:div w:id="53086128">
          <w:marLeft w:val="0"/>
          <w:marRight w:val="0"/>
          <w:marTop w:val="0"/>
          <w:marBottom w:val="0"/>
          <w:divBdr>
            <w:top w:val="none" w:sz="0" w:space="0" w:color="auto"/>
            <w:left w:val="none" w:sz="0" w:space="0" w:color="auto"/>
            <w:bottom w:val="none" w:sz="0" w:space="0" w:color="auto"/>
            <w:right w:val="none" w:sz="0" w:space="0" w:color="auto"/>
          </w:divBdr>
        </w:div>
      </w:divsChild>
    </w:div>
    <w:div w:id="1852136192">
      <w:bodyDiv w:val="1"/>
      <w:marLeft w:val="0"/>
      <w:marRight w:val="0"/>
      <w:marTop w:val="0"/>
      <w:marBottom w:val="0"/>
      <w:divBdr>
        <w:top w:val="none" w:sz="0" w:space="0" w:color="auto"/>
        <w:left w:val="none" w:sz="0" w:space="0" w:color="auto"/>
        <w:bottom w:val="none" w:sz="0" w:space="0" w:color="auto"/>
        <w:right w:val="none" w:sz="0" w:space="0" w:color="auto"/>
      </w:divBdr>
    </w:div>
    <w:div w:id="1937205400">
      <w:bodyDiv w:val="1"/>
      <w:marLeft w:val="0"/>
      <w:marRight w:val="0"/>
      <w:marTop w:val="0"/>
      <w:marBottom w:val="0"/>
      <w:divBdr>
        <w:top w:val="none" w:sz="0" w:space="0" w:color="auto"/>
        <w:left w:val="none" w:sz="0" w:space="0" w:color="auto"/>
        <w:bottom w:val="none" w:sz="0" w:space="0" w:color="auto"/>
        <w:right w:val="none" w:sz="0" w:space="0" w:color="auto"/>
      </w:divBdr>
    </w:div>
    <w:div w:id="21174841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3.jpeg"/><Relationship Id="rId21" Type="http://schemas.openxmlformats.org/officeDocument/2006/relationships/image" Target="media/image8.pn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header" Target="header1.xml"/><Relationship Id="rId89" Type="http://schemas.openxmlformats.org/officeDocument/2006/relationships/footer" Target="footer3.xml"/><Relationship Id="rId16" Type="http://schemas.openxmlformats.org/officeDocument/2006/relationships/image" Target="media/image5.png"/><Relationship Id="rId11" Type="http://schemas.openxmlformats.org/officeDocument/2006/relationships/image" Target="media/image1.jpg"/><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jpeg"/><Relationship Id="rId79" Type="http://schemas.openxmlformats.org/officeDocument/2006/relationships/hyperlink" Target="https://www.dlubal.com/en/downloads-and-information/examples-and-tutorials/verification-examples/000016"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chart" Target="charts/chart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webSettings" Target="webSettings.xml"/><Relationship Id="rId51" Type="http://schemas.openxmlformats.org/officeDocument/2006/relationships/image" Target="media/image38.png"/><Relationship Id="rId72" Type="http://schemas.openxmlformats.org/officeDocument/2006/relationships/image" Target="media/image59.jpeg"/><Relationship Id="rId80" Type="http://schemas.openxmlformats.org/officeDocument/2006/relationships/hyperlink" Target="https://www.dlubal.com/en/downloads-and-information/examples-and-tutorials/verification-examples/000078"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chart" Target="charts/chart2.xm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jpe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jpeg"/><Relationship Id="rId75" Type="http://schemas.openxmlformats.org/officeDocument/2006/relationships/image" Target="media/image62.png"/><Relationship Id="rId83" Type="http://schemas.openxmlformats.org/officeDocument/2006/relationships/hyperlink" Target="https://www.sciencedirect.com/science/article/pii/S1526612520308550#:~:text=FEA%20more%20accurate%20in%20joints%20where%20classic%20method%20assumptions%20break%20down" TargetMode="External"/><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hyperlink" Target="https://www.dlubal.com/en/downloads-and-information/examples-and-tutorials/verification-examples/000062" TargetMode="External"/><Relationship Id="rId86"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6.png"/><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7" Type="http://schemas.openxmlformats.org/officeDocument/2006/relationships/settings" Target="settings.xml"/><Relationship Id="rId71" Type="http://schemas.openxmlformats.org/officeDocument/2006/relationships/image" Target="media/image58.jpe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jpe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footer" Target="footer2.xml"/><Relationship Id="rId61" Type="http://schemas.openxmlformats.org/officeDocument/2006/relationships/image" Target="media/image48.png"/><Relationship Id="rId82" Type="http://schemas.openxmlformats.org/officeDocument/2006/relationships/hyperlink" Target="https://www.comsol.com/blogs/making-structures-stronger-by-removing-material" TargetMode="External"/><Relationship Id="rId1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coursework\year%203\structual%20design%20fluid%20analysis\FEA\assignment\Validation\validation%20mesh%20size%20tes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coursework\year%203\structual%20design%20fluid%20analysis\FEA\assignment\Validation\validation%20mesh%20size%20tes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2200899\OneDrive%20-%20University%20of%20Wales%20Trinity%20Saint%20David\coursework\year%203\structual%20design%20fluid%20analysis\FEA\assignment\Validation\validation%20mesh%20size%20tes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a:t>
            </a:r>
            <a:r>
              <a:rPr lang="en-GB" baseline="0"/>
              <a:t> size change on gravity loading test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Stress</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Sheet1!$P$4:$P$9</c:f>
              <c:numCache>
                <c:formatCode>General</c:formatCode>
                <c:ptCount val="6"/>
                <c:pt idx="0">
                  <c:v>1.9E-2</c:v>
                </c:pt>
                <c:pt idx="1">
                  <c:v>0.01</c:v>
                </c:pt>
                <c:pt idx="2">
                  <c:v>7.4999999999999997E-3</c:v>
                </c:pt>
                <c:pt idx="3">
                  <c:v>5.0000000000000001E-3</c:v>
                </c:pt>
                <c:pt idx="4">
                  <c:v>2.5000000000000001E-3</c:v>
                </c:pt>
                <c:pt idx="5">
                  <c:v>1E-3</c:v>
                </c:pt>
              </c:numCache>
            </c:numRef>
          </c:xVal>
          <c:yVal>
            <c:numRef>
              <c:f>Sheet1!$Q$4:$Q$9</c:f>
              <c:numCache>
                <c:formatCode>0.00E+00</c:formatCode>
                <c:ptCount val="6"/>
                <c:pt idx="0">
                  <c:v>852860</c:v>
                </c:pt>
                <c:pt idx="1">
                  <c:v>851280</c:v>
                </c:pt>
                <c:pt idx="2" formatCode="0.0000E+00">
                  <c:v>935960</c:v>
                </c:pt>
                <c:pt idx="3" formatCode="0.0000E+00">
                  <c:v>1049700</c:v>
                </c:pt>
                <c:pt idx="4" formatCode="0.0000E+00">
                  <c:v>1355300</c:v>
                </c:pt>
                <c:pt idx="5" formatCode="0.0000E+00">
                  <c:v>1910400</c:v>
                </c:pt>
              </c:numCache>
            </c:numRef>
          </c:yVal>
          <c:smooth val="0"/>
          <c:extLst>
            <c:ext xmlns:c16="http://schemas.microsoft.com/office/drawing/2014/chart" uri="{C3380CC4-5D6E-409C-BE32-E72D297353CC}">
              <c16:uniqueId val="{00000000-3146-4C36-B8B7-594F8C3F72D5}"/>
            </c:ext>
          </c:extLst>
        </c:ser>
        <c:dLbls>
          <c:showLegendKey val="0"/>
          <c:showVal val="0"/>
          <c:showCatName val="0"/>
          <c:showSerName val="0"/>
          <c:showPercent val="0"/>
          <c:showBubbleSize val="0"/>
        </c:dLbls>
        <c:axId val="406044399"/>
        <c:axId val="406048239"/>
      </c:scatterChart>
      <c:scatterChart>
        <c:scatterStyle val="lineMarker"/>
        <c:varyColors val="0"/>
        <c:ser>
          <c:idx val="1"/>
          <c:order val="1"/>
          <c:tx>
            <c:v>Deformation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Sheet1!$P$4:$P$9</c:f>
              <c:numCache>
                <c:formatCode>General</c:formatCode>
                <c:ptCount val="6"/>
                <c:pt idx="0">
                  <c:v>1.9E-2</c:v>
                </c:pt>
                <c:pt idx="1">
                  <c:v>0.01</c:v>
                </c:pt>
                <c:pt idx="2">
                  <c:v>7.4999999999999997E-3</c:v>
                </c:pt>
                <c:pt idx="3">
                  <c:v>5.0000000000000001E-3</c:v>
                </c:pt>
                <c:pt idx="4">
                  <c:v>2.5000000000000001E-3</c:v>
                </c:pt>
                <c:pt idx="5">
                  <c:v>1E-3</c:v>
                </c:pt>
              </c:numCache>
            </c:numRef>
          </c:xVal>
          <c:yVal>
            <c:numRef>
              <c:f>Sheet1!$R$4:$R$9</c:f>
              <c:numCache>
                <c:formatCode>0.0000E+00</c:formatCode>
                <c:ptCount val="6"/>
                <c:pt idx="0">
                  <c:v>1.8688E-2</c:v>
                </c:pt>
                <c:pt idx="1">
                  <c:v>1.8688E-2</c:v>
                </c:pt>
                <c:pt idx="2">
                  <c:v>1.8688E-2</c:v>
                </c:pt>
                <c:pt idx="3">
                  <c:v>1.8688E-2</c:v>
                </c:pt>
                <c:pt idx="4">
                  <c:v>1.8688E-2</c:v>
                </c:pt>
                <c:pt idx="5">
                  <c:v>1.8688E-2</c:v>
                </c:pt>
              </c:numCache>
            </c:numRef>
          </c:yVal>
          <c:smooth val="0"/>
          <c:extLst>
            <c:ext xmlns:c16="http://schemas.microsoft.com/office/drawing/2014/chart" uri="{C3380CC4-5D6E-409C-BE32-E72D297353CC}">
              <c16:uniqueId val="{00000001-3146-4C36-B8B7-594F8C3F72D5}"/>
            </c:ext>
          </c:extLst>
        </c:ser>
        <c:dLbls>
          <c:showLegendKey val="0"/>
          <c:showVal val="0"/>
          <c:showCatName val="0"/>
          <c:showSerName val="0"/>
          <c:showPercent val="0"/>
          <c:showBubbleSize val="0"/>
        </c:dLbls>
        <c:axId val="96525024"/>
        <c:axId val="96526944"/>
      </c:scatterChart>
      <c:valAx>
        <c:axId val="4060443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 size</a:t>
                </a:r>
                <a:r>
                  <a:rPr lang="en-GB" baseline="0"/>
                  <a:t>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048239"/>
        <c:crosses val="autoZero"/>
        <c:crossBetween val="midCat"/>
      </c:valAx>
      <c:valAx>
        <c:axId val="406048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044399"/>
        <c:crosses val="autoZero"/>
        <c:crossBetween val="midCat"/>
      </c:valAx>
      <c:valAx>
        <c:axId val="9652694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Max deflection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E+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525024"/>
        <c:crosses val="max"/>
        <c:crossBetween val="midCat"/>
      </c:valAx>
      <c:valAx>
        <c:axId val="96525024"/>
        <c:scaling>
          <c:orientation val="minMax"/>
        </c:scaling>
        <c:delete val="1"/>
        <c:axPos val="b"/>
        <c:numFmt formatCode="General" sourceLinked="1"/>
        <c:majorTickMark val="out"/>
        <c:minorTickMark val="none"/>
        <c:tickLblPos val="nextTo"/>
        <c:crossAx val="965269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a:t>
            </a:r>
            <a:r>
              <a:rPr lang="en-GB" baseline="0"/>
              <a:t> size change on UDL pressure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Stress</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Sheet1!$B$4:$B$11</c:f>
              <c:numCache>
                <c:formatCode>General</c:formatCode>
                <c:ptCount val="8"/>
                <c:pt idx="0">
                  <c:v>2.5000000000000001E-2</c:v>
                </c:pt>
                <c:pt idx="1">
                  <c:v>0.01</c:v>
                </c:pt>
                <c:pt idx="2">
                  <c:v>7.4999999999999997E-3</c:v>
                </c:pt>
                <c:pt idx="3">
                  <c:v>5.0000000000000001E-3</c:v>
                </c:pt>
                <c:pt idx="4">
                  <c:v>2.5000000000000001E-3</c:v>
                </c:pt>
                <c:pt idx="5">
                  <c:v>1E-3</c:v>
                </c:pt>
                <c:pt idx="6">
                  <c:v>7.5000000000000002E-4</c:v>
                </c:pt>
                <c:pt idx="7">
                  <c:v>5.0000000000000001E-4</c:v>
                </c:pt>
              </c:numCache>
            </c:numRef>
          </c:xVal>
          <c:yVal>
            <c:numRef>
              <c:f>Sheet1!$C$4:$C$11</c:f>
              <c:numCache>
                <c:formatCode>0.0000E+00</c:formatCode>
                <c:ptCount val="8"/>
                <c:pt idx="0">
                  <c:v>329970000</c:v>
                </c:pt>
                <c:pt idx="1">
                  <c:v>330000000</c:v>
                </c:pt>
                <c:pt idx="2">
                  <c:v>330000000</c:v>
                </c:pt>
                <c:pt idx="3">
                  <c:v>330000000</c:v>
                </c:pt>
                <c:pt idx="4">
                  <c:v>330060000</c:v>
                </c:pt>
                <c:pt idx="5">
                  <c:v>330600000</c:v>
                </c:pt>
                <c:pt idx="6">
                  <c:v>330750000</c:v>
                </c:pt>
                <c:pt idx="7">
                  <c:v>330900000</c:v>
                </c:pt>
              </c:numCache>
            </c:numRef>
          </c:yVal>
          <c:smooth val="0"/>
          <c:extLst>
            <c:ext xmlns:c16="http://schemas.microsoft.com/office/drawing/2014/chart" uri="{C3380CC4-5D6E-409C-BE32-E72D297353CC}">
              <c16:uniqueId val="{00000000-149C-4762-A60E-F8B92C8800BA}"/>
            </c:ext>
          </c:extLst>
        </c:ser>
        <c:dLbls>
          <c:showLegendKey val="0"/>
          <c:showVal val="0"/>
          <c:showCatName val="0"/>
          <c:showSerName val="0"/>
          <c:showPercent val="0"/>
          <c:showBubbleSize val="0"/>
        </c:dLbls>
        <c:axId val="406044399"/>
        <c:axId val="406048239"/>
      </c:scatterChart>
      <c:scatterChart>
        <c:scatterStyle val="lineMarker"/>
        <c:varyColors val="0"/>
        <c:ser>
          <c:idx val="1"/>
          <c:order val="1"/>
          <c:tx>
            <c:v>Deflection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Sheet1!$B$4:$B$11</c:f>
              <c:numCache>
                <c:formatCode>General</c:formatCode>
                <c:ptCount val="8"/>
                <c:pt idx="0">
                  <c:v>2.5000000000000001E-2</c:v>
                </c:pt>
                <c:pt idx="1">
                  <c:v>0.01</c:v>
                </c:pt>
                <c:pt idx="2">
                  <c:v>7.4999999999999997E-3</c:v>
                </c:pt>
                <c:pt idx="3">
                  <c:v>5.0000000000000001E-3</c:v>
                </c:pt>
                <c:pt idx="4">
                  <c:v>2.5000000000000001E-3</c:v>
                </c:pt>
                <c:pt idx="5">
                  <c:v>1E-3</c:v>
                </c:pt>
                <c:pt idx="6">
                  <c:v>7.5000000000000002E-4</c:v>
                </c:pt>
                <c:pt idx="7">
                  <c:v>5.0000000000000001E-4</c:v>
                </c:pt>
              </c:numCache>
            </c:numRef>
          </c:xVal>
          <c:yVal>
            <c:numRef>
              <c:f>Sheet1!$D$4:$D$11</c:f>
              <c:numCache>
                <c:formatCode>General</c:formatCode>
                <c:ptCount val="8"/>
                <c:pt idx="0">
                  <c:v>0.15715000000000001</c:v>
                </c:pt>
                <c:pt idx="1">
                  <c:v>0.15715000000000001</c:v>
                </c:pt>
                <c:pt idx="2">
                  <c:v>0.15715000000000001</c:v>
                </c:pt>
                <c:pt idx="3">
                  <c:v>0.15715000000000001</c:v>
                </c:pt>
                <c:pt idx="4">
                  <c:v>0.15715000000000001</c:v>
                </c:pt>
                <c:pt idx="5">
                  <c:v>0.15715000000000001</c:v>
                </c:pt>
                <c:pt idx="6">
                  <c:v>0.15715000000000001</c:v>
                </c:pt>
                <c:pt idx="7">
                  <c:v>0.15715000000000001</c:v>
                </c:pt>
              </c:numCache>
            </c:numRef>
          </c:yVal>
          <c:smooth val="0"/>
          <c:extLst>
            <c:ext xmlns:c16="http://schemas.microsoft.com/office/drawing/2014/chart" uri="{C3380CC4-5D6E-409C-BE32-E72D297353CC}">
              <c16:uniqueId val="{00000001-149C-4762-A60E-F8B92C8800BA}"/>
            </c:ext>
          </c:extLst>
        </c:ser>
        <c:dLbls>
          <c:showLegendKey val="0"/>
          <c:showVal val="0"/>
          <c:showCatName val="0"/>
          <c:showSerName val="0"/>
          <c:showPercent val="0"/>
          <c:showBubbleSize val="0"/>
        </c:dLbls>
        <c:axId val="96525024"/>
        <c:axId val="96526944"/>
      </c:scatterChart>
      <c:valAx>
        <c:axId val="406044399"/>
        <c:scaling>
          <c:orientation val="minMax"/>
          <c:max val="1.0000000000000002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 size</a:t>
                </a:r>
                <a:r>
                  <a:rPr lang="en-GB" baseline="0"/>
                  <a:t>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048239"/>
        <c:crosses val="autoZero"/>
        <c:crossBetween val="midCat"/>
      </c:valAx>
      <c:valAx>
        <c:axId val="406048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044399"/>
        <c:crosses val="autoZero"/>
        <c:crossBetween val="midCat"/>
      </c:valAx>
      <c:valAx>
        <c:axId val="9652694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Max deflection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525024"/>
        <c:crosses val="max"/>
        <c:crossBetween val="midCat"/>
      </c:valAx>
      <c:valAx>
        <c:axId val="96525024"/>
        <c:scaling>
          <c:orientation val="minMax"/>
        </c:scaling>
        <c:delete val="1"/>
        <c:axPos val="b"/>
        <c:numFmt formatCode="General" sourceLinked="1"/>
        <c:majorTickMark val="out"/>
        <c:minorTickMark val="none"/>
        <c:tickLblPos val="nextTo"/>
        <c:crossAx val="965269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a:t>
            </a:r>
            <a:r>
              <a:rPr lang="en-GB" baseline="0"/>
              <a:t> size change on biometalic strip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Stress</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Sheet1!$B$24:$B$31</c:f>
              <c:numCache>
                <c:formatCode>General</c:formatCode>
                <c:ptCount val="8"/>
                <c:pt idx="0">
                  <c:v>2.5000000000000001E-3</c:v>
                </c:pt>
                <c:pt idx="1">
                  <c:v>1E-3</c:v>
                </c:pt>
                <c:pt idx="2">
                  <c:v>7.5000000000000002E-4</c:v>
                </c:pt>
                <c:pt idx="3">
                  <c:v>5.0000000000000001E-4</c:v>
                </c:pt>
                <c:pt idx="4">
                  <c:v>2.5000000000000001E-4</c:v>
                </c:pt>
                <c:pt idx="5">
                  <c:v>1E-4</c:v>
                </c:pt>
              </c:numCache>
            </c:numRef>
          </c:xVal>
          <c:yVal>
            <c:numRef>
              <c:f>Sheet1!$C$24:$C$31</c:f>
              <c:numCache>
                <c:formatCode>0.0000E+00</c:formatCode>
                <c:ptCount val="8"/>
                <c:pt idx="0">
                  <c:v>502600000</c:v>
                </c:pt>
                <c:pt idx="1">
                  <c:v>709000000</c:v>
                </c:pt>
                <c:pt idx="2">
                  <c:v>690200000</c:v>
                </c:pt>
                <c:pt idx="3">
                  <c:v>784760000</c:v>
                </c:pt>
                <c:pt idx="4">
                  <c:v>1041700000</c:v>
                </c:pt>
                <c:pt idx="5">
                  <c:v>1588600000</c:v>
                </c:pt>
              </c:numCache>
            </c:numRef>
          </c:yVal>
          <c:smooth val="0"/>
          <c:extLst>
            <c:ext xmlns:c16="http://schemas.microsoft.com/office/drawing/2014/chart" uri="{C3380CC4-5D6E-409C-BE32-E72D297353CC}">
              <c16:uniqueId val="{00000000-05E9-4DE4-B564-07521F588C2B}"/>
            </c:ext>
          </c:extLst>
        </c:ser>
        <c:dLbls>
          <c:showLegendKey val="0"/>
          <c:showVal val="0"/>
          <c:showCatName val="0"/>
          <c:showSerName val="0"/>
          <c:showPercent val="0"/>
          <c:showBubbleSize val="0"/>
        </c:dLbls>
        <c:axId val="406044399"/>
        <c:axId val="406048239"/>
      </c:scatterChart>
      <c:scatterChart>
        <c:scatterStyle val="lineMarker"/>
        <c:varyColors val="0"/>
        <c:ser>
          <c:idx val="1"/>
          <c:order val="1"/>
          <c:tx>
            <c:v>Deformation</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Sheet1!$B$24:$B$31</c:f>
              <c:numCache>
                <c:formatCode>General</c:formatCode>
                <c:ptCount val="8"/>
                <c:pt idx="0">
                  <c:v>2.5000000000000001E-3</c:v>
                </c:pt>
                <c:pt idx="1">
                  <c:v>1E-3</c:v>
                </c:pt>
                <c:pt idx="2">
                  <c:v>7.5000000000000002E-4</c:v>
                </c:pt>
                <c:pt idx="3">
                  <c:v>5.0000000000000001E-4</c:v>
                </c:pt>
                <c:pt idx="4">
                  <c:v>2.5000000000000001E-4</c:v>
                </c:pt>
                <c:pt idx="5">
                  <c:v>1E-4</c:v>
                </c:pt>
              </c:numCache>
            </c:numRef>
          </c:xVal>
          <c:yVal>
            <c:numRef>
              <c:f>Sheet1!$D$24:$D$31</c:f>
              <c:numCache>
                <c:formatCode>General</c:formatCode>
                <c:ptCount val="8"/>
                <c:pt idx="0">
                  <c:v>7.1218999999999996E-3</c:v>
                </c:pt>
                <c:pt idx="1">
                  <c:v>7.1232999999999999E-3</c:v>
                </c:pt>
                <c:pt idx="2">
                  <c:v>7.1235999999999999E-3</c:v>
                </c:pt>
                <c:pt idx="3">
                  <c:v>7.123E-3</c:v>
                </c:pt>
                <c:pt idx="4">
                  <c:v>7.1212999999999997E-3</c:v>
                </c:pt>
                <c:pt idx="5">
                  <c:v>7.1203000000000004E-3</c:v>
                </c:pt>
              </c:numCache>
            </c:numRef>
          </c:yVal>
          <c:smooth val="0"/>
          <c:extLst>
            <c:ext xmlns:c16="http://schemas.microsoft.com/office/drawing/2014/chart" uri="{C3380CC4-5D6E-409C-BE32-E72D297353CC}">
              <c16:uniqueId val="{00000001-05E9-4DE4-B564-07521F588C2B}"/>
            </c:ext>
          </c:extLst>
        </c:ser>
        <c:dLbls>
          <c:showLegendKey val="0"/>
          <c:showVal val="0"/>
          <c:showCatName val="0"/>
          <c:showSerName val="0"/>
          <c:showPercent val="0"/>
          <c:showBubbleSize val="0"/>
        </c:dLbls>
        <c:axId val="96525024"/>
        <c:axId val="96526944"/>
      </c:scatterChart>
      <c:valAx>
        <c:axId val="406044399"/>
        <c:scaling>
          <c:orientation val="minMax"/>
          <c:max val="2.5000000000000005E-3"/>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 size</a:t>
                </a:r>
                <a:r>
                  <a:rPr lang="en-GB" baseline="0"/>
                  <a:t> (m)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048239"/>
        <c:crosses val="autoZero"/>
        <c:crossBetween val="midCat"/>
      </c:valAx>
      <c:valAx>
        <c:axId val="406048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044399"/>
        <c:crosses val="autoZero"/>
        <c:crossBetween val="midCat"/>
      </c:valAx>
      <c:valAx>
        <c:axId val="9652694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Max deflection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525024"/>
        <c:crosses val="max"/>
        <c:crossBetween val="midCat"/>
      </c:valAx>
      <c:valAx>
        <c:axId val="96525024"/>
        <c:scaling>
          <c:orientation val="minMax"/>
        </c:scaling>
        <c:delete val="1"/>
        <c:axPos val="b"/>
        <c:numFmt formatCode="General" sourceLinked="1"/>
        <c:majorTickMark val="out"/>
        <c:minorTickMark val="none"/>
        <c:tickLblPos val="nextTo"/>
        <c:crossAx val="965269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c92b439c2a163c9e7638b94560b28b21">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e95c0aa38ec5958231719c492c06d5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FF45F6-D978-4D27-86E4-BC995DEF1577}">
  <ds:schemaRefs>
    <ds:schemaRef ds:uri="http://schemas.openxmlformats.org/officeDocument/2006/bibliography"/>
  </ds:schemaRefs>
</ds:datastoreItem>
</file>

<file path=customXml/itemProps2.xml><?xml version="1.0" encoding="utf-8"?>
<ds:datastoreItem xmlns:ds="http://schemas.openxmlformats.org/officeDocument/2006/customXml" ds:itemID="{E474D129-AD45-468A-A84A-D9A465587416}">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074502E1-42AE-48E1-86A8-3BB95D587D29}">
  <ds:schemaRefs>
    <ds:schemaRef ds:uri="http://schemas.microsoft.com/sharepoint/v3/contenttype/forms"/>
  </ds:schemaRefs>
</ds:datastoreItem>
</file>

<file path=customXml/itemProps4.xml><?xml version="1.0" encoding="utf-8"?>
<ds:datastoreItem xmlns:ds="http://schemas.openxmlformats.org/officeDocument/2006/customXml" ds:itemID="{D71BE68C-E1B1-4AB2-883D-C12952FA5A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27</Pages>
  <Words>4435</Words>
  <Characters>25285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cp:lastModifiedBy>Ewan Evans (2200899)</cp:lastModifiedBy>
  <cp:revision>2</cp:revision>
  <dcterms:created xsi:type="dcterms:W3CDTF">2024-12-15T17:48:00Z</dcterms:created>
  <dcterms:modified xsi:type="dcterms:W3CDTF">2024-12-15T17:48:00Z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8c4ad3405e9aa2c26b48b286694ea058dadb4b546aedfc9aa77768bdbce0bd51</vt:lpwstr>
  </property>
  <property fmtid="{D5CDD505-2E9C-101B-9397-08002B2CF9AE}" pid="3" name="ContentTypeId">
    <vt:lpwstr>0x01010060EEA2F366178047808FA03462A57F61</vt:lpwstr>
  </property>
</Properties>
</file>