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00179665"/>
        <w:docPartObj>
          <w:docPartGallery w:val="Cover Pages"/>
          <w:docPartUnique/>
        </w:docPartObj>
      </w:sdtPr>
      <w:sdtEndPr/>
      <w:sdtContent>
        <w:p w14:paraId="2E9FE4E8" w14:textId="5A73FF59" w:rsidR="003D29C6" w:rsidRDefault="003D29C6"/>
        <w:p w14:paraId="2F17E395" w14:textId="42829456" w:rsidR="00004FB3" w:rsidRDefault="00004FB3"/>
        <w:p w14:paraId="26816C7A" w14:textId="4E2B57DD" w:rsidR="00004FB3" w:rsidRDefault="00004FB3"/>
        <w:p w14:paraId="6FD6A76D" w14:textId="77777777" w:rsidR="00004FB3" w:rsidRDefault="00004FB3"/>
        <w:p w14:paraId="0DF4B5B4" w14:textId="7FEB6B64" w:rsidR="00004FB3" w:rsidRDefault="00004FB3"/>
        <w:p w14:paraId="0583D398" w14:textId="6D066454" w:rsidR="00004FB3" w:rsidRDefault="00004FB3" w:rsidP="00004FB3">
          <w:pPr>
            <w:jc w:val="center"/>
            <w:rPr>
              <w:rFonts w:ascii="Al Tarikh" w:hAnsi="Al Tarikh" w:cs="Al Tarikh"/>
              <w:b/>
              <w:color w:val="E5B8B7" w:themeColor="accent2" w:themeTint="66"/>
              <w:sz w:val="56"/>
              <w:szCs w:val="56"/>
              <w14:textOutline w14:w="11112" w14:cap="flat" w14:cmpd="sng" w14:algn="ctr">
                <w14:solidFill>
                  <w14:schemeClr w14:val="accent2"/>
                </w14:solidFill>
                <w14:prstDash w14:val="solid"/>
                <w14:round/>
              </w14:textOutline>
            </w:rPr>
          </w:pPr>
          <w:r w:rsidRPr="00004FB3">
            <w:rPr>
              <w:rFonts w:ascii="Al Tarikh" w:hAnsi="Al Tarikh" w:cs="Al Tarikh" w:hint="cs"/>
              <w:b/>
              <w:color w:val="E5B8B7" w:themeColor="accent2" w:themeTint="66"/>
              <w:sz w:val="56"/>
              <w:szCs w:val="56"/>
              <w14:textOutline w14:w="11112" w14:cap="flat" w14:cmpd="sng" w14:algn="ctr">
                <w14:solidFill>
                  <w14:schemeClr w14:val="accent2"/>
                </w14:solidFill>
                <w14:prstDash w14:val="solid"/>
                <w14:round/>
              </w14:textOutline>
            </w:rPr>
            <w:t>Premier Inn</w:t>
          </w:r>
        </w:p>
        <w:p w14:paraId="2943E387" w14:textId="77777777" w:rsidR="00004FB3" w:rsidRPr="00004FB3" w:rsidRDefault="00004FB3" w:rsidP="00004FB3">
          <w:pPr>
            <w:jc w:val="center"/>
            <w:rPr>
              <w:rFonts w:ascii="Al Tarikh" w:hAnsi="Al Tarikh" w:cs="Al Tarikh"/>
              <w:b/>
              <w:color w:val="E5B8B7" w:themeColor="accent2" w:themeTint="66"/>
              <w:sz w:val="56"/>
              <w:szCs w:val="56"/>
              <w14:textOutline w14:w="11112" w14:cap="flat" w14:cmpd="sng" w14:algn="ctr">
                <w14:solidFill>
                  <w14:schemeClr w14:val="accent2"/>
                </w14:solidFill>
                <w14:prstDash w14:val="solid"/>
                <w14:round/>
              </w14:textOutline>
            </w:rPr>
          </w:pPr>
        </w:p>
        <w:p w14:paraId="2E6EF310" w14:textId="2C3B31A1" w:rsidR="00004FB3" w:rsidRDefault="00004FB3" w:rsidP="00004FB3">
          <w:pPr>
            <w:jc w:val="cente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pPr>
          <w:r w:rsidRPr="00004FB3">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Student number:</w:t>
          </w:r>
          <w: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 xml:space="preserve"> 2123070</w:t>
          </w:r>
        </w:p>
        <w:p w14:paraId="75EBAADA" w14:textId="77777777" w:rsidR="00004FB3" w:rsidRPr="00004FB3" w:rsidRDefault="00004FB3" w:rsidP="00004FB3">
          <w:pPr>
            <w:jc w:val="cente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pPr>
        </w:p>
        <w:p w14:paraId="0B36C5F4" w14:textId="04A448D0" w:rsidR="00004FB3" w:rsidRDefault="00265D27" w:rsidP="00004FB3">
          <w:pPr>
            <w:jc w:val="cente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pPr>
          <w: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Student n</w:t>
          </w:r>
          <w:r w:rsidR="00004FB3" w:rsidRPr="00004FB3">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ame</w:t>
          </w:r>
          <w:r w:rsidR="00004FB3" w:rsidRPr="00004FB3">
            <w:rPr>
              <w:rFonts w:ascii="Cambria" w:hAnsi="Cambria" w:cs="Al Tarikh"/>
              <w:bCs/>
              <w:color w:val="000000" w:themeColor="text1"/>
              <w:sz w:val="40"/>
              <w:szCs w:val="40"/>
              <w14:textOutline w14:w="11112" w14:cap="flat" w14:cmpd="sng" w14:algn="ctr">
                <w14:solidFill>
                  <w14:schemeClr w14:val="accent2"/>
                </w14:solidFill>
                <w14:prstDash w14:val="solid"/>
                <w14:round/>
              </w14:textOutline>
            </w:rPr>
            <w:t xml:space="preserve">: </w:t>
          </w:r>
          <w:r w:rsidR="00004FB3" w:rsidRPr="00004FB3">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Beniamin Solomon Munteanu</w:t>
          </w:r>
        </w:p>
        <w:p w14:paraId="1460A84C" w14:textId="5B251E09" w:rsidR="00004FB3" w:rsidRDefault="00004FB3" w:rsidP="00004FB3">
          <w:pPr>
            <w:jc w:val="cente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pPr>
        </w:p>
        <w:p w14:paraId="39FE227A" w14:textId="6416D19A" w:rsidR="00004FB3" w:rsidRPr="00004FB3" w:rsidRDefault="00004FB3" w:rsidP="00004FB3">
          <w:pP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pPr>
          <w:r>
            <w:rPr>
              <w:rFonts w:asciiTheme="minorHAnsi" w:hAnsiTheme="minorHAnsi" w:cstheme="minorHAnsi"/>
              <w:bCs/>
              <w:color w:val="000000" w:themeColor="text1"/>
              <w:sz w:val="36"/>
              <w:szCs w:val="36"/>
              <w14:textOutline w14:w="11112" w14:cap="flat" w14:cmpd="sng" w14:algn="ctr">
                <w14:solidFill>
                  <w14:schemeClr w14:val="accent2"/>
                </w14:solidFill>
                <w14:prstDash w14:val="solid"/>
                <w14:round/>
              </w14:textOutline>
            </w:rPr>
            <w:t xml:space="preserve">                                      Date:  03/03/2023</w:t>
          </w:r>
        </w:p>
        <w:p w14:paraId="3D54D9B6" w14:textId="7B30E79E" w:rsidR="00004FB3" w:rsidRDefault="00004FB3" w:rsidP="00004FB3">
          <w:pPr>
            <w:jc w:val="center"/>
            <w:rPr>
              <w:rFonts w:ascii="Cambria" w:hAnsi="Cambria" w:cs="Al Tarikh"/>
              <w:bCs/>
              <w:color w:val="000000" w:themeColor="text1"/>
              <w:sz w:val="40"/>
              <w:szCs w:val="40"/>
              <w14:textOutline w14:w="11112" w14:cap="flat" w14:cmpd="sng" w14:algn="ctr">
                <w14:solidFill>
                  <w14:schemeClr w14:val="accent2"/>
                </w14:solidFill>
                <w14:prstDash w14:val="solid"/>
                <w14:round/>
              </w14:textOutline>
            </w:rPr>
          </w:pPr>
        </w:p>
        <w:p w14:paraId="1E3283B3" w14:textId="77777777" w:rsidR="00004FB3" w:rsidRPr="00004FB3" w:rsidRDefault="00004FB3" w:rsidP="00004FB3">
          <w:pPr>
            <w:jc w:val="center"/>
            <w:rPr>
              <w:rFonts w:ascii="Cambria" w:hAnsi="Cambria" w:cs="Al Tarikh"/>
              <w:bCs/>
              <w:color w:val="000000" w:themeColor="text1"/>
              <w:sz w:val="40"/>
              <w:szCs w:val="40"/>
              <w14:textOutline w14:w="11112" w14:cap="flat" w14:cmpd="sng" w14:algn="ctr">
                <w14:solidFill>
                  <w14:schemeClr w14:val="accent2"/>
                </w14:solidFill>
                <w14:prstDash w14:val="solid"/>
                <w14:round/>
              </w14:textOutline>
            </w:rPr>
          </w:pPr>
        </w:p>
        <w:p w14:paraId="3A4C156D" w14:textId="13DED263" w:rsidR="00004FB3" w:rsidRDefault="00004FB3" w:rsidP="00004FB3">
          <w:pPr>
            <w:jc w:val="center"/>
            <w:rPr>
              <w:rFonts w:ascii="Al Tarikh" w:hAnsi="Al Tarikh" w:cs="Al Tarikh"/>
              <w:sz w:val="48"/>
              <w:szCs w:val="48"/>
            </w:rPr>
          </w:pPr>
        </w:p>
        <w:p w14:paraId="6639E6FF" w14:textId="77777777" w:rsidR="00004FB3" w:rsidRPr="00004FB3" w:rsidRDefault="00004FB3" w:rsidP="00004FB3">
          <w:pPr>
            <w:jc w:val="center"/>
            <w:rPr>
              <w:rFonts w:ascii="Al Tarikh" w:hAnsi="Al Tarikh" w:cs="Al Tarikh"/>
              <w:sz w:val="48"/>
              <w:szCs w:val="48"/>
            </w:rPr>
          </w:pPr>
        </w:p>
        <w:p w14:paraId="2809B7B0" w14:textId="77777777" w:rsidR="003D29C6" w:rsidRDefault="003D29C6"/>
        <w:p w14:paraId="17D89502" w14:textId="7D11A751" w:rsidR="003D29C6" w:rsidRDefault="00D248E9">
          <w:pPr>
            <w:spacing w:line="276" w:lineRule="auto"/>
            <w:rPr>
              <w:rFonts w:asciiTheme="majorHAnsi" w:eastAsiaTheme="majorEastAsia" w:hAnsiTheme="majorHAnsi" w:cstheme="majorBidi"/>
              <w:b/>
              <w:bCs/>
              <w:color w:val="365F91" w:themeColor="accent1" w:themeShade="BF"/>
              <w:sz w:val="28"/>
              <w:szCs w:val="28"/>
            </w:rPr>
          </w:pPr>
        </w:p>
      </w:sdtContent>
    </w:sdt>
    <w:sdt>
      <w:sdtPr>
        <w:rPr>
          <w:rFonts w:ascii="Times New Roman" w:eastAsiaTheme="minorHAnsi" w:hAnsi="Times New Roman" w:cstheme="minorBidi"/>
          <w:b w:val="0"/>
          <w:bCs w:val="0"/>
          <w:color w:val="auto"/>
          <w:sz w:val="24"/>
          <w:szCs w:val="22"/>
          <w:lang w:eastAsia="en-US"/>
        </w:rPr>
        <w:id w:val="1055821064"/>
        <w:docPartObj>
          <w:docPartGallery w:val="Table of Contents"/>
          <w:docPartUnique/>
        </w:docPartObj>
      </w:sdtPr>
      <w:sdtEndPr>
        <w:rPr>
          <w:noProof/>
        </w:rPr>
      </w:sdtEndPr>
      <w:sdtContent>
        <w:p w14:paraId="6AD93ECC" w14:textId="77777777" w:rsidR="003D29C6" w:rsidRDefault="003D29C6">
          <w:pPr>
            <w:pStyle w:val="TOCHeading"/>
          </w:pPr>
          <w:r>
            <w:t>Table of Contents</w:t>
          </w:r>
        </w:p>
        <w:p w14:paraId="2B4B067B" w14:textId="77777777" w:rsidR="003D29C6" w:rsidRDefault="003D29C6">
          <w:pPr>
            <w:pStyle w:val="TOC1"/>
            <w:tabs>
              <w:tab w:val="right" w:leader="dot" w:pos="9350"/>
            </w:tabs>
            <w:rPr>
              <w:noProof/>
            </w:rPr>
          </w:pPr>
          <w:r>
            <w:fldChar w:fldCharType="begin"/>
          </w:r>
          <w:r>
            <w:instrText xml:space="preserve"> TOC \o "1-3" \h \z \u </w:instrText>
          </w:r>
          <w:r>
            <w:fldChar w:fldCharType="separate"/>
          </w:r>
          <w:hyperlink w:anchor="_Toc128690809" w:history="1">
            <w:r w:rsidRPr="008F77D0">
              <w:rPr>
                <w:rStyle w:val="Hyperlink"/>
                <w:noProof/>
              </w:rPr>
              <w:t>Introduction</w:t>
            </w:r>
            <w:r>
              <w:rPr>
                <w:noProof/>
                <w:webHidden/>
              </w:rPr>
              <w:tab/>
            </w:r>
            <w:r>
              <w:rPr>
                <w:noProof/>
                <w:webHidden/>
              </w:rPr>
              <w:fldChar w:fldCharType="begin"/>
            </w:r>
            <w:r>
              <w:rPr>
                <w:noProof/>
                <w:webHidden/>
              </w:rPr>
              <w:instrText xml:space="preserve"> PAGEREF _Toc128690809 \h </w:instrText>
            </w:r>
            <w:r>
              <w:rPr>
                <w:noProof/>
                <w:webHidden/>
              </w:rPr>
            </w:r>
            <w:r>
              <w:rPr>
                <w:noProof/>
                <w:webHidden/>
              </w:rPr>
              <w:fldChar w:fldCharType="separate"/>
            </w:r>
            <w:r>
              <w:rPr>
                <w:noProof/>
                <w:webHidden/>
              </w:rPr>
              <w:t>2</w:t>
            </w:r>
            <w:r>
              <w:rPr>
                <w:noProof/>
                <w:webHidden/>
              </w:rPr>
              <w:fldChar w:fldCharType="end"/>
            </w:r>
          </w:hyperlink>
        </w:p>
        <w:p w14:paraId="78446596" w14:textId="77777777" w:rsidR="003D29C6" w:rsidRDefault="00D248E9">
          <w:pPr>
            <w:pStyle w:val="TOC1"/>
            <w:tabs>
              <w:tab w:val="right" w:leader="dot" w:pos="9350"/>
            </w:tabs>
            <w:rPr>
              <w:noProof/>
            </w:rPr>
          </w:pPr>
          <w:hyperlink w:anchor="_Toc128690810" w:history="1">
            <w:r w:rsidR="003D29C6" w:rsidRPr="008F77D0">
              <w:rPr>
                <w:rStyle w:val="Hyperlink"/>
                <w:noProof/>
              </w:rPr>
              <w:t>Situation Analysis</w:t>
            </w:r>
            <w:r w:rsidR="003D29C6">
              <w:rPr>
                <w:noProof/>
                <w:webHidden/>
              </w:rPr>
              <w:tab/>
            </w:r>
            <w:r w:rsidR="003D29C6">
              <w:rPr>
                <w:noProof/>
                <w:webHidden/>
              </w:rPr>
              <w:fldChar w:fldCharType="begin"/>
            </w:r>
            <w:r w:rsidR="003D29C6">
              <w:rPr>
                <w:noProof/>
                <w:webHidden/>
              </w:rPr>
              <w:instrText xml:space="preserve"> PAGEREF _Toc128690810 \h </w:instrText>
            </w:r>
            <w:r w:rsidR="003D29C6">
              <w:rPr>
                <w:noProof/>
                <w:webHidden/>
              </w:rPr>
            </w:r>
            <w:r w:rsidR="003D29C6">
              <w:rPr>
                <w:noProof/>
                <w:webHidden/>
              </w:rPr>
              <w:fldChar w:fldCharType="separate"/>
            </w:r>
            <w:r w:rsidR="003D29C6">
              <w:rPr>
                <w:noProof/>
                <w:webHidden/>
              </w:rPr>
              <w:t>2</w:t>
            </w:r>
            <w:r w:rsidR="003D29C6">
              <w:rPr>
                <w:noProof/>
                <w:webHidden/>
              </w:rPr>
              <w:fldChar w:fldCharType="end"/>
            </w:r>
          </w:hyperlink>
        </w:p>
        <w:p w14:paraId="72FA2194" w14:textId="77777777" w:rsidR="003D29C6" w:rsidRDefault="00D248E9">
          <w:pPr>
            <w:pStyle w:val="TOC1"/>
            <w:tabs>
              <w:tab w:val="right" w:leader="dot" w:pos="9350"/>
            </w:tabs>
            <w:rPr>
              <w:noProof/>
            </w:rPr>
          </w:pPr>
          <w:hyperlink w:anchor="_Toc128690811" w:history="1">
            <w:r w:rsidR="003D29C6" w:rsidRPr="008F77D0">
              <w:rPr>
                <w:rStyle w:val="Hyperlink"/>
                <w:noProof/>
              </w:rPr>
              <w:t>5 C’s</w:t>
            </w:r>
            <w:r w:rsidR="003D29C6">
              <w:rPr>
                <w:noProof/>
                <w:webHidden/>
              </w:rPr>
              <w:tab/>
            </w:r>
            <w:r w:rsidR="003D29C6">
              <w:rPr>
                <w:noProof/>
                <w:webHidden/>
              </w:rPr>
              <w:fldChar w:fldCharType="begin"/>
            </w:r>
            <w:r w:rsidR="003D29C6">
              <w:rPr>
                <w:noProof/>
                <w:webHidden/>
              </w:rPr>
              <w:instrText xml:space="preserve"> PAGEREF _Toc128690811 \h </w:instrText>
            </w:r>
            <w:r w:rsidR="003D29C6">
              <w:rPr>
                <w:noProof/>
                <w:webHidden/>
              </w:rPr>
            </w:r>
            <w:r w:rsidR="003D29C6">
              <w:rPr>
                <w:noProof/>
                <w:webHidden/>
              </w:rPr>
              <w:fldChar w:fldCharType="separate"/>
            </w:r>
            <w:r w:rsidR="003D29C6">
              <w:rPr>
                <w:noProof/>
                <w:webHidden/>
              </w:rPr>
              <w:t>2</w:t>
            </w:r>
            <w:r w:rsidR="003D29C6">
              <w:rPr>
                <w:noProof/>
                <w:webHidden/>
              </w:rPr>
              <w:fldChar w:fldCharType="end"/>
            </w:r>
          </w:hyperlink>
        </w:p>
        <w:p w14:paraId="00E70ECD" w14:textId="77777777" w:rsidR="003D29C6" w:rsidRDefault="00D248E9">
          <w:pPr>
            <w:pStyle w:val="TOC2"/>
            <w:tabs>
              <w:tab w:val="right" w:leader="dot" w:pos="9350"/>
            </w:tabs>
            <w:rPr>
              <w:noProof/>
            </w:rPr>
          </w:pPr>
          <w:hyperlink w:anchor="_Toc128690812" w:history="1">
            <w:r w:rsidR="003D29C6" w:rsidRPr="008F77D0">
              <w:rPr>
                <w:rStyle w:val="Hyperlink"/>
                <w:noProof/>
              </w:rPr>
              <w:t>Company: SWOT analysis</w:t>
            </w:r>
            <w:r w:rsidR="003D29C6">
              <w:rPr>
                <w:noProof/>
                <w:webHidden/>
              </w:rPr>
              <w:tab/>
            </w:r>
            <w:r w:rsidR="003D29C6">
              <w:rPr>
                <w:noProof/>
                <w:webHidden/>
              </w:rPr>
              <w:fldChar w:fldCharType="begin"/>
            </w:r>
            <w:r w:rsidR="003D29C6">
              <w:rPr>
                <w:noProof/>
                <w:webHidden/>
              </w:rPr>
              <w:instrText xml:space="preserve"> PAGEREF _Toc128690812 \h </w:instrText>
            </w:r>
            <w:r w:rsidR="003D29C6">
              <w:rPr>
                <w:noProof/>
                <w:webHidden/>
              </w:rPr>
            </w:r>
            <w:r w:rsidR="003D29C6">
              <w:rPr>
                <w:noProof/>
                <w:webHidden/>
              </w:rPr>
              <w:fldChar w:fldCharType="separate"/>
            </w:r>
            <w:r w:rsidR="003D29C6">
              <w:rPr>
                <w:noProof/>
                <w:webHidden/>
              </w:rPr>
              <w:t>2</w:t>
            </w:r>
            <w:r w:rsidR="003D29C6">
              <w:rPr>
                <w:noProof/>
                <w:webHidden/>
              </w:rPr>
              <w:fldChar w:fldCharType="end"/>
            </w:r>
          </w:hyperlink>
        </w:p>
        <w:p w14:paraId="3B2F6E78" w14:textId="77777777" w:rsidR="003D29C6" w:rsidRDefault="00D248E9">
          <w:pPr>
            <w:pStyle w:val="TOC2"/>
            <w:tabs>
              <w:tab w:val="right" w:leader="dot" w:pos="9350"/>
            </w:tabs>
            <w:rPr>
              <w:noProof/>
            </w:rPr>
          </w:pPr>
          <w:hyperlink w:anchor="_Toc128690813" w:history="1">
            <w:r w:rsidR="003D29C6" w:rsidRPr="008F77D0">
              <w:rPr>
                <w:rStyle w:val="Hyperlink"/>
                <w:noProof/>
              </w:rPr>
              <w:t>Customers: Segmentation and Targeting/ Customer profile's'</w:t>
            </w:r>
            <w:r w:rsidR="003D29C6">
              <w:rPr>
                <w:noProof/>
                <w:webHidden/>
              </w:rPr>
              <w:tab/>
            </w:r>
            <w:r w:rsidR="003D29C6">
              <w:rPr>
                <w:noProof/>
                <w:webHidden/>
              </w:rPr>
              <w:fldChar w:fldCharType="begin"/>
            </w:r>
            <w:r w:rsidR="003D29C6">
              <w:rPr>
                <w:noProof/>
                <w:webHidden/>
              </w:rPr>
              <w:instrText xml:space="preserve"> PAGEREF _Toc128690813 \h </w:instrText>
            </w:r>
            <w:r w:rsidR="003D29C6">
              <w:rPr>
                <w:noProof/>
                <w:webHidden/>
              </w:rPr>
            </w:r>
            <w:r w:rsidR="003D29C6">
              <w:rPr>
                <w:noProof/>
                <w:webHidden/>
              </w:rPr>
              <w:fldChar w:fldCharType="separate"/>
            </w:r>
            <w:r w:rsidR="003D29C6">
              <w:rPr>
                <w:noProof/>
                <w:webHidden/>
              </w:rPr>
              <w:t>3</w:t>
            </w:r>
            <w:r w:rsidR="003D29C6">
              <w:rPr>
                <w:noProof/>
                <w:webHidden/>
              </w:rPr>
              <w:fldChar w:fldCharType="end"/>
            </w:r>
          </w:hyperlink>
        </w:p>
        <w:p w14:paraId="25ADBA94" w14:textId="77777777" w:rsidR="003D29C6" w:rsidRDefault="00D248E9">
          <w:pPr>
            <w:pStyle w:val="TOC2"/>
            <w:tabs>
              <w:tab w:val="right" w:leader="dot" w:pos="9350"/>
            </w:tabs>
            <w:rPr>
              <w:noProof/>
            </w:rPr>
          </w:pPr>
          <w:hyperlink w:anchor="_Toc128690816" w:history="1">
            <w:r w:rsidR="003D29C6" w:rsidRPr="008F77D0">
              <w:rPr>
                <w:rStyle w:val="Hyperlink"/>
                <w:noProof/>
              </w:rPr>
              <w:t>Competitors:</w:t>
            </w:r>
            <w:r w:rsidR="003D29C6">
              <w:rPr>
                <w:noProof/>
                <w:webHidden/>
              </w:rPr>
              <w:tab/>
            </w:r>
            <w:r w:rsidR="003D29C6">
              <w:rPr>
                <w:noProof/>
                <w:webHidden/>
              </w:rPr>
              <w:fldChar w:fldCharType="begin"/>
            </w:r>
            <w:r w:rsidR="003D29C6">
              <w:rPr>
                <w:noProof/>
                <w:webHidden/>
              </w:rPr>
              <w:instrText xml:space="preserve"> PAGEREF _Toc128690816 \h </w:instrText>
            </w:r>
            <w:r w:rsidR="003D29C6">
              <w:rPr>
                <w:noProof/>
                <w:webHidden/>
              </w:rPr>
            </w:r>
            <w:r w:rsidR="003D29C6">
              <w:rPr>
                <w:noProof/>
                <w:webHidden/>
              </w:rPr>
              <w:fldChar w:fldCharType="separate"/>
            </w:r>
            <w:r w:rsidR="003D29C6">
              <w:rPr>
                <w:noProof/>
                <w:webHidden/>
              </w:rPr>
              <w:t>4</w:t>
            </w:r>
            <w:r w:rsidR="003D29C6">
              <w:rPr>
                <w:noProof/>
                <w:webHidden/>
              </w:rPr>
              <w:fldChar w:fldCharType="end"/>
            </w:r>
          </w:hyperlink>
        </w:p>
        <w:p w14:paraId="14DB7B90" w14:textId="77777777" w:rsidR="003D29C6" w:rsidRDefault="00D248E9">
          <w:pPr>
            <w:pStyle w:val="TOC2"/>
            <w:tabs>
              <w:tab w:val="right" w:leader="dot" w:pos="9350"/>
            </w:tabs>
            <w:rPr>
              <w:noProof/>
            </w:rPr>
          </w:pPr>
          <w:hyperlink w:anchor="_Toc128690817" w:history="1">
            <w:r w:rsidR="003D29C6" w:rsidRPr="008F77D0">
              <w:rPr>
                <w:rStyle w:val="Hyperlink"/>
                <w:noProof/>
              </w:rPr>
              <w:t>Collaborators/Partnerships:</w:t>
            </w:r>
            <w:r w:rsidR="003D29C6">
              <w:rPr>
                <w:noProof/>
                <w:webHidden/>
              </w:rPr>
              <w:tab/>
            </w:r>
            <w:r w:rsidR="003D29C6">
              <w:rPr>
                <w:noProof/>
                <w:webHidden/>
              </w:rPr>
              <w:fldChar w:fldCharType="begin"/>
            </w:r>
            <w:r w:rsidR="003D29C6">
              <w:rPr>
                <w:noProof/>
                <w:webHidden/>
              </w:rPr>
              <w:instrText xml:space="preserve"> PAGEREF _Toc128690817 \h </w:instrText>
            </w:r>
            <w:r w:rsidR="003D29C6">
              <w:rPr>
                <w:noProof/>
                <w:webHidden/>
              </w:rPr>
            </w:r>
            <w:r w:rsidR="003D29C6">
              <w:rPr>
                <w:noProof/>
                <w:webHidden/>
              </w:rPr>
              <w:fldChar w:fldCharType="separate"/>
            </w:r>
            <w:r w:rsidR="003D29C6">
              <w:rPr>
                <w:noProof/>
                <w:webHidden/>
              </w:rPr>
              <w:t>4</w:t>
            </w:r>
            <w:r w:rsidR="003D29C6">
              <w:rPr>
                <w:noProof/>
                <w:webHidden/>
              </w:rPr>
              <w:fldChar w:fldCharType="end"/>
            </w:r>
          </w:hyperlink>
        </w:p>
        <w:p w14:paraId="431FF4D7" w14:textId="77777777" w:rsidR="003D29C6" w:rsidRDefault="00D248E9" w:rsidP="003D29C6">
          <w:pPr>
            <w:pStyle w:val="TOC2"/>
            <w:tabs>
              <w:tab w:val="right" w:leader="dot" w:pos="9350"/>
            </w:tabs>
            <w:rPr>
              <w:noProof/>
            </w:rPr>
          </w:pPr>
          <w:hyperlink w:anchor="_Toc128690818" w:history="1">
            <w:r w:rsidR="003D29C6" w:rsidRPr="008F77D0">
              <w:rPr>
                <w:rStyle w:val="Hyperlink"/>
                <w:noProof/>
              </w:rPr>
              <w:t>Climate: PESTLE (Macro analysis)</w:t>
            </w:r>
            <w:r w:rsidR="003D29C6">
              <w:rPr>
                <w:noProof/>
                <w:webHidden/>
              </w:rPr>
              <w:tab/>
            </w:r>
            <w:r w:rsidR="003D29C6">
              <w:rPr>
                <w:noProof/>
                <w:webHidden/>
              </w:rPr>
              <w:fldChar w:fldCharType="begin"/>
            </w:r>
            <w:r w:rsidR="003D29C6">
              <w:rPr>
                <w:noProof/>
                <w:webHidden/>
              </w:rPr>
              <w:instrText xml:space="preserve"> PAGEREF _Toc128690818 \h </w:instrText>
            </w:r>
            <w:r w:rsidR="003D29C6">
              <w:rPr>
                <w:noProof/>
                <w:webHidden/>
              </w:rPr>
            </w:r>
            <w:r w:rsidR="003D29C6">
              <w:rPr>
                <w:noProof/>
                <w:webHidden/>
              </w:rPr>
              <w:fldChar w:fldCharType="separate"/>
            </w:r>
            <w:r w:rsidR="003D29C6">
              <w:rPr>
                <w:noProof/>
                <w:webHidden/>
              </w:rPr>
              <w:t>5</w:t>
            </w:r>
            <w:r w:rsidR="003D29C6">
              <w:rPr>
                <w:noProof/>
                <w:webHidden/>
              </w:rPr>
              <w:fldChar w:fldCharType="end"/>
            </w:r>
          </w:hyperlink>
        </w:p>
        <w:p w14:paraId="3C00B86B" w14:textId="77777777" w:rsidR="003D29C6" w:rsidRDefault="00D248E9">
          <w:pPr>
            <w:pStyle w:val="TOC1"/>
            <w:tabs>
              <w:tab w:val="right" w:leader="dot" w:pos="9350"/>
            </w:tabs>
            <w:rPr>
              <w:noProof/>
            </w:rPr>
          </w:pPr>
          <w:hyperlink w:anchor="_Toc128690827" w:history="1">
            <w:r w:rsidR="003D29C6" w:rsidRPr="008F77D0">
              <w:rPr>
                <w:rStyle w:val="Hyperlink"/>
                <w:noProof/>
              </w:rPr>
              <w:t>Objectives: Smart Target</w:t>
            </w:r>
            <w:r w:rsidR="003D29C6">
              <w:rPr>
                <w:noProof/>
                <w:webHidden/>
              </w:rPr>
              <w:tab/>
            </w:r>
            <w:r w:rsidR="003D29C6">
              <w:rPr>
                <w:noProof/>
                <w:webHidden/>
              </w:rPr>
              <w:fldChar w:fldCharType="begin"/>
            </w:r>
            <w:r w:rsidR="003D29C6">
              <w:rPr>
                <w:noProof/>
                <w:webHidden/>
              </w:rPr>
              <w:instrText xml:space="preserve"> PAGEREF _Toc128690827 \h </w:instrText>
            </w:r>
            <w:r w:rsidR="003D29C6">
              <w:rPr>
                <w:noProof/>
                <w:webHidden/>
              </w:rPr>
            </w:r>
            <w:r w:rsidR="003D29C6">
              <w:rPr>
                <w:noProof/>
                <w:webHidden/>
              </w:rPr>
              <w:fldChar w:fldCharType="separate"/>
            </w:r>
            <w:r w:rsidR="003D29C6">
              <w:rPr>
                <w:noProof/>
                <w:webHidden/>
              </w:rPr>
              <w:t>6</w:t>
            </w:r>
            <w:r w:rsidR="003D29C6">
              <w:rPr>
                <w:noProof/>
                <w:webHidden/>
              </w:rPr>
              <w:fldChar w:fldCharType="end"/>
            </w:r>
          </w:hyperlink>
        </w:p>
        <w:p w14:paraId="02AFB252" w14:textId="77777777" w:rsidR="003D29C6" w:rsidRDefault="00D248E9">
          <w:pPr>
            <w:pStyle w:val="TOC1"/>
            <w:tabs>
              <w:tab w:val="right" w:leader="dot" w:pos="9350"/>
            </w:tabs>
            <w:rPr>
              <w:noProof/>
            </w:rPr>
          </w:pPr>
          <w:hyperlink w:anchor="_Toc128690828" w:history="1">
            <w:r w:rsidR="003D29C6" w:rsidRPr="008F77D0">
              <w:rPr>
                <w:rStyle w:val="Hyperlink"/>
                <w:noProof/>
              </w:rPr>
              <w:t>Strategy</w:t>
            </w:r>
            <w:r w:rsidR="003D29C6">
              <w:rPr>
                <w:noProof/>
                <w:webHidden/>
              </w:rPr>
              <w:tab/>
            </w:r>
            <w:r w:rsidR="003D29C6">
              <w:rPr>
                <w:noProof/>
                <w:webHidden/>
              </w:rPr>
              <w:fldChar w:fldCharType="begin"/>
            </w:r>
            <w:r w:rsidR="003D29C6">
              <w:rPr>
                <w:noProof/>
                <w:webHidden/>
              </w:rPr>
              <w:instrText xml:space="preserve"> PAGEREF _Toc128690828 \h </w:instrText>
            </w:r>
            <w:r w:rsidR="003D29C6">
              <w:rPr>
                <w:noProof/>
                <w:webHidden/>
              </w:rPr>
            </w:r>
            <w:r w:rsidR="003D29C6">
              <w:rPr>
                <w:noProof/>
                <w:webHidden/>
              </w:rPr>
              <w:fldChar w:fldCharType="separate"/>
            </w:r>
            <w:r w:rsidR="003D29C6">
              <w:rPr>
                <w:noProof/>
                <w:webHidden/>
              </w:rPr>
              <w:t>6</w:t>
            </w:r>
            <w:r w:rsidR="003D29C6">
              <w:rPr>
                <w:noProof/>
                <w:webHidden/>
              </w:rPr>
              <w:fldChar w:fldCharType="end"/>
            </w:r>
          </w:hyperlink>
        </w:p>
        <w:p w14:paraId="2958B846" w14:textId="77777777" w:rsidR="003D29C6" w:rsidRDefault="00D248E9">
          <w:pPr>
            <w:pStyle w:val="TOC1"/>
            <w:tabs>
              <w:tab w:val="right" w:leader="dot" w:pos="9350"/>
            </w:tabs>
            <w:rPr>
              <w:noProof/>
            </w:rPr>
          </w:pPr>
          <w:hyperlink w:anchor="_Toc128690829" w:history="1">
            <w:r w:rsidR="003D29C6" w:rsidRPr="008F77D0">
              <w:rPr>
                <w:rStyle w:val="Hyperlink"/>
                <w:noProof/>
              </w:rPr>
              <w:t>Tactics: Marketing Mix</w:t>
            </w:r>
            <w:r w:rsidR="003D29C6">
              <w:rPr>
                <w:noProof/>
                <w:webHidden/>
              </w:rPr>
              <w:tab/>
            </w:r>
            <w:r w:rsidR="003D29C6">
              <w:rPr>
                <w:noProof/>
                <w:webHidden/>
              </w:rPr>
              <w:fldChar w:fldCharType="begin"/>
            </w:r>
            <w:r w:rsidR="003D29C6">
              <w:rPr>
                <w:noProof/>
                <w:webHidden/>
              </w:rPr>
              <w:instrText xml:space="preserve"> PAGEREF _Toc128690829 \h </w:instrText>
            </w:r>
            <w:r w:rsidR="003D29C6">
              <w:rPr>
                <w:noProof/>
                <w:webHidden/>
              </w:rPr>
            </w:r>
            <w:r w:rsidR="003D29C6">
              <w:rPr>
                <w:noProof/>
                <w:webHidden/>
              </w:rPr>
              <w:fldChar w:fldCharType="separate"/>
            </w:r>
            <w:r w:rsidR="003D29C6">
              <w:rPr>
                <w:noProof/>
                <w:webHidden/>
              </w:rPr>
              <w:t>6</w:t>
            </w:r>
            <w:r w:rsidR="003D29C6">
              <w:rPr>
                <w:noProof/>
                <w:webHidden/>
              </w:rPr>
              <w:fldChar w:fldCharType="end"/>
            </w:r>
          </w:hyperlink>
        </w:p>
        <w:p w14:paraId="4BA23005" w14:textId="77777777" w:rsidR="003D29C6" w:rsidRDefault="00D248E9">
          <w:pPr>
            <w:pStyle w:val="TOC1"/>
            <w:tabs>
              <w:tab w:val="right" w:leader="dot" w:pos="9350"/>
            </w:tabs>
            <w:rPr>
              <w:noProof/>
            </w:rPr>
          </w:pPr>
          <w:hyperlink w:anchor="_Toc128690837" w:history="1">
            <w:r w:rsidR="003D29C6" w:rsidRPr="008F77D0">
              <w:rPr>
                <w:rStyle w:val="Hyperlink"/>
                <w:noProof/>
              </w:rPr>
              <w:t>Action</w:t>
            </w:r>
            <w:r w:rsidR="003D29C6">
              <w:rPr>
                <w:noProof/>
                <w:webHidden/>
              </w:rPr>
              <w:tab/>
            </w:r>
            <w:r w:rsidR="003D29C6">
              <w:rPr>
                <w:noProof/>
                <w:webHidden/>
              </w:rPr>
              <w:fldChar w:fldCharType="begin"/>
            </w:r>
            <w:r w:rsidR="003D29C6">
              <w:rPr>
                <w:noProof/>
                <w:webHidden/>
              </w:rPr>
              <w:instrText xml:space="preserve"> PAGEREF _Toc128690837 \h </w:instrText>
            </w:r>
            <w:r w:rsidR="003D29C6">
              <w:rPr>
                <w:noProof/>
                <w:webHidden/>
              </w:rPr>
            </w:r>
            <w:r w:rsidR="003D29C6">
              <w:rPr>
                <w:noProof/>
                <w:webHidden/>
              </w:rPr>
              <w:fldChar w:fldCharType="separate"/>
            </w:r>
            <w:r w:rsidR="003D29C6">
              <w:rPr>
                <w:noProof/>
                <w:webHidden/>
              </w:rPr>
              <w:t>8</w:t>
            </w:r>
            <w:r w:rsidR="003D29C6">
              <w:rPr>
                <w:noProof/>
                <w:webHidden/>
              </w:rPr>
              <w:fldChar w:fldCharType="end"/>
            </w:r>
          </w:hyperlink>
        </w:p>
        <w:p w14:paraId="28191173" w14:textId="77777777" w:rsidR="003D29C6" w:rsidRDefault="00D248E9">
          <w:pPr>
            <w:pStyle w:val="TOC1"/>
            <w:tabs>
              <w:tab w:val="right" w:leader="dot" w:pos="9350"/>
            </w:tabs>
            <w:rPr>
              <w:noProof/>
            </w:rPr>
          </w:pPr>
          <w:hyperlink w:anchor="_Toc128690838" w:history="1">
            <w:r w:rsidR="003D29C6" w:rsidRPr="008F77D0">
              <w:rPr>
                <w:rStyle w:val="Hyperlink"/>
                <w:noProof/>
              </w:rPr>
              <w:t>Control</w:t>
            </w:r>
            <w:r w:rsidR="003D29C6">
              <w:rPr>
                <w:noProof/>
                <w:webHidden/>
              </w:rPr>
              <w:tab/>
            </w:r>
            <w:r w:rsidR="003D29C6">
              <w:rPr>
                <w:noProof/>
                <w:webHidden/>
              </w:rPr>
              <w:fldChar w:fldCharType="begin"/>
            </w:r>
            <w:r w:rsidR="003D29C6">
              <w:rPr>
                <w:noProof/>
                <w:webHidden/>
              </w:rPr>
              <w:instrText xml:space="preserve"> PAGEREF _Toc128690838 \h </w:instrText>
            </w:r>
            <w:r w:rsidR="003D29C6">
              <w:rPr>
                <w:noProof/>
                <w:webHidden/>
              </w:rPr>
            </w:r>
            <w:r w:rsidR="003D29C6">
              <w:rPr>
                <w:noProof/>
                <w:webHidden/>
              </w:rPr>
              <w:fldChar w:fldCharType="separate"/>
            </w:r>
            <w:r w:rsidR="003D29C6">
              <w:rPr>
                <w:noProof/>
                <w:webHidden/>
              </w:rPr>
              <w:t>9</w:t>
            </w:r>
            <w:r w:rsidR="003D29C6">
              <w:rPr>
                <w:noProof/>
                <w:webHidden/>
              </w:rPr>
              <w:fldChar w:fldCharType="end"/>
            </w:r>
          </w:hyperlink>
        </w:p>
        <w:p w14:paraId="64BF3640" w14:textId="77777777" w:rsidR="003D29C6" w:rsidRDefault="00D248E9">
          <w:pPr>
            <w:pStyle w:val="TOC1"/>
            <w:tabs>
              <w:tab w:val="right" w:leader="dot" w:pos="9350"/>
            </w:tabs>
            <w:rPr>
              <w:noProof/>
            </w:rPr>
          </w:pPr>
          <w:hyperlink w:anchor="_Toc128690839" w:history="1">
            <w:r w:rsidR="003D29C6" w:rsidRPr="008F77D0">
              <w:rPr>
                <w:rStyle w:val="Hyperlink"/>
                <w:noProof/>
              </w:rPr>
              <w:t>Conclusion</w:t>
            </w:r>
            <w:r w:rsidR="003D29C6">
              <w:rPr>
                <w:noProof/>
                <w:webHidden/>
              </w:rPr>
              <w:tab/>
            </w:r>
            <w:r w:rsidR="003D29C6">
              <w:rPr>
                <w:noProof/>
                <w:webHidden/>
              </w:rPr>
              <w:fldChar w:fldCharType="begin"/>
            </w:r>
            <w:r w:rsidR="003D29C6">
              <w:rPr>
                <w:noProof/>
                <w:webHidden/>
              </w:rPr>
              <w:instrText xml:space="preserve"> PAGEREF _Toc128690839 \h </w:instrText>
            </w:r>
            <w:r w:rsidR="003D29C6">
              <w:rPr>
                <w:noProof/>
                <w:webHidden/>
              </w:rPr>
            </w:r>
            <w:r w:rsidR="003D29C6">
              <w:rPr>
                <w:noProof/>
                <w:webHidden/>
              </w:rPr>
              <w:fldChar w:fldCharType="separate"/>
            </w:r>
            <w:r w:rsidR="003D29C6">
              <w:rPr>
                <w:noProof/>
                <w:webHidden/>
              </w:rPr>
              <w:t>9</w:t>
            </w:r>
            <w:r w:rsidR="003D29C6">
              <w:rPr>
                <w:noProof/>
                <w:webHidden/>
              </w:rPr>
              <w:fldChar w:fldCharType="end"/>
            </w:r>
          </w:hyperlink>
        </w:p>
        <w:p w14:paraId="16912E69" w14:textId="77777777" w:rsidR="003D29C6" w:rsidRDefault="00D248E9">
          <w:pPr>
            <w:pStyle w:val="TOC1"/>
            <w:tabs>
              <w:tab w:val="right" w:leader="dot" w:pos="9350"/>
            </w:tabs>
            <w:rPr>
              <w:noProof/>
            </w:rPr>
          </w:pPr>
          <w:hyperlink w:anchor="_Toc128690840" w:history="1">
            <w:r w:rsidR="003D29C6" w:rsidRPr="008F77D0">
              <w:rPr>
                <w:rStyle w:val="Hyperlink"/>
                <w:noProof/>
              </w:rPr>
              <w:t>Reference list</w:t>
            </w:r>
            <w:r w:rsidR="003D29C6">
              <w:rPr>
                <w:noProof/>
                <w:webHidden/>
              </w:rPr>
              <w:tab/>
            </w:r>
            <w:r w:rsidR="003D29C6">
              <w:rPr>
                <w:noProof/>
                <w:webHidden/>
              </w:rPr>
              <w:fldChar w:fldCharType="begin"/>
            </w:r>
            <w:r w:rsidR="003D29C6">
              <w:rPr>
                <w:noProof/>
                <w:webHidden/>
              </w:rPr>
              <w:instrText xml:space="preserve"> PAGEREF _Toc128690840 \h </w:instrText>
            </w:r>
            <w:r w:rsidR="003D29C6">
              <w:rPr>
                <w:noProof/>
                <w:webHidden/>
              </w:rPr>
            </w:r>
            <w:r w:rsidR="003D29C6">
              <w:rPr>
                <w:noProof/>
                <w:webHidden/>
              </w:rPr>
              <w:fldChar w:fldCharType="separate"/>
            </w:r>
            <w:r w:rsidR="003D29C6">
              <w:rPr>
                <w:noProof/>
                <w:webHidden/>
              </w:rPr>
              <w:t>11</w:t>
            </w:r>
            <w:r w:rsidR="003D29C6">
              <w:rPr>
                <w:noProof/>
                <w:webHidden/>
              </w:rPr>
              <w:fldChar w:fldCharType="end"/>
            </w:r>
          </w:hyperlink>
        </w:p>
        <w:p w14:paraId="5AAE40F8" w14:textId="77777777" w:rsidR="003D29C6" w:rsidRDefault="003D29C6">
          <w:r>
            <w:rPr>
              <w:b/>
              <w:bCs/>
              <w:noProof/>
            </w:rPr>
            <w:fldChar w:fldCharType="end"/>
          </w:r>
        </w:p>
      </w:sdtContent>
    </w:sdt>
    <w:p w14:paraId="69FF473A" w14:textId="77777777" w:rsidR="003D29C6" w:rsidRDefault="003D29C6">
      <w:pPr>
        <w:spacing w:line="276" w:lineRule="auto"/>
        <w:rPr>
          <w:rFonts w:asciiTheme="majorHAnsi" w:eastAsiaTheme="majorEastAsia" w:hAnsiTheme="majorHAnsi" w:cstheme="majorBidi"/>
          <w:b/>
          <w:bCs/>
          <w:color w:val="365F91" w:themeColor="accent1" w:themeShade="BF"/>
          <w:sz w:val="28"/>
          <w:szCs w:val="28"/>
        </w:rPr>
      </w:pPr>
      <w:r>
        <w:br w:type="page"/>
      </w:r>
    </w:p>
    <w:p w14:paraId="015C73CF" w14:textId="77777777" w:rsidR="00BC1F8E" w:rsidRDefault="000D2D1F" w:rsidP="00A1067C">
      <w:pPr>
        <w:pStyle w:val="Heading1"/>
      </w:pPr>
      <w:bookmarkStart w:id="0" w:name="_Toc128690809"/>
      <w:r>
        <w:lastRenderedPageBreak/>
        <w:t>Introduction</w:t>
      </w:r>
      <w:bookmarkEnd w:id="0"/>
    </w:p>
    <w:p w14:paraId="0FCCD024" w14:textId="51731D4F" w:rsidR="00F74BEE" w:rsidRDefault="00F74BEE" w:rsidP="00A1067C">
      <w:pPr>
        <w:pStyle w:val="Heading1"/>
        <w:rPr>
          <w:rFonts w:ascii="Times New Roman" w:eastAsiaTheme="minorHAnsi" w:hAnsi="Times New Roman" w:cstheme="minorBidi"/>
          <w:b w:val="0"/>
          <w:bCs w:val="0"/>
          <w:color w:val="auto"/>
          <w:sz w:val="24"/>
          <w:szCs w:val="22"/>
        </w:rPr>
      </w:pPr>
      <w:bookmarkStart w:id="1" w:name="_Toc128690810"/>
      <w:r w:rsidRPr="00F74BEE">
        <w:rPr>
          <w:rFonts w:ascii="Times New Roman" w:eastAsiaTheme="minorHAnsi" w:hAnsi="Times New Roman" w:cstheme="minorBidi"/>
          <w:b w:val="0"/>
          <w:bCs w:val="0"/>
          <w:color w:val="auto"/>
          <w:sz w:val="24"/>
          <w:szCs w:val="22"/>
        </w:rPr>
        <w:t xml:space="preserve">The parent business Whitbread Plc, founded in 1987 via the purchase of the earlier brand Premier Lodge, includes Premier Inn Hotels. With more than 814 hotels and more than 82,000 rooms across the UK and abroad, Premier Inn is one of the fastest-growing hotel brands in the country. Also, it has the most outstanding market share (8.9%) in the UK's hotel and hospitality sector (Farah, 2021). There are restaurants in every hotel building, not to mention a varied and extensive selection of foods and beverages at reasonable costs (Rashid, 2018). The hotel rooms include restrooms, Televisions, and Wi-Fi internet connections. This report aims to pinpoint a problem or marketing opportunity and develop a communications plan for the selected hotel considering the present situation. Also, to provide the company with fresh direction, we will </w:t>
      </w:r>
      <w:r w:rsidR="00004FB3" w:rsidRPr="00F74BEE">
        <w:rPr>
          <w:rFonts w:ascii="Times New Roman" w:eastAsiaTheme="minorHAnsi" w:hAnsi="Times New Roman" w:cstheme="minorBidi"/>
          <w:b w:val="0"/>
          <w:bCs w:val="0"/>
          <w:color w:val="auto"/>
          <w:sz w:val="24"/>
          <w:szCs w:val="22"/>
        </w:rPr>
        <w:t>analyze</w:t>
      </w:r>
      <w:r w:rsidRPr="00F74BEE">
        <w:rPr>
          <w:rFonts w:ascii="Times New Roman" w:eastAsiaTheme="minorHAnsi" w:hAnsi="Times New Roman" w:cstheme="minorBidi"/>
          <w:b w:val="0"/>
          <w:bCs w:val="0"/>
          <w:color w:val="auto"/>
          <w:sz w:val="24"/>
          <w:szCs w:val="22"/>
        </w:rPr>
        <w:t xml:space="preserve"> the micro and macro environments.</w:t>
      </w:r>
      <w:r>
        <w:rPr>
          <w:rFonts w:ascii="Times New Roman" w:eastAsiaTheme="minorHAnsi" w:hAnsi="Times New Roman" w:cstheme="minorBidi"/>
          <w:b w:val="0"/>
          <w:bCs w:val="0"/>
          <w:color w:val="auto"/>
          <w:sz w:val="24"/>
          <w:szCs w:val="22"/>
        </w:rPr>
        <w:t xml:space="preserve"> </w:t>
      </w:r>
    </w:p>
    <w:p w14:paraId="18571032" w14:textId="7F237F05" w:rsidR="000D2D1F" w:rsidRDefault="000D2D1F" w:rsidP="00A1067C">
      <w:pPr>
        <w:pStyle w:val="Heading1"/>
      </w:pPr>
      <w:r>
        <w:t xml:space="preserve">Situation </w:t>
      </w:r>
      <w:r w:rsidR="00A1067C">
        <w:t>Analysis</w:t>
      </w:r>
      <w:bookmarkEnd w:id="1"/>
      <w:r>
        <w:t xml:space="preserve"> </w:t>
      </w:r>
    </w:p>
    <w:p w14:paraId="5F14FD84" w14:textId="42510705" w:rsidR="000D2D1F" w:rsidRDefault="00F74BEE">
      <w:r w:rsidRPr="00F74BEE">
        <w:t>Premier Inn aims to provide high-quality services to all its guests, both within and outside of the United Kingdom (</w:t>
      </w:r>
      <w:proofErr w:type="spellStart"/>
      <w:r w:rsidRPr="00F74BEE">
        <w:t>Ghandour</w:t>
      </w:r>
      <w:proofErr w:type="spellEnd"/>
      <w:r w:rsidRPr="00F74BEE">
        <w:t xml:space="preserve">, Bilal and </w:t>
      </w:r>
      <w:proofErr w:type="spellStart"/>
      <w:r w:rsidRPr="00F74BEE">
        <w:t>Mudassar</w:t>
      </w:r>
      <w:proofErr w:type="spellEnd"/>
      <w:r w:rsidRPr="00F74BEE">
        <w:t>, 2015). Its key selling point is the assurance of a restful night's sleep at the hotel. The consumer relationships and market that premier Hotel has access to determine their level of success. Some elements that directly impact a company's performance are the administration, consumers, rivals, and market pricing</w:t>
      </w:r>
      <w:r w:rsidR="000D2D1F" w:rsidRPr="000D2D1F">
        <w:t>.</w:t>
      </w:r>
    </w:p>
    <w:p w14:paraId="434EA95D" w14:textId="77777777" w:rsidR="000D2D1F" w:rsidRPr="00A1067C" w:rsidRDefault="000D2D1F" w:rsidP="00A1067C">
      <w:pPr>
        <w:pStyle w:val="Heading1"/>
        <w:rPr>
          <w:color w:val="002060"/>
          <w:sz w:val="32"/>
          <w:szCs w:val="32"/>
          <w:u w:val="single"/>
        </w:rPr>
      </w:pPr>
      <w:bookmarkStart w:id="2" w:name="_Toc128690811"/>
      <w:r w:rsidRPr="00A1067C">
        <w:rPr>
          <w:color w:val="002060"/>
          <w:sz w:val="32"/>
          <w:szCs w:val="32"/>
          <w:u w:val="single"/>
        </w:rPr>
        <w:t>5 C’s</w:t>
      </w:r>
      <w:bookmarkEnd w:id="2"/>
    </w:p>
    <w:p w14:paraId="3BC42AA7" w14:textId="77777777" w:rsidR="000D2D1F" w:rsidRDefault="000D2D1F" w:rsidP="009F057A">
      <w:pPr>
        <w:pStyle w:val="Heading2"/>
      </w:pPr>
      <w:bookmarkStart w:id="3" w:name="_Toc128690812"/>
      <w:r>
        <w:t>Company: SWOT analysis</w:t>
      </w:r>
      <w:bookmarkEnd w:id="3"/>
      <w:r>
        <w:t xml:space="preserve"> </w:t>
      </w:r>
    </w:p>
    <w:tbl>
      <w:tblPr>
        <w:tblStyle w:val="MediumList1"/>
        <w:tblW w:w="0" w:type="auto"/>
        <w:tblLook w:val="04A0" w:firstRow="1" w:lastRow="0" w:firstColumn="1" w:lastColumn="0" w:noHBand="0" w:noVBand="1"/>
      </w:tblPr>
      <w:tblGrid>
        <w:gridCol w:w="4683"/>
        <w:gridCol w:w="4677"/>
      </w:tblGrid>
      <w:tr w:rsidR="003172EA" w:rsidRPr="003172EA" w14:paraId="048289FC" w14:textId="77777777" w:rsidTr="003172E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6FA528A6" w14:textId="77777777" w:rsidR="003172EA" w:rsidRPr="003172EA" w:rsidRDefault="003172EA">
            <w:pPr>
              <w:rPr>
                <w:sz w:val="28"/>
                <w:szCs w:val="24"/>
              </w:rPr>
            </w:pPr>
            <w:r w:rsidRPr="003172EA">
              <w:rPr>
                <w:sz w:val="28"/>
                <w:szCs w:val="24"/>
              </w:rPr>
              <w:t>Strengths</w:t>
            </w:r>
          </w:p>
        </w:tc>
        <w:tc>
          <w:tcPr>
            <w:tcW w:w="4788" w:type="dxa"/>
          </w:tcPr>
          <w:p w14:paraId="2E155C4C" w14:textId="77777777" w:rsidR="003172EA" w:rsidRPr="003172EA" w:rsidRDefault="003172EA">
            <w:pPr>
              <w:cnfStyle w:val="100000000000" w:firstRow="1" w:lastRow="0" w:firstColumn="0" w:lastColumn="0" w:oddVBand="0" w:evenVBand="0" w:oddHBand="0" w:evenHBand="0" w:firstRowFirstColumn="0" w:firstRowLastColumn="0" w:lastRowFirstColumn="0" w:lastRowLastColumn="0"/>
              <w:rPr>
                <w:b/>
                <w:bCs/>
                <w:sz w:val="28"/>
                <w:szCs w:val="24"/>
              </w:rPr>
            </w:pPr>
            <w:r w:rsidRPr="003172EA">
              <w:rPr>
                <w:b/>
                <w:bCs/>
                <w:sz w:val="28"/>
                <w:szCs w:val="24"/>
              </w:rPr>
              <w:t>Weaknesses</w:t>
            </w:r>
          </w:p>
        </w:tc>
      </w:tr>
      <w:tr w:rsidR="003172EA" w:rsidRPr="003172EA" w14:paraId="2965C0C6" w14:textId="77777777" w:rsidTr="00317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1EF428C5" w14:textId="77777777" w:rsidR="003172EA" w:rsidRPr="003172EA" w:rsidRDefault="003172EA" w:rsidP="003172EA">
            <w:pPr>
              <w:pStyle w:val="ListParagraph"/>
              <w:numPr>
                <w:ilvl w:val="0"/>
                <w:numId w:val="3"/>
              </w:numPr>
              <w:rPr>
                <w:b w:val="0"/>
                <w:bCs w:val="0"/>
              </w:rPr>
            </w:pPr>
            <w:r w:rsidRPr="003172EA">
              <w:rPr>
                <w:b w:val="0"/>
                <w:bCs w:val="0"/>
              </w:rPr>
              <w:t>The best place to live</w:t>
            </w:r>
          </w:p>
          <w:p w14:paraId="17CCC517" w14:textId="77777777" w:rsidR="003172EA" w:rsidRPr="003172EA" w:rsidRDefault="003172EA" w:rsidP="003172EA">
            <w:pPr>
              <w:pStyle w:val="ListParagraph"/>
              <w:numPr>
                <w:ilvl w:val="0"/>
                <w:numId w:val="3"/>
              </w:numPr>
              <w:rPr>
                <w:b w:val="0"/>
                <w:bCs w:val="0"/>
              </w:rPr>
            </w:pPr>
            <w:r w:rsidRPr="003172EA">
              <w:rPr>
                <w:b w:val="0"/>
                <w:bCs w:val="0"/>
              </w:rPr>
              <w:t>Great first impression within.</w:t>
            </w:r>
          </w:p>
          <w:p w14:paraId="25B1CDB0" w14:textId="77777777" w:rsidR="003172EA" w:rsidRPr="003172EA" w:rsidRDefault="003172EA" w:rsidP="00526E38">
            <w:pPr>
              <w:pStyle w:val="ListParagraph"/>
              <w:numPr>
                <w:ilvl w:val="0"/>
                <w:numId w:val="3"/>
              </w:numPr>
              <w:rPr>
                <w:b w:val="0"/>
                <w:bCs w:val="0"/>
              </w:rPr>
            </w:pPr>
            <w:r w:rsidRPr="003172EA">
              <w:rPr>
                <w:b w:val="0"/>
                <w:bCs w:val="0"/>
              </w:rPr>
              <w:t>Reflects the brand portfolio of Whitbread PLC</w:t>
            </w:r>
            <w:r w:rsidR="00526E38">
              <w:t xml:space="preserve"> </w:t>
            </w:r>
            <w:r w:rsidR="00526E38" w:rsidRPr="00526E38">
              <w:rPr>
                <w:b w:val="0"/>
                <w:bCs w:val="0"/>
              </w:rPr>
              <w:t>(Berry, 2022)</w:t>
            </w:r>
          </w:p>
          <w:p w14:paraId="312C939C" w14:textId="77777777" w:rsidR="003172EA" w:rsidRPr="003172EA" w:rsidRDefault="003172EA" w:rsidP="003172EA">
            <w:pPr>
              <w:pStyle w:val="ListParagraph"/>
              <w:numPr>
                <w:ilvl w:val="0"/>
                <w:numId w:val="3"/>
              </w:numPr>
              <w:rPr>
                <w:b w:val="0"/>
                <w:bCs w:val="0"/>
              </w:rPr>
            </w:pPr>
            <w:r w:rsidRPr="003172EA">
              <w:rPr>
                <w:b w:val="0"/>
                <w:bCs w:val="0"/>
              </w:rPr>
              <w:t>Worth</w:t>
            </w:r>
          </w:p>
          <w:p w14:paraId="162783C4" w14:textId="77777777" w:rsidR="003172EA" w:rsidRPr="005906D7" w:rsidRDefault="003172EA" w:rsidP="005906D7">
            <w:pPr>
              <w:pStyle w:val="ListParagraph"/>
              <w:numPr>
                <w:ilvl w:val="0"/>
                <w:numId w:val="3"/>
              </w:numPr>
              <w:rPr>
                <w:b w:val="0"/>
                <w:bCs w:val="0"/>
              </w:rPr>
            </w:pPr>
            <w:r w:rsidRPr="003172EA">
              <w:rPr>
                <w:b w:val="0"/>
                <w:bCs w:val="0"/>
              </w:rPr>
              <w:t>Strong presence</w:t>
            </w:r>
          </w:p>
          <w:p w14:paraId="04F6C39C" w14:textId="77777777" w:rsidR="003172EA" w:rsidRPr="003172EA" w:rsidRDefault="003172EA" w:rsidP="005906D7">
            <w:pPr>
              <w:pStyle w:val="ListParagraph"/>
              <w:numPr>
                <w:ilvl w:val="0"/>
                <w:numId w:val="3"/>
              </w:numPr>
            </w:pPr>
            <w:r w:rsidRPr="003172EA">
              <w:rPr>
                <w:b w:val="0"/>
                <w:bCs w:val="0"/>
              </w:rPr>
              <w:lastRenderedPageBreak/>
              <w:t xml:space="preserve">Accessible </w:t>
            </w:r>
            <w:r w:rsidR="005906D7">
              <w:rPr>
                <w:b w:val="0"/>
                <w:bCs w:val="0"/>
              </w:rPr>
              <w:t>structures</w:t>
            </w:r>
          </w:p>
        </w:tc>
        <w:tc>
          <w:tcPr>
            <w:tcW w:w="4788" w:type="dxa"/>
          </w:tcPr>
          <w:p w14:paraId="09BADD24"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lastRenderedPageBreak/>
              <w:t>A low-value image</w:t>
            </w:r>
          </w:p>
          <w:p w14:paraId="60C25AA9"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t>Absence of initiative</w:t>
            </w:r>
          </w:p>
          <w:p w14:paraId="1B1CE229"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t>Peak hour</w:t>
            </w:r>
          </w:p>
          <w:p w14:paraId="3E1CED6D"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t>Noisy environment</w:t>
            </w:r>
          </w:p>
          <w:p w14:paraId="76CD40B7"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t>Outdated, outdated exterior</w:t>
            </w:r>
          </w:p>
          <w:p w14:paraId="3B38AFAE" w14:textId="77777777" w:rsidR="003172EA" w:rsidRPr="003172EA" w:rsidRDefault="003172EA" w:rsidP="003172EA">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lastRenderedPageBreak/>
              <w:t>Customer pay more on services that the competitor provides for free (Wifi, parking)</w:t>
            </w:r>
          </w:p>
          <w:p w14:paraId="08B88227" w14:textId="77777777" w:rsidR="003172EA" w:rsidRPr="005906D7" w:rsidRDefault="003172EA" w:rsidP="005906D7">
            <w:pPr>
              <w:pStyle w:val="ListParagraph"/>
              <w:numPr>
                <w:ilvl w:val="0"/>
                <w:numId w:val="2"/>
              </w:numPr>
              <w:cnfStyle w:val="000000100000" w:firstRow="0" w:lastRow="0" w:firstColumn="0" w:lastColumn="0" w:oddVBand="0" w:evenVBand="0" w:oddHBand="1" w:evenHBand="0" w:firstRowFirstColumn="0" w:firstRowLastColumn="0" w:lastRowFirstColumn="0" w:lastRowLastColumn="0"/>
            </w:pPr>
            <w:r w:rsidRPr="003172EA">
              <w:t>A dearth of vacationers</w:t>
            </w:r>
          </w:p>
        </w:tc>
      </w:tr>
      <w:tr w:rsidR="003172EA" w:rsidRPr="003172EA" w14:paraId="7431A2A4" w14:textId="77777777" w:rsidTr="003172EA">
        <w:tc>
          <w:tcPr>
            <w:cnfStyle w:val="001000000000" w:firstRow="0" w:lastRow="0" w:firstColumn="1" w:lastColumn="0" w:oddVBand="0" w:evenVBand="0" w:oddHBand="0" w:evenHBand="0" w:firstRowFirstColumn="0" w:firstRowLastColumn="0" w:lastRowFirstColumn="0" w:lastRowLastColumn="0"/>
            <w:tcW w:w="4788" w:type="dxa"/>
          </w:tcPr>
          <w:p w14:paraId="3FA14505" w14:textId="77777777" w:rsidR="003172EA" w:rsidRPr="003172EA" w:rsidRDefault="003172EA">
            <w:pPr>
              <w:rPr>
                <w:sz w:val="28"/>
                <w:szCs w:val="24"/>
              </w:rPr>
            </w:pPr>
            <w:r w:rsidRPr="003172EA">
              <w:rPr>
                <w:sz w:val="28"/>
                <w:szCs w:val="24"/>
              </w:rPr>
              <w:lastRenderedPageBreak/>
              <w:t>Opportunities</w:t>
            </w:r>
          </w:p>
        </w:tc>
        <w:tc>
          <w:tcPr>
            <w:tcW w:w="4788" w:type="dxa"/>
          </w:tcPr>
          <w:p w14:paraId="28E1A989" w14:textId="77777777" w:rsidR="003172EA" w:rsidRPr="003172EA" w:rsidRDefault="003172EA">
            <w:pPr>
              <w:cnfStyle w:val="000000000000" w:firstRow="0" w:lastRow="0" w:firstColumn="0" w:lastColumn="0" w:oddVBand="0" w:evenVBand="0" w:oddHBand="0" w:evenHBand="0" w:firstRowFirstColumn="0" w:firstRowLastColumn="0" w:lastRowFirstColumn="0" w:lastRowLastColumn="0"/>
              <w:rPr>
                <w:b/>
                <w:bCs/>
                <w:sz w:val="28"/>
                <w:szCs w:val="24"/>
              </w:rPr>
            </w:pPr>
            <w:r w:rsidRPr="003172EA">
              <w:rPr>
                <w:b/>
                <w:bCs/>
                <w:sz w:val="28"/>
                <w:szCs w:val="24"/>
              </w:rPr>
              <w:t>Threats</w:t>
            </w:r>
          </w:p>
        </w:tc>
      </w:tr>
      <w:tr w:rsidR="003172EA" w:rsidRPr="003172EA" w14:paraId="702EBE36" w14:textId="77777777" w:rsidTr="003172E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F395E6C" w14:textId="77777777" w:rsidR="003172EA" w:rsidRPr="003172EA" w:rsidRDefault="003172EA" w:rsidP="003172EA">
            <w:pPr>
              <w:pStyle w:val="ListParagraph"/>
              <w:numPr>
                <w:ilvl w:val="0"/>
                <w:numId w:val="1"/>
              </w:numPr>
              <w:rPr>
                <w:b w:val="0"/>
                <w:bCs w:val="0"/>
              </w:rPr>
            </w:pPr>
            <w:r w:rsidRPr="003172EA">
              <w:rPr>
                <w:b w:val="0"/>
                <w:bCs w:val="0"/>
              </w:rPr>
              <w:t>Trade agreements</w:t>
            </w:r>
          </w:p>
          <w:p w14:paraId="46E81DFD" w14:textId="77777777" w:rsidR="003172EA" w:rsidRPr="003172EA" w:rsidRDefault="003172EA" w:rsidP="003172EA">
            <w:pPr>
              <w:pStyle w:val="ListParagraph"/>
              <w:numPr>
                <w:ilvl w:val="0"/>
                <w:numId w:val="1"/>
              </w:numPr>
              <w:rPr>
                <w:b w:val="0"/>
                <w:bCs w:val="0"/>
              </w:rPr>
            </w:pPr>
            <w:r w:rsidRPr="003172EA">
              <w:rPr>
                <w:b w:val="0"/>
                <w:bCs w:val="0"/>
              </w:rPr>
              <w:t>Price matching</w:t>
            </w:r>
          </w:p>
          <w:p w14:paraId="51D35B0F" w14:textId="77777777" w:rsidR="003172EA" w:rsidRPr="003172EA" w:rsidRDefault="003172EA" w:rsidP="003172EA">
            <w:pPr>
              <w:pStyle w:val="ListParagraph"/>
              <w:numPr>
                <w:ilvl w:val="0"/>
                <w:numId w:val="1"/>
              </w:numPr>
              <w:rPr>
                <w:b w:val="0"/>
                <w:bCs w:val="0"/>
              </w:rPr>
            </w:pPr>
            <w:r w:rsidRPr="003172EA">
              <w:rPr>
                <w:b w:val="0"/>
                <w:bCs w:val="0"/>
              </w:rPr>
              <w:t>Additional amenities for business travelers</w:t>
            </w:r>
          </w:p>
          <w:p w14:paraId="34593AB9" w14:textId="77777777" w:rsidR="003172EA" w:rsidRPr="003172EA" w:rsidRDefault="003172EA" w:rsidP="003172EA">
            <w:pPr>
              <w:pStyle w:val="ListParagraph"/>
              <w:numPr>
                <w:ilvl w:val="0"/>
                <w:numId w:val="1"/>
              </w:numPr>
              <w:rPr>
                <w:b w:val="0"/>
                <w:bCs w:val="0"/>
              </w:rPr>
            </w:pPr>
            <w:r w:rsidRPr="003172EA">
              <w:rPr>
                <w:b w:val="0"/>
                <w:bCs w:val="0"/>
              </w:rPr>
              <w:t>Non-commercial loyalty programs</w:t>
            </w:r>
          </w:p>
          <w:p w14:paraId="5E2E90BD" w14:textId="77777777" w:rsidR="003172EA" w:rsidRPr="003172EA" w:rsidRDefault="003172EA" w:rsidP="003172EA">
            <w:pPr>
              <w:pStyle w:val="ListParagraph"/>
              <w:numPr>
                <w:ilvl w:val="0"/>
                <w:numId w:val="1"/>
              </w:numPr>
              <w:rPr>
                <w:b w:val="0"/>
                <w:bCs w:val="0"/>
              </w:rPr>
            </w:pPr>
            <w:r w:rsidRPr="003172EA">
              <w:rPr>
                <w:b w:val="0"/>
                <w:bCs w:val="0"/>
              </w:rPr>
              <w:t>Market encroachment</w:t>
            </w:r>
          </w:p>
          <w:p w14:paraId="3B739214" w14:textId="77777777" w:rsidR="003172EA" w:rsidRPr="003172EA" w:rsidRDefault="003172EA" w:rsidP="003172EA">
            <w:pPr>
              <w:pStyle w:val="ListParagraph"/>
              <w:numPr>
                <w:ilvl w:val="0"/>
                <w:numId w:val="1"/>
              </w:numPr>
              <w:rPr>
                <w:b w:val="0"/>
                <w:bCs w:val="0"/>
              </w:rPr>
            </w:pPr>
            <w:r w:rsidRPr="003172EA">
              <w:rPr>
                <w:b w:val="0"/>
                <w:bCs w:val="0"/>
              </w:rPr>
              <w:t>Product creation</w:t>
            </w:r>
          </w:p>
          <w:p w14:paraId="5BB7E6ED" w14:textId="77777777" w:rsidR="003172EA" w:rsidRPr="003172EA" w:rsidRDefault="003172EA" w:rsidP="003172EA">
            <w:pPr>
              <w:pStyle w:val="ListParagraph"/>
              <w:numPr>
                <w:ilvl w:val="0"/>
                <w:numId w:val="1"/>
              </w:numPr>
              <w:rPr>
                <w:b w:val="0"/>
                <w:bCs w:val="0"/>
              </w:rPr>
            </w:pPr>
            <w:r w:rsidRPr="003172EA">
              <w:rPr>
                <w:b w:val="0"/>
                <w:bCs w:val="0"/>
              </w:rPr>
              <w:t>Technology benefit</w:t>
            </w:r>
          </w:p>
          <w:p w14:paraId="3922EDE3" w14:textId="77777777" w:rsidR="003172EA" w:rsidRPr="003172EA" w:rsidRDefault="003172EA" w:rsidP="003172EA">
            <w:pPr>
              <w:pStyle w:val="ListParagraph"/>
              <w:numPr>
                <w:ilvl w:val="0"/>
                <w:numId w:val="1"/>
              </w:numPr>
              <w:rPr>
                <w:b w:val="0"/>
                <w:bCs w:val="0"/>
              </w:rPr>
            </w:pPr>
            <w:r w:rsidRPr="003172EA">
              <w:rPr>
                <w:b w:val="0"/>
                <w:bCs w:val="0"/>
              </w:rPr>
              <w:t>Packages offered by airlines</w:t>
            </w:r>
          </w:p>
          <w:p w14:paraId="0C0CE480" w14:textId="77777777" w:rsidR="003172EA" w:rsidRPr="003172EA" w:rsidRDefault="003172EA" w:rsidP="003172EA">
            <w:pPr>
              <w:pStyle w:val="ListParagraph"/>
              <w:numPr>
                <w:ilvl w:val="0"/>
                <w:numId w:val="1"/>
              </w:numPr>
              <w:rPr>
                <w:b w:val="0"/>
                <w:bCs w:val="0"/>
              </w:rPr>
            </w:pPr>
            <w:r w:rsidRPr="003172EA">
              <w:rPr>
                <w:b w:val="0"/>
                <w:bCs w:val="0"/>
              </w:rPr>
              <w:t>Twitter and digital marketing should be promoted more.</w:t>
            </w:r>
          </w:p>
          <w:p w14:paraId="65A6BD77" w14:textId="77777777" w:rsidR="003172EA" w:rsidRPr="003172EA" w:rsidRDefault="003172EA" w:rsidP="003172EA">
            <w:pPr>
              <w:pStyle w:val="ListParagraph"/>
              <w:numPr>
                <w:ilvl w:val="0"/>
                <w:numId w:val="1"/>
              </w:numPr>
            </w:pPr>
            <w:r w:rsidRPr="003172EA">
              <w:rPr>
                <w:b w:val="0"/>
                <w:bCs w:val="0"/>
              </w:rPr>
              <w:t>Partnerships</w:t>
            </w:r>
          </w:p>
        </w:tc>
        <w:tc>
          <w:tcPr>
            <w:tcW w:w="4788" w:type="dxa"/>
          </w:tcPr>
          <w:p w14:paraId="48BF7C8F" w14:textId="77777777" w:rsidR="00D17E89" w:rsidRDefault="00D17E89"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recession</w:t>
            </w:r>
          </w:p>
          <w:p w14:paraId="751A5D3A" w14:textId="77777777" w:rsidR="00D17E89" w:rsidRDefault="00D17E89"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Renting apartments and rooms has become popular.</w:t>
            </w:r>
          </w:p>
          <w:p w14:paraId="0F776DC3" w14:textId="77777777" w:rsidR="00D17E89" w:rsidRDefault="00D17E89"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a few customers' unfavorable opinions or reputations</w:t>
            </w:r>
          </w:p>
          <w:p w14:paraId="73BA96B2" w14:textId="77777777" w:rsidR="005906D7" w:rsidRDefault="005906D7"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New entrants</w:t>
            </w:r>
          </w:p>
          <w:p w14:paraId="58342818" w14:textId="77777777" w:rsidR="00D17E89" w:rsidRDefault="00D17E89"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Roughly similar pricing and services</w:t>
            </w:r>
          </w:p>
          <w:p w14:paraId="63F2FD41" w14:textId="77777777" w:rsidR="00D17E89" w:rsidRDefault="00D17E89" w:rsidP="00D17E89">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The cheapest hotel is often considered to be Travelodge.</w:t>
            </w:r>
          </w:p>
          <w:p w14:paraId="7BEA8CF6" w14:textId="77777777" w:rsidR="003172EA" w:rsidRPr="003172EA" w:rsidRDefault="003172EA" w:rsidP="003172EA">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p>
        </w:tc>
      </w:tr>
    </w:tbl>
    <w:p w14:paraId="4C441FC4" w14:textId="77777777" w:rsidR="000D2D1F" w:rsidRDefault="000D2D1F"/>
    <w:p w14:paraId="6C838FAC" w14:textId="77777777" w:rsidR="003172EA" w:rsidRDefault="003172EA" w:rsidP="009F057A">
      <w:pPr>
        <w:pStyle w:val="Heading2"/>
      </w:pPr>
      <w:bookmarkStart w:id="4" w:name="_Toc128690813"/>
      <w:r w:rsidRPr="003172EA">
        <w:t>Customers: Segmentation and Targeting/ Customer profile's'</w:t>
      </w:r>
      <w:bookmarkEnd w:id="4"/>
    </w:p>
    <w:p w14:paraId="2525D2D0" w14:textId="77777777" w:rsidR="00F74BEE" w:rsidRDefault="008304A9">
      <w:bookmarkStart w:id="5" w:name="_Toc128690814"/>
      <w:r w:rsidRPr="009F057A">
        <w:rPr>
          <w:rStyle w:val="Heading3Char"/>
        </w:rPr>
        <w:t>Segmentation:</w:t>
      </w:r>
      <w:bookmarkEnd w:id="5"/>
      <w:r>
        <w:t xml:space="preserve"> </w:t>
      </w:r>
    </w:p>
    <w:p w14:paraId="4732FE61" w14:textId="747112E3" w:rsidR="00F74BEE" w:rsidRDefault="00F74BEE">
      <w:bookmarkStart w:id="6" w:name="_Toc128690815"/>
      <w:r w:rsidRPr="00F74BEE">
        <w:t>Sex, education, gender, income, employment, religion, race, and nationality are among the demographic characteristics segmented by Premier Inn. Their geographic division includes cities, states, countries, regions, neighborhoods, and zip codes. Premier Inn's hotel chain often uses geographic segmentation to break up the market. The Premier Inn physiographic segmentation considers lifestyle, social level, personality, values, and other elements (Rahman, 2021). The Premier Inn hotel divides guests based on socioeconomic class, including economic and business.</w:t>
      </w:r>
    </w:p>
    <w:p w14:paraId="30EE7E69" w14:textId="77777777" w:rsidR="00004FB3" w:rsidRDefault="00004FB3"/>
    <w:p w14:paraId="17E62DA0" w14:textId="77777777" w:rsidR="00004FB3" w:rsidRDefault="008304A9">
      <w:r w:rsidRPr="009F057A">
        <w:rPr>
          <w:rStyle w:val="Heading3Char"/>
        </w:rPr>
        <w:lastRenderedPageBreak/>
        <w:t>Targeting:</w:t>
      </w:r>
      <w:bookmarkEnd w:id="6"/>
      <w:r>
        <w:t xml:space="preserve"> </w:t>
      </w:r>
    </w:p>
    <w:p w14:paraId="3AEA6FDD" w14:textId="13D2C542" w:rsidR="008304A9" w:rsidRDefault="00F74BEE">
      <w:r w:rsidRPr="00F74BEE">
        <w:t>To operate their entire sales and marketing initiatives, Hotel Premiers Inn segments and targets their prospective clients. In other portions of their company strategy, they will mention it (Freeman, 2020).</w:t>
      </w:r>
    </w:p>
    <w:p w14:paraId="4ED254F0" w14:textId="77777777" w:rsidR="008304A9" w:rsidRDefault="008304A9" w:rsidP="009F057A">
      <w:pPr>
        <w:pStyle w:val="Heading2"/>
      </w:pPr>
      <w:bookmarkStart w:id="7" w:name="_Toc128690816"/>
      <w:r>
        <w:t>Competitors:</w:t>
      </w:r>
      <w:bookmarkEnd w:id="7"/>
    </w:p>
    <w:p w14:paraId="76116B5A" w14:textId="2F61CD9B" w:rsidR="008304A9" w:rsidRDefault="00004FB3">
      <w:r w:rsidRPr="00004FB3">
        <w:t>Several businesses compete with Premier Inn. These rivals often provide similar services to what Premier Inn offers—for instance, the quality of the meals, the lodging options, and the customer service. Travelodge Hotels Ltd, Days Inn Worldwide Inc. and ACCOR are now the rivals (Comparably, 2022). Like Premier Inn, these businesses provide comparable products. This causes Premier Inn to compete for consumers, which lowers its revenues. Famous in the United Kingdom, Travelodge seriously threatens Premier Inn. For instance, compared to Premier Inn, Travelodge provides complimentary meals to children under 16 and rooms and meals at lower rates. Large families are drawn to the rooms due to their spaciousness. These hotels are located throughout the United Kingdom and beyond, so this is a fantastic competition. The hotel chain Days Inn Global Inc. is similar in that it has overseas operations in addition to its US headquarters. Among its services are lodging and other facilities. As both Premier Inn locations provide online booking, this presents another hurdle for the hotel chain. Similarly, ACCOR is an international hotel chain providing guests with lodging services. This poses a significant issue for Premier Inn as well</w:t>
      </w:r>
      <w:r w:rsidR="008304A9" w:rsidRPr="008304A9">
        <w:t>.</w:t>
      </w:r>
    </w:p>
    <w:p w14:paraId="155058AE" w14:textId="561974B8" w:rsidR="008304A9" w:rsidRDefault="008304A9" w:rsidP="009F057A">
      <w:pPr>
        <w:pStyle w:val="Heading2"/>
      </w:pPr>
      <w:bookmarkStart w:id="8" w:name="_Toc128690817"/>
      <w:r>
        <w:t>Collaborators/Partnerships:</w:t>
      </w:r>
      <w:bookmarkEnd w:id="8"/>
    </w:p>
    <w:p w14:paraId="299FA6A3" w14:textId="77777777" w:rsidR="00004FB3" w:rsidRPr="00004FB3" w:rsidRDefault="00004FB3" w:rsidP="00004FB3"/>
    <w:p w14:paraId="4666BDCA" w14:textId="3D02A551" w:rsidR="008304A9" w:rsidRDefault="00004FB3">
      <w:r w:rsidRPr="00004FB3">
        <w:t xml:space="preserve">Premier Inn offers connection via online booking tools and cost management systems to a wide range of Travel Management Organizations and hotel booking agencies. These businesses include ATPI, Clarity Tours, Click Travel, Grade Dawes Group, INNTEL, and </w:t>
      </w:r>
      <w:proofErr w:type="spellStart"/>
      <w:r w:rsidRPr="00004FB3">
        <w:t>Roomex</w:t>
      </w:r>
      <w:proofErr w:type="spellEnd"/>
      <w:r w:rsidRPr="00004FB3">
        <w:t>, among others. Travel management firms may access Premier Inn's features, updates, pricing, and availability thanks to their collaboration with some technological partners. Moreover, Premier Inn has partnerships with over 800 hotels in the UK and abroad</w:t>
      </w:r>
      <w:r w:rsidR="008304A9" w:rsidRPr="008304A9">
        <w:t>.</w:t>
      </w:r>
    </w:p>
    <w:p w14:paraId="6E8BB929" w14:textId="77777777" w:rsidR="008304A9" w:rsidRDefault="008304A9" w:rsidP="009F057A">
      <w:pPr>
        <w:pStyle w:val="Heading2"/>
      </w:pPr>
      <w:bookmarkStart w:id="9" w:name="_Toc128690818"/>
      <w:r w:rsidRPr="008304A9">
        <w:lastRenderedPageBreak/>
        <w:t>Climate: PESTLE (Macro analysis)</w:t>
      </w:r>
      <w:bookmarkEnd w:id="9"/>
    </w:p>
    <w:p w14:paraId="014B3E61" w14:textId="77777777" w:rsidR="009E1659" w:rsidRDefault="009E1659" w:rsidP="009F057A">
      <w:pPr>
        <w:pStyle w:val="Heading3"/>
      </w:pPr>
      <w:bookmarkStart w:id="10" w:name="_Toc128690819"/>
      <w:r>
        <w:t>Political</w:t>
      </w:r>
      <w:bookmarkEnd w:id="10"/>
    </w:p>
    <w:p w14:paraId="66168B3D" w14:textId="77777777" w:rsidR="00004FB3" w:rsidRDefault="00004FB3" w:rsidP="009F057A">
      <w:pPr>
        <w:pStyle w:val="Heading3"/>
        <w:rPr>
          <w:rFonts w:ascii="Times New Roman" w:eastAsiaTheme="minorHAnsi" w:hAnsi="Times New Roman" w:cstheme="minorBidi"/>
          <w:b w:val="0"/>
          <w:bCs w:val="0"/>
          <w:color w:val="auto"/>
        </w:rPr>
      </w:pPr>
      <w:bookmarkStart w:id="11" w:name="_Toc128690821"/>
      <w:r w:rsidRPr="00004FB3">
        <w:rPr>
          <w:rFonts w:ascii="Times New Roman" w:eastAsiaTheme="minorHAnsi" w:hAnsi="Times New Roman" w:cstheme="minorBidi"/>
          <w:b w:val="0"/>
          <w:bCs w:val="0"/>
          <w:color w:val="auto"/>
        </w:rPr>
        <w:t>Politics Premier Inns may be found in Qatar, the United Kingdom (UK), Ireland, Germany, and the United Arab Emirates (UAE). While these countries all have stable internal politics, there are differences in the legal systems and rules that apply to the hotel business (Premier Inn, 2021).</w:t>
      </w:r>
      <w:r>
        <w:rPr>
          <w:rFonts w:ascii="Times New Roman" w:eastAsiaTheme="minorHAnsi" w:hAnsi="Times New Roman" w:cstheme="minorBidi"/>
          <w:b w:val="0"/>
          <w:bCs w:val="0"/>
          <w:color w:val="auto"/>
        </w:rPr>
        <w:t xml:space="preserve"> </w:t>
      </w:r>
    </w:p>
    <w:p w14:paraId="4F6793D4" w14:textId="6CC8955A" w:rsidR="009E1659" w:rsidRDefault="009E1659" w:rsidP="009F057A">
      <w:pPr>
        <w:pStyle w:val="Heading3"/>
      </w:pPr>
      <w:r>
        <w:t>Economical</w:t>
      </w:r>
      <w:bookmarkEnd w:id="11"/>
    </w:p>
    <w:p w14:paraId="539F106B" w14:textId="77777777" w:rsidR="00D17E89" w:rsidRDefault="00D17E89" w:rsidP="009F057A">
      <w:pPr>
        <w:pStyle w:val="Heading3"/>
        <w:rPr>
          <w:rFonts w:ascii="Times New Roman" w:eastAsiaTheme="minorHAnsi" w:hAnsi="Times New Roman" w:cstheme="minorBidi"/>
          <w:b w:val="0"/>
          <w:bCs w:val="0"/>
          <w:color w:val="auto"/>
        </w:rPr>
      </w:pPr>
      <w:bookmarkStart w:id="12" w:name="_Toc128690822"/>
      <w:r w:rsidRPr="00D17E89">
        <w:rPr>
          <w:rFonts w:ascii="Times New Roman" w:eastAsiaTheme="minorHAnsi" w:hAnsi="Times New Roman" w:cstheme="minorBidi"/>
          <w:b w:val="0"/>
          <w:bCs w:val="0"/>
          <w:color w:val="auto"/>
        </w:rPr>
        <w:t>In countries like the UK, Ireland, and Germany, labor expenses are often expensive from an economic perspective</w:t>
      </w:r>
      <w:r w:rsidR="00526E38">
        <w:rPr>
          <w:rFonts w:ascii="Times New Roman" w:eastAsiaTheme="minorHAnsi" w:hAnsi="Times New Roman" w:cstheme="minorBidi"/>
          <w:b w:val="0"/>
          <w:bCs w:val="0"/>
          <w:color w:val="auto"/>
        </w:rPr>
        <w:t xml:space="preserve"> </w:t>
      </w:r>
      <w:r w:rsidR="00526E38" w:rsidRPr="00526E38">
        <w:rPr>
          <w:rFonts w:ascii="Times New Roman" w:eastAsiaTheme="minorHAnsi" w:hAnsi="Times New Roman" w:cstheme="minorBidi"/>
          <w:b w:val="0"/>
          <w:bCs w:val="0"/>
          <w:color w:val="auto"/>
        </w:rPr>
        <w:t>(Charlton, 2020)</w:t>
      </w:r>
      <w:r w:rsidRPr="00D17E89">
        <w:rPr>
          <w:rFonts w:ascii="Times New Roman" w:eastAsiaTheme="minorHAnsi" w:hAnsi="Times New Roman" w:cstheme="minorBidi"/>
          <w:b w:val="0"/>
          <w:bCs w:val="0"/>
          <w:color w:val="auto"/>
        </w:rPr>
        <w:t>. If Premier Inn had operations in other countries, particularly developing ones, it would have benefitted from cheaper labor and rent expenses. The hotel industry is significantly impacted by a country's economic situation. It is commonly known that lockdowns had a negative influence on the UK and Germany. The growing rate of inflation affects Premier Inn in the same way that it affects all other hotels.</w:t>
      </w:r>
      <w:bookmarkEnd w:id="12"/>
    </w:p>
    <w:p w14:paraId="1845C200" w14:textId="77777777" w:rsidR="009E1659" w:rsidRDefault="009E1659" w:rsidP="009F057A">
      <w:pPr>
        <w:pStyle w:val="Heading3"/>
      </w:pPr>
      <w:bookmarkStart w:id="13" w:name="_Toc128690823"/>
      <w:r>
        <w:t>Social</w:t>
      </w:r>
      <w:bookmarkEnd w:id="13"/>
    </w:p>
    <w:p w14:paraId="47302768" w14:textId="77777777" w:rsidR="009E1659" w:rsidRDefault="00D17E89" w:rsidP="009E1659">
      <w:r w:rsidRPr="00D17E89">
        <w:t>Budget motel Premier Inn prioritizes its guests' needs. It therefore targets customers who often look for great deals</w:t>
      </w:r>
      <w:r w:rsidR="005906D7">
        <w:t xml:space="preserve"> with friends on trips etc</w:t>
      </w:r>
      <w:r w:rsidRPr="00D17E89">
        <w:t>.</w:t>
      </w:r>
      <w:r w:rsidR="005906D7">
        <w:t xml:space="preserve"> </w:t>
      </w:r>
      <w:r w:rsidRPr="00D17E89">
        <w:t xml:space="preserve"> </w:t>
      </w:r>
    </w:p>
    <w:p w14:paraId="1D649D78" w14:textId="77777777" w:rsidR="009E1659" w:rsidRDefault="009E1659" w:rsidP="009F057A">
      <w:pPr>
        <w:pStyle w:val="Heading3"/>
      </w:pPr>
      <w:bookmarkStart w:id="14" w:name="_Toc128690824"/>
      <w:r>
        <w:t>Technological</w:t>
      </w:r>
      <w:bookmarkEnd w:id="14"/>
    </w:p>
    <w:p w14:paraId="37F9D285" w14:textId="77777777" w:rsidR="009E1659" w:rsidRDefault="00D17E89" w:rsidP="009E1659">
      <w:r w:rsidRPr="00D17E89">
        <w:t>Yet, it is important to realize that developing new technologies and maintai</w:t>
      </w:r>
      <w:r>
        <w:t>ning old ones do not come cheap</w:t>
      </w:r>
      <w:r w:rsidR="005906D7">
        <w:t xml:space="preserve">, but Premier Inn needs to move toward more innovative ways for customers easiness. </w:t>
      </w:r>
    </w:p>
    <w:p w14:paraId="060E0E90" w14:textId="77777777" w:rsidR="009E1659" w:rsidRDefault="009E1659" w:rsidP="009F057A">
      <w:pPr>
        <w:pStyle w:val="Heading3"/>
      </w:pPr>
      <w:bookmarkStart w:id="15" w:name="_Toc128690825"/>
      <w:r>
        <w:t>Legal</w:t>
      </w:r>
      <w:bookmarkEnd w:id="15"/>
    </w:p>
    <w:p w14:paraId="64516069" w14:textId="77777777" w:rsidR="009E1659" w:rsidRDefault="00D17E89" w:rsidP="009E1659">
      <w:r w:rsidRPr="00D17E89">
        <w:t xml:space="preserve">Many laws and rules, such as those controlling minimum wages, health and safety, and standards for planning and building, are applicable to Premier Inn. Any limits that are breached incur the risk of visitors, employees, </w:t>
      </w:r>
      <w:r>
        <w:t>and governmental entities suing</w:t>
      </w:r>
      <w:r w:rsidR="009E1659">
        <w:t>.</w:t>
      </w:r>
    </w:p>
    <w:p w14:paraId="20EC7B88" w14:textId="77777777" w:rsidR="009E1659" w:rsidRDefault="009F057A" w:rsidP="009F057A">
      <w:pPr>
        <w:pStyle w:val="Heading3"/>
      </w:pPr>
      <w:bookmarkStart w:id="16" w:name="_Toc128690826"/>
      <w:r>
        <w:t>Environmental</w:t>
      </w:r>
      <w:bookmarkEnd w:id="16"/>
    </w:p>
    <w:p w14:paraId="2B4BCCA6" w14:textId="77777777" w:rsidR="009E1659" w:rsidRDefault="00D17E89" w:rsidP="009E1659">
      <w:r w:rsidRPr="00D17E89">
        <w:t>Some of the environmental factors that affect the business include the carbon emissions and waste created by Premier Inn, the condition of the neighborhood where its hotels are situated, and the amou</w:t>
      </w:r>
      <w:r>
        <w:t>nt of foot traffic it generates</w:t>
      </w:r>
      <w:r w:rsidR="009E1659">
        <w:t>.</w:t>
      </w:r>
    </w:p>
    <w:p w14:paraId="15F6D7A5" w14:textId="77777777" w:rsidR="008304A9" w:rsidRDefault="009E1659" w:rsidP="009F057A">
      <w:pPr>
        <w:pStyle w:val="Heading1"/>
      </w:pPr>
      <w:bookmarkStart w:id="17" w:name="_Toc128690827"/>
      <w:r>
        <w:lastRenderedPageBreak/>
        <w:t>Objectives: Smart Target</w:t>
      </w:r>
      <w:bookmarkEnd w:id="17"/>
    </w:p>
    <w:p w14:paraId="39BB9887" w14:textId="77777777" w:rsidR="009E1659" w:rsidRDefault="009E1659" w:rsidP="009E1659">
      <w:r>
        <w:t>Premier Inn's fundamental objectives are as follows:</w:t>
      </w:r>
    </w:p>
    <w:p w14:paraId="6CD746BC" w14:textId="77777777" w:rsidR="009E1659" w:rsidRDefault="009E1659" w:rsidP="009E1659">
      <w:pPr>
        <w:pStyle w:val="ListParagraph"/>
        <w:numPr>
          <w:ilvl w:val="0"/>
          <w:numId w:val="4"/>
        </w:numPr>
      </w:pPr>
      <w:r>
        <w:t>To make sure that consumers are engaged with the brand</w:t>
      </w:r>
    </w:p>
    <w:p w14:paraId="19C19661" w14:textId="77777777" w:rsidR="009E1659" w:rsidRDefault="009E1659" w:rsidP="009E1659">
      <w:pPr>
        <w:pStyle w:val="ListParagraph"/>
        <w:numPr>
          <w:ilvl w:val="0"/>
          <w:numId w:val="4"/>
        </w:numPr>
      </w:pPr>
      <w:r>
        <w:t>To simplify the procedures so that clients may book rooms more quickly and easily</w:t>
      </w:r>
    </w:p>
    <w:p w14:paraId="32B2D949" w14:textId="77777777" w:rsidR="009E1659" w:rsidRDefault="009E1659" w:rsidP="009E1659">
      <w:pPr>
        <w:pStyle w:val="ListParagraph"/>
        <w:numPr>
          <w:ilvl w:val="0"/>
          <w:numId w:val="4"/>
        </w:numPr>
      </w:pPr>
      <w:r>
        <w:t>To provide clients with services online</w:t>
      </w:r>
    </w:p>
    <w:p w14:paraId="12469B64" w14:textId="77777777" w:rsidR="009E1659" w:rsidRDefault="009E1659" w:rsidP="009E1659">
      <w:pPr>
        <w:pStyle w:val="ListParagraph"/>
        <w:numPr>
          <w:ilvl w:val="0"/>
          <w:numId w:val="4"/>
        </w:numPr>
      </w:pPr>
      <w:r>
        <w:t>To provide a welcoming atmosphere for all customers</w:t>
      </w:r>
    </w:p>
    <w:p w14:paraId="39C404F3" w14:textId="77777777" w:rsidR="009E1659" w:rsidRDefault="009E1659" w:rsidP="009F057A">
      <w:pPr>
        <w:pStyle w:val="Heading1"/>
      </w:pPr>
      <w:bookmarkStart w:id="18" w:name="_Toc128690828"/>
      <w:r>
        <w:t>Strategy</w:t>
      </w:r>
      <w:bookmarkEnd w:id="18"/>
    </w:p>
    <w:p w14:paraId="2FFEABE8" w14:textId="77777777" w:rsidR="009E1659" w:rsidRDefault="001B2BA1" w:rsidP="009E1659">
      <w:r w:rsidRPr="001B2BA1">
        <w:t>The number of hotels operated by Premier Inn will rise internationally. By focusing on worldwide expansion in particular limited markets with a certainty of long-term profits, it plays to its strengths. In order to secure profit-making and joint ventures, it is attempting to expand its market in Germany and the Middle East, where it will operate. The hotel is also planning to stop offering its services in South East Asia and India.</w:t>
      </w:r>
    </w:p>
    <w:p w14:paraId="58159DA6" w14:textId="77777777" w:rsidR="001B2BA1" w:rsidRDefault="001B2BA1" w:rsidP="009F057A">
      <w:pPr>
        <w:pStyle w:val="Heading1"/>
      </w:pPr>
      <w:bookmarkStart w:id="19" w:name="_Toc128690829"/>
      <w:r>
        <w:t>Tactics: Marketing Mix</w:t>
      </w:r>
      <w:bookmarkEnd w:id="19"/>
    </w:p>
    <w:p w14:paraId="504DD640" w14:textId="77777777" w:rsidR="009F057A" w:rsidRDefault="009F057A" w:rsidP="009F057A">
      <w:pPr>
        <w:pStyle w:val="Heading2"/>
      </w:pPr>
      <w:bookmarkStart w:id="20" w:name="_Toc128690830"/>
      <w:r>
        <w:t>Product</w:t>
      </w:r>
      <w:bookmarkEnd w:id="20"/>
    </w:p>
    <w:p w14:paraId="55213322" w14:textId="77777777" w:rsidR="00D17E89" w:rsidRDefault="00D17E89" w:rsidP="009F057A">
      <w:pPr>
        <w:pStyle w:val="Heading2"/>
        <w:rPr>
          <w:rFonts w:ascii="Times New Roman" w:eastAsiaTheme="minorHAnsi" w:hAnsi="Times New Roman" w:cstheme="minorBidi"/>
          <w:b w:val="0"/>
          <w:bCs w:val="0"/>
          <w:color w:val="auto"/>
          <w:sz w:val="24"/>
          <w:szCs w:val="22"/>
        </w:rPr>
      </w:pPr>
      <w:bookmarkStart w:id="21" w:name="_Toc128690831"/>
      <w:r w:rsidRPr="00D17E89">
        <w:rPr>
          <w:rFonts w:ascii="Times New Roman" w:eastAsiaTheme="minorHAnsi" w:hAnsi="Times New Roman" w:cstheme="minorBidi"/>
          <w:b w:val="0"/>
          <w:bCs w:val="0"/>
          <w:color w:val="auto"/>
          <w:sz w:val="24"/>
          <w:szCs w:val="22"/>
        </w:rPr>
        <w:t xml:space="preserve">Premier Inn offers a variety of lodging alternatives for various visitor types. The three common room categories are single, double, and accessible. </w:t>
      </w:r>
      <w:bookmarkEnd w:id="21"/>
    </w:p>
    <w:p w14:paraId="75B3900A" w14:textId="77777777" w:rsidR="00D17E89" w:rsidRPr="00D17E89" w:rsidRDefault="00D17E89" w:rsidP="00D17E89"/>
    <w:p w14:paraId="04A9D708" w14:textId="77777777" w:rsidR="009F057A" w:rsidRDefault="009F057A" w:rsidP="009F057A">
      <w:pPr>
        <w:pStyle w:val="Heading2"/>
      </w:pPr>
      <w:bookmarkStart w:id="22" w:name="_Toc128690832"/>
      <w:r>
        <w:t>Price</w:t>
      </w:r>
      <w:bookmarkEnd w:id="22"/>
    </w:p>
    <w:p w14:paraId="02AB0A14" w14:textId="77777777" w:rsidR="00D17E89" w:rsidRDefault="00526E38" w:rsidP="009F057A">
      <w:pPr>
        <w:pStyle w:val="Heading2"/>
        <w:rPr>
          <w:rFonts w:ascii="Times New Roman" w:eastAsiaTheme="minorHAnsi" w:hAnsi="Times New Roman" w:cstheme="minorBidi"/>
          <w:b w:val="0"/>
          <w:bCs w:val="0"/>
          <w:color w:val="auto"/>
          <w:sz w:val="24"/>
          <w:szCs w:val="22"/>
        </w:rPr>
      </w:pPr>
      <w:bookmarkStart w:id="23" w:name="_Toc128690833"/>
      <w:r>
        <w:rPr>
          <w:rFonts w:ascii="Times New Roman" w:eastAsiaTheme="minorHAnsi" w:hAnsi="Times New Roman" w:cstheme="minorBidi"/>
          <w:b w:val="0"/>
          <w:bCs w:val="0"/>
          <w:color w:val="auto"/>
          <w:sz w:val="24"/>
          <w:szCs w:val="22"/>
        </w:rPr>
        <w:t xml:space="preserve"> </w:t>
      </w:r>
      <w:r w:rsidR="00D17E89" w:rsidRPr="00D17E89">
        <w:rPr>
          <w:rFonts w:ascii="Times New Roman" w:eastAsiaTheme="minorHAnsi" w:hAnsi="Times New Roman" w:cstheme="minorBidi"/>
          <w:b w:val="0"/>
          <w:bCs w:val="0"/>
          <w:color w:val="auto"/>
          <w:sz w:val="24"/>
          <w:szCs w:val="22"/>
        </w:rPr>
        <w:t>They provide customers a range of options. The hotel generally employs a value pricing strategy with the intention of delivering its customers exceptional value</w:t>
      </w:r>
      <w:bookmarkEnd w:id="23"/>
      <w:r w:rsidR="005906D7">
        <w:rPr>
          <w:rFonts w:ascii="Times New Roman" w:eastAsiaTheme="minorHAnsi" w:hAnsi="Times New Roman" w:cstheme="minorBidi"/>
          <w:b w:val="0"/>
          <w:bCs w:val="0"/>
          <w:color w:val="auto"/>
          <w:sz w:val="24"/>
          <w:szCs w:val="22"/>
        </w:rPr>
        <w:t xml:space="preserve"> </w:t>
      </w:r>
      <w:r w:rsidR="005906D7" w:rsidRPr="00526E38">
        <w:rPr>
          <w:rFonts w:ascii="Times New Roman" w:eastAsiaTheme="minorHAnsi" w:hAnsi="Times New Roman" w:cstheme="minorBidi"/>
          <w:b w:val="0"/>
          <w:bCs w:val="0"/>
          <w:color w:val="auto"/>
          <w:sz w:val="24"/>
          <w:szCs w:val="22"/>
        </w:rPr>
        <w:t>(George, 2021b)</w:t>
      </w:r>
      <w:r w:rsidR="005906D7" w:rsidRPr="00D17E89">
        <w:rPr>
          <w:rFonts w:ascii="Times New Roman" w:eastAsiaTheme="minorHAnsi" w:hAnsi="Times New Roman" w:cstheme="minorBidi"/>
          <w:b w:val="0"/>
          <w:bCs w:val="0"/>
          <w:color w:val="auto"/>
          <w:sz w:val="24"/>
          <w:szCs w:val="22"/>
        </w:rPr>
        <w:t>.</w:t>
      </w:r>
    </w:p>
    <w:p w14:paraId="76AE4F45" w14:textId="77777777" w:rsidR="009F057A" w:rsidRDefault="009F057A" w:rsidP="009F057A">
      <w:pPr>
        <w:pStyle w:val="Heading2"/>
      </w:pPr>
      <w:bookmarkStart w:id="24" w:name="_Toc128690834"/>
      <w:r>
        <w:t>Place</w:t>
      </w:r>
      <w:bookmarkEnd w:id="24"/>
    </w:p>
    <w:p w14:paraId="1823F824" w14:textId="570DFA44" w:rsidR="009F057A" w:rsidRDefault="00004FB3" w:rsidP="009F057A">
      <w:r w:rsidRPr="00004FB3">
        <w:t>Over 800 Premier Inn hotels are in the United Kingdom, Ireland, the United Arab Emirates, Qatar, and Germany. While guests may make phone reservations, Premier Inn recommends online bookings. Third parties like Booking.com, Lastminute.com, and others may also be used to do this</w:t>
      </w:r>
      <w:r w:rsidR="009F057A">
        <w:t>.</w:t>
      </w:r>
    </w:p>
    <w:p w14:paraId="36F3410A" w14:textId="77777777" w:rsidR="009F057A" w:rsidRDefault="009F057A" w:rsidP="009F057A">
      <w:pPr>
        <w:pStyle w:val="Heading2"/>
      </w:pPr>
      <w:bookmarkStart w:id="25" w:name="_Toc128690835"/>
      <w:r>
        <w:lastRenderedPageBreak/>
        <w:t>Promotion</w:t>
      </w:r>
      <w:bookmarkEnd w:id="25"/>
    </w:p>
    <w:p w14:paraId="2D12ECCF" w14:textId="77777777" w:rsidR="00D17E89" w:rsidRDefault="00D17E89" w:rsidP="009F057A">
      <w:pPr>
        <w:pStyle w:val="Heading1"/>
        <w:rPr>
          <w:rFonts w:ascii="Times New Roman" w:eastAsiaTheme="minorHAnsi" w:hAnsi="Times New Roman" w:cstheme="minorBidi"/>
          <w:b w:val="0"/>
          <w:bCs w:val="0"/>
          <w:color w:val="auto"/>
          <w:sz w:val="24"/>
          <w:szCs w:val="22"/>
        </w:rPr>
      </w:pPr>
      <w:bookmarkStart w:id="26" w:name="_Toc128690836"/>
      <w:r w:rsidRPr="00D17E89">
        <w:rPr>
          <w:rFonts w:ascii="Times New Roman" w:eastAsiaTheme="minorHAnsi" w:hAnsi="Times New Roman" w:cstheme="minorBidi"/>
          <w:b w:val="0"/>
          <w:bCs w:val="0"/>
          <w:color w:val="auto"/>
          <w:sz w:val="24"/>
          <w:szCs w:val="22"/>
        </w:rPr>
        <w:t>In 2022, it intends to invest £20 million in marketing, putting a particular emphasis on expanding its digital reach. There are more than 325,000 fans of the Premier Inn page on Facebook. But, just over 22,000 individuals regularly check its Instagram account. This shows how important it is for the hotel to increase its online presence on more social media platforms.</w:t>
      </w:r>
      <w:bookmarkEnd w:id="26"/>
    </w:p>
    <w:p w14:paraId="4A138250" w14:textId="77777777" w:rsidR="009F057A" w:rsidRDefault="009F057A" w:rsidP="009F057A">
      <w:pPr>
        <w:pStyle w:val="Heading1"/>
      </w:pPr>
      <w:bookmarkStart w:id="27" w:name="_Toc128690837"/>
      <w:r>
        <w:t>Action</w:t>
      </w:r>
      <w:bookmarkEnd w:id="27"/>
    </w:p>
    <w:p w14:paraId="697B0AFB" w14:textId="77777777" w:rsidR="009F057A" w:rsidRDefault="009F057A" w:rsidP="009F057A">
      <w:r>
        <w:rPr>
          <w:noProof/>
          <w:lang w:bidi="kok-IN"/>
        </w:rPr>
        <w:drawing>
          <wp:inline distT="0" distB="0" distL="0" distR="0" wp14:anchorId="24C96BA1" wp14:editId="5E32B5E2">
            <wp:extent cx="5468113" cy="484890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PNG"/>
                    <pic:cNvPicPr/>
                  </pic:nvPicPr>
                  <pic:blipFill>
                    <a:blip r:embed="rId7">
                      <a:extLst>
                        <a:ext uri="{BEBA8EAE-BF5A-486C-A8C5-ECC9F3942E4B}">
                          <a14:imgProps xmlns:a14="http://schemas.microsoft.com/office/drawing/2010/main">
                            <a14:imgLayer r:embed="rId8">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5468113" cy="4848902"/>
                    </a:xfrm>
                    <a:prstGeom prst="rect">
                      <a:avLst/>
                    </a:prstGeom>
                  </pic:spPr>
                </pic:pic>
              </a:graphicData>
            </a:graphic>
          </wp:inline>
        </w:drawing>
      </w:r>
    </w:p>
    <w:p w14:paraId="306129CF" w14:textId="77777777" w:rsidR="009F057A" w:rsidRDefault="009F057A" w:rsidP="009F057A">
      <w:r>
        <w:rPr>
          <w:noProof/>
          <w:lang w:bidi="kok-IN"/>
        </w:rPr>
        <w:lastRenderedPageBreak/>
        <w:drawing>
          <wp:inline distT="0" distB="0" distL="0" distR="0" wp14:anchorId="5A789A5B" wp14:editId="5FC68D8B">
            <wp:extent cx="5938056" cy="3067050"/>
            <wp:effectExtent l="0" t="0" r="571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b4c745b16fdc07da4b352878a549651.jpg"/>
                    <pic:cNvPicPr/>
                  </pic:nvPicPr>
                  <pic:blipFill rotWithShape="1">
                    <a:blip r:embed="rId9">
                      <a:extLst>
                        <a:ext uri="{28A0092B-C50C-407E-A947-70E740481C1C}">
                          <a14:useLocalDpi xmlns:a14="http://schemas.microsoft.com/office/drawing/2010/main" val="0"/>
                        </a:ext>
                      </a:extLst>
                    </a:blip>
                    <a:srcRect t="9804"/>
                    <a:stretch/>
                  </pic:blipFill>
                  <pic:spPr bwMode="auto">
                    <a:xfrm>
                      <a:off x="0" y="0"/>
                      <a:ext cx="5943600" cy="3069914"/>
                    </a:xfrm>
                    <a:prstGeom prst="rect">
                      <a:avLst/>
                    </a:prstGeom>
                    <a:ln>
                      <a:noFill/>
                    </a:ln>
                    <a:extLst>
                      <a:ext uri="{53640926-AAD7-44D8-BBD7-CCE9431645EC}">
                        <a14:shadowObscured xmlns:a14="http://schemas.microsoft.com/office/drawing/2010/main"/>
                      </a:ext>
                    </a:extLst>
                  </pic:spPr>
                </pic:pic>
              </a:graphicData>
            </a:graphic>
          </wp:inline>
        </w:drawing>
      </w:r>
    </w:p>
    <w:p w14:paraId="1A8DAFE3" w14:textId="77777777" w:rsidR="009F057A" w:rsidRDefault="009F057A" w:rsidP="009F057A">
      <w:pPr>
        <w:pStyle w:val="Heading1"/>
      </w:pPr>
      <w:bookmarkStart w:id="28" w:name="_Toc128690838"/>
      <w:r>
        <w:t>Control</w:t>
      </w:r>
      <w:bookmarkEnd w:id="28"/>
    </w:p>
    <w:p w14:paraId="48A14818" w14:textId="77777777" w:rsidR="009F057A" w:rsidRDefault="009F057A" w:rsidP="009F057A">
      <w:r>
        <w:t>A product's unique selling proposition (USP) is the quality or benefit that sets it apart from similarly priced competitors in the market (Jobber, 2020). Small-batch processing could be used for one product instead of, say, one of its competitors. When a company offers a service rather than a physical product, it may determine that its USP is the fact that it travels to the customer rather than relying on them to come to the firm. The words "USP" and "unique selling position statement" are also acceptable alternatives.</w:t>
      </w:r>
    </w:p>
    <w:p w14:paraId="6E579622" w14:textId="77777777" w:rsidR="009F057A" w:rsidRPr="009F057A" w:rsidRDefault="009F057A" w:rsidP="009F057A">
      <w:pPr>
        <w:rPr>
          <w:b/>
          <w:bCs/>
        </w:rPr>
      </w:pPr>
      <w:r w:rsidRPr="009F057A">
        <w:rPr>
          <w:b/>
          <w:bCs/>
        </w:rPr>
        <w:t>Methods for measuring</w:t>
      </w:r>
    </w:p>
    <w:p w14:paraId="31279941" w14:textId="77777777" w:rsidR="009F057A" w:rsidRDefault="009F057A" w:rsidP="009F057A">
      <w:r>
        <w:t>The customer is ready to order the services again.</w:t>
      </w:r>
    </w:p>
    <w:p w14:paraId="572F12AD" w14:textId="77777777" w:rsidR="009F057A" w:rsidRDefault="009F057A" w:rsidP="009F057A">
      <w:r>
        <w:t>Businesses that are in competition provide better services.</w:t>
      </w:r>
    </w:p>
    <w:p w14:paraId="43EC5C4D" w14:textId="18E20141" w:rsidR="009F057A" w:rsidRDefault="009F057A" w:rsidP="009F057A">
      <w:r>
        <w:t>The same steps that the competitors perform are also taken.</w:t>
      </w:r>
    </w:p>
    <w:p w14:paraId="3156C972" w14:textId="77777777" w:rsidR="00004FB3" w:rsidRDefault="00004FB3" w:rsidP="009F057A"/>
    <w:p w14:paraId="5D9DCD90" w14:textId="77777777" w:rsidR="009F057A" w:rsidRDefault="009F057A" w:rsidP="009F057A">
      <w:pPr>
        <w:pStyle w:val="Heading1"/>
      </w:pPr>
      <w:bookmarkStart w:id="29" w:name="_Toc128690839"/>
      <w:r>
        <w:lastRenderedPageBreak/>
        <w:t>Conclusion</w:t>
      </w:r>
      <w:bookmarkEnd w:id="29"/>
    </w:p>
    <w:p w14:paraId="0918DE78" w14:textId="684F059C" w:rsidR="00526E38" w:rsidRDefault="00004FB3" w:rsidP="009F057A">
      <w:r w:rsidRPr="00004FB3">
        <w:t>Premier Inn, which provides world-class services to clients, is the most fantastic hotel in the UK. It based its products on the promise of a restful night's sleep. If a client is unhappy with the services they get, the management will refund their money. A hotel there relies on satisfied guests. As a result of extending its services outside the UK, Premier Inn contributes to the country's economy. The management must consider the pricing issue when accommodating a large group.</w:t>
      </w:r>
    </w:p>
    <w:p w14:paraId="1A1B6495" w14:textId="77777777" w:rsidR="00526E38" w:rsidRDefault="00526E38" w:rsidP="009F057A"/>
    <w:p w14:paraId="27EE6A71" w14:textId="77777777" w:rsidR="00526E38" w:rsidRDefault="00526E38">
      <w:pPr>
        <w:spacing w:line="276" w:lineRule="auto"/>
      </w:pPr>
      <w:r>
        <w:br w:type="page"/>
      </w:r>
    </w:p>
    <w:p w14:paraId="00764161" w14:textId="77777777" w:rsidR="00526E38" w:rsidRDefault="00526E38" w:rsidP="00526E38">
      <w:pPr>
        <w:pStyle w:val="Heading1"/>
      </w:pPr>
      <w:bookmarkStart w:id="30" w:name="_Toc128690840"/>
      <w:r>
        <w:lastRenderedPageBreak/>
        <w:t>Reference list</w:t>
      </w:r>
      <w:bookmarkEnd w:id="30"/>
    </w:p>
    <w:p w14:paraId="53B6CEEC" w14:textId="77777777" w:rsidR="00526E38" w:rsidRDefault="00526E38" w:rsidP="00526E38">
      <w:pPr>
        <w:pStyle w:val="NormalWeb"/>
        <w:spacing w:before="0" w:beforeAutospacing="0" w:after="240" w:afterAutospacing="0" w:line="360" w:lineRule="auto"/>
      </w:pPr>
      <w:r>
        <w:t xml:space="preserve">Berry, C.T.P. (2022). </w:t>
      </w:r>
      <w:r>
        <w:rPr>
          <w:i/>
          <w:iCs/>
        </w:rPr>
        <w:t>Equity research - Whitbread PLC</w:t>
      </w:r>
      <w:r>
        <w:t>. [online] www.repository.utl.pt. Available at: https://www.repository.utl.pt/handle/10400.5/27132 [Accessed 2 Mar. 2023].</w:t>
      </w:r>
    </w:p>
    <w:p w14:paraId="272D25C7" w14:textId="77777777" w:rsidR="00526E38" w:rsidRDefault="00526E38" w:rsidP="00526E38">
      <w:pPr>
        <w:pStyle w:val="NormalWeb"/>
        <w:spacing w:before="0" w:beforeAutospacing="0" w:after="240" w:afterAutospacing="0" w:line="360" w:lineRule="auto"/>
      </w:pPr>
      <w:r>
        <w:t xml:space="preserve">Charlton, E. (2020). </w:t>
      </w:r>
      <w:r>
        <w:rPr>
          <w:i/>
          <w:iCs/>
        </w:rPr>
        <w:t>Where labour costs the most (and least) in the European Union</w:t>
      </w:r>
      <w:r>
        <w:t>. [online] World Economic Forum. Available at: https://www.weforum.org/agenda/2019/05/chart-labour-costs-in-european-union/.</w:t>
      </w:r>
    </w:p>
    <w:p w14:paraId="0A0F13C5" w14:textId="77777777" w:rsidR="00526E38" w:rsidRDefault="00526E38" w:rsidP="00526E38">
      <w:pPr>
        <w:pStyle w:val="NormalWeb"/>
        <w:spacing w:before="0" w:beforeAutospacing="0" w:after="240" w:afterAutospacing="0" w:line="360" w:lineRule="auto"/>
      </w:pPr>
      <w:r>
        <w:t xml:space="preserve">Comparably. (2022). </w:t>
      </w:r>
      <w:r>
        <w:rPr>
          <w:i/>
          <w:iCs/>
        </w:rPr>
        <w:t>Premier Inn Competitors</w:t>
      </w:r>
      <w:r>
        <w:t>. [online] Available at: https://www.comparably.com/companies/premier-inn/competitors.</w:t>
      </w:r>
    </w:p>
    <w:p w14:paraId="7F762330" w14:textId="77777777" w:rsidR="00526E38" w:rsidRDefault="00526E38" w:rsidP="00526E38">
      <w:pPr>
        <w:pStyle w:val="NormalWeb"/>
        <w:spacing w:before="0" w:beforeAutospacing="0" w:after="240" w:afterAutospacing="0" w:line="360" w:lineRule="auto"/>
      </w:pPr>
      <w:r>
        <w:t xml:space="preserve">Farah, Y. (2021). </w:t>
      </w:r>
      <w:r>
        <w:rPr>
          <w:i/>
          <w:iCs/>
        </w:rPr>
        <w:t>Premier Inn owner Whitbread grows market share during lockdown | Shares Magazine</w:t>
      </w:r>
      <w:r>
        <w:t>. [online] www.sharesmagazine.co.uk. Available at: https://www.sharesmagazine.co.uk/news/shares/premier-inn-owner-whitbread-grows-market-share-during-lockdown#:~:text=In%20a%20third%20quarter%20trading%20update%20for%20the [Accessed 2 Mar. 2023].</w:t>
      </w:r>
    </w:p>
    <w:p w14:paraId="7230D23C" w14:textId="77777777" w:rsidR="00526E38" w:rsidRDefault="00526E38" w:rsidP="00526E38">
      <w:pPr>
        <w:pStyle w:val="NormalWeb"/>
        <w:spacing w:before="0" w:beforeAutospacing="0" w:after="240" w:afterAutospacing="0" w:line="360" w:lineRule="auto"/>
      </w:pPr>
      <w:r>
        <w:t>Freeman, J. (2020). On Determining the Value of Online Customer Satisfaction Ratings – A Case</w:t>
      </w:r>
      <w:r>
        <w:rPr>
          <w:rFonts w:ascii="Cambria Math" w:hAnsi="Cambria Math" w:cs="Cambria Math"/>
        </w:rPr>
        <w:t>‐</w:t>
      </w:r>
      <w:r>
        <w:t xml:space="preserve">based Appraisal. </w:t>
      </w:r>
      <w:r>
        <w:rPr>
          <w:i/>
          <w:iCs/>
        </w:rPr>
        <w:t>Data Analysis and Applications 3</w:t>
      </w:r>
      <w:r>
        <w:t xml:space="preserve">, pp.195–214. </w:t>
      </w:r>
      <w:proofErr w:type="spellStart"/>
      <w:r>
        <w:t>doi:https</w:t>
      </w:r>
      <w:proofErr w:type="spellEnd"/>
      <w:r>
        <w:t>://doi.org/10.1002/9781119721871.ch10.</w:t>
      </w:r>
    </w:p>
    <w:p w14:paraId="55FE33EB" w14:textId="77777777" w:rsidR="00526E38" w:rsidRDefault="00526E38" w:rsidP="00526E38">
      <w:pPr>
        <w:pStyle w:val="NormalWeb"/>
        <w:spacing w:before="0" w:beforeAutospacing="0" w:after="240" w:afterAutospacing="0" w:line="360" w:lineRule="auto"/>
      </w:pPr>
      <w:r>
        <w:t xml:space="preserve">George, R. (2021a). Market Segmentation, Targeting, and Positioning. </w:t>
      </w:r>
      <w:r>
        <w:rPr>
          <w:i/>
          <w:iCs/>
        </w:rPr>
        <w:t>Marketing Tourism and Hospitality</w:t>
      </w:r>
      <w:r>
        <w:t xml:space="preserve">, pp.221–246. </w:t>
      </w:r>
      <w:proofErr w:type="spellStart"/>
      <w:r>
        <w:t>doi:https</w:t>
      </w:r>
      <w:proofErr w:type="spellEnd"/>
      <w:r>
        <w:t>://doi.org/10.1007/978-3-030-64111-5_7.</w:t>
      </w:r>
    </w:p>
    <w:p w14:paraId="141A9C69" w14:textId="77777777" w:rsidR="00526E38" w:rsidRDefault="00526E38" w:rsidP="00526E38">
      <w:pPr>
        <w:pStyle w:val="NormalWeb"/>
        <w:spacing w:before="0" w:beforeAutospacing="0" w:after="240" w:afterAutospacing="0" w:line="360" w:lineRule="auto"/>
      </w:pPr>
      <w:r>
        <w:t xml:space="preserve">George, R. (2021b). Tourism and Hospitality Products, Branding, and Pricing. </w:t>
      </w:r>
      <w:r>
        <w:rPr>
          <w:i/>
          <w:iCs/>
        </w:rPr>
        <w:t>Marketing Tourism and Hospitality</w:t>
      </w:r>
      <w:r>
        <w:t xml:space="preserve">, pp.249–283. </w:t>
      </w:r>
      <w:proofErr w:type="spellStart"/>
      <w:r>
        <w:t>doi:https</w:t>
      </w:r>
      <w:proofErr w:type="spellEnd"/>
      <w:r>
        <w:t>://doi.org/10.1007/978-3-030-64111-5_8.</w:t>
      </w:r>
    </w:p>
    <w:p w14:paraId="5BEF1A0C" w14:textId="77777777" w:rsidR="00526E38" w:rsidRDefault="00526E38" w:rsidP="00526E38">
      <w:pPr>
        <w:pStyle w:val="NormalWeb"/>
        <w:spacing w:before="0" w:beforeAutospacing="0" w:after="240" w:afterAutospacing="0" w:line="360" w:lineRule="auto"/>
      </w:pPr>
      <w:proofErr w:type="spellStart"/>
      <w:r>
        <w:t>Ghandour</w:t>
      </w:r>
      <w:proofErr w:type="spellEnd"/>
      <w:r>
        <w:t xml:space="preserve">, R., Bilal, J. and Mudassar, H. (2015). Relationship between Service Quality, Customer Retention and the role of Social Media- Case study Premier Inn Hotel (UK). </w:t>
      </w:r>
      <w:r>
        <w:rPr>
          <w:i/>
          <w:iCs/>
        </w:rPr>
        <w:t>Journal of Organizational Studies and Innovation</w:t>
      </w:r>
      <w:r>
        <w:t>, [online] 2(4), pp.1–12. Available at: https://westminsterresearch.westminster.ac.uk/item/v37qz/relationship-between-service-quality-customer-retention-and-the-role-of-social-media-case-study-premier-inn-hotel-uk.</w:t>
      </w:r>
    </w:p>
    <w:p w14:paraId="7EC71725" w14:textId="77777777" w:rsidR="00526E38" w:rsidRDefault="00526E38" w:rsidP="00526E38">
      <w:pPr>
        <w:pStyle w:val="NormalWeb"/>
        <w:spacing w:before="0" w:beforeAutospacing="0" w:after="240" w:afterAutospacing="0" w:line="360" w:lineRule="auto"/>
      </w:pPr>
      <w:r>
        <w:lastRenderedPageBreak/>
        <w:t xml:space="preserve">Premier Inn (2021). </w:t>
      </w:r>
      <w:r>
        <w:rPr>
          <w:i/>
          <w:iCs/>
        </w:rPr>
        <w:t>Premier Inn Home</w:t>
      </w:r>
      <w:r>
        <w:t>. [online] Premier Inn. Available at: https://www.premierinn.com/gb/en/home.html.</w:t>
      </w:r>
    </w:p>
    <w:p w14:paraId="36CFF003" w14:textId="77777777" w:rsidR="00526E38" w:rsidRDefault="00526E38" w:rsidP="00526E38">
      <w:pPr>
        <w:pStyle w:val="NormalWeb"/>
        <w:spacing w:before="0" w:beforeAutospacing="0" w:after="240" w:afterAutospacing="0" w:line="360" w:lineRule="auto"/>
      </w:pPr>
      <w:r>
        <w:t xml:space="preserve">Rahman, M. (2021). </w:t>
      </w:r>
      <w:r>
        <w:rPr>
          <w:i/>
          <w:iCs/>
        </w:rPr>
        <w:t>Marketing mix of Premier Inn</w:t>
      </w:r>
      <w:r>
        <w:t xml:space="preserve">. [online] </w:t>
      </w:r>
      <w:proofErr w:type="spellStart"/>
      <w:r>
        <w:t>howandwhat</w:t>
      </w:r>
      <w:proofErr w:type="spellEnd"/>
      <w:r>
        <w:t>. Available at: https://www.howandwhat.net/marketing-mix-premier-inn/.</w:t>
      </w:r>
    </w:p>
    <w:p w14:paraId="62376972" w14:textId="77777777" w:rsidR="00526E38" w:rsidRDefault="00526E38" w:rsidP="00526E38">
      <w:pPr>
        <w:pStyle w:val="NormalWeb"/>
        <w:spacing w:before="0" w:beforeAutospacing="0" w:after="240" w:afterAutospacing="0" w:line="360" w:lineRule="auto"/>
      </w:pPr>
      <w:r>
        <w:t xml:space="preserve">Rashid, N.A. (2018). </w:t>
      </w:r>
      <w:r>
        <w:rPr>
          <w:i/>
          <w:iCs/>
        </w:rPr>
        <w:t>‘Factors Determining Profitability’: A Study on Whitbread PLC Hotel in United Kingdom</w:t>
      </w:r>
      <w:r>
        <w:t>. [online] papers.ssrn.com. Available at: https://papers.ssrn.com/sol3/papers.cfm?abstract_id=3181638.</w:t>
      </w:r>
    </w:p>
    <w:p w14:paraId="02D529C3" w14:textId="77777777" w:rsidR="00526E38" w:rsidRDefault="00526E38" w:rsidP="009F057A"/>
    <w:sectPr w:rsidR="00526E38" w:rsidSect="003D29C6">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 Tarikh">
    <w:altName w:val="Arial"/>
    <w:panose1 w:val="020B0604020202020204"/>
    <w:charset w:val="B2"/>
    <w:family w:val="auto"/>
    <w:pitch w:val="variable"/>
    <w:sig w:usb0="00002003" w:usb1="00000000" w:usb2="00000000"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84F6D"/>
    <w:multiLevelType w:val="hybridMultilevel"/>
    <w:tmpl w:val="A95238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0F3183"/>
    <w:multiLevelType w:val="hybridMultilevel"/>
    <w:tmpl w:val="6BD43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036E61"/>
    <w:multiLevelType w:val="hybridMultilevel"/>
    <w:tmpl w:val="A3B60D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7A2B81"/>
    <w:multiLevelType w:val="hybridMultilevel"/>
    <w:tmpl w:val="64D6E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6031812">
    <w:abstractNumId w:val="3"/>
  </w:num>
  <w:num w:numId="2" w16cid:durableId="288979015">
    <w:abstractNumId w:val="2"/>
  </w:num>
  <w:num w:numId="3" w16cid:durableId="1333871400">
    <w:abstractNumId w:val="1"/>
  </w:num>
  <w:num w:numId="4" w16cid:durableId="528106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AEC"/>
    <w:rsid w:val="00004FB3"/>
    <w:rsid w:val="000D2D1F"/>
    <w:rsid w:val="001B2BA1"/>
    <w:rsid w:val="001C2983"/>
    <w:rsid w:val="00265D27"/>
    <w:rsid w:val="003172EA"/>
    <w:rsid w:val="003D29C6"/>
    <w:rsid w:val="00526E38"/>
    <w:rsid w:val="005906D7"/>
    <w:rsid w:val="0060739D"/>
    <w:rsid w:val="00824AEC"/>
    <w:rsid w:val="008304A9"/>
    <w:rsid w:val="009E1659"/>
    <w:rsid w:val="009F057A"/>
    <w:rsid w:val="00A1067C"/>
    <w:rsid w:val="00BC1F8E"/>
    <w:rsid w:val="00C2105D"/>
    <w:rsid w:val="00D17E89"/>
    <w:rsid w:val="00D248E9"/>
    <w:rsid w:val="00F105F9"/>
    <w:rsid w:val="00F74BEE"/>
    <w:rsid w:val="00FD0079"/>
  </w:rsids>
  <m:mathPr>
    <m:mathFont m:val="Cambria Math"/>
    <m:brkBin m:val="before"/>
    <m:brkBinSub m:val="--"/>
    <m:smallFrac m:val="0"/>
    <m:dispDef/>
    <m:lMargin m:val="0"/>
    <m:rMargin m:val="0"/>
    <m:defJc m:val="centerGroup"/>
    <m:wrapIndent m:val="1440"/>
    <m:intLim m:val="subSup"/>
    <m:naryLim m:val="undOvr"/>
  </m:mathPr>
  <w:themeFontLang w:val="en-US" w:bidi="kok-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8575F"/>
  <w15:docId w15:val="{B66BA462-9930-C246-A84D-5FA5D21A6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5F9"/>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9F057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F05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F057A"/>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1C2983"/>
    <w:rPr>
      <w:b/>
      <w:bCs/>
      <w:smallCaps/>
      <w:spacing w:val="5"/>
    </w:rPr>
  </w:style>
  <w:style w:type="table" w:styleId="TableGrid">
    <w:name w:val="Table Grid"/>
    <w:basedOn w:val="TableNormal"/>
    <w:uiPriority w:val="59"/>
    <w:rsid w:val="003172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3172E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List-Accent3">
    <w:name w:val="Light List Accent 3"/>
    <w:basedOn w:val="TableNormal"/>
    <w:uiPriority w:val="61"/>
    <w:rsid w:val="003172EA"/>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1">
    <w:name w:val="Medium List 1"/>
    <w:basedOn w:val="TableNormal"/>
    <w:uiPriority w:val="65"/>
    <w:rsid w:val="003172EA"/>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paragraph" w:styleId="ListParagraph">
    <w:name w:val="List Paragraph"/>
    <w:basedOn w:val="Normal"/>
    <w:uiPriority w:val="34"/>
    <w:qFormat/>
    <w:rsid w:val="003172EA"/>
    <w:pPr>
      <w:ind w:left="720"/>
      <w:contextualSpacing/>
    </w:pPr>
  </w:style>
  <w:style w:type="paragraph" w:styleId="BalloonText">
    <w:name w:val="Balloon Text"/>
    <w:basedOn w:val="Normal"/>
    <w:link w:val="BalloonTextChar"/>
    <w:uiPriority w:val="99"/>
    <w:semiHidden/>
    <w:unhideWhenUsed/>
    <w:rsid w:val="009F05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57A"/>
    <w:rPr>
      <w:rFonts w:ascii="Tahoma" w:hAnsi="Tahoma" w:cs="Tahoma"/>
      <w:sz w:val="16"/>
      <w:szCs w:val="16"/>
    </w:rPr>
  </w:style>
  <w:style w:type="character" w:customStyle="1" w:styleId="Heading1Char">
    <w:name w:val="Heading 1 Char"/>
    <w:basedOn w:val="DefaultParagraphFont"/>
    <w:link w:val="Heading1"/>
    <w:uiPriority w:val="9"/>
    <w:rsid w:val="009F057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9F057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F057A"/>
    <w:rPr>
      <w:rFonts w:asciiTheme="majorHAnsi" w:eastAsiaTheme="majorEastAsia" w:hAnsiTheme="majorHAnsi" w:cstheme="majorBidi"/>
      <w:b/>
      <w:bCs/>
      <w:color w:val="4F81BD" w:themeColor="accent1"/>
      <w:sz w:val="24"/>
    </w:rPr>
  </w:style>
  <w:style w:type="paragraph" w:styleId="NormalWeb">
    <w:name w:val="Normal (Web)"/>
    <w:basedOn w:val="Normal"/>
    <w:uiPriority w:val="99"/>
    <w:semiHidden/>
    <w:unhideWhenUsed/>
    <w:rsid w:val="00526E38"/>
    <w:pPr>
      <w:spacing w:before="100" w:beforeAutospacing="1" w:after="100" w:afterAutospacing="1" w:line="240" w:lineRule="auto"/>
    </w:pPr>
    <w:rPr>
      <w:rFonts w:eastAsia="Times New Roman" w:cs="Times New Roman"/>
      <w:szCs w:val="24"/>
      <w:lang w:bidi="kok-IN"/>
    </w:rPr>
  </w:style>
  <w:style w:type="paragraph" w:styleId="NoSpacing">
    <w:name w:val="No Spacing"/>
    <w:link w:val="NoSpacingChar"/>
    <w:uiPriority w:val="1"/>
    <w:qFormat/>
    <w:rsid w:val="003D29C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D29C6"/>
    <w:rPr>
      <w:rFonts w:eastAsiaTheme="minorEastAsia"/>
      <w:lang w:eastAsia="ja-JP"/>
    </w:rPr>
  </w:style>
  <w:style w:type="paragraph" w:styleId="TOCHeading">
    <w:name w:val="TOC Heading"/>
    <w:basedOn w:val="Heading1"/>
    <w:next w:val="Normal"/>
    <w:uiPriority w:val="39"/>
    <w:semiHidden/>
    <w:unhideWhenUsed/>
    <w:qFormat/>
    <w:rsid w:val="003D29C6"/>
    <w:pPr>
      <w:spacing w:line="276" w:lineRule="auto"/>
      <w:outlineLvl w:val="9"/>
    </w:pPr>
    <w:rPr>
      <w:lang w:eastAsia="ja-JP"/>
    </w:rPr>
  </w:style>
  <w:style w:type="paragraph" w:styleId="TOC1">
    <w:name w:val="toc 1"/>
    <w:basedOn w:val="Normal"/>
    <w:next w:val="Normal"/>
    <w:autoRedefine/>
    <w:uiPriority w:val="39"/>
    <w:unhideWhenUsed/>
    <w:rsid w:val="003D29C6"/>
    <w:pPr>
      <w:spacing w:after="100"/>
    </w:pPr>
  </w:style>
  <w:style w:type="paragraph" w:styleId="TOC2">
    <w:name w:val="toc 2"/>
    <w:basedOn w:val="Normal"/>
    <w:next w:val="Normal"/>
    <w:autoRedefine/>
    <w:uiPriority w:val="39"/>
    <w:unhideWhenUsed/>
    <w:rsid w:val="003D29C6"/>
    <w:pPr>
      <w:spacing w:after="100"/>
      <w:ind w:left="240"/>
    </w:pPr>
  </w:style>
  <w:style w:type="paragraph" w:styleId="TOC3">
    <w:name w:val="toc 3"/>
    <w:basedOn w:val="Normal"/>
    <w:next w:val="Normal"/>
    <w:autoRedefine/>
    <w:uiPriority w:val="39"/>
    <w:unhideWhenUsed/>
    <w:rsid w:val="003D29C6"/>
    <w:pPr>
      <w:spacing w:after="100"/>
      <w:ind w:left="480"/>
    </w:pPr>
  </w:style>
  <w:style w:type="character" w:styleId="Hyperlink">
    <w:name w:val="Hyperlink"/>
    <w:basedOn w:val="DefaultParagraphFont"/>
    <w:uiPriority w:val="99"/>
    <w:unhideWhenUsed/>
    <w:rsid w:val="003D29C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238574">
      <w:bodyDiv w:val="1"/>
      <w:marLeft w:val="0"/>
      <w:marRight w:val="0"/>
      <w:marTop w:val="0"/>
      <w:marBottom w:val="0"/>
      <w:divBdr>
        <w:top w:val="none" w:sz="0" w:space="0" w:color="auto"/>
        <w:left w:val="none" w:sz="0" w:space="0" w:color="auto"/>
        <w:bottom w:val="none" w:sz="0" w:space="0" w:color="auto"/>
        <w:right w:val="none" w:sz="0" w:space="0" w:color="auto"/>
      </w:divBdr>
      <w:divsChild>
        <w:div w:id="8003400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5A39861-8044-4B32-AD5C-1A3D91C66C8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2012</Words>
  <Characters>11474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Qadeer</dc:creator>
  <cp:keywords/>
  <dc:description/>
  <cp:lastModifiedBy>Beniamin-Solomon Munteanu (2123070)</cp:lastModifiedBy>
  <cp:revision>2</cp:revision>
  <dcterms:created xsi:type="dcterms:W3CDTF">2023-03-04T21:05:00Z</dcterms:created>
  <dcterms:modified xsi:type="dcterms:W3CDTF">2023-03-04T21:05:00Z</dcterms:modified>
</cp:coreProperties>
</file>