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7BE0" w:rsidRDefault="0006049A">
      <w:pPr>
        <w:rPr>
          <w:rFonts w:ascii="Arial" w:hAnsi="Arial" w:cs="Arial"/>
          <w:b/>
        </w:rPr>
      </w:pPr>
      <w:r w:rsidRPr="002D141A">
        <w:rPr>
          <w:rFonts w:ascii="Arial" w:hAnsi="Arial" w:cs="Arial"/>
          <w:b/>
        </w:rPr>
        <w:t>Assignment 2</w:t>
      </w:r>
    </w:p>
    <w:p w:rsidR="00150A00" w:rsidRDefault="00150A00">
      <w:pPr>
        <w:rPr>
          <w:rFonts w:ascii="Arial" w:hAnsi="Arial" w:cs="Arial"/>
          <w:b/>
        </w:rPr>
      </w:pPr>
    </w:p>
    <w:p w:rsidR="00150A00" w:rsidRPr="002D141A" w:rsidRDefault="00150A00">
      <w:pPr>
        <w:rPr>
          <w:rFonts w:ascii="Arial" w:hAnsi="Arial" w:cs="Arial"/>
          <w:b/>
        </w:rPr>
      </w:pPr>
      <w:r w:rsidRPr="00150A00">
        <w:rPr>
          <w:rFonts w:ascii="Arial" w:hAnsi="Arial" w:cs="Arial"/>
          <w:b/>
        </w:rPr>
        <w:t>Evaluate the disruption options available to target criminal activity on the road network. (2000 words)</w:t>
      </w:r>
    </w:p>
    <w:p w:rsidR="0006049A" w:rsidRDefault="00150A00">
      <w:pPr>
        <w:rPr>
          <w:rFonts w:ascii="Arial" w:hAnsi="Arial" w:cs="Arial"/>
        </w:rPr>
      </w:pPr>
      <w:r>
        <w:rPr>
          <w:rFonts w:ascii="Arial" w:hAnsi="Arial" w:cs="Arial"/>
        </w:rPr>
        <w:t xml:space="preserve">During this essay I will evaluate the options available in order to disrupt and target criminal activity on different road networks. I will consider what different criminal activities utilise the road networks, and will also cover what digital technologies have been utilised by different police services, and what their impact has had on crime, both in a negative and positive light. </w:t>
      </w:r>
    </w:p>
    <w:p w:rsidR="00460C48" w:rsidRDefault="00460C48" w:rsidP="00E01BCC">
      <w:pPr>
        <w:spacing w:before="240"/>
        <w:rPr>
          <w:rFonts w:ascii="Arial" w:hAnsi="Arial" w:cs="Arial"/>
        </w:rPr>
      </w:pPr>
      <w:r w:rsidRPr="00E01BCC">
        <w:rPr>
          <w:rFonts w:ascii="Arial" w:hAnsi="Arial" w:cs="Arial"/>
        </w:rPr>
        <w:t>All types of criminals use roads in order to conduct their criminal activity. The types of offences can vastly vary from minor</w:t>
      </w:r>
      <w:r w:rsidRPr="00E01BCC">
        <w:rPr>
          <w:rFonts w:ascii="Arial" w:hAnsi="Arial" w:cs="Arial"/>
        </w:rPr>
        <w:t xml:space="preserve"> traffic</w:t>
      </w:r>
      <w:r w:rsidRPr="00E01BCC">
        <w:rPr>
          <w:rFonts w:ascii="Arial" w:hAnsi="Arial" w:cs="Arial"/>
        </w:rPr>
        <w:t xml:space="preserve"> offences to serious and international organised crime. </w:t>
      </w:r>
      <w:r w:rsidR="00E01BCC" w:rsidRPr="00E01BCC">
        <w:rPr>
          <w:rFonts w:ascii="Arial" w:hAnsi="Arial" w:cs="Arial"/>
        </w:rPr>
        <w:t>Organised crime groups</w:t>
      </w:r>
      <w:r w:rsidR="00E01BCC">
        <w:rPr>
          <w:rFonts w:ascii="Arial" w:hAnsi="Arial" w:cs="Arial"/>
        </w:rPr>
        <w:t xml:space="preserve"> (OCGs)</w:t>
      </w:r>
      <w:r w:rsidR="00E01BCC" w:rsidRPr="00E01BCC">
        <w:rPr>
          <w:rFonts w:ascii="Arial" w:hAnsi="Arial" w:cs="Arial"/>
        </w:rPr>
        <w:t xml:space="preserve"> are defined as co-ordinated criminal behaviour and conduct </w:t>
      </w:r>
      <w:r w:rsidR="00E01BCC">
        <w:rPr>
          <w:rFonts w:ascii="Arial" w:hAnsi="Arial" w:cs="Arial"/>
        </w:rPr>
        <w:t xml:space="preserve">which is planned </w:t>
      </w:r>
      <w:r w:rsidR="00E01BCC" w:rsidRPr="00E01BCC">
        <w:rPr>
          <w:rFonts w:ascii="Arial" w:hAnsi="Arial" w:cs="Arial"/>
        </w:rPr>
        <w:t>by people working together on continuing basis. (</w:t>
      </w:r>
      <w:r w:rsidR="00E01BCC" w:rsidRPr="00E01BCC">
        <w:rPr>
          <w:rFonts w:ascii="Arial" w:hAnsi="Arial" w:cs="Arial"/>
        </w:rPr>
        <w:t>Local.gov.uk. 2015</w:t>
      </w:r>
      <w:r w:rsidR="00E01BCC">
        <w:rPr>
          <w:rFonts w:ascii="Arial" w:hAnsi="Arial" w:cs="Arial"/>
        </w:rPr>
        <w:t>)</w:t>
      </w:r>
    </w:p>
    <w:p w:rsidR="00460C48" w:rsidRDefault="00460C48" w:rsidP="00460C48">
      <w:pPr>
        <w:rPr>
          <w:rFonts w:ascii="Arial" w:hAnsi="Arial" w:cs="Arial"/>
        </w:rPr>
      </w:pPr>
      <w:r>
        <w:rPr>
          <w:rFonts w:ascii="Arial" w:hAnsi="Arial" w:cs="Arial"/>
        </w:rPr>
        <w:t>Some types of crime where the road networks are utilised include:</w:t>
      </w:r>
    </w:p>
    <w:p w:rsidR="00E01BCC" w:rsidRDefault="00460C48" w:rsidP="00954CF7">
      <w:pPr>
        <w:pStyle w:val="ListParagraph"/>
        <w:numPr>
          <w:ilvl w:val="0"/>
          <w:numId w:val="8"/>
        </w:numPr>
        <w:rPr>
          <w:rFonts w:ascii="Arial" w:hAnsi="Arial" w:cs="Arial"/>
        </w:rPr>
      </w:pPr>
      <w:r>
        <w:rPr>
          <w:rFonts w:ascii="Arial" w:hAnsi="Arial" w:cs="Arial"/>
        </w:rPr>
        <w:t>County Line</w:t>
      </w:r>
      <w:r w:rsidR="00E01BCC">
        <w:rPr>
          <w:rFonts w:ascii="Arial" w:hAnsi="Arial" w:cs="Arial"/>
        </w:rPr>
        <w:t xml:space="preserve">s – </w:t>
      </w:r>
      <w:r w:rsidR="00E01BCC" w:rsidRPr="00E01BCC">
        <w:rPr>
          <w:rFonts w:ascii="Arial" w:hAnsi="Arial" w:cs="Arial"/>
        </w:rPr>
        <w:t>The term ‘County Line’ is the mobile phone line used to take ord</w:t>
      </w:r>
      <w:r w:rsidR="00E01BCC">
        <w:rPr>
          <w:rFonts w:ascii="Arial" w:hAnsi="Arial" w:cs="Arial"/>
        </w:rPr>
        <w:t>ers of the drugs being imported to a specific area. County Lines</w:t>
      </w:r>
      <w:r w:rsidR="00E01BCC" w:rsidRPr="00E01BCC">
        <w:rPr>
          <w:rFonts w:ascii="Arial" w:hAnsi="Arial" w:cs="Arial"/>
        </w:rPr>
        <w:t xml:space="preserve"> is described as the transportation of </w:t>
      </w:r>
      <w:r w:rsidR="00954CF7">
        <w:rPr>
          <w:rFonts w:ascii="Arial" w:hAnsi="Arial" w:cs="Arial"/>
        </w:rPr>
        <w:t xml:space="preserve">drugs from one area to another. This </w:t>
      </w:r>
      <w:r w:rsidR="00E01BCC" w:rsidRPr="00E01BCC">
        <w:rPr>
          <w:rFonts w:ascii="Arial" w:hAnsi="Arial" w:cs="Arial"/>
        </w:rPr>
        <w:t>often</w:t>
      </w:r>
      <w:r w:rsidR="00954CF7">
        <w:rPr>
          <w:rFonts w:ascii="Arial" w:hAnsi="Arial" w:cs="Arial"/>
        </w:rPr>
        <w:t xml:space="preserve"> includes transporting the substances</w:t>
      </w:r>
      <w:r w:rsidR="00E01BCC" w:rsidRPr="00E01BCC">
        <w:rPr>
          <w:rFonts w:ascii="Arial" w:hAnsi="Arial" w:cs="Arial"/>
        </w:rPr>
        <w:t xml:space="preserve"> across </w:t>
      </w:r>
      <w:r w:rsidR="00954CF7">
        <w:rPr>
          <w:rFonts w:ascii="Arial" w:hAnsi="Arial" w:cs="Arial"/>
        </w:rPr>
        <w:t xml:space="preserve">different </w:t>
      </w:r>
      <w:r w:rsidR="00E01BCC" w:rsidRPr="00E01BCC">
        <w:rPr>
          <w:rFonts w:ascii="Arial" w:hAnsi="Arial" w:cs="Arial"/>
        </w:rPr>
        <w:t xml:space="preserve">police and </w:t>
      </w:r>
      <w:r w:rsidR="00954CF7">
        <w:rPr>
          <w:rFonts w:ascii="Arial" w:hAnsi="Arial" w:cs="Arial"/>
        </w:rPr>
        <w:t>council</w:t>
      </w:r>
      <w:r w:rsidR="00E01BCC" w:rsidRPr="00E01BCC">
        <w:rPr>
          <w:rFonts w:ascii="Arial" w:hAnsi="Arial" w:cs="Arial"/>
        </w:rPr>
        <w:t xml:space="preserve"> boundaries, via the use of children and vulnerable people who are coerced into it by organised crime groups. County line activity has seen the increase of violent offences being committed. (</w:t>
      </w:r>
      <w:r w:rsidR="00954CF7" w:rsidRPr="00954CF7">
        <w:rPr>
          <w:rFonts w:ascii="Arial" w:hAnsi="Arial" w:cs="Arial"/>
        </w:rPr>
        <w:t>NSPCC Learning. 2021</w:t>
      </w:r>
      <w:r w:rsidR="00954CF7">
        <w:rPr>
          <w:rFonts w:ascii="Arial" w:hAnsi="Arial" w:cs="Arial"/>
        </w:rPr>
        <w:t>)</w:t>
      </w:r>
    </w:p>
    <w:p w:rsidR="00460C48" w:rsidRPr="004A3B43" w:rsidRDefault="00954CF7" w:rsidP="00460C48">
      <w:pPr>
        <w:pStyle w:val="ListParagraph"/>
        <w:numPr>
          <w:ilvl w:val="0"/>
          <w:numId w:val="8"/>
        </w:numPr>
        <w:rPr>
          <w:rFonts w:ascii="Arial" w:hAnsi="Arial" w:cs="Arial"/>
        </w:rPr>
      </w:pPr>
      <w:r w:rsidRPr="00954CF7">
        <w:rPr>
          <w:rFonts w:ascii="Arial" w:hAnsi="Arial" w:cs="Arial"/>
        </w:rPr>
        <w:t xml:space="preserve">Human trafficking </w:t>
      </w:r>
      <w:r w:rsidR="00E11321">
        <w:rPr>
          <w:rFonts w:ascii="Arial" w:hAnsi="Arial" w:cs="Arial"/>
        </w:rPr>
        <w:t xml:space="preserve">– This </w:t>
      </w:r>
      <w:r w:rsidRPr="00954CF7">
        <w:rPr>
          <w:rFonts w:ascii="Arial" w:hAnsi="Arial" w:cs="Arial"/>
        </w:rPr>
        <w:t xml:space="preserve">is the recruitment and </w:t>
      </w:r>
      <w:r>
        <w:rPr>
          <w:rFonts w:ascii="Arial" w:hAnsi="Arial" w:cs="Arial"/>
        </w:rPr>
        <w:t>transportation</w:t>
      </w:r>
      <w:r w:rsidRPr="00954CF7">
        <w:rPr>
          <w:rFonts w:ascii="Arial" w:hAnsi="Arial" w:cs="Arial"/>
        </w:rPr>
        <w:t xml:space="preserve"> of people</w:t>
      </w:r>
      <w:r>
        <w:rPr>
          <w:rFonts w:ascii="Arial" w:hAnsi="Arial" w:cs="Arial"/>
        </w:rPr>
        <w:t>. This is done by</w:t>
      </w:r>
      <w:r w:rsidRPr="00954CF7">
        <w:rPr>
          <w:rFonts w:ascii="Arial" w:hAnsi="Arial" w:cs="Arial"/>
        </w:rPr>
        <w:t xml:space="preserve"> exploitation</w:t>
      </w:r>
      <w:r>
        <w:rPr>
          <w:rFonts w:ascii="Arial" w:hAnsi="Arial" w:cs="Arial"/>
        </w:rPr>
        <w:t>, often including</w:t>
      </w:r>
      <w:r w:rsidRPr="00954CF7">
        <w:rPr>
          <w:rFonts w:ascii="Arial" w:hAnsi="Arial" w:cs="Arial"/>
        </w:rPr>
        <w:t xml:space="preserve"> use of threat, </w:t>
      </w:r>
      <w:r>
        <w:rPr>
          <w:rFonts w:ascii="Arial" w:hAnsi="Arial" w:cs="Arial"/>
        </w:rPr>
        <w:t xml:space="preserve">by </w:t>
      </w:r>
      <w:r w:rsidRPr="00954CF7">
        <w:rPr>
          <w:rFonts w:ascii="Arial" w:hAnsi="Arial" w:cs="Arial"/>
        </w:rPr>
        <w:t xml:space="preserve">force, fraud or the abuse of vulnerability. Trafficking </w:t>
      </w:r>
      <w:r>
        <w:rPr>
          <w:rFonts w:ascii="Arial" w:hAnsi="Arial" w:cs="Arial"/>
        </w:rPr>
        <w:t>begins</w:t>
      </w:r>
      <w:r w:rsidRPr="00954CF7">
        <w:rPr>
          <w:rFonts w:ascii="Arial" w:hAnsi="Arial" w:cs="Arial"/>
        </w:rPr>
        <w:t xml:space="preserve"> with </w:t>
      </w:r>
      <w:r>
        <w:rPr>
          <w:rFonts w:ascii="Arial" w:hAnsi="Arial" w:cs="Arial"/>
        </w:rPr>
        <w:t xml:space="preserve">the </w:t>
      </w:r>
      <w:r w:rsidRPr="00954CF7">
        <w:rPr>
          <w:rFonts w:ascii="Arial" w:hAnsi="Arial" w:cs="Arial"/>
        </w:rPr>
        <w:t>recruitment</w:t>
      </w:r>
      <w:r>
        <w:rPr>
          <w:rFonts w:ascii="Arial" w:hAnsi="Arial" w:cs="Arial"/>
        </w:rPr>
        <w:t xml:space="preserve"> stage</w:t>
      </w:r>
      <w:r w:rsidRPr="00954CF7">
        <w:rPr>
          <w:rFonts w:ascii="Arial" w:hAnsi="Arial" w:cs="Arial"/>
        </w:rPr>
        <w:t>, followed by travel and transit</w:t>
      </w:r>
      <w:r w:rsidR="00E11321">
        <w:rPr>
          <w:rFonts w:ascii="Arial" w:hAnsi="Arial" w:cs="Arial"/>
        </w:rPr>
        <w:t xml:space="preserve"> stage</w:t>
      </w:r>
      <w:r w:rsidRPr="00954CF7">
        <w:rPr>
          <w:rFonts w:ascii="Arial" w:hAnsi="Arial" w:cs="Arial"/>
        </w:rPr>
        <w:t xml:space="preserve">, </w:t>
      </w:r>
      <w:r w:rsidR="00E11321">
        <w:rPr>
          <w:rFonts w:ascii="Arial" w:hAnsi="Arial" w:cs="Arial"/>
        </w:rPr>
        <w:t xml:space="preserve">concluding with the </w:t>
      </w:r>
      <w:r w:rsidRPr="00954CF7">
        <w:rPr>
          <w:rFonts w:ascii="Arial" w:hAnsi="Arial" w:cs="Arial"/>
        </w:rPr>
        <w:t>destination and exploitation</w:t>
      </w:r>
      <w:r w:rsidR="00E11321">
        <w:rPr>
          <w:rFonts w:ascii="Arial" w:hAnsi="Arial" w:cs="Arial"/>
        </w:rPr>
        <w:t xml:space="preserve"> stages</w:t>
      </w:r>
      <w:r w:rsidRPr="00954CF7">
        <w:rPr>
          <w:rFonts w:ascii="Arial" w:hAnsi="Arial" w:cs="Arial"/>
        </w:rPr>
        <w:t xml:space="preserve">. Each stage puts those being trafficked at risk. </w:t>
      </w:r>
      <w:r w:rsidR="00E11321">
        <w:rPr>
          <w:rFonts w:ascii="Arial" w:hAnsi="Arial" w:cs="Arial"/>
        </w:rPr>
        <w:t>Those being trafficked are</w:t>
      </w:r>
      <w:r w:rsidRPr="00954CF7">
        <w:rPr>
          <w:rFonts w:ascii="Arial" w:hAnsi="Arial" w:cs="Arial"/>
        </w:rPr>
        <w:t xml:space="preserve"> at risk of </w:t>
      </w:r>
      <w:r w:rsidR="00E11321">
        <w:rPr>
          <w:rFonts w:ascii="Arial" w:hAnsi="Arial" w:cs="Arial"/>
        </w:rPr>
        <w:t xml:space="preserve">experiencing a vast number of </w:t>
      </w:r>
      <w:r w:rsidRPr="00954CF7">
        <w:rPr>
          <w:rFonts w:ascii="Arial" w:hAnsi="Arial" w:cs="Arial"/>
        </w:rPr>
        <w:t xml:space="preserve">different </w:t>
      </w:r>
      <w:r w:rsidR="00E11321">
        <w:rPr>
          <w:rFonts w:ascii="Arial" w:hAnsi="Arial" w:cs="Arial"/>
        </w:rPr>
        <w:t>traumatic events</w:t>
      </w:r>
      <w:r w:rsidRPr="00954CF7">
        <w:rPr>
          <w:rFonts w:ascii="Arial" w:hAnsi="Arial" w:cs="Arial"/>
        </w:rPr>
        <w:t xml:space="preserve"> such as psychological, physical and sexual abuse. (</w:t>
      </w:r>
      <w:r w:rsidR="00E11321" w:rsidRPr="00E11321">
        <w:rPr>
          <w:rFonts w:ascii="Arial" w:hAnsi="Arial" w:cs="Arial"/>
        </w:rPr>
        <w:t>United Nations. n.d.</w:t>
      </w:r>
      <w:r w:rsidR="00E11321">
        <w:rPr>
          <w:rFonts w:ascii="Arial" w:hAnsi="Arial" w:cs="Arial"/>
        </w:rPr>
        <w:t>)</w:t>
      </w:r>
    </w:p>
    <w:p w:rsidR="004A3B43" w:rsidRDefault="004A3B43" w:rsidP="00460C48">
      <w:pPr>
        <w:rPr>
          <w:rFonts w:ascii="Arial" w:hAnsi="Arial" w:cs="Arial"/>
        </w:rPr>
      </w:pPr>
      <w:r>
        <w:rPr>
          <w:rFonts w:ascii="Arial" w:hAnsi="Arial" w:cs="Arial"/>
        </w:rPr>
        <w:t>Each</w:t>
      </w:r>
      <w:r w:rsidR="00460C48" w:rsidRPr="00460C48">
        <w:rPr>
          <w:rFonts w:ascii="Arial" w:hAnsi="Arial" w:cs="Arial"/>
        </w:rPr>
        <w:t xml:space="preserve"> Road Policing Unit</w:t>
      </w:r>
      <w:r>
        <w:rPr>
          <w:rFonts w:ascii="Arial" w:hAnsi="Arial" w:cs="Arial"/>
        </w:rPr>
        <w:t xml:space="preserve"> (Traffic department) in every police force</w:t>
      </w:r>
      <w:r w:rsidR="00460C48" w:rsidRPr="00460C48">
        <w:rPr>
          <w:rFonts w:ascii="Arial" w:hAnsi="Arial" w:cs="Arial"/>
        </w:rPr>
        <w:t xml:space="preserve"> will largely rely on information and intelligence</w:t>
      </w:r>
      <w:r>
        <w:rPr>
          <w:rFonts w:ascii="Arial" w:hAnsi="Arial" w:cs="Arial"/>
        </w:rPr>
        <w:t xml:space="preserve"> being provided in order to disrupt crime on road networks. This information and intelligence will in turn aid the police in both preventing and detecting crime.</w:t>
      </w:r>
    </w:p>
    <w:p w:rsidR="00460C48" w:rsidRPr="00460C48" w:rsidRDefault="00460C48" w:rsidP="00460C48">
      <w:pPr>
        <w:rPr>
          <w:rFonts w:ascii="Arial" w:hAnsi="Arial" w:cs="Arial"/>
        </w:rPr>
      </w:pPr>
      <w:r w:rsidRPr="00460C48">
        <w:rPr>
          <w:rFonts w:ascii="Arial" w:hAnsi="Arial" w:cs="Arial"/>
        </w:rPr>
        <w:t xml:space="preserve">Information and intelligence is defined as the collection, development and dissemination of intelligence, allowing decisions to be made about priorities and tactical options. Information </w:t>
      </w:r>
      <w:r w:rsidR="004A3B43">
        <w:rPr>
          <w:rFonts w:ascii="Arial" w:hAnsi="Arial" w:cs="Arial"/>
        </w:rPr>
        <w:t xml:space="preserve">and intelligence can be </w:t>
      </w:r>
      <w:r w:rsidRPr="00460C48">
        <w:rPr>
          <w:rFonts w:ascii="Arial" w:hAnsi="Arial" w:cs="Arial"/>
        </w:rPr>
        <w:t xml:space="preserve">collected in </w:t>
      </w:r>
      <w:r w:rsidR="004A3B43">
        <w:rPr>
          <w:rFonts w:ascii="Arial" w:hAnsi="Arial" w:cs="Arial"/>
        </w:rPr>
        <w:t xml:space="preserve">the following </w:t>
      </w:r>
      <w:r w:rsidRPr="00460C48">
        <w:rPr>
          <w:rFonts w:ascii="Arial" w:hAnsi="Arial" w:cs="Arial"/>
        </w:rPr>
        <w:t>ways:</w:t>
      </w:r>
    </w:p>
    <w:p w:rsidR="00460C48" w:rsidRPr="00460C48" w:rsidRDefault="00460C48" w:rsidP="00460C48">
      <w:pPr>
        <w:pStyle w:val="ListParagraph"/>
        <w:numPr>
          <w:ilvl w:val="0"/>
          <w:numId w:val="5"/>
        </w:numPr>
        <w:rPr>
          <w:rFonts w:ascii="Arial" w:hAnsi="Arial" w:cs="Arial"/>
        </w:rPr>
      </w:pPr>
      <w:r w:rsidRPr="00460C48">
        <w:rPr>
          <w:rFonts w:ascii="Arial" w:hAnsi="Arial" w:cs="Arial"/>
        </w:rPr>
        <w:t>Routine collection</w:t>
      </w:r>
      <w:r w:rsidR="004A3B43">
        <w:rPr>
          <w:rFonts w:ascii="Arial" w:hAnsi="Arial" w:cs="Arial"/>
        </w:rPr>
        <w:t xml:space="preserve"> – This is when </w:t>
      </w:r>
      <w:r w:rsidRPr="00460C48">
        <w:rPr>
          <w:rFonts w:ascii="Arial" w:hAnsi="Arial" w:cs="Arial"/>
        </w:rPr>
        <w:t>information received from day to day policing activities, whether this is obtained in or outside w</w:t>
      </w:r>
      <w:r w:rsidR="004A3B43">
        <w:rPr>
          <w:rFonts w:ascii="Arial" w:hAnsi="Arial" w:cs="Arial"/>
        </w:rPr>
        <w:t xml:space="preserve">orking hours by police officers or PCSOs when working in the community, having informal conversations with different members of the public. </w:t>
      </w:r>
    </w:p>
    <w:p w:rsidR="00460C48" w:rsidRPr="00460C48" w:rsidRDefault="00460C48" w:rsidP="00460C48">
      <w:pPr>
        <w:pStyle w:val="ListParagraph"/>
        <w:numPr>
          <w:ilvl w:val="0"/>
          <w:numId w:val="5"/>
        </w:numPr>
        <w:rPr>
          <w:rFonts w:ascii="Arial" w:hAnsi="Arial" w:cs="Arial"/>
        </w:rPr>
      </w:pPr>
      <w:r w:rsidRPr="00460C48">
        <w:rPr>
          <w:rFonts w:ascii="Arial" w:hAnsi="Arial" w:cs="Arial"/>
        </w:rPr>
        <w:t xml:space="preserve">Tasked information </w:t>
      </w:r>
      <w:r w:rsidR="004A3B43">
        <w:rPr>
          <w:rFonts w:ascii="Arial" w:hAnsi="Arial" w:cs="Arial"/>
        </w:rPr>
        <w:t>– This i</w:t>
      </w:r>
      <w:r w:rsidRPr="00460C48">
        <w:rPr>
          <w:rFonts w:ascii="Arial" w:hAnsi="Arial" w:cs="Arial"/>
        </w:rPr>
        <w:t xml:space="preserve">s information </w:t>
      </w:r>
      <w:r w:rsidR="004A3B43">
        <w:rPr>
          <w:rFonts w:ascii="Arial" w:hAnsi="Arial" w:cs="Arial"/>
        </w:rPr>
        <w:t>gained</w:t>
      </w:r>
      <w:r w:rsidRPr="00460C48">
        <w:rPr>
          <w:rFonts w:ascii="Arial" w:hAnsi="Arial" w:cs="Arial"/>
        </w:rPr>
        <w:t xml:space="preserve"> from </w:t>
      </w:r>
      <w:r w:rsidR="004A3B43">
        <w:rPr>
          <w:rFonts w:ascii="Arial" w:hAnsi="Arial" w:cs="Arial"/>
        </w:rPr>
        <w:t>both</w:t>
      </w:r>
      <w:r w:rsidRPr="00460C48">
        <w:rPr>
          <w:rFonts w:ascii="Arial" w:hAnsi="Arial" w:cs="Arial"/>
        </w:rPr>
        <w:t xml:space="preserve"> internal and external da</w:t>
      </w:r>
      <w:r w:rsidR="004A3B43">
        <w:rPr>
          <w:rFonts w:ascii="Arial" w:hAnsi="Arial" w:cs="Arial"/>
        </w:rPr>
        <w:t>tabases. This can include different police systems such as PNC. It can also include</w:t>
      </w:r>
      <w:r w:rsidRPr="00460C48">
        <w:rPr>
          <w:rFonts w:ascii="Arial" w:hAnsi="Arial" w:cs="Arial"/>
        </w:rPr>
        <w:t xml:space="preserve"> CCTV </w:t>
      </w:r>
      <w:r w:rsidR="004A3B43">
        <w:rPr>
          <w:rFonts w:ascii="Arial" w:hAnsi="Arial" w:cs="Arial"/>
        </w:rPr>
        <w:t>networks</w:t>
      </w:r>
      <w:r w:rsidRPr="00460C48">
        <w:rPr>
          <w:rFonts w:ascii="Arial" w:hAnsi="Arial" w:cs="Arial"/>
        </w:rPr>
        <w:t>, Covert Human Intelligence Sources (CHIS) and automatic n</w:t>
      </w:r>
      <w:r w:rsidR="004A3B43">
        <w:rPr>
          <w:rFonts w:ascii="Arial" w:hAnsi="Arial" w:cs="Arial"/>
        </w:rPr>
        <w:t>umber plate recognition systems, such as ANPR.</w:t>
      </w:r>
    </w:p>
    <w:p w:rsidR="00460C48" w:rsidRPr="004A3B43" w:rsidRDefault="00460C48" w:rsidP="000B78C6">
      <w:pPr>
        <w:pStyle w:val="ListParagraph"/>
        <w:numPr>
          <w:ilvl w:val="0"/>
          <w:numId w:val="5"/>
        </w:numPr>
        <w:rPr>
          <w:rFonts w:ascii="Arial" w:hAnsi="Arial" w:cs="Arial"/>
        </w:rPr>
      </w:pPr>
      <w:r w:rsidRPr="004A3B43">
        <w:rPr>
          <w:rFonts w:ascii="Arial" w:hAnsi="Arial" w:cs="Arial"/>
        </w:rPr>
        <w:t>Volunteered information</w:t>
      </w:r>
      <w:r w:rsidR="004A3B43" w:rsidRPr="004A3B43">
        <w:rPr>
          <w:rFonts w:ascii="Arial" w:hAnsi="Arial" w:cs="Arial"/>
        </w:rPr>
        <w:t xml:space="preserve"> – This is information or intelligence</w:t>
      </w:r>
      <w:r w:rsidRPr="004A3B43">
        <w:rPr>
          <w:rFonts w:ascii="Arial" w:hAnsi="Arial" w:cs="Arial"/>
        </w:rPr>
        <w:t xml:space="preserve"> from members of the public, often given anonymously</w:t>
      </w:r>
      <w:r w:rsidR="004A3B43">
        <w:rPr>
          <w:rFonts w:ascii="Arial" w:hAnsi="Arial" w:cs="Arial"/>
        </w:rPr>
        <w:t xml:space="preserve">. </w:t>
      </w:r>
      <w:r w:rsidR="003A0634">
        <w:rPr>
          <w:rFonts w:ascii="Arial" w:hAnsi="Arial" w:cs="Arial"/>
        </w:rPr>
        <w:t>(College of Policing. 2019</w:t>
      </w:r>
      <w:r w:rsidRPr="004A3B43">
        <w:rPr>
          <w:rFonts w:ascii="Arial" w:hAnsi="Arial" w:cs="Arial"/>
        </w:rPr>
        <w:t>)</w:t>
      </w:r>
    </w:p>
    <w:p w:rsidR="003A0634" w:rsidRDefault="003A0634" w:rsidP="003A0634">
      <w:pPr>
        <w:rPr>
          <w:rFonts w:ascii="Arial" w:hAnsi="Arial" w:cs="Arial"/>
        </w:rPr>
      </w:pPr>
      <w:r>
        <w:rPr>
          <w:rFonts w:ascii="Arial" w:hAnsi="Arial" w:cs="Arial"/>
        </w:rPr>
        <w:lastRenderedPageBreak/>
        <w:t>Once information and intelligence is gained by police, they can then utilising powers they have as constables, in order to conduct traffic stops on any road network. Every constable in uniform has the power to stop any vehicle driving on the road under Section 163 of the Road Traffic Act 1988. (</w:t>
      </w:r>
      <w:r w:rsidRPr="003A0634">
        <w:rPr>
          <w:rFonts w:ascii="Arial" w:hAnsi="Arial" w:cs="Arial"/>
        </w:rPr>
        <w:t>Legislation.gov.uk. 1988</w:t>
      </w:r>
      <w:r>
        <w:rPr>
          <w:rFonts w:ascii="Arial" w:hAnsi="Arial" w:cs="Arial"/>
        </w:rPr>
        <w:t xml:space="preserve">) </w:t>
      </w:r>
    </w:p>
    <w:p w:rsidR="00460C48" w:rsidRDefault="003A0634" w:rsidP="00460C48">
      <w:pPr>
        <w:rPr>
          <w:rFonts w:ascii="Arial" w:hAnsi="Arial" w:cs="Arial"/>
        </w:rPr>
      </w:pPr>
      <w:r w:rsidRPr="00460C48">
        <w:rPr>
          <w:rFonts w:ascii="Arial" w:hAnsi="Arial" w:cs="Arial"/>
        </w:rPr>
        <w:t xml:space="preserve">By </w:t>
      </w:r>
      <w:r>
        <w:rPr>
          <w:rFonts w:ascii="Arial" w:hAnsi="Arial" w:cs="Arial"/>
        </w:rPr>
        <w:t>Road Policing U</w:t>
      </w:r>
      <w:r w:rsidRPr="00460C48">
        <w:rPr>
          <w:rFonts w:ascii="Arial" w:hAnsi="Arial" w:cs="Arial"/>
        </w:rPr>
        <w:t xml:space="preserve">nits conducting routine traffic stops, carrying out relevant system and database checks, (such as </w:t>
      </w:r>
      <w:r w:rsidR="00227CC6">
        <w:rPr>
          <w:rFonts w:ascii="Arial" w:hAnsi="Arial" w:cs="Arial"/>
        </w:rPr>
        <w:t>internal police system, in South Wales Police this would include NICHE and PNC systems</w:t>
      </w:r>
      <w:r w:rsidRPr="00460C48">
        <w:rPr>
          <w:rFonts w:ascii="Arial" w:hAnsi="Arial" w:cs="Arial"/>
        </w:rPr>
        <w:t xml:space="preserve">) they will be partial to any information or intelligence which has been highlighted by the methods </w:t>
      </w:r>
      <w:r>
        <w:rPr>
          <w:rFonts w:ascii="Arial" w:hAnsi="Arial" w:cs="Arial"/>
        </w:rPr>
        <w:t xml:space="preserve">of collection, as once the information and intelligence is reviewed, it is recorded against the person in particular on internal police systems. </w:t>
      </w:r>
    </w:p>
    <w:p w:rsidR="003A0634" w:rsidRDefault="003A0634" w:rsidP="00460C48">
      <w:pPr>
        <w:rPr>
          <w:rFonts w:ascii="Arial" w:hAnsi="Arial" w:cs="Arial"/>
        </w:rPr>
      </w:pPr>
      <w:r>
        <w:rPr>
          <w:rFonts w:ascii="Arial" w:hAnsi="Arial" w:cs="Arial"/>
        </w:rPr>
        <w:t>However, conducting traffic stops on persons with intelligence can often be dangerous. People linked to organised crime are often experienced criminals who are willing to fight for what they are trying to transport, whether this be drugs, stolen goods or even people. Usually traffic units are single crewed, and can be very much at risk of experiencing assaults when conducting stops. Colleagues can also be tied up at different calls, meaning that assistance should that officer need it, sometimes being a while away.</w:t>
      </w:r>
      <w:r w:rsidR="00227CC6">
        <w:rPr>
          <w:rFonts w:ascii="Arial" w:hAnsi="Arial" w:cs="Arial"/>
        </w:rPr>
        <w:t xml:space="preserve"> It is important that officers keep observations on vehicles, and plan interceptions of the criminals where possible as an organised operation, involving more officers in order to protect their own personal safety.</w:t>
      </w:r>
    </w:p>
    <w:p w:rsidR="003A0634" w:rsidRPr="00460C48" w:rsidRDefault="00227CC6" w:rsidP="00460C48">
      <w:pPr>
        <w:rPr>
          <w:rFonts w:ascii="Arial" w:hAnsi="Arial" w:cs="Arial"/>
        </w:rPr>
      </w:pPr>
      <w:r>
        <w:rPr>
          <w:rFonts w:ascii="Arial" w:hAnsi="Arial" w:cs="Arial"/>
        </w:rPr>
        <w:t>In addition to this, traffic stops can also include a risk of the person being stopped, making off in their vehicle</w:t>
      </w:r>
      <w:r w:rsidR="004F5478">
        <w:rPr>
          <w:rFonts w:ascii="Arial" w:hAnsi="Arial" w:cs="Arial"/>
        </w:rPr>
        <w:t>.</w:t>
      </w:r>
      <w:r>
        <w:rPr>
          <w:rFonts w:ascii="Arial" w:hAnsi="Arial" w:cs="Arial"/>
        </w:rPr>
        <w:t xml:space="preserve"> Whilst authorised drivers have the authority to conduct pursuits, these can very often be stood down by the pursuing officers, or management should the conditions of the pursuit be considered too high risk. </w:t>
      </w:r>
      <w:r w:rsidR="004F5478">
        <w:rPr>
          <w:rFonts w:ascii="Arial" w:hAnsi="Arial" w:cs="Arial"/>
        </w:rPr>
        <w:t xml:space="preserve">Risks could include to those involved in the pursuit, the general public in the local vicinity or poor weather conditions. </w:t>
      </w:r>
      <w:r>
        <w:rPr>
          <w:rFonts w:ascii="Arial" w:hAnsi="Arial" w:cs="Arial"/>
        </w:rPr>
        <w:t xml:space="preserve">Should a pursuit be stood down, it can result in the loss of the perpetrator, loss of evidence and could result in a change in behaviour of the criminal, meaning that any intelligence being acted on by the police could no longer be valid. </w:t>
      </w:r>
    </w:p>
    <w:p w:rsidR="004F5478" w:rsidRDefault="004F5478" w:rsidP="00460C48">
      <w:pPr>
        <w:rPr>
          <w:rFonts w:ascii="Arial" w:hAnsi="Arial" w:cs="Arial"/>
        </w:rPr>
      </w:pPr>
      <w:r>
        <w:rPr>
          <w:rFonts w:ascii="Arial" w:hAnsi="Arial" w:cs="Arial"/>
        </w:rPr>
        <w:t xml:space="preserve">Another extremely useful tool for police in order to disrupt criminal activity is ANPR. </w:t>
      </w:r>
      <w:r w:rsidR="00460C48" w:rsidRPr="00460C48">
        <w:rPr>
          <w:rFonts w:ascii="Arial" w:hAnsi="Arial" w:cs="Arial"/>
        </w:rPr>
        <w:t xml:space="preserve">Automatic Number Plate Recognition (ANPR) is a </w:t>
      </w:r>
      <w:r>
        <w:rPr>
          <w:rFonts w:ascii="Arial" w:hAnsi="Arial" w:cs="Arial"/>
        </w:rPr>
        <w:t xml:space="preserve">specific form of </w:t>
      </w:r>
      <w:r w:rsidR="00460C48" w:rsidRPr="00460C48">
        <w:rPr>
          <w:rFonts w:ascii="Arial" w:hAnsi="Arial" w:cs="Arial"/>
        </w:rPr>
        <w:t>technology</w:t>
      </w:r>
      <w:r>
        <w:rPr>
          <w:rFonts w:ascii="Arial" w:hAnsi="Arial" w:cs="Arial"/>
        </w:rPr>
        <w:t xml:space="preserve"> for use on road networks. The technology in question was invented in the early 1990s, with the purpose of</w:t>
      </w:r>
      <w:r w:rsidR="00460C48" w:rsidRPr="00460C48">
        <w:rPr>
          <w:rFonts w:ascii="Arial" w:hAnsi="Arial" w:cs="Arial"/>
        </w:rPr>
        <w:t xml:space="preserve"> detect</w:t>
      </w:r>
      <w:r>
        <w:rPr>
          <w:rFonts w:ascii="Arial" w:hAnsi="Arial" w:cs="Arial"/>
        </w:rPr>
        <w:t>ing</w:t>
      </w:r>
      <w:r w:rsidR="00460C48" w:rsidRPr="00460C48">
        <w:rPr>
          <w:rFonts w:ascii="Arial" w:hAnsi="Arial" w:cs="Arial"/>
        </w:rPr>
        <w:t xml:space="preserve">, </w:t>
      </w:r>
      <w:r w:rsidRPr="00460C48">
        <w:rPr>
          <w:rFonts w:ascii="Arial" w:hAnsi="Arial" w:cs="Arial"/>
        </w:rPr>
        <w:t>deter</w:t>
      </w:r>
      <w:r>
        <w:rPr>
          <w:rFonts w:ascii="Arial" w:hAnsi="Arial" w:cs="Arial"/>
        </w:rPr>
        <w:t>ring</w:t>
      </w:r>
      <w:r w:rsidR="00460C48" w:rsidRPr="00460C48">
        <w:rPr>
          <w:rFonts w:ascii="Arial" w:hAnsi="Arial" w:cs="Arial"/>
        </w:rPr>
        <w:t xml:space="preserve"> and disrupt</w:t>
      </w:r>
      <w:r>
        <w:rPr>
          <w:rFonts w:ascii="Arial" w:hAnsi="Arial" w:cs="Arial"/>
        </w:rPr>
        <w:t>ing</w:t>
      </w:r>
      <w:r w:rsidR="00460C48" w:rsidRPr="00460C48">
        <w:rPr>
          <w:rFonts w:ascii="Arial" w:hAnsi="Arial" w:cs="Arial"/>
        </w:rPr>
        <w:t xml:space="preserve"> criminal activity </w:t>
      </w:r>
      <w:r>
        <w:rPr>
          <w:rFonts w:ascii="Arial" w:hAnsi="Arial" w:cs="Arial"/>
        </w:rPr>
        <w:t xml:space="preserve">on the roads. </w:t>
      </w:r>
      <w:r w:rsidR="00460C48" w:rsidRPr="00460C48">
        <w:rPr>
          <w:rFonts w:ascii="Arial" w:hAnsi="Arial" w:cs="Arial"/>
        </w:rPr>
        <w:t>ANPR is a network of cameras that read the number plates of vehicles</w:t>
      </w:r>
      <w:r>
        <w:rPr>
          <w:rFonts w:ascii="Arial" w:hAnsi="Arial" w:cs="Arial"/>
        </w:rPr>
        <w:t xml:space="preserve"> presented on an ANPR camera, running the registration through databases holding information on that car. This can include stolen markers, no registered keeper markers, no insurance markers and a number of other markers</w:t>
      </w:r>
      <w:r w:rsidR="0077042E">
        <w:rPr>
          <w:rFonts w:ascii="Arial" w:hAnsi="Arial" w:cs="Arial"/>
        </w:rPr>
        <w:t>. (</w:t>
      </w:r>
      <w:r w:rsidR="0077042E" w:rsidRPr="0077042E">
        <w:rPr>
          <w:rFonts w:ascii="Arial" w:hAnsi="Arial" w:cs="Arial"/>
        </w:rPr>
        <w:t>College of Policing. 2013</w:t>
      </w:r>
      <w:r w:rsidR="0077042E">
        <w:rPr>
          <w:rFonts w:ascii="Arial" w:hAnsi="Arial" w:cs="Arial"/>
        </w:rPr>
        <w:t>)</w:t>
      </w:r>
    </w:p>
    <w:p w:rsidR="004B68C9" w:rsidRDefault="004B68C9" w:rsidP="00460C48">
      <w:pPr>
        <w:rPr>
          <w:rFonts w:ascii="Arial" w:hAnsi="Arial" w:cs="Arial"/>
        </w:rPr>
      </w:pPr>
      <w:r>
        <w:rPr>
          <w:rFonts w:ascii="Arial" w:hAnsi="Arial" w:cs="Arial"/>
        </w:rPr>
        <w:t>ANPR cameras are located at a number of different road networks throughout the UK. Usually the location of these camera are kept under wraps, so criminals cannot take alternative routes to avoid them.</w:t>
      </w:r>
    </w:p>
    <w:p w:rsidR="00460C48" w:rsidRPr="00460C48" w:rsidRDefault="004B68C9" w:rsidP="00460C48">
      <w:pPr>
        <w:rPr>
          <w:rFonts w:ascii="Arial" w:hAnsi="Arial" w:cs="Arial"/>
        </w:rPr>
      </w:pPr>
      <w:r>
        <w:rPr>
          <w:rFonts w:ascii="Arial" w:hAnsi="Arial" w:cs="Arial"/>
        </w:rPr>
        <w:t>ANPR camera also have the ability to identify specific registrations, and flag these up to police should that registration be under observation. A car containing a known criminal, or a person of interest such as a missing person can be added to the ANPR Hotlist, in order for a message to be sent across when the registration in question flags up on any part of the UK road network. This can give police the option to intercept or to continue monitoring the car in order to conduct observations.</w:t>
      </w:r>
    </w:p>
    <w:p w:rsidR="004B68C9" w:rsidRDefault="00460C48" w:rsidP="00460C48">
      <w:pPr>
        <w:rPr>
          <w:rFonts w:ascii="Arial" w:hAnsi="Arial" w:cs="Arial"/>
        </w:rPr>
      </w:pPr>
      <w:r w:rsidRPr="00460C48">
        <w:rPr>
          <w:rFonts w:ascii="Arial" w:hAnsi="Arial" w:cs="Arial"/>
        </w:rPr>
        <w:t xml:space="preserve">ANPR </w:t>
      </w:r>
      <w:r w:rsidR="004B68C9">
        <w:rPr>
          <w:rFonts w:ascii="Arial" w:hAnsi="Arial" w:cs="Arial"/>
        </w:rPr>
        <w:t xml:space="preserve">cameras are usually situated near road networks, but are also fitted to police vehicles. Notifications will be passed to officers when a car passes should it hold any of the markers listed above. This can then be used in order to stop a vehicle using the relevant policing powers. </w:t>
      </w:r>
      <w:r w:rsidRPr="00460C48">
        <w:rPr>
          <w:rFonts w:ascii="Arial" w:hAnsi="Arial" w:cs="Arial"/>
        </w:rPr>
        <w:t xml:space="preserve"> </w:t>
      </w:r>
    </w:p>
    <w:p w:rsidR="004F7A90" w:rsidRDefault="004F7A90" w:rsidP="00460C48">
      <w:pPr>
        <w:rPr>
          <w:rFonts w:ascii="Arial" w:hAnsi="Arial" w:cs="Arial"/>
        </w:rPr>
      </w:pPr>
      <w:r>
        <w:rPr>
          <w:rFonts w:ascii="Arial" w:hAnsi="Arial" w:cs="Arial"/>
        </w:rPr>
        <w:lastRenderedPageBreak/>
        <w:t xml:space="preserve">Concerns can often be raised in respect of </w:t>
      </w:r>
      <w:r w:rsidR="00460C48" w:rsidRPr="00460C48">
        <w:rPr>
          <w:rFonts w:ascii="Arial" w:hAnsi="Arial" w:cs="Arial"/>
        </w:rPr>
        <w:t>ANPR</w:t>
      </w:r>
      <w:r>
        <w:rPr>
          <w:rFonts w:ascii="Arial" w:hAnsi="Arial" w:cs="Arial"/>
        </w:rPr>
        <w:t xml:space="preserve">, given that it could be seen has infringing on the public’s right to privacy. The cameras are able to constantly track vehicles, where they travel and distances. For this reason, </w:t>
      </w:r>
      <w:r w:rsidR="00460C48" w:rsidRPr="00460C48">
        <w:rPr>
          <w:rFonts w:ascii="Arial" w:hAnsi="Arial" w:cs="Arial"/>
        </w:rPr>
        <w:t xml:space="preserve">ANPR </w:t>
      </w:r>
      <w:r>
        <w:rPr>
          <w:rFonts w:ascii="Arial" w:hAnsi="Arial" w:cs="Arial"/>
        </w:rPr>
        <w:t xml:space="preserve">technology is required to be used in accordance of legislation, namely </w:t>
      </w:r>
      <w:r w:rsidR="00460C48" w:rsidRPr="00460C48">
        <w:rPr>
          <w:rFonts w:ascii="Arial" w:hAnsi="Arial" w:cs="Arial"/>
        </w:rPr>
        <w:t xml:space="preserve">the Data Protection Act. Data </w:t>
      </w:r>
      <w:r>
        <w:rPr>
          <w:rFonts w:ascii="Arial" w:hAnsi="Arial" w:cs="Arial"/>
        </w:rPr>
        <w:t xml:space="preserve">obtained by ANPR camera </w:t>
      </w:r>
      <w:r w:rsidR="00460C48" w:rsidRPr="00460C48">
        <w:rPr>
          <w:rFonts w:ascii="Arial" w:hAnsi="Arial" w:cs="Arial"/>
        </w:rPr>
        <w:t xml:space="preserve">is only </w:t>
      </w:r>
      <w:r>
        <w:rPr>
          <w:rFonts w:ascii="Arial" w:hAnsi="Arial" w:cs="Arial"/>
        </w:rPr>
        <w:t>retained for 12 months, and access for those able to review the data collected is limited to persons requiring it for a policing purpose, or investigative reaso</w:t>
      </w:r>
      <w:r w:rsidR="00460C48" w:rsidRPr="00460C48">
        <w:rPr>
          <w:rFonts w:ascii="Arial" w:hAnsi="Arial" w:cs="Arial"/>
        </w:rPr>
        <w:t>n</w:t>
      </w:r>
      <w:r>
        <w:rPr>
          <w:rFonts w:ascii="Arial" w:hAnsi="Arial" w:cs="Arial"/>
        </w:rPr>
        <w:t xml:space="preserve">. </w:t>
      </w:r>
    </w:p>
    <w:p w:rsidR="00460C48" w:rsidRPr="00460C48" w:rsidRDefault="004F7A90" w:rsidP="004F7A90">
      <w:pPr>
        <w:rPr>
          <w:rFonts w:ascii="Arial" w:hAnsi="Arial" w:cs="Arial"/>
        </w:rPr>
      </w:pPr>
      <w:r>
        <w:rPr>
          <w:rFonts w:ascii="Arial" w:hAnsi="Arial" w:cs="Arial"/>
        </w:rPr>
        <w:t xml:space="preserve">In order for the installation of a network of ANPR camera to be installed, assessments are required to take place prior to installation. A number of different </w:t>
      </w:r>
      <w:r w:rsidR="00460C48" w:rsidRPr="00460C48">
        <w:rPr>
          <w:rFonts w:ascii="Arial" w:hAnsi="Arial" w:cs="Arial"/>
        </w:rPr>
        <w:t xml:space="preserve">factors </w:t>
      </w:r>
      <w:r>
        <w:rPr>
          <w:rFonts w:ascii="Arial" w:hAnsi="Arial" w:cs="Arial"/>
        </w:rPr>
        <w:t>are taken into consideration, as to whether the installation of the camera(s) will benefit n</w:t>
      </w:r>
      <w:r w:rsidR="00460C48" w:rsidRPr="00460C48">
        <w:rPr>
          <w:rFonts w:ascii="Arial" w:hAnsi="Arial" w:cs="Arial"/>
        </w:rPr>
        <w:t>ational security and</w:t>
      </w:r>
      <w:r>
        <w:rPr>
          <w:rFonts w:ascii="Arial" w:hAnsi="Arial" w:cs="Arial"/>
        </w:rPr>
        <w:t xml:space="preserve"> help prevent</w:t>
      </w:r>
      <w:r w:rsidR="00460C48" w:rsidRPr="00460C48">
        <w:rPr>
          <w:rFonts w:ascii="Arial" w:hAnsi="Arial" w:cs="Arial"/>
        </w:rPr>
        <w:t xml:space="preserve"> counter terrorism</w:t>
      </w:r>
      <w:r>
        <w:rPr>
          <w:rFonts w:ascii="Arial" w:hAnsi="Arial" w:cs="Arial"/>
        </w:rPr>
        <w:t>, help target both local and organised crime, and whether the use of the camera will aid the community confidence in the organisations utilising the cameras.</w:t>
      </w:r>
      <w:r w:rsidR="0077042E">
        <w:rPr>
          <w:rFonts w:ascii="Arial" w:hAnsi="Arial" w:cs="Arial"/>
        </w:rPr>
        <w:t xml:space="preserve"> </w:t>
      </w:r>
      <w:r w:rsidR="0077042E">
        <w:rPr>
          <w:rFonts w:ascii="Arial" w:hAnsi="Arial" w:cs="Arial"/>
        </w:rPr>
        <w:t>(</w:t>
      </w:r>
      <w:r w:rsidR="000F280D">
        <w:rPr>
          <w:rFonts w:ascii="Arial" w:hAnsi="Arial" w:cs="Arial"/>
        </w:rPr>
        <w:t>NPCC, 2020)</w:t>
      </w:r>
    </w:p>
    <w:p w:rsidR="004A3B43" w:rsidRDefault="0077042E" w:rsidP="00460C48">
      <w:pPr>
        <w:rPr>
          <w:rFonts w:ascii="Arial" w:hAnsi="Arial" w:cs="Arial"/>
        </w:rPr>
      </w:pPr>
      <w:r>
        <w:rPr>
          <w:rFonts w:ascii="Arial" w:hAnsi="Arial" w:cs="Arial"/>
        </w:rPr>
        <w:t xml:space="preserve">Specific to preventing crime, </w:t>
      </w:r>
      <w:r w:rsidR="00460C48" w:rsidRPr="00460C48">
        <w:rPr>
          <w:rFonts w:ascii="Arial" w:hAnsi="Arial" w:cs="Arial"/>
        </w:rPr>
        <w:t xml:space="preserve">ANPR is </w:t>
      </w:r>
      <w:r>
        <w:rPr>
          <w:rFonts w:ascii="Arial" w:hAnsi="Arial" w:cs="Arial"/>
        </w:rPr>
        <w:t>an incredible tool in order to track what cars are being used in crime, such as drug trafficking and County Lines.</w:t>
      </w:r>
      <w:r w:rsidR="00460C48" w:rsidRPr="00460C48">
        <w:rPr>
          <w:rFonts w:ascii="Arial" w:hAnsi="Arial" w:cs="Arial"/>
        </w:rPr>
        <w:t xml:space="preserve"> ANPR will be able to </w:t>
      </w:r>
      <w:r>
        <w:rPr>
          <w:rFonts w:ascii="Arial" w:hAnsi="Arial" w:cs="Arial"/>
        </w:rPr>
        <w:t>monitor</w:t>
      </w:r>
      <w:r w:rsidR="00460C48" w:rsidRPr="00460C48">
        <w:rPr>
          <w:rFonts w:ascii="Arial" w:hAnsi="Arial" w:cs="Arial"/>
        </w:rPr>
        <w:t xml:space="preserve"> a particular car </w:t>
      </w:r>
      <w:r>
        <w:rPr>
          <w:rFonts w:ascii="Arial" w:hAnsi="Arial" w:cs="Arial"/>
        </w:rPr>
        <w:t xml:space="preserve">which may be utilising </w:t>
      </w:r>
      <w:r w:rsidR="00460C48" w:rsidRPr="00460C48">
        <w:rPr>
          <w:rFonts w:ascii="Arial" w:hAnsi="Arial" w:cs="Arial"/>
        </w:rPr>
        <w:t xml:space="preserve">the same roads, at the same </w:t>
      </w:r>
      <w:r>
        <w:rPr>
          <w:rFonts w:ascii="Arial" w:hAnsi="Arial" w:cs="Arial"/>
        </w:rPr>
        <w:t xml:space="preserve">times of day (such as late at night), to the same locations, meaning a pattern could be identified, which can be used as admissible evidence as part of a case against someone, whether this be in a police interview or in court. </w:t>
      </w:r>
      <w:r w:rsidR="00460C48" w:rsidRPr="00460C48">
        <w:rPr>
          <w:rFonts w:ascii="Arial" w:hAnsi="Arial" w:cs="Arial"/>
        </w:rPr>
        <w:t>(</w:t>
      </w:r>
      <w:r>
        <w:rPr>
          <w:rFonts w:ascii="Arial" w:hAnsi="Arial" w:cs="Arial"/>
        </w:rPr>
        <w:t>NPCC, 2020</w:t>
      </w:r>
      <w:r w:rsidR="00460C48">
        <w:rPr>
          <w:rFonts w:ascii="Arial" w:hAnsi="Arial" w:cs="Arial"/>
        </w:rPr>
        <w:t>)</w:t>
      </w:r>
    </w:p>
    <w:p w:rsidR="000F280D" w:rsidRDefault="000F280D" w:rsidP="00460C48">
      <w:pPr>
        <w:rPr>
          <w:rFonts w:ascii="Arial" w:hAnsi="Arial" w:cs="Arial"/>
        </w:rPr>
      </w:pPr>
      <w:r>
        <w:rPr>
          <w:rFonts w:ascii="Arial" w:hAnsi="Arial" w:cs="Arial"/>
        </w:rPr>
        <w:t xml:space="preserve">With a long list of benefits, ANPR however is not without flaws. In my personal experience of being in a police vehicle using ANPR, there are often technical issues with the system, meaning that plates are read incorrectly, pulling up incorrect details or information for a passing car. This information needs to checked carefully in order to avoiding pulling over a car for no reason. Furthermore, information held on insurance databases can be out of date or incorrect, which could result in cars once again being pulled over when all relevant information is in order. This could take officers away from instances where offences are being committed. </w:t>
      </w:r>
    </w:p>
    <w:p w:rsidR="004A3B43" w:rsidRPr="00202665" w:rsidRDefault="000F280D" w:rsidP="00202665">
      <w:pPr>
        <w:rPr>
          <w:rFonts w:ascii="Arial" w:hAnsi="Arial" w:cs="Arial"/>
        </w:rPr>
      </w:pPr>
      <w:r>
        <w:rPr>
          <w:rFonts w:ascii="Arial" w:hAnsi="Arial" w:cs="Arial"/>
        </w:rPr>
        <w:t xml:space="preserve">Another tool in the fight of disrupting crime, is the use of partnership working. With the ever increasing use of road, and number of cars on the roads, the </w:t>
      </w:r>
      <w:r w:rsidR="004A3B43" w:rsidRPr="00460C48">
        <w:rPr>
          <w:rFonts w:ascii="Arial" w:hAnsi="Arial" w:cs="Arial"/>
        </w:rPr>
        <w:t xml:space="preserve">National Police Chiefs’ Council has put together a 3 year strategy, which will be conducted between 2018 and 2021 with the objectives of working </w:t>
      </w:r>
      <w:r>
        <w:rPr>
          <w:rFonts w:ascii="Arial" w:hAnsi="Arial" w:cs="Arial"/>
        </w:rPr>
        <w:t xml:space="preserve">with a number of agencies including the police </w:t>
      </w:r>
      <w:r w:rsidR="00202665">
        <w:rPr>
          <w:rFonts w:ascii="Arial" w:hAnsi="Arial" w:cs="Arial"/>
        </w:rPr>
        <w:t>in order to achieve s</w:t>
      </w:r>
      <w:r w:rsidR="004A3B43" w:rsidRPr="00202665">
        <w:rPr>
          <w:rFonts w:ascii="Arial" w:hAnsi="Arial" w:cs="Arial"/>
        </w:rPr>
        <w:t>afe roads free from harm</w:t>
      </w:r>
      <w:r w:rsidR="00202665">
        <w:rPr>
          <w:rFonts w:ascii="Arial" w:hAnsi="Arial" w:cs="Arial"/>
        </w:rPr>
        <w:t>, s</w:t>
      </w:r>
      <w:r w:rsidR="004A3B43" w:rsidRPr="00202665">
        <w:rPr>
          <w:rFonts w:ascii="Arial" w:hAnsi="Arial" w:cs="Arial"/>
        </w:rPr>
        <w:t>ecure roads free from the threat of serious crime and terrorism</w:t>
      </w:r>
      <w:r w:rsidR="00202665">
        <w:rPr>
          <w:rFonts w:ascii="Arial" w:hAnsi="Arial" w:cs="Arial"/>
        </w:rPr>
        <w:t xml:space="preserve"> and e</w:t>
      </w:r>
      <w:r w:rsidR="004A3B43" w:rsidRPr="00202665">
        <w:rPr>
          <w:rFonts w:ascii="Arial" w:hAnsi="Arial" w:cs="Arial"/>
        </w:rPr>
        <w:t>fficient roads that promote public confidence and satisfaction</w:t>
      </w:r>
      <w:r w:rsidR="00202665">
        <w:rPr>
          <w:rFonts w:ascii="Arial" w:hAnsi="Arial" w:cs="Arial"/>
        </w:rPr>
        <w:t xml:space="preserve"> </w:t>
      </w:r>
      <w:r w:rsidR="00202665">
        <w:rPr>
          <w:rFonts w:ascii="Arial" w:hAnsi="Arial" w:cs="Arial"/>
        </w:rPr>
        <w:t>(NPCC, 2017)</w:t>
      </w:r>
    </w:p>
    <w:p w:rsidR="004A3B43" w:rsidRDefault="00202665" w:rsidP="004A3B43">
      <w:pPr>
        <w:rPr>
          <w:rFonts w:ascii="Arial" w:hAnsi="Arial" w:cs="Arial"/>
        </w:rPr>
      </w:pPr>
      <w:r>
        <w:rPr>
          <w:rFonts w:ascii="Arial" w:hAnsi="Arial" w:cs="Arial"/>
        </w:rPr>
        <w:t>The NPCC alongside</w:t>
      </w:r>
      <w:r w:rsidR="004A3B43" w:rsidRPr="00460C48">
        <w:rPr>
          <w:rFonts w:ascii="Arial" w:hAnsi="Arial" w:cs="Arial"/>
        </w:rPr>
        <w:t xml:space="preserve"> The National Roads Policing Intelligence Forum (NRPIF) </w:t>
      </w:r>
      <w:r>
        <w:rPr>
          <w:rFonts w:ascii="Arial" w:hAnsi="Arial" w:cs="Arial"/>
        </w:rPr>
        <w:t>will aim to</w:t>
      </w:r>
      <w:r w:rsidR="004A3B43" w:rsidRPr="00460C48">
        <w:rPr>
          <w:rFonts w:ascii="Arial" w:hAnsi="Arial" w:cs="Arial"/>
        </w:rPr>
        <w:t xml:space="preserve"> to structure and facilitate joint working between police and other key parties</w:t>
      </w:r>
      <w:r>
        <w:rPr>
          <w:rFonts w:ascii="Arial" w:hAnsi="Arial" w:cs="Arial"/>
        </w:rPr>
        <w:t xml:space="preserve"> with the objective of</w:t>
      </w:r>
      <w:r w:rsidR="004A3B43" w:rsidRPr="00460C48">
        <w:rPr>
          <w:rFonts w:ascii="Arial" w:hAnsi="Arial" w:cs="Arial"/>
        </w:rPr>
        <w:t xml:space="preserve"> red</w:t>
      </w:r>
      <w:r>
        <w:rPr>
          <w:rFonts w:ascii="Arial" w:hAnsi="Arial" w:cs="Arial"/>
        </w:rPr>
        <w:t>ucing</w:t>
      </w:r>
      <w:r w:rsidR="004A3B43" w:rsidRPr="00460C48">
        <w:rPr>
          <w:rFonts w:ascii="Arial" w:hAnsi="Arial" w:cs="Arial"/>
        </w:rPr>
        <w:t xml:space="preserve"> road causalities a</w:t>
      </w:r>
      <w:r>
        <w:rPr>
          <w:rFonts w:ascii="Arial" w:hAnsi="Arial" w:cs="Arial"/>
        </w:rPr>
        <w:t xml:space="preserve">nd disrupting criminality. The </w:t>
      </w:r>
      <w:r w:rsidRPr="00460C48">
        <w:rPr>
          <w:rFonts w:ascii="Arial" w:hAnsi="Arial" w:cs="Arial"/>
        </w:rPr>
        <w:t>NRPIF</w:t>
      </w:r>
      <w:r w:rsidRPr="00460C48">
        <w:rPr>
          <w:rFonts w:ascii="Arial" w:hAnsi="Arial" w:cs="Arial"/>
        </w:rPr>
        <w:t xml:space="preserve"> </w:t>
      </w:r>
      <w:r w:rsidR="004A3B43" w:rsidRPr="00460C48">
        <w:rPr>
          <w:rFonts w:ascii="Arial" w:hAnsi="Arial" w:cs="Arial"/>
        </w:rPr>
        <w:t xml:space="preserve">will conduct investigations and research </w:t>
      </w:r>
      <w:r>
        <w:rPr>
          <w:rFonts w:ascii="Arial" w:hAnsi="Arial" w:cs="Arial"/>
        </w:rPr>
        <w:t xml:space="preserve">a vast number of things in relation to road safety, </w:t>
      </w:r>
      <w:r w:rsidR="004A3B43" w:rsidRPr="00460C48">
        <w:rPr>
          <w:rFonts w:ascii="Arial" w:hAnsi="Arial" w:cs="Arial"/>
        </w:rPr>
        <w:t>s</w:t>
      </w:r>
      <w:r>
        <w:rPr>
          <w:rFonts w:ascii="Arial" w:hAnsi="Arial" w:cs="Arial"/>
        </w:rPr>
        <w:t xml:space="preserve">uch as impacts on drug driving. The </w:t>
      </w:r>
      <w:r w:rsidRPr="00460C48">
        <w:rPr>
          <w:rFonts w:ascii="Arial" w:hAnsi="Arial" w:cs="Arial"/>
        </w:rPr>
        <w:t>NRPIF</w:t>
      </w:r>
      <w:r>
        <w:rPr>
          <w:rFonts w:ascii="Arial" w:hAnsi="Arial" w:cs="Arial"/>
        </w:rPr>
        <w:t xml:space="preserve"> will assist with</w:t>
      </w:r>
      <w:r w:rsidR="004A3B43" w:rsidRPr="00460C48">
        <w:rPr>
          <w:rFonts w:ascii="Arial" w:hAnsi="Arial" w:cs="Arial"/>
        </w:rPr>
        <w:t xml:space="preserve"> the sharing of intelligence</w:t>
      </w:r>
      <w:r>
        <w:rPr>
          <w:rFonts w:ascii="Arial" w:hAnsi="Arial" w:cs="Arial"/>
        </w:rPr>
        <w:t xml:space="preserve"> between different organisations</w:t>
      </w:r>
      <w:r w:rsidR="004A3B43" w:rsidRPr="00460C48">
        <w:rPr>
          <w:rFonts w:ascii="Arial" w:hAnsi="Arial" w:cs="Arial"/>
        </w:rPr>
        <w:t xml:space="preserve">, </w:t>
      </w:r>
      <w:r>
        <w:rPr>
          <w:rFonts w:ascii="Arial" w:hAnsi="Arial" w:cs="Arial"/>
        </w:rPr>
        <w:t xml:space="preserve">which will allow </w:t>
      </w:r>
      <w:r w:rsidR="004A3B43" w:rsidRPr="00460C48">
        <w:rPr>
          <w:rFonts w:ascii="Arial" w:hAnsi="Arial" w:cs="Arial"/>
        </w:rPr>
        <w:t xml:space="preserve">for police to </w:t>
      </w:r>
      <w:r>
        <w:rPr>
          <w:rFonts w:ascii="Arial" w:hAnsi="Arial" w:cs="Arial"/>
        </w:rPr>
        <w:t xml:space="preserve">arrange </w:t>
      </w:r>
      <w:r w:rsidR="004A3B43" w:rsidRPr="00460C48">
        <w:rPr>
          <w:rFonts w:ascii="Arial" w:hAnsi="Arial" w:cs="Arial"/>
        </w:rPr>
        <w:t xml:space="preserve">different operations to tackle the criminals using the road. </w:t>
      </w:r>
    </w:p>
    <w:p w:rsidR="004A3B43" w:rsidRPr="00460C48" w:rsidRDefault="00202665" w:rsidP="00F738E5">
      <w:pPr>
        <w:rPr>
          <w:rFonts w:ascii="Arial" w:hAnsi="Arial" w:cs="Arial"/>
        </w:rPr>
      </w:pPr>
      <w:r>
        <w:rPr>
          <w:rFonts w:ascii="Arial" w:hAnsi="Arial" w:cs="Arial"/>
        </w:rPr>
        <w:t xml:space="preserve">In addition to both the NPCC and NRPIF, the National Crime Agency also provides support to police, by adopting a multiagency approach with objective to gather intelligence in relation to regional OCGs. Furthermore, when relating specifically to crimes such as county lines, it is also important that education and health support and highlight those individuals who could be considered vulnerable, and likely to be targeted </w:t>
      </w:r>
      <w:r w:rsidR="00F738E5">
        <w:rPr>
          <w:rFonts w:ascii="Arial" w:hAnsi="Arial" w:cs="Arial"/>
        </w:rPr>
        <w:t>for the use in organised crime. (</w:t>
      </w:r>
      <w:r w:rsidR="00F738E5" w:rsidRPr="00F738E5">
        <w:rPr>
          <w:rFonts w:ascii="Arial" w:hAnsi="Arial" w:cs="Arial"/>
        </w:rPr>
        <w:t>GOV.UK. n.d.</w:t>
      </w:r>
      <w:r w:rsidR="00F738E5">
        <w:rPr>
          <w:rFonts w:ascii="Arial" w:hAnsi="Arial" w:cs="Arial"/>
        </w:rPr>
        <w:t>)</w:t>
      </w:r>
    </w:p>
    <w:p w:rsidR="00460C48" w:rsidRDefault="00F738E5" w:rsidP="00460C48">
      <w:pPr>
        <w:rPr>
          <w:rFonts w:ascii="Arial" w:hAnsi="Arial" w:cs="Arial"/>
        </w:rPr>
      </w:pPr>
      <w:r>
        <w:rPr>
          <w:rFonts w:ascii="Arial" w:hAnsi="Arial" w:cs="Arial"/>
        </w:rPr>
        <w:t xml:space="preserve">In conclusion, there is a vast number of ways in which crime can be disrupted on UK road networks. With Road Policing units playing a key role in </w:t>
      </w:r>
      <w:r w:rsidR="00460C48" w:rsidRPr="00460C48">
        <w:rPr>
          <w:rFonts w:ascii="Arial" w:hAnsi="Arial" w:cs="Arial"/>
        </w:rPr>
        <w:t xml:space="preserve">preventing, disrupting and detecting </w:t>
      </w:r>
      <w:r>
        <w:rPr>
          <w:rFonts w:ascii="Arial" w:hAnsi="Arial" w:cs="Arial"/>
        </w:rPr>
        <w:lastRenderedPageBreak/>
        <w:t xml:space="preserve">crime. Traffic stops, and the utilisation of numerous police intelligence and information systems allows officers to utilise they powers as constables, in order to stop, search and arrest those persons committing offences, which could be minor traffic offences, or large scale drug or organised crime groups. </w:t>
      </w:r>
      <w:r w:rsidR="00460C48" w:rsidRPr="00460C48">
        <w:rPr>
          <w:rFonts w:ascii="Arial" w:hAnsi="Arial" w:cs="Arial"/>
        </w:rPr>
        <w:t xml:space="preserve">However, </w:t>
      </w:r>
      <w:r>
        <w:rPr>
          <w:rFonts w:ascii="Arial" w:hAnsi="Arial" w:cs="Arial"/>
        </w:rPr>
        <w:t>police officers conducting stops alone is not enough to tackle and disrupt the crime, and a large amount of</w:t>
      </w:r>
      <w:r w:rsidR="00460C48" w:rsidRPr="00460C48">
        <w:rPr>
          <w:rFonts w:ascii="Arial" w:hAnsi="Arial" w:cs="Arial"/>
        </w:rPr>
        <w:t xml:space="preserve"> partnership working </w:t>
      </w:r>
      <w:r>
        <w:rPr>
          <w:rFonts w:ascii="Arial" w:hAnsi="Arial" w:cs="Arial"/>
        </w:rPr>
        <w:t>in addition to the</w:t>
      </w:r>
      <w:r w:rsidR="00460C48" w:rsidRPr="00460C48">
        <w:rPr>
          <w:rFonts w:ascii="Arial" w:hAnsi="Arial" w:cs="Arial"/>
        </w:rPr>
        <w:t xml:space="preserve"> sharing of information and intelligence </w:t>
      </w:r>
      <w:r>
        <w:rPr>
          <w:rFonts w:ascii="Arial" w:hAnsi="Arial" w:cs="Arial"/>
        </w:rPr>
        <w:t xml:space="preserve">between a number of organisations will ensure further success when disrupting crime. Without the passing and sharing of information, widespread crime will go unnoticed, putting vulnerable persons at risk. Also the use of </w:t>
      </w:r>
      <w:r w:rsidR="00460C48" w:rsidRPr="00460C48">
        <w:rPr>
          <w:rFonts w:ascii="Arial" w:hAnsi="Arial" w:cs="Arial"/>
        </w:rPr>
        <w:t xml:space="preserve">ANPR </w:t>
      </w:r>
      <w:r>
        <w:rPr>
          <w:rFonts w:ascii="Arial" w:hAnsi="Arial" w:cs="Arial"/>
        </w:rPr>
        <w:t xml:space="preserve">technology </w:t>
      </w:r>
      <w:r w:rsidR="00460C48" w:rsidRPr="00460C48">
        <w:rPr>
          <w:rFonts w:ascii="Arial" w:hAnsi="Arial" w:cs="Arial"/>
        </w:rPr>
        <w:t xml:space="preserve">has meant </w:t>
      </w:r>
      <w:r>
        <w:rPr>
          <w:rFonts w:ascii="Arial" w:hAnsi="Arial" w:cs="Arial"/>
        </w:rPr>
        <w:t xml:space="preserve">that criminals can be disrupted further whether this be interrupting and identifying those transporting person and or drugs for illegal purposes, or identifying an offender who has made off. </w:t>
      </w:r>
    </w:p>
    <w:p w:rsidR="00F738E5" w:rsidRDefault="00F738E5" w:rsidP="00460C48">
      <w:pPr>
        <w:rPr>
          <w:rFonts w:ascii="Arial" w:hAnsi="Arial" w:cs="Arial"/>
        </w:rPr>
      </w:pPr>
      <w:r>
        <w:rPr>
          <w:rFonts w:ascii="Arial" w:hAnsi="Arial" w:cs="Arial"/>
        </w:rPr>
        <w:t>Word Count - 1882</w:t>
      </w:r>
    </w:p>
    <w:p w:rsidR="00460C48" w:rsidRPr="00150A00" w:rsidRDefault="00460C48" w:rsidP="00460C48">
      <w:pPr>
        <w:rPr>
          <w:rFonts w:ascii="Arial" w:hAnsi="Arial" w:cs="Arial"/>
        </w:rPr>
      </w:pPr>
    </w:p>
    <w:p w:rsidR="0006049A" w:rsidRPr="002D141A" w:rsidRDefault="0006049A">
      <w:pPr>
        <w:rPr>
          <w:rFonts w:ascii="Arial" w:hAnsi="Arial" w:cs="Arial"/>
          <w:b/>
        </w:rPr>
      </w:pPr>
      <w:r w:rsidRPr="002D141A">
        <w:rPr>
          <w:rFonts w:ascii="Arial" w:hAnsi="Arial" w:cs="Arial"/>
          <w:b/>
        </w:rPr>
        <w:t>Assess the role of community policing in fostering and maintaining community cohesion</w:t>
      </w:r>
    </w:p>
    <w:p w:rsidR="0006049A" w:rsidRPr="002D141A" w:rsidRDefault="0006049A">
      <w:pPr>
        <w:rPr>
          <w:rFonts w:ascii="Arial" w:hAnsi="Arial" w:cs="Arial"/>
        </w:rPr>
      </w:pPr>
      <w:r w:rsidRPr="002D141A">
        <w:rPr>
          <w:rFonts w:ascii="Arial" w:hAnsi="Arial" w:cs="Arial"/>
        </w:rPr>
        <w:t xml:space="preserve">During this </w:t>
      </w:r>
      <w:r w:rsidR="00137BE0" w:rsidRPr="002D141A">
        <w:rPr>
          <w:rFonts w:ascii="Arial" w:hAnsi="Arial" w:cs="Arial"/>
        </w:rPr>
        <w:t>essay,</w:t>
      </w:r>
      <w:r w:rsidRPr="002D141A">
        <w:rPr>
          <w:rFonts w:ascii="Arial" w:hAnsi="Arial" w:cs="Arial"/>
        </w:rPr>
        <w:t xml:space="preserve"> I will assess the role of community policing in fostering and maintaining community cohesion. I will cover how widely reported historic events involving police has caused a lasting impact on communities, which in turn has </w:t>
      </w:r>
      <w:r w:rsidR="00137BE0" w:rsidRPr="002D141A">
        <w:rPr>
          <w:rFonts w:ascii="Arial" w:hAnsi="Arial" w:cs="Arial"/>
        </w:rPr>
        <w:t>affected</w:t>
      </w:r>
      <w:r w:rsidRPr="002D141A">
        <w:rPr>
          <w:rFonts w:ascii="Arial" w:hAnsi="Arial" w:cs="Arial"/>
        </w:rPr>
        <w:t xml:space="preserve"> communities willingness to engage with</w:t>
      </w:r>
      <w:r w:rsidR="008B7A9F" w:rsidRPr="002D141A">
        <w:rPr>
          <w:rFonts w:ascii="Arial" w:hAnsi="Arial" w:cs="Arial"/>
        </w:rPr>
        <w:t xml:space="preserve"> the police. I will also discuss how policing practice can </w:t>
      </w:r>
      <w:r w:rsidR="00137BE0" w:rsidRPr="002D141A">
        <w:rPr>
          <w:rFonts w:ascii="Arial" w:hAnsi="Arial" w:cs="Arial"/>
        </w:rPr>
        <w:t>affect</w:t>
      </w:r>
      <w:r w:rsidR="008B7A9F" w:rsidRPr="002D141A">
        <w:rPr>
          <w:rFonts w:ascii="Arial" w:hAnsi="Arial" w:cs="Arial"/>
        </w:rPr>
        <w:t xml:space="preserve"> communities with reference to community engagement, and how community policing plays a significant role in maintaining community cohesion.</w:t>
      </w:r>
    </w:p>
    <w:p w:rsidR="00390CEE" w:rsidRPr="002D141A" w:rsidRDefault="008B7A9F" w:rsidP="008B7A9F">
      <w:pPr>
        <w:rPr>
          <w:rFonts w:ascii="Arial" w:hAnsi="Arial" w:cs="Arial"/>
        </w:rPr>
      </w:pPr>
      <w:r w:rsidRPr="002D141A">
        <w:rPr>
          <w:rFonts w:ascii="Arial" w:hAnsi="Arial" w:cs="Arial"/>
        </w:rPr>
        <w:t>Community policing is defined as a form of policing Local policing teams are groups of officers dedicated to serving the community. Teams are made up of officers based in the area, supported by additional officers from the wider area. Teams work closely with local authorities, organisations, partners and residents to decide policing priorities. This helps teams find long-term solutions to local problems.</w:t>
      </w:r>
      <w:r w:rsidR="00390CEE" w:rsidRPr="002D141A">
        <w:rPr>
          <w:rFonts w:ascii="Arial" w:hAnsi="Arial" w:cs="Arial"/>
        </w:rPr>
        <w:t xml:space="preserve"> (City of London Police. n.d). </w:t>
      </w:r>
    </w:p>
    <w:p w:rsidR="008B7A9F" w:rsidRDefault="00390CEE" w:rsidP="008B7A9F">
      <w:pPr>
        <w:rPr>
          <w:rFonts w:ascii="Arial" w:hAnsi="Arial" w:cs="Arial"/>
        </w:rPr>
      </w:pPr>
      <w:r w:rsidRPr="002D141A">
        <w:rPr>
          <w:rFonts w:ascii="Arial" w:hAnsi="Arial" w:cs="Arial"/>
        </w:rPr>
        <w:t>Community policing is critical to identifying those who are planning to carry out acts of violence, preparing communities to respond, aiding public safety officials in the response, and when acts cannot be prevented, helping communities heal and recover. (Theknowledgeburrow.com. n.d.)</w:t>
      </w:r>
    </w:p>
    <w:p w:rsidR="00467B36" w:rsidRPr="002D141A" w:rsidRDefault="00467B36" w:rsidP="008B7A9F">
      <w:pPr>
        <w:rPr>
          <w:rFonts w:ascii="Arial" w:hAnsi="Arial" w:cs="Arial"/>
        </w:rPr>
      </w:pPr>
      <w:r>
        <w:rPr>
          <w:rFonts w:ascii="Arial" w:hAnsi="Arial" w:cs="Arial"/>
        </w:rPr>
        <w:t>The role of community policing will only be effective if the public the police serve have faith and trust in the police. The public will be less likely to report crime, or come forward if they believe the police will not act on what is being reported.</w:t>
      </w:r>
    </w:p>
    <w:p w:rsidR="00C82183" w:rsidRDefault="00390CEE" w:rsidP="0012353D">
      <w:pPr>
        <w:rPr>
          <w:rFonts w:ascii="Arial" w:hAnsi="Arial" w:cs="Arial"/>
        </w:rPr>
      </w:pPr>
      <w:r w:rsidRPr="002D141A">
        <w:rPr>
          <w:rFonts w:ascii="Arial" w:hAnsi="Arial" w:cs="Arial"/>
        </w:rPr>
        <w:t xml:space="preserve">Over the </w:t>
      </w:r>
      <w:r w:rsidR="00137BE0" w:rsidRPr="002D141A">
        <w:rPr>
          <w:rFonts w:ascii="Arial" w:hAnsi="Arial" w:cs="Arial"/>
        </w:rPr>
        <w:t>years,</w:t>
      </w:r>
      <w:r w:rsidRPr="002D141A">
        <w:rPr>
          <w:rFonts w:ascii="Arial" w:hAnsi="Arial" w:cs="Arial"/>
        </w:rPr>
        <w:t xml:space="preserve"> there have been a number of </w:t>
      </w:r>
      <w:r w:rsidR="00137BE0" w:rsidRPr="002D141A">
        <w:rPr>
          <w:rFonts w:ascii="Arial" w:hAnsi="Arial" w:cs="Arial"/>
        </w:rPr>
        <w:t>incidents, which</w:t>
      </w:r>
      <w:r w:rsidRPr="002D141A">
        <w:rPr>
          <w:rFonts w:ascii="Arial" w:hAnsi="Arial" w:cs="Arial"/>
        </w:rPr>
        <w:t xml:space="preserve"> have had a detrimental</w:t>
      </w:r>
      <w:r w:rsidR="00EA3FC0" w:rsidRPr="002D141A">
        <w:rPr>
          <w:rFonts w:ascii="Arial" w:hAnsi="Arial" w:cs="Arial"/>
        </w:rPr>
        <w:t xml:space="preserve"> effect on the public’s faith </w:t>
      </w:r>
      <w:r w:rsidR="002D141A">
        <w:rPr>
          <w:rFonts w:ascii="Arial" w:hAnsi="Arial" w:cs="Arial"/>
        </w:rPr>
        <w:t>in the police. A significant incident would be the case if Stephen Lawrence. Stephen was an</w:t>
      </w:r>
      <w:r w:rsidR="002D141A" w:rsidRPr="002D141A">
        <w:rPr>
          <w:rFonts w:ascii="Arial" w:hAnsi="Arial" w:cs="Arial"/>
        </w:rPr>
        <w:t xml:space="preserve"> 18-year-old </w:t>
      </w:r>
      <w:r w:rsidR="002D141A">
        <w:rPr>
          <w:rFonts w:ascii="Arial" w:hAnsi="Arial" w:cs="Arial"/>
        </w:rPr>
        <w:t>black male who was</w:t>
      </w:r>
      <w:r w:rsidR="002D141A" w:rsidRPr="002D141A">
        <w:rPr>
          <w:rFonts w:ascii="Arial" w:hAnsi="Arial" w:cs="Arial"/>
        </w:rPr>
        <w:t xml:space="preserve"> stabbed to death in an unprovoked attack by a gang of white youths as he waits at a bus stop in Eltham, south-east London,</w:t>
      </w:r>
      <w:r w:rsidR="0086021F">
        <w:rPr>
          <w:rFonts w:ascii="Arial" w:hAnsi="Arial" w:cs="Arial"/>
        </w:rPr>
        <w:t xml:space="preserve"> with his friend Duwayne Brooks, in April 1993. </w:t>
      </w:r>
    </w:p>
    <w:p w:rsidR="00C82183" w:rsidRDefault="0086021F" w:rsidP="0012353D">
      <w:pPr>
        <w:rPr>
          <w:rFonts w:ascii="Arial" w:hAnsi="Arial" w:cs="Arial"/>
        </w:rPr>
      </w:pPr>
      <w:r>
        <w:rPr>
          <w:rFonts w:ascii="Arial" w:hAnsi="Arial" w:cs="Arial"/>
        </w:rPr>
        <w:t>There was wide-spread criticism of how the Metropolitan Police responded and investigated the incident. This in turn resulted in the Macpherson report in 1997</w:t>
      </w:r>
      <w:r w:rsidR="0012353D">
        <w:rPr>
          <w:rFonts w:ascii="Arial" w:hAnsi="Arial" w:cs="Arial"/>
        </w:rPr>
        <w:t xml:space="preserve">. </w:t>
      </w:r>
      <w:r w:rsidR="0012353D" w:rsidRPr="0012353D">
        <w:rPr>
          <w:rFonts w:ascii="Arial" w:hAnsi="Arial" w:cs="Arial"/>
        </w:rPr>
        <w:t>The Macpherson report found that racism was an importan</w:t>
      </w:r>
      <w:r w:rsidR="0012353D">
        <w:rPr>
          <w:rFonts w:ascii="Arial" w:hAnsi="Arial" w:cs="Arial"/>
        </w:rPr>
        <w:t xml:space="preserve">t factor in the failure of the </w:t>
      </w:r>
      <w:r w:rsidR="0012353D" w:rsidRPr="0012353D">
        <w:rPr>
          <w:rFonts w:ascii="Arial" w:hAnsi="Arial" w:cs="Arial"/>
        </w:rPr>
        <w:t>Metropolitan police investigation into Stephen Lawren</w:t>
      </w:r>
      <w:r w:rsidR="0012353D">
        <w:rPr>
          <w:rFonts w:ascii="Arial" w:hAnsi="Arial" w:cs="Arial"/>
        </w:rPr>
        <w:t xml:space="preserve">ce’s murder. It concluded that </w:t>
      </w:r>
      <w:r w:rsidR="0012353D" w:rsidRPr="0012353D">
        <w:rPr>
          <w:rFonts w:ascii="Arial" w:hAnsi="Arial" w:cs="Arial"/>
        </w:rPr>
        <w:t>the problems it found amounted to “institutional rac</w:t>
      </w:r>
      <w:r w:rsidR="0012353D">
        <w:rPr>
          <w:rFonts w:ascii="Arial" w:hAnsi="Arial" w:cs="Arial"/>
        </w:rPr>
        <w:t xml:space="preserve">ism” and highlighted racism at </w:t>
      </w:r>
      <w:r w:rsidR="0012353D" w:rsidRPr="0012353D">
        <w:rPr>
          <w:rFonts w:ascii="Arial" w:hAnsi="Arial" w:cs="Arial"/>
        </w:rPr>
        <w:t>both individual and institutional level.</w:t>
      </w:r>
      <w:r w:rsidR="0012353D">
        <w:rPr>
          <w:rFonts w:ascii="Arial" w:hAnsi="Arial" w:cs="Arial"/>
        </w:rPr>
        <w:t xml:space="preserve"> (</w:t>
      </w:r>
      <w:r w:rsidR="0012353D" w:rsidRPr="0012353D">
        <w:rPr>
          <w:rFonts w:ascii="Arial" w:hAnsi="Arial" w:cs="Arial"/>
        </w:rPr>
        <w:t>gov.uk. 2021</w:t>
      </w:r>
      <w:r w:rsidR="0012353D">
        <w:rPr>
          <w:rFonts w:ascii="Arial" w:hAnsi="Arial" w:cs="Arial"/>
        </w:rPr>
        <w:t xml:space="preserve">) </w:t>
      </w:r>
    </w:p>
    <w:p w:rsidR="00BC541F" w:rsidRDefault="0012353D" w:rsidP="0012353D">
      <w:pPr>
        <w:rPr>
          <w:rFonts w:ascii="Arial" w:hAnsi="Arial" w:cs="Arial"/>
        </w:rPr>
      </w:pPr>
      <w:r>
        <w:rPr>
          <w:rFonts w:ascii="Arial" w:hAnsi="Arial" w:cs="Arial"/>
        </w:rPr>
        <w:lastRenderedPageBreak/>
        <w:t xml:space="preserve">These findings had a significant </w:t>
      </w:r>
      <w:r w:rsidR="00467B36">
        <w:rPr>
          <w:rFonts w:ascii="Arial" w:hAnsi="Arial" w:cs="Arial"/>
        </w:rPr>
        <w:t>impact on the public perceptions of police, especially those who are of the b</w:t>
      </w:r>
      <w:r w:rsidR="00BC541F">
        <w:rPr>
          <w:rFonts w:ascii="Arial" w:hAnsi="Arial" w:cs="Arial"/>
        </w:rPr>
        <w:t>lack and minority communities. These communities</w:t>
      </w:r>
      <w:r w:rsidR="00467B36">
        <w:rPr>
          <w:rFonts w:ascii="Arial" w:hAnsi="Arial" w:cs="Arial"/>
        </w:rPr>
        <w:t xml:space="preserve"> arguably felt failed by the police all over the UK as a result of the actions taken in the Stephen Lawrence case. </w:t>
      </w:r>
    </w:p>
    <w:p w:rsidR="00BC541F" w:rsidRPr="00BC541F" w:rsidRDefault="00BC541F" w:rsidP="00BC541F">
      <w:pPr>
        <w:rPr>
          <w:rFonts w:ascii="Arial" w:hAnsi="Arial" w:cs="Arial"/>
        </w:rPr>
      </w:pPr>
      <w:r>
        <w:rPr>
          <w:rFonts w:ascii="Arial" w:hAnsi="Arial" w:cs="Arial"/>
        </w:rPr>
        <w:t>More recently a further case which shook both the public and the police was the case of Sarah Everard</w:t>
      </w:r>
      <w:r w:rsidRPr="00BC541F">
        <w:rPr>
          <w:rFonts w:ascii="Arial" w:hAnsi="Arial" w:cs="Arial"/>
        </w:rPr>
        <w:t xml:space="preserve"> Sarah Everard</w:t>
      </w:r>
      <w:r>
        <w:rPr>
          <w:rFonts w:ascii="Arial" w:hAnsi="Arial" w:cs="Arial"/>
        </w:rPr>
        <w:t xml:space="preserve"> was murdered</w:t>
      </w:r>
      <w:r w:rsidRPr="00BC541F">
        <w:rPr>
          <w:rFonts w:ascii="Arial" w:hAnsi="Arial" w:cs="Arial"/>
        </w:rPr>
        <w:t xml:space="preserve"> by serving Metropolitan police officer Wayne Couzens, who abused his policing powers and warrant card to kidnap, rap</w:t>
      </w:r>
      <w:r>
        <w:rPr>
          <w:rFonts w:ascii="Arial" w:hAnsi="Arial" w:cs="Arial"/>
        </w:rPr>
        <w:t xml:space="preserve">e and murder Sarah. </w:t>
      </w:r>
    </w:p>
    <w:p w:rsidR="00BC541F" w:rsidRDefault="00BC541F" w:rsidP="00BC541F">
      <w:pPr>
        <w:rPr>
          <w:rFonts w:ascii="Arial" w:hAnsi="Arial" w:cs="Arial"/>
        </w:rPr>
      </w:pPr>
      <w:r w:rsidRPr="00BC541F">
        <w:rPr>
          <w:rFonts w:ascii="Arial" w:hAnsi="Arial" w:cs="Arial"/>
        </w:rPr>
        <w:t>During the aftermath of Sarah’s murder, information came to light that Wayne had a history of indecent exposure complaints was nicknamed ‘the rapist’ by his colleagues. Which begs the question whether had these warning signs were ignored or disregarded by colleagues and managers of Wayne. (Townsend, 2021)</w:t>
      </w:r>
    </w:p>
    <w:p w:rsidR="00BC541F" w:rsidRDefault="00BC541F" w:rsidP="00BC541F">
      <w:pPr>
        <w:rPr>
          <w:rFonts w:ascii="Arial" w:hAnsi="Arial" w:cs="Arial"/>
        </w:rPr>
      </w:pPr>
      <w:r>
        <w:rPr>
          <w:rFonts w:ascii="Arial" w:hAnsi="Arial" w:cs="Arial"/>
        </w:rPr>
        <w:t>As a direct result of the murder of Sarah, the</w:t>
      </w:r>
      <w:r w:rsidR="00C82183">
        <w:rPr>
          <w:rFonts w:ascii="Arial" w:hAnsi="Arial" w:cs="Arial"/>
        </w:rPr>
        <w:t>re</w:t>
      </w:r>
      <w:r>
        <w:rPr>
          <w:rFonts w:ascii="Arial" w:hAnsi="Arial" w:cs="Arial"/>
        </w:rPr>
        <w:t xml:space="preserve"> was mass public outrage, w</w:t>
      </w:r>
      <w:r w:rsidR="00C82183">
        <w:rPr>
          <w:rFonts w:ascii="Arial" w:hAnsi="Arial" w:cs="Arial"/>
        </w:rPr>
        <w:t>h</w:t>
      </w:r>
      <w:r>
        <w:rPr>
          <w:rFonts w:ascii="Arial" w:hAnsi="Arial" w:cs="Arial"/>
        </w:rPr>
        <w:t>ere there were protests riots and vigil</w:t>
      </w:r>
      <w:r w:rsidR="00C82183">
        <w:rPr>
          <w:rFonts w:ascii="Arial" w:hAnsi="Arial" w:cs="Arial"/>
        </w:rPr>
        <w:t>s. The Metropolitan Police came under further scrutiny of their handling of the public outcry, as females present at the vigils had for Sarah were handcuffed and removed from the area as part of the Coronavirus Regulations, in place at the time. Calls were made by the public for Cressida Dick, Commissioner of the Metropolitan Police to step down as a result of both the death of Sarah, and the ‘heavy’ handed way in which those at the Vigils were dealt with. (White</w:t>
      </w:r>
      <w:r w:rsidR="00C82183" w:rsidRPr="00C82183">
        <w:rPr>
          <w:rFonts w:ascii="Arial" w:hAnsi="Arial" w:cs="Arial"/>
        </w:rPr>
        <w:t>, 2021</w:t>
      </w:r>
      <w:r w:rsidR="00C82183">
        <w:rPr>
          <w:rFonts w:ascii="Arial" w:hAnsi="Arial" w:cs="Arial"/>
        </w:rPr>
        <w:t>)</w:t>
      </w:r>
    </w:p>
    <w:p w:rsidR="001F5D7F" w:rsidRDefault="001F5D7F" w:rsidP="00BC541F">
      <w:pPr>
        <w:rPr>
          <w:rFonts w:ascii="Arial" w:hAnsi="Arial" w:cs="Arial"/>
        </w:rPr>
      </w:pPr>
      <w:r>
        <w:rPr>
          <w:rFonts w:ascii="Arial" w:hAnsi="Arial" w:cs="Arial"/>
        </w:rPr>
        <w:t>These incidents are some of the many incidents where by the police have faced a significant amount of scrutiny. The mass media coverage of events such as these are extremely damaging to the public’s perception of the police. Positive stories of police action are rare and hard to come by, as opposed to stories where the police have failed to carry out their role in line with their policing principles, which appear to be in abundance. This places pressure on police to ‘do the right thing’ and fight harder to gain public trust.</w:t>
      </w:r>
    </w:p>
    <w:p w:rsidR="00030455" w:rsidRDefault="00524815" w:rsidP="00BC541F">
      <w:pPr>
        <w:rPr>
          <w:rFonts w:ascii="Arial" w:hAnsi="Arial" w:cs="Arial"/>
        </w:rPr>
      </w:pPr>
      <w:r>
        <w:rPr>
          <w:rFonts w:ascii="Arial" w:hAnsi="Arial" w:cs="Arial"/>
        </w:rPr>
        <w:t xml:space="preserve">Further to issues with public perceptions, a report called the Police Effectiveness Report made in 2016 complied by Her Majesty’s Inspectorate of Constabulary and Fire and Rescue (HMICFRS) highlighted that local policing had eroded and that many police forces across the UK failed to ‘re-define’ neighbourhood policing following reduced budgets and changing demands on the police. </w:t>
      </w:r>
      <w:r w:rsidR="00AA596B">
        <w:rPr>
          <w:rFonts w:ascii="Arial" w:hAnsi="Arial" w:cs="Arial"/>
        </w:rPr>
        <w:t>The report sets out guidelines to focus on the concerns raised, ensuring that a modern and fit-for-purpose neighbourhood policing function is in place, and will in turn gain the best from local investment. (</w:t>
      </w:r>
      <w:r w:rsidR="00AA596B" w:rsidRPr="00AA596B">
        <w:rPr>
          <w:rFonts w:ascii="Arial" w:hAnsi="Arial" w:cs="Arial"/>
        </w:rPr>
        <w:t>College of Policing. n.d</w:t>
      </w:r>
      <w:r w:rsidR="00AA596B">
        <w:rPr>
          <w:rFonts w:ascii="Arial" w:hAnsi="Arial" w:cs="Arial"/>
        </w:rPr>
        <w:t>)</w:t>
      </w:r>
      <w:r w:rsidR="00030455">
        <w:rPr>
          <w:rFonts w:ascii="Arial" w:hAnsi="Arial" w:cs="Arial"/>
        </w:rPr>
        <w:t xml:space="preserve">. </w:t>
      </w:r>
    </w:p>
    <w:p w:rsidR="00030455" w:rsidRPr="00030455" w:rsidRDefault="00030455" w:rsidP="00030455">
      <w:pPr>
        <w:rPr>
          <w:rFonts w:ascii="Arial" w:hAnsi="Arial" w:cs="Arial"/>
        </w:rPr>
      </w:pPr>
      <w:r>
        <w:rPr>
          <w:rFonts w:ascii="Arial" w:hAnsi="Arial" w:cs="Arial"/>
        </w:rPr>
        <w:t>The report covers the importance of Neighbourhood policing, and why it needs investment by UK police forces. The report states that some of the benefits of neighbourhood policing, can include:</w:t>
      </w:r>
    </w:p>
    <w:p w:rsidR="00030455" w:rsidRPr="00030455" w:rsidRDefault="00030455" w:rsidP="00030455">
      <w:pPr>
        <w:pStyle w:val="ListParagraph"/>
        <w:numPr>
          <w:ilvl w:val="0"/>
          <w:numId w:val="1"/>
        </w:numPr>
        <w:rPr>
          <w:rFonts w:ascii="Arial" w:hAnsi="Arial" w:cs="Arial"/>
        </w:rPr>
      </w:pPr>
      <w:r w:rsidRPr="00030455">
        <w:rPr>
          <w:rFonts w:ascii="Arial" w:hAnsi="Arial" w:cs="Arial"/>
        </w:rPr>
        <w:t>a flow of vital community intelligence on a range of issues, from neighbourhood to national security</w:t>
      </w:r>
    </w:p>
    <w:p w:rsidR="00030455" w:rsidRPr="00030455" w:rsidRDefault="00030455" w:rsidP="00030455">
      <w:pPr>
        <w:pStyle w:val="ListParagraph"/>
        <w:numPr>
          <w:ilvl w:val="0"/>
          <w:numId w:val="1"/>
        </w:numPr>
        <w:rPr>
          <w:rFonts w:ascii="Arial" w:hAnsi="Arial" w:cs="Arial"/>
        </w:rPr>
      </w:pPr>
      <w:r w:rsidRPr="00030455">
        <w:rPr>
          <w:rFonts w:ascii="Arial" w:hAnsi="Arial" w:cs="Arial"/>
        </w:rPr>
        <w:t>promoting community safety and feelings of safety</w:t>
      </w:r>
    </w:p>
    <w:p w:rsidR="00030455" w:rsidRPr="00030455" w:rsidRDefault="00030455" w:rsidP="00030455">
      <w:pPr>
        <w:pStyle w:val="ListParagraph"/>
        <w:numPr>
          <w:ilvl w:val="0"/>
          <w:numId w:val="1"/>
        </w:numPr>
        <w:rPr>
          <w:rFonts w:ascii="Arial" w:hAnsi="Arial" w:cs="Arial"/>
        </w:rPr>
      </w:pPr>
      <w:r w:rsidRPr="00030455">
        <w:rPr>
          <w:rFonts w:ascii="Arial" w:hAnsi="Arial" w:cs="Arial"/>
        </w:rPr>
        <w:t>prevention of crime, disorder and antisocial behaviour</w:t>
      </w:r>
    </w:p>
    <w:p w:rsidR="00030455" w:rsidRPr="00030455" w:rsidRDefault="00030455" w:rsidP="00030455">
      <w:pPr>
        <w:pStyle w:val="ListParagraph"/>
        <w:numPr>
          <w:ilvl w:val="0"/>
          <w:numId w:val="1"/>
        </w:numPr>
        <w:rPr>
          <w:rFonts w:ascii="Arial" w:hAnsi="Arial" w:cs="Arial"/>
        </w:rPr>
      </w:pPr>
      <w:r w:rsidRPr="00030455">
        <w:rPr>
          <w:rFonts w:ascii="Arial" w:hAnsi="Arial" w:cs="Arial"/>
        </w:rPr>
        <w:t>protecting the vulnerable and reducing repeat demands</w:t>
      </w:r>
    </w:p>
    <w:p w:rsidR="00030455" w:rsidRPr="00030455" w:rsidRDefault="00030455" w:rsidP="00030455">
      <w:pPr>
        <w:pStyle w:val="ListParagraph"/>
        <w:numPr>
          <w:ilvl w:val="0"/>
          <w:numId w:val="1"/>
        </w:numPr>
        <w:rPr>
          <w:rFonts w:ascii="Arial" w:hAnsi="Arial" w:cs="Arial"/>
        </w:rPr>
      </w:pPr>
      <w:r w:rsidRPr="00030455">
        <w:rPr>
          <w:rFonts w:ascii="Arial" w:hAnsi="Arial" w:cs="Arial"/>
        </w:rPr>
        <w:t>the opportunity to create resilient communities</w:t>
      </w:r>
      <w:r w:rsidRPr="00030455">
        <w:rPr>
          <w:rFonts w:ascii="Arial" w:hAnsi="Arial" w:cs="Arial"/>
        </w:rPr>
        <w:t xml:space="preserve"> less reliant on police support </w:t>
      </w:r>
    </w:p>
    <w:p w:rsidR="00030455" w:rsidRDefault="00030455" w:rsidP="00030455">
      <w:pPr>
        <w:pStyle w:val="ListParagraph"/>
        <w:numPr>
          <w:ilvl w:val="0"/>
          <w:numId w:val="1"/>
        </w:numPr>
        <w:rPr>
          <w:rFonts w:ascii="Arial" w:hAnsi="Arial" w:cs="Arial"/>
        </w:rPr>
      </w:pPr>
      <w:r w:rsidRPr="00030455">
        <w:rPr>
          <w:rFonts w:ascii="Arial" w:hAnsi="Arial" w:cs="Arial"/>
        </w:rPr>
        <w:t>the legitimacy necessary to enable policing by consent</w:t>
      </w:r>
    </w:p>
    <w:p w:rsidR="008D2A96" w:rsidRPr="008D2A96" w:rsidRDefault="008D2A96" w:rsidP="008D2A96">
      <w:pPr>
        <w:rPr>
          <w:rFonts w:ascii="Arial" w:hAnsi="Arial" w:cs="Arial"/>
        </w:rPr>
      </w:pPr>
      <w:r>
        <w:rPr>
          <w:rFonts w:ascii="Arial" w:hAnsi="Arial" w:cs="Arial"/>
        </w:rPr>
        <w:t>(</w:t>
      </w:r>
      <w:r w:rsidRPr="00AA596B">
        <w:rPr>
          <w:rFonts w:ascii="Arial" w:hAnsi="Arial" w:cs="Arial"/>
        </w:rPr>
        <w:t>College of Policing. n.d</w:t>
      </w:r>
      <w:r>
        <w:rPr>
          <w:rFonts w:ascii="Arial" w:hAnsi="Arial" w:cs="Arial"/>
        </w:rPr>
        <w:t>).</w:t>
      </w:r>
    </w:p>
    <w:p w:rsidR="00030455" w:rsidRDefault="008D2A96" w:rsidP="00030455">
      <w:pPr>
        <w:rPr>
          <w:rFonts w:ascii="Arial" w:hAnsi="Arial" w:cs="Arial"/>
        </w:rPr>
      </w:pPr>
      <w:r>
        <w:rPr>
          <w:rFonts w:ascii="Arial" w:hAnsi="Arial" w:cs="Arial"/>
        </w:rPr>
        <w:t>Further to the report, additional guidance in the form of the</w:t>
      </w:r>
      <w:r w:rsidR="00D35EC1">
        <w:rPr>
          <w:rFonts w:ascii="Arial" w:hAnsi="Arial" w:cs="Arial"/>
        </w:rPr>
        <w:t xml:space="preserve"> National Police Chief’s Council (</w:t>
      </w:r>
      <w:r>
        <w:rPr>
          <w:rFonts w:ascii="Arial" w:hAnsi="Arial" w:cs="Arial"/>
        </w:rPr>
        <w:t>NPCC</w:t>
      </w:r>
      <w:r w:rsidR="00D35EC1">
        <w:rPr>
          <w:rFonts w:ascii="Arial" w:hAnsi="Arial" w:cs="Arial"/>
        </w:rPr>
        <w:t>)</w:t>
      </w:r>
      <w:r>
        <w:rPr>
          <w:rFonts w:ascii="Arial" w:hAnsi="Arial" w:cs="Arial"/>
        </w:rPr>
        <w:t xml:space="preserve"> was provided to Chief Officers, in respect of what is expected of them when it comes to neighbourhood policing. The conventional definition of what neighbourhood </w:t>
      </w:r>
      <w:r>
        <w:rPr>
          <w:rFonts w:ascii="Arial" w:hAnsi="Arial" w:cs="Arial"/>
        </w:rPr>
        <w:lastRenderedPageBreak/>
        <w:t xml:space="preserve">policing is was redefined, </w:t>
      </w:r>
      <w:r w:rsidR="00FF6C11">
        <w:rPr>
          <w:rFonts w:ascii="Arial" w:hAnsi="Arial" w:cs="Arial"/>
        </w:rPr>
        <w:t>based on the current demands for neighbourhood policing. DCC Gavin Stephens who is the lead for neighbourhood policing states that, neighbourhood policing is:</w:t>
      </w:r>
    </w:p>
    <w:p w:rsidR="008D2A96" w:rsidRPr="008D2A96" w:rsidRDefault="008D2A96" w:rsidP="008D2A96">
      <w:pPr>
        <w:pStyle w:val="ListParagraph"/>
        <w:numPr>
          <w:ilvl w:val="0"/>
          <w:numId w:val="2"/>
        </w:numPr>
        <w:rPr>
          <w:rFonts w:ascii="Arial" w:hAnsi="Arial" w:cs="Arial"/>
        </w:rPr>
      </w:pPr>
      <w:r>
        <w:rPr>
          <w:rFonts w:ascii="Arial" w:hAnsi="Arial" w:cs="Arial"/>
        </w:rPr>
        <w:t>A</w:t>
      </w:r>
      <w:r w:rsidRPr="008D2A96">
        <w:rPr>
          <w:rFonts w:ascii="Arial" w:hAnsi="Arial" w:cs="Arial"/>
        </w:rPr>
        <w:t xml:space="preserve"> relationship with our communities that builds t</w:t>
      </w:r>
      <w:r w:rsidRPr="008D2A96">
        <w:rPr>
          <w:rFonts w:ascii="Arial" w:hAnsi="Arial" w:cs="Arial"/>
        </w:rPr>
        <w:t>rust and confidence</w:t>
      </w:r>
    </w:p>
    <w:p w:rsidR="008D2A96" w:rsidRPr="008D2A96" w:rsidRDefault="008D2A96" w:rsidP="008D2A96">
      <w:pPr>
        <w:pStyle w:val="ListParagraph"/>
        <w:numPr>
          <w:ilvl w:val="0"/>
          <w:numId w:val="2"/>
        </w:numPr>
        <w:rPr>
          <w:rFonts w:ascii="Arial" w:hAnsi="Arial" w:cs="Arial"/>
        </w:rPr>
      </w:pPr>
      <w:r>
        <w:rPr>
          <w:rFonts w:ascii="Arial" w:hAnsi="Arial" w:cs="Arial"/>
        </w:rPr>
        <w:t>A</w:t>
      </w:r>
      <w:r w:rsidRPr="008D2A96">
        <w:rPr>
          <w:rFonts w:ascii="Arial" w:hAnsi="Arial" w:cs="Arial"/>
        </w:rPr>
        <w:t xml:space="preserve"> connection that links our communities directly and seamlessly to specialist policing services, at local, regional and national level</w:t>
      </w:r>
    </w:p>
    <w:p w:rsidR="008D2A96" w:rsidRPr="008D2A96" w:rsidRDefault="008D2A96" w:rsidP="008D2A96">
      <w:pPr>
        <w:pStyle w:val="ListParagraph"/>
        <w:numPr>
          <w:ilvl w:val="0"/>
          <w:numId w:val="2"/>
        </w:numPr>
        <w:rPr>
          <w:rFonts w:ascii="Arial" w:hAnsi="Arial" w:cs="Arial"/>
        </w:rPr>
      </w:pPr>
      <w:r>
        <w:rPr>
          <w:rFonts w:ascii="Arial" w:hAnsi="Arial" w:cs="Arial"/>
        </w:rPr>
        <w:t>E</w:t>
      </w:r>
      <w:r w:rsidRPr="008D2A96">
        <w:rPr>
          <w:rFonts w:ascii="Arial" w:hAnsi="Arial" w:cs="Arial"/>
        </w:rPr>
        <w:t>ngagement in two-way dialogue with communities in order to identify opportunities to intervene early to:</w:t>
      </w:r>
    </w:p>
    <w:p w:rsidR="008D2A96" w:rsidRPr="008D2A96" w:rsidRDefault="008D2A96" w:rsidP="008D2A96">
      <w:pPr>
        <w:pStyle w:val="ListParagraph"/>
        <w:numPr>
          <w:ilvl w:val="1"/>
          <w:numId w:val="2"/>
        </w:numPr>
        <w:rPr>
          <w:rFonts w:ascii="Arial" w:hAnsi="Arial" w:cs="Arial"/>
        </w:rPr>
      </w:pPr>
      <w:r w:rsidRPr="008D2A96">
        <w:rPr>
          <w:rFonts w:ascii="Arial" w:hAnsi="Arial" w:cs="Arial"/>
        </w:rPr>
        <w:t>protect local neighbourhoods, communities and individual people</w:t>
      </w:r>
    </w:p>
    <w:p w:rsidR="008D2A96" w:rsidRPr="008D2A96" w:rsidRDefault="008D2A96" w:rsidP="008D2A96">
      <w:pPr>
        <w:pStyle w:val="ListParagraph"/>
        <w:numPr>
          <w:ilvl w:val="1"/>
          <w:numId w:val="2"/>
        </w:numPr>
        <w:rPr>
          <w:rFonts w:ascii="Arial" w:hAnsi="Arial" w:cs="Arial"/>
        </w:rPr>
      </w:pPr>
      <w:r w:rsidRPr="008D2A96">
        <w:rPr>
          <w:rFonts w:ascii="Arial" w:hAnsi="Arial" w:cs="Arial"/>
        </w:rPr>
        <w:t>safeguard the vulnerable</w:t>
      </w:r>
    </w:p>
    <w:p w:rsidR="008D2A96" w:rsidRPr="008D2A96" w:rsidRDefault="008D2A96" w:rsidP="008D2A96">
      <w:pPr>
        <w:pStyle w:val="ListParagraph"/>
        <w:numPr>
          <w:ilvl w:val="1"/>
          <w:numId w:val="2"/>
        </w:numPr>
        <w:rPr>
          <w:rFonts w:ascii="Arial" w:hAnsi="Arial" w:cs="Arial"/>
        </w:rPr>
      </w:pPr>
      <w:r w:rsidRPr="008D2A96">
        <w:rPr>
          <w:rFonts w:ascii="Arial" w:hAnsi="Arial" w:cs="Arial"/>
        </w:rPr>
        <w:t>manage or divert offenders</w:t>
      </w:r>
    </w:p>
    <w:p w:rsidR="008D2A96" w:rsidRPr="008D2A96" w:rsidRDefault="008D2A96" w:rsidP="008D2A96">
      <w:pPr>
        <w:pStyle w:val="ListParagraph"/>
        <w:numPr>
          <w:ilvl w:val="0"/>
          <w:numId w:val="2"/>
        </w:numPr>
        <w:rPr>
          <w:rFonts w:ascii="Arial" w:hAnsi="Arial" w:cs="Arial"/>
        </w:rPr>
      </w:pPr>
      <w:r>
        <w:rPr>
          <w:rFonts w:ascii="Arial" w:hAnsi="Arial" w:cs="Arial"/>
        </w:rPr>
        <w:t>I</w:t>
      </w:r>
      <w:r w:rsidRPr="008D2A96">
        <w:rPr>
          <w:rFonts w:ascii="Arial" w:hAnsi="Arial" w:cs="Arial"/>
        </w:rPr>
        <w:t>ntegrated working with the public, third sector, and public and private sector partnerships to deliver collaborative problem solving and targeted early interventions aimed at prevention</w:t>
      </w:r>
    </w:p>
    <w:p w:rsidR="00FF6C11" w:rsidRDefault="008D2A96" w:rsidP="00041ABE">
      <w:pPr>
        <w:pStyle w:val="ListParagraph"/>
        <w:numPr>
          <w:ilvl w:val="0"/>
          <w:numId w:val="2"/>
        </w:numPr>
        <w:rPr>
          <w:rFonts w:ascii="Arial" w:hAnsi="Arial" w:cs="Arial"/>
        </w:rPr>
      </w:pPr>
      <w:r w:rsidRPr="00FF6C11">
        <w:rPr>
          <w:rFonts w:ascii="Arial" w:hAnsi="Arial" w:cs="Arial"/>
        </w:rPr>
        <w:t>U</w:t>
      </w:r>
      <w:r w:rsidRPr="00FF6C11">
        <w:rPr>
          <w:rFonts w:ascii="Arial" w:hAnsi="Arial" w:cs="Arial"/>
        </w:rPr>
        <w:t>sing evidence-based practice to have a sustained impact on harm, repeat demand and community resilience.</w:t>
      </w:r>
    </w:p>
    <w:p w:rsidR="00FF6C11" w:rsidRPr="00FF6C11" w:rsidRDefault="00FF6C11" w:rsidP="00FF6C11">
      <w:pPr>
        <w:ind w:left="360"/>
        <w:rPr>
          <w:rFonts w:ascii="Arial" w:hAnsi="Arial" w:cs="Arial"/>
        </w:rPr>
      </w:pPr>
      <w:r w:rsidRPr="00FF6C11">
        <w:rPr>
          <w:rFonts w:ascii="Arial" w:hAnsi="Arial" w:cs="Arial"/>
        </w:rPr>
        <w:t>(NPCC</w:t>
      </w:r>
      <w:r w:rsidR="000B306D">
        <w:rPr>
          <w:rFonts w:ascii="Arial" w:hAnsi="Arial" w:cs="Arial"/>
        </w:rPr>
        <w:t>,</w:t>
      </w:r>
      <w:r w:rsidRPr="00FF6C11">
        <w:rPr>
          <w:rFonts w:ascii="Arial" w:hAnsi="Arial" w:cs="Arial"/>
        </w:rPr>
        <w:t xml:space="preserve"> 2017)</w:t>
      </w:r>
    </w:p>
    <w:p w:rsidR="00C82183" w:rsidRDefault="00D35EC1" w:rsidP="00BC541F">
      <w:pPr>
        <w:rPr>
          <w:rFonts w:ascii="Arial" w:hAnsi="Arial" w:cs="Arial"/>
        </w:rPr>
      </w:pPr>
      <w:r>
        <w:rPr>
          <w:rFonts w:ascii="Arial" w:hAnsi="Arial" w:cs="Arial"/>
        </w:rPr>
        <w:t xml:space="preserve">By re-defining the term neighbourhood policing, a clear message is set to relevant decision makers in the police service, as to what is expected of each force. Chief Constables are then able to put in force their own policies and procedures on how to achieve the definition set out by the NPCC. The definition of Neighbourhood Policing also ties in well with the Policing Vision 2025. </w:t>
      </w:r>
    </w:p>
    <w:p w:rsidR="00D35EC1" w:rsidRDefault="00D35EC1" w:rsidP="00D35EC1">
      <w:pPr>
        <w:rPr>
          <w:rFonts w:ascii="Arial" w:hAnsi="Arial" w:cs="Arial"/>
        </w:rPr>
      </w:pPr>
      <w:r>
        <w:rPr>
          <w:rFonts w:ascii="Arial" w:hAnsi="Arial" w:cs="Arial"/>
        </w:rPr>
        <w:t xml:space="preserve">The Policing Vision 2025 sets </w:t>
      </w:r>
      <w:r w:rsidRPr="00D35EC1">
        <w:rPr>
          <w:rFonts w:ascii="Arial" w:hAnsi="Arial" w:cs="Arial"/>
        </w:rPr>
        <w:t xml:space="preserve">out </w:t>
      </w:r>
      <w:r>
        <w:rPr>
          <w:rFonts w:ascii="Arial" w:hAnsi="Arial" w:cs="Arial"/>
        </w:rPr>
        <w:t>the NPCC’s</w:t>
      </w:r>
      <w:r w:rsidRPr="00D35EC1">
        <w:rPr>
          <w:rFonts w:ascii="Arial" w:hAnsi="Arial" w:cs="Arial"/>
        </w:rPr>
        <w:t xml:space="preserve"> plan for policing</w:t>
      </w:r>
      <w:r>
        <w:rPr>
          <w:rFonts w:ascii="Arial" w:hAnsi="Arial" w:cs="Arial"/>
        </w:rPr>
        <w:t xml:space="preserve">. The vision shapes any </w:t>
      </w:r>
      <w:r w:rsidRPr="00D35EC1">
        <w:rPr>
          <w:rFonts w:ascii="Arial" w:hAnsi="Arial" w:cs="Arial"/>
        </w:rPr>
        <w:t>decisions</w:t>
      </w:r>
      <w:r>
        <w:rPr>
          <w:rFonts w:ascii="Arial" w:hAnsi="Arial" w:cs="Arial"/>
        </w:rPr>
        <w:t xml:space="preserve"> made</w:t>
      </w:r>
      <w:r w:rsidRPr="00D35EC1">
        <w:rPr>
          <w:rFonts w:ascii="Arial" w:hAnsi="Arial" w:cs="Arial"/>
        </w:rPr>
        <w:t xml:space="preserve"> around transformation and how </w:t>
      </w:r>
      <w:r>
        <w:rPr>
          <w:rFonts w:ascii="Arial" w:hAnsi="Arial" w:cs="Arial"/>
        </w:rPr>
        <w:t>the police</w:t>
      </w:r>
      <w:r w:rsidRPr="00D35EC1">
        <w:rPr>
          <w:rFonts w:ascii="Arial" w:hAnsi="Arial" w:cs="Arial"/>
        </w:rPr>
        <w:t xml:space="preserve"> use resourc</w:t>
      </w:r>
      <w:r>
        <w:rPr>
          <w:rFonts w:ascii="Arial" w:hAnsi="Arial" w:cs="Arial"/>
        </w:rPr>
        <w:t xml:space="preserve">es to help to keep people safe </w:t>
      </w:r>
      <w:r w:rsidRPr="00D35EC1">
        <w:rPr>
          <w:rFonts w:ascii="Arial" w:hAnsi="Arial" w:cs="Arial"/>
        </w:rPr>
        <w:t>and provide an effective, accessible and value for money ser</w:t>
      </w:r>
      <w:r>
        <w:rPr>
          <w:rFonts w:ascii="Arial" w:hAnsi="Arial" w:cs="Arial"/>
        </w:rPr>
        <w:t xml:space="preserve">vice that can be trusted. </w:t>
      </w:r>
      <w:r w:rsidR="008B6361">
        <w:rPr>
          <w:rFonts w:ascii="Arial" w:hAnsi="Arial" w:cs="Arial"/>
        </w:rPr>
        <w:t>(</w:t>
      </w:r>
      <w:r w:rsidR="008B6361" w:rsidRPr="008B6361">
        <w:rPr>
          <w:rFonts w:ascii="Arial" w:hAnsi="Arial" w:cs="Arial"/>
        </w:rPr>
        <w:t>NPCC</w:t>
      </w:r>
      <w:r w:rsidR="008B6361">
        <w:rPr>
          <w:rFonts w:ascii="Arial" w:hAnsi="Arial" w:cs="Arial"/>
        </w:rPr>
        <w:t>,</w:t>
      </w:r>
      <w:r w:rsidR="008B6361" w:rsidRPr="008B6361">
        <w:rPr>
          <w:rFonts w:ascii="Arial" w:hAnsi="Arial" w:cs="Arial"/>
        </w:rPr>
        <w:t xml:space="preserve"> 2015</w:t>
      </w:r>
      <w:r w:rsidR="008B6361">
        <w:rPr>
          <w:rFonts w:ascii="Arial" w:hAnsi="Arial" w:cs="Arial"/>
        </w:rPr>
        <w:t>)</w:t>
      </w:r>
    </w:p>
    <w:p w:rsidR="008B6361" w:rsidRDefault="008B6361" w:rsidP="00D35EC1">
      <w:pPr>
        <w:rPr>
          <w:rFonts w:ascii="Arial" w:hAnsi="Arial" w:cs="Arial"/>
        </w:rPr>
      </w:pPr>
      <w:r>
        <w:rPr>
          <w:rFonts w:ascii="Arial" w:hAnsi="Arial" w:cs="Arial"/>
        </w:rPr>
        <w:t>The vision expresses that there are current challenges when it comes to local policing, and that the police need to develop a proactive understanding of different community needs in order to keep people save, with extra consideration as communities become more diverse and complex. The  vision has a target of local policing to become more aligned with other local public services, to provide better outcomes for those in the local community, and in turn protecting those considered vulnerable in that community. Neighbourhood policing plays a key role in achi</w:t>
      </w:r>
      <w:r w:rsidR="00684F70">
        <w:rPr>
          <w:rFonts w:ascii="Arial" w:hAnsi="Arial" w:cs="Arial"/>
        </w:rPr>
        <w:t xml:space="preserve">eving this part of the vision. </w:t>
      </w:r>
    </w:p>
    <w:p w:rsidR="00684F70" w:rsidRDefault="00684F70" w:rsidP="00D35EC1">
      <w:pPr>
        <w:rPr>
          <w:rFonts w:ascii="Arial" w:hAnsi="Arial" w:cs="Arial"/>
        </w:rPr>
      </w:pPr>
      <w:r>
        <w:rPr>
          <w:rFonts w:ascii="Arial" w:hAnsi="Arial" w:cs="Arial"/>
        </w:rPr>
        <w:t xml:space="preserve">A key aspect of Neighbourhood Policing in recent years is the introduction of Police Community Support Officers (PCSOs). </w:t>
      </w:r>
    </w:p>
    <w:p w:rsidR="00684F70" w:rsidRPr="00684F70" w:rsidRDefault="00684F70" w:rsidP="00684F70">
      <w:pPr>
        <w:rPr>
          <w:rFonts w:ascii="Arial" w:hAnsi="Arial" w:cs="Arial"/>
        </w:rPr>
      </w:pPr>
      <w:r>
        <w:rPr>
          <w:rFonts w:ascii="Arial" w:hAnsi="Arial" w:cs="Arial"/>
        </w:rPr>
        <w:t>PCSOs</w:t>
      </w:r>
      <w:r w:rsidRPr="00684F70">
        <w:rPr>
          <w:rFonts w:ascii="Arial" w:hAnsi="Arial" w:cs="Arial"/>
        </w:rPr>
        <w:t xml:space="preserve"> are uniformed civilians, emp</w:t>
      </w:r>
      <w:r>
        <w:rPr>
          <w:rFonts w:ascii="Arial" w:hAnsi="Arial" w:cs="Arial"/>
        </w:rPr>
        <w:t xml:space="preserve">loyed by the police authority, </w:t>
      </w:r>
      <w:r w:rsidRPr="00684F70">
        <w:rPr>
          <w:rFonts w:ascii="Arial" w:hAnsi="Arial" w:cs="Arial"/>
        </w:rPr>
        <w:t>under the control of the Chief Officer of Police. They were introduced by p</w:t>
      </w:r>
      <w:r>
        <w:rPr>
          <w:rFonts w:ascii="Arial" w:hAnsi="Arial" w:cs="Arial"/>
        </w:rPr>
        <w:t xml:space="preserve">rovisions in </w:t>
      </w:r>
      <w:r w:rsidRPr="00684F70">
        <w:rPr>
          <w:rFonts w:ascii="Arial" w:hAnsi="Arial" w:cs="Arial"/>
        </w:rPr>
        <w:t>the Police Reform Act 2002.</w:t>
      </w:r>
    </w:p>
    <w:p w:rsidR="008B6361" w:rsidRDefault="00684F70" w:rsidP="00D35EC1">
      <w:pPr>
        <w:rPr>
          <w:rFonts w:ascii="Arial" w:hAnsi="Arial" w:cs="Arial"/>
        </w:rPr>
      </w:pPr>
      <w:r>
        <w:rPr>
          <w:rFonts w:ascii="Arial" w:hAnsi="Arial" w:cs="Arial"/>
        </w:rPr>
        <w:t>PCSOs are often considered</w:t>
      </w:r>
      <w:r w:rsidRPr="00684F70">
        <w:rPr>
          <w:rFonts w:ascii="Arial" w:hAnsi="Arial" w:cs="Arial"/>
        </w:rPr>
        <w:t xml:space="preserve"> "first line of contac</w:t>
      </w:r>
      <w:r>
        <w:rPr>
          <w:rFonts w:ascii="Arial" w:hAnsi="Arial" w:cs="Arial"/>
        </w:rPr>
        <w:t xml:space="preserve">t" for the public, due to their visible presence in communities, and having the responsibility of building community relationships, and taking a leading role in community engagement, such as chairing local PACT meetings. </w:t>
      </w:r>
    </w:p>
    <w:p w:rsidR="00684F70" w:rsidRDefault="00684F70" w:rsidP="00D35EC1">
      <w:pPr>
        <w:rPr>
          <w:rFonts w:ascii="Arial" w:hAnsi="Arial" w:cs="Arial"/>
        </w:rPr>
      </w:pPr>
      <w:r>
        <w:rPr>
          <w:rFonts w:ascii="Arial" w:hAnsi="Arial" w:cs="Arial"/>
        </w:rPr>
        <w:t>It was considered that f</w:t>
      </w:r>
      <w:r w:rsidRPr="00684F70">
        <w:rPr>
          <w:rFonts w:ascii="Arial" w:hAnsi="Arial" w:cs="Arial"/>
        </w:rPr>
        <w:t xml:space="preserve">ront line policing </w:t>
      </w:r>
      <w:r>
        <w:rPr>
          <w:rFonts w:ascii="Arial" w:hAnsi="Arial" w:cs="Arial"/>
        </w:rPr>
        <w:t>could</w:t>
      </w:r>
      <w:r w:rsidRPr="00684F70">
        <w:rPr>
          <w:rFonts w:ascii="Arial" w:hAnsi="Arial" w:cs="Arial"/>
        </w:rPr>
        <w:t xml:space="preserve"> be strengthened by enhancing the role of police support staff, and by giving them new powers which will allow them to take over tasks </w:t>
      </w:r>
      <w:r>
        <w:rPr>
          <w:rFonts w:ascii="Arial" w:hAnsi="Arial" w:cs="Arial"/>
        </w:rPr>
        <w:t>which were previously</w:t>
      </w:r>
      <w:r w:rsidRPr="00684F70">
        <w:rPr>
          <w:rFonts w:ascii="Arial" w:hAnsi="Arial" w:cs="Arial"/>
        </w:rPr>
        <w:t xml:space="preserve"> carried out by police officers</w:t>
      </w:r>
      <w:r>
        <w:rPr>
          <w:rFonts w:ascii="Arial" w:hAnsi="Arial" w:cs="Arial"/>
        </w:rPr>
        <w:t xml:space="preserve">. PCSOs have been </w:t>
      </w:r>
      <w:r w:rsidRPr="00684F70">
        <w:rPr>
          <w:rFonts w:ascii="Arial" w:hAnsi="Arial" w:cs="Arial"/>
        </w:rPr>
        <w:t>empowered to carry out basic</w:t>
      </w:r>
      <w:r>
        <w:rPr>
          <w:rFonts w:ascii="Arial" w:hAnsi="Arial" w:cs="Arial"/>
        </w:rPr>
        <w:t xml:space="preserve"> patrol functions, with the goal of them providing </w:t>
      </w:r>
      <w:r w:rsidRPr="00684F70">
        <w:rPr>
          <w:rFonts w:ascii="Arial" w:hAnsi="Arial" w:cs="Arial"/>
        </w:rPr>
        <w:t xml:space="preserve">a visible presence in the </w:t>
      </w:r>
      <w:r w:rsidRPr="00684F70">
        <w:rPr>
          <w:rFonts w:ascii="Arial" w:hAnsi="Arial" w:cs="Arial"/>
        </w:rPr>
        <w:lastRenderedPageBreak/>
        <w:t>community with powers sufficient to deal with anti-social behaviour and minor disorder</w:t>
      </w:r>
      <w:r>
        <w:rPr>
          <w:rFonts w:ascii="Arial" w:hAnsi="Arial" w:cs="Arial"/>
        </w:rPr>
        <w:t>. (</w:t>
      </w:r>
      <w:r w:rsidR="00E40A90">
        <w:rPr>
          <w:rFonts w:ascii="Arial" w:hAnsi="Arial" w:cs="Arial"/>
        </w:rPr>
        <w:t>Strickland and Beard</w:t>
      </w:r>
      <w:r w:rsidRPr="00684F70">
        <w:rPr>
          <w:rFonts w:ascii="Arial" w:hAnsi="Arial" w:cs="Arial"/>
        </w:rPr>
        <w:t>, 2012</w:t>
      </w:r>
      <w:r w:rsidR="00E40A90">
        <w:rPr>
          <w:rFonts w:ascii="Arial" w:hAnsi="Arial" w:cs="Arial"/>
        </w:rPr>
        <w:t>)</w:t>
      </w:r>
    </w:p>
    <w:p w:rsidR="00E40A90" w:rsidRDefault="00E40A90" w:rsidP="00D35EC1">
      <w:pPr>
        <w:rPr>
          <w:rFonts w:ascii="Arial" w:hAnsi="Arial" w:cs="Arial"/>
        </w:rPr>
      </w:pPr>
      <w:r>
        <w:rPr>
          <w:rFonts w:ascii="Arial" w:hAnsi="Arial" w:cs="Arial"/>
        </w:rPr>
        <w:t>Some of the key accountabilities of PCSOs include:</w:t>
      </w:r>
    </w:p>
    <w:p w:rsidR="00E40A90" w:rsidRPr="00E40A90" w:rsidRDefault="00E40A90" w:rsidP="00E40A90">
      <w:pPr>
        <w:pStyle w:val="ListParagraph"/>
        <w:numPr>
          <w:ilvl w:val="0"/>
          <w:numId w:val="3"/>
        </w:numPr>
        <w:rPr>
          <w:rFonts w:ascii="Arial" w:hAnsi="Arial" w:cs="Arial"/>
        </w:rPr>
      </w:pPr>
      <w:r w:rsidRPr="00E40A90">
        <w:rPr>
          <w:rFonts w:ascii="Arial" w:hAnsi="Arial" w:cs="Arial"/>
        </w:rPr>
        <w:t>Maintain a highly visible community presence in accordance with local area needs to address issues of public concern, act as a deterrent to local crime and improve community confidence.</w:t>
      </w:r>
    </w:p>
    <w:p w:rsidR="00E40A90" w:rsidRPr="00E40A90" w:rsidRDefault="00E40A90" w:rsidP="00E40A90">
      <w:pPr>
        <w:pStyle w:val="ListParagraph"/>
        <w:numPr>
          <w:ilvl w:val="0"/>
          <w:numId w:val="3"/>
        </w:numPr>
        <w:rPr>
          <w:rFonts w:ascii="Arial" w:hAnsi="Arial" w:cs="Arial"/>
        </w:rPr>
      </w:pPr>
      <w:r w:rsidRPr="00E40A90">
        <w:rPr>
          <w:rFonts w:ascii="Arial" w:hAnsi="Arial" w:cs="Arial"/>
        </w:rPr>
        <w:t>Develop close working relationships with key community bodies/individuals as directed to gather and provide information, support the vulnerable, promote community cohesion, identify and tackle low-level issues such as anti-social behaviour.</w:t>
      </w:r>
    </w:p>
    <w:p w:rsidR="00E40A90" w:rsidRDefault="00E40A90" w:rsidP="00E40A90">
      <w:pPr>
        <w:pStyle w:val="ListParagraph"/>
        <w:numPr>
          <w:ilvl w:val="0"/>
          <w:numId w:val="3"/>
        </w:numPr>
        <w:rPr>
          <w:rFonts w:ascii="Arial" w:hAnsi="Arial" w:cs="Arial"/>
        </w:rPr>
      </w:pPr>
      <w:r w:rsidRPr="00E40A90">
        <w:rPr>
          <w:rFonts w:ascii="Arial" w:hAnsi="Arial" w:cs="Arial"/>
        </w:rPr>
        <w:t>Develop effective relationships with individuals, including the vulnerable and at risk, across the community, providing support and guidance to identify root causes, assess needs, prevent crime, respond to concerns and build trust in policing.</w:t>
      </w:r>
    </w:p>
    <w:p w:rsidR="00E40A90" w:rsidRDefault="00E40A90" w:rsidP="00E40A90">
      <w:pPr>
        <w:rPr>
          <w:rFonts w:ascii="Arial" w:hAnsi="Arial" w:cs="Arial"/>
        </w:rPr>
      </w:pPr>
      <w:r>
        <w:rPr>
          <w:rFonts w:ascii="Arial" w:hAnsi="Arial" w:cs="Arial"/>
        </w:rPr>
        <w:t>(</w:t>
      </w:r>
      <w:r w:rsidRPr="00E40A90">
        <w:rPr>
          <w:rFonts w:ascii="Arial" w:hAnsi="Arial" w:cs="Arial"/>
        </w:rPr>
        <w:t>College of Policing. n.d</w:t>
      </w:r>
      <w:r>
        <w:rPr>
          <w:rFonts w:ascii="Arial" w:hAnsi="Arial" w:cs="Arial"/>
        </w:rPr>
        <w:t>)</w:t>
      </w:r>
    </w:p>
    <w:p w:rsidR="00E40A90" w:rsidRPr="00E40A90" w:rsidRDefault="00E40A90" w:rsidP="00E40A90">
      <w:pPr>
        <w:rPr>
          <w:rFonts w:ascii="Arial" w:hAnsi="Arial" w:cs="Arial"/>
        </w:rPr>
      </w:pPr>
      <w:r>
        <w:rPr>
          <w:rFonts w:ascii="Arial" w:hAnsi="Arial" w:cs="Arial"/>
        </w:rPr>
        <w:t xml:space="preserve">By the PCSOs carrying out their key accountabilities, this will aid community ties with local members of the community. PCSOs by building good links and relationships, are an invaluable </w:t>
      </w:r>
      <w:r w:rsidR="00D51DF4">
        <w:rPr>
          <w:rFonts w:ascii="Arial" w:hAnsi="Arial" w:cs="Arial"/>
        </w:rPr>
        <w:t>area</w:t>
      </w:r>
      <w:r>
        <w:rPr>
          <w:rFonts w:ascii="Arial" w:hAnsi="Arial" w:cs="Arial"/>
        </w:rPr>
        <w:t xml:space="preserve"> of Neighbourhood Policing</w:t>
      </w:r>
      <w:r w:rsidR="00D51DF4">
        <w:rPr>
          <w:rFonts w:ascii="Arial" w:hAnsi="Arial" w:cs="Arial"/>
        </w:rPr>
        <w:t xml:space="preserve">, ensuring that there is good cohesion and relationships between the police and the community they serve. </w:t>
      </w:r>
    </w:p>
    <w:p w:rsidR="00E40A90" w:rsidRDefault="00D51DF4" w:rsidP="00E40A90">
      <w:pPr>
        <w:rPr>
          <w:rFonts w:ascii="Arial" w:hAnsi="Arial" w:cs="Arial"/>
        </w:rPr>
      </w:pPr>
      <w:r>
        <w:rPr>
          <w:rFonts w:ascii="Arial" w:hAnsi="Arial" w:cs="Arial"/>
        </w:rPr>
        <w:t xml:space="preserve">However it is important to note, that the success of PCSOs balances on the community links they have created. A PCSO who does not build good relationships, or is a visible presence in their community will result in a failed attempt at community policing. Additionally, from my own personal experience, given that PCSOs have less powers than uniformed police officers, they do not always receive the same level of respect. Many people who PCSOs come in to contact with, are aware that they are effectively ‘civilians’ and therefore are not always listened to. It is important that PCSOs understand what powers they hold, and in turn are able to balance the gap between police officers, in order to carry out their role effectively, even when they hold less powers than a standard police officer. </w:t>
      </w:r>
    </w:p>
    <w:p w:rsidR="00D51DF4" w:rsidRDefault="00D51DF4" w:rsidP="00E40A90">
      <w:pPr>
        <w:rPr>
          <w:rFonts w:ascii="Arial" w:hAnsi="Arial" w:cs="Arial"/>
        </w:rPr>
      </w:pPr>
      <w:r>
        <w:rPr>
          <w:rFonts w:ascii="Arial" w:hAnsi="Arial" w:cs="Arial"/>
        </w:rPr>
        <w:t xml:space="preserve">To conclude, Neighbourhood Policing is overwhelmingly important in order to achieve and maintain cohesion within the community. </w:t>
      </w:r>
      <w:r w:rsidR="00782953">
        <w:rPr>
          <w:rFonts w:ascii="Arial" w:hAnsi="Arial" w:cs="Arial"/>
        </w:rPr>
        <w:t xml:space="preserve">Neighbourhood policing teams, made up of officers and PCSOs are the face of policing in that local area. They are the visible presence which are seen by the community. By being present whether this be on social media or in person, the teams build the bridge between policing and the general public. There is significant pressure on these teams given all of the negative press and scrutiny that the police are constantly under. It can be said that these teams are fighting a constant battle in order to demonstrate that those who are seen to be bringing the police service down, are not representative of every officer in every force. This role is also made tougher given low staffing within the police. In order to build good relationships officers need to be available and visible, however the pressures put on officers due to low numbers mean this is not always a possibility. </w:t>
      </w:r>
    </w:p>
    <w:p w:rsidR="00782953" w:rsidRDefault="00782953" w:rsidP="00E40A90">
      <w:pPr>
        <w:rPr>
          <w:rFonts w:ascii="Arial" w:hAnsi="Arial" w:cs="Arial"/>
        </w:rPr>
      </w:pPr>
      <w:r>
        <w:rPr>
          <w:rFonts w:ascii="Arial" w:hAnsi="Arial" w:cs="Arial"/>
        </w:rPr>
        <w:t>Word Count - 1881</w:t>
      </w:r>
    </w:p>
    <w:p w:rsidR="00E40A90" w:rsidRPr="00E40A90" w:rsidRDefault="00E40A90" w:rsidP="00E40A90">
      <w:pPr>
        <w:rPr>
          <w:rFonts w:ascii="Arial" w:hAnsi="Arial" w:cs="Arial"/>
        </w:rPr>
      </w:pPr>
    </w:p>
    <w:p w:rsidR="00390CEE" w:rsidRDefault="00390CEE" w:rsidP="008B7A9F"/>
    <w:p w:rsidR="00390CEE" w:rsidRDefault="00390CEE" w:rsidP="008B7A9F"/>
    <w:p w:rsidR="00390CEE" w:rsidRDefault="00390CEE" w:rsidP="008B7A9F"/>
    <w:p w:rsidR="00390CEE" w:rsidRPr="00F738E5" w:rsidRDefault="00390CEE" w:rsidP="008B7A9F">
      <w:pPr>
        <w:rPr>
          <w:rFonts w:ascii="Arial" w:hAnsi="Arial" w:cs="Arial"/>
        </w:rPr>
      </w:pPr>
      <w:r w:rsidRPr="00F738E5">
        <w:rPr>
          <w:rFonts w:ascii="Arial" w:hAnsi="Arial" w:cs="Arial"/>
        </w:rPr>
        <w:lastRenderedPageBreak/>
        <w:t>Bibliography</w:t>
      </w:r>
      <w:bookmarkStart w:id="0" w:name="_GoBack"/>
      <w:bookmarkEnd w:id="0"/>
    </w:p>
    <w:p w:rsidR="00F738E5" w:rsidRPr="00F738E5" w:rsidRDefault="00F738E5" w:rsidP="008B7A9F">
      <w:pPr>
        <w:rPr>
          <w:rFonts w:ascii="Arial" w:hAnsi="Arial" w:cs="Arial"/>
          <w:color w:val="000000"/>
          <w:shd w:val="clear" w:color="auto" w:fill="FFFFFF"/>
        </w:rPr>
      </w:pPr>
    </w:p>
    <w:p w:rsidR="00F738E5" w:rsidRPr="00F738E5" w:rsidRDefault="00F738E5" w:rsidP="008B7A9F">
      <w:pPr>
        <w:rPr>
          <w:rFonts w:ascii="Arial" w:hAnsi="Arial" w:cs="Arial"/>
          <w:color w:val="000000"/>
          <w:shd w:val="clear" w:color="auto" w:fill="FFFFFF"/>
        </w:rPr>
      </w:pPr>
      <w:r w:rsidRPr="00F738E5">
        <w:rPr>
          <w:rFonts w:ascii="Arial" w:hAnsi="Arial" w:cs="Arial"/>
          <w:color w:val="000000"/>
          <w:shd w:val="clear" w:color="auto" w:fill="FFFFFF"/>
        </w:rPr>
        <w:t>City of London Police. n.d. </w:t>
      </w:r>
      <w:r w:rsidRPr="00F738E5">
        <w:rPr>
          <w:rFonts w:ascii="Arial" w:hAnsi="Arial" w:cs="Arial"/>
          <w:i/>
          <w:iCs/>
          <w:color w:val="000000"/>
          <w:shd w:val="clear" w:color="auto" w:fill="FFFFFF"/>
        </w:rPr>
        <w:t>Community Policing</w:t>
      </w:r>
      <w:r w:rsidRPr="00F738E5">
        <w:rPr>
          <w:rFonts w:ascii="Arial" w:hAnsi="Arial" w:cs="Arial"/>
          <w:color w:val="000000"/>
          <w:shd w:val="clear" w:color="auto" w:fill="FFFFFF"/>
        </w:rPr>
        <w:t>. [online] Available at: &lt;https://www.police.uk/pu/your-area/city-of-london-police/community-policing/?yourlocalpolicingteam=yourteam&gt; [Accessed 28 February 2022].</w:t>
      </w:r>
    </w:p>
    <w:p w:rsidR="00F738E5" w:rsidRPr="00F738E5" w:rsidRDefault="00F738E5" w:rsidP="008B7A9F">
      <w:pPr>
        <w:rPr>
          <w:rFonts w:ascii="Arial" w:hAnsi="Arial" w:cs="Arial"/>
          <w:color w:val="000000"/>
          <w:shd w:val="clear" w:color="auto" w:fill="FFFFFF"/>
        </w:rPr>
      </w:pPr>
      <w:r w:rsidRPr="00F738E5">
        <w:rPr>
          <w:rFonts w:ascii="Arial" w:hAnsi="Arial" w:cs="Arial"/>
          <w:color w:val="000000"/>
          <w:shd w:val="clear" w:color="auto" w:fill="FFFFFF"/>
        </w:rPr>
        <w:t>College of Policing. 2013. </w:t>
      </w:r>
      <w:r w:rsidRPr="00F738E5">
        <w:rPr>
          <w:rFonts w:ascii="Arial" w:hAnsi="Arial" w:cs="Arial"/>
          <w:i/>
          <w:iCs/>
          <w:color w:val="000000"/>
          <w:shd w:val="clear" w:color="auto" w:fill="FFFFFF"/>
        </w:rPr>
        <w:t>ANPR</w:t>
      </w:r>
      <w:r w:rsidRPr="00F738E5">
        <w:rPr>
          <w:rFonts w:ascii="Arial" w:hAnsi="Arial" w:cs="Arial"/>
          <w:color w:val="000000"/>
          <w:shd w:val="clear" w:color="auto" w:fill="FFFFFF"/>
        </w:rPr>
        <w:t>. [online] Available at: &lt;https://www.app.college.police.uk/app-content/investigations/investigative-strategies/investigative-strategiesanpr/?highlight=ANPR?s=ANPR&gt; [Accessed 10 February 2022].</w:t>
      </w:r>
    </w:p>
    <w:p w:rsidR="00F738E5" w:rsidRPr="00F738E5" w:rsidRDefault="00F738E5" w:rsidP="008B7A9F">
      <w:pPr>
        <w:rPr>
          <w:rFonts w:ascii="Arial" w:hAnsi="Arial" w:cs="Arial"/>
        </w:rPr>
      </w:pPr>
      <w:r w:rsidRPr="00F738E5">
        <w:rPr>
          <w:rFonts w:ascii="Arial" w:hAnsi="Arial" w:cs="Arial"/>
        </w:rPr>
        <w:t>College of Policing. 2019. Intelligence management. [online] Available at: &lt;https://www.app.college.police.uk/app-content/intelligence-management/?s=&gt; [Accessed 10 February 2022].</w:t>
      </w:r>
    </w:p>
    <w:p w:rsidR="00F738E5" w:rsidRPr="00F738E5" w:rsidRDefault="00F738E5" w:rsidP="008B7A9F">
      <w:pPr>
        <w:rPr>
          <w:rFonts w:ascii="Arial" w:hAnsi="Arial" w:cs="Arial"/>
          <w:color w:val="000000"/>
          <w:shd w:val="clear" w:color="auto" w:fill="FFFFFF"/>
        </w:rPr>
      </w:pPr>
      <w:r w:rsidRPr="00F738E5">
        <w:rPr>
          <w:rFonts w:ascii="Arial" w:hAnsi="Arial" w:cs="Arial"/>
          <w:color w:val="000000"/>
          <w:shd w:val="clear" w:color="auto" w:fill="FFFFFF"/>
        </w:rPr>
        <w:t>College of Policing. n.d. </w:t>
      </w:r>
      <w:r w:rsidRPr="00F738E5">
        <w:rPr>
          <w:rFonts w:ascii="Arial" w:hAnsi="Arial" w:cs="Arial"/>
          <w:i/>
          <w:iCs/>
          <w:color w:val="000000"/>
          <w:shd w:val="clear" w:color="auto" w:fill="FFFFFF"/>
        </w:rPr>
        <w:t>Modernising neighbourhood policing</w:t>
      </w:r>
      <w:r w:rsidRPr="00F738E5">
        <w:rPr>
          <w:rFonts w:ascii="Arial" w:hAnsi="Arial" w:cs="Arial"/>
          <w:color w:val="000000"/>
          <w:shd w:val="clear" w:color="auto" w:fill="FFFFFF"/>
        </w:rPr>
        <w:t>. [online] Available at: &lt;https://www.college.police.uk/guidance/neighbourhood-policing/foreword&gt; [Accessed 26 February 2022].</w:t>
      </w:r>
    </w:p>
    <w:p w:rsidR="00F738E5" w:rsidRPr="00F738E5" w:rsidRDefault="00F738E5" w:rsidP="008B7A9F">
      <w:pPr>
        <w:rPr>
          <w:rFonts w:ascii="Arial" w:hAnsi="Arial" w:cs="Arial"/>
          <w:color w:val="000000"/>
          <w:shd w:val="clear" w:color="auto" w:fill="FFFFFF"/>
        </w:rPr>
      </w:pPr>
      <w:r w:rsidRPr="00F738E5">
        <w:rPr>
          <w:rFonts w:ascii="Arial" w:hAnsi="Arial" w:cs="Arial"/>
          <w:color w:val="000000"/>
          <w:shd w:val="clear" w:color="auto" w:fill="FFFFFF"/>
        </w:rPr>
        <w:t>College of Policing. n.d. </w:t>
      </w:r>
      <w:r w:rsidRPr="00F738E5">
        <w:rPr>
          <w:rFonts w:ascii="Arial" w:hAnsi="Arial" w:cs="Arial"/>
          <w:i/>
          <w:iCs/>
          <w:color w:val="000000"/>
          <w:shd w:val="clear" w:color="auto" w:fill="FFFFFF"/>
        </w:rPr>
        <w:t>Police Community Support Officer (PCSO) - College of Policing</w:t>
      </w:r>
      <w:r w:rsidRPr="00F738E5">
        <w:rPr>
          <w:rFonts w:ascii="Arial" w:hAnsi="Arial" w:cs="Arial"/>
          <w:color w:val="000000"/>
          <w:shd w:val="clear" w:color="auto" w:fill="FFFFFF"/>
        </w:rPr>
        <w:t>. [online] Available at: &lt;https://profdev.college.police.uk/professional-profile/police-community-support-officer-pcso/&gt; [Accessed 26 February 2022].</w:t>
      </w:r>
    </w:p>
    <w:p w:rsidR="00F738E5" w:rsidRPr="00F738E5" w:rsidRDefault="00F738E5" w:rsidP="008B7A9F">
      <w:pPr>
        <w:rPr>
          <w:rFonts w:ascii="Arial" w:hAnsi="Arial" w:cs="Arial"/>
          <w:color w:val="000000"/>
          <w:shd w:val="clear" w:color="auto" w:fill="FFFFFF"/>
        </w:rPr>
      </w:pPr>
      <w:r w:rsidRPr="00F738E5">
        <w:rPr>
          <w:rFonts w:ascii="Arial" w:hAnsi="Arial" w:cs="Arial"/>
          <w:color w:val="000000"/>
          <w:shd w:val="clear" w:color="auto" w:fill="FFFFFF"/>
        </w:rPr>
        <w:t>gov.uk. 2021. </w:t>
      </w:r>
      <w:r w:rsidRPr="00F738E5">
        <w:rPr>
          <w:rFonts w:ascii="Arial" w:hAnsi="Arial" w:cs="Arial"/>
          <w:i/>
          <w:iCs/>
          <w:color w:val="000000"/>
          <w:shd w:val="clear" w:color="auto" w:fill="FFFFFF"/>
        </w:rPr>
        <w:t>The Macpherson Report: Twenty-two years on</w:t>
      </w:r>
      <w:r w:rsidRPr="00F738E5">
        <w:rPr>
          <w:rFonts w:ascii="Arial" w:hAnsi="Arial" w:cs="Arial"/>
          <w:color w:val="000000"/>
          <w:shd w:val="clear" w:color="auto" w:fill="FFFFFF"/>
        </w:rPr>
        <w:t>. [online] Available at: &lt;https://committees.parliament.uk/publications/7012/documents/89144/default/&gt; [Accessed 26 February 2022].</w:t>
      </w:r>
    </w:p>
    <w:p w:rsidR="00F738E5" w:rsidRDefault="00F738E5" w:rsidP="008B7A9F">
      <w:r w:rsidRPr="00F738E5">
        <w:rPr>
          <w:rFonts w:ascii="Arial" w:hAnsi="Arial" w:cs="Arial"/>
          <w:color w:val="000000"/>
          <w:shd w:val="clear" w:color="auto" w:fill="FFFFFF"/>
        </w:rPr>
        <w:t>GOV.UK. n.d. </w:t>
      </w:r>
      <w:r w:rsidRPr="00F738E5">
        <w:rPr>
          <w:rFonts w:ascii="Arial" w:hAnsi="Arial" w:cs="Arial"/>
          <w:i/>
          <w:iCs/>
          <w:color w:val="000000"/>
          <w:shd w:val="clear" w:color="auto" w:fill="FFFFFF"/>
        </w:rPr>
        <w:t>Roads policing review: call for evidence</w:t>
      </w:r>
      <w:r w:rsidRPr="00F738E5">
        <w:rPr>
          <w:rFonts w:ascii="Arial" w:hAnsi="Arial" w:cs="Arial"/>
          <w:color w:val="000000"/>
          <w:shd w:val="clear" w:color="auto" w:fill="FFFFFF"/>
        </w:rPr>
        <w:t>. [online] Available at: &lt;https://www.gov.uk/government/consultations/roads-policing-review-future-methods-to-improve-safety-and-reduce-causalities/roads-po</w:t>
      </w:r>
      <w:r>
        <w:rPr>
          <w:rFonts w:ascii="Arial" w:hAnsi="Arial" w:cs="Arial"/>
          <w:color w:val="000000"/>
          <w:sz w:val="20"/>
          <w:szCs w:val="20"/>
          <w:shd w:val="clear" w:color="auto" w:fill="FFFFFF"/>
        </w:rPr>
        <w:t>licing-review-call-for-evidence&gt; [Accessed 10 February 2022].</w:t>
      </w:r>
    </w:p>
    <w:p w:rsidR="00F738E5" w:rsidRPr="00F738E5" w:rsidRDefault="00F738E5" w:rsidP="008B7A9F">
      <w:pPr>
        <w:rPr>
          <w:rFonts w:ascii="Arial" w:hAnsi="Arial" w:cs="Arial"/>
          <w:color w:val="000000"/>
          <w:shd w:val="clear" w:color="auto" w:fill="FFFFFF"/>
        </w:rPr>
      </w:pPr>
      <w:r w:rsidRPr="00F738E5">
        <w:rPr>
          <w:rFonts w:ascii="Arial" w:hAnsi="Arial" w:cs="Arial"/>
          <w:color w:val="000000"/>
          <w:shd w:val="clear" w:color="auto" w:fill="FFFFFF"/>
        </w:rPr>
        <w:t>Legislation.gov.uk. 1988. </w:t>
      </w:r>
      <w:r w:rsidRPr="00F738E5">
        <w:rPr>
          <w:rFonts w:ascii="Arial" w:hAnsi="Arial" w:cs="Arial"/>
          <w:i/>
          <w:iCs/>
          <w:color w:val="000000"/>
          <w:shd w:val="clear" w:color="auto" w:fill="FFFFFF"/>
        </w:rPr>
        <w:t>Road Traffic Act 1988</w:t>
      </w:r>
      <w:r w:rsidRPr="00F738E5">
        <w:rPr>
          <w:rFonts w:ascii="Arial" w:hAnsi="Arial" w:cs="Arial"/>
          <w:color w:val="000000"/>
          <w:shd w:val="clear" w:color="auto" w:fill="FFFFFF"/>
        </w:rPr>
        <w:t>. [online] Available at: &lt;https://www.legislation.gov.uk/ukpga/1988/52/part/VII/crossheading/powers-of-constables-and-other-authorised-persons/enacted&gt; [Accessed 10 February 2022].</w:t>
      </w:r>
    </w:p>
    <w:p w:rsidR="00F738E5" w:rsidRPr="00F738E5" w:rsidRDefault="00F738E5" w:rsidP="008B7A9F">
      <w:pPr>
        <w:rPr>
          <w:rFonts w:ascii="Arial" w:hAnsi="Arial" w:cs="Arial"/>
          <w:color w:val="000000"/>
          <w:shd w:val="clear" w:color="auto" w:fill="FFFFFF"/>
        </w:rPr>
      </w:pPr>
      <w:r w:rsidRPr="00F738E5">
        <w:rPr>
          <w:rFonts w:ascii="Arial" w:hAnsi="Arial" w:cs="Arial"/>
          <w:color w:val="000000"/>
          <w:shd w:val="clear" w:color="auto" w:fill="FFFFFF"/>
        </w:rPr>
        <w:t>Local.gov.uk. 2015. </w:t>
      </w:r>
      <w:r w:rsidRPr="00F738E5">
        <w:rPr>
          <w:rFonts w:ascii="Arial" w:hAnsi="Arial" w:cs="Arial"/>
          <w:i/>
          <w:iCs/>
          <w:color w:val="000000"/>
          <w:shd w:val="clear" w:color="auto" w:fill="FFFFFF"/>
        </w:rPr>
        <w:t>Tackling serious and organised crime</w:t>
      </w:r>
      <w:r w:rsidRPr="00F738E5">
        <w:rPr>
          <w:rFonts w:ascii="Arial" w:hAnsi="Arial" w:cs="Arial"/>
          <w:color w:val="000000"/>
          <w:shd w:val="clear" w:color="auto" w:fill="FFFFFF"/>
        </w:rPr>
        <w:t>. [online] Available at: &lt;https://local.gov.uk/sites/default/files/documents/tackling-serious-and-orga-44a.pdf#:~:text=What%20is%20an%20%EE%80%80organised%EE%80%81%20%EE%80%80organised%EE%80%81%20criminality.%20%EE%80%80crime%EE%80%81%20%EE%80%80group%EE%80%81%3F,across%20the%20%EE%80%80UK%EE%80%81%20estimate%20that%20there%20are%2039%2C000&gt; [Accessed 10 February 2022].</w:t>
      </w:r>
    </w:p>
    <w:p w:rsidR="00F738E5" w:rsidRPr="00F738E5" w:rsidRDefault="00F738E5" w:rsidP="00202665">
      <w:pPr>
        <w:rPr>
          <w:rFonts w:ascii="Arial" w:hAnsi="Arial" w:cs="Arial"/>
          <w:shd w:val="clear" w:color="auto" w:fill="FFFFFF"/>
        </w:rPr>
      </w:pPr>
      <w:r w:rsidRPr="00F738E5">
        <w:rPr>
          <w:rFonts w:ascii="Arial" w:hAnsi="Arial" w:cs="Arial"/>
          <w:shd w:val="clear" w:color="auto" w:fill="FFFFFF"/>
        </w:rPr>
        <w:t>National Police Chief's Council. 2017. </w:t>
      </w:r>
      <w:r w:rsidRPr="00F738E5">
        <w:rPr>
          <w:rFonts w:ascii="Arial" w:hAnsi="Arial" w:cs="Arial"/>
          <w:i/>
          <w:iCs/>
          <w:shd w:val="clear" w:color="auto" w:fill="FFFFFF"/>
        </w:rPr>
        <w:t>Policing Our Roads - a 3 year strategy</w:t>
      </w:r>
      <w:r w:rsidRPr="00F738E5">
        <w:rPr>
          <w:rFonts w:ascii="Arial" w:hAnsi="Arial" w:cs="Arial"/>
          <w:shd w:val="clear" w:color="auto" w:fill="FFFFFF"/>
        </w:rPr>
        <w:t xml:space="preserve">. [online] Available at: &lt;https://library.college.police.uk/docs/appref/Policing-our-Roads-Together-partners-copy.pdf&gt; </w:t>
      </w:r>
      <w:r w:rsidRPr="00F738E5">
        <w:rPr>
          <w:rFonts w:ascii="Arial" w:hAnsi="Arial" w:cs="Arial"/>
          <w:color w:val="000000"/>
          <w:shd w:val="clear" w:color="auto" w:fill="FFFFFF"/>
        </w:rPr>
        <w:t>[Accessed 10 February 2022].</w:t>
      </w:r>
    </w:p>
    <w:p w:rsidR="00F738E5" w:rsidRPr="00F738E5" w:rsidRDefault="00F738E5" w:rsidP="008B7A9F">
      <w:pPr>
        <w:rPr>
          <w:rFonts w:ascii="Arial" w:hAnsi="Arial" w:cs="Arial"/>
          <w:color w:val="000000"/>
          <w:shd w:val="clear" w:color="auto" w:fill="FFFFFF"/>
        </w:rPr>
      </w:pPr>
      <w:r w:rsidRPr="00F738E5">
        <w:rPr>
          <w:rFonts w:ascii="Arial" w:hAnsi="Arial" w:cs="Arial"/>
          <w:color w:val="000000"/>
          <w:shd w:val="clear" w:color="auto" w:fill="FFFFFF"/>
        </w:rPr>
        <w:t>NPCC. 2015. </w:t>
      </w:r>
      <w:r w:rsidRPr="00F738E5">
        <w:rPr>
          <w:rFonts w:ascii="Arial" w:hAnsi="Arial" w:cs="Arial"/>
          <w:i/>
          <w:iCs/>
          <w:color w:val="000000"/>
          <w:shd w:val="clear" w:color="auto" w:fill="FFFFFF"/>
        </w:rPr>
        <w:t>The Policing Vision 2025</w:t>
      </w:r>
      <w:r w:rsidRPr="00F738E5">
        <w:rPr>
          <w:rFonts w:ascii="Arial" w:hAnsi="Arial" w:cs="Arial"/>
          <w:color w:val="000000"/>
          <w:shd w:val="clear" w:color="auto" w:fill="FFFFFF"/>
        </w:rPr>
        <w:t>. [online] Available at: &lt;https://www.npcc.police.uk/documents/Policing%20Vision.pdf&gt; [Accessed 26 February 2022].</w:t>
      </w:r>
    </w:p>
    <w:p w:rsidR="00F738E5" w:rsidRPr="00F738E5" w:rsidRDefault="00F738E5" w:rsidP="008B7A9F">
      <w:pPr>
        <w:rPr>
          <w:rFonts w:ascii="Arial" w:hAnsi="Arial" w:cs="Arial"/>
          <w:color w:val="000000"/>
          <w:shd w:val="clear" w:color="auto" w:fill="FFFFFF"/>
        </w:rPr>
      </w:pPr>
      <w:r w:rsidRPr="00F738E5">
        <w:rPr>
          <w:rFonts w:ascii="Arial" w:hAnsi="Arial" w:cs="Arial"/>
          <w:color w:val="000000"/>
          <w:shd w:val="clear" w:color="auto" w:fill="FFFFFF"/>
        </w:rPr>
        <w:t>NPCC. 2020. </w:t>
      </w:r>
      <w:r w:rsidRPr="00F738E5">
        <w:rPr>
          <w:rFonts w:ascii="Arial" w:hAnsi="Arial" w:cs="Arial"/>
          <w:i/>
          <w:iCs/>
          <w:color w:val="000000"/>
          <w:shd w:val="clear" w:color="auto" w:fill="FFFFFF"/>
        </w:rPr>
        <w:t>ANPR</w:t>
      </w:r>
      <w:r w:rsidRPr="00F738E5">
        <w:rPr>
          <w:rFonts w:ascii="Arial" w:hAnsi="Arial" w:cs="Arial"/>
          <w:color w:val="000000"/>
          <w:shd w:val="clear" w:color="auto" w:fill="FFFFFF"/>
        </w:rPr>
        <w:t>. [online] Available at: &lt;https://www.npcc.police.uk/FreedomofInformation/ANPR.aspx&gt; [Accessed 10 February 2022].</w:t>
      </w:r>
    </w:p>
    <w:p w:rsidR="00F738E5" w:rsidRPr="00F738E5" w:rsidRDefault="00F738E5" w:rsidP="008B7A9F">
      <w:pPr>
        <w:rPr>
          <w:rFonts w:ascii="Arial" w:hAnsi="Arial" w:cs="Arial"/>
          <w:color w:val="000000"/>
          <w:shd w:val="clear" w:color="auto" w:fill="FFFFFF"/>
        </w:rPr>
      </w:pPr>
      <w:r w:rsidRPr="00F738E5">
        <w:rPr>
          <w:rFonts w:ascii="Arial" w:hAnsi="Arial" w:cs="Arial"/>
          <w:color w:val="000000"/>
          <w:shd w:val="clear" w:color="auto" w:fill="FFFFFF"/>
        </w:rPr>
        <w:lastRenderedPageBreak/>
        <w:t>Npcc.police.uk. 2017. </w:t>
      </w:r>
      <w:r w:rsidRPr="00F738E5">
        <w:rPr>
          <w:rFonts w:ascii="Arial" w:hAnsi="Arial" w:cs="Arial"/>
          <w:i/>
          <w:iCs/>
          <w:color w:val="000000"/>
          <w:shd w:val="clear" w:color="auto" w:fill="FFFFFF"/>
        </w:rPr>
        <w:t>Modernising Neighbourhood Policing – guidelines for consultation</w:t>
      </w:r>
      <w:r w:rsidRPr="00F738E5">
        <w:rPr>
          <w:rFonts w:ascii="Arial" w:hAnsi="Arial" w:cs="Arial"/>
          <w:color w:val="000000"/>
          <w:shd w:val="clear" w:color="auto" w:fill="FFFFFF"/>
        </w:rPr>
        <w:t>. [online] Available at: &lt;https://www.npcc.police.uk/2018%20FOI/NPCC%20Misc/032%2018%20January%202018%20CCC%20Papers%20Part%203.pdf&gt; [Accessed 26 February 2022].</w:t>
      </w:r>
    </w:p>
    <w:p w:rsidR="00F738E5" w:rsidRPr="00F738E5" w:rsidRDefault="00F738E5" w:rsidP="008B7A9F">
      <w:pPr>
        <w:rPr>
          <w:rFonts w:ascii="Arial" w:hAnsi="Arial" w:cs="Arial"/>
          <w:color w:val="000000"/>
          <w:shd w:val="clear" w:color="auto" w:fill="FFFFFF"/>
        </w:rPr>
      </w:pPr>
      <w:r w:rsidRPr="00F738E5">
        <w:rPr>
          <w:rFonts w:ascii="Arial" w:hAnsi="Arial" w:cs="Arial"/>
          <w:color w:val="000000"/>
          <w:shd w:val="clear" w:color="auto" w:fill="FFFFFF"/>
        </w:rPr>
        <w:t>NSPCC Learning. 2021. </w:t>
      </w:r>
      <w:r w:rsidRPr="00F738E5">
        <w:rPr>
          <w:rFonts w:ascii="Arial" w:hAnsi="Arial" w:cs="Arial"/>
          <w:i/>
          <w:iCs/>
          <w:color w:val="000000"/>
          <w:shd w:val="clear" w:color="auto" w:fill="FFFFFF"/>
        </w:rPr>
        <w:t>Protecting children from county lines | NSPCC Learning</w:t>
      </w:r>
      <w:r w:rsidRPr="00F738E5">
        <w:rPr>
          <w:rFonts w:ascii="Arial" w:hAnsi="Arial" w:cs="Arial"/>
          <w:color w:val="000000"/>
          <w:shd w:val="clear" w:color="auto" w:fill="FFFFFF"/>
        </w:rPr>
        <w:t>. [online] Available at: &lt;https://learning.nspcc.org.uk/child-abuse-and-neglect/county-lines#:~:text=County%20lines%20is%20a%20form%20of%20criminal%20exploitation,the%20law%20and%20a%20form%20of%20child%20abuse.&gt; [Accessed 10 February 2022].</w:t>
      </w:r>
    </w:p>
    <w:p w:rsidR="00F738E5" w:rsidRPr="00F738E5" w:rsidRDefault="00F738E5" w:rsidP="008B7A9F">
      <w:pPr>
        <w:rPr>
          <w:rFonts w:ascii="Arial" w:hAnsi="Arial" w:cs="Arial"/>
          <w:color w:val="000000"/>
          <w:shd w:val="clear" w:color="auto" w:fill="FFFFFF"/>
        </w:rPr>
      </w:pPr>
      <w:r w:rsidRPr="00F738E5">
        <w:rPr>
          <w:rFonts w:ascii="Arial" w:hAnsi="Arial" w:cs="Arial"/>
          <w:color w:val="000000"/>
          <w:shd w:val="clear" w:color="auto" w:fill="FFFFFF"/>
        </w:rPr>
        <w:t>Strickland, P. and Beard, J., 2012. </w:t>
      </w:r>
      <w:r w:rsidRPr="00F738E5">
        <w:rPr>
          <w:rFonts w:ascii="Arial" w:hAnsi="Arial" w:cs="Arial"/>
          <w:i/>
          <w:iCs/>
          <w:color w:val="000000"/>
          <w:shd w:val="clear" w:color="auto" w:fill="FFFFFF"/>
        </w:rPr>
        <w:t>Police Community Support Officers</w:t>
      </w:r>
      <w:r w:rsidRPr="00F738E5">
        <w:rPr>
          <w:rFonts w:ascii="Arial" w:hAnsi="Arial" w:cs="Arial"/>
          <w:color w:val="000000"/>
          <w:shd w:val="clear" w:color="auto" w:fill="FFFFFF"/>
        </w:rPr>
        <w:t>. [online] gov.uk. Available at: &lt;https://researchbriefings.files.parliament.uk/documents/SN02718/SN02718.pdf&gt; [Accessed 26 February 2022].</w:t>
      </w:r>
    </w:p>
    <w:p w:rsidR="00F738E5" w:rsidRPr="00F738E5" w:rsidRDefault="00F738E5" w:rsidP="008B7A9F">
      <w:pPr>
        <w:rPr>
          <w:rFonts w:ascii="Arial" w:hAnsi="Arial" w:cs="Arial"/>
          <w:color w:val="000000"/>
          <w:shd w:val="clear" w:color="auto" w:fill="FFFFFF"/>
        </w:rPr>
      </w:pPr>
      <w:r w:rsidRPr="00F738E5">
        <w:rPr>
          <w:rFonts w:ascii="Arial" w:hAnsi="Arial" w:cs="Arial"/>
          <w:color w:val="000000"/>
          <w:shd w:val="clear" w:color="auto" w:fill="FFFFFF"/>
        </w:rPr>
        <w:t>Theknowledgeburrow.com. n.d. </w:t>
      </w:r>
      <w:r w:rsidRPr="00F738E5">
        <w:rPr>
          <w:rFonts w:ascii="Arial" w:hAnsi="Arial" w:cs="Arial"/>
          <w:i/>
          <w:iCs/>
          <w:color w:val="000000"/>
          <w:shd w:val="clear" w:color="auto" w:fill="FFFFFF"/>
        </w:rPr>
        <w:t>What are the 4 elements of community policing?</w:t>
      </w:r>
      <w:r w:rsidRPr="00F738E5">
        <w:rPr>
          <w:rFonts w:ascii="Arial" w:hAnsi="Arial" w:cs="Arial"/>
          <w:color w:val="000000"/>
          <w:shd w:val="clear" w:color="auto" w:fill="FFFFFF"/>
        </w:rPr>
        <w:t>. [online] Available at: &lt;https://theknowledgeburrow.com/what-are-the-4-elements-of-community-policing/&gt; [Accessed 28 February 2022].</w:t>
      </w:r>
    </w:p>
    <w:p w:rsidR="00F738E5" w:rsidRPr="00F738E5" w:rsidRDefault="00F738E5" w:rsidP="008B7A9F">
      <w:pPr>
        <w:rPr>
          <w:rFonts w:ascii="Arial" w:hAnsi="Arial" w:cs="Arial"/>
        </w:rPr>
      </w:pPr>
      <w:r w:rsidRPr="00F738E5">
        <w:rPr>
          <w:rFonts w:ascii="Arial" w:hAnsi="Arial" w:cs="Arial"/>
        </w:rPr>
        <w:t>Townsend, M., 2021. The Metropolitan police canteen culture that shielded Sarah Everard’s killer. [online] the Guardian. Available at: &lt;https://www.theguardian.com/uk-news/2021/oct/02/the-metropolitan-police-canteen-culture-that-shielded-sarah-everard-killer&gt; [Accessed 26 February 2022].</w:t>
      </w:r>
    </w:p>
    <w:p w:rsidR="00F738E5" w:rsidRPr="00F738E5" w:rsidRDefault="00F738E5" w:rsidP="008B7A9F">
      <w:pPr>
        <w:rPr>
          <w:rFonts w:ascii="Arial" w:hAnsi="Arial" w:cs="Arial"/>
        </w:rPr>
      </w:pPr>
      <w:r w:rsidRPr="00F738E5">
        <w:rPr>
          <w:rFonts w:ascii="Arial" w:hAnsi="Arial" w:cs="Arial"/>
        </w:rPr>
        <w:t>United Nations. n.d. Human Trafficking. [online] Available at: &lt;https://www.unodc.org/unodc/en/human-Trafficking/Human-Trafficking.html&gt; [Accessed 10 February 2022].</w:t>
      </w:r>
    </w:p>
    <w:p w:rsidR="00F738E5" w:rsidRPr="00F738E5" w:rsidRDefault="00F738E5" w:rsidP="008B7A9F">
      <w:pPr>
        <w:rPr>
          <w:rFonts w:ascii="Arial" w:hAnsi="Arial" w:cs="Arial"/>
          <w:color w:val="000000"/>
          <w:shd w:val="clear" w:color="auto" w:fill="FFFFFF"/>
        </w:rPr>
      </w:pPr>
      <w:r w:rsidRPr="00F738E5">
        <w:rPr>
          <w:rFonts w:ascii="Arial" w:hAnsi="Arial" w:cs="Arial"/>
          <w:color w:val="000000"/>
          <w:shd w:val="clear" w:color="auto" w:fill="FFFFFF"/>
        </w:rPr>
        <w:t>White, D., 2021. </w:t>
      </w:r>
      <w:r w:rsidRPr="00F738E5">
        <w:rPr>
          <w:rFonts w:ascii="Arial" w:hAnsi="Arial" w:cs="Arial"/>
          <w:i/>
          <w:iCs/>
          <w:color w:val="000000"/>
          <w:shd w:val="clear" w:color="auto" w:fill="FFFFFF"/>
        </w:rPr>
        <w:t>Sarah Everard vigil video 'deeply concerning', Boris says as cops search in Kent</w:t>
      </w:r>
      <w:r w:rsidRPr="00F738E5">
        <w:rPr>
          <w:rFonts w:ascii="Arial" w:hAnsi="Arial" w:cs="Arial"/>
          <w:color w:val="000000"/>
          <w:shd w:val="clear" w:color="auto" w:fill="FFFFFF"/>
        </w:rPr>
        <w:t>. [online] The Scottish Sun. Available at: &lt;https://www.thescottishsun.co.uk/news/6799612/sarah-everard-vigil-what-happened-boris</w:t>
      </w:r>
      <w:r w:rsidRPr="00F738E5">
        <w:rPr>
          <w:rFonts w:ascii="Arial" w:hAnsi="Arial" w:cs="Arial"/>
          <w:color w:val="000000"/>
          <w:shd w:val="clear" w:color="auto" w:fill="FFFFFF"/>
        </w:rPr>
        <w:t xml:space="preserve">-latest-news-live/&gt; [Accessed 26 Feburary </w:t>
      </w:r>
      <w:r w:rsidRPr="00F738E5">
        <w:rPr>
          <w:rFonts w:ascii="Arial" w:hAnsi="Arial" w:cs="Arial"/>
          <w:color w:val="000000"/>
          <w:shd w:val="clear" w:color="auto" w:fill="FFFFFF"/>
        </w:rPr>
        <w:t>2022].</w:t>
      </w:r>
    </w:p>
    <w:sectPr w:rsidR="00F738E5" w:rsidRPr="00F738E5" w:rsidSect="00B16A4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141A" w:rsidRDefault="002D141A" w:rsidP="00B16A40">
      <w:pPr>
        <w:spacing w:after="0" w:line="240" w:lineRule="auto"/>
      </w:pPr>
      <w:r>
        <w:separator/>
      </w:r>
    </w:p>
  </w:endnote>
  <w:endnote w:type="continuationSeparator" w:id="0">
    <w:p w:rsidR="002D141A" w:rsidRDefault="002D141A" w:rsidP="00B16A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2953" w:rsidRDefault="00CC3FD4" w:rsidP="00CC3FD4">
    <w:pPr>
      <w:pStyle w:val="Footer"/>
      <w:rPr>
        <w:color w:val="000000"/>
        <w:sz w:val="17"/>
      </w:rPr>
    </w:pPr>
    <w:bookmarkStart w:id="3" w:name="TITUS1FooterEvenPages"/>
    <w:r>
      <w:rPr>
        <w:color w:val="000000"/>
        <w:sz w:val="17"/>
      </w:rPr>
      <w:t> </w:t>
    </w:r>
  </w:p>
  <w:bookmarkEnd w:id="3"/>
  <w:p w:rsidR="00782953" w:rsidRDefault="00782953" w:rsidP="00782953">
    <w:pPr>
      <w:pStyle w:val="Footer"/>
    </w:pPr>
  </w:p>
  <w:p w:rsidR="008B6361" w:rsidRDefault="008B63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B6361" w:rsidRDefault="00CC3FD4" w:rsidP="00CC3FD4">
    <w:pPr>
      <w:pStyle w:val="Footer"/>
      <w:rPr>
        <w:color w:val="000000"/>
        <w:sz w:val="17"/>
      </w:rPr>
    </w:pPr>
    <w:bookmarkStart w:id="4" w:name="TITUS1FooterPrimary"/>
    <w:r>
      <w:rPr>
        <w:color w:val="000000"/>
        <w:sz w:val="17"/>
      </w:rPr>
      <w:t> </w:t>
    </w:r>
  </w:p>
  <w:bookmarkEnd w:id="4"/>
  <w:p w:rsidR="008B6361" w:rsidRDefault="008B63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B6361" w:rsidRDefault="00CC3FD4" w:rsidP="00CC3FD4">
    <w:pPr>
      <w:pStyle w:val="Footer"/>
      <w:rPr>
        <w:color w:val="000000"/>
        <w:sz w:val="17"/>
      </w:rPr>
    </w:pPr>
    <w:bookmarkStart w:id="6" w:name="TITUS1FooterFirstPage"/>
    <w:r>
      <w:rPr>
        <w:color w:val="000000"/>
        <w:sz w:val="17"/>
      </w:rPr>
      <w:t> </w:t>
    </w:r>
  </w:p>
  <w:bookmarkEnd w:id="6"/>
  <w:p w:rsidR="008B6361" w:rsidRDefault="008B63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141A" w:rsidRDefault="002D141A" w:rsidP="00B16A40">
      <w:pPr>
        <w:spacing w:after="0" w:line="240" w:lineRule="auto"/>
      </w:pPr>
      <w:r>
        <w:separator/>
      </w:r>
    </w:p>
  </w:footnote>
  <w:footnote w:type="continuationSeparator" w:id="0">
    <w:p w:rsidR="002D141A" w:rsidRDefault="002D141A" w:rsidP="00B16A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2953" w:rsidRDefault="00CC3FD4" w:rsidP="00CC3FD4">
    <w:pPr>
      <w:pStyle w:val="Header"/>
      <w:rPr>
        <w:color w:val="000000"/>
        <w:sz w:val="17"/>
      </w:rPr>
    </w:pPr>
    <w:bookmarkStart w:id="1" w:name="TITUS1HeaderEvenPages"/>
    <w:r>
      <w:rPr>
        <w:color w:val="000000"/>
        <w:sz w:val="17"/>
      </w:rPr>
      <w:t> </w:t>
    </w:r>
  </w:p>
  <w:bookmarkEnd w:id="1"/>
  <w:p w:rsidR="00782953" w:rsidRDefault="00782953" w:rsidP="00782953">
    <w:pPr>
      <w:pStyle w:val="Header"/>
    </w:pPr>
  </w:p>
  <w:p w:rsidR="008B6361" w:rsidRDefault="008B63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B6361" w:rsidRDefault="00CC3FD4" w:rsidP="00CC3FD4">
    <w:pPr>
      <w:pStyle w:val="Header"/>
      <w:rPr>
        <w:color w:val="000000"/>
        <w:sz w:val="17"/>
      </w:rPr>
    </w:pPr>
    <w:bookmarkStart w:id="2" w:name="TITUS1HeaderPrimary"/>
    <w:r>
      <w:rPr>
        <w:color w:val="000000"/>
        <w:sz w:val="17"/>
      </w:rPr>
      <w:t> </w:t>
    </w:r>
  </w:p>
  <w:bookmarkEnd w:id="2"/>
  <w:p w:rsidR="008B6361" w:rsidRDefault="008B63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B6361" w:rsidRDefault="00CC3FD4" w:rsidP="00CC3FD4">
    <w:pPr>
      <w:pStyle w:val="Header"/>
      <w:rPr>
        <w:color w:val="000000"/>
        <w:sz w:val="17"/>
      </w:rPr>
    </w:pPr>
    <w:bookmarkStart w:id="5" w:name="TITUS1HeaderFirstPage"/>
    <w:r>
      <w:rPr>
        <w:color w:val="000000"/>
        <w:sz w:val="17"/>
      </w:rPr>
      <w:t> </w:t>
    </w:r>
  </w:p>
  <w:bookmarkEnd w:id="5"/>
  <w:p w:rsidR="008B6361" w:rsidRDefault="008B63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D2345C"/>
    <w:multiLevelType w:val="hybridMultilevel"/>
    <w:tmpl w:val="84E83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227359"/>
    <w:multiLevelType w:val="hybridMultilevel"/>
    <w:tmpl w:val="B7D27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B06329"/>
    <w:multiLevelType w:val="hybridMultilevel"/>
    <w:tmpl w:val="F0581E28"/>
    <w:lvl w:ilvl="0" w:tplc="71B25A9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6863F2"/>
    <w:multiLevelType w:val="hybridMultilevel"/>
    <w:tmpl w:val="1B585C66"/>
    <w:lvl w:ilvl="0" w:tplc="08090001">
      <w:start w:val="1"/>
      <w:numFmt w:val="bullet"/>
      <w:lvlText w:val=""/>
      <w:lvlJc w:val="left"/>
      <w:pPr>
        <w:ind w:left="720" w:hanging="360"/>
      </w:pPr>
      <w:rPr>
        <w:rFonts w:ascii="Symbol" w:hAnsi="Symbol" w:hint="default"/>
      </w:rPr>
    </w:lvl>
    <w:lvl w:ilvl="1" w:tplc="38BAB71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841D2E"/>
    <w:multiLevelType w:val="hybridMultilevel"/>
    <w:tmpl w:val="5B705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B23FF7"/>
    <w:multiLevelType w:val="hybridMultilevel"/>
    <w:tmpl w:val="72E4E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2D10A5"/>
    <w:multiLevelType w:val="hybridMultilevel"/>
    <w:tmpl w:val="959AA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DA3EE2"/>
    <w:multiLevelType w:val="hybridMultilevel"/>
    <w:tmpl w:val="32007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6"/>
  </w:num>
  <w:num w:numId="4">
    <w:abstractNumId w:val="1"/>
  </w:num>
  <w:num w:numId="5">
    <w:abstractNumId w:val="7"/>
  </w:num>
  <w:num w:numId="6">
    <w:abstractNumId w:val="4"/>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049A"/>
    <w:rsid w:val="00030455"/>
    <w:rsid w:val="0006049A"/>
    <w:rsid w:val="000B306D"/>
    <w:rsid w:val="000E5D46"/>
    <w:rsid w:val="000F280D"/>
    <w:rsid w:val="0012353D"/>
    <w:rsid w:val="00136E04"/>
    <w:rsid w:val="00137BE0"/>
    <w:rsid w:val="00150A00"/>
    <w:rsid w:val="001F5D7F"/>
    <w:rsid w:val="00202665"/>
    <w:rsid w:val="00227CC6"/>
    <w:rsid w:val="002504EC"/>
    <w:rsid w:val="002B2B27"/>
    <w:rsid w:val="002D141A"/>
    <w:rsid w:val="00390CEE"/>
    <w:rsid w:val="003A0634"/>
    <w:rsid w:val="00460C48"/>
    <w:rsid w:val="00467B36"/>
    <w:rsid w:val="004A3B43"/>
    <w:rsid w:val="004B68C9"/>
    <w:rsid w:val="004F5478"/>
    <w:rsid w:val="004F7A90"/>
    <w:rsid w:val="00524815"/>
    <w:rsid w:val="00684F70"/>
    <w:rsid w:val="006E461B"/>
    <w:rsid w:val="0077042E"/>
    <w:rsid w:val="00782953"/>
    <w:rsid w:val="0086021F"/>
    <w:rsid w:val="008B6361"/>
    <w:rsid w:val="008B7A9F"/>
    <w:rsid w:val="008D2A96"/>
    <w:rsid w:val="00954CF7"/>
    <w:rsid w:val="00A94983"/>
    <w:rsid w:val="00AA596B"/>
    <w:rsid w:val="00B13398"/>
    <w:rsid w:val="00B16A40"/>
    <w:rsid w:val="00B9745E"/>
    <w:rsid w:val="00BC541F"/>
    <w:rsid w:val="00C82183"/>
    <w:rsid w:val="00CC3FD4"/>
    <w:rsid w:val="00D35EC1"/>
    <w:rsid w:val="00D51DF4"/>
    <w:rsid w:val="00D775D5"/>
    <w:rsid w:val="00E01BCC"/>
    <w:rsid w:val="00E11321"/>
    <w:rsid w:val="00E40A90"/>
    <w:rsid w:val="00EA3FC0"/>
    <w:rsid w:val="00EC4EC0"/>
    <w:rsid w:val="00F66E97"/>
    <w:rsid w:val="00F738E5"/>
    <w:rsid w:val="00FF6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B86423E"/>
  <w15:chartTrackingRefBased/>
  <w15:docId w15:val="{69E9BC4B-A2A1-4FA2-AED2-13DB29A18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6A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A40"/>
  </w:style>
  <w:style w:type="paragraph" w:styleId="Footer">
    <w:name w:val="footer"/>
    <w:basedOn w:val="Normal"/>
    <w:link w:val="FooterChar"/>
    <w:uiPriority w:val="99"/>
    <w:unhideWhenUsed/>
    <w:rsid w:val="00B16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A40"/>
  </w:style>
  <w:style w:type="paragraph" w:styleId="ListParagraph">
    <w:name w:val="List Paragraph"/>
    <w:basedOn w:val="Normal"/>
    <w:uiPriority w:val="34"/>
    <w:qFormat/>
    <w:rsid w:val="000304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580451">
      <w:bodyDiv w:val="1"/>
      <w:marLeft w:val="0"/>
      <w:marRight w:val="0"/>
      <w:marTop w:val="0"/>
      <w:marBottom w:val="0"/>
      <w:divBdr>
        <w:top w:val="none" w:sz="0" w:space="0" w:color="auto"/>
        <w:left w:val="none" w:sz="0" w:space="0" w:color="auto"/>
        <w:bottom w:val="none" w:sz="0" w:space="0" w:color="auto"/>
        <w:right w:val="none" w:sz="0" w:space="0" w:color="auto"/>
      </w:divBdr>
    </w:div>
    <w:div w:id="192113504">
      <w:bodyDiv w:val="1"/>
      <w:marLeft w:val="0"/>
      <w:marRight w:val="0"/>
      <w:marTop w:val="0"/>
      <w:marBottom w:val="0"/>
      <w:divBdr>
        <w:top w:val="none" w:sz="0" w:space="0" w:color="auto"/>
        <w:left w:val="none" w:sz="0" w:space="0" w:color="auto"/>
        <w:bottom w:val="none" w:sz="0" w:space="0" w:color="auto"/>
        <w:right w:val="none" w:sz="0" w:space="0" w:color="auto"/>
      </w:divBdr>
    </w:div>
    <w:div w:id="939723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463</TotalTime>
  <Pages>9</Pages>
  <Words>4227</Words>
  <Characters>24098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Neville,Samantha swp6710</dc:creator>
  <cp:keywords/>
  <dc:description/>
  <cp:lastModifiedBy>Neville,Samantha swp6710</cp:lastModifiedBy>
  <cp:revision>18</cp:revision>
  <dcterms:created xsi:type="dcterms:W3CDTF">2022-02-28T04:56:00Z</dcterms:created>
  <dcterms:modified xsi:type="dcterms:W3CDTF">2022-03-06T20:08:00Z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4d3f9a13-dbef-4d68-adf7-3f742d19368e</vt:lpwstr>
  </property>
  <property fmtid="{D5CDD505-2E9C-101B-9397-08002B2CF9AE}" pid="3" name="Classification">
    <vt:lpwstr>OFFICIAL</vt:lpwstr>
  </property>
  <property fmtid="{D5CDD505-2E9C-101B-9397-08002B2CF9AE}" pid="4" name="Visibility">
    <vt:lpwstr>NOT VISIBLE</vt:lpwstr>
  </property>
</Properties>
</file>