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1626E68" w14:textId="719016FC" w:rsidR="00E3309A" w:rsidRPr="00E3309A" w:rsidRDefault="00E3429D" w:rsidP="008B31A1">
      <w:pPr>
        <w:spacing w:line="360" w:lineRule="auto"/>
        <w:jc w:val="center"/>
        <w:rPr>
          <w:b/>
          <w:bCs/>
          <w:sz w:val="32"/>
          <w:szCs w:val="32"/>
        </w:rPr>
      </w:pPr>
      <w:r w:rsidRPr="00E3309A">
        <w:rPr>
          <w:b/>
          <w:bCs/>
          <w:sz w:val="32"/>
          <w:szCs w:val="32"/>
        </w:rPr>
        <w:t>University of Wales Trinity Saint David</w:t>
      </w:r>
    </w:p>
    <w:p w14:paraId="07CC556D" w14:textId="3EED95F4" w:rsidR="00E3309A" w:rsidRDefault="00E3309A" w:rsidP="008B31A1">
      <w:pPr>
        <w:spacing w:line="360" w:lineRule="auto"/>
        <w:jc w:val="center"/>
        <w:rPr>
          <w:b/>
          <w:bCs/>
          <w:sz w:val="24"/>
          <w:szCs w:val="24"/>
        </w:rPr>
      </w:pPr>
      <w:r>
        <w:rPr>
          <w:noProof/>
        </w:rPr>
        <w:drawing>
          <wp:anchor distT="0" distB="0" distL="114300" distR="114300" simplePos="0" relativeHeight="251658752" behindDoc="0" locked="0" layoutInCell="1" allowOverlap="1" wp14:anchorId="04B70034" wp14:editId="5C4F675C">
            <wp:simplePos x="0" y="0"/>
            <wp:positionH relativeFrom="margin">
              <wp:align>center</wp:align>
            </wp:positionH>
            <wp:positionV relativeFrom="paragraph">
              <wp:posOffset>1062990</wp:posOffset>
            </wp:positionV>
            <wp:extent cx="4427220" cy="1469390"/>
            <wp:effectExtent l="0" t="0" r="0" b="0"/>
            <wp:wrapSquare wrapText="bothSides"/>
            <wp:docPr id="9" name="Picture 9" descr="Press Releases 2020 | University of Wales Trinity Saint Davi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9" descr="Press Releases 2020 | University of Wales Trinity Saint David"/>
                    <pic:cNvPicPr>
                      <a:picLocks noChangeAspect="1" noChangeArrowheads="1"/>
                    </pic:cNvPicPr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27220" cy="146939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Pr="00E3309A">
        <w:rPr>
          <w:b/>
          <w:bCs/>
          <w:sz w:val="24"/>
          <w:szCs w:val="24"/>
        </w:rPr>
        <w:t>Wales Institute of Science and Art</w:t>
      </w:r>
    </w:p>
    <w:p w14:paraId="3B9E7F7E" w14:textId="07ECEC90" w:rsidR="004B0BB2" w:rsidRPr="004B0BB2" w:rsidRDefault="004B0BB2" w:rsidP="008B31A1">
      <w:pPr>
        <w:spacing w:line="360" w:lineRule="auto"/>
        <w:rPr>
          <w:sz w:val="24"/>
          <w:szCs w:val="24"/>
        </w:rPr>
      </w:pPr>
    </w:p>
    <w:p w14:paraId="273C1014" w14:textId="464198D8" w:rsidR="004B0BB2" w:rsidRPr="004B0BB2" w:rsidRDefault="004B0BB2" w:rsidP="008B31A1">
      <w:pPr>
        <w:spacing w:line="360" w:lineRule="auto"/>
        <w:rPr>
          <w:sz w:val="24"/>
          <w:szCs w:val="24"/>
        </w:rPr>
      </w:pPr>
    </w:p>
    <w:p w14:paraId="5D917E8B" w14:textId="31B07FCD" w:rsidR="004B0BB2" w:rsidRPr="004B0BB2" w:rsidRDefault="004B0BB2" w:rsidP="008B31A1">
      <w:pPr>
        <w:spacing w:line="360" w:lineRule="auto"/>
        <w:rPr>
          <w:sz w:val="24"/>
          <w:szCs w:val="24"/>
        </w:rPr>
      </w:pPr>
    </w:p>
    <w:p w14:paraId="5B23A520" w14:textId="0182ABAC" w:rsidR="004B0BB2" w:rsidRPr="004B0BB2" w:rsidRDefault="004B0BB2" w:rsidP="008B31A1">
      <w:pPr>
        <w:spacing w:line="360" w:lineRule="auto"/>
        <w:rPr>
          <w:sz w:val="24"/>
          <w:szCs w:val="24"/>
        </w:rPr>
      </w:pPr>
    </w:p>
    <w:p w14:paraId="0D00A04E" w14:textId="6C129A5D" w:rsidR="004B0BB2" w:rsidRPr="004B0BB2" w:rsidRDefault="004B0BB2" w:rsidP="008B31A1">
      <w:pPr>
        <w:spacing w:line="360" w:lineRule="auto"/>
        <w:rPr>
          <w:sz w:val="24"/>
          <w:szCs w:val="24"/>
        </w:rPr>
      </w:pPr>
    </w:p>
    <w:p w14:paraId="20B8D8D0" w14:textId="6E625889" w:rsidR="004B0BB2" w:rsidRPr="004B0BB2" w:rsidRDefault="004B0BB2" w:rsidP="008B31A1">
      <w:pPr>
        <w:spacing w:line="360" w:lineRule="auto"/>
        <w:rPr>
          <w:sz w:val="24"/>
          <w:szCs w:val="24"/>
        </w:rPr>
      </w:pPr>
    </w:p>
    <w:p w14:paraId="4DEB69B8" w14:textId="5B438BB0" w:rsidR="004B0BB2" w:rsidRPr="004B0BB2" w:rsidRDefault="004B0BB2" w:rsidP="008B31A1">
      <w:pPr>
        <w:spacing w:line="360" w:lineRule="auto"/>
        <w:rPr>
          <w:sz w:val="24"/>
          <w:szCs w:val="24"/>
        </w:rPr>
      </w:pPr>
    </w:p>
    <w:p w14:paraId="4952C298" w14:textId="07000B07" w:rsidR="004B0BB2" w:rsidRPr="004B0BB2" w:rsidRDefault="004B0BB2" w:rsidP="008B31A1">
      <w:pPr>
        <w:spacing w:line="360" w:lineRule="auto"/>
        <w:rPr>
          <w:sz w:val="24"/>
          <w:szCs w:val="24"/>
        </w:rPr>
      </w:pPr>
    </w:p>
    <w:p w14:paraId="27B3BBCC" w14:textId="35385A0D" w:rsidR="004B0BB2" w:rsidRPr="004B0BB2" w:rsidRDefault="004B0BB2" w:rsidP="008B31A1">
      <w:pPr>
        <w:spacing w:line="360" w:lineRule="auto"/>
        <w:rPr>
          <w:sz w:val="24"/>
          <w:szCs w:val="24"/>
        </w:rPr>
      </w:pPr>
    </w:p>
    <w:p w14:paraId="4DE36F80" w14:textId="293965FB" w:rsidR="004B0BB2" w:rsidRPr="004B0BB2" w:rsidRDefault="004B0BB2" w:rsidP="008B31A1">
      <w:pPr>
        <w:spacing w:line="360" w:lineRule="auto"/>
        <w:rPr>
          <w:sz w:val="24"/>
          <w:szCs w:val="24"/>
        </w:rPr>
      </w:pPr>
    </w:p>
    <w:p w14:paraId="22ABBDDD" w14:textId="209F185A" w:rsidR="004B0BB2" w:rsidRPr="00DF79BA" w:rsidRDefault="005C3DFF" w:rsidP="00DF79BA">
      <w:pPr>
        <w:spacing w:line="360" w:lineRule="auto"/>
        <w:jc w:val="center"/>
        <w:rPr>
          <w:b/>
          <w:bCs/>
          <w:i/>
          <w:iCs/>
          <w:sz w:val="32"/>
          <w:szCs w:val="32"/>
        </w:rPr>
      </w:pPr>
      <w:r w:rsidRPr="00DF79BA">
        <w:rPr>
          <w:b/>
          <w:bCs/>
          <w:i/>
          <w:iCs/>
          <w:sz w:val="32"/>
          <w:szCs w:val="32"/>
        </w:rPr>
        <w:t xml:space="preserve">The </w:t>
      </w:r>
      <w:r w:rsidR="00E57542" w:rsidRPr="00DF79BA">
        <w:rPr>
          <w:b/>
          <w:bCs/>
          <w:i/>
          <w:iCs/>
          <w:sz w:val="32"/>
          <w:szCs w:val="32"/>
        </w:rPr>
        <w:t>design and build</w:t>
      </w:r>
      <w:r w:rsidRPr="00DF79BA">
        <w:rPr>
          <w:b/>
          <w:bCs/>
          <w:i/>
          <w:iCs/>
          <w:sz w:val="32"/>
          <w:szCs w:val="32"/>
        </w:rPr>
        <w:t xml:space="preserve"> of a new railroad vehicle</w:t>
      </w:r>
    </w:p>
    <w:p w14:paraId="5345C22F" w14:textId="6B0A0EFE" w:rsidR="004B0BB2" w:rsidRPr="00DF79BA" w:rsidRDefault="005C3DFF" w:rsidP="008B31A1">
      <w:pPr>
        <w:spacing w:line="360" w:lineRule="auto"/>
        <w:jc w:val="center"/>
        <w:rPr>
          <w:b/>
          <w:bCs/>
          <w:i/>
          <w:iCs/>
          <w:sz w:val="24"/>
          <w:szCs w:val="24"/>
        </w:rPr>
      </w:pPr>
      <w:r w:rsidRPr="00DF79BA">
        <w:rPr>
          <w:b/>
          <w:bCs/>
          <w:i/>
          <w:iCs/>
          <w:sz w:val="24"/>
          <w:szCs w:val="24"/>
        </w:rPr>
        <w:t>Workshop &amp; Practice</w:t>
      </w:r>
      <w:r w:rsidR="004B0BB2" w:rsidRPr="00DF79BA">
        <w:rPr>
          <w:b/>
          <w:bCs/>
          <w:i/>
          <w:iCs/>
          <w:sz w:val="24"/>
          <w:szCs w:val="24"/>
        </w:rPr>
        <w:t xml:space="preserve"> (</w:t>
      </w:r>
      <w:r w:rsidRPr="00DF79BA">
        <w:rPr>
          <w:b/>
          <w:bCs/>
          <w:i/>
          <w:iCs/>
          <w:sz w:val="24"/>
          <w:szCs w:val="24"/>
        </w:rPr>
        <w:t>ACHA4011</w:t>
      </w:r>
      <w:r w:rsidR="004B0BB2" w:rsidRPr="00DF79BA">
        <w:rPr>
          <w:b/>
          <w:bCs/>
          <w:i/>
          <w:iCs/>
          <w:sz w:val="24"/>
          <w:szCs w:val="24"/>
        </w:rPr>
        <w:t>)</w:t>
      </w:r>
    </w:p>
    <w:p w14:paraId="30916B6A" w14:textId="55D27D99" w:rsidR="003C5254" w:rsidRPr="003C5254" w:rsidRDefault="003C5254" w:rsidP="008B31A1">
      <w:pPr>
        <w:spacing w:line="360" w:lineRule="auto"/>
        <w:rPr>
          <w:sz w:val="24"/>
          <w:szCs w:val="24"/>
        </w:rPr>
      </w:pPr>
    </w:p>
    <w:p w14:paraId="07294A5A" w14:textId="56160429" w:rsidR="003C5254" w:rsidRPr="003C5254" w:rsidRDefault="003C5254" w:rsidP="008B31A1">
      <w:pPr>
        <w:spacing w:line="360" w:lineRule="auto"/>
        <w:rPr>
          <w:sz w:val="24"/>
          <w:szCs w:val="24"/>
        </w:rPr>
      </w:pPr>
    </w:p>
    <w:p w14:paraId="6858383C" w14:textId="1275F044" w:rsidR="003C5254" w:rsidRDefault="003C5254" w:rsidP="00DF79BA">
      <w:pPr>
        <w:spacing w:line="360" w:lineRule="auto"/>
        <w:rPr>
          <w:sz w:val="24"/>
          <w:szCs w:val="24"/>
        </w:rPr>
      </w:pPr>
    </w:p>
    <w:p w14:paraId="518F23B0" w14:textId="7B58FF9C" w:rsidR="00DF79BA" w:rsidRDefault="00DF79BA" w:rsidP="00DF79BA">
      <w:pPr>
        <w:spacing w:line="360" w:lineRule="auto"/>
        <w:rPr>
          <w:sz w:val="24"/>
          <w:szCs w:val="24"/>
        </w:rPr>
      </w:pPr>
    </w:p>
    <w:p w14:paraId="2052FA5C" w14:textId="77777777" w:rsidR="00DF79BA" w:rsidRPr="003C5254" w:rsidRDefault="00DF79BA" w:rsidP="00DF79BA">
      <w:pPr>
        <w:spacing w:line="360" w:lineRule="auto"/>
        <w:rPr>
          <w:sz w:val="24"/>
          <w:szCs w:val="24"/>
        </w:rPr>
      </w:pPr>
    </w:p>
    <w:p w14:paraId="5E73BCA7" w14:textId="191929D0" w:rsidR="003C5254" w:rsidRDefault="003C5254" w:rsidP="008B31A1">
      <w:pPr>
        <w:spacing w:line="360" w:lineRule="auto"/>
        <w:rPr>
          <w:sz w:val="24"/>
          <w:szCs w:val="24"/>
        </w:rPr>
      </w:pPr>
    </w:p>
    <w:p w14:paraId="7565CD8D" w14:textId="331A369A" w:rsidR="003C5254" w:rsidRDefault="003C5254" w:rsidP="008B31A1">
      <w:pPr>
        <w:spacing w:line="360" w:lineRule="auto"/>
        <w:jc w:val="center"/>
        <w:rPr>
          <w:sz w:val="24"/>
          <w:szCs w:val="24"/>
        </w:rPr>
      </w:pPr>
      <w:r>
        <w:rPr>
          <w:sz w:val="24"/>
          <w:szCs w:val="24"/>
        </w:rPr>
        <w:t>Jared Davage</w:t>
      </w:r>
    </w:p>
    <w:p w14:paraId="0FAD7622" w14:textId="58C5332D" w:rsidR="003C5254" w:rsidRDefault="003C5254" w:rsidP="008B31A1">
      <w:pPr>
        <w:spacing w:line="360" w:lineRule="auto"/>
        <w:jc w:val="center"/>
        <w:rPr>
          <w:sz w:val="24"/>
          <w:szCs w:val="24"/>
        </w:rPr>
      </w:pPr>
      <w:r>
        <w:rPr>
          <w:sz w:val="24"/>
          <w:szCs w:val="24"/>
        </w:rPr>
        <w:t>2103529</w:t>
      </w:r>
    </w:p>
    <w:p w14:paraId="204928DB" w14:textId="5C10B8F1" w:rsidR="00542B57" w:rsidRDefault="003C5254" w:rsidP="008B31A1">
      <w:pPr>
        <w:spacing w:line="360" w:lineRule="auto"/>
        <w:jc w:val="center"/>
        <w:rPr>
          <w:sz w:val="24"/>
          <w:szCs w:val="24"/>
        </w:rPr>
      </w:pPr>
      <w:r>
        <w:rPr>
          <w:sz w:val="24"/>
          <w:szCs w:val="24"/>
        </w:rPr>
        <w:t xml:space="preserve">November </w:t>
      </w:r>
      <w:r w:rsidR="00E0691E">
        <w:rPr>
          <w:sz w:val="24"/>
          <w:szCs w:val="24"/>
        </w:rPr>
        <w:t>2021</w:t>
      </w:r>
    </w:p>
    <w:p w14:paraId="6C60E3D1" w14:textId="03DF7626" w:rsidR="003C5254" w:rsidRPr="005D3F40" w:rsidRDefault="003C5254" w:rsidP="008B31A1">
      <w:pPr>
        <w:spacing w:line="360" w:lineRule="auto"/>
        <w:rPr>
          <w:sz w:val="24"/>
          <w:szCs w:val="24"/>
        </w:rPr>
      </w:pPr>
    </w:p>
    <w:sdt>
      <w:sdtPr>
        <w:rPr>
          <w:rFonts w:asciiTheme="minorHAnsi" w:eastAsiaTheme="minorHAnsi" w:hAnsiTheme="minorHAnsi" w:cstheme="minorBidi"/>
          <w:color w:val="auto"/>
          <w:sz w:val="22"/>
          <w:szCs w:val="22"/>
          <w:lang w:val="en-GB"/>
        </w:rPr>
        <w:id w:val="931238427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6CB28562" w14:textId="47C9975D" w:rsidR="00AC2B7F" w:rsidRDefault="00AC2B7F" w:rsidP="008B31A1">
          <w:pPr>
            <w:pStyle w:val="TOCHeading"/>
            <w:spacing w:line="360" w:lineRule="auto"/>
          </w:pPr>
          <w:r>
            <w:t>Contents</w:t>
          </w:r>
        </w:p>
        <w:p w14:paraId="3C9A6F8D" w14:textId="73446AFE" w:rsidR="00E103F3" w:rsidRDefault="00AC2B7F">
          <w:pPr>
            <w:pStyle w:val="TOC1"/>
            <w:tabs>
              <w:tab w:val="left" w:pos="44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88854357" w:history="1">
            <w:r w:rsidR="00E103F3" w:rsidRPr="001E3159">
              <w:rPr>
                <w:rStyle w:val="Hyperlink"/>
                <w:noProof/>
              </w:rPr>
              <w:t>1</w:t>
            </w:r>
            <w:r w:rsidR="00E103F3">
              <w:rPr>
                <w:rFonts w:eastAsiaTheme="minorEastAsia"/>
                <w:noProof/>
                <w:lang w:eastAsia="en-GB"/>
              </w:rPr>
              <w:tab/>
            </w:r>
            <w:r w:rsidR="00E103F3" w:rsidRPr="001E3159">
              <w:rPr>
                <w:rStyle w:val="Hyperlink"/>
                <w:noProof/>
              </w:rPr>
              <w:t>Introduction</w:t>
            </w:r>
            <w:r w:rsidR="00E103F3">
              <w:rPr>
                <w:noProof/>
                <w:webHidden/>
              </w:rPr>
              <w:tab/>
            </w:r>
            <w:r w:rsidR="00E103F3">
              <w:rPr>
                <w:noProof/>
                <w:webHidden/>
              </w:rPr>
              <w:fldChar w:fldCharType="begin"/>
            </w:r>
            <w:r w:rsidR="00E103F3">
              <w:rPr>
                <w:noProof/>
                <w:webHidden/>
              </w:rPr>
              <w:instrText xml:space="preserve"> PAGEREF _Toc88854357 \h </w:instrText>
            </w:r>
            <w:r w:rsidR="00E103F3">
              <w:rPr>
                <w:noProof/>
                <w:webHidden/>
              </w:rPr>
            </w:r>
            <w:r w:rsidR="00E103F3">
              <w:rPr>
                <w:noProof/>
                <w:webHidden/>
              </w:rPr>
              <w:fldChar w:fldCharType="separate"/>
            </w:r>
            <w:r w:rsidR="00E103F3">
              <w:rPr>
                <w:noProof/>
                <w:webHidden/>
              </w:rPr>
              <w:t>2</w:t>
            </w:r>
            <w:r w:rsidR="00E103F3">
              <w:rPr>
                <w:noProof/>
                <w:webHidden/>
              </w:rPr>
              <w:fldChar w:fldCharType="end"/>
            </w:r>
          </w:hyperlink>
        </w:p>
        <w:p w14:paraId="0BB6569B" w14:textId="39207A72" w:rsidR="00E103F3" w:rsidRDefault="00473834">
          <w:pPr>
            <w:pStyle w:val="TOC1"/>
            <w:tabs>
              <w:tab w:val="left" w:pos="44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88854358" w:history="1">
            <w:r w:rsidR="00E103F3" w:rsidRPr="001E3159">
              <w:rPr>
                <w:rStyle w:val="Hyperlink"/>
                <w:noProof/>
              </w:rPr>
              <w:t>2</w:t>
            </w:r>
            <w:r w:rsidR="00E103F3">
              <w:rPr>
                <w:rFonts w:eastAsiaTheme="minorEastAsia"/>
                <w:noProof/>
                <w:lang w:eastAsia="en-GB"/>
              </w:rPr>
              <w:tab/>
            </w:r>
            <w:r w:rsidR="00E103F3" w:rsidRPr="001E3159">
              <w:rPr>
                <w:rStyle w:val="Hyperlink"/>
                <w:noProof/>
              </w:rPr>
              <w:t>Research – Engineering Team Structure</w:t>
            </w:r>
            <w:r w:rsidR="00E103F3">
              <w:rPr>
                <w:noProof/>
                <w:webHidden/>
              </w:rPr>
              <w:tab/>
            </w:r>
            <w:r w:rsidR="00E103F3">
              <w:rPr>
                <w:noProof/>
                <w:webHidden/>
              </w:rPr>
              <w:fldChar w:fldCharType="begin"/>
            </w:r>
            <w:r w:rsidR="00E103F3">
              <w:rPr>
                <w:noProof/>
                <w:webHidden/>
              </w:rPr>
              <w:instrText xml:space="preserve"> PAGEREF _Toc88854358 \h </w:instrText>
            </w:r>
            <w:r w:rsidR="00E103F3">
              <w:rPr>
                <w:noProof/>
                <w:webHidden/>
              </w:rPr>
            </w:r>
            <w:r w:rsidR="00E103F3">
              <w:rPr>
                <w:noProof/>
                <w:webHidden/>
              </w:rPr>
              <w:fldChar w:fldCharType="separate"/>
            </w:r>
            <w:r w:rsidR="00E103F3">
              <w:rPr>
                <w:noProof/>
                <w:webHidden/>
              </w:rPr>
              <w:t>3</w:t>
            </w:r>
            <w:r w:rsidR="00E103F3">
              <w:rPr>
                <w:noProof/>
                <w:webHidden/>
              </w:rPr>
              <w:fldChar w:fldCharType="end"/>
            </w:r>
          </w:hyperlink>
        </w:p>
        <w:p w14:paraId="6D253EBD" w14:textId="21E32DEE" w:rsidR="00E103F3" w:rsidRDefault="00473834">
          <w:pPr>
            <w:pStyle w:val="TOC2"/>
            <w:tabs>
              <w:tab w:val="left" w:pos="88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88854359" w:history="1">
            <w:r w:rsidR="00E103F3" w:rsidRPr="001E3159">
              <w:rPr>
                <w:rStyle w:val="Hyperlink"/>
                <w:noProof/>
              </w:rPr>
              <w:t>2.1</w:t>
            </w:r>
            <w:r w:rsidR="00E103F3">
              <w:rPr>
                <w:rFonts w:eastAsiaTheme="minorEastAsia"/>
                <w:noProof/>
                <w:lang w:eastAsia="en-GB"/>
              </w:rPr>
              <w:tab/>
            </w:r>
            <w:r w:rsidR="00E103F3" w:rsidRPr="001E3159">
              <w:rPr>
                <w:rStyle w:val="Hyperlink"/>
                <w:noProof/>
              </w:rPr>
              <w:t>Structure</w:t>
            </w:r>
            <w:r w:rsidR="00E103F3">
              <w:rPr>
                <w:noProof/>
                <w:webHidden/>
              </w:rPr>
              <w:tab/>
            </w:r>
            <w:r w:rsidR="00E103F3">
              <w:rPr>
                <w:noProof/>
                <w:webHidden/>
              </w:rPr>
              <w:fldChar w:fldCharType="begin"/>
            </w:r>
            <w:r w:rsidR="00E103F3">
              <w:rPr>
                <w:noProof/>
                <w:webHidden/>
              </w:rPr>
              <w:instrText xml:space="preserve"> PAGEREF _Toc88854359 \h </w:instrText>
            </w:r>
            <w:r w:rsidR="00E103F3">
              <w:rPr>
                <w:noProof/>
                <w:webHidden/>
              </w:rPr>
            </w:r>
            <w:r w:rsidR="00E103F3">
              <w:rPr>
                <w:noProof/>
                <w:webHidden/>
              </w:rPr>
              <w:fldChar w:fldCharType="separate"/>
            </w:r>
            <w:r w:rsidR="00E103F3">
              <w:rPr>
                <w:noProof/>
                <w:webHidden/>
              </w:rPr>
              <w:t>3</w:t>
            </w:r>
            <w:r w:rsidR="00E103F3">
              <w:rPr>
                <w:noProof/>
                <w:webHidden/>
              </w:rPr>
              <w:fldChar w:fldCharType="end"/>
            </w:r>
          </w:hyperlink>
        </w:p>
        <w:p w14:paraId="48E4CEF9" w14:textId="4F9A1001" w:rsidR="00E103F3" w:rsidRDefault="00473834">
          <w:pPr>
            <w:pStyle w:val="TOC1"/>
            <w:tabs>
              <w:tab w:val="left" w:pos="44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88854360" w:history="1">
            <w:r w:rsidR="00E103F3" w:rsidRPr="001E3159">
              <w:rPr>
                <w:rStyle w:val="Hyperlink"/>
                <w:noProof/>
              </w:rPr>
              <w:t>3</w:t>
            </w:r>
            <w:r w:rsidR="00E103F3">
              <w:rPr>
                <w:rFonts w:eastAsiaTheme="minorEastAsia"/>
                <w:noProof/>
                <w:lang w:eastAsia="en-GB"/>
              </w:rPr>
              <w:tab/>
            </w:r>
            <w:r w:rsidR="00E103F3" w:rsidRPr="001E3159">
              <w:rPr>
                <w:rStyle w:val="Hyperlink"/>
                <w:noProof/>
              </w:rPr>
              <w:t>Methodology – Product Development</w:t>
            </w:r>
            <w:r w:rsidR="00E103F3">
              <w:rPr>
                <w:noProof/>
                <w:webHidden/>
              </w:rPr>
              <w:tab/>
            </w:r>
            <w:r w:rsidR="00E103F3">
              <w:rPr>
                <w:noProof/>
                <w:webHidden/>
              </w:rPr>
              <w:fldChar w:fldCharType="begin"/>
            </w:r>
            <w:r w:rsidR="00E103F3">
              <w:rPr>
                <w:noProof/>
                <w:webHidden/>
              </w:rPr>
              <w:instrText xml:space="preserve"> PAGEREF _Toc88854360 \h </w:instrText>
            </w:r>
            <w:r w:rsidR="00E103F3">
              <w:rPr>
                <w:noProof/>
                <w:webHidden/>
              </w:rPr>
            </w:r>
            <w:r w:rsidR="00E103F3">
              <w:rPr>
                <w:noProof/>
                <w:webHidden/>
              </w:rPr>
              <w:fldChar w:fldCharType="separate"/>
            </w:r>
            <w:r w:rsidR="00E103F3">
              <w:rPr>
                <w:noProof/>
                <w:webHidden/>
              </w:rPr>
              <w:t>4</w:t>
            </w:r>
            <w:r w:rsidR="00E103F3">
              <w:rPr>
                <w:noProof/>
                <w:webHidden/>
              </w:rPr>
              <w:fldChar w:fldCharType="end"/>
            </w:r>
          </w:hyperlink>
        </w:p>
        <w:p w14:paraId="0CE4F91B" w14:textId="7F92F456" w:rsidR="00E103F3" w:rsidRDefault="00473834">
          <w:pPr>
            <w:pStyle w:val="TOC2"/>
            <w:tabs>
              <w:tab w:val="left" w:pos="88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88854361" w:history="1">
            <w:r w:rsidR="00E103F3" w:rsidRPr="001E3159">
              <w:rPr>
                <w:rStyle w:val="Hyperlink"/>
                <w:noProof/>
              </w:rPr>
              <w:t>3.1</w:t>
            </w:r>
            <w:r w:rsidR="00E103F3">
              <w:rPr>
                <w:rFonts w:eastAsiaTheme="minorEastAsia"/>
                <w:noProof/>
                <w:lang w:eastAsia="en-GB"/>
              </w:rPr>
              <w:tab/>
            </w:r>
            <w:r w:rsidR="00E103F3" w:rsidRPr="001E3159">
              <w:rPr>
                <w:rStyle w:val="Hyperlink"/>
                <w:noProof/>
              </w:rPr>
              <w:t>Overview</w:t>
            </w:r>
            <w:r w:rsidR="00E103F3">
              <w:rPr>
                <w:noProof/>
                <w:webHidden/>
              </w:rPr>
              <w:tab/>
            </w:r>
            <w:r w:rsidR="00E103F3">
              <w:rPr>
                <w:noProof/>
                <w:webHidden/>
              </w:rPr>
              <w:fldChar w:fldCharType="begin"/>
            </w:r>
            <w:r w:rsidR="00E103F3">
              <w:rPr>
                <w:noProof/>
                <w:webHidden/>
              </w:rPr>
              <w:instrText xml:space="preserve"> PAGEREF _Toc88854361 \h </w:instrText>
            </w:r>
            <w:r w:rsidR="00E103F3">
              <w:rPr>
                <w:noProof/>
                <w:webHidden/>
              </w:rPr>
            </w:r>
            <w:r w:rsidR="00E103F3">
              <w:rPr>
                <w:noProof/>
                <w:webHidden/>
              </w:rPr>
              <w:fldChar w:fldCharType="separate"/>
            </w:r>
            <w:r w:rsidR="00E103F3">
              <w:rPr>
                <w:noProof/>
                <w:webHidden/>
              </w:rPr>
              <w:t>4</w:t>
            </w:r>
            <w:r w:rsidR="00E103F3">
              <w:rPr>
                <w:noProof/>
                <w:webHidden/>
              </w:rPr>
              <w:fldChar w:fldCharType="end"/>
            </w:r>
          </w:hyperlink>
        </w:p>
        <w:p w14:paraId="473541B2" w14:textId="0B76C6F0" w:rsidR="00E103F3" w:rsidRDefault="00473834">
          <w:pPr>
            <w:pStyle w:val="TOC2"/>
            <w:tabs>
              <w:tab w:val="left" w:pos="88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88854362" w:history="1">
            <w:r w:rsidR="00E103F3" w:rsidRPr="001E3159">
              <w:rPr>
                <w:rStyle w:val="Hyperlink"/>
                <w:noProof/>
              </w:rPr>
              <w:t>3.2</w:t>
            </w:r>
            <w:r w:rsidR="00E103F3">
              <w:rPr>
                <w:rFonts w:eastAsiaTheme="minorEastAsia"/>
                <w:noProof/>
                <w:lang w:eastAsia="en-GB"/>
              </w:rPr>
              <w:tab/>
            </w:r>
            <w:r w:rsidR="00E103F3" w:rsidRPr="001E3159">
              <w:rPr>
                <w:rStyle w:val="Hyperlink"/>
                <w:noProof/>
              </w:rPr>
              <w:t>Planning</w:t>
            </w:r>
            <w:r w:rsidR="00E103F3">
              <w:rPr>
                <w:noProof/>
                <w:webHidden/>
              </w:rPr>
              <w:tab/>
            </w:r>
            <w:r w:rsidR="00E103F3">
              <w:rPr>
                <w:noProof/>
                <w:webHidden/>
              </w:rPr>
              <w:fldChar w:fldCharType="begin"/>
            </w:r>
            <w:r w:rsidR="00E103F3">
              <w:rPr>
                <w:noProof/>
                <w:webHidden/>
              </w:rPr>
              <w:instrText xml:space="preserve"> PAGEREF _Toc88854362 \h </w:instrText>
            </w:r>
            <w:r w:rsidR="00E103F3">
              <w:rPr>
                <w:noProof/>
                <w:webHidden/>
              </w:rPr>
            </w:r>
            <w:r w:rsidR="00E103F3">
              <w:rPr>
                <w:noProof/>
                <w:webHidden/>
              </w:rPr>
              <w:fldChar w:fldCharType="separate"/>
            </w:r>
            <w:r w:rsidR="00E103F3">
              <w:rPr>
                <w:noProof/>
                <w:webHidden/>
              </w:rPr>
              <w:t>4</w:t>
            </w:r>
            <w:r w:rsidR="00E103F3">
              <w:rPr>
                <w:noProof/>
                <w:webHidden/>
              </w:rPr>
              <w:fldChar w:fldCharType="end"/>
            </w:r>
          </w:hyperlink>
        </w:p>
        <w:p w14:paraId="61262F0A" w14:textId="7F0B708E" w:rsidR="00E103F3" w:rsidRDefault="00473834">
          <w:pPr>
            <w:pStyle w:val="TOC2"/>
            <w:tabs>
              <w:tab w:val="left" w:pos="88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88854363" w:history="1">
            <w:r w:rsidR="00E103F3" w:rsidRPr="001E3159">
              <w:rPr>
                <w:rStyle w:val="Hyperlink"/>
                <w:noProof/>
              </w:rPr>
              <w:t>3.3</w:t>
            </w:r>
            <w:r w:rsidR="00E103F3">
              <w:rPr>
                <w:rFonts w:eastAsiaTheme="minorEastAsia"/>
                <w:noProof/>
                <w:lang w:eastAsia="en-GB"/>
              </w:rPr>
              <w:tab/>
            </w:r>
            <w:r w:rsidR="00E103F3" w:rsidRPr="001E3159">
              <w:rPr>
                <w:rStyle w:val="Hyperlink"/>
                <w:noProof/>
              </w:rPr>
              <w:t>Testing (On track)</w:t>
            </w:r>
            <w:r w:rsidR="00E103F3">
              <w:rPr>
                <w:noProof/>
                <w:webHidden/>
              </w:rPr>
              <w:tab/>
            </w:r>
            <w:r w:rsidR="00E103F3">
              <w:rPr>
                <w:noProof/>
                <w:webHidden/>
              </w:rPr>
              <w:fldChar w:fldCharType="begin"/>
            </w:r>
            <w:r w:rsidR="00E103F3">
              <w:rPr>
                <w:noProof/>
                <w:webHidden/>
              </w:rPr>
              <w:instrText xml:space="preserve"> PAGEREF _Toc88854363 \h </w:instrText>
            </w:r>
            <w:r w:rsidR="00E103F3">
              <w:rPr>
                <w:noProof/>
                <w:webHidden/>
              </w:rPr>
            </w:r>
            <w:r w:rsidR="00E103F3">
              <w:rPr>
                <w:noProof/>
                <w:webHidden/>
              </w:rPr>
              <w:fldChar w:fldCharType="separate"/>
            </w:r>
            <w:r w:rsidR="00E103F3">
              <w:rPr>
                <w:noProof/>
                <w:webHidden/>
              </w:rPr>
              <w:t>5</w:t>
            </w:r>
            <w:r w:rsidR="00E103F3">
              <w:rPr>
                <w:noProof/>
                <w:webHidden/>
              </w:rPr>
              <w:fldChar w:fldCharType="end"/>
            </w:r>
          </w:hyperlink>
        </w:p>
        <w:p w14:paraId="10E7899F" w14:textId="64D59966" w:rsidR="00E103F3" w:rsidRDefault="00473834">
          <w:pPr>
            <w:pStyle w:val="TOC1"/>
            <w:tabs>
              <w:tab w:val="left" w:pos="44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88854364" w:history="1">
            <w:r w:rsidR="00E103F3" w:rsidRPr="001E3159">
              <w:rPr>
                <w:rStyle w:val="Hyperlink"/>
                <w:noProof/>
              </w:rPr>
              <w:t>4</w:t>
            </w:r>
            <w:r w:rsidR="00E103F3">
              <w:rPr>
                <w:rFonts w:eastAsiaTheme="minorEastAsia"/>
                <w:noProof/>
                <w:lang w:eastAsia="en-GB"/>
              </w:rPr>
              <w:tab/>
            </w:r>
            <w:r w:rsidR="00E103F3" w:rsidRPr="001E3159">
              <w:rPr>
                <w:rStyle w:val="Hyperlink"/>
                <w:noProof/>
              </w:rPr>
              <w:t>Discussion – Issues, Legislation and Standards</w:t>
            </w:r>
            <w:r w:rsidR="00E103F3">
              <w:rPr>
                <w:noProof/>
                <w:webHidden/>
              </w:rPr>
              <w:tab/>
            </w:r>
            <w:r w:rsidR="00E103F3">
              <w:rPr>
                <w:noProof/>
                <w:webHidden/>
              </w:rPr>
              <w:fldChar w:fldCharType="begin"/>
            </w:r>
            <w:r w:rsidR="00E103F3">
              <w:rPr>
                <w:noProof/>
                <w:webHidden/>
              </w:rPr>
              <w:instrText xml:space="preserve"> PAGEREF _Toc88854364 \h </w:instrText>
            </w:r>
            <w:r w:rsidR="00E103F3">
              <w:rPr>
                <w:noProof/>
                <w:webHidden/>
              </w:rPr>
            </w:r>
            <w:r w:rsidR="00E103F3">
              <w:rPr>
                <w:noProof/>
                <w:webHidden/>
              </w:rPr>
              <w:fldChar w:fldCharType="separate"/>
            </w:r>
            <w:r w:rsidR="00E103F3">
              <w:rPr>
                <w:noProof/>
                <w:webHidden/>
              </w:rPr>
              <w:t>6</w:t>
            </w:r>
            <w:r w:rsidR="00E103F3">
              <w:rPr>
                <w:noProof/>
                <w:webHidden/>
              </w:rPr>
              <w:fldChar w:fldCharType="end"/>
            </w:r>
          </w:hyperlink>
        </w:p>
        <w:p w14:paraId="1D975D53" w14:textId="055A6BB9" w:rsidR="00E103F3" w:rsidRDefault="00473834">
          <w:pPr>
            <w:pStyle w:val="TOC2"/>
            <w:tabs>
              <w:tab w:val="left" w:pos="88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88854365" w:history="1">
            <w:r w:rsidR="00E103F3" w:rsidRPr="001E3159">
              <w:rPr>
                <w:rStyle w:val="Hyperlink"/>
                <w:noProof/>
              </w:rPr>
              <w:t>4.1</w:t>
            </w:r>
            <w:r w:rsidR="00E103F3">
              <w:rPr>
                <w:rFonts w:eastAsiaTheme="minorEastAsia"/>
                <w:noProof/>
                <w:lang w:eastAsia="en-GB"/>
              </w:rPr>
              <w:tab/>
            </w:r>
            <w:r w:rsidR="00E103F3" w:rsidRPr="001E3159">
              <w:rPr>
                <w:rStyle w:val="Hyperlink"/>
                <w:noProof/>
              </w:rPr>
              <w:t>Hazards &amp; Risks</w:t>
            </w:r>
            <w:r w:rsidR="00E103F3">
              <w:rPr>
                <w:noProof/>
                <w:webHidden/>
              </w:rPr>
              <w:tab/>
            </w:r>
            <w:r w:rsidR="00E103F3">
              <w:rPr>
                <w:noProof/>
                <w:webHidden/>
              </w:rPr>
              <w:fldChar w:fldCharType="begin"/>
            </w:r>
            <w:r w:rsidR="00E103F3">
              <w:rPr>
                <w:noProof/>
                <w:webHidden/>
              </w:rPr>
              <w:instrText xml:space="preserve"> PAGEREF _Toc88854365 \h </w:instrText>
            </w:r>
            <w:r w:rsidR="00E103F3">
              <w:rPr>
                <w:noProof/>
                <w:webHidden/>
              </w:rPr>
            </w:r>
            <w:r w:rsidR="00E103F3">
              <w:rPr>
                <w:noProof/>
                <w:webHidden/>
              </w:rPr>
              <w:fldChar w:fldCharType="separate"/>
            </w:r>
            <w:r w:rsidR="00E103F3">
              <w:rPr>
                <w:noProof/>
                <w:webHidden/>
              </w:rPr>
              <w:t>6</w:t>
            </w:r>
            <w:r w:rsidR="00E103F3">
              <w:rPr>
                <w:noProof/>
                <w:webHidden/>
              </w:rPr>
              <w:fldChar w:fldCharType="end"/>
            </w:r>
          </w:hyperlink>
        </w:p>
        <w:p w14:paraId="52E3F458" w14:textId="58CBA1EE" w:rsidR="00E103F3" w:rsidRDefault="00473834">
          <w:pPr>
            <w:pStyle w:val="TOC2"/>
            <w:tabs>
              <w:tab w:val="left" w:pos="88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88854366" w:history="1">
            <w:r w:rsidR="00E103F3" w:rsidRPr="001E3159">
              <w:rPr>
                <w:rStyle w:val="Hyperlink"/>
                <w:noProof/>
              </w:rPr>
              <w:t>4.2</w:t>
            </w:r>
            <w:r w:rsidR="00E103F3">
              <w:rPr>
                <w:rFonts w:eastAsiaTheme="minorEastAsia"/>
                <w:noProof/>
                <w:lang w:eastAsia="en-GB"/>
              </w:rPr>
              <w:tab/>
            </w:r>
            <w:r w:rsidR="00E103F3" w:rsidRPr="001E3159">
              <w:rPr>
                <w:rStyle w:val="Hyperlink"/>
                <w:noProof/>
              </w:rPr>
              <w:t>Personal protective equipment (PPE)</w:t>
            </w:r>
            <w:r w:rsidR="00E103F3">
              <w:rPr>
                <w:noProof/>
                <w:webHidden/>
              </w:rPr>
              <w:tab/>
            </w:r>
            <w:r w:rsidR="00E103F3">
              <w:rPr>
                <w:noProof/>
                <w:webHidden/>
              </w:rPr>
              <w:fldChar w:fldCharType="begin"/>
            </w:r>
            <w:r w:rsidR="00E103F3">
              <w:rPr>
                <w:noProof/>
                <w:webHidden/>
              </w:rPr>
              <w:instrText xml:space="preserve"> PAGEREF _Toc88854366 \h </w:instrText>
            </w:r>
            <w:r w:rsidR="00E103F3">
              <w:rPr>
                <w:noProof/>
                <w:webHidden/>
              </w:rPr>
            </w:r>
            <w:r w:rsidR="00E103F3">
              <w:rPr>
                <w:noProof/>
                <w:webHidden/>
              </w:rPr>
              <w:fldChar w:fldCharType="separate"/>
            </w:r>
            <w:r w:rsidR="00E103F3">
              <w:rPr>
                <w:noProof/>
                <w:webHidden/>
              </w:rPr>
              <w:t>6</w:t>
            </w:r>
            <w:r w:rsidR="00E103F3">
              <w:rPr>
                <w:noProof/>
                <w:webHidden/>
              </w:rPr>
              <w:fldChar w:fldCharType="end"/>
            </w:r>
          </w:hyperlink>
        </w:p>
        <w:p w14:paraId="0E21C0D8" w14:textId="11DECAFC" w:rsidR="00E103F3" w:rsidRDefault="00473834">
          <w:pPr>
            <w:pStyle w:val="TOC2"/>
            <w:tabs>
              <w:tab w:val="left" w:pos="88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88854367" w:history="1">
            <w:r w:rsidR="00E103F3" w:rsidRPr="001E3159">
              <w:rPr>
                <w:rStyle w:val="Hyperlink"/>
                <w:noProof/>
              </w:rPr>
              <w:t>4.3</w:t>
            </w:r>
            <w:r w:rsidR="00E103F3">
              <w:rPr>
                <w:rFonts w:eastAsiaTheme="minorEastAsia"/>
                <w:noProof/>
                <w:lang w:eastAsia="en-GB"/>
              </w:rPr>
              <w:tab/>
            </w:r>
            <w:r w:rsidR="00E103F3" w:rsidRPr="001E3159">
              <w:rPr>
                <w:rStyle w:val="Hyperlink"/>
                <w:noProof/>
              </w:rPr>
              <w:t>Injuries in The Workplace</w:t>
            </w:r>
            <w:r w:rsidR="00E103F3">
              <w:rPr>
                <w:noProof/>
                <w:webHidden/>
              </w:rPr>
              <w:tab/>
            </w:r>
            <w:r w:rsidR="00E103F3">
              <w:rPr>
                <w:noProof/>
                <w:webHidden/>
              </w:rPr>
              <w:fldChar w:fldCharType="begin"/>
            </w:r>
            <w:r w:rsidR="00E103F3">
              <w:rPr>
                <w:noProof/>
                <w:webHidden/>
              </w:rPr>
              <w:instrText xml:space="preserve"> PAGEREF _Toc88854367 \h </w:instrText>
            </w:r>
            <w:r w:rsidR="00E103F3">
              <w:rPr>
                <w:noProof/>
                <w:webHidden/>
              </w:rPr>
            </w:r>
            <w:r w:rsidR="00E103F3">
              <w:rPr>
                <w:noProof/>
                <w:webHidden/>
              </w:rPr>
              <w:fldChar w:fldCharType="separate"/>
            </w:r>
            <w:r w:rsidR="00E103F3">
              <w:rPr>
                <w:noProof/>
                <w:webHidden/>
              </w:rPr>
              <w:t>6</w:t>
            </w:r>
            <w:r w:rsidR="00E103F3">
              <w:rPr>
                <w:noProof/>
                <w:webHidden/>
              </w:rPr>
              <w:fldChar w:fldCharType="end"/>
            </w:r>
          </w:hyperlink>
        </w:p>
        <w:p w14:paraId="3FEFCF06" w14:textId="5FA20002" w:rsidR="00E103F3" w:rsidRDefault="00473834">
          <w:pPr>
            <w:pStyle w:val="TOC1"/>
            <w:tabs>
              <w:tab w:val="left" w:pos="44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88854368" w:history="1">
            <w:r w:rsidR="00E103F3" w:rsidRPr="001E3159">
              <w:rPr>
                <w:rStyle w:val="Hyperlink"/>
                <w:noProof/>
              </w:rPr>
              <w:t>5</w:t>
            </w:r>
            <w:r w:rsidR="00E103F3">
              <w:rPr>
                <w:rFonts w:eastAsiaTheme="minorEastAsia"/>
                <w:noProof/>
                <w:lang w:eastAsia="en-GB"/>
              </w:rPr>
              <w:tab/>
            </w:r>
            <w:r w:rsidR="00E103F3" w:rsidRPr="001E3159">
              <w:rPr>
                <w:rStyle w:val="Hyperlink"/>
                <w:noProof/>
              </w:rPr>
              <w:t>Conclusion</w:t>
            </w:r>
            <w:r w:rsidR="00E103F3">
              <w:rPr>
                <w:noProof/>
                <w:webHidden/>
              </w:rPr>
              <w:tab/>
            </w:r>
            <w:r w:rsidR="00E103F3">
              <w:rPr>
                <w:noProof/>
                <w:webHidden/>
              </w:rPr>
              <w:fldChar w:fldCharType="begin"/>
            </w:r>
            <w:r w:rsidR="00E103F3">
              <w:rPr>
                <w:noProof/>
                <w:webHidden/>
              </w:rPr>
              <w:instrText xml:space="preserve"> PAGEREF _Toc88854368 \h </w:instrText>
            </w:r>
            <w:r w:rsidR="00E103F3">
              <w:rPr>
                <w:noProof/>
                <w:webHidden/>
              </w:rPr>
            </w:r>
            <w:r w:rsidR="00E103F3">
              <w:rPr>
                <w:noProof/>
                <w:webHidden/>
              </w:rPr>
              <w:fldChar w:fldCharType="separate"/>
            </w:r>
            <w:r w:rsidR="00E103F3">
              <w:rPr>
                <w:noProof/>
                <w:webHidden/>
              </w:rPr>
              <w:t>7</w:t>
            </w:r>
            <w:r w:rsidR="00E103F3">
              <w:rPr>
                <w:noProof/>
                <w:webHidden/>
              </w:rPr>
              <w:fldChar w:fldCharType="end"/>
            </w:r>
          </w:hyperlink>
        </w:p>
        <w:p w14:paraId="6DE5E7A1" w14:textId="5CF9BA30" w:rsidR="00E103F3" w:rsidRDefault="00473834">
          <w:pPr>
            <w:pStyle w:val="TOC1"/>
            <w:tabs>
              <w:tab w:val="left" w:pos="44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88854369" w:history="1">
            <w:r w:rsidR="00E103F3" w:rsidRPr="001E3159">
              <w:rPr>
                <w:rStyle w:val="Hyperlink"/>
                <w:noProof/>
              </w:rPr>
              <w:t>6</w:t>
            </w:r>
            <w:r w:rsidR="00E103F3">
              <w:rPr>
                <w:rFonts w:eastAsiaTheme="minorEastAsia"/>
                <w:noProof/>
                <w:lang w:eastAsia="en-GB"/>
              </w:rPr>
              <w:tab/>
            </w:r>
            <w:r w:rsidR="00E103F3" w:rsidRPr="001E3159">
              <w:rPr>
                <w:rStyle w:val="Hyperlink"/>
                <w:noProof/>
              </w:rPr>
              <w:t>Reference List</w:t>
            </w:r>
            <w:r w:rsidR="00E103F3">
              <w:rPr>
                <w:noProof/>
                <w:webHidden/>
              </w:rPr>
              <w:tab/>
            </w:r>
            <w:r w:rsidR="00E103F3">
              <w:rPr>
                <w:noProof/>
                <w:webHidden/>
              </w:rPr>
              <w:fldChar w:fldCharType="begin"/>
            </w:r>
            <w:r w:rsidR="00E103F3">
              <w:rPr>
                <w:noProof/>
                <w:webHidden/>
              </w:rPr>
              <w:instrText xml:space="preserve"> PAGEREF _Toc88854369 \h </w:instrText>
            </w:r>
            <w:r w:rsidR="00E103F3">
              <w:rPr>
                <w:noProof/>
                <w:webHidden/>
              </w:rPr>
            </w:r>
            <w:r w:rsidR="00E103F3">
              <w:rPr>
                <w:noProof/>
                <w:webHidden/>
              </w:rPr>
              <w:fldChar w:fldCharType="separate"/>
            </w:r>
            <w:r w:rsidR="00E103F3">
              <w:rPr>
                <w:noProof/>
                <w:webHidden/>
              </w:rPr>
              <w:t>8</w:t>
            </w:r>
            <w:r w:rsidR="00E103F3">
              <w:rPr>
                <w:noProof/>
                <w:webHidden/>
              </w:rPr>
              <w:fldChar w:fldCharType="end"/>
            </w:r>
          </w:hyperlink>
        </w:p>
        <w:p w14:paraId="7DE1D59C" w14:textId="27F3EC26" w:rsidR="0063031A" w:rsidRDefault="00AC2B7F" w:rsidP="008B31A1">
          <w:pPr>
            <w:spacing w:line="360" w:lineRule="auto"/>
            <w:rPr>
              <w:b/>
              <w:bCs/>
              <w:noProof/>
            </w:rPr>
          </w:pPr>
          <w:r>
            <w:rPr>
              <w:b/>
              <w:bCs/>
              <w:noProof/>
            </w:rPr>
            <w:fldChar w:fldCharType="end"/>
          </w:r>
        </w:p>
      </w:sdtContent>
    </w:sdt>
    <w:p w14:paraId="1CCF50F0" w14:textId="287D1C35" w:rsidR="00F10CA9" w:rsidRPr="00933B28" w:rsidRDefault="0063031A" w:rsidP="00933B28">
      <w:pPr>
        <w:rPr>
          <w:b/>
          <w:bCs/>
          <w:noProof/>
        </w:rPr>
      </w:pPr>
      <w:r>
        <w:rPr>
          <w:b/>
          <w:bCs/>
          <w:noProof/>
        </w:rPr>
        <w:br w:type="page"/>
      </w:r>
    </w:p>
    <w:p w14:paraId="08BF8550" w14:textId="6E7D2331" w:rsidR="00F10CA9" w:rsidRDefault="00F41749" w:rsidP="008B31A1">
      <w:pPr>
        <w:pStyle w:val="Heading1"/>
        <w:spacing w:line="360" w:lineRule="auto"/>
      </w:pPr>
      <w:bookmarkStart w:id="0" w:name="_Toc88854357"/>
      <w:r>
        <w:lastRenderedPageBreak/>
        <w:t>Introduction</w:t>
      </w:r>
      <w:bookmarkEnd w:id="0"/>
    </w:p>
    <w:p w14:paraId="520F4F1D" w14:textId="305AE7C6" w:rsidR="00F41749" w:rsidRDefault="00F41749" w:rsidP="008B31A1">
      <w:pPr>
        <w:spacing w:line="360" w:lineRule="auto"/>
      </w:pPr>
    </w:p>
    <w:p w14:paraId="2A7A6169" w14:textId="02EE4E14" w:rsidR="00553127" w:rsidRDefault="00102BF3" w:rsidP="008B31A1">
      <w:pPr>
        <w:spacing w:line="360" w:lineRule="auto"/>
        <w:jc w:val="center"/>
      </w:pPr>
      <w:r>
        <w:t>The</w:t>
      </w:r>
      <w:r w:rsidR="008C68B9">
        <w:t xml:space="preserve"> G.</w:t>
      </w:r>
      <w:r w:rsidR="00096085">
        <w:t>O.S</w:t>
      </w:r>
      <w:r w:rsidR="008C68B9">
        <w:t xml:space="preserve"> Engineering</w:t>
      </w:r>
      <w:r w:rsidR="005C3DFF">
        <w:t xml:space="preserve"> have been asked to design and create a new </w:t>
      </w:r>
      <w:r w:rsidR="004A453E">
        <w:t>r</w:t>
      </w:r>
      <w:r w:rsidR="005C3DFF">
        <w:t xml:space="preserve">ailroad vehicle for Quattro Group. The machine </w:t>
      </w:r>
      <w:r>
        <w:t>that</w:t>
      </w:r>
      <w:r w:rsidR="005C3DFF">
        <w:t xml:space="preserve"> will be us</w:t>
      </w:r>
      <w:r>
        <w:t>ed</w:t>
      </w:r>
      <w:r w:rsidR="005C3DFF">
        <w:t xml:space="preserve"> is Doosan’s new </w:t>
      </w:r>
      <w:r w:rsidR="005C3DFF" w:rsidRPr="001251AB">
        <w:t>DX210W-7</w:t>
      </w:r>
      <w:r w:rsidR="00096085">
        <w:t xml:space="preserve">(Doosan Group, </w:t>
      </w:r>
      <w:r w:rsidR="00801341">
        <w:t>2021</w:t>
      </w:r>
      <w:r w:rsidR="00096085">
        <w:t>)</w:t>
      </w:r>
      <w:r w:rsidR="005C3DFF">
        <w:t xml:space="preserve">. In </w:t>
      </w:r>
      <w:r>
        <w:t xml:space="preserve">this time the </w:t>
      </w:r>
      <w:r w:rsidR="005C3DFF">
        <w:t>machine will</w:t>
      </w:r>
      <w:r>
        <w:t xml:space="preserve"> be</w:t>
      </w:r>
      <w:r w:rsidR="005C3DFF">
        <w:t xml:space="preserve"> strip</w:t>
      </w:r>
      <w:r>
        <w:t>ped</w:t>
      </w:r>
      <w:r w:rsidR="005C3DFF">
        <w:t>, weld</w:t>
      </w:r>
      <w:r>
        <w:t>ed</w:t>
      </w:r>
      <w:r w:rsidR="005C3DFF">
        <w:t>, fabricate</w:t>
      </w:r>
      <w:r>
        <w:t>d</w:t>
      </w:r>
      <w:r w:rsidR="005C3DFF">
        <w:t>, shotblast</w:t>
      </w:r>
      <w:r>
        <w:t>ed</w:t>
      </w:r>
      <w:r w:rsidR="005C3DFF">
        <w:t>, paint</w:t>
      </w:r>
      <w:r>
        <w:t>ed</w:t>
      </w:r>
      <w:r w:rsidR="005C3DFF">
        <w:t xml:space="preserve"> and </w:t>
      </w:r>
      <w:r>
        <w:t>equipped</w:t>
      </w:r>
      <w:r w:rsidR="005C3DFF">
        <w:t xml:space="preserve"> new parts to suit Quattro’s specification</w:t>
      </w:r>
      <w:r w:rsidR="008C68B9">
        <w:t>.</w:t>
      </w:r>
      <w:r w:rsidR="00BC7FF1">
        <w:t xml:space="preserve"> As stated on the G.</w:t>
      </w:r>
      <w:r w:rsidR="00801341">
        <w:t>O.S</w:t>
      </w:r>
      <w:r w:rsidR="00BC7FF1">
        <w:t xml:space="preserve"> website, </w:t>
      </w:r>
      <w:r>
        <w:t>there are</w:t>
      </w:r>
      <w:r w:rsidR="00BC7FF1">
        <w:t xml:space="preserve"> multiple options for optimal equipment available for the customer to choose</w:t>
      </w:r>
      <w:r w:rsidR="00F94C55">
        <w:t xml:space="preserve"> (G</w:t>
      </w:r>
      <w:r w:rsidR="004A3AE2">
        <w:t>.O.S</w:t>
      </w:r>
      <w:r w:rsidR="00F94C55">
        <w:t xml:space="preserve"> Tool and Engineering</w:t>
      </w:r>
      <w:r w:rsidR="004A3AE2">
        <w:t xml:space="preserve"> Services LTD, 2014)</w:t>
      </w:r>
      <w:r w:rsidR="00BC7FF1">
        <w:t xml:space="preserve"> such as</w:t>
      </w:r>
      <w:r w:rsidR="002860CE">
        <w:t>:</w:t>
      </w:r>
    </w:p>
    <w:p w14:paraId="7D8C89B7" w14:textId="5934A12A" w:rsidR="002860CE" w:rsidRDefault="002860CE" w:rsidP="002860CE">
      <w:pPr>
        <w:pStyle w:val="ListParagraph"/>
        <w:numPr>
          <w:ilvl w:val="0"/>
          <w:numId w:val="3"/>
        </w:numPr>
        <w:spacing w:line="360" w:lineRule="auto"/>
        <w:jc w:val="center"/>
      </w:pPr>
      <w:r>
        <w:t xml:space="preserve">Extra hydraulic services </w:t>
      </w:r>
    </w:p>
    <w:p w14:paraId="5317AC70" w14:textId="3F83E143" w:rsidR="002860CE" w:rsidRDefault="002860CE" w:rsidP="002860CE">
      <w:pPr>
        <w:pStyle w:val="ListParagraph"/>
        <w:numPr>
          <w:ilvl w:val="0"/>
          <w:numId w:val="3"/>
        </w:numPr>
        <w:spacing w:line="360" w:lineRule="auto"/>
        <w:jc w:val="center"/>
      </w:pPr>
      <w:r>
        <w:t>Additional long reach dippers</w:t>
      </w:r>
    </w:p>
    <w:p w14:paraId="673B3FA4" w14:textId="41658E13" w:rsidR="002860CE" w:rsidRDefault="002860CE" w:rsidP="002860CE">
      <w:pPr>
        <w:pStyle w:val="ListParagraph"/>
        <w:numPr>
          <w:ilvl w:val="0"/>
          <w:numId w:val="3"/>
        </w:numPr>
        <w:spacing w:line="360" w:lineRule="auto"/>
        <w:jc w:val="center"/>
      </w:pPr>
      <w:r>
        <w:t>Fire suppression systems</w:t>
      </w:r>
    </w:p>
    <w:p w14:paraId="7008345C" w14:textId="7D4D822C" w:rsidR="002860CE" w:rsidRDefault="002860CE" w:rsidP="002860CE">
      <w:pPr>
        <w:pStyle w:val="ListParagraph"/>
        <w:numPr>
          <w:ilvl w:val="0"/>
          <w:numId w:val="3"/>
        </w:numPr>
        <w:spacing w:line="360" w:lineRule="auto"/>
        <w:jc w:val="center"/>
      </w:pPr>
      <w:r>
        <w:t>Rear facing CCTV</w:t>
      </w:r>
    </w:p>
    <w:p w14:paraId="35B43026" w14:textId="66BA55DF" w:rsidR="004A3AE2" w:rsidRDefault="004A3AE2" w:rsidP="004A3AE2">
      <w:pPr>
        <w:tabs>
          <w:tab w:val="center" w:pos="4513"/>
        </w:tabs>
        <w:jc w:val="center"/>
      </w:pPr>
      <w:r>
        <w:t xml:space="preserve">Throughout the production of this </w:t>
      </w:r>
      <w:r w:rsidR="00C83538">
        <w:t>Railroad</w:t>
      </w:r>
      <w:r>
        <w:t xml:space="preserve"> </w:t>
      </w:r>
      <w:r w:rsidR="00096085">
        <w:t>Vehicle,</w:t>
      </w:r>
      <w:r>
        <w:t xml:space="preserve"> health and safety factors</w:t>
      </w:r>
      <w:r w:rsidR="00102BF3">
        <w:t xml:space="preserve"> are an important measure to take</w:t>
      </w:r>
      <w:r>
        <w:t xml:space="preserve"> to ensure </w:t>
      </w:r>
      <w:r w:rsidR="00E2654C">
        <w:t>the</w:t>
      </w:r>
      <w:r>
        <w:t xml:space="preserve"> workers </w:t>
      </w:r>
      <w:r w:rsidR="00CF6DF9">
        <w:t>are always safe</w:t>
      </w:r>
      <w:r>
        <w:t xml:space="preserve">, as well as considering </w:t>
      </w:r>
      <w:r w:rsidR="00CF7486">
        <w:t>environmental effects such as producing greenhouse gasses and correct dispo</w:t>
      </w:r>
      <w:r w:rsidR="00CF6DF9">
        <w:t>sal</w:t>
      </w:r>
      <w:r w:rsidR="00CF7486">
        <w:t xml:space="preserve"> of used hydraulic oil.</w:t>
      </w:r>
    </w:p>
    <w:p w14:paraId="01CED2A9" w14:textId="72F038B4" w:rsidR="00F41749" w:rsidRDefault="00553127" w:rsidP="004A3AE2">
      <w:pPr>
        <w:tabs>
          <w:tab w:val="center" w:pos="4513"/>
        </w:tabs>
      </w:pPr>
      <w:r w:rsidRPr="004A3AE2">
        <w:br w:type="page"/>
      </w:r>
    </w:p>
    <w:p w14:paraId="45184E43" w14:textId="1BB3D5F0" w:rsidR="000E5D84" w:rsidRDefault="001F7897" w:rsidP="000E5D84">
      <w:pPr>
        <w:pStyle w:val="Heading1"/>
        <w:spacing w:line="360" w:lineRule="auto"/>
      </w:pPr>
      <w:bookmarkStart w:id="1" w:name="_Toc88854358"/>
      <w:r>
        <w:lastRenderedPageBreak/>
        <w:t>Research</w:t>
      </w:r>
      <w:r w:rsidR="001E681B">
        <w:t xml:space="preserve"> – Engineering Team Structure</w:t>
      </w:r>
      <w:bookmarkEnd w:id="1"/>
    </w:p>
    <w:p w14:paraId="5D231B2C" w14:textId="77777777" w:rsidR="000E5D84" w:rsidRPr="000E5D84" w:rsidRDefault="000E5D84" w:rsidP="000E5D84"/>
    <w:p w14:paraId="06BAD6B9" w14:textId="56721DDB" w:rsidR="000E5D84" w:rsidRPr="000E5D84" w:rsidRDefault="000E5D84" w:rsidP="000E5D84">
      <w:pPr>
        <w:pStyle w:val="Heading2"/>
      </w:pPr>
      <w:bookmarkStart w:id="2" w:name="_Toc88854359"/>
      <w:r>
        <w:t>Structure</w:t>
      </w:r>
      <w:bookmarkEnd w:id="2"/>
    </w:p>
    <w:p w14:paraId="22DE7C40" w14:textId="48AF30C2" w:rsidR="005C3DFF" w:rsidRDefault="005C3DFF" w:rsidP="008B31A1">
      <w:pPr>
        <w:spacing w:line="360" w:lineRule="auto"/>
        <w:jc w:val="center"/>
      </w:pPr>
      <w:r>
        <w:t xml:space="preserve">To undertake this </w:t>
      </w:r>
      <w:r w:rsidR="008C68B9">
        <w:t>task,</w:t>
      </w:r>
      <w:r>
        <w:t xml:space="preserve"> </w:t>
      </w:r>
      <w:r w:rsidR="00102BF3">
        <w:t>these departments will be needed</w:t>
      </w:r>
      <w:r>
        <w:t>:</w:t>
      </w:r>
    </w:p>
    <w:p w14:paraId="5DE536D2" w14:textId="747A7F76" w:rsidR="005C3DFF" w:rsidRDefault="005C3DFF" w:rsidP="008B31A1">
      <w:pPr>
        <w:pStyle w:val="ListParagraph"/>
        <w:numPr>
          <w:ilvl w:val="0"/>
          <w:numId w:val="2"/>
        </w:numPr>
        <w:spacing w:line="360" w:lineRule="auto"/>
        <w:jc w:val="center"/>
      </w:pPr>
      <w:r>
        <w:t>CAD Design team</w:t>
      </w:r>
    </w:p>
    <w:p w14:paraId="1A78D4D8" w14:textId="40B8D584" w:rsidR="005C3DFF" w:rsidRDefault="002F00ED" w:rsidP="008B31A1">
      <w:pPr>
        <w:pStyle w:val="ListParagraph"/>
        <w:numPr>
          <w:ilvl w:val="0"/>
          <w:numId w:val="2"/>
        </w:numPr>
        <w:spacing w:line="360" w:lineRule="auto"/>
        <w:jc w:val="center"/>
      </w:pPr>
      <w:r>
        <w:t>M</w:t>
      </w:r>
      <w:r w:rsidR="005C3DFF">
        <w:t>achine shop</w:t>
      </w:r>
    </w:p>
    <w:p w14:paraId="4A6E701F" w14:textId="247D20C8" w:rsidR="005C3DFF" w:rsidRDefault="002F00ED" w:rsidP="008B31A1">
      <w:pPr>
        <w:pStyle w:val="ListParagraph"/>
        <w:numPr>
          <w:ilvl w:val="0"/>
          <w:numId w:val="2"/>
        </w:numPr>
        <w:spacing w:line="360" w:lineRule="auto"/>
        <w:jc w:val="center"/>
      </w:pPr>
      <w:r>
        <w:t>F</w:t>
      </w:r>
      <w:r w:rsidR="005C3DFF">
        <w:t>abrication and welding shop</w:t>
      </w:r>
    </w:p>
    <w:p w14:paraId="5232E46B" w14:textId="46D6D729" w:rsidR="005C3DFF" w:rsidRDefault="002F00ED" w:rsidP="008B31A1">
      <w:pPr>
        <w:pStyle w:val="ListParagraph"/>
        <w:numPr>
          <w:ilvl w:val="0"/>
          <w:numId w:val="2"/>
        </w:numPr>
        <w:spacing w:line="360" w:lineRule="auto"/>
        <w:jc w:val="center"/>
      </w:pPr>
      <w:r>
        <w:t>S</w:t>
      </w:r>
      <w:r w:rsidR="005C3DFF">
        <w:t>hotblast facility</w:t>
      </w:r>
    </w:p>
    <w:p w14:paraId="6B898BA5" w14:textId="744F26D0" w:rsidR="005C3DFF" w:rsidRDefault="002F00ED" w:rsidP="008B31A1">
      <w:pPr>
        <w:pStyle w:val="ListParagraph"/>
        <w:numPr>
          <w:ilvl w:val="0"/>
          <w:numId w:val="2"/>
        </w:numPr>
        <w:spacing w:line="360" w:lineRule="auto"/>
        <w:jc w:val="center"/>
      </w:pPr>
      <w:r>
        <w:t>P</w:t>
      </w:r>
      <w:r w:rsidR="005C3DFF">
        <w:t>aint shop</w:t>
      </w:r>
    </w:p>
    <w:p w14:paraId="6AD6CC70" w14:textId="613C50ED" w:rsidR="001F7897" w:rsidRDefault="002F00ED" w:rsidP="00553127">
      <w:pPr>
        <w:pStyle w:val="ListParagraph"/>
        <w:numPr>
          <w:ilvl w:val="0"/>
          <w:numId w:val="2"/>
        </w:numPr>
        <w:spacing w:line="360" w:lineRule="auto"/>
        <w:jc w:val="center"/>
      </w:pPr>
      <w:r>
        <w:t>R</w:t>
      </w:r>
      <w:r w:rsidR="005C3DFF">
        <w:t>ail shop (fitting)</w:t>
      </w:r>
    </w:p>
    <w:p w14:paraId="088666C4" w14:textId="0F5F067E" w:rsidR="005C3DFF" w:rsidRPr="00182ED4" w:rsidRDefault="005C3DFF" w:rsidP="008B31A1">
      <w:pPr>
        <w:spacing w:line="360" w:lineRule="auto"/>
        <w:jc w:val="center"/>
        <w:rPr>
          <w:i/>
          <w:iCs/>
        </w:rPr>
      </w:pPr>
      <w:r>
        <w:t xml:space="preserve">The engineering team will be expected to follow a code of conduct with four main criteria, as stated on the </w:t>
      </w:r>
      <w:r w:rsidRPr="00182ED4">
        <w:t>Institute of Mechanical Engineers</w:t>
      </w:r>
      <w:r w:rsidR="00182ED4">
        <w:t xml:space="preserve">, </w:t>
      </w:r>
      <w:r w:rsidR="00182ED4">
        <w:rPr>
          <w:i/>
          <w:iCs/>
        </w:rPr>
        <w:t>Code of Conduct Explained.</w:t>
      </w:r>
    </w:p>
    <w:p w14:paraId="367C8D75" w14:textId="4B88D4B5" w:rsidR="005C3DFF" w:rsidRPr="00182ED4" w:rsidRDefault="005C3DFF" w:rsidP="00182ED4">
      <w:pPr>
        <w:pStyle w:val="ListParagraph"/>
        <w:numPr>
          <w:ilvl w:val="0"/>
          <w:numId w:val="2"/>
        </w:numPr>
        <w:spacing w:line="360" w:lineRule="auto"/>
        <w:jc w:val="center"/>
        <w:rPr>
          <w:b/>
          <w:bCs/>
        </w:rPr>
      </w:pPr>
      <w:r w:rsidRPr="00182ED4">
        <w:rPr>
          <w:b/>
          <w:bCs/>
        </w:rPr>
        <w:t>Act with competence and awareness.</w:t>
      </w:r>
    </w:p>
    <w:p w14:paraId="518148A6" w14:textId="36001A15" w:rsidR="005C3DFF" w:rsidRDefault="005C3DFF" w:rsidP="008B31A1">
      <w:pPr>
        <w:pStyle w:val="ListParagraph"/>
        <w:spacing w:line="360" w:lineRule="auto"/>
        <w:jc w:val="center"/>
      </w:pPr>
      <w:r>
        <w:t>Meaning to maintain a professional way of work and limit risks in a controlled manner.</w:t>
      </w:r>
    </w:p>
    <w:p w14:paraId="3CF5604F" w14:textId="77777777" w:rsidR="005C3DFF" w:rsidRDefault="005C3DFF" w:rsidP="008B31A1">
      <w:pPr>
        <w:pStyle w:val="ListParagraph"/>
        <w:spacing w:line="360" w:lineRule="auto"/>
        <w:jc w:val="center"/>
      </w:pPr>
    </w:p>
    <w:p w14:paraId="0950E9F2" w14:textId="0918625A" w:rsidR="005C3DFF" w:rsidRDefault="005C3DFF" w:rsidP="008B31A1">
      <w:pPr>
        <w:pStyle w:val="ListParagraph"/>
        <w:numPr>
          <w:ilvl w:val="0"/>
          <w:numId w:val="2"/>
        </w:numPr>
        <w:spacing w:line="360" w:lineRule="auto"/>
        <w:jc w:val="center"/>
      </w:pPr>
      <w:r w:rsidRPr="005C3DFF">
        <w:rPr>
          <w:b/>
          <w:bCs/>
        </w:rPr>
        <w:t>Show reliability and have respects towards other members</w:t>
      </w:r>
      <w:r>
        <w:t>.</w:t>
      </w:r>
    </w:p>
    <w:p w14:paraId="0781CD8C" w14:textId="58DA81EB" w:rsidR="005C3DFF" w:rsidRPr="005C3DFF" w:rsidRDefault="005C3DFF" w:rsidP="008B31A1">
      <w:pPr>
        <w:pStyle w:val="ListParagraph"/>
        <w:spacing w:line="360" w:lineRule="auto"/>
        <w:jc w:val="center"/>
      </w:pPr>
      <w:r>
        <w:t>Avoid misbehaviour and consider other people’s opinions without conflict nor let other</w:t>
      </w:r>
      <w:r w:rsidR="00D47ECD">
        <w:t>s</w:t>
      </w:r>
      <w:r>
        <w:t xml:space="preserve"> be misled due to your actions.</w:t>
      </w:r>
    </w:p>
    <w:p w14:paraId="72525C04" w14:textId="7D9C7CB1" w:rsidR="005C3DFF" w:rsidRDefault="005C3DFF" w:rsidP="008B31A1">
      <w:pPr>
        <w:pStyle w:val="ListParagraph"/>
        <w:spacing w:line="360" w:lineRule="auto"/>
        <w:jc w:val="center"/>
      </w:pPr>
    </w:p>
    <w:p w14:paraId="433C93BB" w14:textId="6D6DDC79" w:rsidR="001F7897" w:rsidRDefault="005C3DFF" w:rsidP="008B31A1">
      <w:pPr>
        <w:pStyle w:val="ListParagraph"/>
        <w:numPr>
          <w:ilvl w:val="0"/>
          <w:numId w:val="2"/>
        </w:numPr>
        <w:spacing w:line="360" w:lineRule="auto"/>
        <w:jc w:val="center"/>
      </w:pPr>
      <w:r w:rsidRPr="005C3DFF">
        <w:rPr>
          <w:b/>
          <w:bCs/>
        </w:rPr>
        <w:t>Be responsible towards the environment</w:t>
      </w:r>
      <w:r>
        <w:t>.</w:t>
      </w:r>
    </w:p>
    <w:p w14:paraId="2AB00864" w14:textId="0B36181B" w:rsidR="005C3DFF" w:rsidRDefault="005C3DFF" w:rsidP="008B31A1">
      <w:pPr>
        <w:pStyle w:val="ListParagraph"/>
        <w:spacing w:line="360" w:lineRule="auto"/>
        <w:jc w:val="center"/>
      </w:pPr>
      <w:r>
        <w:t>Following environmental health and safety regulations and consider the impact it may cause if not done so correctly</w:t>
      </w:r>
      <w:r w:rsidR="004A453E">
        <w:t>.</w:t>
      </w:r>
    </w:p>
    <w:p w14:paraId="1FEE32D5" w14:textId="1020EB66" w:rsidR="005C3DFF" w:rsidRDefault="005C3DFF" w:rsidP="008B31A1">
      <w:pPr>
        <w:pStyle w:val="ListParagraph"/>
        <w:spacing w:line="360" w:lineRule="auto"/>
        <w:jc w:val="center"/>
      </w:pPr>
    </w:p>
    <w:p w14:paraId="59F36F9C" w14:textId="7DFB6C40" w:rsidR="005C3DFF" w:rsidRDefault="005C3DFF" w:rsidP="008B31A1">
      <w:pPr>
        <w:pStyle w:val="ListParagraph"/>
        <w:numPr>
          <w:ilvl w:val="0"/>
          <w:numId w:val="2"/>
        </w:numPr>
        <w:spacing w:line="360" w:lineRule="auto"/>
        <w:jc w:val="center"/>
      </w:pPr>
      <w:r w:rsidRPr="005C3DFF">
        <w:rPr>
          <w:b/>
          <w:bCs/>
        </w:rPr>
        <w:t>Support and contribute to an issue or problem in a professional manor</w:t>
      </w:r>
      <w:r>
        <w:t>.</w:t>
      </w:r>
    </w:p>
    <w:p w14:paraId="3174C8D0" w14:textId="35477830" w:rsidR="005C3DFF" w:rsidRDefault="005C3DFF" w:rsidP="008B31A1">
      <w:pPr>
        <w:pStyle w:val="ListParagraph"/>
        <w:spacing w:line="360" w:lineRule="auto"/>
        <w:jc w:val="center"/>
      </w:pPr>
      <w:r>
        <w:t>If an unmanaged risk occurs take responsibility and be aware of risk factors</w:t>
      </w:r>
      <w:r w:rsidR="004A453E">
        <w:t>.</w:t>
      </w:r>
    </w:p>
    <w:p w14:paraId="3B957BB2" w14:textId="27F674A6" w:rsidR="001F7897" w:rsidRDefault="00182ED4" w:rsidP="008B31A1">
      <w:pPr>
        <w:spacing w:line="360" w:lineRule="auto"/>
        <w:jc w:val="center"/>
      </w:pPr>
      <w:r>
        <w:t>(</w:t>
      </w:r>
      <w:r w:rsidRPr="00182ED4">
        <w:t>Institute of Mechanical Engineers</w:t>
      </w:r>
      <w:r>
        <w:t>, 2021)</w:t>
      </w:r>
    </w:p>
    <w:p w14:paraId="6F3E6B60" w14:textId="57FCAB65" w:rsidR="001F7897" w:rsidRDefault="008C68B9" w:rsidP="00553127">
      <w:pPr>
        <w:spacing w:line="360" w:lineRule="auto"/>
        <w:jc w:val="center"/>
      </w:pPr>
      <w:r>
        <w:t>There are also many health and safety factors that will need to be taken into consideration</w:t>
      </w:r>
      <w:r w:rsidR="00C71A15">
        <w:t xml:space="preserve">, such as </w:t>
      </w:r>
      <w:r>
        <w:t>the environmental effects that could harm the environment, for example adding more weight to a machine will put the engine under more stress, thus producing more emissions</w:t>
      </w:r>
      <w:r w:rsidR="00C71A15">
        <w:t>.</w:t>
      </w:r>
      <w:r>
        <w:t xml:space="preserve"> </w:t>
      </w:r>
      <w:r w:rsidR="00C71A15">
        <w:t>C</w:t>
      </w:r>
      <w:r>
        <w:t>onsider</w:t>
      </w:r>
      <w:r w:rsidR="00C71A15">
        <w:t>ation for</w:t>
      </w:r>
      <w:r>
        <w:t xml:space="preserve"> the safe disposure of oil that we drain out of the machines hydraulic system</w:t>
      </w:r>
      <w:r w:rsidR="00C71A15">
        <w:t xml:space="preserve"> is also extremely important for environmental safety</w:t>
      </w:r>
      <w:r>
        <w:t>.</w:t>
      </w:r>
      <w:r w:rsidR="00577F8E">
        <w:t xml:space="preserve"> </w:t>
      </w:r>
    </w:p>
    <w:p w14:paraId="6AE12EAF" w14:textId="2D167952" w:rsidR="008A3D4D" w:rsidRDefault="001E681B" w:rsidP="008B31A1">
      <w:pPr>
        <w:pStyle w:val="Heading1"/>
        <w:spacing w:line="360" w:lineRule="auto"/>
      </w:pPr>
      <w:bookmarkStart w:id="3" w:name="_Toc88854360"/>
      <w:r>
        <w:lastRenderedPageBreak/>
        <w:t>Methodology – Product Development</w:t>
      </w:r>
      <w:bookmarkEnd w:id="3"/>
    </w:p>
    <w:p w14:paraId="523904D9" w14:textId="77777777" w:rsidR="000E5D84" w:rsidRPr="000E5D84" w:rsidRDefault="000E5D84" w:rsidP="000E5D84"/>
    <w:p w14:paraId="5318B11B" w14:textId="15C17B20" w:rsidR="008A3D4D" w:rsidRPr="008A3D4D" w:rsidRDefault="008A3D4D" w:rsidP="008B31A1">
      <w:pPr>
        <w:pStyle w:val="Heading2"/>
        <w:spacing w:line="360" w:lineRule="auto"/>
      </w:pPr>
      <w:bookmarkStart w:id="4" w:name="_Toc88854361"/>
      <w:r>
        <w:t>Overview</w:t>
      </w:r>
      <w:bookmarkEnd w:id="4"/>
      <w:r>
        <w:t xml:space="preserve"> </w:t>
      </w:r>
    </w:p>
    <w:p w14:paraId="58598D26" w14:textId="47B89A2F" w:rsidR="000E5D84" w:rsidRDefault="00C71A15" w:rsidP="000E5D84">
      <w:pPr>
        <w:spacing w:line="360" w:lineRule="auto"/>
        <w:jc w:val="center"/>
      </w:pPr>
      <w:r>
        <w:t>There are many</w:t>
      </w:r>
      <w:r w:rsidR="005C3DFF">
        <w:t xml:space="preserve"> key features that will be needed for rail excavation, such as</w:t>
      </w:r>
      <w:r w:rsidR="008803A0">
        <w:t xml:space="preserve"> </w:t>
      </w:r>
      <w:r w:rsidR="005C3DFF">
        <w:t>increased boom</w:t>
      </w:r>
      <w:r w:rsidR="008803A0">
        <w:t xml:space="preserve"> and </w:t>
      </w:r>
      <w:r w:rsidR="005C3DFF">
        <w:t>dipper lengths for the railways area of work</w:t>
      </w:r>
      <w:r w:rsidR="007431D8">
        <w:t>, a</w:t>
      </w:r>
      <w:r w:rsidR="005C3DFF">
        <w:t>s well as machine weight, maximum reach and the digging bucket capacity.</w:t>
      </w:r>
      <w:r w:rsidR="009A672B">
        <w:t xml:space="preserve"> It is important to take weight into consideration otherwise </w:t>
      </w:r>
      <w:r w:rsidR="00505A12">
        <w:t>there would be</w:t>
      </w:r>
      <w:r w:rsidR="009A672B">
        <w:t xml:space="preserve"> serious consequences when lifting or working on a slant. To counteract this</w:t>
      </w:r>
      <w:r w:rsidR="004A453E">
        <w:t>,</w:t>
      </w:r>
      <w:r w:rsidR="009A672B">
        <w:t xml:space="preserve"> </w:t>
      </w:r>
      <w:r w:rsidR="0078480A">
        <w:t>hydraulic stabilizers</w:t>
      </w:r>
      <w:r>
        <w:t xml:space="preserve"> will be used</w:t>
      </w:r>
      <w:r w:rsidR="00D47ECD">
        <w:t xml:space="preserve"> to prevent the machine from tipping</w:t>
      </w:r>
      <w:r w:rsidR="009A672B">
        <w:t>.</w:t>
      </w:r>
      <w:r w:rsidR="00AA4557">
        <w:t xml:space="preserve"> </w:t>
      </w:r>
    </w:p>
    <w:p w14:paraId="32FDE53A" w14:textId="2D6935E3" w:rsidR="008A3D4D" w:rsidRPr="008A3D4D" w:rsidRDefault="008A3D4D" w:rsidP="008B31A1">
      <w:pPr>
        <w:pStyle w:val="Heading2"/>
        <w:spacing w:line="360" w:lineRule="auto"/>
      </w:pPr>
      <w:bookmarkStart w:id="5" w:name="_Toc88854362"/>
      <w:r>
        <w:t>Planning</w:t>
      </w:r>
      <w:bookmarkEnd w:id="5"/>
    </w:p>
    <w:p w14:paraId="475AA07D" w14:textId="6BEF3BC8" w:rsidR="00AF0874" w:rsidRDefault="008C68B9" w:rsidP="008B31A1">
      <w:pPr>
        <w:spacing w:line="360" w:lineRule="auto"/>
        <w:jc w:val="center"/>
      </w:pPr>
      <w:r>
        <w:t xml:space="preserve">To start, </w:t>
      </w:r>
      <w:r w:rsidR="00505A12">
        <w:t>the</w:t>
      </w:r>
      <w:r>
        <w:t xml:space="preserve"> CAD design team will </w:t>
      </w:r>
      <w:r w:rsidR="00E06193">
        <w:t xml:space="preserve">need to </w:t>
      </w:r>
      <w:r>
        <w:t>take measurements for the new lengths for the boom, artic and dipper as well as taking weight</w:t>
      </w:r>
      <w:r w:rsidR="00E06193">
        <w:t xml:space="preserve"> distribution</w:t>
      </w:r>
      <w:r>
        <w:t xml:space="preserve"> into consideration. By taking weight into consideration, </w:t>
      </w:r>
      <w:r w:rsidR="00C71A15">
        <w:t>heavier counterweights will be designed</w:t>
      </w:r>
      <w:r>
        <w:t xml:space="preserve"> to ensure the machine stays planted when working on a slant. These weights will be placed around the lower half of the machine in an equal manner to ensure a lower centre of gravity</w:t>
      </w:r>
      <w:r w:rsidR="00C71A15">
        <w:t xml:space="preserve"> and prevent the machine from tipping</w:t>
      </w:r>
      <w:r>
        <w:t xml:space="preserve">. </w:t>
      </w:r>
    </w:p>
    <w:p w14:paraId="4FE854B9" w14:textId="7A7D94B5" w:rsidR="009C3EED" w:rsidRDefault="008C68B9" w:rsidP="005C3799">
      <w:pPr>
        <w:spacing w:line="360" w:lineRule="auto"/>
        <w:jc w:val="center"/>
      </w:pPr>
      <w:r>
        <w:t xml:space="preserve">Next </w:t>
      </w:r>
      <w:r w:rsidR="00505A12">
        <w:t>the</w:t>
      </w:r>
      <w:r>
        <w:t xml:space="preserve"> CAD team will send the schematics to the fabrication shop where </w:t>
      </w:r>
      <w:r w:rsidRPr="001251AB">
        <w:t>plasma cutters</w:t>
      </w:r>
      <w:r>
        <w:t xml:space="preserve"> will be used to shape the new metal. </w:t>
      </w:r>
      <w:r w:rsidR="00B23E3D">
        <w:t>Furthermore,</w:t>
      </w:r>
      <w:r>
        <w:t xml:space="preserve"> the new metal </w:t>
      </w:r>
      <w:r w:rsidR="007B0732">
        <w:t>will be</w:t>
      </w:r>
      <w:r>
        <w:t xml:space="preserve"> sent to the machine shop where </w:t>
      </w:r>
      <w:r w:rsidRPr="001251AB">
        <w:t>CNC machining</w:t>
      </w:r>
      <w:r>
        <w:t xml:space="preserve"> will take place</w:t>
      </w:r>
      <w:r w:rsidR="002050B0">
        <w:t xml:space="preserve">. Here the metals are likely to be welded together to create </w:t>
      </w:r>
      <w:r w:rsidR="005E1BC7">
        <w:t>new pieces</w:t>
      </w:r>
      <w:r w:rsidR="002050B0">
        <w:t xml:space="preserve"> such as a new dipper. Metals may also be used for turning, milling, </w:t>
      </w:r>
      <w:r w:rsidR="005E1BC7">
        <w:t>etc. (G.O.S Tool and Engineering Services</w:t>
      </w:r>
      <w:r w:rsidR="009C3EED">
        <w:t xml:space="preserve"> LTD</w:t>
      </w:r>
      <w:r w:rsidR="005E1BC7">
        <w:t>, 2014).</w:t>
      </w:r>
      <w:r w:rsidR="009C3EED">
        <w:t xml:space="preserve"> </w:t>
      </w:r>
      <w:r w:rsidR="00505A12">
        <w:t>The</w:t>
      </w:r>
      <w:r w:rsidR="009C3EED">
        <w:t xml:space="preserve"> dippers can be</w:t>
      </w:r>
      <w:r w:rsidR="00410178">
        <w:t xml:space="preserve"> modified within fabrication to the customers spec too, such as greater digging capabilities and an increased range of movement.</w:t>
      </w:r>
      <w:r w:rsidR="00236C72">
        <w:t xml:space="preserve"> </w:t>
      </w:r>
      <w:r w:rsidR="00C71A15">
        <w:t>L</w:t>
      </w:r>
      <w:r w:rsidR="00236C72">
        <w:t>arger counterweights</w:t>
      </w:r>
      <w:r w:rsidR="00C71A15">
        <w:t xml:space="preserve"> will be used</w:t>
      </w:r>
      <w:r w:rsidR="00236C72">
        <w:t xml:space="preserve"> to decrease the effects that longer dippers may have on the machine. </w:t>
      </w:r>
      <w:r w:rsidR="00C236C1">
        <w:t>The</w:t>
      </w:r>
      <w:r w:rsidR="00236C72">
        <w:t xml:space="preserve"> </w:t>
      </w:r>
      <w:r w:rsidR="00C71A15">
        <w:t xml:space="preserve">dippers </w:t>
      </w:r>
      <w:r w:rsidR="00386EE6">
        <w:t>that are</w:t>
      </w:r>
      <w:r w:rsidR="00C236C1">
        <w:t xml:space="preserve"> design</w:t>
      </w:r>
      <w:r w:rsidR="00386EE6">
        <w:t>ed for extra reach</w:t>
      </w:r>
      <w:r w:rsidR="00C236C1">
        <w:t xml:space="preserve"> </w:t>
      </w:r>
      <w:r w:rsidR="00236C72">
        <w:t xml:space="preserve">allow customers to change from one to the other with ease. </w:t>
      </w:r>
      <w:r w:rsidR="00386EE6">
        <w:t>E</w:t>
      </w:r>
      <w:r w:rsidR="00236C72">
        <w:t>xtended hoses with hydraulic quick release ends</w:t>
      </w:r>
      <w:r w:rsidR="00386EE6">
        <w:t xml:space="preserve"> will also come with this optional extra</w:t>
      </w:r>
      <w:r w:rsidR="00236C72">
        <w:t>. (G.O.S Tool and Engineering Services LTD, 2014).</w:t>
      </w:r>
    </w:p>
    <w:p w14:paraId="04EE92E2" w14:textId="063A6CB8" w:rsidR="00954DFD" w:rsidRDefault="009C3EED" w:rsidP="009C3EED">
      <w:pPr>
        <w:spacing w:line="360" w:lineRule="auto"/>
        <w:jc w:val="center"/>
      </w:pPr>
      <w:r>
        <w:t>T</w:t>
      </w:r>
      <w:r w:rsidR="00442025">
        <w:t>he new parts will be sent to shot blast.</w:t>
      </w:r>
      <w:r w:rsidR="001003E7">
        <w:t xml:space="preserve"> S</w:t>
      </w:r>
      <w:r w:rsidR="00442025">
        <w:t>hot blasting is the method of sending high velocity particle</w:t>
      </w:r>
      <w:r w:rsidR="007431D8">
        <w:t>s</w:t>
      </w:r>
      <w:r w:rsidR="00442025">
        <w:t xml:space="preserve"> at the metal to </w:t>
      </w:r>
      <w:r w:rsidR="001003E7">
        <w:t>eliminate any forms of contamination in the metal as well as creating a smooth surface</w:t>
      </w:r>
      <w:r w:rsidR="004F1561">
        <w:t xml:space="preserve"> in preparation for coats of paint.</w:t>
      </w:r>
      <w:r w:rsidR="005C3799" w:rsidRPr="005C3799">
        <w:t xml:space="preserve"> </w:t>
      </w:r>
      <w:r w:rsidR="005C3799">
        <w:t xml:space="preserve">(Airblast LTD &amp; Airblast Eurospray LTD, 2021). </w:t>
      </w:r>
      <w:r w:rsidR="004F1561">
        <w:t xml:space="preserve"> The</w:t>
      </w:r>
      <w:r w:rsidR="0078480A">
        <w:t xml:space="preserve"> new products are</w:t>
      </w:r>
      <w:r w:rsidR="004F1561">
        <w:t xml:space="preserve"> then sent into</w:t>
      </w:r>
      <w:r w:rsidR="007431D8">
        <w:t xml:space="preserve"> the</w:t>
      </w:r>
      <w:r w:rsidR="004F1561">
        <w:t xml:space="preserve"> </w:t>
      </w:r>
      <w:r w:rsidR="00C236C1">
        <w:t>paint shop</w:t>
      </w:r>
      <w:r w:rsidR="004F1561">
        <w:t xml:space="preserve"> where a coat of primer, white, then colour will be applied. Finally, the parts are stocked in the rail shop ready for assembly on the machines.</w:t>
      </w:r>
    </w:p>
    <w:p w14:paraId="44F46765" w14:textId="3815D989" w:rsidR="000E5D84" w:rsidRDefault="00954DFD" w:rsidP="00A640F8">
      <w:pPr>
        <w:spacing w:line="360" w:lineRule="auto"/>
        <w:jc w:val="center"/>
      </w:pPr>
      <w:r>
        <w:t xml:space="preserve"> In the rail shop the machines will also have new pipework done</w:t>
      </w:r>
      <w:r w:rsidR="00DF7F7D">
        <w:t xml:space="preserve"> by splicing into the machine</w:t>
      </w:r>
      <w:r w:rsidR="004A453E">
        <w:t>’</w:t>
      </w:r>
      <w:r w:rsidR="00DF7F7D">
        <w:t xml:space="preserve">s </w:t>
      </w:r>
      <w:r w:rsidR="007431D8">
        <w:t>existing pipework</w:t>
      </w:r>
      <w:r w:rsidR="004B6A76">
        <w:t xml:space="preserve">. </w:t>
      </w:r>
      <w:r w:rsidR="00386EE6">
        <w:t>This will be done</w:t>
      </w:r>
      <w:r w:rsidR="004B6A76">
        <w:t xml:space="preserve"> by using schematics</w:t>
      </w:r>
      <w:r w:rsidR="00C236C1">
        <w:t xml:space="preserve"> designed by members of the team</w:t>
      </w:r>
      <w:r w:rsidR="00386EE6">
        <w:t>. V</w:t>
      </w:r>
      <w:r w:rsidR="004B6A76">
        <w:t>alves</w:t>
      </w:r>
      <w:r w:rsidR="00386EE6">
        <w:t xml:space="preserve"> will also be added</w:t>
      </w:r>
      <w:r w:rsidR="00FA78AA">
        <w:t>,</w:t>
      </w:r>
      <w:r w:rsidR="004B6A76">
        <w:t xml:space="preserve"> such as slow down bl</w:t>
      </w:r>
      <w:r w:rsidR="000633AD">
        <w:t>o</w:t>
      </w:r>
      <w:r w:rsidR="004B6A76">
        <w:t>ck</w:t>
      </w:r>
      <w:r w:rsidR="000633AD">
        <w:t>s</w:t>
      </w:r>
      <w:r w:rsidR="004B6A76">
        <w:t xml:space="preserve"> and motion cuts. These motion cuts will limit the </w:t>
      </w:r>
      <w:r w:rsidR="004B6A76">
        <w:lastRenderedPageBreak/>
        <w:t>movement when working in small areas, such as tunnel excavation.</w:t>
      </w:r>
      <w:r>
        <w:t xml:space="preserve"> The</w:t>
      </w:r>
      <w:r w:rsidR="00386EE6">
        <w:t>re</w:t>
      </w:r>
      <w:r>
        <w:t xml:space="preserve"> will </w:t>
      </w:r>
      <w:r w:rsidR="00386EE6">
        <w:t>be</w:t>
      </w:r>
      <w:r>
        <w:t xml:space="preserve"> access to a pipe cutting area with different lengths of hose, a crimping machine and hose ends.</w:t>
      </w:r>
      <w:r w:rsidR="00F13F94">
        <w:t xml:space="preserve"> </w:t>
      </w:r>
      <w:r w:rsidR="00402462">
        <w:t>BSP, ORFS and Flange</w:t>
      </w:r>
      <w:r w:rsidR="00A15C5F">
        <w:t xml:space="preserve"> (SAE)</w:t>
      </w:r>
      <w:r w:rsidR="00402462">
        <w:t xml:space="preserve"> fittings on </w:t>
      </w:r>
      <w:r w:rsidR="00C236C1">
        <w:t>the</w:t>
      </w:r>
      <w:r w:rsidR="00402462">
        <w:t xml:space="preserve"> pipe</w:t>
      </w:r>
      <w:r w:rsidR="00A15C5F">
        <w:t>s</w:t>
      </w:r>
      <w:r w:rsidR="00386EE6">
        <w:t xml:space="preserve"> will be used on the pipes that are fitted to the machine, including</w:t>
      </w:r>
      <w:r w:rsidR="00A15C5F">
        <w:t xml:space="preserve"> parker hoses.</w:t>
      </w:r>
      <w:r w:rsidR="00A640F8">
        <w:t xml:space="preserve"> </w:t>
      </w:r>
      <w:r w:rsidR="007E270B">
        <w:t>(Parker, 2021)</w:t>
      </w:r>
    </w:p>
    <w:p w14:paraId="0F3DB369" w14:textId="3AFDE0F5" w:rsidR="00A640F8" w:rsidRDefault="00386EE6" w:rsidP="00A640F8">
      <w:pPr>
        <w:spacing w:line="360" w:lineRule="auto"/>
        <w:jc w:val="center"/>
      </w:pPr>
      <w:r>
        <w:t>There will also be</w:t>
      </w:r>
      <w:r w:rsidR="00A640F8">
        <w:t xml:space="preserve"> group of technicians that </w:t>
      </w:r>
      <w:r w:rsidR="00415BDB">
        <w:t>programme the new machine software</w:t>
      </w:r>
      <w:r>
        <w:t>,</w:t>
      </w:r>
      <w:r w:rsidR="00415BDB">
        <w:t xml:space="preserve"> </w:t>
      </w:r>
      <w:r>
        <w:t>as well as</w:t>
      </w:r>
      <w:r w:rsidR="00415BDB">
        <w:t xml:space="preserve"> add</w:t>
      </w:r>
      <w:r>
        <w:t>ing</w:t>
      </w:r>
      <w:r w:rsidR="00415BDB">
        <w:t xml:space="preserve"> parameter sensors that work along with the motion cut block to ensure the machine does not exceed the limit of the tunnels when excavating</w:t>
      </w:r>
      <w:r w:rsidR="007E270B">
        <w:t>.</w:t>
      </w:r>
    </w:p>
    <w:p w14:paraId="673F96FC" w14:textId="15639DAF" w:rsidR="00E616F3" w:rsidRDefault="00E616F3" w:rsidP="00577AE5">
      <w:pPr>
        <w:pStyle w:val="Heading2"/>
        <w:spacing w:line="360" w:lineRule="auto"/>
      </w:pPr>
      <w:bookmarkStart w:id="6" w:name="_Toc88854363"/>
      <w:r>
        <w:t>Testing (On track)</w:t>
      </w:r>
      <w:bookmarkEnd w:id="6"/>
    </w:p>
    <w:p w14:paraId="3E0D2A45" w14:textId="2C5C0C2C" w:rsidR="007C257B" w:rsidRDefault="00E616F3" w:rsidP="00605DCB">
      <w:pPr>
        <w:spacing w:line="360" w:lineRule="auto"/>
        <w:jc w:val="center"/>
      </w:pPr>
      <w:r>
        <w:t xml:space="preserve">To test the machines after </w:t>
      </w:r>
      <w:r w:rsidR="00834479">
        <w:t xml:space="preserve">assembly in the rail </w:t>
      </w:r>
      <w:r w:rsidR="00577AE5">
        <w:t>shop,</w:t>
      </w:r>
      <w:r w:rsidR="00834479">
        <w:t xml:space="preserve"> </w:t>
      </w:r>
      <w:r w:rsidR="00386EE6">
        <w:t>it will be</w:t>
      </w:r>
      <w:r w:rsidR="00834479">
        <w:t xml:space="preserve"> put on</w:t>
      </w:r>
      <w:r w:rsidR="00FA78AA">
        <w:t xml:space="preserve"> </w:t>
      </w:r>
      <w:r w:rsidR="00386EE6">
        <w:t xml:space="preserve">the </w:t>
      </w:r>
      <w:r w:rsidR="00FA78AA">
        <w:t>rail</w:t>
      </w:r>
      <w:r w:rsidR="00834479">
        <w:t xml:space="preserve"> track,</w:t>
      </w:r>
      <w:r w:rsidR="00BA56B6">
        <w:t xml:space="preserve"> in which we will use a short section of railway.</w:t>
      </w:r>
      <w:r w:rsidR="00834479">
        <w:t xml:space="preserve"> Here </w:t>
      </w:r>
      <w:r w:rsidR="009C5AA0">
        <w:t>the machine</w:t>
      </w:r>
      <w:r w:rsidR="00834479">
        <w:t xml:space="preserve"> will be put through </w:t>
      </w:r>
      <w:r w:rsidR="00577AE5">
        <w:t>various</w:t>
      </w:r>
      <w:r w:rsidR="00834479">
        <w:t xml:space="preserve"> tasks that include liftin</w:t>
      </w:r>
      <w:r w:rsidR="00A63BAB">
        <w:t>g and</w:t>
      </w:r>
      <w:r w:rsidR="00834479">
        <w:t xml:space="preserve"> carrying different weights throughout various speeds</w:t>
      </w:r>
      <w:r w:rsidR="00AB4BFC">
        <w:t>.</w:t>
      </w:r>
      <w:r w:rsidR="00DF7F7D">
        <w:t xml:space="preserve"> </w:t>
      </w:r>
      <w:r w:rsidR="00AB4BFC">
        <w:t>B</w:t>
      </w:r>
      <w:r w:rsidR="00DF7F7D">
        <w:t>y doing this the welds</w:t>
      </w:r>
      <w:r w:rsidR="009C5AA0">
        <w:t xml:space="preserve"> will be tested</w:t>
      </w:r>
      <w:r w:rsidR="00DF7F7D">
        <w:t xml:space="preserve"> to make</w:t>
      </w:r>
      <w:r w:rsidR="0078480A">
        <w:t xml:space="preserve"> it’s</w:t>
      </w:r>
      <w:r w:rsidR="00DF7F7D">
        <w:t xml:space="preserve"> safe under stress and strain</w:t>
      </w:r>
      <w:r w:rsidR="00A63BAB">
        <w:t>.</w:t>
      </w:r>
      <w:r w:rsidR="009C5AA0">
        <w:t xml:space="preserve"> T</w:t>
      </w:r>
      <w:r w:rsidR="00834479">
        <w:t>esting of the new pipework</w:t>
      </w:r>
      <w:r w:rsidR="009C5AA0">
        <w:t xml:space="preserve"> will also be conducted here</w:t>
      </w:r>
      <w:r w:rsidR="00A63BAB">
        <w:t xml:space="preserve"> to ensure there </w:t>
      </w:r>
      <w:r w:rsidR="00357707">
        <w:t>are no leaks and to check all valves are piped up correctly</w:t>
      </w:r>
      <w:r w:rsidR="00DF7F7D">
        <w:t>. If the machine piped up incorrectly it could result in severe damage</w:t>
      </w:r>
      <w:r w:rsidR="007E270B">
        <w:t>.</w:t>
      </w:r>
      <w:r w:rsidR="00DF7F7D">
        <w:t xml:space="preserve"> </w:t>
      </w:r>
    </w:p>
    <w:p w14:paraId="0BED4D1F" w14:textId="67A80F3D" w:rsidR="00DF7F7D" w:rsidRDefault="007C257B" w:rsidP="007C257B">
      <w:r>
        <w:br w:type="page"/>
      </w:r>
    </w:p>
    <w:p w14:paraId="269558EE" w14:textId="02E004C5" w:rsidR="00986785" w:rsidRDefault="00920D18" w:rsidP="000633AD">
      <w:pPr>
        <w:pStyle w:val="Heading1"/>
      </w:pPr>
      <w:bookmarkStart w:id="7" w:name="_Toc88854364"/>
      <w:r>
        <w:lastRenderedPageBreak/>
        <w:t>Discussion – Issues, Legislation and Standards</w:t>
      </w:r>
      <w:bookmarkEnd w:id="7"/>
      <w:r>
        <w:t xml:space="preserve"> </w:t>
      </w:r>
      <w:r w:rsidR="006C7898">
        <w:br/>
      </w:r>
    </w:p>
    <w:p w14:paraId="0D8B497F" w14:textId="5E9A97DE" w:rsidR="006C7898" w:rsidRPr="006C7898" w:rsidRDefault="006C7898" w:rsidP="006C7898">
      <w:pPr>
        <w:pStyle w:val="Heading2"/>
      </w:pPr>
      <w:bookmarkStart w:id="8" w:name="_Toc88854365"/>
      <w:r>
        <w:t>Hazards &amp; Risks</w:t>
      </w:r>
      <w:bookmarkEnd w:id="8"/>
    </w:p>
    <w:p w14:paraId="64AF00CA" w14:textId="5D9C5E57" w:rsidR="00986785" w:rsidRDefault="004F1561" w:rsidP="006C7898">
      <w:pPr>
        <w:spacing w:line="360" w:lineRule="auto"/>
        <w:jc w:val="center"/>
      </w:pPr>
      <w:r>
        <w:t xml:space="preserve">There may be a fair </w:t>
      </w:r>
      <w:r w:rsidR="000D75DC">
        <w:t>number</w:t>
      </w:r>
      <w:r>
        <w:t xml:space="preserve"> of issues and </w:t>
      </w:r>
      <w:r w:rsidR="000D75DC">
        <w:t>concerns</w:t>
      </w:r>
      <w:r>
        <w:t xml:space="preserve"> that may</w:t>
      </w:r>
      <w:r w:rsidR="00AB4BFC">
        <w:t xml:space="preserve"> be</w:t>
      </w:r>
      <w:r>
        <w:t xml:space="preserve"> cross</w:t>
      </w:r>
      <w:r w:rsidR="009C5AA0">
        <w:t>ed</w:t>
      </w:r>
      <w:r>
        <w:t xml:space="preserve"> here, these </w:t>
      </w:r>
      <w:r w:rsidR="00FA78AA">
        <w:t>will</w:t>
      </w:r>
      <w:r>
        <w:t xml:space="preserve"> vary across different department</w:t>
      </w:r>
      <w:r w:rsidR="000D75DC">
        <w:t>s. For example, fire hazard</w:t>
      </w:r>
      <w:r w:rsidR="00FA78AA">
        <w:t>s</w:t>
      </w:r>
      <w:r w:rsidR="000D75DC">
        <w:t xml:space="preserve"> will be more of a risk in the fabrication department than the paint department</w:t>
      </w:r>
      <w:r w:rsidR="00EA13EC">
        <w:t xml:space="preserve"> due to welding and hot metals</w:t>
      </w:r>
      <w:r w:rsidR="000D75DC">
        <w:t>, but the paint department will have to wear paint masks for clean air due to the fumes circulating</w:t>
      </w:r>
      <w:r w:rsidR="00EF2B9A">
        <w:t xml:space="preserve">. Some of these risks </w:t>
      </w:r>
      <w:r w:rsidR="00591FAB">
        <w:t>include</w:t>
      </w:r>
      <w:r w:rsidR="00EF2B9A">
        <w:t xml:space="preserve"> </w:t>
      </w:r>
      <w:r w:rsidR="005A301C">
        <w:t>inhaling dust from the sanding discs</w:t>
      </w:r>
      <w:r w:rsidR="009539E4">
        <w:t xml:space="preserve"> or the dust from sanding body fillers</w:t>
      </w:r>
      <w:r w:rsidR="005A301C">
        <w:t xml:space="preserve">, </w:t>
      </w:r>
      <w:r w:rsidR="009539E4">
        <w:t xml:space="preserve">even if the dust doesn’t have any harmful </w:t>
      </w:r>
      <w:r w:rsidR="00452CA4">
        <w:t>substances</w:t>
      </w:r>
      <w:r w:rsidR="009539E4">
        <w:t xml:space="preserve"> within </w:t>
      </w:r>
      <w:r w:rsidR="00FC79F4">
        <w:t>it,</w:t>
      </w:r>
      <w:r w:rsidR="009539E4">
        <w:t xml:space="preserve"> respiratory issu</w:t>
      </w:r>
      <w:r w:rsidR="00452CA4">
        <w:t>es</w:t>
      </w:r>
      <w:r w:rsidR="00505A12">
        <w:t xml:space="preserve"> could still be developed</w:t>
      </w:r>
      <w:r w:rsidR="00452CA4">
        <w:t xml:space="preserve"> such as </w:t>
      </w:r>
      <w:r w:rsidR="00D37927">
        <w:t>asthma. (HSE, 2009)</w:t>
      </w:r>
      <w:r w:rsidR="00591FAB">
        <w:t xml:space="preserve"> This dust could be made up of rust, lead etc that comes from sanding old painted surfaces.</w:t>
      </w:r>
    </w:p>
    <w:p w14:paraId="13B3DB55" w14:textId="66FD28CD" w:rsidR="00591FAB" w:rsidRDefault="00591FAB" w:rsidP="006C7898">
      <w:pPr>
        <w:spacing w:line="360" w:lineRule="auto"/>
        <w:jc w:val="center"/>
      </w:pPr>
      <w:r>
        <w:t xml:space="preserve">There are many other risks </w:t>
      </w:r>
      <w:r w:rsidR="00A46C83">
        <w:t>involved</w:t>
      </w:r>
      <w:r>
        <w:t xml:space="preserve"> when it comes to the working of these metal</w:t>
      </w:r>
      <w:r w:rsidR="00FA78AA">
        <w:t>s</w:t>
      </w:r>
      <w:r>
        <w:t xml:space="preserve">, including the shotblasting stage. These risks can include </w:t>
      </w:r>
      <w:r w:rsidR="00A46C83">
        <w:t>hearing loss due to the high impact of the abrasive materials creating a loud high pitch noise. In these situations, appropriate PPE should be worn, including appropriate hearing defenders and ventilation mask for high quality air</w:t>
      </w:r>
      <w:r w:rsidR="00FA78AA">
        <w:t xml:space="preserve"> (HSE, 2014)</w:t>
      </w:r>
      <w:r w:rsidR="00A46C83">
        <w:t>.</w:t>
      </w:r>
    </w:p>
    <w:p w14:paraId="351AD083" w14:textId="00F16B44" w:rsidR="00641948" w:rsidRDefault="00FC79F4" w:rsidP="00641948">
      <w:pPr>
        <w:pStyle w:val="Heading2"/>
      </w:pPr>
      <w:bookmarkStart w:id="9" w:name="_Toc88854366"/>
      <w:r>
        <w:t>Personal protective equipment (</w:t>
      </w:r>
      <w:r w:rsidR="00641948">
        <w:t>PPE</w:t>
      </w:r>
      <w:r>
        <w:t>)</w:t>
      </w:r>
      <w:bookmarkEnd w:id="9"/>
      <w:r w:rsidR="00641948">
        <w:t xml:space="preserve"> </w:t>
      </w:r>
    </w:p>
    <w:p w14:paraId="755D968F" w14:textId="48E24CB4" w:rsidR="000E5D84" w:rsidRDefault="0005349A" w:rsidP="001566A4">
      <w:pPr>
        <w:spacing w:line="360" w:lineRule="auto"/>
        <w:jc w:val="center"/>
      </w:pPr>
      <w:r>
        <w:t xml:space="preserve">Appropriate PPE throughout the different shops is a standard. At the minimum </w:t>
      </w:r>
      <w:r w:rsidR="00D47ECD">
        <w:t>workers</w:t>
      </w:r>
      <w:r>
        <w:t xml:space="preserve"> would be required to wear steel</w:t>
      </w:r>
      <w:r w:rsidR="00AB4BFC">
        <w:t xml:space="preserve"> </w:t>
      </w:r>
      <w:r>
        <w:t>toe cap boots, overalls, and in specific departments earplugs</w:t>
      </w:r>
      <w:r w:rsidR="00031FAA">
        <w:t xml:space="preserve"> (HSE, 2014)</w:t>
      </w:r>
      <w:r>
        <w:t>.</w:t>
      </w:r>
      <w:r w:rsidR="00FC79F4">
        <w:t xml:space="preserve"> Painters will be required to wear ventilation masks too.</w:t>
      </w:r>
      <w:r w:rsidR="00F72396">
        <w:t xml:space="preserve"> </w:t>
      </w:r>
      <w:r w:rsidR="00C236C1">
        <w:t>W</w:t>
      </w:r>
      <w:r w:rsidR="00F72396">
        <w:t xml:space="preserve">elders will require welding mask for eye and face protection </w:t>
      </w:r>
      <w:r w:rsidR="00E103F3">
        <w:t>including</w:t>
      </w:r>
      <w:r w:rsidR="00F72396">
        <w:t xml:space="preserve"> a clean ventilation </w:t>
      </w:r>
      <w:r w:rsidR="001566A4">
        <w:t>system. (HSE, 2021)</w:t>
      </w:r>
      <w:r w:rsidR="00F72396">
        <w:t>. Ideally, machine welding</w:t>
      </w:r>
      <w:r w:rsidR="009C5AA0">
        <w:t xml:space="preserve"> would be used</w:t>
      </w:r>
      <w:r w:rsidR="00F72396">
        <w:t xml:space="preserve"> for most welds that need to be completed</w:t>
      </w:r>
      <w:r w:rsidR="00E103F3">
        <w:t>. T</w:t>
      </w:r>
      <w:r w:rsidR="00F72396">
        <w:t>his</w:t>
      </w:r>
      <w:r w:rsidR="00E103F3">
        <w:t xml:space="preserve"> is done</w:t>
      </w:r>
      <w:r w:rsidR="00F72396">
        <w:t xml:space="preserve"> to reduce the </w:t>
      </w:r>
      <w:r w:rsidR="00E103F3">
        <w:t>worker</w:t>
      </w:r>
      <w:r w:rsidR="00AB4BFC">
        <w:t>’</w:t>
      </w:r>
      <w:r w:rsidR="00E103F3">
        <w:t xml:space="preserve">s </w:t>
      </w:r>
      <w:r w:rsidR="00F72396">
        <w:t>exposure to welding</w:t>
      </w:r>
      <w:r w:rsidR="00F13F94">
        <w:t xml:space="preserve"> which could lead to skin burns</w:t>
      </w:r>
      <w:r w:rsidR="00F72396">
        <w:t xml:space="preserve">. </w:t>
      </w:r>
      <w:r w:rsidR="001566A4">
        <w:t>T</w:t>
      </w:r>
      <w:r w:rsidR="00F72396">
        <w:t xml:space="preserve">here are a lot of stages involved that will require a </w:t>
      </w:r>
      <w:r w:rsidR="00E103F3">
        <w:t>worker</w:t>
      </w:r>
      <w:r w:rsidR="00F72396">
        <w:t xml:space="preserve"> to weld</w:t>
      </w:r>
      <w:r w:rsidR="00E103F3">
        <w:t xml:space="preserve"> safely</w:t>
      </w:r>
      <w:r w:rsidR="00F72396">
        <w:t>, hence why important measures</w:t>
      </w:r>
      <w:r w:rsidR="009C5AA0">
        <w:t xml:space="preserve"> are put in place</w:t>
      </w:r>
      <w:r w:rsidR="00F72396">
        <w:t xml:space="preserve"> to protect</w:t>
      </w:r>
      <w:r w:rsidR="009C5AA0">
        <w:t xml:space="preserve"> the workers</w:t>
      </w:r>
      <w:r w:rsidR="00A44734">
        <w:t>.</w:t>
      </w:r>
      <w:r w:rsidR="00F13F94">
        <w:t xml:space="preserve"> </w:t>
      </w:r>
    </w:p>
    <w:p w14:paraId="3AFC07AC" w14:textId="109702A5" w:rsidR="000E5D84" w:rsidRDefault="000E5D84" w:rsidP="000E5D84">
      <w:pPr>
        <w:pStyle w:val="Heading2"/>
      </w:pPr>
      <w:bookmarkStart w:id="10" w:name="_Toc88854367"/>
      <w:r>
        <w:t>Injuries in The Workplace</w:t>
      </w:r>
      <w:bookmarkEnd w:id="10"/>
    </w:p>
    <w:p w14:paraId="52F1D520" w14:textId="623DF00B" w:rsidR="007E270B" w:rsidRDefault="00FA78AA" w:rsidP="001566A4">
      <w:pPr>
        <w:spacing w:line="360" w:lineRule="auto"/>
        <w:jc w:val="center"/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61824" behindDoc="0" locked="0" layoutInCell="1" allowOverlap="1" wp14:anchorId="29BDAE02" wp14:editId="780BED6A">
                <wp:simplePos x="0" y="0"/>
                <wp:positionH relativeFrom="column">
                  <wp:posOffset>3032760</wp:posOffset>
                </wp:positionH>
                <wp:positionV relativeFrom="paragraph">
                  <wp:posOffset>2097405</wp:posOffset>
                </wp:positionV>
                <wp:extent cx="3046730" cy="635"/>
                <wp:effectExtent l="0" t="0" r="0" b="0"/>
                <wp:wrapSquare wrapText="bothSides"/>
                <wp:docPr id="2" name="Text Box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046730" cy="635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14:paraId="4CCB90FD" w14:textId="6A67981C" w:rsidR="00FA78AA" w:rsidRPr="00186E42" w:rsidRDefault="00FA78AA" w:rsidP="00FA78AA">
                            <w:pPr>
                              <w:pStyle w:val="Caption"/>
                              <w:rPr>
                                <w:noProof/>
                              </w:rPr>
                            </w:pPr>
                            <w:r>
                              <w:t>Figure 4.3.1: Injuries in engineering industries between 1998/1999 – 2000/2001 (HSE, 2014)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type w14:anchorId="29BDAE02"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26" type="#_x0000_t202" style="position:absolute;left:0;text-align:left;margin-left:238.8pt;margin-top:165.15pt;width:239.9pt;height:.05pt;z-index:25166182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" stroked="f">
                <v:textbox style="mso-fit-shape-to-text:t" inset="0,0,0,0">
                  <w:txbxContent>
                    <w:p w14:paraId="4CCB90FD" w14:textId="6A67981C" w:rsidR="00FA78AA" w:rsidRPr="00186E42" w:rsidRDefault="00FA78AA" w:rsidP="00FA78AA">
                      <w:pPr>
                        <w:pStyle w:val="Caption"/>
                        <w:rPr>
                          <w:noProof/>
                        </w:rPr>
                      </w:pPr>
                      <w:r>
                        <w:t>Figure 4.3.1: Injuries in engineering industries between 1998/1999 – 2000/2001 (HSE, 2014)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="00EA13EC">
        <w:rPr>
          <w:noProof/>
        </w:rPr>
        <w:drawing>
          <wp:anchor distT="0" distB="0" distL="114300" distR="114300" simplePos="0" relativeHeight="251659776" behindDoc="1" locked="0" layoutInCell="1" allowOverlap="1" wp14:anchorId="34C76E28" wp14:editId="6A303184">
            <wp:simplePos x="0" y="0"/>
            <wp:positionH relativeFrom="page">
              <wp:posOffset>3947160</wp:posOffset>
            </wp:positionH>
            <wp:positionV relativeFrom="paragraph">
              <wp:posOffset>5080</wp:posOffset>
            </wp:positionV>
            <wp:extent cx="3046730" cy="2035175"/>
            <wp:effectExtent l="0" t="0" r="1270" b="3175"/>
            <wp:wrapSquare wrapText="bothSides"/>
            <wp:docPr id="1" name="Picture 1" descr="Graphical user interface, text, tabl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Graphical user interface, text, table&#10;&#10;Description automatically generated"/>
                    <pic:cNvPicPr/>
                  </pic:nvPicPr>
                  <pic:blipFill rotWithShape="1"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47995" t="38053" r="18768" b="22475"/>
                    <a:stretch/>
                  </pic:blipFill>
                  <pic:spPr bwMode="auto">
                    <a:xfrm>
                      <a:off x="0" y="0"/>
                      <a:ext cx="3046730" cy="203517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9C5AA0">
        <w:t>As shown in this image from HSE,</w:t>
      </w:r>
      <w:r w:rsidR="00A72124">
        <w:t xml:space="preserve"> the main reason injuries</w:t>
      </w:r>
      <w:r w:rsidR="009C5AA0">
        <w:t xml:space="preserve"> between 1998 and 2001</w:t>
      </w:r>
      <w:r w:rsidR="00A72124">
        <w:t xml:space="preserve"> </w:t>
      </w:r>
      <w:r w:rsidR="00E41B84">
        <w:t>is</w:t>
      </w:r>
      <w:r w:rsidR="00A72124">
        <w:t xml:space="preserve"> due </w:t>
      </w:r>
      <w:r w:rsidR="00AB4BFC">
        <w:t xml:space="preserve">to </w:t>
      </w:r>
      <w:r w:rsidR="00A72124">
        <w:t xml:space="preserve">handling and </w:t>
      </w:r>
      <w:r w:rsidR="00EA13EC">
        <w:t>carrying (</w:t>
      </w:r>
      <w:r w:rsidR="00E41B84">
        <w:t>33%)</w:t>
      </w:r>
      <w:r w:rsidR="00A72124">
        <w:t xml:space="preserve">, which means the task was most </w:t>
      </w:r>
      <w:r w:rsidR="00E41B84">
        <w:t>likely</w:t>
      </w:r>
      <w:r w:rsidR="00A72124">
        <w:t xml:space="preserve"> done incorrectly and resulted in</w:t>
      </w:r>
      <w:r w:rsidR="00E41B84">
        <w:t xml:space="preserve"> an accident. At 19% is being struck by falling object or machinery</w:t>
      </w:r>
      <w:r w:rsidR="004C0837">
        <w:t xml:space="preserve"> (HSE, 2009)</w:t>
      </w:r>
      <w:r w:rsidR="00E41B84">
        <w:t xml:space="preserve">. This could be a big factor for </w:t>
      </w:r>
      <w:r w:rsidR="009C5AA0">
        <w:t>the fitters and fabricators that</w:t>
      </w:r>
      <w:r w:rsidR="00E41B84">
        <w:t xml:space="preserve"> work around </w:t>
      </w:r>
      <w:r w:rsidR="00C236C1">
        <w:t xml:space="preserve">the </w:t>
      </w:r>
      <w:r w:rsidR="00E41B84">
        <w:t xml:space="preserve">machines all day. </w:t>
      </w:r>
      <w:r w:rsidR="00367410">
        <w:t xml:space="preserve">All risks will be </w:t>
      </w:r>
      <w:proofErr w:type="gramStart"/>
      <w:r w:rsidR="00367410">
        <w:t>considered</w:t>
      </w:r>
      <w:proofErr w:type="gramEnd"/>
      <w:r w:rsidR="00367410">
        <w:t xml:space="preserve"> </w:t>
      </w:r>
      <w:r w:rsidR="00E41B84">
        <w:t>and safety precautions</w:t>
      </w:r>
      <w:r w:rsidR="00367410">
        <w:t xml:space="preserve"> will be reinforced</w:t>
      </w:r>
      <w:r w:rsidR="00E41B84">
        <w:t xml:space="preserve">.  </w:t>
      </w:r>
    </w:p>
    <w:p w14:paraId="3693C34F" w14:textId="644A3BCB" w:rsidR="00920D18" w:rsidRDefault="00920D18" w:rsidP="008B31A1">
      <w:pPr>
        <w:pStyle w:val="Heading1"/>
        <w:spacing w:line="360" w:lineRule="auto"/>
      </w:pPr>
      <w:bookmarkStart w:id="11" w:name="_Toc88854368"/>
      <w:r>
        <w:lastRenderedPageBreak/>
        <w:t>Conclusion</w:t>
      </w:r>
      <w:bookmarkEnd w:id="11"/>
      <w:r>
        <w:t xml:space="preserve"> </w:t>
      </w:r>
    </w:p>
    <w:p w14:paraId="1A95E6A3" w14:textId="4035001F" w:rsidR="008566FB" w:rsidRDefault="00505A12" w:rsidP="0082322C">
      <w:pPr>
        <w:spacing w:line="360" w:lineRule="auto"/>
        <w:jc w:val="center"/>
      </w:pPr>
      <w:r>
        <w:t>H</w:t>
      </w:r>
      <w:r w:rsidR="00A640F8">
        <w:t xml:space="preserve">ealth and safety </w:t>
      </w:r>
      <w:proofErr w:type="gramStart"/>
      <w:r w:rsidR="00AB4BFC">
        <w:t>is</w:t>
      </w:r>
      <w:proofErr w:type="gramEnd"/>
      <w:r w:rsidR="00A640F8">
        <w:t xml:space="preserve"> one of </w:t>
      </w:r>
      <w:r w:rsidR="00C236C1">
        <w:t>the</w:t>
      </w:r>
      <w:r w:rsidR="00A640F8">
        <w:t xml:space="preserve"> main priorities, as well as sticking to time schedules. </w:t>
      </w:r>
      <w:r w:rsidR="005A6207">
        <w:t xml:space="preserve">There will be </w:t>
      </w:r>
      <w:r w:rsidR="00A640F8">
        <w:t>an equal balance of time schedules between departments</w:t>
      </w:r>
      <w:r w:rsidR="00E57542">
        <w:t xml:space="preserve"> to be</w:t>
      </w:r>
      <w:r w:rsidR="003D6F97">
        <w:t xml:space="preserve"> as</w:t>
      </w:r>
      <w:r w:rsidR="00E57542">
        <w:t xml:space="preserve"> efficient as possible</w:t>
      </w:r>
      <w:r w:rsidR="00E74A71">
        <w:t xml:space="preserve">. </w:t>
      </w:r>
    </w:p>
    <w:p w14:paraId="0605C81C" w14:textId="02AAF7E9" w:rsidR="008566FB" w:rsidRDefault="005A6207" w:rsidP="0082322C">
      <w:pPr>
        <w:spacing w:line="360" w:lineRule="auto"/>
        <w:jc w:val="center"/>
      </w:pPr>
      <w:r>
        <w:t>There is</w:t>
      </w:r>
      <w:r w:rsidR="00E74A71">
        <w:t xml:space="preserve"> range of machinery equipment</w:t>
      </w:r>
      <w:r>
        <w:t xml:space="preserve"> available</w:t>
      </w:r>
      <w:r w:rsidR="00E74A71">
        <w:t xml:space="preserve"> that can be used for extensive </w:t>
      </w:r>
      <w:r w:rsidR="00804D86">
        <w:t>CNC machining and fabricating.</w:t>
      </w:r>
      <w:r>
        <w:t xml:space="preserve"> T</w:t>
      </w:r>
      <w:r w:rsidR="008566FB">
        <w:t xml:space="preserve">he customers </w:t>
      </w:r>
      <w:proofErr w:type="spellStart"/>
      <w:proofErr w:type="gramStart"/>
      <w:r w:rsidR="008566FB">
        <w:t>specification</w:t>
      </w:r>
      <w:r w:rsidR="003D6F97">
        <w:t>’</w:t>
      </w:r>
      <w:r w:rsidR="008566FB">
        <w:t>s</w:t>
      </w:r>
      <w:proofErr w:type="spellEnd"/>
      <w:proofErr w:type="gramEnd"/>
      <w:r w:rsidR="008566FB">
        <w:t xml:space="preserve"> of products, such as dippers, a</w:t>
      </w:r>
      <w:r>
        <w:t>re a main</w:t>
      </w:r>
      <w:r w:rsidR="008566FB">
        <w:t xml:space="preserve"> priority as</w:t>
      </w:r>
      <w:r>
        <w:t xml:space="preserve"> </w:t>
      </w:r>
      <w:r w:rsidR="008566FB">
        <w:t xml:space="preserve">the customer </w:t>
      </w:r>
      <w:r>
        <w:t>has</w:t>
      </w:r>
      <w:r w:rsidR="003D6F97">
        <w:t xml:space="preserve"> to be</w:t>
      </w:r>
      <w:r w:rsidR="008566FB">
        <w:t xml:space="preserve"> pleased with </w:t>
      </w:r>
      <w:r w:rsidR="00C236C1">
        <w:t>the</w:t>
      </w:r>
      <w:r w:rsidR="008566FB">
        <w:t xml:space="preserve"> work</w:t>
      </w:r>
      <w:r w:rsidR="00C236C1">
        <w:t xml:space="preserve"> produced</w:t>
      </w:r>
      <w:r w:rsidR="008566FB">
        <w:t>.</w:t>
      </w:r>
      <w:r w:rsidR="00801341">
        <w:t xml:space="preserve"> </w:t>
      </w:r>
      <w:r>
        <w:t>There are plenty of options available for</w:t>
      </w:r>
      <w:r w:rsidR="00801341">
        <w:t xml:space="preserve"> the customer to spec the machine to their liking, hence </w:t>
      </w:r>
      <w:r w:rsidR="00E2654C">
        <w:t>the</w:t>
      </w:r>
      <w:r w:rsidR="00801341">
        <w:t xml:space="preserve"> range of optional equipment available on order.</w:t>
      </w:r>
    </w:p>
    <w:p w14:paraId="25E84F59" w14:textId="10AD9DF9" w:rsidR="00BF0FE6" w:rsidRDefault="00E2654C" w:rsidP="00BF0FE6">
      <w:pPr>
        <w:spacing w:line="360" w:lineRule="auto"/>
        <w:jc w:val="center"/>
      </w:pPr>
      <w:r>
        <w:t>The</w:t>
      </w:r>
      <w:r w:rsidR="00804D86">
        <w:t xml:space="preserve"> team will also be expected to follow a code of conduct to ensure everyone keeps working in a controlled man</w:t>
      </w:r>
      <w:r w:rsidR="003D6F97">
        <w:t>ne</w:t>
      </w:r>
      <w:r w:rsidR="00804D86">
        <w:t xml:space="preserve">r without any misbehaviour </w:t>
      </w:r>
      <w:r w:rsidR="0067416B">
        <w:t>as well as respecting fellow workmates. The</w:t>
      </w:r>
      <w:r w:rsidR="0078480A">
        <w:t xml:space="preserve"> workers</w:t>
      </w:r>
      <w:r w:rsidR="0067416B">
        <w:t xml:space="preserve"> will also be expected to follow environmental health and safety regulations</w:t>
      </w:r>
      <w:r w:rsidR="008566FB">
        <w:t xml:space="preserve"> and consider the consequences if not done so correctly.</w:t>
      </w:r>
      <w:r w:rsidR="00BF0FE6">
        <w:t xml:space="preserve"> All workers will also be expected to wear correct PPE,</w:t>
      </w:r>
      <w:r w:rsidR="003D6F97">
        <w:t xml:space="preserve"> and</w:t>
      </w:r>
      <w:r w:rsidR="00BF0FE6">
        <w:t xml:space="preserve"> though this may vary throughout different departments, t</w:t>
      </w:r>
      <w:r w:rsidR="0078480A">
        <w:t>he workers</w:t>
      </w:r>
      <w:r w:rsidR="00BF0FE6">
        <w:t xml:space="preserve"> will be expected to wear steel</w:t>
      </w:r>
      <w:r w:rsidR="00B75866">
        <w:t xml:space="preserve"> </w:t>
      </w:r>
      <w:r w:rsidR="00BF0FE6">
        <w:t>toe cap boots and overalls as a minimum. Workers should also be w</w:t>
      </w:r>
      <w:r w:rsidR="00B75866">
        <w:t>ary</w:t>
      </w:r>
      <w:r w:rsidR="00BF0FE6">
        <w:t xml:space="preserve"> of hazards and risk, welders for example would always need to be prepared for a fire to break out just </w:t>
      </w:r>
      <w:r w:rsidR="007B0732">
        <w:t xml:space="preserve">in case </w:t>
      </w:r>
      <w:r w:rsidR="00BF0FE6">
        <w:t xml:space="preserve">spatter </w:t>
      </w:r>
      <w:r w:rsidR="007B0732">
        <w:t>set</w:t>
      </w:r>
      <w:r w:rsidR="00BF0FE6">
        <w:t xml:space="preserve"> fire to</w:t>
      </w:r>
      <w:r w:rsidR="007B0732">
        <w:t xml:space="preserve"> a rag.</w:t>
      </w:r>
    </w:p>
    <w:p w14:paraId="574DAF49" w14:textId="2B93EA99" w:rsidR="007B0732" w:rsidRDefault="00E2654C" w:rsidP="00BF0FE6">
      <w:pPr>
        <w:spacing w:line="360" w:lineRule="auto"/>
        <w:jc w:val="center"/>
      </w:pPr>
      <w:r>
        <w:t>The</w:t>
      </w:r>
      <w:r w:rsidR="007B0732">
        <w:t xml:space="preserve"> testing stage </w:t>
      </w:r>
      <w:r w:rsidR="00B75866">
        <w:t>is</w:t>
      </w:r>
      <w:r w:rsidR="007B0732">
        <w:t xml:space="preserve"> one of the most important stages when it comes to assessing the machine before delivery to the customer. By doing this</w:t>
      </w:r>
      <w:r w:rsidR="00B75866">
        <w:t>,</w:t>
      </w:r>
      <w:r w:rsidR="007B0732">
        <w:t xml:space="preserve"> </w:t>
      </w:r>
      <w:r w:rsidR="005A6207">
        <w:t>a</w:t>
      </w:r>
      <w:r w:rsidR="007B0732">
        <w:t xml:space="preserve"> full diagnos</w:t>
      </w:r>
      <w:r w:rsidR="005A6207">
        <w:t>tic exam</w:t>
      </w:r>
      <w:r w:rsidR="00B75866">
        <w:t>ination</w:t>
      </w:r>
      <w:r w:rsidR="005A6207">
        <w:t xml:space="preserve"> of</w:t>
      </w:r>
      <w:r w:rsidR="007B0732">
        <w:t xml:space="preserve"> the machine</w:t>
      </w:r>
      <w:r w:rsidR="005A6207">
        <w:t xml:space="preserve"> can be </w:t>
      </w:r>
      <w:r w:rsidR="00B75866">
        <w:t>under</w:t>
      </w:r>
      <w:r w:rsidR="005A6207">
        <w:t>taken to</w:t>
      </w:r>
      <w:r w:rsidR="007B0732">
        <w:t xml:space="preserve"> look for any faults</w:t>
      </w:r>
      <w:r w:rsidR="0063031A">
        <w:t>, as well as test</w:t>
      </w:r>
      <w:r w:rsidR="005A6207">
        <w:t>ing</w:t>
      </w:r>
      <w:r w:rsidR="0063031A">
        <w:t xml:space="preserve"> all lifting and carrying capabilities. When lifting heavy objects like this</w:t>
      </w:r>
      <w:r w:rsidR="00B75866">
        <w:t>,</w:t>
      </w:r>
      <w:r w:rsidR="0063031A">
        <w:t xml:space="preserve"> </w:t>
      </w:r>
      <w:r w:rsidR="0078480A">
        <w:t>our metals and welds</w:t>
      </w:r>
      <w:r w:rsidR="00B75866">
        <w:t xml:space="preserve"> will</w:t>
      </w:r>
      <w:r w:rsidR="0063031A">
        <w:t xml:space="preserve"> be tes</w:t>
      </w:r>
      <w:r w:rsidR="0078480A">
        <w:t>ted</w:t>
      </w:r>
      <w:r w:rsidR="0063031A">
        <w:t xml:space="preserve"> to ensure safety</w:t>
      </w:r>
      <w:r w:rsidR="0078480A">
        <w:t xml:space="preserve"> for the customer</w:t>
      </w:r>
      <w:r w:rsidR="0063031A">
        <w:t>.</w:t>
      </w:r>
    </w:p>
    <w:p w14:paraId="7A9DA97A" w14:textId="77777777" w:rsidR="008566FB" w:rsidRDefault="008566FB" w:rsidP="0082322C">
      <w:pPr>
        <w:spacing w:line="360" w:lineRule="auto"/>
        <w:jc w:val="center"/>
      </w:pPr>
    </w:p>
    <w:p w14:paraId="0D91A6F8" w14:textId="77777777" w:rsidR="00A640F8" w:rsidRDefault="00A640F8" w:rsidP="0082322C">
      <w:pPr>
        <w:spacing w:line="360" w:lineRule="auto"/>
        <w:jc w:val="center"/>
      </w:pPr>
    </w:p>
    <w:p w14:paraId="6E60F647" w14:textId="18D5018C" w:rsidR="00920D18" w:rsidRDefault="00920D18" w:rsidP="008B31A1">
      <w:pPr>
        <w:spacing w:line="360" w:lineRule="auto"/>
      </w:pPr>
    </w:p>
    <w:p w14:paraId="3EA92629" w14:textId="7A29C59D" w:rsidR="00920D18" w:rsidRDefault="00920D18" w:rsidP="008B31A1">
      <w:pPr>
        <w:spacing w:line="360" w:lineRule="auto"/>
      </w:pPr>
    </w:p>
    <w:p w14:paraId="2F8F0642" w14:textId="1CEFCCF3" w:rsidR="00920D18" w:rsidRDefault="00920D18" w:rsidP="008B31A1">
      <w:pPr>
        <w:spacing w:line="360" w:lineRule="auto"/>
      </w:pPr>
    </w:p>
    <w:p w14:paraId="369637E1" w14:textId="3BEA9605" w:rsidR="00920D18" w:rsidRDefault="00920D18" w:rsidP="008B31A1">
      <w:pPr>
        <w:spacing w:line="360" w:lineRule="auto"/>
      </w:pPr>
    </w:p>
    <w:p w14:paraId="318A0B25" w14:textId="17DA4F4E" w:rsidR="00920D18" w:rsidRDefault="00920D18" w:rsidP="008B31A1">
      <w:pPr>
        <w:spacing w:line="360" w:lineRule="auto"/>
      </w:pPr>
    </w:p>
    <w:p w14:paraId="2D21140A" w14:textId="690AA004" w:rsidR="00920D18" w:rsidRDefault="00920D18" w:rsidP="008B31A1">
      <w:pPr>
        <w:spacing w:line="360" w:lineRule="auto"/>
      </w:pPr>
    </w:p>
    <w:p w14:paraId="57A9B83B" w14:textId="250D962A" w:rsidR="00920D18" w:rsidRDefault="00920D18" w:rsidP="008B31A1">
      <w:pPr>
        <w:spacing w:line="360" w:lineRule="auto"/>
      </w:pPr>
    </w:p>
    <w:p w14:paraId="71CE23B4" w14:textId="1363CEE4" w:rsidR="00B23E3D" w:rsidRDefault="00B23E3D" w:rsidP="001566A4"/>
    <w:p w14:paraId="4FDADF19" w14:textId="0A4F534D" w:rsidR="00236396" w:rsidRDefault="00920D18" w:rsidP="001566A4">
      <w:pPr>
        <w:pStyle w:val="Heading1"/>
        <w:spacing w:line="360" w:lineRule="auto"/>
      </w:pPr>
      <w:bookmarkStart w:id="12" w:name="_Toc88854369"/>
      <w:r>
        <w:t>Reference List</w:t>
      </w:r>
      <w:bookmarkEnd w:id="12"/>
      <w:r>
        <w:t xml:space="preserve"> </w:t>
      </w:r>
    </w:p>
    <w:p w14:paraId="0F23E869" w14:textId="71B65844" w:rsidR="00AF0874" w:rsidRDefault="00AF0874" w:rsidP="00236396">
      <w:pPr>
        <w:pStyle w:val="ListParagraph"/>
        <w:numPr>
          <w:ilvl w:val="0"/>
          <w:numId w:val="2"/>
        </w:numPr>
      </w:pPr>
      <w:r w:rsidRPr="00AF0874">
        <w:t xml:space="preserve">G.O.S Tool and Engineering Services LTD (2014). </w:t>
      </w:r>
      <w:r w:rsidRPr="00236396">
        <w:rPr>
          <w:i/>
          <w:iCs/>
        </w:rPr>
        <w:t xml:space="preserve">Profiling &amp; Plasma Cutting. </w:t>
      </w:r>
      <w:r w:rsidR="00491307" w:rsidRPr="00AF0874">
        <w:t>G.O.S Tool and Engineering Services</w:t>
      </w:r>
      <w:r w:rsidR="00491307">
        <w:t xml:space="preserve"> LTD, Blaenavon. (Accessed 12</w:t>
      </w:r>
      <w:r w:rsidR="00491307" w:rsidRPr="00236396">
        <w:rPr>
          <w:vertAlign w:val="superscript"/>
        </w:rPr>
        <w:t>th</w:t>
      </w:r>
      <w:r w:rsidR="00491307">
        <w:t xml:space="preserve"> November 2021). Accessible at: </w:t>
      </w:r>
      <w:hyperlink r:id="rId13" w:history="1">
        <w:r w:rsidR="00491307" w:rsidRPr="003E0C6D">
          <w:rPr>
            <w:rStyle w:val="Hyperlink"/>
          </w:rPr>
          <w:t>https://www.gosengineering.co.uk/engineering/profiling/</w:t>
        </w:r>
      </w:hyperlink>
    </w:p>
    <w:p w14:paraId="709A7826" w14:textId="77777777" w:rsidR="00236396" w:rsidRDefault="00236396" w:rsidP="00236396">
      <w:pPr>
        <w:pStyle w:val="ListParagraph"/>
      </w:pPr>
    </w:p>
    <w:p w14:paraId="7B6519C4" w14:textId="3B1860C9" w:rsidR="00236396" w:rsidRDefault="00236396" w:rsidP="00236396">
      <w:pPr>
        <w:pStyle w:val="ListParagraph"/>
        <w:numPr>
          <w:ilvl w:val="0"/>
          <w:numId w:val="2"/>
        </w:numPr>
      </w:pPr>
      <w:r>
        <w:t xml:space="preserve">G.O.S Tool and Engineering Services LTD (2014). </w:t>
      </w:r>
      <w:r>
        <w:rPr>
          <w:i/>
          <w:iCs/>
        </w:rPr>
        <w:t xml:space="preserve">CNC Machining. </w:t>
      </w:r>
      <w:r>
        <w:t>G.O.S Tool and Engineering Services LTD, Blaenavon. (Accessed 12</w:t>
      </w:r>
      <w:r w:rsidRPr="00236396">
        <w:rPr>
          <w:vertAlign w:val="superscript"/>
        </w:rPr>
        <w:t>th</w:t>
      </w:r>
      <w:r>
        <w:t xml:space="preserve"> of November 2021)</w:t>
      </w:r>
      <w:r w:rsidR="007D345B">
        <w:t>.</w:t>
      </w:r>
      <w:r>
        <w:t xml:space="preserve"> Accessible at: </w:t>
      </w:r>
      <w:hyperlink r:id="rId14" w:history="1">
        <w:r w:rsidRPr="003E0C6D">
          <w:rPr>
            <w:rStyle w:val="Hyperlink"/>
          </w:rPr>
          <w:t>https://www.gosengineering.co.uk/engineering/cnc-machining/</w:t>
        </w:r>
      </w:hyperlink>
      <w:r>
        <w:t xml:space="preserve"> </w:t>
      </w:r>
    </w:p>
    <w:p w14:paraId="5C3EE864" w14:textId="77777777" w:rsidR="00B072ED" w:rsidRDefault="00B072ED" w:rsidP="00B072ED">
      <w:pPr>
        <w:pStyle w:val="ListParagraph"/>
      </w:pPr>
    </w:p>
    <w:p w14:paraId="208E0BED" w14:textId="0C773304" w:rsidR="00B36ABF" w:rsidRDefault="00B072ED" w:rsidP="009C3EED">
      <w:pPr>
        <w:pStyle w:val="ListParagraph"/>
        <w:numPr>
          <w:ilvl w:val="0"/>
          <w:numId w:val="2"/>
        </w:numPr>
      </w:pPr>
      <w:r>
        <w:t xml:space="preserve">G.O.S Tool and Engineering Services LTD (2014). </w:t>
      </w:r>
      <w:r>
        <w:rPr>
          <w:i/>
          <w:iCs/>
        </w:rPr>
        <w:t xml:space="preserve">Booms, Dippers &amp; Construction Plant. </w:t>
      </w:r>
      <w:r>
        <w:t>G.O.S Tool and Engineering Services LTD, Blaenavon. (Accessed 13</w:t>
      </w:r>
      <w:r w:rsidRPr="00B072ED">
        <w:rPr>
          <w:vertAlign w:val="superscript"/>
        </w:rPr>
        <w:t>th</w:t>
      </w:r>
      <w:r>
        <w:t xml:space="preserve"> of November 2021)</w:t>
      </w:r>
      <w:r w:rsidR="009C3EED">
        <w:t xml:space="preserve">. </w:t>
      </w:r>
      <w:r w:rsidR="006235B1">
        <w:t xml:space="preserve">Accessible </w:t>
      </w:r>
      <w:r w:rsidR="009C3EED">
        <w:t xml:space="preserve">at: </w:t>
      </w:r>
      <w:hyperlink r:id="rId15" w:history="1">
        <w:r w:rsidR="009C3EED" w:rsidRPr="006464AB">
          <w:rPr>
            <w:rStyle w:val="Hyperlink"/>
          </w:rPr>
          <w:t>https://www.gosengineering.co.uk/rail/rail-construction-ancillary-equipment/booms-dippers-construction-plant/</w:t>
        </w:r>
      </w:hyperlink>
    </w:p>
    <w:p w14:paraId="63445787" w14:textId="77777777" w:rsidR="00ED7931" w:rsidRDefault="00ED7931" w:rsidP="00ED7931">
      <w:pPr>
        <w:pStyle w:val="ListParagraph"/>
      </w:pPr>
    </w:p>
    <w:p w14:paraId="63C8FC10" w14:textId="18C73535" w:rsidR="007E270B" w:rsidRDefault="00ED7931" w:rsidP="007E270B">
      <w:pPr>
        <w:pStyle w:val="ListParagraph"/>
        <w:numPr>
          <w:ilvl w:val="0"/>
          <w:numId w:val="2"/>
        </w:numPr>
        <w:spacing w:line="360" w:lineRule="auto"/>
      </w:pPr>
      <w:r>
        <w:t>Parker</w:t>
      </w:r>
      <w:r w:rsidR="006235B1">
        <w:t xml:space="preserve"> (2021) </w:t>
      </w:r>
      <w:r w:rsidR="006235B1">
        <w:rPr>
          <w:i/>
          <w:iCs/>
        </w:rPr>
        <w:t xml:space="preserve">Hydraulic Hoses, Fittings and Equipment. </w:t>
      </w:r>
      <w:r w:rsidR="006235B1">
        <w:t>Parker, Warwick. (Accessed 16</w:t>
      </w:r>
      <w:r w:rsidR="006235B1" w:rsidRPr="006235B1">
        <w:rPr>
          <w:vertAlign w:val="superscript"/>
        </w:rPr>
        <w:t>th</w:t>
      </w:r>
      <w:r w:rsidR="006235B1">
        <w:t xml:space="preserve"> of November 2021) Accessible at: </w:t>
      </w:r>
      <w:hyperlink r:id="rId16" w:history="1">
        <w:r w:rsidR="006235B1" w:rsidRPr="003E0C6D">
          <w:rPr>
            <w:rStyle w:val="Hyperlink"/>
          </w:rPr>
          <w:t>https://www.parker.com/Literature/Polymer%20Hose%20Division%20Europe/Catalogs/4400_Rubber%20Hydraulic/Parker%20Hydraulic%20Hoses,%20Fittings%20and%20Equipment%20Catalogue%20CAT_4400_UK.pdf</w:t>
        </w:r>
      </w:hyperlink>
    </w:p>
    <w:p w14:paraId="170240A6" w14:textId="77777777" w:rsidR="007E270B" w:rsidRDefault="007E270B" w:rsidP="007E270B">
      <w:pPr>
        <w:pStyle w:val="ListParagraph"/>
      </w:pPr>
    </w:p>
    <w:p w14:paraId="2BEE3CA8" w14:textId="77777777" w:rsidR="00BA7304" w:rsidRDefault="00B36ABF" w:rsidP="00BA7304">
      <w:pPr>
        <w:pStyle w:val="ListParagraph"/>
        <w:numPr>
          <w:ilvl w:val="0"/>
          <w:numId w:val="2"/>
        </w:numPr>
      </w:pPr>
      <w:r>
        <w:t>Hine Chart</w:t>
      </w:r>
      <w:r w:rsidR="007D345B">
        <w:t>er</w:t>
      </w:r>
      <w:r>
        <w:t xml:space="preserve">ed Insurance Brokers (2021) </w:t>
      </w:r>
      <w:r>
        <w:rPr>
          <w:i/>
          <w:iCs/>
        </w:rPr>
        <w:t>Health Hazards For Painters</w:t>
      </w:r>
      <w:r w:rsidR="007D345B">
        <w:rPr>
          <w:i/>
          <w:iCs/>
        </w:rPr>
        <w:t xml:space="preserve">. </w:t>
      </w:r>
      <w:r w:rsidR="007D345B">
        <w:t>Hine Chartered Insurance Brokers, Manchester. (Accessed 18</w:t>
      </w:r>
      <w:r w:rsidR="007D345B" w:rsidRPr="007D345B">
        <w:rPr>
          <w:vertAlign w:val="superscript"/>
        </w:rPr>
        <w:t>th</w:t>
      </w:r>
      <w:r w:rsidR="007D345B">
        <w:t xml:space="preserve"> of November 2021). Accessible at:</w:t>
      </w:r>
      <w:r w:rsidR="006B6CB6">
        <w:t xml:space="preserve"> </w:t>
      </w:r>
      <w:hyperlink r:id="rId17" w:history="1">
        <w:r w:rsidR="006B6CB6" w:rsidRPr="003E0C6D">
          <w:rPr>
            <w:rStyle w:val="Hyperlink"/>
          </w:rPr>
          <w:t>https://www.hine.co.uk/health-hazards-painters/</w:t>
        </w:r>
      </w:hyperlink>
      <w:r w:rsidR="006B6CB6">
        <w:t xml:space="preserve"> </w:t>
      </w:r>
    </w:p>
    <w:p w14:paraId="6D99CF0C" w14:textId="77777777" w:rsidR="00BA7304" w:rsidRDefault="00BA7304" w:rsidP="00BA7304">
      <w:pPr>
        <w:pStyle w:val="ListParagraph"/>
      </w:pPr>
    </w:p>
    <w:p w14:paraId="4B634CA6" w14:textId="4E33952A" w:rsidR="005D4489" w:rsidRDefault="005D4489" w:rsidP="00BA7304">
      <w:pPr>
        <w:pStyle w:val="ListParagraph"/>
        <w:numPr>
          <w:ilvl w:val="0"/>
          <w:numId w:val="2"/>
        </w:numPr>
      </w:pPr>
      <w:r>
        <w:t xml:space="preserve">Airblast LTD &amp; Airblast Eurospray LTD (2021). </w:t>
      </w:r>
      <w:r w:rsidRPr="00BA7304">
        <w:rPr>
          <w:i/>
          <w:iCs/>
        </w:rPr>
        <w:t xml:space="preserve">What is Shotblasting? </w:t>
      </w:r>
      <w:r>
        <w:t xml:space="preserve">Airblast LTD &amp; Airblast Eurospray LTD, Peterborough. (Accessed </w:t>
      </w:r>
      <w:r w:rsidR="00B36ABF">
        <w:t>19</w:t>
      </w:r>
      <w:r w:rsidR="00B36ABF" w:rsidRPr="00BA7304">
        <w:rPr>
          <w:vertAlign w:val="superscript"/>
        </w:rPr>
        <w:t>th</w:t>
      </w:r>
      <w:r w:rsidR="00B36ABF">
        <w:t xml:space="preserve"> of November 2021)</w:t>
      </w:r>
      <w:r w:rsidR="007D345B">
        <w:t>.</w:t>
      </w:r>
      <w:r w:rsidR="00B36ABF">
        <w:t xml:space="preserve"> Accessible at: </w:t>
      </w:r>
      <w:hyperlink r:id="rId18" w:history="1">
        <w:r w:rsidR="00B36ABF" w:rsidRPr="003E0C6D">
          <w:rPr>
            <w:rStyle w:val="Hyperlink"/>
          </w:rPr>
          <w:t>https://airblast.co.uk/resource-hub/what-is-shot-blasting/</w:t>
        </w:r>
      </w:hyperlink>
    </w:p>
    <w:p w14:paraId="7F31E8B4" w14:textId="77777777" w:rsidR="00B36ABF" w:rsidRDefault="00B36ABF" w:rsidP="00B36ABF">
      <w:pPr>
        <w:pStyle w:val="ListParagraph"/>
      </w:pPr>
    </w:p>
    <w:p w14:paraId="645E6048" w14:textId="3D52C99E" w:rsidR="006C6834" w:rsidRPr="004C0837" w:rsidRDefault="00166A23" w:rsidP="006C6834">
      <w:pPr>
        <w:pStyle w:val="ListParagraph"/>
        <w:numPr>
          <w:ilvl w:val="0"/>
          <w:numId w:val="2"/>
        </w:numPr>
        <w:spacing w:line="360" w:lineRule="auto"/>
        <w:rPr>
          <w:rStyle w:val="Hyperlink"/>
          <w:color w:val="auto"/>
          <w:u w:val="none"/>
        </w:rPr>
      </w:pPr>
      <w:r>
        <w:t xml:space="preserve">HSE (2014). </w:t>
      </w:r>
      <w:r>
        <w:rPr>
          <w:i/>
          <w:iCs/>
        </w:rPr>
        <w:t xml:space="preserve">Health and Safety in motor vehicle repair and associated industries. </w:t>
      </w:r>
      <w:r>
        <w:t>HSE Books, London. (</w:t>
      </w:r>
      <w:r w:rsidR="006C6834">
        <w:t>Accessed 19</w:t>
      </w:r>
      <w:r w:rsidR="006C6834" w:rsidRPr="006C6834">
        <w:rPr>
          <w:vertAlign w:val="superscript"/>
        </w:rPr>
        <w:t>th</w:t>
      </w:r>
      <w:r w:rsidR="006C6834">
        <w:t xml:space="preserve"> of November 2021). Accessible at: </w:t>
      </w:r>
      <w:hyperlink r:id="rId19" w:history="1">
        <w:r w:rsidR="006C6834" w:rsidRPr="003E0C6D">
          <w:rPr>
            <w:rStyle w:val="Hyperlink"/>
          </w:rPr>
          <w:t>https://www.hse.gov.uk/pubns/priced/hsg261.pdf</w:t>
        </w:r>
      </w:hyperlink>
    </w:p>
    <w:p w14:paraId="20D7DA2B" w14:textId="77777777" w:rsidR="004C0837" w:rsidRDefault="004C0837" w:rsidP="004C0837">
      <w:pPr>
        <w:pStyle w:val="ListParagraph"/>
      </w:pPr>
    </w:p>
    <w:p w14:paraId="6A703B32" w14:textId="1E875F84" w:rsidR="004C0837" w:rsidRDefault="004C0837" w:rsidP="004C0837">
      <w:pPr>
        <w:pStyle w:val="ListParagraph"/>
        <w:numPr>
          <w:ilvl w:val="0"/>
          <w:numId w:val="2"/>
        </w:numPr>
        <w:spacing w:line="360" w:lineRule="auto"/>
      </w:pPr>
      <w:r>
        <w:t xml:space="preserve">HSE (1999) </w:t>
      </w:r>
      <w:r>
        <w:rPr>
          <w:i/>
          <w:iCs/>
        </w:rPr>
        <w:t xml:space="preserve">Health and Safety In Engineering Workshops. </w:t>
      </w:r>
      <w:r>
        <w:t>HSE Books, London. (Accessed 20</w:t>
      </w:r>
      <w:r w:rsidRPr="004C0837">
        <w:rPr>
          <w:vertAlign w:val="superscript"/>
        </w:rPr>
        <w:t>th</w:t>
      </w:r>
      <w:r>
        <w:t xml:space="preserve"> of November 2021) Accessible at: </w:t>
      </w:r>
      <w:hyperlink r:id="rId20" w:history="1">
        <w:r w:rsidRPr="006464AB">
          <w:rPr>
            <w:rStyle w:val="Hyperlink"/>
          </w:rPr>
          <w:t>https://www.hse.gov.uk/pubns/priced/hsg129.pdf</w:t>
        </w:r>
      </w:hyperlink>
      <w:r>
        <w:t xml:space="preserve"> </w:t>
      </w:r>
    </w:p>
    <w:p w14:paraId="16CE8323" w14:textId="77777777" w:rsidR="00BA7304" w:rsidRDefault="00BA7304" w:rsidP="00BA7304">
      <w:pPr>
        <w:pStyle w:val="ListParagraph"/>
      </w:pPr>
    </w:p>
    <w:p w14:paraId="4A681A87" w14:textId="337E7719" w:rsidR="00BA7304" w:rsidRDefault="00BA7304" w:rsidP="004C0837">
      <w:pPr>
        <w:pStyle w:val="ListParagraph"/>
        <w:numPr>
          <w:ilvl w:val="0"/>
          <w:numId w:val="2"/>
        </w:numPr>
        <w:spacing w:line="360" w:lineRule="auto"/>
      </w:pPr>
      <w:r>
        <w:t xml:space="preserve">G.O.S Tool &amp; Engineering Services LTD (2014). </w:t>
      </w:r>
      <w:r>
        <w:rPr>
          <w:i/>
          <w:iCs/>
        </w:rPr>
        <w:t>Wheeled RRV’S.</w:t>
      </w:r>
      <w:r>
        <w:t xml:space="preserve"> </w:t>
      </w:r>
      <w:r w:rsidR="001566A4">
        <w:t>G.O.S Tool &amp; Engineering Services LTD, Blaenavon. (Accessed 20</w:t>
      </w:r>
      <w:r w:rsidR="001566A4" w:rsidRPr="001566A4">
        <w:rPr>
          <w:vertAlign w:val="superscript"/>
        </w:rPr>
        <w:t>th</w:t>
      </w:r>
      <w:r w:rsidR="001566A4">
        <w:t xml:space="preserve"> of November 2021) Available at: </w:t>
      </w:r>
      <w:hyperlink r:id="rId21" w:history="1">
        <w:r w:rsidR="001566A4" w:rsidRPr="006464AB">
          <w:rPr>
            <w:rStyle w:val="Hyperlink"/>
          </w:rPr>
          <w:t>https://www.gosengineering.co.uk/rail/on-track-plant-machines-otp/wheeled-road-rail-vehicles/</w:t>
        </w:r>
      </w:hyperlink>
      <w:r w:rsidR="001566A4">
        <w:t xml:space="preserve"> </w:t>
      </w:r>
    </w:p>
    <w:p w14:paraId="4AD3FCD8" w14:textId="77777777" w:rsidR="006C6834" w:rsidRDefault="006C6834" w:rsidP="006C6834">
      <w:pPr>
        <w:pStyle w:val="ListParagraph"/>
      </w:pPr>
    </w:p>
    <w:p w14:paraId="633B30A1" w14:textId="56DBCDB2" w:rsidR="006C6834" w:rsidRDefault="00521BED" w:rsidP="006C6834">
      <w:pPr>
        <w:pStyle w:val="ListParagraph"/>
        <w:numPr>
          <w:ilvl w:val="0"/>
          <w:numId w:val="2"/>
        </w:numPr>
        <w:spacing w:line="360" w:lineRule="auto"/>
      </w:pPr>
      <w:r>
        <w:t xml:space="preserve">Doosan </w:t>
      </w:r>
      <w:r w:rsidR="00B35FBD">
        <w:t xml:space="preserve">Group </w:t>
      </w:r>
      <w:r>
        <w:t>(</w:t>
      </w:r>
      <w:r w:rsidR="00801341">
        <w:t>2021</w:t>
      </w:r>
      <w:r>
        <w:t xml:space="preserve">). </w:t>
      </w:r>
      <w:r w:rsidR="00B35FBD">
        <w:rPr>
          <w:i/>
          <w:iCs/>
        </w:rPr>
        <w:t xml:space="preserve">Wheel Excavators, </w:t>
      </w:r>
      <w:r>
        <w:rPr>
          <w:i/>
          <w:iCs/>
        </w:rPr>
        <w:t>DX210W-7</w:t>
      </w:r>
      <w:r w:rsidR="00B35FBD">
        <w:rPr>
          <w:i/>
          <w:iCs/>
        </w:rPr>
        <w:t xml:space="preserve">. </w:t>
      </w:r>
      <w:r w:rsidR="00C83538">
        <w:t>Doosan Group, Seoul. (Accessed 25</w:t>
      </w:r>
      <w:r w:rsidR="00C83538" w:rsidRPr="00C83538">
        <w:rPr>
          <w:vertAlign w:val="superscript"/>
        </w:rPr>
        <w:t>th</w:t>
      </w:r>
      <w:r w:rsidR="00C83538">
        <w:t xml:space="preserve"> of November 2021) Accessible at: </w:t>
      </w:r>
      <w:hyperlink r:id="rId22" w:history="1">
        <w:r w:rsidR="00C83538" w:rsidRPr="006464AB">
          <w:rPr>
            <w:rStyle w:val="Hyperlink"/>
          </w:rPr>
          <w:t>https://eu.doosanequipment.com/en/machines/dx210w-7</w:t>
        </w:r>
      </w:hyperlink>
    </w:p>
    <w:p w14:paraId="486772CB" w14:textId="77777777" w:rsidR="008B65AE" w:rsidRDefault="008B65AE" w:rsidP="008B65AE">
      <w:pPr>
        <w:pStyle w:val="ListParagraph"/>
      </w:pPr>
    </w:p>
    <w:p w14:paraId="5AD21473" w14:textId="088AAAF6" w:rsidR="008B65AE" w:rsidRDefault="008B65AE" w:rsidP="006C6834">
      <w:pPr>
        <w:pStyle w:val="ListParagraph"/>
        <w:numPr>
          <w:ilvl w:val="0"/>
          <w:numId w:val="2"/>
        </w:numPr>
        <w:spacing w:line="360" w:lineRule="auto"/>
      </w:pPr>
      <w:r>
        <w:t xml:space="preserve">HSE (2021) </w:t>
      </w:r>
      <w:r>
        <w:rPr>
          <w:i/>
          <w:iCs/>
        </w:rPr>
        <w:t xml:space="preserve">Welding Fume: protect your workers. </w:t>
      </w:r>
      <w:r w:rsidR="00BA7304">
        <w:t>HSE, London. (Accessed 25</w:t>
      </w:r>
      <w:r w:rsidR="00BA7304" w:rsidRPr="00BA7304">
        <w:rPr>
          <w:vertAlign w:val="superscript"/>
        </w:rPr>
        <w:t>th</w:t>
      </w:r>
      <w:r w:rsidR="00BA7304">
        <w:t xml:space="preserve"> of November 2021) Available at: </w:t>
      </w:r>
      <w:hyperlink r:id="rId23" w:history="1">
        <w:r w:rsidR="00BA7304" w:rsidRPr="006464AB">
          <w:rPr>
            <w:rStyle w:val="Hyperlink"/>
          </w:rPr>
          <w:t>https://www.hse.gov.uk/pubns/priced/hsg129.pdf</w:t>
        </w:r>
      </w:hyperlink>
      <w:r w:rsidR="00BA7304">
        <w:t xml:space="preserve"> </w:t>
      </w:r>
    </w:p>
    <w:p w14:paraId="75EB2926" w14:textId="77777777" w:rsidR="00C83538" w:rsidRDefault="00C83538" w:rsidP="00C83538">
      <w:pPr>
        <w:pStyle w:val="ListParagraph"/>
      </w:pPr>
    </w:p>
    <w:p w14:paraId="63F4929E" w14:textId="248B02FF" w:rsidR="00C83538" w:rsidRDefault="00970E92" w:rsidP="006C6834">
      <w:pPr>
        <w:pStyle w:val="ListParagraph"/>
        <w:numPr>
          <w:ilvl w:val="0"/>
          <w:numId w:val="2"/>
        </w:numPr>
        <w:spacing w:line="360" w:lineRule="auto"/>
      </w:pPr>
      <w:r>
        <w:t xml:space="preserve">Institute of mechanical Engineers (2021). </w:t>
      </w:r>
      <w:r>
        <w:rPr>
          <w:i/>
          <w:iCs/>
        </w:rPr>
        <w:t xml:space="preserve">Code of Conduct Explained. </w:t>
      </w:r>
      <w:r w:rsidR="002F00ED">
        <w:t>Institute of Mechanical Engineers, London. (Accessed 25</w:t>
      </w:r>
      <w:r w:rsidR="002F00ED" w:rsidRPr="002F00ED">
        <w:rPr>
          <w:vertAlign w:val="superscript"/>
        </w:rPr>
        <w:t>th</w:t>
      </w:r>
      <w:r w:rsidR="002F00ED">
        <w:t xml:space="preserve"> of November 2021) Accessible at: </w:t>
      </w:r>
      <w:hyperlink r:id="rId24" w:history="1">
        <w:r w:rsidR="002F00ED" w:rsidRPr="006464AB">
          <w:rPr>
            <w:rStyle w:val="Hyperlink"/>
          </w:rPr>
          <w:t>https://www.imeche.org/about-us/imeche-governance/governance-and-finance-reviews/code-of-conduct-explained</w:t>
        </w:r>
      </w:hyperlink>
    </w:p>
    <w:p w14:paraId="03FEC755" w14:textId="77777777" w:rsidR="002F00ED" w:rsidRDefault="002F00ED" w:rsidP="002F00ED">
      <w:pPr>
        <w:pStyle w:val="ListParagraph"/>
      </w:pPr>
    </w:p>
    <w:p w14:paraId="019033B9" w14:textId="77777777" w:rsidR="002F00ED" w:rsidRDefault="002F00ED" w:rsidP="002F00ED">
      <w:pPr>
        <w:pStyle w:val="ListParagraph"/>
        <w:spacing w:line="360" w:lineRule="auto"/>
      </w:pPr>
    </w:p>
    <w:p w14:paraId="5AA48E04" w14:textId="13A0A4BE" w:rsidR="00B36ABF" w:rsidRDefault="00B36ABF" w:rsidP="006C6834">
      <w:pPr>
        <w:ind w:left="360"/>
      </w:pPr>
    </w:p>
    <w:p w14:paraId="64B446F9" w14:textId="77777777" w:rsidR="00491307" w:rsidRPr="00491307" w:rsidRDefault="00491307" w:rsidP="00AF0874"/>
    <w:p w14:paraId="1876648E" w14:textId="6F97CD59" w:rsidR="00AF0874" w:rsidRDefault="00AF0874" w:rsidP="00AF0874">
      <w:pPr>
        <w:spacing w:line="360" w:lineRule="auto"/>
      </w:pPr>
    </w:p>
    <w:p w14:paraId="0FCB3E87" w14:textId="77777777" w:rsidR="008C68B9" w:rsidRPr="005C3DFF" w:rsidRDefault="008C68B9" w:rsidP="008B31A1">
      <w:pPr>
        <w:spacing w:line="360" w:lineRule="auto"/>
        <w:ind w:left="360"/>
      </w:pPr>
    </w:p>
    <w:sectPr w:rsidR="008C68B9" w:rsidRPr="005C3DFF" w:rsidSect="00920D18">
      <w:footerReference w:type="default" r:id="rId25"/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2A1A17A3" w14:textId="77777777" w:rsidR="00A25C06" w:rsidRDefault="00A25C06" w:rsidP="00A25C06">
      <w:pPr>
        <w:spacing w:after="0" w:line="240" w:lineRule="auto"/>
      </w:pPr>
      <w:r>
        <w:separator/>
      </w:r>
    </w:p>
  </w:endnote>
  <w:endnote w:type="continuationSeparator" w:id="0">
    <w:p w14:paraId="36CF0B55" w14:textId="77777777" w:rsidR="00A25C06" w:rsidRDefault="00A25C06" w:rsidP="00A25C06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1369916318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732C3001" w14:textId="3CFD2976" w:rsidR="00DA2FCB" w:rsidRDefault="00DA2FCB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175D6A6C" w14:textId="77777777" w:rsidR="00A25C06" w:rsidRDefault="00A25C06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018605C7" w14:textId="77777777" w:rsidR="00A25C06" w:rsidRDefault="00A25C06" w:rsidP="00A25C06">
      <w:pPr>
        <w:spacing w:after="0" w:line="240" w:lineRule="auto"/>
      </w:pPr>
      <w:r>
        <w:separator/>
      </w:r>
    </w:p>
  </w:footnote>
  <w:footnote w:type="continuationSeparator" w:id="0">
    <w:p w14:paraId="76AA43C5" w14:textId="77777777" w:rsidR="00A25C06" w:rsidRDefault="00A25C06" w:rsidP="00A25C06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38C04A5"/>
    <w:multiLevelType w:val="hybridMultilevel"/>
    <w:tmpl w:val="BE9E53F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5CAD320C"/>
    <w:multiLevelType w:val="hybridMultilevel"/>
    <w:tmpl w:val="B2EA5D14"/>
    <w:lvl w:ilvl="0" w:tplc="9F7859C0">
      <w:start w:val="7"/>
      <w:numFmt w:val="bullet"/>
      <w:lvlText w:val="-"/>
      <w:lvlJc w:val="left"/>
      <w:pPr>
        <w:ind w:left="720" w:hanging="360"/>
      </w:pPr>
      <w:rPr>
        <w:rFonts w:ascii="Calibri" w:eastAsiaTheme="minorHAns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7DF74362"/>
    <w:multiLevelType w:val="multilevel"/>
    <w:tmpl w:val="08090025"/>
    <w:lvl w:ilvl="0">
      <w:start w:val="1"/>
      <w:numFmt w:val="decimal"/>
      <w:pStyle w:val="Heading1"/>
      <w:lvlText w:val="%1"/>
      <w:lvlJc w:val="left"/>
      <w:pPr>
        <w:ind w:left="432" w:hanging="432"/>
      </w:pPr>
    </w:lvl>
    <w:lvl w:ilvl="1">
      <w:start w:val="1"/>
      <w:numFmt w:val="decimal"/>
      <w:pStyle w:val="Heading2"/>
      <w:lvlText w:val="%1.%2"/>
      <w:lvlJc w:val="left"/>
      <w:pPr>
        <w:ind w:left="576" w:hanging="576"/>
      </w:pPr>
    </w:lvl>
    <w:lvl w:ilvl="2">
      <w:start w:val="1"/>
      <w:numFmt w:val="decimal"/>
      <w:pStyle w:val="Heading3"/>
      <w:lvlText w:val="%1.%2.%3"/>
      <w:lvlJc w:val="left"/>
      <w:pPr>
        <w:ind w:left="720" w:hanging="720"/>
      </w:pPr>
    </w:lvl>
    <w:lvl w:ilvl="3">
      <w:start w:val="1"/>
      <w:numFmt w:val="decimal"/>
      <w:pStyle w:val="Heading4"/>
      <w:lvlText w:val="%1.%2.%3.%4"/>
      <w:lvlJc w:val="left"/>
      <w:pPr>
        <w:ind w:left="864" w:hanging="864"/>
      </w:pPr>
    </w:lvl>
    <w:lvl w:ilvl="4">
      <w:start w:val="1"/>
      <w:numFmt w:val="decimal"/>
      <w:pStyle w:val="Heading5"/>
      <w:lvlText w:val="%1.%2.%3.%4.%5"/>
      <w:lvlJc w:val="left"/>
      <w:pPr>
        <w:ind w:left="1008" w:hanging="1008"/>
      </w:pPr>
    </w:lvl>
    <w:lvl w:ilvl="5">
      <w:start w:val="1"/>
      <w:numFmt w:val="decimal"/>
      <w:pStyle w:val="Heading6"/>
      <w:lvlText w:val="%1.%2.%3.%4.%5.%6"/>
      <w:lvlJc w:val="left"/>
      <w:pPr>
        <w:ind w:left="1152" w:hanging="1152"/>
      </w:pPr>
    </w:lvl>
    <w:lvl w:ilvl="6">
      <w:start w:val="1"/>
      <w:numFmt w:val="decimal"/>
      <w:pStyle w:val="Heading7"/>
      <w:lvlText w:val="%1.%2.%3.%4.%5.%6.%7"/>
      <w:lvlJc w:val="left"/>
      <w:pPr>
        <w:ind w:left="1296" w:hanging="1296"/>
      </w:pPr>
    </w:lvl>
    <w:lvl w:ilvl="7">
      <w:start w:val="1"/>
      <w:numFmt w:val="decimal"/>
      <w:pStyle w:val="Heading8"/>
      <w:lvlText w:val="%1.%2.%3.%4.%5.%6.%7.%8"/>
      <w:lvlJc w:val="left"/>
      <w:pPr>
        <w:ind w:left="1440" w:hanging="1440"/>
      </w:pPr>
    </w:lvl>
    <w:lvl w:ilvl="8">
      <w:start w:val="1"/>
      <w:numFmt w:val="decimal"/>
      <w:pStyle w:val="Heading9"/>
      <w:lvlText w:val="%1.%2.%3.%4.%5.%6.%7.%8.%9"/>
      <w:lvlJc w:val="left"/>
      <w:pPr>
        <w:ind w:left="1584" w:hanging="1584"/>
      </w:pPr>
    </w:lvl>
  </w:abstractNum>
  <w:num w:numId="1">
    <w:abstractNumId w:val="2"/>
  </w:num>
  <w:num w:numId="2">
    <w:abstractNumId w:val="1"/>
  </w:num>
  <w:num w:numId="3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628D9"/>
    <w:rsid w:val="00031FAA"/>
    <w:rsid w:val="0005349A"/>
    <w:rsid w:val="000633AD"/>
    <w:rsid w:val="00084FF8"/>
    <w:rsid w:val="00096085"/>
    <w:rsid w:val="000A23E9"/>
    <w:rsid w:val="000D75DC"/>
    <w:rsid w:val="000E5D84"/>
    <w:rsid w:val="000F46F7"/>
    <w:rsid w:val="001003E7"/>
    <w:rsid w:val="00102BF3"/>
    <w:rsid w:val="001251AB"/>
    <w:rsid w:val="00130BC7"/>
    <w:rsid w:val="001566A4"/>
    <w:rsid w:val="00166A23"/>
    <w:rsid w:val="00182ED4"/>
    <w:rsid w:val="001E681B"/>
    <w:rsid w:val="001F7897"/>
    <w:rsid w:val="002050B0"/>
    <w:rsid w:val="00236396"/>
    <w:rsid w:val="00236C72"/>
    <w:rsid w:val="002660AE"/>
    <w:rsid w:val="00282A11"/>
    <w:rsid w:val="002860CE"/>
    <w:rsid w:val="002A725F"/>
    <w:rsid w:val="002B5232"/>
    <w:rsid w:val="002F00ED"/>
    <w:rsid w:val="00357707"/>
    <w:rsid w:val="003628D9"/>
    <w:rsid w:val="00367410"/>
    <w:rsid w:val="00386EE6"/>
    <w:rsid w:val="003A182B"/>
    <w:rsid w:val="003C5254"/>
    <w:rsid w:val="003D25B5"/>
    <w:rsid w:val="003D6F97"/>
    <w:rsid w:val="003F0D88"/>
    <w:rsid w:val="00402462"/>
    <w:rsid w:val="00410178"/>
    <w:rsid w:val="00415BDB"/>
    <w:rsid w:val="00417D9D"/>
    <w:rsid w:val="00442025"/>
    <w:rsid w:val="00452CA4"/>
    <w:rsid w:val="00473834"/>
    <w:rsid w:val="00491307"/>
    <w:rsid w:val="004A3AE2"/>
    <w:rsid w:val="004A453E"/>
    <w:rsid w:val="004B0BB2"/>
    <w:rsid w:val="004B33D4"/>
    <w:rsid w:val="004B6A76"/>
    <w:rsid w:val="004C0837"/>
    <w:rsid w:val="004E2C5A"/>
    <w:rsid w:val="004F1561"/>
    <w:rsid w:val="00505A12"/>
    <w:rsid w:val="00521BED"/>
    <w:rsid w:val="00542B57"/>
    <w:rsid w:val="00553127"/>
    <w:rsid w:val="005719A0"/>
    <w:rsid w:val="00577AE5"/>
    <w:rsid w:val="00577F8E"/>
    <w:rsid w:val="00591FAB"/>
    <w:rsid w:val="005A301C"/>
    <w:rsid w:val="005A6207"/>
    <w:rsid w:val="005C3799"/>
    <w:rsid w:val="005C3DFF"/>
    <w:rsid w:val="005D3F40"/>
    <w:rsid w:val="005D4489"/>
    <w:rsid w:val="005E1BC7"/>
    <w:rsid w:val="00605DCB"/>
    <w:rsid w:val="006235B1"/>
    <w:rsid w:val="0063031A"/>
    <w:rsid w:val="00641948"/>
    <w:rsid w:val="00646546"/>
    <w:rsid w:val="0067416B"/>
    <w:rsid w:val="006B6CB6"/>
    <w:rsid w:val="006C6834"/>
    <w:rsid w:val="006C7898"/>
    <w:rsid w:val="00726A57"/>
    <w:rsid w:val="00733CAE"/>
    <w:rsid w:val="007431D8"/>
    <w:rsid w:val="0078480A"/>
    <w:rsid w:val="007B0732"/>
    <w:rsid w:val="007C257B"/>
    <w:rsid w:val="007D345B"/>
    <w:rsid w:val="007E270B"/>
    <w:rsid w:val="007E36D6"/>
    <w:rsid w:val="007F2E01"/>
    <w:rsid w:val="00801341"/>
    <w:rsid w:val="00804D86"/>
    <w:rsid w:val="00810AAF"/>
    <w:rsid w:val="0081183D"/>
    <w:rsid w:val="0082322C"/>
    <w:rsid w:val="00834479"/>
    <w:rsid w:val="008412B3"/>
    <w:rsid w:val="008566FB"/>
    <w:rsid w:val="008803A0"/>
    <w:rsid w:val="008A3D4D"/>
    <w:rsid w:val="008B31A1"/>
    <w:rsid w:val="008B64A6"/>
    <w:rsid w:val="008B65AE"/>
    <w:rsid w:val="008C68B9"/>
    <w:rsid w:val="00920D18"/>
    <w:rsid w:val="009330F1"/>
    <w:rsid w:val="00933B28"/>
    <w:rsid w:val="00935185"/>
    <w:rsid w:val="009539E4"/>
    <w:rsid w:val="00954DFD"/>
    <w:rsid w:val="00970E92"/>
    <w:rsid w:val="00986785"/>
    <w:rsid w:val="009A672B"/>
    <w:rsid w:val="009C3EED"/>
    <w:rsid w:val="009C5AA0"/>
    <w:rsid w:val="009F3138"/>
    <w:rsid w:val="00A06B1B"/>
    <w:rsid w:val="00A10F98"/>
    <w:rsid w:val="00A15C5F"/>
    <w:rsid w:val="00A25C06"/>
    <w:rsid w:val="00A44734"/>
    <w:rsid w:val="00A46C83"/>
    <w:rsid w:val="00A63BAB"/>
    <w:rsid w:val="00A640F8"/>
    <w:rsid w:val="00A72124"/>
    <w:rsid w:val="00AA4557"/>
    <w:rsid w:val="00AB2478"/>
    <w:rsid w:val="00AB4BFC"/>
    <w:rsid w:val="00AC2B7F"/>
    <w:rsid w:val="00AF0874"/>
    <w:rsid w:val="00B072ED"/>
    <w:rsid w:val="00B23E3D"/>
    <w:rsid w:val="00B35FBD"/>
    <w:rsid w:val="00B36ABF"/>
    <w:rsid w:val="00B67C9C"/>
    <w:rsid w:val="00B75866"/>
    <w:rsid w:val="00BA56B6"/>
    <w:rsid w:val="00BA7304"/>
    <w:rsid w:val="00BC7FF1"/>
    <w:rsid w:val="00BF0FE6"/>
    <w:rsid w:val="00C236C1"/>
    <w:rsid w:val="00C71A15"/>
    <w:rsid w:val="00C83538"/>
    <w:rsid w:val="00CD20F8"/>
    <w:rsid w:val="00CE145D"/>
    <w:rsid w:val="00CF6DF9"/>
    <w:rsid w:val="00CF7486"/>
    <w:rsid w:val="00D37927"/>
    <w:rsid w:val="00D47ECD"/>
    <w:rsid w:val="00D52A97"/>
    <w:rsid w:val="00D867D2"/>
    <w:rsid w:val="00DA2FCB"/>
    <w:rsid w:val="00DB7C06"/>
    <w:rsid w:val="00DF79BA"/>
    <w:rsid w:val="00DF7F7D"/>
    <w:rsid w:val="00E06193"/>
    <w:rsid w:val="00E0691E"/>
    <w:rsid w:val="00E103F3"/>
    <w:rsid w:val="00E2654C"/>
    <w:rsid w:val="00E3309A"/>
    <w:rsid w:val="00E3429D"/>
    <w:rsid w:val="00E41B84"/>
    <w:rsid w:val="00E57542"/>
    <w:rsid w:val="00E616F3"/>
    <w:rsid w:val="00E74A71"/>
    <w:rsid w:val="00E7617F"/>
    <w:rsid w:val="00E95AB4"/>
    <w:rsid w:val="00EA13EC"/>
    <w:rsid w:val="00ED7931"/>
    <w:rsid w:val="00EF2B9A"/>
    <w:rsid w:val="00F02474"/>
    <w:rsid w:val="00F04423"/>
    <w:rsid w:val="00F10CA9"/>
    <w:rsid w:val="00F12DE4"/>
    <w:rsid w:val="00F13F94"/>
    <w:rsid w:val="00F20D60"/>
    <w:rsid w:val="00F41749"/>
    <w:rsid w:val="00F72396"/>
    <w:rsid w:val="00F94C55"/>
    <w:rsid w:val="00FA78AA"/>
    <w:rsid w:val="00FB1661"/>
    <w:rsid w:val="00FC79F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2C360A3"/>
  <w15:chartTrackingRefBased/>
  <w15:docId w15:val="{8CB40644-FAD2-4D85-9504-30A715BD77F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2A725F"/>
    <w:pPr>
      <w:keepNext/>
      <w:keepLines/>
      <w:numPr>
        <w:numId w:val="1"/>
      </w:numPr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2B5232"/>
    <w:pPr>
      <w:keepNext/>
      <w:keepLines/>
      <w:numPr>
        <w:ilvl w:val="1"/>
        <w:numId w:val="1"/>
      </w:numPr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2B5232"/>
    <w:pPr>
      <w:keepNext/>
      <w:keepLines/>
      <w:numPr>
        <w:ilvl w:val="2"/>
        <w:numId w:val="1"/>
      </w:numPr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2B5232"/>
    <w:pPr>
      <w:keepNext/>
      <w:keepLines/>
      <w:numPr>
        <w:ilvl w:val="3"/>
        <w:numId w:val="1"/>
      </w:numPr>
      <w:spacing w:before="40" w:after="0"/>
      <w:outlineLvl w:val="3"/>
    </w:pPr>
    <w:rPr>
      <w:rFonts w:asciiTheme="majorHAnsi" w:eastAsiaTheme="majorEastAsia" w:hAnsiTheme="majorHAnsi" w:cstheme="majorBidi"/>
      <w:i/>
      <w:iCs/>
      <w:color w:val="2F5496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2B5232"/>
    <w:pPr>
      <w:keepNext/>
      <w:keepLines/>
      <w:numPr>
        <w:ilvl w:val="4"/>
        <w:numId w:val="1"/>
      </w:numPr>
      <w:spacing w:before="40" w:after="0"/>
      <w:outlineLvl w:val="4"/>
    </w:pPr>
    <w:rPr>
      <w:rFonts w:asciiTheme="majorHAnsi" w:eastAsiaTheme="majorEastAsia" w:hAnsiTheme="majorHAnsi" w:cstheme="majorBidi"/>
      <w:color w:val="2F5496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2B5232"/>
    <w:pPr>
      <w:keepNext/>
      <w:keepLines/>
      <w:numPr>
        <w:ilvl w:val="5"/>
        <w:numId w:val="1"/>
      </w:numPr>
      <w:spacing w:before="40" w:after="0"/>
      <w:outlineLvl w:val="5"/>
    </w:pPr>
    <w:rPr>
      <w:rFonts w:asciiTheme="majorHAnsi" w:eastAsiaTheme="majorEastAsia" w:hAnsiTheme="majorHAnsi" w:cstheme="majorBidi"/>
      <w:color w:val="1F3763" w:themeColor="accent1" w:themeShade="7F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2B5232"/>
    <w:pPr>
      <w:keepNext/>
      <w:keepLines/>
      <w:numPr>
        <w:ilvl w:val="6"/>
        <w:numId w:val="1"/>
      </w:numPr>
      <w:spacing w:before="40" w:after="0"/>
      <w:outlineLvl w:val="6"/>
    </w:pPr>
    <w:rPr>
      <w:rFonts w:asciiTheme="majorHAnsi" w:eastAsiaTheme="majorEastAsia" w:hAnsiTheme="majorHAnsi" w:cstheme="majorBidi"/>
      <w:i/>
      <w:iCs/>
      <w:color w:val="1F3763" w:themeColor="accent1" w:themeShade="7F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2B5232"/>
    <w:pPr>
      <w:keepNext/>
      <w:keepLines/>
      <w:numPr>
        <w:ilvl w:val="7"/>
        <w:numId w:val="1"/>
      </w:numPr>
      <w:spacing w:before="40" w:after="0"/>
      <w:outlineLvl w:val="7"/>
    </w:pPr>
    <w:rPr>
      <w:rFonts w:asciiTheme="majorHAnsi" w:eastAsiaTheme="majorEastAsia" w:hAnsiTheme="majorHAnsi" w:cstheme="majorBidi"/>
      <w:color w:val="272727" w:themeColor="text1" w:themeTint="D8"/>
      <w:sz w:val="21"/>
      <w:szCs w:val="21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2B5232"/>
    <w:pPr>
      <w:keepNext/>
      <w:keepLines/>
      <w:numPr>
        <w:ilvl w:val="8"/>
        <w:numId w:val="1"/>
      </w:numPr>
      <w:spacing w:before="40" w:after="0"/>
      <w:outlineLvl w:val="8"/>
    </w:pPr>
    <w:rPr>
      <w:rFonts w:asciiTheme="majorHAnsi" w:eastAsiaTheme="majorEastAsia" w:hAnsiTheme="majorHAnsi" w:cstheme="majorBidi"/>
      <w:i/>
      <w:iCs/>
      <w:color w:val="272727" w:themeColor="text1" w:themeTint="D8"/>
      <w:sz w:val="21"/>
      <w:szCs w:val="21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2A725F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rsid w:val="002B5232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2B5232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2B5232"/>
    <w:rPr>
      <w:rFonts w:asciiTheme="majorHAnsi" w:eastAsiaTheme="majorEastAsia" w:hAnsiTheme="majorHAnsi" w:cstheme="majorBidi"/>
      <w:i/>
      <w:iCs/>
      <w:color w:val="2F5496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2B5232"/>
    <w:rPr>
      <w:rFonts w:asciiTheme="majorHAnsi" w:eastAsiaTheme="majorEastAsia" w:hAnsiTheme="majorHAnsi" w:cstheme="majorBidi"/>
      <w:color w:val="2F5496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2B5232"/>
    <w:rPr>
      <w:rFonts w:asciiTheme="majorHAnsi" w:eastAsiaTheme="majorEastAsia" w:hAnsiTheme="majorHAnsi" w:cstheme="majorBidi"/>
      <w:color w:val="1F3763" w:themeColor="accent1" w:themeShade="7F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2B5232"/>
    <w:rPr>
      <w:rFonts w:asciiTheme="majorHAnsi" w:eastAsiaTheme="majorEastAsia" w:hAnsiTheme="majorHAnsi" w:cstheme="majorBidi"/>
      <w:i/>
      <w:iCs/>
      <w:color w:val="1F3763" w:themeColor="accent1" w:themeShade="7F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2B5232"/>
    <w:rPr>
      <w:rFonts w:asciiTheme="majorHAnsi" w:eastAsiaTheme="majorEastAsia" w:hAnsiTheme="majorHAnsi" w:cstheme="majorBidi"/>
      <w:color w:val="272727" w:themeColor="text1" w:themeTint="D8"/>
      <w:sz w:val="21"/>
      <w:szCs w:val="21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2B5232"/>
    <w:rPr>
      <w:rFonts w:asciiTheme="majorHAnsi" w:eastAsiaTheme="majorEastAsia" w:hAnsiTheme="majorHAnsi" w:cstheme="majorBidi"/>
      <w:i/>
      <w:iCs/>
      <w:color w:val="272727" w:themeColor="text1" w:themeTint="D8"/>
      <w:sz w:val="21"/>
      <w:szCs w:val="21"/>
    </w:rPr>
  </w:style>
  <w:style w:type="paragraph" w:styleId="Header">
    <w:name w:val="header"/>
    <w:basedOn w:val="Normal"/>
    <w:link w:val="HeaderChar"/>
    <w:uiPriority w:val="99"/>
    <w:unhideWhenUsed/>
    <w:rsid w:val="00A25C0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A25C06"/>
  </w:style>
  <w:style w:type="paragraph" w:styleId="Footer">
    <w:name w:val="footer"/>
    <w:basedOn w:val="Normal"/>
    <w:link w:val="FooterChar"/>
    <w:uiPriority w:val="99"/>
    <w:unhideWhenUsed/>
    <w:rsid w:val="00A25C0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A25C06"/>
  </w:style>
  <w:style w:type="paragraph" w:styleId="NoSpacing">
    <w:name w:val="No Spacing"/>
    <w:uiPriority w:val="1"/>
    <w:qFormat/>
    <w:rsid w:val="001F7897"/>
    <w:pPr>
      <w:spacing w:after="0" w:line="240" w:lineRule="auto"/>
    </w:pPr>
  </w:style>
  <w:style w:type="paragraph" w:styleId="TOCHeading">
    <w:name w:val="TOC Heading"/>
    <w:basedOn w:val="Heading1"/>
    <w:next w:val="Normal"/>
    <w:uiPriority w:val="39"/>
    <w:unhideWhenUsed/>
    <w:qFormat/>
    <w:rsid w:val="00AC2B7F"/>
    <w:pPr>
      <w:numPr>
        <w:numId w:val="0"/>
      </w:numPr>
      <w:outlineLvl w:val="9"/>
    </w:pPr>
    <w:rPr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AC2B7F"/>
    <w:pPr>
      <w:spacing w:after="100"/>
    </w:pPr>
  </w:style>
  <w:style w:type="character" w:styleId="Hyperlink">
    <w:name w:val="Hyperlink"/>
    <w:basedOn w:val="DefaultParagraphFont"/>
    <w:uiPriority w:val="99"/>
    <w:unhideWhenUsed/>
    <w:rsid w:val="00AC2B7F"/>
    <w:rPr>
      <w:color w:val="0563C1" w:themeColor="hyperlink"/>
      <w:u w:val="single"/>
    </w:rPr>
  </w:style>
  <w:style w:type="paragraph" w:styleId="ListParagraph">
    <w:name w:val="List Paragraph"/>
    <w:basedOn w:val="Normal"/>
    <w:uiPriority w:val="34"/>
    <w:qFormat/>
    <w:rsid w:val="005C3DFF"/>
    <w:pPr>
      <w:ind w:left="720"/>
      <w:contextualSpacing/>
    </w:pPr>
  </w:style>
  <w:style w:type="character" w:styleId="UnresolvedMention">
    <w:name w:val="Unresolved Mention"/>
    <w:basedOn w:val="DefaultParagraphFont"/>
    <w:uiPriority w:val="99"/>
    <w:semiHidden/>
    <w:unhideWhenUsed/>
    <w:rsid w:val="005C3DFF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8B31A1"/>
    <w:rPr>
      <w:color w:val="954F72" w:themeColor="followedHyperlink"/>
      <w:u w:val="single"/>
    </w:rPr>
  </w:style>
  <w:style w:type="paragraph" w:styleId="TOC2">
    <w:name w:val="toc 2"/>
    <w:basedOn w:val="Normal"/>
    <w:next w:val="Normal"/>
    <w:autoRedefine/>
    <w:uiPriority w:val="39"/>
    <w:unhideWhenUsed/>
    <w:rsid w:val="00641948"/>
    <w:pPr>
      <w:spacing w:after="100"/>
      <w:ind w:left="220"/>
    </w:pPr>
  </w:style>
  <w:style w:type="paragraph" w:styleId="Caption">
    <w:name w:val="caption"/>
    <w:basedOn w:val="Normal"/>
    <w:next w:val="Normal"/>
    <w:uiPriority w:val="35"/>
    <w:unhideWhenUsed/>
    <w:qFormat/>
    <w:rsid w:val="00FA78AA"/>
    <w:pPr>
      <w:spacing w:after="200" w:line="240" w:lineRule="auto"/>
    </w:pPr>
    <w:rPr>
      <w:i/>
      <w:iCs/>
      <w:color w:val="44546A" w:themeColor="text2"/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800296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2552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hyperlink" Target="https://www.gosengineering.co.uk/engineering/profiling/" TargetMode="External"/><Relationship Id="rId18" Type="http://schemas.openxmlformats.org/officeDocument/2006/relationships/hyperlink" Target="https://airblast.co.uk/resource-hub/what-is-shot-blasting/" TargetMode="External"/><Relationship Id="rId26" Type="http://schemas.openxmlformats.org/officeDocument/2006/relationships/fontTable" Target="fontTable.xml"/><Relationship Id="rId3" Type="http://schemas.openxmlformats.org/officeDocument/2006/relationships/customXml" Target="../customXml/item3.xml"/><Relationship Id="rId21" Type="http://schemas.openxmlformats.org/officeDocument/2006/relationships/hyperlink" Target="https://www.gosengineering.co.uk/rail/on-track-plant-machines-otp/wheeled-road-rail-vehicles/" TargetMode="External"/><Relationship Id="rId7" Type="http://schemas.openxmlformats.org/officeDocument/2006/relationships/settings" Target="settings.xml"/><Relationship Id="rId12" Type="http://schemas.openxmlformats.org/officeDocument/2006/relationships/image" Target="media/image2.png"/><Relationship Id="rId17" Type="http://schemas.openxmlformats.org/officeDocument/2006/relationships/hyperlink" Target="https://www.hine.co.uk/health-hazards-painters/" TargetMode="External"/><Relationship Id="rId25" Type="http://schemas.openxmlformats.org/officeDocument/2006/relationships/footer" Target="footer1.xml"/><Relationship Id="rId2" Type="http://schemas.openxmlformats.org/officeDocument/2006/relationships/customXml" Target="../customXml/item2.xml"/><Relationship Id="rId16" Type="http://schemas.openxmlformats.org/officeDocument/2006/relationships/hyperlink" Target="https://www.parker.com/Literature/Polymer%20Hose%20Division%20Europe/Catalogs/4400_Rubber%20Hydraulic/Parker%20Hydraulic%20Hoses,%20Fittings%20and%20Equipment%20Catalogue%20CAT_4400_UK.pdf" TargetMode="External"/><Relationship Id="rId20" Type="http://schemas.openxmlformats.org/officeDocument/2006/relationships/hyperlink" Target="https://www.hse.gov.uk/pubns/priced/hsg129.pdf" TargetMode="Externa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image" Target="media/image1.png"/><Relationship Id="rId24" Type="http://schemas.openxmlformats.org/officeDocument/2006/relationships/hyperlink" Target="https://www.imeche.org/about-us/imeche-governance/governance-and-finance-reviews/code-of-conduct-explained" TargetMode="External"/><Relationship Id="rId5" Type="http://schemas.openxmlformats.org/officeDocument/2006/relationships/numbering" Target="numbering.xml"/><Relationship Id="rId15" Type="http://schemas.openxmlformats.org/officeDocument/2006/relationships/hyperlink" Target="https://www.gosengineering.co.uk/rail/rail-construction-ancillary-equipment/booms-dippers-construction-plant/" TargetMode="External"/><Relationship Id="rId23" Type="http://schemas.openxmlformats.org/officeDocument/2006/relationships/hyperlink" Target="https://www.hse.gov.uk/pubns/priced/hsg129.pdf" TargetMode="External"/><Relationship Id="rId10" Type="http://schemas.openxmlformats.org/officeDocument/2006/relationships/endnotes" Target="endnotes.xml"/><Relationship Id="rId19" Type="http://schemas.openxmlformats.org/officeDocument/2006/relationships/hyperlink" Target="https://www.hse.gov.uk/pubns/priced/hsg261.pdf" TargetMode="Externa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hyperlink" Target="https://www.gosengineering.co.uk/engineering/cnc-machining/" TargetMode="External"/><Relationship Id="rId22" Type="http://schemas.openxmlformats.org/officeDocument/2006/relationships/hyperlink" Target="https://eu.doosanequipment.com/en/machines/dx210w-7" TargetMode="External"/><Relationship Id="rId2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2F3C2EEDB3FECD489FE6CB8E237B85C0" ma:contentTypeVersion="4" ma:contentTypeDescription="Create a new document." ma:contentTypeScope="" ma:versionID="0c17dc0d435e2dcbeeb227db12308879">
  <xsd:schema xmlns:xsd="http://www.w3.org/2001/XMLSchema" xmlns:xs="http://www.w3.org/2001/XMLSchema" xmlns:p="http://schemas.microsoft.com/office/2006/metadata/properties" xmlns:ns3="95817cb9-f0eb-4f4d-892c-47ab9f8957c0" targetNamespace="http://schemas.microsoft.com/office/2006/metadata/properties" ma:root="true" ma:fieldsID="10c7ed8d6bbcc242c9f5bb81ca397e2f" ns3:_="">
    <xsd:import namespace="95817cb9-f0eb-4f4d-892c-47ab9f8957c0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AutoKeyPoints" minOccurs="0"/>
                <xsd:element ref="ns3:MediaServiceKeyPoint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5817cb9-f0eb-4f4d-892c-47ab9f8957c0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4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DD847927-4066-4CCB-9073-77CAA2542327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95817cb9-f0eb-4f4d-892c-47ab9f8957c0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F491202B-4126-4E1F-9FCE-8DD23EB20E53}">
  <ds:schemaRefs>
    <ds:schemaRef ds:uri="http://schemas.openxmlformats.org/officeDocument/2006/bibliography"/>
  </ds:schemaRefs>
</ds:datastoreItem>
</file>

<file path=customXml/itemProps3.xml><?xml version="1.0" encoding="utf-8"?>
<ds:datastoreItem xmlns:ds="http://schemas.openxmlformats.org/officeDocument/2006/customXml" ds:itemID="{691CF1FB-071C-4131-8C4C-34D56FDAF704}">
  <ds:schemaRefs>
    <ds:schemaRef ds:uri="http://schemas.microsoft.com/office/2006/documentManagement/types"/>
    <ds:schemaRef ds:uri="http://schemas.microsoft.com/office/infopath/2007/PartnerControls"/>
    <ds:schemaRef ds:uri="http://purl.org/dc/elements/1.1/"/>
    <ds:schemaRef ds:uri="http://schemas.microsoft.com/office/2006/metadata/properties"/>
    <ds:schemaRef ds:uri="http://purl.org/dc/dcmitype/"/>
    <ds:schemaRef ds:uri="http://www.w3.org/XML/1998/namespace"/>
    <ds:schemaRef ds:uri="95817cb9-f0eb-4f4d-892c-47ab9f8957c0"/>
    <ds:schemaRef ds:uri="http://schemas.openxmlformats.org/package/2006/metadata/core-properties"/>
    <ds:schemaRef ds:uri="http://purl.org/dc/terms/"/>
  </ds:schemaRefs>
</ds:datastoreItem>
</file>

<file path=customXml/itemProps4.xml><?xml version="1.0" encoding="utf-8"?>
<ds:datastoreItem xmlns:ds="http://schemas.openxmlformats.org/officeDocument/2006/customXml" ds:itemID="{1DB95A08-4C1A-4173-ADC0-4DF3ADDDD048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Technical%20Report%20-%20Workshop%20and%20Practice</Template>
  <TotalTime>1</TotalTime>
  <Pages>10</Pages>
  <Words>2295</Words>
  <Characters>13082</Characters>
  <Application>Microsoft Office Word</Application>
  <DocSecurity>0</DocSecurity>
  <Lines>109</Lines>
  <Paragraphs>30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15347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jared davage</dc:creator>
  <cp:keywords/>
  <dc:description/>
  <cp:lastModifiedBy>Jared</cp:lastModifiedBy>
  <cp:revision>2</cp:revision>
  <dcterms:created xsi:type="dcterms:W3CDTF">2021-11-28T17:54:00Z</dcterms:created>
  <dcterms:modified xsi:type="dcterms:W3CDTF">2021-11-28T17:54:00Z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0x0101002F3C2EEDB3FECD489FE6CB8E237B85C0</vt:lpwstr>
  </property>
</Properties>
</file>