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92D25" w:rsidRPr="0038142F" w:rsidRDefault="0038142F">
      <w:pPr>
        <w:rPr>
          <w:b/>
        </w:rPr>
      </w:pPr>
      <w:r w:rsidRPr="0038142F">
        <w:rPr>
          <w:b/>
        </w:rPr>
        <w:t>Systems Engineering Tutorial Sheet 1:  End-to-End Thinking</w:t>
      </w:r>
    </w:p>
    <w:p w:rsidR="0038142F" w:rsidRDefault="0038142F"/>
    <w:p w:rsidR="001D6BF3" w:rsidRDefault="001D6BF3">
      <w:r>
        <w:t>This is intended to be undertaken as a group discussion.  Spend no more than 10 minutes on each item, making notes for your own later use.</w:t>
      </w:r>
      <w:bookmarkStart w:id="0" w:name="_GoBack"/>
      <w:bookmarkEnd w:id="0"/>
    </w:p>
    <w:p w:rsidR="0038142F" w:rsidRDefault="0038142F">
      <w:r>
        <w:t>1.  Detail the various elements that make up a range test as a through-lifecycle system.</w:t>
      </w:r>
    </w:p>
    <w:p w:rsidR="0038142F" w:rsidRDefault="0038142F">
      <w:r>
        <w:t>2.  Leaving aside the physical risk posed by explosives, propellants and fast moving objects, what are the principal risks one might associate with undertaking a range-based test for a client?</w:t>
      </w:r>
    </w:p>
    <w:p w:rsidR="0038142F" w:rsidRDefault="0038142F">
      <w:r>
        <w:t xml:space="preserve">3.  In seeking to scope a potential client requirement for test, what methods are used in the </w:t>
      </w:r>
      <w:proofErr w:type="spellStart"/>
      <w:r>
        <w:t>Qinetiq</w:t>
      </w:r>
      <w:proofErr w:type="spellEnd"/>
      <w:r>
        <w:t xml:space="preserve"> environment for soliciting the necessary information?</w:t>
      </w:r>
    </w:p>
    <w:p w:rsidR="0038142F" w:rsidRDefault="0038142F">
      <w:r>
        <w:t>4.  What specific security issues arise from live testing complex guided/directed weapons systems?</w:t>
      </w:r>
    </w:p>
    <w:p w:rsidR="0038142F" w:rsidRDefault="0038142F">
      <w:r>
        <w:t>5.  Break down conceptually the main cost elements through the lifecycle of a range test by proportion.  In particular, what proportion of the costs is in the phases prior to implementation?</w:t>
      </w:r>
    </w:p>
    <w:p w:rsidR="00757586" w:rsidRDefault="00757586">
      <w:r>
        <w:t xml:space="preserve">6.  List three examples of tests where a change in the design of the test might have reduced disposal or </w:t>
      </w:r>
      <w:r w:rsidR="001D6BF3">
        <w:t>clean-up</w:t>
      </w:r>
      <w:r>
        <w:t xml:space="preserve"> costs.</w:t>
      </w:r>
    </w:p>
    <w:sectPr w:rsidR="007575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8142F"/>
    <w:rsid w:val="001D6BF3"/>
    <w:rsid w:val="0038142F"/>
    <w:rsid w:val="00457C0F"/>
    <w:rsid w:val="00757586"/>
    <w:rsid w:val="00F01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9F40368-1505-4F83-B2A7-9A08D17F87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814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156</Words>
  <Characters>892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dcterms:created xsi:type="dcterms:W3CDTF">2016-10-04T08:20:00Z</dcterms:created>
  <dcterms:modified xsi:type="dcterms:W3CDTF">2016-10-04T08:32:00Z</dcterms:modified>
</cp:coreProperties>
</file>