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5B11BD" w:rsidRPr="005B11BD" w14:paraId="75131C0F" w14:textId="77777777" w:rsidTr="005B11BD">
        <w:trPr>
          <w:gridAfter w:val="1"/>
        </w:trPr>
        <w:tc>
          <w:tcPr>
            <w:tcW w:w="0" w:type="auto"/>
            <w:shd w:val="clear" w:color="auto" w:fill="FFFFFF"/>
            <w:vAlign w:val="center"/>
            <w:hideMark/>
          </w:tcPr>
          <w:p w14:paraId="1F45E832" w14:textId="0196DA91" w:rsidR="005B11BD" w:rsidRPr="00B378C0" w:rsidRDefault="00B378C0" w:rsidP="005B11BD">
            <w:pPr>
              <w:spacing w:after="0" w:line="240" w:lineRule="auto"/>
              <w:rPr>
                <w:rFonts w:ascii="Times New Roman" w:eastAsia="Times New Roman" w:hAnsi="Times New Roman" w:cs="Times New Roman"/>
                <w:kern w:val="0"/>
                <w:sz w:val="56"/>
                <w:szCs w:val="56"/>
                <w14:ligatures w14:val="none"/>
              </w:rPr>
            </w:pPr>
            <w:r w:rsidRPr="00B378C0">
              <w:rPr>
                <w:rFonts w:ascii="Times New Roman" w:eastAsia="Times New Roman" w:hAnsi="Times New Roman" w:cs="Times New Roman"/>
                <w:kern w:val="0"/>
                <w:sz w:val="56"/>
                <w:szCs w:val="56"/>
                <w14:ligatures w14:val="none"/>
              </w:rPr>
              <w:t xml:space="preserve">                                                                     </w:t>
            </w:r>
            <w:r>
              <w:rPr>
                <w:rFonts w:ascii="Times New Roman" w:eastAsia="Times New Roman" w:hAnsi="Times New Roman" w:cs="Times New Roman"/>
                <w:kern w:val="0"/>
                <w:sz w:val="56"/>
                <w:szCs w:val="56"/>
                <w14:ligatures w14:val="none"/>
              </w:rPr>
              <w:t xml:space="preserve">                     </w:t>
            </w:r>
            <w:r w:rsidR="00DC74EC" w:rsidRPr="00B378C0">
              <w:rPr>
                <w:rFonts w:ascii="Times New Roman" w:eastAsia="Times New Roman" w:hAnsi="Times New Roman" w:cs="Times New Roman"/>
                <w:kern w:val="0"/>
                <w:sz w:val="56"/>
                <w:szCs w:val="56"/>
                <w14:ligatures w14:val="none"/>
              </w:rPr>
              <w:t>Annotated bibliography</w:t>
            </w:r>
          </w:p>
          <w:p w14:paraId="014DB1C1" w14:textId="1CA8F79B"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192FBB85" w14:textId="5739A3DC"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59501C81" w14:textId="71626078"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661BD31A" w14:textId="547E81DB"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1448A09A" w14:textId="4145F8F4"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346C8DA5" w14:textId="77777777"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246C29E1" w14:textId="77777777" w:rsidR="00DC74EC" w:rsidRPr="00B378C0" w:rsidRDefault="00DC74EC" w:rsidP="005B11BD">
            <w:pPr>
              <w:spacing w:after="0" w:line="240" w:lineRule="auto"/>
              <w:rPr>
                <w:rFonts w:ascii="Times New Roman" w:eastAsia="Times New Roman" w:hAnsi="Times New Roman" w:cs="Times New Roman"/>
                <w:kern w:val="0"/>
                <w:sz w:val="56"/>
                <w:szCs w:val="56"/>
                <w14:ligatures w14:val="none"/>
              </w:rPr>
            </w:pPr>
            <w:r w:rsidRPr="00B378C0">
              <w:rPr>
                <w:rFonts w:ascii="Times New Roman" w:eastAsia="Times New Roman" w:hAnsi="Times New Roman" w:cs="Times New Roman"/>
                <w:kern w:val="0"/>
                <w:sz w:val="56"/>
                <w:szCs w:val="56"/>
                <w14:ligatures w14:val="none"/>
              </w:rPr>
              <w:t xml:space="preserve">By Borimir Petkov </w:t>
            </w:r>
          </w:p>
          <w:p w14:paraId="4E744412" w14:textId="77777777" w:rsidR="00DC74EC" w:rsidRPr="00B378C0" w:rsidRDefault="00DC74EC" w:rsidP="005B11BD">
            <w:pPr>
              <w:spacing w:after="0" w:line="240" w:lineRule="auto"/>
              <w:rPr>
                <w:rFonts w:ascii="Times New Roman" w:eastAsia="Times New Roman" w:hAnsi="Times New Roman" w:cs="Times New Roman"/>
                <w:kern w:val="0"/>
                <w:sz w:val="56"/>
                <w:szCs w:val="56"/>
                <w14:ligatures w14:val="none"/>
              </w:rPr>
            </w:pPr>
            <w:r w:rsidRPr="00B378C0">
              <w:rPr>
                <w:rFonts w:ascii="Times New Roman" w:eastAsia="Times New Roman" w:hAnsi="Times New Roman" w:cs="Times New Roman"/>
                <w:kern w:val="0"/>
                <w:sz w:val="56"/>
                <w:szCs w:val="56"/>
                <w14:ligatures w14:val="none"/>
              </w:rPr>
              <w:t>Student ID 2118523</w:t>
            </w:r>
          </w:p>
          <w:p w14:paraId="0480C8AE" w14:textId="162D54D6" w:rsidR="00DC74EC" w:rsidRPr="00B378C0" w:rsidRDefault="00B378C0" w:rsidP="005B11BD">
            <w:pPr>
              <w:spacing w:after="0" w:line="240" w:lineRule="auto"/>
              <w:rPr>
                <w:rFonts w:ascii="Times New Roman" w:eastAsia="Times New Roman" w:hAnsi="Times New Roman" w:cs="Times New Roman"/>
                <w:kern w:val="0"/>
                <w:sz w:val="56"/>
                <w:szCs w:val="56"/>
                <w14:ligatures w14:val="none"/>
              </w:rPr>
            </w:pPr>
            <w:r w:rsidRPr="00B378C0">
              <w:rPr>
                <w:rFonts w:ascii="Times New Roman" w:eastAsia="Times New Roman" w:hAnsi="Times New Roman" w:cs="Times New Roman"/>
                <w:kern w:val="0"/>
                <w:sz w:val="56"/>
                <w:szCs w:val="56"/>
                <w14:ligatures w14:val="none"/>
              </w:rPr>
              <w:t>Module:</w:t>
            </w:r>
            <w:r w:rsidR="00DC74EC" w:rsidRPr="00B378C0">
              <w:rPr>
                <w:rFonts w:ascii="Times New Roman" w:eastAsia="Times New Roman" w:hAnsi="Times New Roman" w:cs="Times New Roman"/>
                <w:kern w:val="0"/>
                <w:sz w:val="56"/>
                <w:szCs w:val="56"/>
                <w14:ligatures w14:val="none"/>
              </w:rPr>
              <w:t xml:space="preserve"> Psychology </w:t>
            </w:r>
            <w:r w:rsidRPr="00B378C0">
              <w:rPr>
                <w:rFonts w:ascii="Times New Roman" w:eastAsia="Times New Roman" w:hAnsi="Times New Roman" w:cs="Times New Roman"/>
                <w:kern w:val="0"/>
                <w:sz w:val="56"/>
                <w:szCs w:val="56"/>
                <w14:ligatures w14:val="none"/>
              </w:rPr>
              <w:t xml:space="preserve">for Health and Social care </w:t>
            </w:r>
          </w:p>
          <w:p w14:paraId="641C5188" w14:textId="4382C716"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r w:rsidRPr="00B378C0">
              <w:rPr>
                <w:rFonts w:ascii="Times New Roman" w:eastAsia="Times New Roman" w:hAnsi="Times New Roman" w:cs="Times New Roman"/>
                <w:kern w:val="0"/>
                <w:sz w:val="56"/>
                <w:szCs w:val="56"/>
                <w14:ligatures w14:val="none"/>
              </w:rPr>
              <w:t>Module code: BMHP 4003_BIRM</w:t>
            </w:r>
          </w:p>
          <w:p w14:paraId="0B1C7029" w14:textId="5D078E37"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05E7AC1A" w14:textId="23C205F0"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656A8D45" w14:textId="43BA7C0A"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64355BA8" w14:textId="6E0A1591"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0A5C6C65" w14:textId="16B7091B"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06E4FCF2" w14:textId="19C882DE"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3C5145E8" w14:textId="14F3A528"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6213BB22" w14:textId="77777777" w:rsidR="00B378C0" w:rsidRPr="00B378C0" w:rsidRDefault="00B378C0" w:rsidP="005B11BD">
            <w:pPr>
              <w:spacing w:after="0" w:line="240" w:lineRule="auto"/>
              <w:rPr>
                <w:rFonts w:ascii="Times New Roman" w:eastAsia="Times New Roman" w:hAnsi="Times New Roman" w:cs="Times New Roman"/>
                <w:kern w:val="0"/>
                <w:sz w:val="56"/>
                <w:szCs w:val="56"/>
                <w14:ligatures w14:val="none"/>
              </w:rPr>
            </w:pPr>
          </w:p>
          <w:p w14:paraId="7508FE5D" w14:textId="6276D972" w:rsidR="00B378C0" w:rsidRPr="005B11BD" w:rsidRDefault="00B378C0" w:rsidP="005B11BD">
            <w:pPr>
              <w:spacing w:after="0" w:line="240" w:lineRule="auto"/>
              <w:rPr>
                <w:rFonts w:ascii="Times New Roman" w:eastAsia="Times New Roman" w:hAnsi="Times New Roman" w:cs="Times New Roman"/>
                <w:kern w:val="0"/>
                <w:sz w:val="56"/>
                <w:szCs w:val="56"/>
                <w14:ligatures w14:val="none"/>
              </w:rPr>
            </w:pPr>
          </w:p>
        </w:tc>
      </w:tr>
      <w:tr w:rsidR="005B11BD" w:rsidRPr="005B11BD" w14:paraId="1E607B4C" w14:textId="77777777" w:rsidTr="005B11BD">
        <w:trPr>
          <w:gridAfter w:val="1"/>
        </w:trPr>
        <w:tc>
          <w:tcPr>
            <w:tcW w:w="0" w:type="auto"/>
            <w:shd w:val="clear" w:color="auto" w:fill="FFFFFF"/>
            <w:tcMar>
              <w:top w:w="120" w:type="dxa"/>
              <w:left w:w="0" w:type="dxa"/>
              <w:bottom w:w="120" w:type="dxa"/>
              <w:right w:w="0" w:type="dxa"/>
            </w:tcMar>
            <w:hideMark/>
          </w:tcPr>
          <w:p w14:paraId="79286967" w14:textId="0B65B21D" w:rsidR="005B11BD" w:rsidRPr="005B11BD" w:rsidRDefault="005B11BD" w:rsidP="005B11BD">
            <w:pPr>
              <w:spacing w:after="0" w:line="240" w:lineRule="auto"/>
              <w:rPr>
                <w:rFonts w:ascii="Arial" w:eastAsia="Times New Roman" w:hAnsi="Arial" w:cs="Arial"/>
                <w:color w:val="222222"/>
                <w:kern w:val="0"/>
                <w:sz w:val="20"/>
                <w:szCs w:val="20"/>
                <w14:ligatures w14:val="none"/>
              </w:rPr>
            </w:pPr>
            <w:r w:rsidRPr="005B11BD">
              <w:rPr>
                <w:rFonts w:ascii="Arial" w:eastAsia="Times New Roman" w:hAnsi="Arial" w:cs="Arial"/>
                <w:color w:val="222222"/>
                <w:kern w:val="0"/>
                <w:sz w:val="20"/>
                <w:szCs w:val="20"/>
                <w14:ligatures w14:val="none"/>
              </w:rPr>
              <w:lastRenderedPageBreak/>
              <w:t xml:space="preserve">Kalat, J.W., </w:t>
            </w:r>
            <w:r>
              <w:rPr>
                <w:rFonts w:ascii="Arial" w:eastAsia="Times New Roman" w:hAnsi="Arial" w:cs="Arial"/>
                <w:color w:val="222222"/>
                <w:kern w:val="0"/>
                <w:sz w:val="20"/>
                <w:szCs w:val="20"/>
                <w14:ligatures w14:val="none"/>
              </w:rPr>
              <w:t>(</w:t>
            </w:r>
            <w:r w:rsidRPr="005B11BD">
              <w:rPr>
                <w:rFonts w:ascii="Arial" w:eastAsia="Times New Roman" w:hAnsi="Arial" w:cs="Arial"/>
                <w:color w:val="222222"/>
                <w:kern w:val="0"/>
                <w:sz w:val="20"/>
                <w:szCs w:val="20"/>
                <w14:ligatures w14:val="none"/>
              </w:rPr>
              <w:t>2016</w:t>
            </w:r>
            <w:r>
              <w:rPr>
                <w:rFonts w:ascii="Arial" w:eastAsia="Times New Roman" w:hAnsi="Arial" w:cs="Arial"/>
                <w:color w:val="222222"/>
                <w:kern w:val="0"/>
                <w:sz w:val="20"/>
                <w:szCs w:val="20"/>
                <w14:ligatures w14:val="none"/>
              </w:rPr>
              <w:t>)</w:t>
            </w:r>
            <w:r w:rsidRPr="005B11BD">
              <w:rPr>
                <w:rFonts w:ascii="Arial" w:eastAsia="Times New Roman" w:hAnsi="Arial" w:cs="Arial"/>
                <w:color w:val="222222"/>
                <w:kern w:val="0"/>
                <w:sz w:val="20"/>
                <w:szCs w:val="20"/>
                <w14:ligatures w14:val="none"/>
              </w:rPr>
              <w:t>. </w:t>
            </w:r>
            <w:r w:rsidRPr="005B11BD">
              <w:rPr>
                <w:rFonts w:ascii="Arial" w:eastAsia="Times New Roman" w:hAnsi="Arial" w:cs="Arial"/>
                <w:i/>
                <w:iCs/>
                <w:color w:val="222222"/>
                <w:kern w:val="0"/>
                <w:sz w:val="20"/>
                <w:szCs w:val="20"/>
                <w14:ligatures w14:val="none"/>
              </w:rPr>
              <w:t>Introduction to psychology</w:t>
            </w:r>
            <w:r w:rsidRPr="005B11BD">
              <w:rPr>
                <w:rFonts w:ascii="Arial" w:eastAsia="Times New Roman" w:hAnsi="Arial" w:cs="Arial"/>
                <w:color w:val="222222"/>
                <w:kern w:val="0"/>
                <w:sz w:val="20"/>
                <w:szCs w:val="20"/>
                <w14:ligatures w14:val="none"/>
              </w:rPr>
              <w:t xml:space="preserve">. Cengage </w:t>
            </w:r>
            <w:proofErr w:type="gramStart"/>
            <w:r w:rsidRPr="005B11BD">
              <w:rPr>
                <w:rFonts w:ascii="Arial" w:eastAsia="Times New Roman" w:hAnsi="Arial" w:cs="Arial"/>
                <w:color w:val="222222"/>
                <w:kern w:val="0"/>
                <w:sz w:val="20"/>
                <w:szCs w:val="20"/>
                <w14:ligatures w14:val="none"/>
              </w:rPr>
              <w:t>Learning.</w:t>
            </w:r>
            <w:r>
              <w:rPr>
                <w:rFonts w:ascii="Arial" w:eastAsia="Times New Roman" w:hAnsi="Arial" w:cs="Arial"/>
                <w:color w:val="222222"/>
                <w:kern w:val="0"/>
                <w:sz w:val="20"/>
                <w:szCs w:val="20"/>
                <w14:ligatures w14:val="none"/>
              </w:rPr>
              <w:t>[</w:t>
            </w:r>
            <w:proofErr w:type="gramEnd"/>
            <w:r>
              <w:rPr>
                <w:rFonts w:ascii="Arial" w:eastAsia="Times New Roman" w:hAnsi="Arial" w:cs="Arial"/>
                <w:color w:val="222222"/>
                <w:kern w:val="0"/>
                <w:sz w:val="20"/>
                <w:szCs w:val="20"/>
                <w14:ligatures w14:val="none"/>
              </w:rPr>
              <w:t>accessed 28/10/2022]</w:t>
            </w:r>
          </w:p>
        </w:tc>
      </w:tr>
      <w:tr w:rsidR="005B11BD" w:rsidRPr="005B11BD" w14:paraId="68BDE00F" w14:textId="77777777" w:rsidTr="005B11BD">
        <w:tc>
          <w:tcPr>
            <w:tcW w:w="0" w:type="auto"/>
            <w:shd w:val="clear" w:color="auto" w:fill="FFFFFF"/>
            <w:noWrap/>
            <w:tcMar>
              <w:top w:w="120" w:type="dxa"/>
              <w:left w:w="0" w:type="dxa"/>
              <w:bottom w:w="120" w:type="dxa"/>
              <w:right w:w="240" w:type="dxa"/>
            </w:tcMar>
            <w:hideMark/>
          </w:tcPr>
          <w:p w14:paraId="07A05AD3" w14:textId="77777777" w:rsidR="005B11BD" w:rsidRDefault="005B11BD" w:rsidP="005B11BD">
            <w:pPr>
              <w:spacing w:after="0" w:line="240" w:lineRule="auto"/>
              <w:jc w:val="right"/>
              <w:rPr>
                <w:rFonts w:ascii="Arial" w:eastAsia="Times New Roman" w:hAnsi="Arial" w:cs="Arial"/>
                <w:color w:val="777777"/>
                <w:kern w:val="0"/>
                <w:sz w:val="20"/>
                <w:szCs w:val="20"/>
                <w14:ligatures w14:val="none"/>
              </w:rPr>
            </w:pPr>
          </w:p>
          <w:p w14:paraId="7666D538" w14:textId="62739823" w:rsidR="005B11BD" w:rsidRPr="005B11BD" w:rsidRDefault="005B11BD" w:rsidP="005B11BD">
            <w:pPr>
              <w:spacing w:after="0" w:line="240" w:lineRule="auto"/>
              <w:jc w:val="right"/>
              <w:rPr>
                <w:rFonts w:ascii="Arial" w:eastAsia="Times New Roman" w:hAnsi="Arial" w:cs="Arial"/>
                <w:color w:val="777777"/>
                <w:kern w:val="0"/>
                <w:sz w:val="20"/>
                <w:szCs w:val="20"/>
                <w14:ligatures w14:val="none"/>
              </w:rPr>
            </w:pPr>
          </w:p>
        </w:tc>
        <w:tc>
          <w:tcPr>
            <w:tcW w:w="0" w:type="auto"/>
            <w:shd w:val="clear" w:color="auto" w:fill="FFFFFF"/>
            <w:tcMar>
              <w:top w:w="120" w:type="dxa"/>
              <w:left w:w="0" w:type="dxa"/>
              <w:bottom w:w="120" w:type="dxa"/>
              <w:right w:w="0" w:type="dxa"/>
            </w:tcMar>
            <w:hideMark/>
          </w:tcPr>
          <w:p w14:paraId="620EB18A" w14:textId="77777777" w:rsidR="005B11BD" w:rsidRPr="005B11BD" w:rsidRDefault="005B11BD" w:rsidP="005B11BD">
            <w:pPr>
              <w:spacing w:after="0" w:line="240" w:lineRule="auto"/>
              <w:jc w:val="right"/>
              <w:rPr>
                <w:rFonts w:ascii="Arial" w:eastAsia="Times New Roman" w:hAnsi="Arial" w:cs="Arial"/>
                <w:color w:val="777777"/>
                <w:kern w:val="0"/>
                <w:sz w:val="20"/>
                <w:szCs w:val="20"/>
                <w14:ligatures w14:val="none"/>
              </w:rPr>
            </w:pPr>
          </w:p>
        </w:tc>
      </w:tr>
    </w:tbl>
    <w:p w14:paraId="68D19D93" w14:textId="61D04FBE" w:rsidR="005B11BD" w:rsidRDefault="005B11BD">
      <w:pPr>
        <w:rPr>
          <w:rFonts w:ascii="Arial" w:hAnsi="Arial" w:cs="Arial"/>
          <w:color w:val="0F1111"/>
          <w:sz w:val="21"/>
          <w:szCs w:val="21"/>
          <w:shd w:val="clear" w:color="auto" w:fill="FFFFFF"/>
        </w:rPr>
      </w:pPr>
      <w:r>
        <w:rPr>
          <w:rFonts w:ascii="Arial" w:hAnsi="Arial" w:cs="Arial"/>
          <w:color w:val="0F1111"/>
          <w:sz w:val="21"/>
          <w:szCs w:val="21"/>
          <w:shd w:val="clear" w:color="auto" w:fill="FFFFFF"/>
        </w:rPr>
        <w:t xml:space="preserve"> James W. Kalat is a famous psychology professor at North Carolina State University, and is an author of some best selling psychology books, including the above mentioned-“Introduction to psychology”.</w:t>
      </w:r>
    </w:p>
    <w:p w14:paraId="56A7A70B" w14:textId="73E555DE" w:rsidR="005B11BD" w:rsidRDefault="00E10679">
      <w:pPr>
        <w:rPr>
          <w:rFonts w:ascii="Arial" w:hAnsi="Arial" w:cs="Arial"/>
          <w:color w:val="0F1111"/>
          <w:sz w:val="21"/>
          <w:szCs w:val="21"/>
          <w:shd w:val="clear" w:color="auto" w:fill="FFFFFF"/>
        </w:rPr>
      </w:pPr>
      <w:r>
        <w:rPr>
          <w:rFonts w:ascii="Arial" w:hAnsi="Arial" w:cs="Arial"/>
          <w:color w:val="0F1111"/>
          <w:sz w:val="21"/>
          <w:szCs w:val="21"/>
          <w:shd w:val="clear" w:color="auto" w:fill="FFFFFF"/>
        </w:rPr>
        <w:t xml:space="preserve"> The book is his best-selling edition and covers some of the major psychology theories and studies. The author’s research focuses on </w:t>
      </w:r>
      <w:r w:rsidR="00DC74EC">
        <w:rPr>
          <w:rFonts w:ascii="Arial" w:hAnsi="Arial" w:cs="Arial"/>
          <w:color w:val="0F1111"/>
          <w:sz w:val="21"/>
          <w:szCs w:val="21"/>
          <w:shd w:val="clear" w:color="auto" w:fill="FFFFFF"/>
        </w:rPr>
        <w:t>psychology</w:t>
      </w:r>
      <w:r>
        <w:rPr>
          <w:rFonts w:ascii="Arial" w:hAnsi="Arial" w:cs="Arial"/>
          <w:color w:val="0F1111"/>
          <w:sz w:val="21"/>
          <w:szCs w:val="21"/>
          <w:shd w:val="clear" w:color="auto" w:fill="FFFFFF"/>
        </w:rPr>
        <w:t xml:space="preserve"> concepts and helps those who want to make psychology their profession. The book teaches the reader how to evaluate </w:t>
      </w:r>
      <w:r w:rsidR="00DC74EC">
        <w:rPr>
          <w:rFonts w:ascii="Arial" w:hAnsi="Arial" w:cs="Arial"/>
          <w:color w:val="0F1111"/>
          <w:sz w:val="21"/>
          <w:szCs w:val="21"/>
          <w:shd w:val="clear" w:color="auto" w:fill="FFFFFF"/>
        </w:rPr>
        <w:t>information</w:t>
      </w:r>
      <w:r>
        <w:rPr>
          <w:rFonts w:ascii="Arial" w:hAnsi="Arial" w:cs="Arial"/>
          <w:color w:val="0F1111"/>
          <w:sz w:val="21"/>
          <w:szCs w:val="21"/>
          <w:shd w:val="clear" w:color="auto" w:fill="FFFFFF"/>
        </w:rPr>
        <w:t xml:space="preserve"> at the workplace which can help you to become more professional and can advance your </w:t>
      </w:r>
      <w:proofErr w:type="gramStart"/>
      <w:r>
        <w:rPr>
          <w:rFonts w:ascii="Arial" w:hAnsi="Arial" w:cs="Arial"/>
          <w:color w:val="0F1111"/>
          <w:sz w:val="21"/>
          <w:szCs w:val="21"/>
          <w:shd w:val="clear" w:color="auto" w:fill="FFFFFF"/>
        </w:rPr>
        <w:t>studies .</w:t>
      </w:r>
      <w:proofErr w:type="gramEnd"/>
      <w:r>
        <w:rPr>
          <w:rFonts w:ascii="Arial" w:hAnsi="Arial" w:cs="Arial"/>
          <w:color w:val="0F1111"/>
          <w:sz w:val="21"/>
          <w:szCs w:val="21"/>
          <w:shd w:val="clear" w:color="auto" w:fill="FFFFFF"/>
        </w:rPr>
        <w:t xml:space="preserve"> It enhances your perception and expands your ideas </w:t>
      </w:r>
      <w:proofErr w:type="gramStart"/>
      <w:r>
        <w:rPr>
          <w:rFonts w:ascii="Arial" w:hAnsi="Arial" w:cs="Arial"/>
          <w:color w:val="0F1111"/>
          <w:sz w:val="21"/>
          <w:szCs w:val="21"/>
          <w:shd w:val="clear" w:color="auto" w:fill="FFFFFF"/>
        </w:rPr>
        <w:t>on</w:t>
      </w:r>
      <w:proofErr w:type="gramEnd"/>
      <w:r>
        <w:rPr>
          <w:rFonts w:ascii="Arial" w:hAnsi="Arial" w:cs="Arial"/>
          <w:color w:val="0F1111"/>
          <w:sz w:val="21"/>
          <w:szCs w:val="21"/>
          <w:shd w:val="clear" w:color="auto" w:fill="FFFFFF"/>
        </w:rPr>
        <w:t xml:space="preserve"> the psychology field. Kalat includes many learning tools in his book, which all psychology students find quite useful.</w:t>
      </w:r>
    </w:p>
    <w:p w14:paraId="32C02487" w14:textId="4E5183A7" w:rsidR="00E10679" w:rsidRDefault="00E10679">
      <w:pPr>
        <w:rPr>
          <w:rFonts w:ascii="Arial" w:hAnsi="Arial" w:cs="Arial"/>
          <w:color w:val="0F1111"/>
          <w:sz w:val="21"/>
          <w:szCs w:val="21"/>
          <w:shd w:val="clear" w:color="auto" w:fill="FFFFFF"/>
        </w:rPr>
      </w:pPr>
      <w:r>
        <w:rPr>
          <w:rFonts w:ascii="Arial" w:hAnsi="Arial" w:cs="Arial"/>
          <w:color w:val="0F1111"/>
          <w:sz w:val="21"/>
          <w:szCs w:val="21"/>
          <w:shd w:val="clear" w:color="auto" w:fill="FFFFFF"/>
        </w:rPr>
        <w:t xml:space="preserve">Kalat’s work fits exactly into my topic as it helped me </w:t>
      </w:r>
      <w:r w:rsidR="00DC74EC">
        <w:rPr>
          <w:rFonts w:ascii="Arial" w:hAnsi="Arial" w:cs="Arial"/>
          <w:color w:val="0F1111"/>
          <w:sz w:val="21"/>
          <w:szCs w:val="21"/>
          <w:shd w:val="clear" w:color="auto" w:fill="FFFFFF"/>
        </w:rPr>
        <w:t xml:space="preserve">broaden my ideas about why psychology is important while working as a domiciliary </w:t>
      </w:r>
      <w:proofErr w:type="spellStart"/>
      <w:r w:rsidR="00DC74EC">
        <w:rPr>
          <w:rFonts w:ascii="Arial" w:hAnsi="Arial" w:cs="Arial"/>
          <w:color w:val="0F1111"/>
          <w:sz w:val="21"/>
          <w:szCs w:val="21"/>
          <w:shd w:val="clear" w:color="auto" w:fill="FFFFFF"/>
        </w:rPr>
        <w:t>carer</w:t>
      </w:r>
      <w:proofErr w:type="spellEnd"/>
      <w:r w:rsidR="00DC74EC">
        <w:rPr>
          <w:rFonts w:ascii="Arial" w:hAnsi="Arial" w:cs="Arial"/>
          <w:color w:val="0F1111"/>
          <w:sz w:val="21"/>
          <w:szCs w:val="21"/>
          <w:shd w:val="clear" w:color="auto" w:fill="FFFFFF"/>
        </w:rPr>
        <w:t>. Reading the book will benefit my clients in the future as well as I will be able to understand their needs better.</w:t>
      </w:r>
    </w:p>
    <w:p w14:paraId="283470C4" w14:textId="4E88F96F" w:rsidR="00DC74EC" w:rsidRDefault="00DC74EC">
      <w:pPr>
        <w:rPr>
          <w:rFonts w:ascii="Arial" w:hAnsi="Arial" w:cs="Arial"/>
          <w:color w:val="0F1111"/>
          <w:sz w:val="21"/>
          <w:szCs w:val="21"/>
          <w:shd w:val="clear" w:color="auto" w:fill="FFFFFF"/>
        </w:rPr>
      </w:pPr>
      <w:r>
        <w:rPr>
          <w:rFonts w:ascii="Arial" w:hAnsi="Arial" w:cs="Arial"/>
          <w:color w:val="0F1111"/>
          <w:sz w:val="21"/>
          <w:szCs w:val="21"/>
          <w:shd w:val="clear" w:color="auto" w:fill="FFFFFF"/>
        </w:rPr>
        <w:t>The book is a credible source as the author is world famous and still teaching psychology. His ideas are supported by many of his colleagues and his work has been published in Google Scholar. This means that it has already been reviewed gives it high credibility.</w:t>
      </w:r>
    </w:p>
    <w:p w14:paraId="77D5F3DC" w14:textId="77777777" w:rsidR="00B378C0" w:rsidRDefault="00B378C0">
      <w:pPr>
        <w:rPr>
          <w:rFonts w:ascii="Arial" w:hAnsi="Arial" w:cs="Arial"/>
          <w:color w:val="0F1111"/>
          <w:sz w:val="21"/>
          <w:szCs w:val="21"/>
          <w:shd w:val="clear" w:color="auto" w:fill="FFFFFF"/>
        </w:rPr>
      </w:pPr>
    </w:p>
    <w:p w14:paraId="02D79164" w14:textId="2904014F" w:rsidR="00E10679" w:rsidRDefault="00B378C0">
      <w:pPr>
        <w:rPr>
          <w:rFonts w:ascii="Arial" w:hAnsi="Arial" w:cs="Arial"/>
          <w:color w:val="0F1111"/>
          <w:sz w:val="21"/>
          <w:szCs w:val="21"/>
          <w:shd w:val="clear" w:color="auto" w:fill="FFFFFF"/>
          <w:lang w:val="en-GB"/>
        </w:rPr>
      </w:pPr>
      <w:r w:rsidRPr="00B378C0">
        <w:rPr>
          <w:rFonts w:ascii="Arial" w:hAnsi="Arial" w:cs="Arial"/>
          <w:color w:val="0F1111"/>
          <w:sz w:val="21"/>
          <w:szCs w:val="21"/>
          <w:shd w:val="clear" w:color="auto" w:fill="FFFFFF"/>
          <w:lang w:val="en-GB"/>
        </w:rPr>
        <w:t xml:space="preserve">Eysenck, M., </w:t>
      </w:r>
      <w:r>
        <w:rPr>
          <w:rFonts w:ascii="Arial" w:hAnsi="Arial" w:cs="Arial"/>
          <w:color w:val="0F1111"/>
          <w:sz w:val="21"/>
          <w:szCs w:val="21"/>
          <w:shd w:val="clear" w:color="auto" w:fill="FFFFFF"/>
          <w:lang w:val="en-GB"/>
        </w:rPr>
        <w:t>(</w:t>
      </w:r>
      <w:r w:rsidRPr="00B378C0">
        <w:rPr>
          <w:rFonts w:ascii="Arial" w:hAnsi="Arial" w:cs="Arial"/>
          <w:color w:val="0F1111"/>
          <w:sz w:val="21"/>
          <w:szCs w:val="21"/>
          <w:shd w:val="clear" w:color="auto" w:fill="FFFFFF"/>
          <w:lang w:val="en-GB"/>
        </w:rPr>
        <w:t>2017</w:t>
      </w:r>
      <w:r>
        <w:rPr>
          <w:rFonts w:ascii="Arial" w:hAnsi="Arial" w:cs="Arial"/>
          <w:color w:val="0F1111"/>
          <w:sz w:val="21"/>
          <w:szCs w:val="21"/>
          <w:shd w:val="clear" w:color="auto" w:fill="FFFFFF"/>
          <w:lang w:val="en-GB"/>
        </w:rPr>
        <w:t>)</w:t>
      </w:r>
      <w:r w:rsidRPr="00B378C0">
        <w:rPr>
          <w:rFonts w:ascii="Arial" w:hAnsi="Arial" w:cs="Arial"/>
          <w:color w:val="0F1111"/>
          <w:sz w:val="21"/>
          <w:szCs w:val="21"/>
          <w:shd w:val="clear" w:color="auto" w:fill="FFFFFF"/>
          <w:lang w:val="en-GB"/>
        </w:rPr>
        <w:t xml:space="preserve">, </w:t>
      </w:r>
      <w:r w:rsidRPr="00B378C0">
        <w:rPr>
          <w:rFonts w:ascii="Arial" w:hAnsi="Arial" w:cs="Arial"/>
          <w:i/>
          <w:iCs/>
          <w:color w:val="0F1111"/>
          <w:sz w:val="21"/>
          <w:szCs w:val="21"/>
          <w:shd w:val="clear" w:color="auto" w:fill="FFFFFF"/>
          <w:lang w:val="en-GB"/>
        </w:rPr>
        <w:t>Simply Psychology</w:t>
      </w:r>
      <w:r w:rsidRPr="00B378C0">
        <w:rPr>
          <w:rFonts w:ascii="Arial" w:hAnsi="Arial" w:cs="Arial"/>
          <w:color w:val="0F1111"/>
          <w:sz w:val="21"/>
          <w:szCs w:val="21"/>
          <w:shd w:val="clear" w:color="auto" w:fill="FFFFFF"/>
          <w:lang w:val="en-GB"/>
        </w:rPr>
        <w:t xml:space="preserve">, Taylor &amp; Francis Group, ProQuest </w:t>
      </w:r>
      <w:proofErr w:type="spellStart"/>
      <w:r w:rsidRPr="00B378C0">
        <w:rPr>
          <w:rFonts w:ascii="Arial" w:hAnsi="Arial" w:cs="Arial"/>
          <w:color w:val="0F1111"/>
          <w:sz w:val="21"/>
          <w:szCs w:val="21"/>
          <w:shd w:val="clear" w:color="auto" w:fill="FFFFFF"/>
          <w:lang w:val="en-GB"/>
        </w:rPr>
        <w:t>Ebook</w:t>
      </w:r>
      <w:proofErr w:type="spellEnd"/>
      <w:r w:rsidRPr="00B378C0">
        <w:rPr>
          <w:rFonts w:ascii="Arial" w:hAnsi="Arial" w:cs="Arial"/>
          <w:color w:val="0F1111"/>
          <w:sz w:val="21"/>
          <w:szCs w:val="21"/>
          <w:shd w:val="clear" w:color="auto" w:fill="FFFFFF"/>
          <w:lang w:val="en-GB"/>
        </w:rPr>
        <w:t xml:space="preserve"> Central</w:t>
      </w:r>
      <w:r>
        <w:rPr>
          <w:rFonts w:ascii="Arial" w:hAnsi="Arial" w:cs="Arial"/>
          <w:color w:val="0F1111"/>
          <w:sz w:val="21"/>
          <w:szCs w:val="21"/>
          <w:shd w:val="clear" w:color="auto" w:fill="FFFFFF"/>
          <w:lang w:val="en-GB"/>
        </w:rPr>
        <w:t>[accessed  26/10/2022]</w:t>
      </w:r>
    </w:p>
    <w:p w14:paraId="19B2EA66" w14:textId="2BA5A41E" w:rsidR="00B378C0" w:rsidRDefault="00B378C0">
      <w:pPr>
        <w:rPr>
          <w:rFonts w:ascii="Arial" w:hAnsi="Arial" w:cs="Arial"/>
          <w:color w:val="0F1111"/>
          <w:sz w:val="21"/>
          <w:szCs w:val="21"/>
          <w:shd w:val="clear" w:color="auto" w:fill="FFFFFF"/>
          <w:lang w:val="en-GB"/>
        </w:rPr>
      </w:pPr>
      <w:r>
        <w:rPr>
          <w:rFonts w:ascii="Arial" w:hAnsi="Arial" w:cs="Arial"/>
          <w:color w:val="0F1111"/>
          <w:sz w:val="21"/>
          <w:szCs w:val="21"/>
          <w:shd w:val="clear" w:color="auto" w:fill="FFFFFF"/>
          <w:lang w:val="en-GB"/>
        </w:rPr>
        <w:t xml:space="preserve">I choose that book for my research project because it covers lots of psychology topics and gives description in many fields such as social and cognitive understanding of psychology. It gives us the basics of knowledge and is very </w:t>
      </w:r>
      <w:r w:rsidR="00172EEE">
        <w:rPr>
          <w:rFonts w:ascii="Arial" w:hAnsi="Arial" w:cs="Arial"/>
          <w:color w:val="0F1111"/>
          <w:sz w:val="21"/>
          <w:szCs w:val="21"/>
          <w:shd w:val="clear" w:color="auto" w:fill="FFFFFF"/>
          <w:lang w:val="en-GB"/>
        </w:rPr>
        <w:t>engaging</w:t>
      </w:r>
      <w:r>
        <w:rPr>
          <w:rFonts w:ascii="Arial" w:hAnsi="Arial" w:cs="Arial"/>
          <w:color w:val="0F1111"/>
          <w:sz w:val="21"/>
          <w:szCs w:val="21"/>
          <w:shd w:val="clear" w:color="auto" w:fill="FFFFFF"/>
          <w:lang w:val="en-GB"/>
        </w:rPr>
        <w:t xml:space="preserve"> and interesting for those who want to perform excellently i</w:t>
      </w:r>
      <w:r w:rsidR="00172EEE">
        <w:rPr>
          <w:rFonts w:ascii="Arial" w:hAnsi="Arial" w:cs="Arial"/>
          <w:color w:val="0F1111"/>
          <w:sz w:val="21"/>
          <w:szCs w:val="21"/>
          <w:shd w:val="clear" w:color="auto" w:fill="FFFFFF"/>
          <w:lang w:val="en-GB"/>
        </w:rPr>
        <w:t>n that field. The book contains definition of key terms and many hints of how to develop your skills at the workplace.</w:t>
      </w:r>
    </w:p>
    <w:p w14:paraId="0C95E8FF" w14:textId="4BCD8234" w:rsidR="00172EEE" w:rsidRDefault="00172EEE">
      <w:pPr>
        <w:rPr>
          <w:rFonts w:ascii="Arial" w:hAnsi="Arial" w:cs="Arial"/>
          <w:color w:val="0F1111"/>
          <w:sz w:val="21"/>
          <w:szCs w:val="21"/>
          <w:shd w:val="clear" w:color="auto" w:fill="FFFFFF"/>
          <w:lang w:val="en-GB"/>
        </w:rPr>
      </w:pPr>
      <w:r>
        <w:rPr>
          <w:rFonts w:ascii="Arial" w:hAnsi="Arial" w:cs="Arial"/>
          <w:color w:val="0F1111"/>
          <w:sz w:val="21"/>
          <w:szCs w:val="21"/>
          <w:shd w:val="clear" w:color="auto" w:fill="FFFFFF"/>
          <w:lang w:val="en-GB"/>
        </w:rPr>
        <w:t>The author of the book is one of the most popular British psychologists and his work is well-known amongst those who study psychology. Moreover, his work is really easy to read and gives many ideas to his readers of how to expand their own understanding.</w:t>
      </w:r>
    </w:p>
    <w:p w14:paraId="2608DAC3" w14:textId="7D3C6C26" w:rsidR="00172EEE" w:rsidRDefault="00172EEE">
      <w:pPr>
        <w:rPr>
          <w:rFonts w:ascii="Arial" w:hAnsi="Arial" w:cs="Arial"/>
          <w:color w:val="0F1111"/>
          <w:sz w:val="21"/>
          <w:szCs w:val="21"/>
          <w:shd w:val="clear" w:color="auto" w:fill="FFFFFF"/>
          <w:lang w:val="en-GB"/>
        </w:rPr>
      </w:pPr>
      <w:r>
        <w:rPr>
          <w:rFonts w:ascii="Arial" w:hAnsi="Arial" w:cs="Arial"/>
          <w:color w:val="0F1111"/>
          <w:sz w:val="21"/>
          <w:szCs w:val="21"/>
          <w:shd w:val="clear" w:color="auto" w:fill="FFFFFF"/>
          <w:lang w:val="en-GB"/>
        </w:rPr>
        <w:t xml:space="preserve">That online book has been published in 2017, which makes is very reliable and credible piece of information. </w:t>
      </w:r>
      <w:r w:rsidR="00924D28">
        <w:rPr>
          <w:rFonts w:ascii="Arial" w:hAnsi="Arial" w:cs="Arial"/>
          <w:color w:val="0F1111"/>
          <w:sz w:val="21"/>
          <w:szCs w:val="21"/>
          <w:shd w:val="clear" w:color="auto" w:fill="FFFFFF"/>
          <w:lang w:val="en-GB"/>
        </w:rPr>
        <w:t>In addition, the book</w:t>
      </w:r>
      <w:r>
        <w:rPr>
          <w:rFonts w:ascii="Arial" w:hAnsi="Arial" w:cs="Arial"/>
          <w:color w:val="0F1111"/>
          <w:sz w:val="21"/>
          <w:szCs w:val="21"/>
          <w:shd w:val="clear" w:color="auto" w:fill="FFFFFF"/>
          <w:lang w:val="en-GB"/>
        </w:rPr>
        <w:t xml:space="preserve"> is relevant to my study and helped me broaden my horizon</w:t>
      </w:r>
      <w:r w:rsidR="00924D28">
        <w:rPr>
          <w:rFonts w:ascii="Arial" w:hAnsi="Arial" w:cs="Arial"/>
          <w:color w:val="0F1111"/>
          <w:sz w:val="21"/>
          <w:szCs w:val="21"/>
          <w:shd w:val="clear" w:color="auto" w:fill="FFFFFF"/>
          <w:lang w:val="en-GB"/>
        </w:rPr>
        <w:t>s.</w:t>
      </w:r>
    </w:p>
    <w:p w14:paraId="120DEC70" w14:textId="77777777" w:rsidR="00924D28" w:rsidRDefault="00924D28">
      <w:pPr>
        <w:rPr>
          <w:rFonts w:ascii="Arial" w:hAnsi="Arial" w:cs="Arial"/>
          <w:color w:val="0F1111"/>
          <w:sz w:val="21"/>
          <w:szCs w:val="21"/>
          <w:shd w:val="clear" w:color="auto" w:fill="FFFFFF"/>
          <w:lang w:val="en-GB"/>
        </w:rPr>
      </w:pPr>
    </w:p>
    <w:p w14:paraId="69DB241F" w14:textId="69146F9C" w:rsidR="00924D28" w:rsidRDefault="00924D28">
      <w:pPr>
        <w:rPr>
          <w:rFonts w:ascii="Arial" w:hAnsi="Arial" w:cs="Arial"/>
          <w:color w:val="0F1111"/>
          <w:sz w:val="21"/>
          <w:szCs w:val="21"/>
          <w:shd w:val="clear" w:color="auto" w:fill="FFFFFF"/>
          <w:lang w:val="en-GB"/>
        </w:rPr>
      </w:pPr>
      <w:r w:rsidRPr="00924D28">
        <w:rPr>
          <w:rFonts w:ascii="Arial" w:hAnsi="Arial" w:cs="Arial"/>
          <w:color w:val="0F1111"/>
          <w:sz w:val="21"/>
          <w:szCs w:val="21"/>
          <w:shd w:val="clear" w:color="auto" w:fill="FFFFFF"/>
          <w:lang w:val="en-GB"/>
        </w:rPr>
        <w:t xml:space="preserve">McLeod, S., (2013). Erik Erikson's stages of psychosocial </w:t>
      </w:r>
      <w:proofErr w:type="gramStart"/>
      <w:r w:rsidRPr="00924D28">
        <w:rPr>
          <w:rFonts w:ascii="Arial" w:hAnsi="Arial" w:cs="Arial"/>
          <w:color w:val="0F1111"/>
          <w:sz w:val="21"/>
          <w:szCs w:val="21"/>
          <w:shd w:val="clear" w:color="auto" w:fill="FFFFFF"/>
          <w:lang w:val="en-GB"/>
        </w:rPr>
        <w:t>development.</w:t>
      </w:r>
      <w:r>
        <w:rPr>
          <w:rFonts w:ascii="Arial" w:hAnsi="Arial" w:cs="Arial"/>
          <w:color w:val="0F1111"/>
          <w:sz w:val="21"/>
          <w:szCs w:val="21"/>
          <w:shd w:val="clear" w:color="auto" w:fill="FFFFFF"/>
          <w:lang w:val="en-GB"/>
        </w:rPr>
        <w:t>[</w:t>
      </w:r>
      <w:proofErr w:type="gramEnd"/>
      <w:r>
        <w:rPr>
          <w:rFonts w:ascii="Arial" w:hAnsi="Arial" w:cs="Arial"/>
          <w:color w:val="0F1111"/>
          <w:sz w:val="21"/>
          <w:szCs w:val="21"/>
          <w:shd w:val="clear" w:color="auto" w:fill="FFFFFF"/>
          <w:lang w:val="en-GB"/>
        </w:rPr>
        <w:t>accessed 26/10/2022]</w:t>
      </w:r>
    </w:p>
    <w:p w14:paraId="500AA20A" w14:textId="218FFEAF" w:rsidR="00CB1096" w:rsidRDefault="00CB1096">
      <w:pPr>
        <w:rPr>
          <w:rFonts w:ascii="Arial" w:hAnsi="Arial" w:cs="Arial"/>
          <w:color w:val="0F1111"/>
          <w:sz w:val="21"/>
          <w:szCs w:val="21"/>
          <w:shd w:val="clear" w:color="auto" w:fill="FFFFFF"/>
          <w:lang w:val="en-GB"/>
        </w:rPr>
      </w:pPr>
      <w:r>
        <w:rPr>
          <w:rFonts w:ascii="Arial" w:hAnsi="Arial" w:cs="Arial"/>
          <w:color w:val="0F1111"/>
          <w:sz w:val="21"/>
          <w:szCs w:val="21"/>
          <w:shd w:val="clear" w:color="auto" w:fill="FFFFFF"/>
          <w:lang w:val="en-GB"/>
        </w:rPr>
        <w:t xml:space="preserve">Saul </w:t>
      </w:r>
      <w:proofErr w:type="spellStart"/>
      <w:r>
        <w:rPr>
          <w:rFonts w:ascii="Arial" w:hAnsi="Arial" w:cs="Arial"/>
          <w:color w:val="0F1111"/>
          <w:sz w:val="21"/>
          <w:szCs w:val="21"/>
          <w:shd w:val="clear" w:color="auto" w:fill="FFFFFF"/>
          <w:lang w:val="en-GB"/>
        </w:rPr>
        <w:t>Mcleod</w:t>
      </w:r>
      <w:proofErr w:type="spellEnd"/>
      <w:r>
        <w:rPr>
          <w:rFonts w:ascii="Arial" w:hAnsi="Arial" w:cs="Arial"/>
          <w:color w:val="0F1111"/>
          <w:sz w:val="21"/>
          <w:szCs w:val="21"/>
          <w:shd w:val="clear" w:color="auto" w:fill="FFFFFF"/>
          <w:lang w:val="en-GB"/>
        </w:rPr>
        <w:t xml:space="preserve"> is a doctor of psychology who is an University lecturer, author of many journals and editor. His research has been published in many peer-reviewed journals. He also studies the work of many popular psychologists such as Erik Erikson. </w:t>
      </w:r>
    </w:p>
    <w:p w14:paraId="5BC63676" w14:textId="5EFEA443" w:rsidR="00924D28" w:rsidRDefault="00924D28">
      <w:pPr>
        <w:rPr>
          <w:rFonts w:ascii="Arial" w:hAnsi="Arial" w:cs="Arial"/>
          <w:color w:val="0F1111"/>
          <w:sz w:val="21"/>
          <w:szCs w:val="21"/>
          <w:shd w:val="clear" w:color="auto" w:fill="FFFFFF"/>
          <w:lang w:val="en-GB"/>
        </w:rPr>
      </w:pPr>
      <w:r>
        <w:rPr>
          <w:rFonts w:ascii="Arial" w:hAnsi="Arial" w:cs="Arial"/>
          <w:color w:val="0F1111"/>
          <w:sz w:val="21"/>
          <w:szCs w:val="21"/>
          <w:shd w:val="clear" w:color="auto" w:fill="FFFFFF"/>
          <w:lang w:val="en-GB"/>
        </w:rPr>
        <w:lastRenderedPageBreak/>
        <w:t xml:space="preserve">Erik Erikson it is a German-American developmental psychologist who it is one of the most influential people of his time. He has also specialised in psycho analysis and psychological development. </w:t>
      </w:r>
      <w:r w:rsidR="00CB1096">
        <w:rPr>
          <w:rFonts w:ascii="Arial" w:hAnsi="Arial" w:cs="Arial"/>
          <w:color w:val="0F1111"/>
          <w:sz w:val="21"/>
          <w:szCs w:val="21"/>
          <w:shd w:val="clear" w:color="auto" w:fill="FFFFFF"/>
          <w:lang w:val="en-GB"/>
        </w:rPr>
        <w:t xml:space="preserve"> Erikson’s eight stages of psychological development </w:t>
      </w:r>
      <w:r w:rsidR="00E17EA3">
        <w:rPr>
          <w:rFonts w:ascii="Arial" w:hAnsi="Arial" w:cs="Arial"/>
          <w:color w:val="0F1111"/>
          <w:sz w:val="21"/>
          <w:szCs w:val="21"/>
          <w:shd w:val="clear" w:color="auto" w:fill="FFFFFF"/>
          <w:lang w:val="en-GB"/>
        </w:rPr>
        <w:t>explain the phases we undergo from infancy to childhood and the psychological crisis we experience through each stage, which is having great impact further in our lives.</w:t>
      </w:r>
    </w:p>
    <w:p w14:paraId="69F083B7" w14:textId="696A5554" w:rsidR="00E17EA3" w:rsidRDefault="00E17EA3">
      <w:pPr>
        <w:rPr>
          <w:rFonts w:ascii="Arial" w:hAnsi="Arial" w:cs="Arial"/>
          <w:color w:val="0F1111"/>
          <w:sz w:val="21"/>
          <w:szCs w:val="21"/>
          <w:shd w:val="clear" w:color="auto" w:fill="FFFFFF"/>
          <w:lang w:val="en-GB"/>
        </w:rPr>
      </w:pPr>
      <w:r>
        <w:rPr>
          <w:rFonts w:ascii="Arial" w:hAnsi="Arial" w:cs="Arial"/>
          <w:color w:val="0F1111"/>
          <w:sz w:val="21"/>
          <w:szCs w:val="21"/>
          <w:shd w:val="clear" w:color="auto" w:fill="FFFFFF"/>
          <w:lang w:val="en-GB"/>
        </w:rPr>
        <w:t xml:space="preserve">I have selected that article, which has been published in 2013 in </w:t>
      </w:r>
      <w:proofErr w:type="spellStart"/>
      <w:r>
        <w:rPr>
          <w:rFonts w:ascii="Arial" w:hAnsi="Arial" w:cs="Arial"/>
          <w:color w:val="0F1111"/>
          <w:sz w:val="21"/>
          <w:szCs w:val="21"/>
          <w:shd w:val="clear" w:color="auto" w:fill="FFFFFF"/>
          <w:lang w:val="en-GB"/>
        </w:rPr>
        <w:t>SimplyPsychology</w:t>
      </w:r>
      <w:proofErr w:type="spellEnd"/>
      <w:r>
        <w:rPr>
          <w:rFonts w:ascii="Arial" w:hAnsi="Arial" w:cs="Arial"/>
          <w:color w:val="0F1111"/>
          <w:sz w:val="21"/>
          <w:szCs w:val="21"/>
          <w:shd w:val="clear" w:color="auto" w:fill="FFFFFF"/>
          <w:lang w:val="en-GB"/>
        </w:rPr>
        <w:t xml:space="preserve"> ,which is a trustable cite that provides us with lots of credible information. It was very useful for me because as a domiciliary carer I need to have knowledge about the stages of human development, because failure to complete each one of the stages might reflect negatively on each </w:t>
      </w:r>
      <w:r w:rsidR="009B4F06">
        <w:rPr>
          <w:rFonts w:ascii="Arial" w:hAnsi="Arial" w:cs="Arial"/>
          <w:color w:val="0F1111"/>
          <w:sz w:val="21"/>
          <w:szCs w:val="21"/>
          <w:shd w:val="clear" w:color="auto" w:fill="FFFFFF"/>
          <w:lang w:val="en-GB"/>
        </w:rPr>
        <w:t>individual. Moreover, the care I provide in each stage of a person’s life is having great impact on them, therefore is highly essential to understand exactly what kind of care I am providing.</w:t>
      </w:r>
    </w:p>
    <w:p w14:paraId="2F5872D9" w14:textId="6CE89FBE" w:rsidR="009B4F06" w:rsidRDefault="009B4F06">
      <w:pPr>
        <w:rPr>
          <w:rFonts w:ascii="Arial" w:hAnsi="Arial" w:cs="Arial"/>
          <w:color w:val="0F1111"/>
          <w:sz w:val="21"/>
          <w:szCs w:val="21"/>
          <w:shd w:val="clear" w:color="auto" w:fill="FFFFFF"/>
          <w:lang w:val="en-GB"/>
        </w:rPr>
      </w:pPr>
      <w:r w:rsidRPr="009B4F06">
        <w:rPr>
          <w:rFonts w:ascii="Arial" w:hAnsi="Arial" w:cs="Arial"/>
          <w:color w:val="0F1111"/>
          <w:sz w:val="21"/>
          <w:szCs w:val="21"/>
          <w:shd w:val="clear" w:color="auto" w:fill="FFFFFF"/>
          <w:lang w:val="en-GB"/>
        </w:rPr>
        <w:t xml:space="preserve">Schofield, W. (1969). The role of psychology in the delivery of health services. American Psychologist, 24(6), 565–584. https://doi.org/10.1037/h0027998 (Accessed: </w:t>
      </w:r>
      <w:r>
        <w:rPr>
          <w:rFonts w:ascii="Arial" w:hAnsi="Arial" w:cs="Arial"/>
          <w:color w:val="0F1111"/>
          <w:sz w:val="21"/>
          <w:szCs w:val="21"/>
          <w:shd w:val="clear" w:color="auto" w:fill="FFFFFF"/>
          <w:lang w:val="en-GB"/>
        </w:rPr>
        <w:t>23</w:t>
      </w:r>
      <w:r w:rsidRPr="009B4F06">
        <w:rPr>
          <w:rFonts w:ascii="Arial" w:hAnsi="Arial" w:cs="Arial"/>
          <w:color w:val="0F1111"/>
          <w:sz w:val="21"/>
          <w:szCs w:val="21"/>
          <w:shd w:val="clear" w:color="auto" w:fill="FFFFFF"/>
          <w:lang w:val="en-GB"/>
        </w:rPr>
        <w:t xml:space="preserve"> October 2022)</w:t>
      </w:r>
    </w:p>
    <w:p w14:paraId="33453D20" w14:textId="59C95993" w:rsidR="009B4F06" w:rsidRDefault="009B4F06">
      <w:pPr>
        <w:rPr>
          <w:rFonts w:ascii="Arial" w:hAnsi="Arial" w:cs="Arial"/>
          <w:color w:val="0F1111"/>
          <w:sz w:val="21"/>
          <w:szCs w:val="21"/>
          <w:shd w:val="clear" w:color="auto" w:fill="FFFFFF"/>
          <w:lang w:val="en-GB"/>
        </w:rPr>
      </w:pPr>
      <w:r>
        <w:rPr>
          <w:rFonts w:ascii="Arial" w:hAnsi="Arial" w:cs="Arial"/>
          <w:color w:val="0F1111"/>
          <w:sz w:val="21"/>
          <w:szCs w:val="21"/>
          <w:shd w:val="clear" w:color="auto" w:fill="FFFFFF"/>
          <w:lang w:val="en-GB"/>
        </w:rPr>
        <w:t xml:space="preserve">Schofield is an American </w:t>
      </w:r>
      <w:proofErr w:type="gramStart"/>
      <w:r>
        <w:rPr>
          <w:rFonts w:ascii="Arial" w:hAnsi="Arial" w:cs="Arial"/>
          <w:color w:val="0F1111"/>
          <w:sz w:val="21"/>
          <w:szCs w:val="21"/>
          <w:shd w:val="clear" w:color="auto" w:fill="FFFFFF"/>
          <w:lang w:val="en-GB"/>
        </w:rPr>
        <w:t>psychologist .</w:t>
      </w:r>
      <w:proofErr w:type="gramEnd"/>
      <w:r>
        <w:rPr>
          <w:rFonts w:ascii="Arial" w:hAnsi="Arial" w:cs="Arial"/>
          <w:color w:val="0F1111"/>
          <w:sz w:val="21"/>
          <w:szCs w:val="21"/>
          <w:shd w:val="clear" w:color="auto" w:fill="FFFFFF"/>
          <w:lang w:val="en-GB"/>
        </w:rPr>
        <w:t xml:space="preserve"> His work concentrates on proving that psychology is not only a health science but a health profession as well. </w:t>
      </w:r>
    </w:p>
    <w:p w14:paraId="7FBBB3BC" w14:textId="1A2C6BAE" w:rsidR="009B4F06" w:rsidRDefault="009B4F06">
      <w:pPr>
        <w:rPr>
          <w:rFonts w:ascii="Arial" w:hAnsi="Arial" w:cs="Arial"/>
          <w:color w:val="0F1111"/>
          <w:sz w:val="21"/>
          <w:szCs w:val="21"/>
          <w:shd w:val="clear" w:color="auto" w:fill="FFFFFF"/>
          <w:lang w:val="en-GB"/>
        </w:rPr>
      </w:pPr>
      <w:r>
        <w:rPr>
          <w:rFonts w:ascii="Arial" w:hAnsi="Arial" w:cs="Arial"/>
          <w:color w:val="0F1111"/>
          <w:sz w:val="21"/>
          <w:szCs w:val="21"/>
          <w:shd w:val="clear" w:color="auto" w:fill="FFFFFF"/>
          <w:lang w:val="en-GB"/>
        </w:rPr>
        <w:t xml:space="preserve">The Journal Article explains the role of the psychology when delivering health care services. As a carer I will be able to provide my clients with mental support as well </w:t>
      </w:r>
      <w:proofErr w:type="gramStart"/>
      <w:r>
        <w:rPr>
          <w:rFonts w:ascii="Arial" w:hAnsi="Arial" w:cs="Arial"/>
          <w:color w:val="0F1111"/>
          <w:sz w:val="21"/>
          <w:szCs w:val="21"/>
          <w:shd w:val="clear" w:color="auto" w:fill="FFFFFF"/>
          <w:lang w:val="en-GB"/>
        </w:rPr>
        <w:t>in order to</w:t>
      </w:r>
      <w:proofErr w:type="gramEnd"/>
      <w:r>
        <w:rPr>
          <w:rFonts w:ascii="Arial" w:hAnsi="Arial" w:cs="Arial"/>
          <w:color w:val="0F1111"/>
          <w:sz w:val="21"/>
          <w:szCs w:val="21"/>
          <w:shd w:val="clear" w:color="auto" w:fill="FFFFFF"/>
          <w:lang w:val="en-GB"/>
        </w:rPr>
        <w:t xml:space="preserve"> fulfil their needs. Gaining knowledge from that article I will be able to reduce the stress my clients experience and promote their psychological health.</w:t>
      </w:r>
    </w:p>
    <w:p w14:paraId="352BB44C" w14:textId="063DF1A1" w:rsidR="009B4F06" w:rsidRDefault="009B4F06">
      <w:pPr>
        <w:rPr>
          <w:rFonts w:ascii="Arial" w:hAnsi="Arial" w:cs="Arial"/>
          <w:color w:val="0F1111"/>
          <w:sz w:val="21"/>
          <w:szCs w:val="21"/>
          <w:shd w:val="clear" w:color="auto" w:fill="FFFFFF"/>
          <w:lang w:val="en-GB"/>
        </w:rPr>
      </w:pPr>
      <w:r>
        <w:rPr>
          <w:rFonts w:ascii="Arial" w:hAnsi="Arial" w:cs="Arial"/>
          <w:color w:val="0F1111"/>
          <w:sz w:val="21"/>
          <w:szCs w:val="21"/>
          <w:shd w:val="clear" w:color="auto" w:fill="FFFFFF"/>
          <w:lang w:val="en-GB"/>
        </w:rPr>
        <w:t>Therefore, having read that article, I feel much more prepared to deliver the best possible care through individual approach</w:t>
      </w:r>
      <w:r w:rsidR="00A1624F">
        <w:rPr>
          <w:rFonts w:ascii="Arial" w:hAnsi="Arial" w:cs="Arial"/>
          <w:color w:val="0F1111"/>
          <w:sz w:val="21"/>
          <w:szCs w:val="21"/>
          <w:shd w:val="clear" w:color="auto" w:fill="FFFFFF"/>
          <w:lang w:val="en-GB"/>
        </w:rPr>
        <w:t>, reflecting on everyone’s needs.</w:t>
      </w:r>
    </w:p>
    <w:p w14:paraId="116B696F" w14:textId="42D6A236" w:rsidR="00A1624F" w:rsidRDefault="00A1624F">
      <w:pPr>
        <w:rPr>
          <w:rFonts w:ascii="Arial" w:hAnsi="Arial" w:cs="Arial"/>
          <w:color w:val="0F1111"/>
          <w:sz w:val="21"/>
          <w:szCs w:val="21"/>
          <w:shd w:val="clear" w:color="auto" w:fill="FFFFFF"/>
          <w:lang w:val="en-GB"/>
        </w:rPr>
      </w:pPr>
      <w:r>
        <w:rPr>
          <w:rFonts w:ascii="Arial" w:hAnsi="Arial" w:cs="Arial"/>
          <w:color w:val="0F1111"/>
          <w:sz w:val="21"/>
          <w:szCs w:val="21"/>
          <w:shd w:val="clear" w:color="auto" w:fill="FFFFFF"/>
          <w:lang w:val="en-GB"/>
        </w:rPr>
        <w:t>I believe this is a very reliable piece of information that is relevant to my care profession.</w:t>
      </w:r>
    </w:p>
    <w:p w14:paraId="6EDB21C9" w14:textId="77777777" w:rsidR="00E17EA3" w:rsidRDefault="00E17EA3">
      <w:pPr>
        <w:rPr>
          <w:rFonts w:ascii="Arial" w:hAnsi="Arial" w:cs="Arial"/>
          <w:color w:val="0F1111"/>
          <w:sz w:val="21"/>
          <w:szCs w:val="21"/>
          <w:shd w:val="clear" w:color="auto" w:fill="FFFFFF"/>
          <w:lang w:val="en-GB"/>
        </w:rPr>
      </w:pPr>
    </w:p>
    <w:p w14:paraId="06152D76" w14:textId="77777777" w:rsidR="00A1624F" w:rsidRDefault="00A1624F" w:rsidP="00A1624F">
      <w:pPr>
        <w:rPr>
          <w:rFonts w:ascii="Arial" w:hAnsi="Arial" w:cs="Arial"/>
          <w:color w:val="0F1111"/>
          <w:sz w:val="21"/>
          <w:szCs w:val="21"/>
          <w:shd w:val="clear" w:color="auto" w:fill="FFFFFF"/>
        </w:rPr>
      </w:pPr>
      <w:r w:rsidRPr="00A1624F">
        <w:rPr>
          <w:rFonts w:ascii="Arial" w:hAnsi="Arial" w:cs="Arial"/>
          <w:color w:val="0F1111"/>
          <w:sz w:val="21"/>
          <w:szCs w:val="21"/>
          <w:shd w:val="clear" w:color="auto" w:fill="FFFFFF"/>
        </w:rPr>
        <w:t xml:space="preserve">Sprouts, </w:t>
      </w:r>
      <w:r>
        <w:rPr>
          <w:rFonts w:ascii="Arial" w:hAnsi="Arial" w:cs="Arial"/>
          <w:color w:val="0F1111"/>
          <w:sz w:val="21"/>
          <w:szCs w:val="21"/>
          <w:shd w:val="clear" w:color="auto" w:fill="FFFFFF"/>
        </w:rPr>
        <w:t>(</w:t>
      </w:r>
      <w:r w:rsidRPr="00A1624F">
        <w:rPr>
          <w:rFonts w:ascii="Arial" w:hAnsi="Arial" w:cs="Arial"/>
          <w:color w:val="0F1111"/>
          <w:sz w:val="21"/>
          <w:szCs w:val="21"/>
          <w:shd w:val="clear" w:color="auto" w:fill="FFFFFF"/>
        </w:rPr>
        <w:t>2020</w:t>
      </w:r>
      <w:r>
        <w:rPr>
          <w:rFonts w:ascii="Arial" w:hAnsi="Arial" w:cs="Arial"/>
          <w:color w:val="0F1111"/>
          <w:sz w:val="21"/>
          <w:szCs w:val="21"/>
          <w:shd w:val="clear" w:color="auto" w:fill="FFFFFF"/>
        </w:rPr>
        <w:t>).</w:t>
      </w:r>
      <w:r w:rsidRPr="00A1624F">
        <w:rPr>
          <w:rFonts w:ascii="Arial" w:hAnsi="Arial" w:cs="Arial"/>
          <w:color w:val="0F1111"/>
          <w:sz w:val="21"/>
          <w:szCs w:val="21"/>
          <w:shd w:val="clear" w:color="auto" w:fill="FFFFFF"/>
        </w:rPr>
        <w:t xml:space="preserve"> John Watson’s Theory of Behaviorism, [video] available https://www.youtube.com/watch?v=V09FuazW8bc [accessed 0</w:t>
      </w:r>
      <w:r>
        <w:rPr>
          <w:rFonts w:ascii="Arial" w:hAnsi="Arial" w:cs="Arial"/>
          <w:color w:val="0F1111"/>
          <w:sz w:val="21"/>
          <w:szCs w:val="21"/>
          <w:shd w:val="clear" w:color="auto" w:fill="FFFFFF"/>
        </w:rPr>
        <w:t>23</w:t>
      </w:r>
      <w:r w:rsidRPr="00A1624F">
        <w:rPr>
          <w:rFonts w:ascii="Arial" w:hAnsi="Arial" w:cs="Arial"/>
          <w:color w:val="0F1111"/>
          <w:sz w:val="21"/>
          <w:szCs w:val="21"/>
          <w:shd w:val="clear" w:color="auto" w:fill="FFFFFF"/>
        </w:rPr>
        <w:t>/10/2022]</w:t>
      </w:r>
    </w:p>
    <w:p w14:paraId="76B8509F" w14:textId="1CAD2A1C" w:rsidR="00A1624F" w:rsidRDefault="00A1624F" w:rsidP="00A1624F">
      <w:pPr>
        <w:rPr>
          <w:rFonts w:ascii="Arial" w:hAnsi="Arial" w:cs="Arial"/>
          <w:color w:val="0F1111"/>
          <w:sz w:val="21"/>
          <w:szCs w:val="21"/>
          <w:shd w:val="clear" w:color="auto" w:fill="FFFFFF"/>
        </w:rPr>
      </w:pPr>
      <w:r>
        <w:rPr>
          <w:rFonts w:ascii="Arial" w:hAnsi="Arial" w:cs="Arial"/>
          <w:color w:val="0F1111"/>
          <w:sz w:val="21"/>
          <w:szCs w:val="21"/>
          <w:shd w:val="clear" w:color="auto" w:fill="FFFFFF"/>
        </w:rPr>
        <w:t xml:space="preserve">John Watson is the author of the behaviorism theory. He thought that our behavior is a provoked result of an external stimulus </w:t>
      </w:r>
      <w:r w:rsidR="00587B55">
        <w:rPr>
          <w:rFonts w:ascii="Arial" w:hAnsi="Arial" w:cs="Arial"/>
          <w:color w:val="0F1111"/>
          <w:sz w:val="21"/>
          <w:szCs w:val="21"/>
          <w:shd w:val="clear" w:color="auto" w:fill="FFFFFF"/>
        </w:rPr>
        <w:t>or a</w:t>
      </w:r>
      <w:r>
        <w:rPr>
          <w:rFonts w:ascii="Arial" w:hAnsi="Arial" w:cs="Arial"/>
          <w:color w:val="0F1111"/>
          <w:sz w:val="21"/>
          <w:szCs w:val="21"/>
          <w:shd w:val="clear" w:color="auto" w:fill="FFFFFF"/>
        </w:rPr>
        <w:t xml:space="preserve"> consequence of something that has happened in our </w:t>
      </w:r>
      <w:r w:rsidR="00587B55">
        <w:rPr>
          <w:rFonts w:ascii="Arial" w:hAnsi="Arial" w:cs="Arial"/>
          <w:color w:val="0F1111"/>
          <w:sz w:val="21"/>
          <w:szCs w:val="21"/>
          <w:shd w:val="clear" w:color="auto" w:fill="FFFFFF"/>
        </w:rPr>
        <w:t>life. He believes that our response in a situation can be easily guessed, and our behavior can be controlled.</w:t>
      </w:r>
      <w:r>
        <w:rPr>
          <w:rFonts w:ascii="Arial" w:hAnsi="Arial" w:cs="Arial"/>
          <w:color w:val="0F1111"/>
          <w:sz w:val="21"/>
          <w:szCs w:val="21"/>
          <w:shd w:val="clear" w:color="auto" w:fill="FFFFFF"/>
        </w:rPr>
        <w:t xml:space="preserve"> </w:t>
      </w:r>
      <w:r w:rsidR="00587B55">
        <w:rPr>
          <w:rFonts w:ascii="Arial" w:hAnsi="Arial" w:cs="Arial"/>
          <w:color w:val="0F1111"/>
          <w:sz w:val="21"/>
          <w:szCs w:val="21"/>
          <w:shd w:val="clear" w:color="auto" w:fill="FFFFFF"/>
        </w:rPr>
        <w:t>Punishments or rewards can determine our response and our actions.</w:t>
      </w:r>
    </w:p>
    <w:p w14:paraId="3A354864" w14:textId="28DB81E4" w:rsidR="00587B55" w:rsidRDefault="00587B55" w:rsidP="00A1624F">
      <w:pPr>
        <w:rPr>
          <w:rFonts w:ascii="Arial" w:hAnsi="Arial" w:cs="Arial"/>
          <w:color w:val="0F1111"/>
          <w:sz w:val="21"/>
          <w:szCs w:val="21"/>
          <w:shd w:val="clear" w:color="auto" w:fill="FFFFFF"/>
        </w:rPr>
      </w:pPr>
      <w:r>
        <w:rPr>
          <w:rFonts w:ascii="Arial" w:hAnsi="Arial" w:cs="Arial"/>
          <w:color w:val="0F1111"/>
          <w:sz w:val="21"/>
          <w:szCs w:val="21"/>
          <w:shd w:val="clear" w:color="auto" w:fill="FFFFFF"/>
        </w:rPr>
        <w:t xml:space="preserve">I found that video very interesting and useful to get an insight </w:t>
      </w:r>
      <w:proofErr w:type="gramStart"/>
      <w:r>
        <w:rPr>
          <w:rFonts w:ascii="Arial" w:hAnsi="Arial" w:cs="Arial"/>
          <w:color w:val="0F1111"/>
          <w:sz w:val="21"/>
          <w:szCs w:val="21"/>
          <w:shd w:val="clear" w:color="auto" w:fill="FFFFFF"/>
        </w:rPr>
        <w:t>about</w:t>
      </w:r>
      <w:proofErr w:type="gramEnd"/>
      <w:r>
        <w:rPr>
          <w:rFonts w:ascii="Arial" w:hAnsi="Arial" w:cs="Arial"/>
          <w:color w:val="0F1111"/>
          <w:sz w:val="21"/>
          <w:szCs w:val="21"/>
          <w:shd w:val="clear" w:color="auto" w:fill="FFFFFF"/>
        </w:rPr>
        <w:t xml:space="preserve"> human behavior. In addition, having psychological understanding will help me determine better someone’s behavior so I can address it properly. </w:t>
      </w:r>
    </w:p>
    <w:p w14:paraId="0812CF17" w14:textId="2E1D609B" w:rsidR="00587B55" w:rsidRDefault="00587B55" w:rsidP="00A1624F">
      <w:pPr>
        <w:rPr>
          <w:rFonts w:ascii="Arial" w:hAnsi="Arial" w:cs="Arial"/>
          <w:color w:val="0F1111"/>
          <w:sz w:val="21"/>
          <w:szCs w:val="21"/>
          <w:shd w:val="clear" w:color="auto" w:fill="FFFFFF"/>
        </w:rPr>
      </w:pPr>
      <w:r>
        <w:rPr>
          <w:rFonts w:ascii="Arial" w:hAnsi="Arial" w:cs="Arial"/>
          <w:color w:val="0F1111"/>
          <w:sz w:val="21"/>
          <w:szCs w:val="21"/>
          <w:shd w:val="clear" w:color="auto" w:fill="FFFFFF"/>
        </w:rPr>
        <w:t>The video has been published in 2020 and has a relation to the health and social sphere, I am working on it. I find it relevant because it provides a strong theoretical knowledge,</w:t>
      </w:r>
    </w:p>
    <w:p w14:paraId="7114409A" w14:textId="77777777" w:rsidR="00A1624F" w:rsidRDefault="00A1624F" w:rsidP="00A1624F">
      <w:pPr>
        <w:rPr>
          <w:rFonts w:ascii="Arial" w:hAnsi="Arial" w:cs="Arial"/>
          <w:color w:val="0F1111"/>
          <w:sz w:val="21"/>
          <w:szCs w:val="21"/>
          <w:shd w:val="clear" w:color="auto" w:fill="FFFFFF"/>
        </w:rPr>
      </w:pPr>
    </w:p>
    <w:p w14:paraId="0396531C" w14:textId="573FB03D" w:rsidR="005B11BD" w:rsidRDefault="00A1624F" w:rsidP="00A1624F">
      <w:pPr>
        <w:rPr>
          <w:rFonts w:ascii="Arial" w:hAnsi="Arial" w:cs="Arial"/>
          <w:color w:val="0F1111"/>
          <w:sz w:val="21"/>
          <w:szCs w:val="21"/>
          <w:shd w:val="clear" w:color="auto" w:fill="FFFFFF"/>
        </w:rPr>
      </w:pPr>
      <w:r w:rsidRPr="00A1624F">
        <w:rPr>
          <w:rFonts w:ascii="Arial" w:hAnsi="Arial" w:cs="Arial"/>
          <w:color w:val="0F1111"/>
          <w:sz w:val="21"/>
          <w:szCs w:val="21"/>
          <w:shd w:val="clear" w:color="auto" w:fill="FFFFFF"/>
        </w:rPr>
        <w:t xml:space="preserve"> Young, J., </w:t>
      </w:r>
      <w:r>
        <w:rPr>
          <w:rFonts w:ascii="Arial" w:hAnsi="Arial" w:cs="Arial"/>
          <w:color w:val="0F1111"/>
          <w:sz w:val="21"/>
          <w:szCs w:val="21"/>
          <w:shd w:val="clear" w:color="auto" w:fill="FFFFFF"/>
        </w:rPr>
        <w:t>(</w:t>
      </w:r>
      <w:r w:rsidRPr="00A1624F">
        <w:rPr>
          <w:rFonts w:ascii="Arial" w:hAnsi="Arial" w:cs="Arial"/>
          <w:color w:val="0F1111"/>
          <w:sz w:val="21"/>
          <w:szCs w:val="21"/>
          <w:shd w:val="clear" w:color="auto" w:fill="FFFFFF"/>
        </w:rPr>
        <w:t>1996</w:t>
      </w:r>
      <w:r>
        <w:rPr>
          <w:rFonts w:ascii="Arial" w:hAnsi="Arial" w:cs="Arial"/>
          <w:color w:val="0F1111"/>
          <w:sz w:val="21"/>
          <w:szCs w:val="21"/>
          <w:shd w:val="clear" w:color="auto" w:fill="FFFFFF"/>
        </w:rPr>
        <w:t>)</w:t>
      </w:r>
      <w:r w:rsidRPr="00A1624F">
        <w:rPr>
          <w:rFonts w:ascii="Arial" w:hAnsi="Arial" w:cs="Arial"/>
          <w:color w:val="0F1111"/>
          <w:sz w:val="21"/>
          <w:szCs w:val="21"/>
          <w:shd w:val="clear" w:color="auto" w:fill="FFFFFF"/>
        </w:rPr>
        <w:t>. Caring for older people: rehabilitation and older people. BMJ, 313(7058), pp.677-</w:t>
      </w:r>
      <w:r w:rsidRPr="00A1624F">
        <w:rPr>
          <w:rFonts w:ascii="Arial" w:hAnsi="Arial" w:cs="Arial"/>
          <w:color w:val="0F1111"/>
          <w:sz w:val="21"/>
          <w:szCs w:val="21"/>
          <w:shd w:val="clear" w:color="auto" w:fill="FFFFFF"/>
        </w:rPr>
        <w:t>681.</w:t>
      </w:r>
      <w:r>
        <w:rPr>
          <w:rFonts w:ascii="Arial" w:hAnsi="Arial" w:cs="Arial"/>
          <w:color w:val="0F1111"/>
          <w:sz w:val="21"/>
          <w:szCs w:val="21"/>
          <w:shd w:val="clear" w:color="auto" w:fill="FFFFFF"/>
        </w:rPr>
        <w:t xml:space="preserve"> [accessed 23/10/2022]</w:t>
      </w:r>
      <w:r w:rsidR="002C1322">
        <w:rPr>
          <w:rFonts w:ascii="Arial" w:hAnsi="Arial" w:cs="Arial"/>
          <w:color w:val="0F1111"/>
          <w:sz w:val="21"/>
          <w:szCs w:val="21"/>
          <w:shd w:val="clear" w:color="auto" w:fill="FFFFFF"/>
        </w:rPr>
        <w:t xml:space="preserve"> </w:t>
      </w:r>
    </w:p>
    <w:p w14:paraId="3EEBCB9E" w14:textId="3958752A" w:rsidR="00587B55" w:rsidRDefault="002C1322" w:rsidP="00A1624F">
      <w:pPr>
        <w:rPr>
          <w:rFonts w:ascii="Arial" w:hAnsi="Arial" w:cs="Arial"/>
          <w:color w:val="0F1111"/>
          <w:sz w:val="21"/>
          <w:szCs w:val="21"/>
          <w:shd w:val="clear" w:color="auto" w:fill="FFFFFF"/>
        </w:rPr>
      </w:pPr>
      <w:r>
        <w:rPr>
          <w:rFonts w:ascii="Arial" w:hAnsi="Arial" w:cs="Arial"/>
          <w:color w:val="0F1111"/>
          <w:sz w:val="21"/>
          <w:szCs w:val="21"/>
          <w:shd w:val="clear" w:color="auto" w:fill="FFFFFF"/>
        </w:rPr>
        <w:t xml:space="preserve">   </w:t>
      </w:r>
      <w:r w:rsidR="00587B55">
        <w:rPr>
          <w:rFonts w:ascii="Arial" w:hAnsi="Arial" w:cs="Arial"/>
          <w:color w:val="0F1111"/>
          <w:sz w:val="21"/>
          <w:szCs w:val="21"/>
          <w:shd w:val="clear" w:color="auto" w:fill="FFFFFF"/>
        </w:rPr>
        <w:t xml:space="preserve">Improving the health of older patients can be easily done by </w:t>
      </w:r>
      <w:r w:rsidR="00F93E85">
        <w:rPr>
          <w:rFonts w:ascii="Arial" w:hAnsi="Arial" w:cs="Arial"/>
          <w:color w:val="0F1111"/>
          <w:sz w:val="21"/>
          <w:szCs w:val="21"/>
          <w:shd w:val="clear" w:color="auto" w:fill="FFFFFF"/>
        </w:rPr>
        <w:t>proper rehabilitation. All the health care professionals should be aware of how to recognize the principles of rehabilitation so they can respond to the patients</w:t>
      </w:r>
      <w:proofErr w:type="gramStart"/>
      <w:r w:rsidR="00F93E85">
        <w:rPr>
          <w:rFonts w:ascii="Arial" w:hAnsi="Arial" w:cs="Arial"/>
          <w:color w:val="0F1111"/>
          <w:sz w:val="21"/>
          <w:szCs w:val="21"/>
          <w:shd w:val="clear" w:color="auto" w:fill="FFFFFF"/>
        </w:rPr>
        <w:t>’  needs</w:t>
      </w:r>
      <w:proofErr w:type="gramEnd"/>
      <w:r w:rsidR="00F93E85">
        <w:rPr>
          <w:rFonts w:ascii="Arial" w:hAnsi="Arial" w:cs="Arial"/>
          <w:color w:val="0F1111"/>
          <w:sz w:val="21"/>
          <w:szCs w:val="21"/>
          <w:shd w:val="clear" w:color="auto" w:fill="FFFFFF"/>
        </w:rPr>
        <w:t xml:space="preserve">. Moreover, it states that rehabilitation is a complex process which takes time and great efforts from both sides-the </w:t>
      </w:r>
      <w:proofErr w:type="spellStart"/>
      <w:r w:rsidR="00F93E85">
        <w:rPr>
          <w:rFonts w:ascii="Arial" w:hAnsi="Arial" w:cs="Arial"/>
          <w:color w:val="0F1111"/>
          <w:sz w:val="21"/>
          <w:szCs w:val="21"/>
          <w:shd w:val="clear" w:color="auto" w:fill="FFFFFF"/>
        </w:rPr>
        <w:t>carer</w:t>
      </w:r>
      <w:proofErr w:type="spellEnd"/>
      <w:r w:rsidR="00F93E85">
        <w:rPr>
          <w:rFonts w:ascii="Arial" w:hAnsi="Arial" w:cs="Arial"/>
          <w:color w:val="0F1111"/>
          <w:sz w:val="21"/>
          <w:szCs w:val="21"/>
          <w:shd w:val="clear" w:color="auto" w:fill="FFFFFF"/>
        </w:rPr>
        <w:t xml:space="preserve"> and the patient.</w:t>
      </w:r>
    </w:p>
    <w:sectPr w:rsidR="00587B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1BD"/>
    <w:rsid w:val="00172EEE"/>
    <w:rsid w:val="002C1322"/>
    <w:rsid w:val="004D2432"/>
    <w:rsid w:val="005741F9"/>
    <w:rsid w:val="00587B55"/>
    <w:rsid w:val="005B11BD"/>
    <w:rsid w:val="00885F22"/>
    <w:rsid w:val="00924D28"/>
    <w:rsid w:val="009B4F06"/>
    <w:rsid w:val="00A1624F"/>
    <w:rsid w:val="00B378C0"/>
    <w:rsid w:val="00CB1096"/>
    <w:rsid w:val="00DC74EC"/>
    <w:rsid w:val="00E10679"/>
    <w:rsid w:val="00E17EA3"/>
    <w:rsid w:val="00F93E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870A6"/>
  <w15:chartTrackingRefBased/>
  <w15:docId w15:val="{AEBB707A-12A8-4390-814A-A4113812B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431648">
      <w:bodyDiv w:val="1"/>
      <w:marLeft w:val="0"/>
      <w:marRight w:val="0"/>
      <w:marTop w:val="0"/>
      <w:marBottom w:val="0"/>
      <w:divBdr>
        <w:top w:val="none" w:sz="0" w:space="0" w:color="auto"/>
        <w:left w:val="none" w:sz="0" w:space="0" w:color="auto"/>
        <w:bottom w:val="none" w:sz="0" w:space="0" w:color="auto"/>
        <w:right w:val="none" w:sz="0" w:space="0" w:color="auto"/>
      </w:divBdr>
      <w:divsChild>
        <w:div w:id="2809615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3</Pages>
  <Words>926</Words>
  <Characters>5283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Borimir Petkov (2118523)</dc:creator>
  <cp:keywords/>
  <dc:description/>
  <cp:lastModifiedBy>Borimir Petkov (2118523)</cp:lastModifiedBy>
  <cp:revision>1</cp:revision>
  <dcterms:created xsi:type="dcterms:W3CDTF">2022-10-31T06:48:00Z</dcterms:created>
  <dcterms:modified xsi:type="dcterms:W3CDTF">2022-10-31T08:54:00Z</dcterms:modified>
</cp:coreProperties>
</file>