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7E6A72" w14:textId="28C201AC" w:rsidR="00FD6AC9" w:rsidRDefault="005D6D64" w:rsidP="005D6D64">
      <w:pPr>
        <w:pStyle w:val="Heading2"/>
      </w:pPr>
      <w:proofErr w:type="spellStart"/>
      <w:r w:rsidRPr="005D6D64">
        <w:t>Baglan</w:t>
      </w:r>
      <w:proofErr w:type="spellEnd"/>
      <w:r w:rsidRPr="005D6D64">
        <w:t xml:space="preserve"> Energy Park Link Bridge</w:t>
      </w:r>
      <w:r w:rsidRPr="005D6D64">
        <w:tab/>
      </w:r>
      <w:r>
        <w:t xml:space="preserve">                                      </w:t>
      </w:r>
      <w:r w:rsidRPr="005D6D64">
        <w:t>Edwin Cooke</w:t>
      </w:r>
    </w:p>
    <w:p w14:paraId="35C6E559" w14:textId="31DABAC6" w:rsidR="005D6D64" w:rsidRDefault="005D6D64" w:rsidP="005D6D64"/>
    <w:p w14:paraId="2F3C1021" w14:textId="37E2A5C4" w:rsidR="0033336A" w:rsidRDefault="0033336A" w:rsidP="005D6D64"/>
    <w:p w14:paraId="0CFE2A0C" w14:textId="131A79DF" w:rsidR="0033336A" w:rsidRDefault="0033336A" w:rsidP="005D6D64">
      <w:pPr>
        <w:rPr>
          <w:rFonts w:ascii="Univers" w:hAnsi="Univers"/>
          <w:b/>
          <w:bCs/>
          <w:u w:val="single"/>
        </w:rPr>
      </w:pPr>
      <w:r w:rsidRPr="0033336A">
        <w:rPr>
          <w:rFonts w:ascii="Univers" w:hAnsi="Univers"/>
          <w:b/>
          <w:bCs/>
          <w:u w:val="single"/>
        </w:rPr>
        <w:t>Introduction</w:t>
      </w:r>
    </w:p>
    <w:p w14:paraId="79C20CF7" w14:textId="1F696A6B" w:rsidR="0033336A" w:rsidRDefault="0033336A" w:rsidP="005D6D64">
      <w:pPr>
        <w:rPr>
          <w:rFonts w:ascii="Univers" w:hAnsi="Univers"/>
        </w:rPr>
      </w:pPr>
      <w:r>
        <w:rPr>
          <w:rFonts w:ascii="Univers" w:hAnsi="Univers"/>
        </w:rPr>
        <w:t>NPTCBC has received planning consent for the construction of a bridge over a small railway line to connect two halves of an industrial estate. This is to improve the economic viability of the area. The proposed foundations for the bridge are pile foundations on which reinforced concrete piers are to be constructed. Once these concrete piers are in place the prefabricated bridge deck can then be delivered to site for construction.</w:t>
      </w:r>
    </w:p>
    <w:p w14:paraId="2A244B89" w14:textId="28ABF578" w:rsidR="0033336A" w:rsidRDefault="0033336A" w:rsidP="005D6D64">
      <w:pPr>
        <w:rPr>
          <w:rFonts w:ascii="Univers" w:hAnsi="Univers"/>
        </w:rPr>
      </w:pPr>
      <w:r>
        <w:rPr>
          <w:rFonts w:ascii="Univers" w:hAnsi="Univers"/>
        </w:rPr>
        <w:t xml:space="preserve">The goal of this assignment is to produce a detailed construction phase plan outlining all the major activities related to this project and produce RAMS for three of the major work activities. From these the relevant health and safety legislations must be identified and referenced whilst stating who is responsible on site </w:t>
      </w:r>
      <w:r w:rsidR="00AB3350">
        <w:rPr>
          <w:rFonts w:ascii="Univers" w:hAnsi="Univers"/>
        </w:rPr>
        <w:t xml:space="preserve">to make sure that these legislations are met and adhered too. </w:t>
      </w:r>
    </w:p>
    <w:p w14:paraId="6A6F7E79" w14:textId="77777777" w:rsidR="0033336A" w:rsidRPr="0033336A" w:rsidRDefault="0033336A" w:rsidP="005D6D64">
      <w:pPr>
        <w:rPr>
          <w:rFonts w:ascii="Univers" w:hAnsi="Univers"/>
        </w:rPr>
      </w:pPr>
    </w:p>
    <w:sectPr w:rsidR="0033336A" w:rsidRPr="00333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Univers">
    <w:charset w:val="00"/>
    <w:family w:val="swiss"/>
    <w:pitch w:val="variable"/>
    <w:sig w:usb0="80000287" w:usb1="00000000" w:usb2="00000000" w:usb3="00000000" w:csb0="0000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92693"/>
    <w:multiLevelType w:val="multilevel"/>
    <w:tmpl w:val="14BCD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950C7E"/>
    <w:multiLevelType w:val="multilevel"/>
    <w:tmpl w:val="BA62B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D64"/>
    <w:rsid w:val="0002714E"/>
    <w:rsid w:val="00054D05"/>
    <w:rsid w:val="00055A97"/>
    <w:rsid w:val="000B531A"/>
    <w:rsid w:val="000C0932"/>
    <w:rsid w:val="001204E3"/>
    <w:rsid w:val="0033336A"/>
    <w:rsid w:val="003A071F"/>
    <w:rsid w:val="003D0689"/>
    <w:rsid w:val="00574580"/>
    <w:rsid w:val="005D6D64"/>
    <w:rsid w:val="006C5A70"/>
    <w:rsid w:val="0074484C"/>
    <w:rsid w:val="00790F4F"/>
    <w:rsid w:val="0081378A"/>
    <w:rsid w:val="00917E96"/>
    <w:rsid w:val="00943EA3"/>
    <w:rsid w:val="009E3485"/>
    <w:rsid w:val="00AB3350"/>
    <w:rsid w:val="00DA2B59"/>
    <w:rsid w:val="00E5200E"/>
    <w:rsid w:val="00F17316"/>
    <w:rsid w:val="00FD2EEF"/>
    <w:rsid w:val="00FD6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557E3"/>
  <w15:chartTrackingRefBased/>
  <w15:docId w15:val="{5890BCFF-9A99-4365-802C-332A4CEAC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D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6D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6D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D6D6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D6D6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D6D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D64"/>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5D6D64"/>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5D6D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5686194">
      <w:bodyDiv w:val="1"/>
      <w:marLeft w:val="0"/>
      <w:marRight w:val="0"/>
      <w:marTop w:val="0"/>
      <w:marBottom w:val="0"/>
      <w:divBdr>
        <w:top w:val="none" w:sz="0" w:space="0" w:color="auto"/>
        <w:left w:val="none" w:sz="0" w:space="0" w:color="auto"/>
        <w:bottom w:val="none" w:sz="0" w:space="0" w:color="auto"/>
        <w:right w:val="none" w:sz="0" w:space="0" w:color="auto"/>
      </w:divBdr>
      <w:divsChild>
        <w:div w:id="2055695391">
          <w:marLeft w:val="0"/>
          <w:marRight w:val="0"/>
          <w:marTop w:val="0"/>
          <w:marBottom w:val="225"/>
          <w:divBdr>
            <w:top w:val="none" w:sz="0" w:space="0" w:color="auto"/>
            <w:left w:val="none" w:sz="0" w:space="0" w:color="auto"/>
            <w:bottom w:val="none" w:sz="0" w:space="0" w:color="auto"/>
            <w:right w:val="none" w:sz="0" w:space="0" w:color="auto"/>
          </w:divBdr>
        </w:div>
      </w:divsChild>
    </w:div>
    <w:div w:id="1879657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137</Words>
  <Characters>781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Cooke, Edwin</dc:creator>
  <cp:keywords/>
  <dc:description/>
  <cp:lastModifiedBy>Cooke, Edwin</cp:lastModifiedBy>
  <cp:revision>23</cp:revision>
  <dcterms:created xsi:type="dcterms:W3CDTF">2020-11-23T09:23:00Z</dcterms:created>
  <dcterms:modified xsi:type="dcterms:W3CDTF">2020-11-23T12:40:00Z</dcterms:modified>
</cp:coreProperties>
</file>