
<file path=[Content_Types].xml><?xml version="1.0" encoding="utf-8"?>
<Types xmlns="http://schemas.openxmlformats.org/package/2006/content-types">
  <Default Extension="xml" ContentType="application/xml"/>
  <Default Extension="xlsx" ContentType="application/vnd.openxmlformats-officedocument.spreadsheetml.sheet"/>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D924E9B" w14:textId="77777777" w:rsidR="003C7012" w:rsidRDefault="003C7012" w:rsidP="00393EB6">
      <w:pPr>
        <w:jc w:val="both"/>
      </w:pPr>
    </w:p>
    <w:p w14:paraId="60DE69D9" w14:textId="77777777" w:rsidR="003C7012" w:rsidRDefault="003C7012" w:rsidP="00393EB6">
      <w:pPr>
        <w:jc w:val="both"/>
      </w:pPr>
    </w:p>
    <w:p w14:paraId="4F8F85FE" w14:textId="77777777" w:rsidR="003C7012" w:rsidRPr="003C7012" w:rsidRDefault="003C7012" w:rsidP="003C7012">
      <w:pPr>
        <w:jc w:val="center"/>
        <w:rPr>
          <w:rFonts w:ascii="Arial" w:hAnsi="Arial" w:cs="Arial"/>
          <w:sz w:val="24"/>
          <w:szCs w:val="24"/>
          <w:u w:val="single"/>
        </w:rPr>
      </w:pPr>
    </w:p>
    <w:p w14:paraId="50144B25" w14:textId="77777777" w:rsidR="003C7012" w:rsidRPr="00E94E79" w:rsidRDefault="003C7012" w:rsidP="00EF7760">
      <w:pPr>
        <w:jc w:val="center"/>
        <w:rPr>
          <w:rFonts w:asciiTheme="minorHAnsi" w:hAnsiTheme="minorHAnsi" w:cstheme="minorHAnsi"/>
          <w:sz w:val="24"/>
          <w:szCs w:val="24"/>
          <w:u w:val="single"/>
        </w:rPr>
      </w:pPr>
      <w:r w:rsidRPr="00E94E79">
        <w:rPr>
          <w:rFonts w:asciiTheme="minorHAnsi" w:hAnsiTheme="minorHAnsi" w:cstheme="minorHAnsi"/>
          <w:sz w:val="24"/>
          <w:szCs w:val="24"/>
          <w:u w:val="single"/>
        </w:rPr>
        <w:t>Civi</w:t>
      </w:r>
      <w:r w:rsidR="00EF7760" w:rsidRPr="00E94E79">
        <w:rPr>
          <w:rFonts w:asciiTheme="minorHAnsi" w:hAnsiTheme="minorHAnsi" w:cstheme="minorHAnsi"/>
          <w:sz w:val="24"/>
          <w:szCs w:val="24"/>
          <w:u w:val="single"/>
        </w:rPr>
        <w:t xml:space="preserve">l Engineering Project Management </w:t>
      </w:r>
      <w:r w:rsidRPr="00E94E79">
        <w:rPr>
          <w:rFonts w:asciiTheme="minorHAnsi" w:hAnsiTheme="minorHAnsi" w:cstheme="minorHAnsi"/>
          <w:sz w:val="24"/>
          <w:szCs w:val="24"/>
          <w:u w:val="single"/>
        </w:rPr>
        <w:t>Assignment 2.</w:t>
      </w:r>
    </w:p>
    <w:p w14:paraId="3593BD88" w14:textId="77777777" w:rsidR="00EF7760" w:rsidRPr="00E94E79" w:rsidRDefault="00EF7760" w:rsidP="00EF7760">
      <w:pPr>
        <w:jc w:val="center"/>
        <w:rPr>
          <w:rFonts w:asciiTheme="minorHAnsi" w:hAnsiTheme="minorHAnsi" w:cstheme="minorHAnsi"/>
          <w:sz w:val="24"/>
          <w:szCs w:val="24"/>
          <w:u w:val="single"/>
        </w:rPr>
      </w:pPr>
      <w:r w:rsidRPr="00E94E79">
        <w:rPr>
          <w:rFonts w:asciiTheme="minorHAnsi" w:hAnsiTheme="minorHAnsi" w:cstheme="minorHAnsi"/>
          <w:sz w:val="24"/>
          <w:szCs w:val="24"/>
          <w:u w:val="single"/>
        </w:rPr>
        <w:t>Dylan Francis.</w:t>
      </w:r>
    </w:p>
    <w:p w14:paraId="7FDAE43E" w14:textId="77777777" w:rsidR="00EF7760" w:rsidRPr="00E94E79" w:rsidRDefault="00EF7760" w:rsidP="00EF7760">
      <w:pPr>
        <w:jc w:val="center"/>
        <w:rPr>
          <w:rFonts w:asciiTheme="minorHAnsi" w:hAnsiTheme="minorHAnsi" w:cstheme="minorHAnsi"/>
          <w:sz w:val="24"/>
          <w:szCs w:val="24"/>
          <w:u w:val="single"/>
        </w:rPr>
      </w:pPr>
    </w:p>
    <w:p w14:paraId="0B731690" w14:textId="77777777" w:rsidR="00E94E79" w:rsidRPr="00E94E79" w:rsidRDefault="00E94E79" w:rsidP="003C7012">
      <w:pPr>
        <w:jc w:val="center"/>
        <w:rPr>
          <w:rFonts w:asciiTheme="minorHAnsi" w:hAnsiTheme="minorHAnsi" w:cstheme="minorHAnsi"/>
          <w:sz w:val="24"/>
          <w:szCs w:val="24"/>
          <w:u w:val="single"/>
        </w:rPr>
      </w:pPr>
    </w:p>
    <w:p w14:paraId="5935457D" w14:textId="77777777" w:rsidR="00E94E79" w:rsidRPr="00E94E79" w:rsidRDefault="00E94E79" w:rsidP="00E94E79">
      <w:pPr>
        <w:rPr>
          <w:rFonts w:asciiTheme="minorHAnsi" w:hAnsiTheme="minorHAnsi" w:cstheme="minorHAnsi"/>
          <w:sz w:val="22"/>
          <w:szCs w:val="22"/>
          <w:u w:val="single"/>
        </w:rPr>
      </w:pPr>
      <w:r w:rsidRPr="00E94E79">
        <w:rPr>
          <w:rFonts w:asciiTheme="minorHAnsi" w:hAnsiTheme="minorHAnsi" w:cstheme="minorHAnsi"/>
          <w:sz w:val="22"/>
          <w:szCs w:val="22"/>
          <w:u w:val="single"/>
        </w:rPr>
        <w:t>CONTENTS.</w:t>
      </w:r>
    </w:p>
    <w:p w14:paraId="6BB7A892" w14:textId="77777777" w:rsidR="00E94E79" w:rsidRPr="00E94E79" w:rsidRDefault="00E94E79" w:rsidP="00E94E79">
      <w:pPr>
        <w:rPr>
          <w:rFonts w:asciiTheme="minorHAnsi" w:hAnsiTheme="minorHAnsi" w:cstheme="minorHAnsi"/>
          <w:sz w:val="22"/>
          <w:szCs w:val="22"/>
          <w:u w:val="single"/>
        </w:rPr>
      </w:pPr>
    </w:p>
    <w:p w14:paraId="7FCAD2E9" w14:textId="77777777" w:rsidR="00E94E79" w:rsidRPr="00E94E79" w:rsidRDefault="00E94E79" w:rsidP="00E94E79">
      <w:pPr>
        <w:pStyle w:val="ListParagraph"/>
        <w:numPr>
          <w:ilvl w:val="0"/>
          <w:numId w:val="19"/>
        </w:numPr>
        <w:rPr>
          <w:rFonts w:cstheme="minorHAnsi"/>
          <w:u w:val="single"/>
        </w:rPr>
      </w:pPr>
      <w:r w:rsidRPr="00E94E79">
        <w:rPr>
          <w:rFonts w:cstheme="minorHAnsi"/>
        </w:rPr>
        <w:t>INTRODUCTION.</w:t>
      </w:r>
    </w:p>
    <w:p w14:paraId="230A27D0" w14:textId="77777777" w:rsidR="00E94E79" w:rsidRPr="00E94E79" w:rsidRDefault="00E94E79" w:rsidP="00E94E79">
      <w:pPr>
        <w:pStyle w:val="ListParagraph"/>
        <w:numPr>
          <w:ilvl w:val="0"/>
          <w:numId w:val="19"/>
        </w:numPr>
        <w:rPr>
          <w:rFonts w:cstheme="minorHAnsi"/>
        </w:rPr>
      </w:pPr>
      <w:r w:rsidRPr="00E94E79">
        <w:rPr>
          <w:rFonts w:cstheme="minorHAnsi"/>
        </w:rPr>
        <w:t>PURCHASING PLANT.</w:t>
      </w:r>
    </w:p>
    <w:p w14:paraId="57A61115" w14:textId="77777777" w:rsidR="00E94E79" w:rsidRPr="00E94E79" w:rsidRDefault="00E94E79" w:rsidP="00E94E79">
      <w:pPr>
        <w:pStyle w:val="ListParagraph"/>
        <w:numPr>
          <w:ilvl w:val="0"/>
          <w:numId w:val="19"/>
        </w:numPr>
        <w:rPr>
          <w:rFonts w:cstheme="minorHAnsi"/>
        </w:rPr>
      </w:pPr>
      <w:r w:rsidRPr="00E94E79">
        <w:rPr>
          <w:rFonts w:cstheme="minorHAnsi"/>
        </w:rPr>
        <w:t>LEASING PLANT.</w:t>
      </w:r>
    </w:p>
    <w:p w14:paraId="18EA2727" w14:textId="77777777" w:rsidR="00E94E79" w:rsidRDefault="00274EE0" w:rsidP="00E94E79">
      <w:pPr>
        <w:pStyle w:val="ListParagraph"/>
        <w:numPr>
          <w:ilvl w:val="0"/>
          <w:numId w:val="19"/>
        </w:numPr>
        <w:rPr>
          <w:rFonts w:cstheme="minorHAnsi"/>
        </w:rPr>
      </w:pPr>
      <w:r>
        <w:rPr>
          <w:rFonts w:cstheme="minorHAnsi"/>
        </w:rPr>
        <w:t>DEPRECIATION</w:t>
      </w:r>
      <w:r w:rsidR="00E94E79" w:rsidRPr="00E94E79">
        <w:rPr>
          <w:rFonts w:cstheme="minorHAnsi"/>
        </w:rPr>
        <w:t xml:space="preserve"> COMPARRISON</w:t>
      </w:r>
      <w:r w:rsidR="00E94E79">
        <w:rPr>
          <w:rFonts w:cstheme="minorHAnsi"/>
        </w:rPr>
        <w:t>.</w:t>
      </w:r>
      <w:r w:rsidR="00E94E79" w:rsidRPr="00E94E79">
        <w:rPr>
          <w:rFonts w:cstheme="minorHAnsi"/>
        </w:rPr>
        <w:t xml:space="preserve"> </w:t>
      </w:r>
    </w:p>
    <w:p w14:paraId="69ECB272" w14:textId="77777777" w:rsidR="001E047D" w:rsidRDefault="001E047D" w:rsidP="00E94E79">
      <w:pPr>
        <w:pStyle w:val="ListParagraph"/>
        <w:numPr>
          <w:ilvl w:val="0"/>
          <w:numId w:val="19"/>
        </w:numPr>
        <w:rPr>
          <w:rFonts w:cstheme="minorHAnsi"/>
        </w:rPr>
      </w:pPr>
      <w:r>
        <w:rPr>
          <w:rFonts w:cstheme="minorHAnsi"/>
        </w:rPr>
        <w:t xml:space="preserve">CONCLUSION. </w:t>
      </w:r>
    </w:p>
    <w:p w14:paraId="3886B0DB" w14:textId="77777777" w:rsidR="00E94E79" w:rsidRDefault="00E94E79" w:rsidP="00E94E79">
      <w:pPr>
        <w:pStyle w:val="ListParagraph"/>
        <w:numPr>
          <w:ilvl w:val="0"/>
          <w:numId w:val="19"/>
        </w:numPr>
        <w:rPr>
          <w:rFonts w:cstheme="minorHAnsi"/>
        </w:rPr>
      </w:pPr>
      <w:r>
        <w:rPr>
          <w:rFonts w:cstheme="minorHAnsi"/>
        </w:rPr>
        <w:t xml:space="preserve">REFERENCES. </w:t>
      </w:r>
    </w:p>
    <w:p w14:paraId="223B9B8D" w14:textId="77777777" w:rsidR="00E94E79" w:rsidRDefault="00E94E79" w:rsidP="00E94E79">
      <w:pPr>
        <w:rPr>
          <w:rFonts w:cstheme="minorHAnsi"/>
        </w:rPr>
      </w:pPr>
    </w:p>
    <w:p w14:paraId="63CB2977" w14:textId="77777777" w:rsidR="00E94E79" w:rsidRDefault="00E94E79" w:rsidP="00E94E79">
      <w:pPr>
        <w:rPr>
          <w:rFonts w:cstheme="minorHAnsi"/>
        </w:rPr>
      </w:pPr>
    </w:p>
    <w:p w14:paraId="0402B1BF" w14:textId="77777777" w:rsidR="00E94E79" w:rsidRDefault="00E94E79" w:rsidP="00E94E79">
      <w:pPr>
        <w:rPr>
          <w:rFonts w:cstheme="minorHAnsi"/>
        </w:rPr>
      </w:pPr>
    </w:p>
    <w:p w14:paraId="766994FF" w14:textId="77777777" w:rsidR="00E94E79" w:rsidRDefault="00E94E79" w:rsidP="00E94E79">
      <w:pPr>
        <w:rPr>
          <w:rFonts w:cstheme="minorHAnsi"/>
        </w:rPr>
      </w:pPr>
    </w:p>
    <w:p w14:paraId="4B85E5B5" w14:textId="77777777" w:rsidR="00E94E79" w:rsidRDefault="00E94E79" w:rsidP="00E94E79">
      <w:pPr>
        <w:rPr>
          <w:rFonts w:cstheme="minorHAnsi"/>
        </w:rPr>
      </w:pPr>
    </w:p>
    <w:p w14:paraId="6ACA4052" w14:textId="77777777" w:rsidR="00E94E79" w:rsidRDefault="00E94E79" w:rsidP="00E94E79">
      <w:pPr>
        <w:rPr>
          <w:rFonts w:cstheme="minorHAnsi"/>
        </w:rPr>
      </w:pPr>
    </w:p>
    <w:p w14:paraId="6C127562" w14:textId="77777777" w:rsidR="00E94E79" w:rsidRDefault="00E94E79" w:rsidP="00E94E79">
      <w:pPr>
        <w:rPr>
          <w:rFonts w:cstheme="minorHAnsi"/>
        </w:rPr>
      </w:pPr>
    </w:p>
    <w:p w14:paraId="1B2E2A83" w14:textId="77777777" w:rsidR="00E94E79" w:rsidRDefault="00E94E79" w:rsidP="00E94E79">
      <w:pPr>
        <w:rPr>
          <w:rFonts w:cstheme="minorHAnsi"/>
        </w:rPr>
      </w:pPr>
    </w:p>
    <w:p w14:paraId="5521AB72" w14:textId="77777777" w:rsidR="00E94E79" w:rsidRDefault="00E94E79" w:rsidP="00E94E79">
      <w:pPr>
        <w:rPr>
          <w:rFonts w:cstheme="minorHAnsi"/>
        </w:rPr>
      </w:pPr>
    </w:p>
    <w:p w14:paraId="07BB15AD" w14:textId="77777777" w:rsidR="00E94E79" w:rsidRDefault="00E94E79" w:rsidP="00E94E79">
      <w:pPr>
        <w:rPr>
          <w:rFonts w:cstheme="minorHAnsi"/>
        </w:rPr>
      </w:pPr>
    </w:p>
    <w:p w14:paraId="2F3B387C" w14:textId="77777777" w:rsidR="00E94E79" w:rsidRDefault="00E94E79" w:rsidP="00E94E79">
      <w:pPr>
        <w:rPr>
          <w:rFonts w:cstheme="minorHAnsi"/>
        </w:rPr>
      </w:pPr>
    </w:p>
    <w:p w14:paraId="0DF2AE17" w14:textId="77777777" w:rsidR="00E94E79" w:rsidRDefault="00E94E79" w:rsidP="00E94E79">
      <w:pPr>
        <w:rPr>
          <w:rFonts w:cstheme="minorHAnsi"/>
        </w:rPr>
      </w:pPr>
    </w:p>
    <w:p w14:paraId="320D4EF2" w14:textId="77777777" w:rsidR="00E94E79" w:rsidRDefault="00E94E79" w:rsidP="00E94E79">
      <w:pPr>
        <w:rPr>
          <w:rFonts w:cstheme="minorHAnsi"/>
        </w:rPr>
      </w:pPr>
    </w:p>
    <w:p w14:paraId="439A624B" w14:textId="77777777" w:rsidR="00E94E79" w:rsidRDefault="00E94E79" w:rsidP="00E94E79">
      <w:pPr>
        <w:rPr>
          <w:rFonts w:cstheme="minorHAnsi"/>
        </w:rPr>
      </w:pPr>
    </w:p>
    <w:p w14:paraId="14B9C2EC" w14:textId="77777777" w:rsidR="00E94E79" w:rsidRDefault="00E94E79" w:rsidP="00E94E79">
      <w:pPr>
        <w:rPr>
          <w:rFonts w:cstheme="minorHAnsi"/>
        </w:rPr>
      </w:pPr>
    </w:p>
    <w:p w14:paraId="35778BE3" w14:textId="77777777" w:rsidR="00E94E79" w:rsidRDefault="00E94E79" w:rsidP="00E94E79">
      <w:pPr>
        <w:rPr>
          <w:rFonts w:cstheme="minorHAnsi"/>
        </w:rPr>
      </w:pPr>
    </w:p>
    <w:p w14:paraId="463E4720" w14:textId="77777777" w:rsidR="00E94E79" w:rsidRDefault="00E94E79" w:rsidP="00E94E79">
      <w:pPr>
        <w:rPr>
          <w:rFonts w:cstheme="minorHAnsi"/>
        </w:rPr>
      </w:pPr>
    </w:p>
    <w:p w14:paraId="5E3B7149" w14:textId="77777777" w:rsidR="00E94E79" w:rsidRDefault="00E94E79" w:rsidP="00E94E79">
      <w:pPr>
        <w:rPr>
          <w:rFonts w:cstheme="minorHAnsi"/>
        </w:rPr>
      </w:pPr>
    </w:p>
    <w:p w14:paraId="2975F57B" w14:textId="77777777" w:rsidR="00E94E79" w:rsidRDefault="00E94E79" w:rsidP="00E94E79">
      <w:pPr>
        <w:rPr>
          <w:rFonts w:cstheme="minorHAnsi"/>
        </w:rPr>
      </w:pPr>
    </w:p>
    <w:p w14:paraId="2D57421B" w14:textId="77777777" w:rsidR="00E94E79" w:rsidRDefault="00E94E79" w:rsidP="00E94E79">
      <w:pPr>
        <w:rPr>
          <w:rFonts w:cstheme="minorHAnsi"/>
        </w:rPr>
      </w:pPr>
    </w:p>
    <w:p w14:paraId="078FD829" w14:textId="77777777" w:rsidR="00E94E79" w:rsidRDefault="00E94E79" w:rsidP="00E94E79">
      <w:pPr>
        <w:rPr>
          <w:rFonts w:cstheme="minorHAnsi"/>
        </w:rPr>
      </w:pPr>
    </w:p>
    <w:p w14:paraId="346441E9" w14:textId="77777777" w:rsidR="00E94E79" w:rsidRDefault="00E94E79" w:rsidP="00E94E79">
      <w:pPr>
        <w:rPr>
          <w:rFonts w:cstheme="minorHAnsi"/>
        </w:rPr>
      </w:pPr>
    </w:p>
    <w:p w14:paraId="05415726" w14:textId="77777777" w:rsidR="00E94E79" w:rsidRDefault="00E94E79" w:rsidP="00E94E79">
      <w:pPr>
        <w:rPr>
          <w:rFonts w:cstheme="minorHAnsi"/>
        </w:rPr>
      </w:pPr>
    </w:p>
    <w:p w14:paraId="36B8F591" w14:textId="77777777" w:rsidR="00E94E79" w:rsidRDefault="00E94E79" w:rsidP="00E94E79">
      <w:pPr>
        <w:rPr>
          <w:rFonts w:cstheme="minorHAnsi"/>
        </w:rPr>
      </w:pPr>
    </w:p>
    <w:p w14:paraId="70B18E52" w14:textId="77777777" w:rsidR="00E94E79" w:rsidRDefault="00E94E79" w:rsidP="00E94E79">
      <w:pPr>
        <w:rPr>
          <w:rFonts w:cstheme="minorHAnsi"/>
        </w:rPr>
      </w:pPr>
    </w:p>
    <w:p w14:paraId="66ADC70A" w14:textId="77777777" w:rsidR="00E94E79" w:rsidRDefault="00E94E79" w:rsidP="00E94E79">
      <w:pPr>
        <w:rPr>
          <w:rFonts w:cstheme="minorHAnsi"/>
        </w:rPr>
      </w:pPr>
    </w:p>
    <w:p w14:paraId="33B9B029" w14:textId="77777777" w:rsidR="00E94E79" w:rsidRDefault="00E94E79" w:rsidP="00E94E79">
      <w:pPr>
        <w:rPr>
          <w:rFonts w:cstheme="minorHAnsi"/>
        </w:rPr>
      </w:pPr>
    </w:p>
    <w:p w14:paraId="75A7F373" w14:textId="77777777" w:rsidR="00E94E79" w:rsidRDefault="00E94E79" w:rsidP="00E94E79">
      <w:pPr>
        <w:rPr>
          <w:rFonts w:cstheme="minorHAnsi"/>
        </w:rPr>
      </w:pPr>
    </w:p>
    <w:p w14:paraId="47338BD2" w14:textId="77777777" w:rsidR="00E94E79" w:rsidRDefault="00E94E79" w:rsidP="00E94E79">
      <w:pPr>
        <w:rPr>
          <w:rFonts w:cstheme="minorHAnsi"/>
        </w:rPr>
      </w:pPr>
    </w:p>
    <w:p w14:paraId="1F87D9AC" w14:textId="77777777" w:rsidR="00E94E79" w:rsidRDefault="00E94E79" w:rsidP="00E94E79">
      <w:pPr>
        <w:rPr>
          <w:rFonts w:cstheme="minorHAnsi"/>
        </w:rPr>
      </w:pPr>
    </w:p>
    <w:p w14:paraId="39B661EB" w14:textId="77777777" w:rsidR="00E94E79" w:rsidRDefault="00E94E79" w:rsidP="00E94E79">
      <w:pPr>
        <w:rPr>
          <w:rFonts w:cstheme="minorHAnsi"/>
        </w:rPr>
      </w:pPr>
    </w:p>
    <w:p w14:paraId="24D74452" w14:textId="77777777" w:rsidR="00E94E79" w:rsidRDefault="00E94E79" w:rsidP="00E94E79">
      <w:pPr>
        <w:rPr>
          <w:rFonts w:cstheme="minorHAnsi"/>
        </w:rPr>
      </w:pPr>
    </w:p>
    <w:p w14:paraId="7164D05B" w14:textId="77777777" w:rsidR="00E94E79" w:rsidRDefault="00E94E79" w:rsidP="00E94E79">
      <w:pPr>
        <w:rPr>
          <w:rFonts w:cstheme="minorHAnsi"/>
        </w:rPr>
      </w:pPr>
    </w:p>
    <w:p w14:paraId="439A39B4" w14:textId="77777777" w:rsidR="00E94E79" w:rsidRDefault="00E94E79" w:rsidP="00E94E79">
      <w:pPr>
        <w:rPr>
          <w:rFonts w:cstheme="minorHAnsi"/>
        </w:rPr>
      </w:pPr>
    </w:p>
    <w:p w14:paraId="0EA497F8" w14:textId="77777777" w:rsidR="00E94E79" w:rsidRDefault="00E94E79" w:rsidP="00E94E79">
      <w:pPr>
        <w:rPr>
          <w:rFonts w:cstheme="minorHAnsi"/>
        </w:rPr>
      </w:pPr>
    </w:p>
    <w:p w14:paraId="5B66B5F2" w14:textId="77777777" w:rsidR="00E94E79" w:rsidRDefault="00E94E79" w:rsidP="00E94E79">
      <w:pPr>
        <w:rPr>
          <w:rFonts w:cstheme="minorHAnsi"/>
        </w:rPr>
      </w:pPr>
    </w:p>
    <w:p w14:paraId="0E5EEF3E" w14:textId="77777777" w:rsidR="00E94E79" w:rsidRDefault="00E94E79" w:rsidP="00E94E79">
      <w:pPr>
        <w:rPr>
          <w:rFonts w:cstheme="minorHAnsi"/>
        </w:rPr>
      </w:pPr>
    </w:p>
    <w:p w14:paraId="6B0CC755" w14:textId="77777777" w:rsidR="00E94E79" w:rsidRDefault="00E94E79" w:rsidP="00E94E79">
      <w:pPr>
        <w:rPr>
          <w:rFonts w:cstheme="minorHAnsi"/>
        </w:rPr>
      </w:pPr>
    </w:p>
    <w:p w14:paraId="6447EF5A" w14:textId="77777777" w:rsidR="00E94E79" w:rsidRDefault="00E94E79" w:rsidP="00E94E79">
      <w:pPr>
        <w:rPr>
          <w:rFonts w:cstheme="minorHAnsi"/>
        </w:rPr>
      </w:pPr>
    </w:p>
    <w:p w14:paraId="36B64A0E" w14:textId="77777777" w:rsidR="00E94E79" w:rsidRDefault="00E94E79" w:rsidP="00E94E79">
      <w:pPr>
        <w:rPr>
          <w:rFonts w:cstheme="minorHAnsi"/>
        </w:rPr>
      </w:pPr>
    </w:p>
    <w:p w14:paraId="0A43C651" w14:textId="77777777" w:rsidR="00E94E79" w:rsidRDefault="00E94E79" w:rsidP="00E94E79">
      <w:pPr>
        <w:rPr>
          <w:rFonts w:cstheme="minorHAnsi"/>
        </w:rPr>
      </w:pPr>
    </w:p>
    <w:p w14:paraId="651BD2FC" w14:textId="77777777" w:rsidR="00E94E79" w:rsidRDefault="00E94E79" w:rsidP="00E94E79">
      <w:pPr>
        <w:rPr>
          <w:rFonts w:cstheme="minorHAnsi"/>
        </w:rPr>
      </w:pPr>
    </w:p>
    <w:p w14:paraId="777A0B46" w14:textId="77777777" w:rsidR="00E94E79" w:rsidRDefault="00E94E79" w:rsidP="00E94E79">
      <w:pPr>
        <w:rPr>
          <w:rFonts w:cstheme="minorHAnsi"/>
        </w:rPr>
      </w:pPr>
    </w:p>
    <w:p w14:paraId="7ADBD05C" w14:textId="77777777" w:rsidR="00E94E79" w:rsidRDefault="00E94E79" w:rsidP="00E94E79">
      <w:pPr>
        <w:rPr>
          <w:rFonts w:cstheme="minorHAnsi"/>
        </w:rPr>
      </w:pPr>
    </w:p>
    <w:p w14:paraId="05A3358A" w14:textId="77777777" w:rsidR="00EC0687" w:rsidRDefault="00EC0687" w:rsidP="00E94E79">
      <w:pPr>
        <w:rPr>
          <w:rFonts w:cstheme="minorHAnsi"/>
        </w:rPr>
      </w:pPr>
    </w:p>
    <w:p w14:paraId="5DD54518" w14:textId="77777777" w:rsidR="00E94E79" w:rsidRDefault="00E94E79" w:rsidP="00E94E79">
      <w:pPr>
        <w:pStyle w:val="ListParagraph"/>
        <w:numPr>
          <w:ilvl w:val="0"/>
          <w:numId w:val="20"/>
        </w:numPr>
        <w:rPr>
          <w:rFonts w:cstheme="minorHAnsi"/>
          <w:sz w:val="24"/>
          <w:szCs w:val="24"/>
          <w:u w:val="single"/>
        </w:rPr>
      </w:pPr>
      <w:r w:rsidRPr="00E94E79">
        <w:rPr>
          <w:rFonts w:cstheme="minorHAnsi"/>
          <w:sz w:val="24"/>
          <w:szCs w:val="24"/>
          <w:u w:val="single"/>
        </w:rPr>
        <w:lastRenderedPageBreak/>
        <w:t xml:space="preserve">INTRODUCTION. </w:t>
      </w:r>
    </w:p>
    <w:p w14:paraId="59C8844E" w14:textId="77777777" w:rsidR="00E94E79" w:rsidRPr="00E94E79" w:rsidRDefault="00E94E79" w:rsidP="00E94E79">
      <w:pPr>
        <w:pStyle w:val="ListParagraph"/>
        <w:rPr>
          <w:rFonts w:cstheme="minorHAnsi"/>
          <w:sz w:val="24"/>
          <w:szCs w:val="24"/>
          <w:u w:val="single"/>
        </w:rPr>
      </w:pPr>
    </w:p>
    <w:p w14:paraId="7C889553" w14:textId="77777777" w:rsidR="00E94E79" w:rsidRDefault="00E94E79" w:rsidP="00274EE0">
      <w:pPr>
        <w:rPr>
          <w:rFonts w:cstheme="minorHAnsi"/>
          <w:sz w:val="24"/>
          <w:szCs w:val="24"/>
        </w:rPr>
      </w:pPr>
      <w:r w:rsidRPr="00E94E79">
        <w:rPr>
          <w:rFonts w:cstheme="minorHAnsi"/>
          <w:sz w:val="24"/>
          <w:szCs w:val="24"/>
        </w:rPr>
        <w:t xml:space="preserve">In this </w:t>
      </w:r>
      <w:r>
        <w:rPr>
          <w:rFonts w:cstheme="minorHAnsi"/>
          <w:sz w:val="24"/>
          <w:szCs w:val="24"/>
        </w:rPr>
        <w:t>second stage of the assignment I will discuss the different options of purchasing or leasing plant for construction, I will compare the advanta</w:t>
      </w:r>
      <w:r w:rsidR="00274EE0">
        <w:rPr>
          <w:rFonts w:cstheme="minorHAnsi"/>
          <w:sz w:val="24"/>
          <w:szCs w:val="24"/>
        </w:rPr>
        <w:t xml:space="preserve">ges and disadvantages for both. I will also assess the most economical methods and provide calculations to establish the amount of </w:t>
      </w:r>
      <w:r w:rsidR="00ED416E">
        <w:rPr>
          <w:rFonts w:cstheme="minorHAnsi"/>
          <w:sz w:val="24"/>
          <w:szCs w:val="24"/>
        </w:rPr>
        <w:t>depreciation.</w:t>
      </w:r>
    </w:p>
    <w:p w14:paraId="1ED58E0F" w14:textId="77777777" w:rsidR="00ED416E" w:rsidRDefault="00ED416E" w:rsidP="00274EE0">
      <w:pPr>
        <w:rPr>
          <w:rFonts w:cstheme="minorHAnsi"/>
          <w:sz w:val="24"/>
          <w:szCs w:val="24"/>
        </w:rPr>
      </w:pPr>
    </w:p>
    <w:p w14:paraId="01B7A780" w14:textId="77777777" w:rsidR="00ED416E" w:rsidRDefault="00ED416E" w:rsidP="00ED416E">
      <w:pPr>
        <w:pStyle w:val="ListParagraph"/>
        <w:numPr>
          <w:ilvl w:val="0"/>
          <w:numId w:val="20"/>
        </w:numPr>
        <w:rPr>
          <w:rFonts w:cstheme="minorHAnsi"/>
          <w:sz w:val="24"/>
          <w:szCs w:val="24"/>
          <w:u w:val="single"/>
        </w:rPr>
      </w:pPr>
      <w:r w:rsidRPr="00ED416E">
        <w:rPr>
          <w:rFonts w:cstheme="minorHAnsi"/>
          <w:sz w:val="24"/>
          <w:szCs w:val="24"/>
          <w:u w:val="single"/>
        </w:rPr>
        <w:t>PURCHASING PLANT.</w:t>
      </w:r>
    </w:p>
    <w:p w14:paraId="7DA18900" w14:textId="77777777" w:rsidR="00ED416E" w:rsidRDefault="005E447A" w:rsidP="00ED416E">
      <w:pPr>
        <w:rPr>
          <w:rFonts w:cstheme="minorHAnsi"/>
          <w:sz w:val="24"/>
          <w:szCs w:val="24"/>
        </w:rPr>
      </w:pPr>
      <w:r>
        <w:rPr>
          <w:rFonts w:ascii="Verdana" w:hAnsi="Verdana"/>
          <w:color w:val="000000"/>
        </w:rPr>
        <w:t>Pat Newman</w:t>
      </w:r>
      <w:r w:rsidR="004B1B35">
        <w:rPr>
          <w:rFonts w:ascii="Verdana" w:hAnsi="Verdana"/>
          <w:color w:val="000000"/>
        </w:rPr>
        <w:t xml:space="preserve"> (2006)</w:t>
      </w:r>
      <w:r>
        <w:rPr>
          <w:rFonts w:ascii="Verdana" w:hAnsi="Verdana"/>
          <w:color w:val="000000"/>
        </w:rPr>
        <w:t xml:space="preserve"> Explains how d</w:t>
      </w:r>
      <w:r w:rsidR="00456878">
        <w:rPr>
          <w:rFonts w:cstheme="minorHAnsi"/>
          <w:sz w:val="24"/>
          <w:szCs w:val="24"/>
        </w:rPr>
        <w:t xml:space="preserve">eciding to purchase plant will depend on lots of varying factors. Firstly you must consider how long do you plan on keeping the vehicle and how regularly </w:t>
      </w:r>
      <w:r w:rsidR="004B1B35">
        <w:rPr>
          <w:rFonts w:cstheme="minorHAnsi"/>
          <w:sz w:val="24"/>
          <w:szCs w:val="24"/>
        </w:rPr>
        <w:t xml:space="preserve">it will </w:t>
      </w:r>
      <w:r w:rsidR="00456878">
        <w:rPr>
          <w:rFonts w:cstheme="minorHAnsi"/>
          <w:sz w:val="24"/>
          <w:szCs w:val="24"/>
        </w:rPr>
        <w:t>be used. The main advantages to purchasing are that you will actually own the vehicle so y</w:t>
      </w:r>
      <w:r w:rsidR="004B1B35">
        <w:rPr>
          <w:rFonts w:cstheme="minorHAnsi"/>
          <w:sz w:val="24"/>
          <w:szCs w:val="24"/>
        </w:rPr>
        <w:t>ou can decide how long you will</w:t>
      </w:r>
      <w:r w:rsidR="00456878">
        <w:rPr>
          <w:rFonts w:cstheme="minorHAnsi"/>
          <w:sz w:val="24"/>
          <w:szCs w:val="24"/>
        </w:rPr>
        <w:t xml:space="preserve"> like to keep it for and</w:t>
      </w:r>
      <w:r w:rsidR="004B1B35">
        <w:rPr>
          <w:rFonts w:cstheme="minorHAnsi"/>
          <w:sz w:val="24"/>
          <w:szCs w:val="24"/>
        </w:rPr>
        <w:t xml:space="preserve"> it can be sold at a fair price ensuing a reasonable percentage of the initial payment is considered,</w:t>
      </w:r>
      <w:r w:rsidR="00456878">
        <w:rPr>
          <w:rFonts w:cstheme="minorHAnsi"/>
          <w:sz w:val="24"/>
          <w:szCs w:val="24"/>
        </w:rPr>
        <w:t xml:space="preserve"> also if you prefer not to have continual out payments purchasing is the better option. </w:t>
      </w:r>
      <w:r w:rsidR="004B1B35">
        <w:rPr>
          <w:rFonts w:cstheme="minorHAnsi"/>
          <w:sz w:val="24"/>
          <w:szCs w:val="24"/>
        </w:rPr>
        <w:t xml:space="preserve">The most common advantage and disadvantages when purchasing are:  </w:t>
      </w:r>
    </w:p>
    <w:p w14:paraId="3911CB59" w14:textId="77777777" w:rsidR="004B1B35" w:rsidRDefault="004B1B35" w:rsidP="00ED416E">
      <w:pPr>
        <w:rPr>
          <w:rFonts w:cstheme="minorHAnsi"/>
          <w:sz w:val="24"/>
          <w:szCs w:val="24"/>
        </w:rPr>
      </w:pPr>
    </w:p>
    <w:tbl>
      <w:tblPr>
        <w:tblStyle w:val="TableGrid"/>
        <w:tblW w:w="0" w:type="auto"/>
        <w:tblLook w:val="04A0" w:firstRow="1" w:lastRow="0" w:firstColumn="1" w:lastColumn="0" w:noHBand="0" w:noVBand="1"/>
      </w:tblPr>
      <w:tblGrid>
        <w:gridCol w:w="5222"/>
        <w:gridCol w:w="5222"/>
      </w:tblGrid>
      <w:tr w:rsidR="004B1B35" w14:paraId="1C5562D4" w14:textId="77777777" w:rsidTr="004B1B35">
        <w:trPr>
          <w:trHeight w:val="478"/>
        </w:trPr>
        <w:tc>
          <w:tcPr>
            <w:tcW w:w="5222" w:type="dxa"/>
          </w:tcPr>
          <w:p w14:paraId="7AB2F9F5" w14:textId="77777777" w:rsidR="004B1B35" w:rsidRDefault="004B1B35" w:rsidP="004B1B35">
            <w:pPr>
              <w:jc w:val="center"/>
              <w:rPr>
                <w:rFonts w:cstheme="minorHAnsi"/>
                <w:sz w:val="24"/>
                <w:szCs w:val="24"/>
              </w:rPr>
            </w:pPr>
            <w:r>
              <w:rPr>
                <w:rFonts w:cstheme="minorHAnsi"/>
                <w:sz w:val="24"/>
                <w:szCs w:val="24"/>
              </w:rPr>
              <w:t>Advantages of Purchasing.</w:t>
            </w:r>
          </w:p>
        </w:tc>
        <w:tc>
          <w:tcPr>
            <w:tcW w:w="5222" w:type="dxa"/>
          </w:tcPr>
          <w:p w14:paraId="3F2C2A09" w14:textId="77777777" w:rsidR="004B1B35" w:rsidRDefault="004B1B35" w:rsidP="004B1B35">
            <w:pPr>
              <w:jc w:val="center"/>
              <w:rPr>
                <w:rFonts w:cstheme="minorHAnsi"/>
                <w:sz w:val="24"/>
                <w:szCs w:val="24"/>
              </w:rPr>
            </w:pPr>
            <w:r>
              <w:rPr>
                <w:rFonts w:cstheme="minorHAnsi"/>
                <w:sz w:val="24"/>
                <w:szCs w:val="24"/>
              </w:rPr>
              <w:t>Disadvantages of Purchasing</w:t>
            </w:r>
          </w:p>
        </w:tc>
      </w:tr>
      <w:tr w:rsidR="004B1B35" w14:paraId="58ADF3AC" w14:textId="77777777" w:rsidTr="00AB014E">
        <w:trPr>
          <w:trHeight w:val="258"/>
        </w:trPr>
        <w:tc>
          <w:tcPr>
            <w:tcW w:w="5222" w:type="dxa"/>
          </w:tcPr>
          <w:p w14:paraId="12BD2467" w14:textId="77777777" w:rsidR="004B1B35" w:rsidRDefault="00AB014E" w:rsidP="00ED416E">
            <w:pPr>
              <w:rPr>
                <w:rFonts w:cstheme="minorHAnsi"/>
                <w:sz w:val="24"/>
                <w:szCs w:val="24"/>
              </w:rPr>
            </w:pPr>
            <w:r>
              <w:rPr>
                <w:rFonts w:cstheme="minorHAnsi"/>
                <w:sz w:val="24"/>
                <w:szCs w:val="24"/>
              </w:rPr>
              <w:t xml:space="preserve">A One off lump sum payment. </w:t>
            </w:r>
          </w:p>
        </w:tc>
        <w:tc>
          <w:tcPr>
            <w:tcW w:w="5222" w:type="dxa"/>
          </w:tcPr>
          <w:p w14:paraId="7D2A3E88" w14:textId="77777777" w:rsidR="004B1B35" w:rsidRDefault="00A51E35" w:rsidP="00ED416E">
            <w:pPr>
              <w:rPr>
                <w:rFonts w:cstheme="minorHAnsi"/>
                <w:sz w:val="24"/>
                <w:szCs w:val="24"/>
              </w:rPr>
            </w:pPr>
            <w:r>
              <w:rPr>
                <w:rFonts w:cstheme="minorHAnsi"/>
                <w:sz w:val="24"/>
                <w:szCs w:val="24"/>
              </w:rPr>
              <w:t xml:space="preserve">The owner will have full responsibility for maintaining the vehicle </w:t>
            </w:r>
            <w:r w:rsidR="0078730C">
              <w:rPr>
                <w:rFonts w:cstheme="minorHAnsi"/>
                <w:sz w:val="24"/>
                <w:szCs w:val="24"/>
              </w:rPr>
              <w:t>and will have to pay any additional repair fees.</w:t>
            </w:r>
          </w:p>
        </w:tc>
      </w:tr>
      <w:tr w:rsidR="004B1B35" w14:paraId="3717124B" w14:textId="77777777" w:rsidTr="004B1B35">
        <w:tc>
          <w:tcPr>
            <w:tcW w:w="5222" w:type="dxa"/>
          </w:tcPr>
          <w:p w14:paraId="2469E886" w14:textId="77777777" w:rsidR="004B1B35" w:rsidRDefault="00AB014E" w:rsidP="00ED416E">
            <w:pPr>
              <w:rPr>
                <w:rFonts w:cstheme="minorHAnsi"/>
                <w:sz w:val="24"/>
                <w:szCs w:val="24"/>
              </w:rPr>
            </w:pPr>
            <w:r>
              <w:rPr>
                <w:rFonts w:cstheme="minorHAnsi"/>
                <w:sz w:val="24"/>
                <w:szCs w:val="24"/>
              </w:rPr>
              <w:t xml:space="preserve">No monthly outgoings to cover the vehicle cost. </w:t>
            </w:r>
          </w:p>
        </w:tc>
        <w:tc>
          <w:tcPr>
            <w:tcW w:w="5222" w:type="dxa"/>
          </w:tcPr>
          <w:p w14:paraId="0E0A2AC2" w14:textId="77777777" w:rsidR="004B1B35" w:rsidRDefault="0078730C" w:rsidP="00ED416E">
            <w:pPr>
              <w:rPr>
                <w:rFonts w:cstheme="minorHAnsi"/>
                <w:sz w:val="24"/>
                <w:szCs w:val="24"/>
              </w:rPr>
            </w:pPr>
            <w:r>
              <w:rPr>
                <w:rFonts w:cstheme="minorHAnsi"/>
                <w:sz w:val="24"/>
                <w:szCs w:val="24"/>
              </w:rPr>
              <w:t xml:space="preserve">Some plant vehicles will depreciate in value quickly. </w:t>
            </w:r>
          </w:p>
        </w:tc>
      </w:tr>
      <w:tr w:rsidR="004B1B35" w14:paraId="2D163F59" w14:textId="77777777" w:rsidTr="004B1B35">
        <w:tc>
          <w:tcPr>
            <w:tcW w:w="5222" w:type="dxa"/>
          </w:tcPr>
          <w:p w14:paraId="0B259B78" w14:textId="77777777" w:rsidR="004B1B35" w:rsidRDefault="00AB014E" w:rsidP="00ED416E">
            <w:pPr>
              <w:rPr>
                <w:rFonts w:cstheme="minorHAnsi"/>
                <w:sz w:val="24"/>
                <w:szCs w:val="24"/>
              </w:rPr>
            </w:pPr>
            <w:r>
              <w:rPr>
                <w:rFonts w:cstheme="minorHAnsi"/>
                <w:sz w:val="24"/>
                <w:szCs w:val="24"/>
              </w:rPr>
              <w:t xml:space="preserve">The vehicle is owned by the company/personnel and is up to them how frequently it is used. </w:t>
            </w:r>
          </w:p>
        </w:tc>
        <w:tc>
          <w:tcPr>
            <w:tcW w:w="5222" w:type="dxa"/>
          </w:tcPr>
          <w:p w14:paraId="3CCA045D" w14:textId="77777777" w:rsidR="004B1B35" w:rsidRDefault="009650E1" w:rsidP="00ED416E">
            <w:pPr>
              <w:rPr>
                <w:rFonts w:cstheme="minorHAnsi"/>
                <w:sz w:val="24"/>
                <w:szCs w:val="24"/>
              </w:rPr>
            </w:pPr>
            <w:r>
              <w:rPr>
                <w:rFonts w:cstheme="minorHAnsi"/>
                <w:sz w:val="24"/>
                <w:szCs w:val="24"/>
              </w:rPr>
              <w:t xml:space="preserve">If the vehicle is bought second hand there is a risk that its full history is unknown. </w:t>
            </w:r>
          </w:p>
        </w:tc>
      </w:tr>
      <w:tr w:rsidR="004B1B35" w14:paraId="2E7CA464" w14:textId="77777777" w:rsidTr="004B1B35">
        <w:tc>
          <w:tcPr>
            <w:tcW w:w="5222" w:type="dxa"/>
          </w:tcPr>
          <w:p w14:paraId="498911D2" w14:textId="77777777" w:rsidR="004B1B35" w:rsidRDefault="00AB014E" w:rsidP="00ED416E">
            <w:pPr>
              <w:rPr>
                <w:rFonts w:cstheme="minorHAnsi"/>
                <w:sz w:val="24"/>
                <w:szCs w:val="24"/>
              </w:rPr>
            </w:pPr>
            <w:r>
              <w:rPr>
                <w:rFonts w:cstheme="minorHAnsi"/>
                <w:sz w:val="24"/>
                <w:szCs w:val="24"/>
              </w:rPr>
              <w:t>Company branding can be placed on the vehicle to act as promoting scheme.</w:t>
            </w:r>
          </w:p>
        </w:tc>
        <w:tc>
          <w:tcPr>
            <w:tcW w:w="5222" w:type="dxa"/>
          </w:tcPr>
          <w:p w14:paraId="2A7D92FC" w14:textId="77777777" w:rsidR="004B1B35" w:rsidRDefault="009650E1" w:rsidP="00ED416E">
            <w:pPr>
              <w:rPr>
                <w:rFonts w:cstheme="minorHAnsi"/>
                <w:sz w:val="24"/>
                <w:szCs w:val="24"/>
              </w:rPr>
            </w:pPr>
            <w:r>
              <w:rPr>
                <w:rFonts w:cstheme="minorHAnsi"/>
                <w:sz w:val="24"/>
                <w:szCs w:val="24"/>
              </w:rPr>
              <w:t xml:space="preserve">Large unrealistic outright payments. </w:t>
            </w:r>
          </w:p>
        </w:tc>
      </w:tr>
      <w:tr w:rsidR="004B1B35" w14:paraId="380E5080" w14:textId="77777777" w:rsidTr="004B1B35">
        <w:tc>
          <w:tcPr>
            <w:tcW w:w="5222" w:type="dxa"/>
          </w:tcPr>
          <w:p w14:paraId="7EBB57CE" w14:textId="77777777" w:rsidR="00A51E35" w:rsidRDefault="00A51E35" w:rsidP="00ED416E">
            <w:pPr>
              <w:rPr>
                <w:rFonts w:cstheme="minorHAnsi"/>
                <w:sz w:val="24"/>
                <w:szCs w:val="24"/>
              </w:rPr>
            </w:pPr>
            <w:r>
              <w:rPr>
                <w:rFonts w:cstheme="minorHAnsi"/>
                <w:sz w:val="24"/>
                <w:szCs w:val="24"/>
              </w:rPr>
              <w:t>The Vehicle and be Modified to suit different jobs.</w:t>
            </w:r>
          </w:p>
        </w:tc>
        <w:tc>
          <w:tcPr>
            <w:tcW w:w="5222" w:type="dxa"/>
          </w:tcPr>
          <w:p w14:paraId="742484FA" w14:textId="77777777" w:rsidR="004B1B35" w:rsidRDefault="009650E1" w:rsidP="00ED416E">
            <w:pPr>
              <w:rPr>
                <w:rFonts w:cstheme="minorHAnsi"/>
                <w:sz w:val="24"/>
                <w:szCs w:val="24"/>
              </w:rPr>
            </w:pPr>
            <w:r>
              <w:rPr>
                <w:rFonts w:cstheme="minorHAnsi"/>
                <w:sz w:val="24"/>
                <w:szCs w:val="24"/>
              </w:rPr>
              <w:t xml:space="preserve">Purchasing can mean that you will fall behind with modern technology.  </w:t>
            </w:r>
          </w:p>
        </w:tc>
      </w:tr>
      <w:tr w:rsidR="00A51E35" w14:paraId="0EC384D5" w14:textId="77777777" w:rsidTr="004B1B35">
        <w:tc>
          <w:tcPr>
            <w:tcW w:w="5222" w:type="dxa"/>
          </w:tcPr>
          <w:p w14:paraId="183304B6" w14:textId="77777777" w:rsidR="00A51E35" w:rsidRDefault="00A51E35" w:rsidP="00ED416E">
            <w:pPr>
              <w:rPr>
                <w:rFonts w:cstheme="minorHAnsi"/>
                <w:sz w:val="24"/>
                <w:szCs w:val="24"/>
              </w:rPr>
            </w:pPr>
            <w:r>
              <w:rPr>
                <w:rFonts w:cstheme="minorHAnsi"/>
                <w:sz w:val="24"/>
                <w:szCs w:val="24"/>
              </w:rPr>
              <w:t xml:space="preserve">The Vehicle can be part exchanged when you wish to buy a new vehicle.  </w:t>
            </w:r>
          </w:p>
        </w:tc>
        <w:tc>
          <w:tcPr>
            <w:tcW w:w="5222" w:type="dxa"/>
          </w:tcPr>
          <w:p w14:paraId="78487528" w14:textId="77777777" w:rsidR="00A51E35" w:rsidRDefault="00AA2C86" w:rsidP="00ED416E">
            <w:pPr>
              <w:rPr>
                <w:rFonts w:cstheme="minorHAnsi"/>
                <w:sz w:val="24"/>
                <w:szCs w:val="24"/>
              </w:rPr>
            </w:pPr>
            <w:r>
              <w:rPr>
                <w:rFonts w:cstheme="minorHAnsi"/>
                <w:sz w:val="24"/>
                <w:szCs w:val="24"/>
              </w:rPr>
              <w:t xml:space="preserve">Pay the vehicles insurance yourself. </w:t>
            </w:r>
          </w:p>
        </w:tc>
      </w:tr>
    </w:tbl>
    <w:p w14:paraId="7DCB983F" w14:textId="77777777" w:rsidR="004B1B35" w:rsidRPr="00456878" w:rsidRDefault="004B1B35" w:rsidP="00ED416E">
      <w:pPr>
        <w:rPr>
          <w:rFonts w:cstheme="minorHAnsi"/>
          <w:sz w:val="24"/>
          <w:szCs w:val="24"/>
        </w:rPr>
      </w:pPr>
    </w:p>
    <w:p w14:paraId="069CA3EC" w14:textId="77777777" w:rsidR="00ED416E" w:rsidRDefault="00ED416E" w:rsidP="00274EE0">
      <w:pPr>
        <w:rPr>
          <w:rFonts w:cstheme="minorHAnsi"/>
          <w:sz w:val="24"/>
          <w:szCs w:val="24"/>
        </w:rPr>
      </w:pPr>
    </w:p>
    <w:p w14:paraId="4249521A" w14:textId="77777777" w:rsidR="00BC2B06" w:rsidRDefault="00BC2B06" w:rsidP="00274EE0">
      <w:pPr>
        <w:rPr>
          <w:rFonts w:cstheme="minorHAnsi"/>
          <w:sz w:val="24"/>
          <w:szCs w:val="24"/>
        </w:rPr>
      </w:pPr>
      <w:r>
        <w:rPr>
          <w:noProof/>
        </w:rPr>
        <mc:AlternateContent>
          <mc:Choice Requires="wps">
            <w:drawing>
              <wp:inline distT="0" distB="0" distL="0" distR="0" wp14:anchorId="19F1FCC6" wp14:editId="737AED80">
                <wp:extent cx="304800" cy="304800"/>
                <wp:effectExtent l="0" t="0" r="0" b="0"/>
                <wp:docPr id="5" name="AutoShape 1" descr="Leasing vs buying solar panel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721AA6" w14:textId="77777777" w:rsidR="00E205CC" w:rsidRDefault="00E205CC" w:rsidP="00BC2B06">
                            <w:pPr>
                              <w:jc w:val="center"/>
                            </w:pPr>
                            <w:r w:rsidRPr="00BC2B06">
                              <w:rPr>
                                <w:noProof/>
                              </w:rPr>
                              <mc:AlternateContent>
                                <mc:Choice Requires="wps">
                                  <w:drawing>
                                    <wp:inline distT="0" distB="0" distL="0" distR="0" wp14:anchorId="7043D13A" wp14:editId="74BE85C5">
                                      <wp:extent cx="121920" cy="121920"/>
                                      <wp:effectExtent l="0" t="0" r="0" b="0"/>
                                      <wp:docPr id="6" name="Rectangle 6" descr="Leasing vs buying solar panel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1920"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2BC18B2" id="Rectangle_x0020_6" o:spid="_x0000_s1026" alt="Leasing vs buying solar panels" style="width:9.6pt;height:9.6pt;visibility:visible;mso-wrap-style:square;mso-left-percent:-10001;mso-top-percent:-10001;mso-position-horizontal:absolute;mso-position-horizontal-relative:char;mso-position-vertical:absolute;mso-position-vertical-relative:line;mso-left-percent:-10001;mso-top-percent:-10001;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" filled="f" stroked="f">
                                      <o:lock v:ext="edit" aspectratio="t"/>
                                      <w10:anchorlock/>
                                    </v:rect>
                                  </w:pict>
                                </mc:Fallback>
                              </mc:AlternateContent>
                            </w:r>
                          </w:p>
                        </w:txbxContent>
                      </wps:txbx>
                      <wps:bodyPr rot="0" vert="horz" wrap="square" lIns="91440" tIns="45720" rIns="91440" bIns="45720" anchor="t" anchorCtr="0" upright="1">
                        <a:noAutofit/>
                      </wps:bodyPr>
                    </wps:wsp>
                  </a:graphicData>
                </a:graphic>
              </wp:inline>
            </w:drawing>
          </mc:Choice>
          <mc:Fallback xmlns:cx="http://schemas.microsoft.com/office/drawing/2014/chartex" xmlns:cx1="http://schemas.microsoft.com/office/drawing/2015/9/8/chartex" xmlns:w16se="http://schemas.microsoft.com/office/word/2015/wordml/symex">
            <w:pict>
              <v:rect w14:anchorId="797D9B4B" id="AutoShape 1" o:spid="_x0000_s1027" alt="Leasing vs buying solar panel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" filled="f" stroked="f">
                <o:lock v:ext="edit" aspectratio="t"/>
                <v:textbox>
                  <w:txbxContent>
                    <w:p w:rsidR="00E205CC" w:rsidRDefault="00E205CC" w:rsidP="00BC2B06">
                      <w:pPr>
                        <w:jc w:val="center"/>
                      </w:pPr>
                      <w:r w:rsidRPr="00BC2B06">
                        <w:rPr>
                          <w:noProof/>
                        </w:rPr>
                        <mc:AlternateContent>
                          <mc:Choice Requires="wps">
                            <w:drawing>
                              <wp:inline distT="0" distB="0" distL="0" distR="0">
                                <wp:extent cx="121920" cy="121920"/>
                                <wp:effectExtent l="0" t="0" r="0" b="0"/>
                                <wp:docPr id="6" name="Rectangle 6" descr="Leasing vs buying solar panel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1920"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F5B7E5F" id="Rectangle 6" o:spid="_x0000_s1026" alt="Leasing vs buying solar panels" style="width:9.6pt;height:9.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" filled="f" stroked="f">
                                <o:lock v:ext="edit" aspectratio="t"/>
                                <w10:anchorlock/>
                              </v:rect>
                            </w:pict>
                          </mc:Fallback>
                        </mc:AlternateContent>
                      </w:r>
                    </w:p>
                  </w:txbxContent>
                </v:textbox>
                <w10:anchorlock/>
              </v:rect>
            </w:pict>
          </mc:Fallback>
        </mc:AlternateContent>
      </w:r>
    </w:p>
    <w:p w14:paraId="11DF8039" w14:textId="77777777" w:rsidR="00BC2B06" w:rsidRDefault="00BC2B06" w:rsidP="00274EE0">
      <w:pPr>
        <w:rPr>
          <w:rFonts w:cstheme="minorHAnsi"/>
          <w:sz w:val="24"/>
          <w:szCs w:val="24"/>
        </w:rPr>
      </w:pPr>
    </w:p>
    <w:p w14:paraId="4646B6D7" w14:textId="77777777" w:rsidR="00BC2B06" w:rsidRDefault="00BC2B06" w:rsidP="00274EE0">
      <w:pPr>
        <w:rPr>
          <w:rFonts w:cstheme="minorHAnsi"/>
          <w:sz w:val="24"/>
          <w:szCs w:val="24"/>
        </w:rPr>
      </w:pPr>
    </w:p>
    <w:p w14:paraId="21E12F6C" w14:textId="77777777" w:rsidR="00BC2B06" w:rsidRDefault="00BC2B06" w:rsidP="00274EE0">
      <w:pPr>
        <w:rPr>
          <w:rFonts w:cstheme="minorHAnsi"/>
          <w:sz w:val="24"/>
          <w:szCs w:val="24"/>
        </w:rPr>
      </w:pPr>
    </w:p>
    <w:p w14:paraId="56E5097D" w14:textId="77777777" w:rsidR="00BC2B06" w:rsidRDefault="00BC2B06" w:rsidP="00274EE0">
      <w:pPr>
        <w:rPr>
          <w:rFonts w:cstheme="minorHAnsi"/>
          <w:sz w:val="24"/>
          <w:szCs w:val="24"/>
        </w:rPr>
      </w:pPr>
    </w:p>
    <w:p w14:paraId="2BA9F6A6" w14:textId="77777777" w:rsidR="00BC2B06" w:rsidRDefault="00BC2B06" w:rsidP="00274EE0">
      <w:pPr>
        <w:rPr>
          <w:rFonts w:cstheme="minorHAnsi"/>
          <w:sz w:val="24"/>
          <w:szCs w:val="24"/>
        </w:rPr>
      </w:pPr>
    </w:p>
    <w:p w14:paraId="326809E9" w14:textId="77777777" w:rsidR="00BC2B06" w:rsidRDefault="00BC2B06" w:rsidP="00274EE0">
      <w:pPr>
        <w:rPr>
          <w:rFonts w:cstheme="minorHAnsi"/>
          <w:sz w:val="24"/>
          <w:szCs w:val="24"/>
        </w:rPr>
      </w:pPr>
    </w:p>
    <w:p w14:paraId="5C50EDAF" w14:textId="77777777" w:rsidR="00BC2B06" w:rsidRDefault="00BC2B06" w:rsidP="00274EE0">
      <w:pPr>
        <w:rPr>
          <w:rFonts w:cstheme="minorHAnsi"/>
          <w:sz w:val="24"/>
          <w:szCs w:val="24"/>
        </w:rPr>
      </w:pPr>
    </w:p>
    <w:p w14:paraId="27BB3BB3" w14:textId="77777777" w:rsidR="00BC2B06" w:rsidRDefault="00BC2B06" w:rsidP="00274EE0">
      <w:pPr>
        <w:rPr>
          <w:rFonts w:cstheme="minorHAnsi"/>
          <w:sz w:val="24"/>
          <w:szCs w:val="24"/>
        </w:rPr>
      </w:pPr>
    </w:p>
    <w:p w14:paraId="54EE15CC" w14:textId="77777777" w:rsidR="00BC2B06" w:rsidRDefault="00BC2B06" w:rsidP="00274EE0">
      <w:pPr>
        <w:rPr>
          <w:rFonts w:cstheme="minorHAnsi"/>
          <w:sz w:val="24"/>
          <w:szCs w:val="24"/>
        </w:rPr>
      </w:pPr>
    </w:p>
    <w:p w14:paraId="4CC70FCC" w14:textId="77777777" w:rsidR="00BC2B06" w:rsidRDefault="00BC2B06" w:rsidP="00274EE0">
      <w:pPr>
        <w:rPr>
          <w:rFonts w:cstheme="minorHAnsi"/>
          <w:sz w:val="24"/>
          <w:szCs w:val="24"/>
        </w:rPr>
      </w:pPr>
    </w:p>
    <w:p w14:paraId="0BB5D30A" w14:textId="77777777" w:rsidR="00BC2B06" w:rsidRDefault="00BC2B06" w:rsidP="00274EE0">
      <w:pPr>
        <w:rPr>
          <w:rFonts w:cstheme="minorHAnsi"/>
          <w:sz w:val="24"/>
          <w:szCs w:val="24"/>
        </w:rPr>
      </w:pPr>
    </w:p>
    <w:p w14:paraId="596DD683" w14:textId="77777777" w:rsidR="00BC2B06" w:rsidRDefault="00BC2B06" w:rsidP="00274EE0">
      <w:pPr>
        <w:rPr>
          <w:rFonts w:cstheme="minorHAnsi"/>
          <w:sz w:val="24"/>
          <w:szCs w:val="24"/>
        </w:rPr>
      </w:pPr>
    </w:p>
    <w:p w14:paraId="65CB3C0D" w14:textId="77777777" w:rsidR="00BC2B06" w:rsidRDefault="00BC2B06" w:rsidP="00274EE0">
      <w:pPr>
        <w:rPr>
          <w:rFonts w:cstheme="minorHAnsi"/>
          <w:sz w:val="24"/>
          <w:szCs w:val="24"/>
        </w:rPr>
      </w:pPr>
    </w:p>
    <w:p w14:paraId="40CB9E1B" w14:textId="77777777" w:rsidR="00BC2B06" w:rsidRDefault="00BC2B06" w:rsidP="00274EE0">
      <w:pPr>
        <w:rPr>
          <w:rFonts w:cstheme="minorHAnsi"/>
          <w:sz w:val="24"/>
          <w:szCs w:val="24"/>
        </w:rPr>
      </w:pPr>
    </w:p>
    <w:p w14:paraId="5E7D546A" w14:textId="77777777" w:rsidR="00BC2B06" w:rsidRDefault="00BC2B06" w:rsidP="00274EE0">
      <w:pPr>
        <w:rPr>
          <w:rFonts w:cstheme="minorHAnsi"/>
          <w:sz w:val="24"/>
          <w:szCs w:val="24"/>
        </w:rPr>
      </w:pPr>
    </w:p>
    <w:p w14:paraId="091C41D9" w14:textId="77777777" w:rsidR="00BC2B06" w:rsidRDefault="00BC2B06" w:rsidP="00274EE0">
      <w:pPr>
        <w:rPr>
          <w:rFonts w:cstheme="minorHAnsi"/>
          <w:sz w:val="24"/>
          <w:szCs w:val="24"/>
        </w:rPr>
      </w:pPr>
    </w:p>
    <w:p w14:paraId="1C16E56B" w14:textId="77777777" w:rsidR="00BC2B06" w:rsidRDefault="00BC2B06" w:rsidP="00274EE0">
      <w:pPr>
        <w:rPr>
          <w:rFonts w:cstheme="minorHAnsi"/>
          <w:sz w:val="24"/>
          <w:szCs w:val="24"/>
        </w:rPr>
      </w:pPr>
    </w:p>
    <w:p w14:paraId="356C0D91" w14:textId="77777777" w:rsidR="00BC2B06" w:rsidRDefault="00BC2B06" w:rsidP="00274EE0">
      <w:pPr>
        <w:rPr>
          <w:rFonts w:cstheme="minorHAnsi"/>
          <w:sz w:val="24"/>
          <w:szCs w:val="24"/>
        </w:rPr>
      </w:pPr>
    </w:p>
    <w:p w14:paraId="0D514966" w14:textId="77777777" w:rsidR="00BC2B06" w:rsidRPr="00E94E79" w:rsidRDefault="00BC2B06" w:rsidP="00274EE0">
      <w:pPr>
        <w:rPr>
          <w:rFonts w:cstheme="minorHAnsi"/>
          <w:sz w:val="24"/>
          <w:szCs w:val="24"/>
        </w:rPr>
      </w:pPr>
    </w:p>
    <w:p w14:paraId="027979BE" w14:textId="77777777" w:rsidR="009650E1" w:rsidRDefault="009650E1" w:rsidP="009650E1">
      <w:pPr>
        <w:pStyle w:val="ListParagraph"/>
        <w:numPr>
          <w:ilvl w:val="0"/>
          <w:numId w:val="20"/>
        </w:numPr>
        <w:rPr>
          <w:sz w:val="24"/>
          <w:szCs w:val="24"/>
          <w:u w:val="single"/>
        </w:rPr>
      </w:pPr>
      <w:r w:rsidRPr="009650E1">
        <w:rPr>
          <w:sz w:val="24"/>
          <w:szCs w:val="24"/>
          <w:u w:val="single"/>
        </w:rPr>
        <w:lastRenderedPageBreak/>
        <w:t xml:space="preserve">LEASING PLANT. </w:t>
      </w:r>
    </w:p>
    <w:p w14:paraId="09401D88" w14:textId="77777777" w:rsidR="00BC2B06" w:rsidRDefault="00AA2C86" w:rsidP="009650E1">
      <w:pPr>
        <w:rPr>
          <w:sz w:val="24"/>
          <w:szCs w:val="24"/>
        </w:rPr>
      </w:pPr>
      <w:r>
        <w:rPr>
          <w:sz w:val="24"/>
          <w:szCs w:val="24"/>
        </w:rPr>
        <w:t xml:space="preserve">Similarly to purchasing, leasing has its own advantages and disadvantages. Leasing is more commonly used by large building contractors as they are continually moving from site to site. The main advantage of leasing is that the </w:t>
      </w:r>
      <w:r w:rsidR="0083042C">
        <w:rPr>
          <w:sz w:val="24"/>
          <w:szCs w:val="24"/>
        </w:rPr>
        <w:t>plant is maintained by its original owner. Another form of leasing is (PCP)</w:t>
      </w:r>
      <w:r>
        <w:rPr>
          <w:sz w:val="24"/>
          <w:szCs w:val="24"/>
        </w:rPr>
        <w:t xml:space="preserve"> </w:t>
      </w:r>
      <w:r w:rsidR="0083042C">
        <w:rPr>
          <w:sz w:val="24"/>
          <w:szCs w:val="24"/>
        </w:rPr>
        <w:t>Personal contract purchase, this is when an initial down payment on the plant vehicle is paid and then followed by monthly payments which are deducted from the remaining balance, these contractors normally last for between 3-5 years and at the end of the contractor a final balloon payment is required.</w:t>
      </w:r>
    </w:p>
    <w:p w14:paraId="7BB9A406" w14:textId="77777777" w:rsidR="001E047D" w:rsidRDefault="001E047D" w:rsidP="009650E1">
      <w:pPr>
        <w:rPr>
          <w:sz w:val="24"/>
          <w:szCs w:val="24"/>
        </w:rPr>
      </w:pPr>
    </w:p>
    <w:p w14:paraId="1BD6852A" w14:textId="77777777" w:rsidR="001E047D" w:rsidRPr="001E047D" w:rsidRDefault="001E047D" w:rsidP="001E047D">
      <w:pPr>
        <w:rPr>
          <w:sz w:val="24"/>
          <w:szCs w:val="24"/>
          <w:u w:val="single"/>
        </w:rPr>
      </w:pPr>
      <w:r>
        <w:rPr>
          <w:rFonts w:ascii="Verdana" w:hAnsi="Verdana"/>
          <w:color w:val="000000"/>
        </w:rPr>
        <w:t>(Maire Loughran N/A)</w:t>
      </w:r>
    </w:p>
    <w:p w14:paraId="0FBF64B7" w14:textId="77777777" w:rsidR="001E047D" w:rsidRDefault="001E047D" w:rsidP="009650E1">
      <w:pPr>
        <w:rPr>
          <w:sz w:val="24"/>
          <w:szCs w:val="24"/>
        </w:rPr>
      </w:pPr>
    </w:p>
    <w:p w14:paraId="3C878CC2" w14:textId="77777777" w:rsidR="00BC2B06" w:rsidRDefault="00BC2B06" w:rsidP="00BC2B06">
      <w:pPr>
        <w:rPr>
          <w:rFonts w:cstheme="minorHAnsi"/>
          <w:sz w:val="24"/>
          <w:szCs w:val="24"/>
        </w:rPr>
      </w:pPr>
    </w:p>
    <w:tbl>
      <w:tblPr>
        <w:tblStyle w:val="TableGrid"/>
        <w:tblW w:w="0" w:type="auto"/>
        <w:tblLook w:val="04A0" w:firstRow="1" w:lastRow="0" w:firstColumn="1" w:lastColumn="0" w:noHBand="0" w:noVBand="1"/>
      </w:tblPr>
      <w:tblGrid>
        <w:gridCol w:w="5222"/>
        <w:gridCol w:w="5222"/>
      </w:tblGrid>
      <w:tr w:rsidR="00BC2B06" w14:paraId="2A049A81" w14:textId="77777777" w:rsidTr="00BC2B06">
        <w:trPr>
          <w:trHeight w:val="478"/>
        </w:trPr>
        <w:tc>
          <w:tcPr>
            <w:tcW w:w="5222" w:type="dxa"/>
          </w:tcPr>
          <w:p w14:paraId="372FC4DF" w14:textId="77777777" w:rsidR="00BC2B06" w:rsidRDefault="00E13800" w:rsidP="00BC2B06">
            <w:pPr>
              <w:jc w:val="center"/>
              <w:rPr>
                <w:rFonts w:cstheme="minorHAnsi"/>
                <w:sz w:val="24"/>
                <w:szCs w:val="24"/>
              </w:rPr>
            </w:pPr>
            <w:r>
              <w:rPr>
                <w:rFonts w:cstheme="minorHAnsi"/>
                <w:sz w:val="24"/>
                <w:szCs w:val="24"/>
              </w:rPr>
              <w:t xml:space="preserve">Advantages of Leasing </w:t>
            </w:r>
          </w:p>
        </w:tc>
        <w:tc>
          <w:tcPr>
            <w:tcW w:w="5222" w:type="dxa"/>
          </w:tcPr>
          <w:p w14:paraId="3EA0630C" w14:textId="77777777" w:rsidR="00BC2B06" w:rsidRDefault="00E13800" w:rsidP="00BC2B06">
            <w:pPr>
              <w:jc w:val="center"/>
              <w:rPr>
                <w:rFonts w:cstheme="minorHAnsi"/>
                <w:sz w:val="24"/>
                <w:szCs w:val="24"/>
              </w:rPr>
            </w:pPr>
            <w:r>
              <w:rPr>
                <w:rFonts w:cstheme="minorHAnsi"/>
                <w:sz w:val="24"/>
                <w:szCs w:val="24"/>
              </w:rPr>
              <w:t>Disadvantages of Leasing</w:t>
            </w:r>
          </w:p>
        </w:tc>
      </w:tr>
      <w:tr w:rsidR="00BC2B06" w14:paraId="4161DE4C" w14:textId="77777777" w:rsidTr="00BC2B06">
        <w:trPr>
          <w:trHeight w:val="258"/>
        </w:trPr>
        <w:tc>
          <w:tcPr>
            <w:tcW w:w="5222" w:type="dxa"/>
          </w:tcPr>
          <w:p w14:paraId="0DA803DC" w14:textId="77777777" w:rsidR="00BC2B06" w:rsidRDefault="00FC7DC1" w:rsidP="00FC7DC1">
            <w:pPr>
              <w:rPr>
                <w:rFonts w:cstheme="minorHAnsi"/>
                <w:sz w:val="24"/>
                <w:szCs w:val="24"/>
              </w:rPr>
            </w:pPr>
            <w:r>
              <w:rPr>
                <w:rFonts w:cstheme="minorHAnsi"/>
                <w:sz w:val="24"/>
                <w:szCs w:val="24"/>
              </w:rPr>
              <w:t>No Maintenance.</w:t>
            </w:r>
          </w:p>
        </w:tc>
        <w:tc>
          <w:tcPr>
            <w:tcW w:w="5222" w:type="dxa"/>
          </w:tcPr>
          <w:p w14:paraId="01A8BCDB" w14:textId="77777777" w:rsidR="00BC2B06" w:rsidRDefault="00FC7DC1" w:rsidP="00BC2B06">
            <w:pPr>
              <w:rPr>
                <w:rFonts w:cstheme="minorHAnsi"/>
                <w:sz w:val="24"/>
                <w:szCs w:val="24"/>
              </w:rPr>
            </w:pPr>
            <w:r>
              <w:rPr>
                <w:rFonts w:cstheme="minorHAnsi"/>
                <w:sz w:val="24"/>
                <w:szCs w:val="24"/>
              </w:rPr>
              <w:t>The vehicle is never owned by the company.</w:t>
            </w:r>
          </w:p>
        </w:tc>
      </w:tr>
      <w:tr w:rsidR="00BC2B06" w14:paraId="084B98E2" w14:textId="77777777" w:rsidTr="00BC2B06">
        <w:tc>
          <w:tcPr>
            <w:tcW w:w="5222" w:type="dxa"/>
          </w:tcPr>
          <w:p w14:paraId="6299E10D" w14:textId="77777777" w:rsidR="00BC2B06" w:rsidRDefault="00FC7DC1" w:rsidP="00BC2B06">
            <w:pPr>
              <w:rPr>
                <w:rFonts w:cstheme="minorHAnsi"/>
                <w:sz w:val="24"/>
                <w:szCs w:val="24"/>
              </w:rPr>
            </w:pPr>
            <w:r>
              <w:rPr>
                <w:rFonts w:cstheme="minorHAnsi"/>
                <w:sz w:val="24"/>
                <w:szCs w:val="24"/>
              </w:rPr>
              <w:t xml:space="preserve">New Plant Vehicle every 3-5 years. </w:t>
            </w:r>
          </w:p>
        </w:tc>
        <w:tc>
          <w:tcPr>
            <w:tcW w:w="5222" w:type="dxa"/>
          </w:tcPr>
          <w:p w14:paraId="445B940D" w14:textId="77777777" w:rsidR="00BC2B06" w:rsidRDefault="00FC7DC1" w:rsidP="00BC2B06">
            <w:pPr>
              <w:rPr>
                <w:rFonts w:cstheme="minorHAnsi"/>
                <w:sz w:val="24"/>
                <w:szCs w:val="24"/>
              </w:rPr>
            </w:pPr>
            <w:r>
              <w:rPr>
                <w:rFonts w:cstheme="minorHAnsi"/>
                <w:sz w:val="24"/>
                <w:szCs w:val="24"/>
              </w:rPr>
              <w:t xml:space="preserve">Large cost implications if the vehicle is returned damaged. </w:t>
            </w:r>
          </w:p>
        </w:tc>
      </w:tr>
      <w:tr w:rsidR="00BC2B06" w14:paraId="5D5E54EB" w14:textId="77777777" w:rsidTr="00BC2B06">
        <w:tc>
          <w:tcPr>
            <w:tcW w:w="5222" w:type="dxa"/>
          </w:tcPr>
          <w:p w14:paraId="5734C7A1" w14:textId="77777777" w:rsidR="00BC2B06" w:rsidRDefault="00FC7DC1" w:rsidP="00BC2B06">
            <w:pPr>
              <w:rPr>
                <w:rFonts w:cstheme="minorHAnsi"/>
                <w:sz w:val="24"/>
                <w:szCs w:val="24"/>
              </w:rPr>
            </w:pPr>
            <w:r>
              <w:rPr>
                <w:rFonts w:cstheme="minorHAnsi"/>
                <w:sz w:val="24"/>
                <w:szCs w:val="24"/>
              </w:rPr>
              <w:t xml:space="preserve">The vehicle can just be rented for the job duration. </w:t>
            </w:r>
          </w:p>
        </w:tc>
        <w:tc>
          <w:tcPr>
            <w:tcW w:w="5222" w:type="dxa"/>
          </w:tcPr>
          <w:p w14:paraId="1EDB47CD" w14:textId="77777777" w:rsidR="00BC2B06" w:rsidRDefault="00FC7DC1" w:rsidP="00BC2B06">
            <w:pPr>
              <w:rPr>
                <w:rFonts w:cstheme="minorHAnsi"/>
                <w:sz w:val="24"/>
                <w:szCs w:val="24"/>
              </w:rPr>
            </w:pPr>
            <w:r>
              <w:rPr>
                <w:rFonts w:cstheme="minorHAnsi"/>
                <w:sz w:val="24"/>
                <w:szCs w:val="24"/>
              </w:rPr>
              <w:t xml:space="preserve">The month payments can be seen as “Dead money” as it is never subtracted from the total. </w:t>
            </w:r>
          </w:p>
        </w:tc>
      </w:tr>
      <w:tr w:rsidR="00BC2B06" w14:paraId="19787775" w14:textId="77777777" w:rsidTr="00BC2B06">
        <w:tc>
          <w:tcPr>
            <w:tcW w:w="5222" w:type="dxa"/>
          </w:tcPr>
          <w:p w14:paraId="06ECA639" w14:textId="77777777" w:rsidR="00FC7DC1" w:rsidRDefault="00FC7DC1" w:rsidP="00BC2B06">
            <w:pPr>
              <w:rPr>
                <w:rFonts w:cstheme="minorHAnsi"/>
                <w:sz w:val="24"/>
                <w:szCs w:val="24"/>
              </w:rPr>
            </w:pPr>
            <w:r>
              <w:rPr>
                <w:rFonts w:cstheme="minorHAnsi"/>
                <w:sz w:val="24"/>
                <w:szCs w:val="24"/>
              </w:rPr>
              <w:t xml:space="preserve">Always keeping up with the latest technology by having the most modern equipment, increasing efficiency.  </w:t>
            </w:r>
          </w:p>
        </w:tc>
        <w:tc>
          <w:tcPr>
            <w:tcW w:w="5222" w:type="dxa"/>
          </w:tcPr>
          <w:p w14:paraId="3FB18CEF" w14:textId="77777777" w:rsidR="00BC2B06" w:rsidRDefault="001E047D" w:rsidP="00BC2B06">
            <w:pPr>
              <w:rPr>
                <w:rFonts w:cstheme="minorHAnsi"/>
                <w:sz w:val="24"/>
                <w:szCs w:val="24"/>
              </w:rPr>
            </w:pPr>
            <w:r>
              <w:rPr>
                <w:rFonts w:cstheme="minorHAnsi"/>
                <w:sz w:val="24"/>
                <w:szCs w:val="24"/>
              </w:rPr>
              <w:t xml:space="preserve">Large initial payments which can sometimes be thousands of pounds. </w:t>
            </w:r>
          </w:p>
        </w:tc>
      </w:tr>
      <w:tr w:rsidR="00BC2B06" w14:paraId="575713C2" w14:textId="77777777" w:rsidTr="00BC2B06">
        <w:tc>
          <w:tcPr>
            <w:tcW w:w="5222" w:type="dxa"/>
          </w:tcPr>
          <w:p w14:paraId="3D8B73AF" w14:textId="77777777" w:rsidR="00BC2B06" w:rsidRDefault="00BC2B06" w:rsidP="00BC2B06">
            <w:pPr>
              <w:rPr>
                <w:rFonts w:cstheme="minorHAnsi"/>
                <w:sz w:val="24"/>
                <w:szCs w:val="24"/>
              </w:rPr>
            </w:pPr>
            <w:r>
              <w:rPr>
                <w:rFonts w:cstheme="minorHAnsi"/>
                <w:sz w:val="24"/>
                <w:szCs w:val="24"/>
              </w:rPr>
              <w:t>The Vehicle and be Modified to suit different jobs.</w:t>
            </w:r>
          </w:p>
        </w:tc>
        <w:tc>
          <w:tcPr>
            <w:tcW w:w="5222" w:type="dxa"/>
          </w:tcPr>
          <w:p w14:paraId="29E1D28C" w14:textId="77777777" w:rsidR="00BC2B06" w:rsidRDefault="001E047D" w:rsidP="00BC2B06">
            <w:pPr>
              <w:rPr>
                <w:rFonts w:cstheme="minorHAnsi"/>
                <w:sz w:val="24"/>
                <w:szCs w:val="24"/>
              </w:rPr>
            </w:pPr>
            <w:r>
              <w:rPr>
                <w:rFonts w:cstheme="minorHAnsi"/>
                <w:sz w:val="24"/>
                <w:szCs w:val="24"/>
              </w:rPr>
              <w:t xml:space="preserve">Once the vehicle is handed back at the end of its contractor another initial rental payment will need to be paid to start a new contract. </w:t>
            </w:r>
          </w:p>
        </w:tc>
      </w:tr>
      <w:tr w:rsidR="00BC2B06" w14:paraId="6ADFEF7D" w14:textId="77777777" w:rsidTr="00BC2B06">
        <w:tc>
          <w:tcPr>
            <w:tcW w:w="5222" w:type="dxa"/>
          </w:tcPr>
          <w:p w14:paraId="429DDD95" w14:textId="77777777" w:rsidR="00BC2B06" w:rsidRDefault="00BC2B06" w:rsidP="00BC2B06">
            <w:pPr>
              <w:rPr>
                <w:rFonts w:cstheme="minorHAnsi"/>
                <w:sz w:val="24"/>
                <w:szCs w:val="24"/>
              </w:rPr>
            </w:pPr>
            <w:r>
              <w:rPr>
                <w:rFonts w:cstheme="minorHAnsi"/>
                <w:sz w:val="24"/>
                <w:szCs w:val="24"/>
              </w:rPr>
              <w:t xml:space="preserve">The Vehicle can be part exchanged when you wish to buy a new vehicle.  </w:t>
            </w:r>
          </w:p>
        </w:tc>
        <w:tc>
          <w:tcPr>
            <w:tcW w:w="5222" w:type="dxa"/>
          </w:tcPr>
          <w:p w14:paraId="3D4A6A61" w14:textId="50E22AFF" w:rsidR="00BC2B06" w:rsidRDefault="00FF42B9" w:rsidP="00BC2B06">
            <w:pPr>
              <w:rPr>
                <w:rFonts w:cstheme="minorHAnsi"/>
                <w:sz w:val="24"/>
                <w:szCs w:val="24"/>
              </w:rPr>
            </w:pPr>
            <w:r>
              <w:rPr>
                <w:rFonts w:cstheme="minorHAnsi"/>
                <w:sz w:val="24"/>
                <w:szCs w:val="24"/>
              </w:rPr>
              <w:t xml:space="preserve">Added interest Rates </w:t>
            </w:r>
          </w:p>
        </w:tc>
      </w:tr>
      <w:tr w:rsidR="00C81711" w14:paraId="6172C10B" w14:textId="77777777" w:rsidTr="00BC2B06">
        <w:tc>
          <w:tcPr>
            <w:tcW w:w="5222" w:type="dxa"/>
          </w:tcPr>
          <w:p w14:paraId="2BF38FF6" w14:textId="77777777" w:rsidR="00C81711" w:rsidRDefault="00C81711" w:rsidP="00BC2B06">
            <w:pPr>
              <w:rPr>
                <w:rFonts w:cstheme="minorHAnsi"/>
                <w:sz w:val="24"/>
                <w:szCs w:val="24"/>
              </w:rPr>
            </w:pPr>
            <w:r>
              <w:rPr>
                <w:rFonts w:cstheme="minorHAnsi"/>
                <w:sz w:val="24"/>
                <w:szCs w:val="24"/>
              </w:rPr>
              <w:t xml:space="preserve">Skilled operative will usually also be hired in specialised cases.  </w:t>
            </w:r>
          </w:p>
        </w:tc>
        <w:tc>
          <w:tcPr>
            <w:tcW w:w="5222" w:type="dxa"/>
          </w:tcPr>
          <w:p w14:paraId="39E6AC74" w14:textId="77777777" w:rsidR="00C81711" w:rsidRDefault="00C81711" w:rsidP="00BC2B06">
            <w:pPr>
              <w:rPr>
                <w:rFonts w:cstheme="minorHAnsi"/>
                <w:sz w:val="24"/>
                <w:szCs w:val="24"/>
              </w:rPr>
            </w:pPr>
          </w:p>
        </w:tc>
      </w:tr>
    </w:tbl>
    <w:p w14:paraId="0A64BA36" w14:textId="77777777" w:rsidR="009650E1" w:rsidRPr="00AA2C86" w:rsidRDefault="0083042C" w:rsidP="009650E1">
      <w:pPr>
        <w:rPr>
          <w:sz w:val="24"/>
          <w:szCs w:val="24"/>
        </w:rPr>
      </w:pPr>
      <w:r>
        <w:rPr>
          <w:sz w:val="24"/>
          <w:szCs w:val="24"/>
        </w:rPr>
        <w:t xml:space="preserve"> </w:t>
      </w:r>
      <w:r w:rsidR="00AA2C86">
        <w:rPr>
          <w:sz w:val="24"/>
          <w:szCs w:val="24"/>
        </w:rPr>
        <w:t xml:space="preserve"> </w:t>
      </w:r>
    </w:p>
    <w:p w14:paraId="55485CB8" w14:textId="77777777" w:rsidR="009650E1" w:rsidRPr="009650E1" w:rsidRDefault="009650E1" w:rsidP="009650E1">
      <w:pPr>
        <w:rPr>
          <w:sz w:val="24"/>
          <w:szCs w:val="24"/>
          <w:u w:val="single"/>
        </w:rPr>
      </w:pPr>
    </w:p>
    <w:p w14:paraId="5419D409" w14:textId="77777777" w:rsidR="004D5E1E" w:rsidRPr="00B90026" w:rsidRDefault="004D5E1E" w:rsidP="004D5E1E">
      <w:pPr>
        <w:pStyle w:val="ListParagraph"/>
        <w:numPr>
          <w:ilvl w:val="0"/>
          <w:numId w:val="20"/>
        </w:numPr>
        <w:rPr>
          <w:rFonts w:cstheme="minorHAnsi"/>
          <w:sz w:val="24"/>
          <w:szCs w:val="24"/>
          <w:u w:val="single"/>
        </w:rPr>
      </w:pPr>
      <w:r w:rsidRPr="00B90026">
        <w:rPr>
          <w:rFonts w:cstheme="minorHAnsi"/>
          <w:sz w:val="24"/>
          <w:szCs w:val="24"/>
          <w:u w:val="single"/>
        </w:rPr>
        <w:t xml:space="preserve">DEPRECIATION COMPARRISON. </w:t>
      </w:r>
    </w:p>
    <w:p w14:paraId="7DE84B43" w14:textId="77777777" w:rsidR="00EF7760" w:rsidRPr="00B90026" w:rsidRDefault="00EF7760" w:rsidP="00B90026">
      <w:pPr>
        <w:rPr>
          <w:sz w:val="24"/>
          <w:szCs w:val="24"/>
        </w:rPr>
      </w:pPr>
    </w:p>
    <w:p w14:paraId="539C3C0E" w14:textId="77777777" w:rsidR="00EF7760" w:rsidRDefault="00B90026" w:rsidP="00EF7760">
      <w:pPr>
        <w:rPr>
          <w:sz w:val="24"/>
          <w:szCs w:val="24"/>
          <w:u w:val="single"/>
        </w:rPr>
      </w:pPr>
      <w:r>
        <w:rPr>
          <w:noProof/>
          <w:sz w:val="24"/>
          <w:szCs w:val="24"/>
          <w:u w:val="single"/>
        </w:rPr>
        <w:drawing>
          <wp:inline distT="0" distB="0" distL="0" distR="0" wp14:anchorId="4DF642D5" wp14:editId="7B6EBE9D">
            <wp:extent cx="6638290" cy="282892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2017.PNG"/>
                    <pic:cNvPicPr/>
                  </pic:nvPicPr>
                  <pic:blipFill>
                    <a:blip r:embed="rId8">
                      <a:extLst>
                        <a:ext uri="{28A0092B-C50C-407E-A947-70E740481C1C}">
                          <a14:useLocalDpi xmlns:a14="http://schemas.microsoft.com/office/drawing/2010/main" val="0"/>
                        </a:ext>
                      </a:extLst>
                    </a:blip>
                    <a:stretch>
                      <a:fillRect/>
                    </a:stretch>
                  </pic:blipFill>
                  <pic:spPr>
                    <a:xfrm>
                      <a:off x="0" y="0"/>
                      <a:ext cx="6638290" cy="2828925"/>
                    </a:xfrm>
                    <a:prstGeom prst="rect">
                      <a:avLst/>
                    </a:prstGeom>
                  </pic:spPr>
                </pic:pic>
              </a:graphicData>
            </a:graphic>
          </wp:inline>
        </w:drawing>
      </w:r>
    </w:p>
    <w:p w14:paraId="2BB8C286" w14:textId="323E23A9" w:rsidR="00E94E79" w:rsidRPr="00FF42B9" w:rsidRDefault="00FF42B9" w:rsidP="00EF7760">
      <w:pPr>
        <w:rPr>
          <w:sz w:val="24"/>
          <w:szCs w:val="24"/>
        </w:rPr>
      </w:pPr>
      <w:r>
        <w:rPr>
          <w:sz w:val="24"/>
          <w:szCs w:val="24"/>
        </w:rPr>
        <w:t xml:space="preserve">Image taken from (Auto Trader 2018)  </w:t>
      </w:r>
    </w:p>
    <w:p w14:paraId="0F985A46" w14:textId="77777777" w:rsidR="00FF42B9" w:rsidRDefault="00FF42B9" w:rsidP="00EF7760">
      <w:pPr>
        <w:rPr>
          <w:sz w:val="24"/>
          <w:szCs w:val="24"/>
          <w:u w:val="single"/>
        </w:rPr>
      </w:pPr>
    </w:p>
    <w:p w14:paraId="6A0B558F" w14:textId="77777777" w:rsidR="00E94E79" w:rsidRPr="00135F16" w:rsidRDefault="00135F16" w:rsidP="00EF7760">
      <w:pPr>
        <w:rPr>
          <w:sz w:val="24"/>
          <w:szCs w:val="24"/>
        </w:rPr>
      </w:pPr>
      <w:r>
        <w:rPr>
          <w:sz w:val="24"/>
          <w:szCs w:val="24"/>
        </w:rPr>
        <w:t xml:space="preserve">This vehicle is the one I’ve decided to assess with regards to it decrease of asset value from new. </w:t>
      </w:r>
    </w:p>
    <w:p w14:paraId="4FDE48B5" w14:textId="77777777" w:rsidR="00E94E79" w:rsidRDefault="00E94E79" w:rsidP="00EF7760">
      <w:pPr>
        <w:rPr>
          <w:sz w:val="24"/>
          <w:szCs w:val="24"/>
          <w:u w:val="single"/>
        </w:rPr>
      </w:pPr>
    </w:p>
    <w:p w14:paraId="1D9827F7" w14:textId="77777777" w:rsidR="00E94E79" w:rsidRDefault="00326C60" w:rsidP="00EF7760">
      <w:pPr>
        <w:rPr>
          <w:sz w:val="24"/>
          <w:szCs w:val="24"/>
          <w:u w:val="single"/>
        </w:rPr>
      </w:pPr>
      <w:r>
        <w:rPr>
          <w:noProof/>
          <w:sz w:val="24"/>
          <w:szCs w:val="24"/>
          <w:u w:val="single"/>
        </w:rPr>
        <w:lastRenderedPageBreak/>
        <w:drawing>
          <wp:inline distT="0" distB="0" distL="0" distR="0" wp14:anchorId="62939A0C" wp14:editId="5389B8DE">
            <wp:extent cx="6638290" cy="39052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2007.PNG"/>
                    <pic:cNvPicPr/>
                  </pic:nvPicPr>
                  <pic:blipFill>
                    <a:blip r:embed="rId9">
                      <a:extLst>
                        <a:ext uri="{28A0092B-C50C-407E-A947-70E740481C1C}">
                          <a14:useLocalDpi xmlns:a14="http://schemas.microsoft.com/office/drawing/2010/main" val="0"/>
                        </a:ext>
                      </a:extLst>
                    </a:blip>
                    <a:stretch>
                      <a:fillRect/>
                    </a:stretch>
                  </pic:blipFill>
                  <pic:spPr>
                    <a:xfrm>
                      <a:off x="0" y="0"/>
                      <a:ext cx="6638290" cy="3905250"/>
                    </a:xfrm>
                    <a:prstGeom prst="rect">
                      <a:avLst/>
                    </a:prstGeom>
                  </pic:spPr>
                </pic:pic>
              </a:graphicData>
            </a:graphic>
          </wp:inline>
        </w:drawing>
      </w:r>
    </w:p>
    <w:p w14:paraId="383A21F5" w14:textId="06B7A755" w:rsidR="00FF42B9" w:rsidRPr="00FF42B9" w:rsidRDefault="00FF42B9" w:rsidP="00FF42B9">
      <w:pPr>
        <w:rPr>
          <w:sz w:val="24"/>
          <w:szCs w:val="24"/>
        </w:rPr>
      </w:pPr>
      <w:r>
        <w:rPr>
          <w:sz w:val="24"/>
          <w:szCs w:val="24"/>
        </w:rPr>
        <w:t xml:space="preserve">Image taken from </w:t>
      </w:r>
      <w:r>
        <w:rPr>
          <w:sz w:val="24"/>
          <w:szCs w:val="24"/>
        </w:rPr>
        <w:t>(</w:t>
      </w:r>
      <w:r>
        <w:rPr>
          <w:sz w:val="24"/>
          <w:szCs w:val="24"/>
        </w:rPr>
        <w:t xml:space="preserve">Auto Trader 2018)  </w:t>
      </w:r>
    </w:p>
    <w:p w14:paraId="7141EAE5" w14:textId="77777777" w:rsidR="00E94E79" w:rsidRDefault="00E94E79" w:rsidP="00EF7760">
      <w:pPr>
        <w:rPr>
          <w:sz w:val="24"/>
          <w:szCs w:val="24"/>
          <w:u w:val="single"/>
        </w:rPr>
      </w:pPr>
    </w:p>
    <w:p w14:paraId="08DD4DED" w14:textId="0E828EAB" w:rsidR="00326C60" w:rsidRDefault="00326C60" w:rsidP="00EF7760">
      <w:pPr>
        <w:rPr>
          <w:sz w:val="22"/>
          <w:szCs w:val="22"/>
        </w:rPr>
      </w:pPr>
      <w:r>
        <w:rPr>
          <w:sz w:val="22"/>
          <w:szCs w:val="22"/>
        </w:rPr>
        <w:t xml:space="preserve">This is a </w:t>
      </w:r>
      <w:r w:rsidR="00FF42B9">
        <w:rPr>
          <w:sz w:val="22"/>
          <w:szCs w:val="22"/>
        </w:rPr>
        <w:t>10-year-old</w:t>
      </w:r>
      <w:r>
        <w:rPr>
          <w:sz w:val="22"/>
          <w:szCs w:val="22"/>
        </w:rPr>
        <w:t xml:space="preserve"> vehicle which shows what the salvage value would be after a </w:t>
      </w:r>
      <w:proofErr w:type="gramStart"/>
      <w:r>
        <w:rPr>
          <w:sz w:val="22"/>
          <w:szCs w:val="22"/>
        </w:rPr>
        <w:t>10 year</w:t>
      </w:r>
      <w:proofErr w:type="gramEnd"/>
      <w:r>
        <w:rPr>
          <w:sz w:val="22"/>
          <w:szCs w:val="22"/>
        </w:rPr>
        <w:t xml:space="preserve"> period. </w:t>
      </w:r>
    </w:p>
    <w:p w14:paraId="2D0344F5" w14:textId="77777777" w:rsidR="00326C60" w:rsidRDefault="00326C60" w:rsidP="00EF7760">
      <w:pPr>
        <w:rPr>
          <w:sz w:val="22"/>
          <w:szCs w:val="22"/>
        </w:rPr>
      </w:pPr>
    </w:p>
    <w:p w14:paraId="717925E5" w14:textId="77777777" w:rsidR="00E7046A" w:rsidRDefault="00E7046A" w:rsidP="00EF7760">
      <w:pPr>
        <w:rPr>
          <w:sz w:val="22"/>
          <w:szCs w:val="22"/>
        </w:rPr>
      </w:pPr>
    </w:p>
    <w:p w14:paraId="4FAFB98D" w14:textId="77777777" w:rsidR="00E7046A" w:rsidRDefault="00E7046A" w:rsidP="00EF7760">
      <w:pPr>
        <w:rPr>
          <w:sz w:val="22"/>
          <w:szCs w:val="22"/>
        </w:rPr>
      </w:pPr>
    </w:p>
    <w:p w14:paraId="236E3DB3" w14:textId="77777777" w:rsidR="00E94E79" w:rsidRPr="00064C3A" w:rsidRDefault="00326C60" w:rsidP="00EF7760">
      <w:pPr>
        <w:rPr>
          <w:rFonts w:asciiTheme="minorHAnsi" w:hAnsiTheme="minorHAnsi" w:cstheme="minorHAnsi"/>
          <w:sz w:val="24"/>
          <w:szCs w:val="24"/>
        </w:rPr>
      </w:pPr>
      <m:oMathPara>
        <m:oMath>
          <m:r>
            <w:rPr>
              <w:rFonts w:ascii="Cambria Math" w:hAnsi="Cambria Math" w:cstheme="minorHAnsi"/>
              <w:sz w:val="24"/>
              <w:szCs w:val="24"/>
            </w:rPr>
            <m:t>Dn=</m:t>
          </m:r>
          <m:f>
            <m:fPr>
              <m:ctrlPr>
                <w:rPr>
                  <w:rFonts w:ascii="Cambria Math" w:hAnsi="Cambria Math" w:cstheme="minorHAnsi"/>
                  <w:i/>
                  <w:sz w:val="24"/>
                  <w:szCs w:val="24"/>
                </w:rPr>
              </m:ctrlPr>
            </m:fPr>
            <m:num>
              <m:r>
                <w:rPr>
                  <w:rFonts w:ascii="Cambria Math" w:hAnsi="Cambria Math" w:cstheme="minorHAnsi"/>
                  <w:sz w:val="24"/>
                  <w:szCs w:val="24"/>
                </w:rPr>
                <m:t>P-F</m:t>
              </m:r>
            </m:num>
            <m:den>
              <m:r>
                <w:rPr>
                  <w:rFonts w:ascii="Cambria Math" w:hAnsi="Cambria Math" w:cstheme="minorHAnsi"/>
                  <w:sz w:val="24"/>
                  <w:szCs w:val="24"/>
                </w:rPr>
                <m:t>N</m:t>
              </m:r>
            </m:den>
          </m:f>
        </m:oMath>
      </m:oMathPara>
    </w:p>
    <w:p w14:paraId="5741CFF2" w14:textId="77777777" w:rsidR="00326C60" w:rsidRPr="00064C3A" w:rsidRDefault="00326C60" w:rsidP="00EF7760">
      <w:pPr>
        <w:rPr>
          <w:rFonts w:asciiTheme="minorHAnsi" w:hAnsiTheme="minorHAnsi" w:cstheme="minorHAnsi"/>
          <w:sz w:val="24"/>
          <w:szCs w:val="24"/>
        </w:rPr>
      </w:pPr>
    </w:p>
    <w:p w14:paraId="12D3618A" w14:textId="77777777" w:rsidR="00326C60" w:rsidRPr="00064C3A" w:rsidRDefault="00326C60" w:rsidP="00EF7760">
      <w:pPr>
        <w:rPr>
          <w:rFonts w:asciiTheme="minorHAnsi" w:hAnsiTheme="minorHAnsi" w:cstheme="minorHAnsi"/>
          <w:sz w:val="24"/>
          <w:szCs w:val="24"/>
        </w:rPr>
      </w:pPr>
      <m:oMathPara>
        <m:oMath>
          <m:r>
            <w:rPr>
              <w:rFonts w:ascii="Cambria Math" w:hAnsi="Cambria Math" w:cstheme="minorHAnsi"/>
              <w:sz w:val="24"/>
              <w:szCs w:val="24"/>
            </w:rPr>
            <m:t>Dn=</m:t>
          </m:r>
          <m:f>
            <m:fPr>
              <m:ctrlPr>
                <w:rPr>
                  <w:rFonts w:ascii="Cambria Math" w:hAnsi="Cambria Math" w:cstheme="minorHAnsi"/>
                  <w:i/>
                  <w:sz w:val="24"/>
                  <w:szCs w:val="24"/>
                </w:rPr>
              </m:ctrlPr>
            </m:fPr>
            <m:num>
              <m:r>
                <w:rPr>
                  <w:rFonts w:ascii="Cambria Math" w:hAnsi="Cambria Math" w:cstheme="minorHAnsi"/>
                  <w:sz w:val="24"/>
                  <w:szCs w:val="24"/>
                </w:rPr>
                <m:t>90,000-12,995=7,700.50</m:t>
              </m:r>
            </m:num>
            <m:den>
              <m:r>
                <w:rPr>
                  <w:rFonts w:ascii="Cambria Math" w:hAnsi="Cambria Math" w:cstheme="minorHAnsi"/>
                  <w:sz w:val="24"/>
                  <w:szCs w:val="24"/>
                </w:rPr>
                <m:t>10</m:t>
              </m:r>
            </m:den>
          </m:f>
        </m:oMath>
      </m:oMathPara>
    </w:p>
    <w:p w14:paraId="5251B0D1" w14:textId="77777777" w:rsidR="00E7046A" w:rsidRPr="00326C60" w:rsidRDefault="00E7046A" w:rsidP="00EF7760">
      <w:pPr>
        <w:rPr>
          <w:rFonts w:asciiTheme="minorHAnsi" w:hAnsiTheme="minorHAnsi" w:cstheme="minorHAnsi"/>
          <w:sz w:val="28"/>
          <w:szCs w:val="28"/>
        </w:rPr>
      </w:pPr>
    </w:p>
    <w:tbl>
      <w:tblPr>
        <w:tblStyle w:val="TableGrid"/>
        <w:tblW w:w="0" w:type="auto"/>
        <w:tblLook w:val="04A0" w:firstRow="1" w:lastRow="0" w:firstColumn="1" w:lastColumn="0" w:noHBand="0" w:noVBand="1"/>
      </w:tblPr>
      <w:tblGrid>
        <w:gridCol w:w="3481"/>
        <w:gridCol w:w="3481"/>
        <w:gridCol w:w="3482"/>
      </w:tblGrid>
      <w:tr w:rsidR="00E7046A" w14:paraId="37F3FEB9" w14:textId="77777777" w:rsidTr="00E7046A">
        <w:tc>
          <w:tcPr>
            <w:tcW w:w="3481" w:type="dxa"/>
          </w:tcPr>
          <w:p w14:paraId="22F918EB" w14:textId="77777777" w:rsidR="00E7046A" w:rsidRPr="00064C3A" w:rsidRDefault="00E7046A" w:rsidP="00E7046A">
            <w:pPr>
              <w:jc w:val="center"/>
              <w:rPr>
                <w:rFonts w:asciiTheme="minorHAnsi" w:hAnsiTheme="minorHAnsi" w:cstheme="minorHAnsi"/>
                <w:sz w:val="22"/>
                <w:szCs w:val="22"/>
              </w:rPr>
            </w:pPr>
            <w:r w:rsidRPr="00064C3A">
              <w:rPr>
                <w:rFonts w:asciiTheme="minorHAnsi" w:hAnsiTheme="minorHAnsi" w:cstheme="minorHAnsi"/>
                <w:sz w:val="22"/>
                <w:szCs w:val="22"/>
              </w:rPr>
              <w:t>Year</w:t>
            </w:r>
          </w:p>
        </w:tc>
        <w:tc>
          <w:tcPr>
            <w:tcW w:w="3481" w:type="dxa"/>
          </w:tcPr>
          <w:p w14:paraId="493DC4CA" w14:textId="77777777" w:rsidR="00E7046A" w:rsidRPr="00064C3A" w:rsidRDefault="00E7046A" w:rsidP="00E7046A">
            <w:pPr>
              <w:jc w:val="center"/>
              <w:rPr>
                <w:rFonts w:asciiTheme="minorHAnsi" w:hAnsiTheme="minorHAnsi" w:cstheme="minorHAnsi"/>
                <w:sz w:val="22"/>
                <w:szCs w:val="22"/>
              </w:rPr>
            </w:pPr>
            <w:r w:rsidRPr="00064C3A">
              <w:rPr>
                <w:rFonts w:asciiTheme="minorHAnsi" w:hAnsiTheme="minorHAnsi" w:cstheme="minorHAnsi"/>
                <w:sz w:val="22"/>
                <w:szCs w:val="22"/>
              </w:rPr>
              <w:t>Depreciation</w:t>
            </w:r>
          </w:p>
        </w:tc>
        <w:tc>
          <w:tcPr>
            <w:tcW w:w="3482" w:type="dxa"/>
          </w:tcPr>
          <w:p w14:paraId="61B355EB" w14:textId="77777777" w:rsidR="00E7046A" w:rsidRPr="00064C3A" w:rsidRDefault="00E7046A" w:rsidP="00E7046A">
            <w:pPr>
              <w:jc w:val="center"/>
              <w:rPr>
                <w:rFonts w:asciiTheme="minorHAnsi" w:hAnsiTheme="minorHAnsi" w:cstheme="minorHAnsi"/>
                <w:sz w:val="22"/>
                <w:szCs w:val="22"/>
              </w:rPr>
            </w:pPr>
            <w:r w:rsidRPr="00064C3A">
              <w:rPr>
                <w:rFonts w:asciiTheme="minorHAnsi" w:hAnsiTheme="minorHAnsi" w:cstheme="minorHAnsi"/>
                <w:sz w:val="22"/>
                <w:szCs w:val="22"/>
              </w:rPr>
              <w:t>Back Value</w:t>
            </w:r>
          </w:p>
        </w:tc>
      </w:tr>
      <w:tr w:rsidR="00E7046A" w14:paraId="399D4568" w14:textId="77777777" w:rsidTr="00E7046A">
        <w:tc>
          <w:tcPr>
            <w:tcW w:w="3481" w:type="dxa"/>
          </w:tcPr>
          <w:p w14:paraId="267FDDB2" w14:textId="77777777" w:rsidR="00E7046A" w:rsidRPr="00064C3A" w:rsidRDefault="00E7046A" w:rsidP="0039729E">
            <w:pPr>
              <w:jc w:val="center"/>
              <w:rPr>
                <w:rFonts w:asciiTheme="minorHAnsi" w:hAnsiTheme="minorHAnsi" w:cstheme="minorHAnsi"/>
                <w:sz w:val="22"/>
                <w:szCs w:val="22"/>
              </w:rPr>
            </w:pPr>
            <w:r w:rsidRPr="00064C3A">
              <w:rPr>
                <w:rFonts w:asciiTheme="minorHAnsi" w:hAnsiTheme="minorHAnsi" w:cstheme="minorHAnsi"/>
                <w:sz w:val="22"/>
                <w:szCs w:val="22"/>
              </w:rPr>
              <w:t>0</w:t>
            </w:r>
          </w:p>
        </w:tc>
        <w:tc>
          <w:tcPr>
            <w:tcW w:w="3481" w:type="dxa"/>
          </w:tcPr>
          <w:p w14:paraId="1268AB04" w14:textId="77777777" w:rsidR="00E7046A" w:rsidRPr="00064C3A" w:rsidRDefault="00E7046A" w:rsidP="0039729E">
            <w:pPr>
              <w:jc w:val="center"/>
              <w:rPr>
                <w:rFonts w:asciiTheme="minorHAnsi" w:hAnsiTheme="minorHAnsi" w:cstheme="minorHAnsi"/>
                <w:sz w:val="22"/>
                <w:szCs w:val="22"/>
              </w:rPr>
            </w:pPr>
            <w:r w:rsidRPr="00064C3A">
              <w:rPr>
                <w:rFonts w:asciiTheme="minorHAnsi" w:hAnsiTheme="minorHAnsi" w:cstheme="minorHAnsi"/>
                <w:sz w:val="22"/>
                <w:szCs w:val="22"/>
              </w:rPr>
              <w:t>0</w:t>
            </w:r>
          </w:p>
        </w:tc>
        <w:tc>
          <w:tcPr>
            <w:tcW w:w="3482" w:type="dxa"/>
          </w:tcPr>
          <w:p w14:paraId="54757884" w14:textId="77777777" w:rsidR="00E7046A" w:rsidRPr="00064C3A" w:rsidRDefault="00E7046A" w:rsidP="0039729E">
            <w:pPr>
              <w:jc w:val="center"/>
              <w:rPr>
                <w:rFonts w:asciiTheme="minorHAnsi" w:hAnsiTheme="minorHAnsi" w:cstheme="minorHAnsi"/>
                <w:sz w:val="22"/>
                <w:szCs w:val="22"/>
              </w:rPr>
            </w:pPr>
            <w:r w:rsidRPr="00064C3A">
              <w:rPr>
                <w:rFonts w:asciiTheme="minorHAnsi" w:hAnsiTheme="minorHAnsi" w:cstheme="minorHAnsi"/>
                <w:sz w:val="22"/>
                <w:szCs w:val="22"/>
              </w:rPr>
              <w:t>90</w:t>
            </w:r>
            <w:r w:rsidR="0039729E" w:rsidRPr="00064C3A">
              <w:rPr>
                <w:rFonts w:asciiTheme="minorHAnsi" w:hAnsiTheme="minorHAnsi" w:cstheme="minorHAnsi"/>
                <w:sz w:val="22"/>
                <w:szCs w:val="22"/>
              </w:rPr>
              <w:t>,000</w:t>
            </w:r>
          </w:p>
        </w:tc>
      </w:tr>
      <w:tr w:rsidR="00E7046A" w14:paraId="163390A0" w14:textId="77777777" w:rsidTr="00E7046A">
        <w:tc>
          <w:tcPr>
            <w:tcW w:w="3481" w:type="dxa"/>
          </w:tcPr>
          <w:p w14:paraId="617C7E5F" w14:textId="77777777" w:rsidR="00E7046A" w:rsidRPr="00064C3A" w:rsidRDefault="00E7046A" w:rsidP="0039729E">
            <w:pPr>
              <w:jc w:val="center"/>
              <w:rPr>
                <w:rFonts w:asciiTheme="minorHAnsi" w:hAnsiTheme="minorHAnsi" w:cstheme="minorHAnsi"/>
                <w:sz w:val="22"/>
                <w:szCs w:val="22"/>
              </w:rPr>
            </w:pPr>
            <w:r w:rsidRPr="00064C3A">
              <w:rPr>
                <w:rFonts w:asciiTheme="minorHAnsi" w:hAnsiTheme="minorHAnsi" w:cstheme="minorHAnsi"/>
                <w:sz w:val="22"/>
                <w:szCs w:val="22"/>
              </w:rPr>
              <w:t>1</w:t>
            </w:r>
          </w:p>
        </w:tc>
        <w:tc>
          <w:tcPr>
            <w:tcW w:w="3481" w:type="dxa"/>
          </w:tcPr>
          <w:p w14:paraId="0008E951" w14:textId="77777777" w:rsidR="00E7046A" w:rsidRPr="00064C3A" w:rsidRDefault="00E7046A" w:rsidP="0039729E">
            <w:pPr>
              <w:jc w:val="center"/>
              <w:rPr>
                <w:rFonts w:asciiTheme="minorHAnsi" w:hAnsiTheme="minorHAnsi" w:cstheme="minorHAnsi"/>
                <w:sz w:val="22"/>
                <w:szCs w:val="22"/>
              </w:rPr>
            </w:pPr>
            <w:r w:rsidRPr="00064C3A">
              <w:rPr>
                <w:rFonts w:asciiTheme="minorHAnsi" w:hAnsiTheme="minorHAnsi" w:cstheme="minorHAnsi"/>
                <w:sz w:val="22"/>
                <w:szCs w:val="22"/>
              </w:rPr>
              <w:t>7</w:t>
            </w:r>
            <w:r w:rsidR="0039729E" w:rsidRPr="00064C3A">
              <w:rPr>
                <w:rFonts w:asciiTheme="minorHAnsi" w:hAnsiTheme="minorHAnsi" w:cstheme="minorHAnsi"/>
                <w:sz w:val="22"/>
                <w:szCs w:val="22"/>
              </w:rPr>
              <w:t>,</w:t>
            </w:r>
            <w:r w:rsidRPr="00064C3A">
              <w:rPr>
                <w:rFonts w:asciiTheme="minorHAnsi" w:hAnsiTheme="minorHAnsi" w:cstheme="minorHAnsi"/>
                <w:sz w:val="22"/>
                <w:szCs w:val="22"/>
              </w:rPr>
              <w:t>700.50</w:t>
            </w:r>
          </w:p>
        </w:tc>
        <w:tc>
          <w:tcPr>
            <w:tcW w:w="3482" w:type="dxa"/>
          </w:tcPr>
          <w:p w14:paraId="70EB83FE" w14:textId="77777777" w:rsidR="00E7046A" w:rsidRPr="00064C3A" w:rsidRDefault="0039729E" w:rsidP="0039729E">
            <w:pPr>
              <w:jc w:val="center"/>
              <w:rPr>
                <w:rFonts w:asciiTheme="minorHAnsi" w:hAnsiTheme="minorHAnsi" w:cstheme="minorHAnsi"/>
                <w:sz w:val="22"/>
                <w:szCs w:val="22"/>
              </w:rPr>
            </w:pPr>
            <w:r w:rsidRPr="00064C3A">
              <w:rPr>
                <w:rFonts w:asciiTheme="minorHAnsi" w:hAnsiTheme="minorHAnsi" w:cstheme="minorHAnsi"/>
                <w:sz w:val="22"/>
                <w:szCs w:val="22"/>
              </w:rPr>
              <w:t>82,299.50</w:t>
            </w:r>
          </w:p>
        </w:tc>
      </w:tr>
      <w:tr w:rsidR="00E7046A" w14:paraId="1E5B2D11" w14:textId="77777777" w:rsidTr="00E7046A">
        <w:tc>
          <w:tcPr>
            <w:tcW w:w="3481" w:type="dxa"/>
          </w:tcPr>
          <w:p w14:paraId="53401A39" w14:textId="77777777" w:rsidR="00E7046A" w:rsidRPr="00064C3A" w:rsidRDefault="00E7046A" w:rsidP="0039729E">
            <w:pPr>
              <w:jc w:val="center"/>
              <w:rPr>
                <w:rFonts w:asciiTheme="minorHAnsi" w:hAnsiTheme="minorHAnsi" w:cstheme="minorHAnsi"/>
                <w:sz w:val="22"/>
                <w:szCs w:val="22"/>
              </w:rPr>
            </w:pPr>
            <w:r w:rsidRPr="00064C3A">
              <w:rPr>
                <w:rFonts w:asciiTheme="minorHAnsi" w:hAnsiTheme="minorHAnsi" w:cstheme="minorHAnsi"/>
                <w:sz w:val="22"/>
                <w:szCs w:val="22"/>
              </w:rPr>
              <w:t>2</w:t>
            </w:r>
          </w:p>
        </w:tc>
        <w:tc>
          <w:tcPr>
            <w:tcW w:w="3481" w:type="dxa"/>
          </w:tcPr>
          <w:p w14:paraId="5D3ADD37" w14:textId="77777777" w:rsidR="00E7046A" w:rsidRPr="00064C3A" w:rsidRDefault="00E7046A" w:rsidP="0039729E">
            <w:pPr>
              <w:jc w:val="center"/>
              <w:rPr>
                <w:rFonts w:asciiTheme="minorHAnsi" w:hAnsiTheme="minorHAnsi" w:cstheme="minorHAnsi"/>
                <w:sz w:val="22"/>
                <w:szCs w:val="22"/>
              </w:rPr>
            </w:pPr>
            <w:r w:rsidRPr="00064C3A">
              <w:rPr>
                <w:rFonts w:asciiTheme="minorHAnsi" w:hAnsiTheme="minorHAnsi" w:cstheme="minorHAnsi"/>
                <w:sz w:val="22"/>
                <w:szCs w:val="22"/>
              </w:rPr>
              <w:t>7</w:t>
            </w:r>
            <w:r w:rsidR="0039729E" w:rsidRPr="00064C3A">
              <w:rPr>
                <w:rFonts w:asciiTheme="minorHAnsi" w:hAnsiTheme="minorHAnsi" w:cstheme="minorHAnsi"/>
                <w:sz w:val="22"/>
                <w:szCs w:val="22"/>
              </w:rPr>
              <w:t>,</w:t>
            </w:r>
            <w:r w:rsidRPr="00064C3A">
              <w:rPr>
                <w:rFonts w:asciiTheme="minorHAnsi" w:hAnsiTheme="minorHAnsi" w:cstheme="minorHAnsi"/>
                <w:sz w:val="22"/>
                <w:szCs w:val="22"/>
              </w:rPr>
              <w:t>700.50</w:t>
            </w:r>
          </w:p>
        </w:tc>
        <w:tc>
          <w:tcPr>
            <w:tcW w:w="3482" w:type="dxa"/>
          </w:tcPr>
          <w:p w14:paraId="36455F06" w14:textId="77777777" w:rsidR="00E7046A" w:rsidRPr="00064C3A" w:rsidRDefault="0039729E" w:rsidP="0039729E">
            <w:pPr>
              <w:jc w:val="center"/>
              <w:rPr>
                <w:rFonts w:asciiTheme="minorHAnsi" w:hAnsiTheme="minorHAnsi" w:cstheme="minorHAnsi"/>
                <w:sz w:val="22"/>
                <w:szCs w:val="22"/>
              </w:rPr>
            </w:pPr>
            <w:r w:rsidRPr="00064C3A">
              <w:rPr>
                <w:rFonts w:asciiTheme="minorHAnsi" w:hAnsiTheme="minorHAnsi" w:cstheme="minorHAnsi"/>
                <w:sz w:val="22"/>
                <w:szCs w:val="22"/>
              </w:rPr>
              <w:t>74,599.00</w:t>
            </w:r>
          </w:p>
        </w:tc>
      </w:tr>
      <w:tr w:rsidR="00E7046A" w14:paraId="65D689BD" w14:textId="77777777" w:rsidTr="00E7046A">
        <w:tc>
          <w:tcPr>
            <w:tcW w:w="3481" w:type="dxa"/>
          </w:tcPr>
          <w:p w14:paraId="2ADCAE62" w14:textId="77777777" w:rsidR="00E7046A" w:rsidRPr="00064C3A" w:rsidRDefault="00E7046A" w:rsidP="0039729E">
            <w:pPr>
              <w:jc w:val="center"/>
              <w:rPr>
                <w:rFonts w:asciiTheme="minorHAnsi" w:hAnsiTheme="minorHAnsi" w:cstheme="minorHAnsi"/>
                <w:sz w:val="22"/>
                <w:szCs w:val="22"/>
              </w:rPr>
            </w:pPr>
            <w:r w:rsidRPr="00064C3A">
              <w:rPr>
                <w:rFonts w:asciiTheme="minorHAnsi" w:hAnsiTheme="minorHAnsi" w:cstheme="minorHAnsi"/>
                <w:sz w:val="22"/>
                <w:szCs w:val="22"/>
              </w:rPr>
              <w:t>3</w:t>
            </w:r>
          </w:p>
        </w:tc>
        <w:tc>
          <w:tcPr>
            <w:tcW w:w="3481" w:type="dxa"/>
          </w:tcPr>
          <w:p w14:paraId="6F1AAAD5" w14:textId="77777777" w:rsidR="00E7046A" w:rsidRPr="00064C3A" w:rsidRDefault="00E7046A" w:rsidP="0039729E">
            <w:pPr>
              <w:jc w:val="center"/>
              <w:rPr>
                <w:rFonts w:asciiTheme="minorHAnsi" w:hAnsiTheme="minorHAnsi" w:cstheme="minorHAnsi"/>
                <w:sz w:val="22"/>
                <w:szCs w:val="22"/>
              </w:rPr>
            </w:pPr>
            <w:r w:rsidRPr="00064C3A">
              <w:rPr>
                <w:rFonts w:asciiTheme="minorHAnsi" w:hAnsiTheme="minorHAnsi" w:cstheme="minorHAnsi"/>
                <w:sz w:val="22"/>
                <w:szCs w:val="22"/>
              </w:rPr>
              <w:t>7</w:t>
            </w:r>
            <w:r w:rsidR="0039729E" w:rsidRPr="00064C3A">
              <w:rPr>
                <w:rFonts w:asciiTheme="minorHAnsi" w:hAnsiTheme="minorHAnsi" w:cstheme="minorHAnsi"/>
                <w:sz w:val="22"/>
                <w:szCs w:val="22"/>
              </w:rPr>
              <w:t>,</w:t>
            </w:r>
            <w:r w:rsidRPr="00064C3A">
              <w:rPr>
                <w:rFonts w:asciiTheme="minorHAnsi" w:hAnsiTheme="minorHAnsi" w:cstheme="minorHAnsi"/>
                <w:sz w:val="22"/>
                <w:szCs w:val="22"/>
              </w:rPr>
              <w:t>700.50</w:t>
            </w:r>
          </w:p>
        </w:tc>
        <w:tc>
          <w:tcPr>
            <w:tcW w:w="3482" w:type="dxa"/>
          </w:tcPr>
          <w:p w14:paraId="6D18A749" w14:textId="77777777" w:rsidR="00E7046A" w:rsidRPr="00064C3A" w:rsidRDefault="0039729E" w:rsidP="0039729E">
            <w:pPr>
              <w:jc w:val="center"/>
              <w:rPr>
                <w:rFonts w:asciiTheme="minorHAnsi" w:hAnsiTheme="minorHAnsi" w:cstheme="minorHAnsi"/>
                <w:sz w:val="22"/>
                <w:szCs w:val="22"/>
              </w:rPr>
            </w:pPr>
            <w:r w:rsidRPr="00064C3A">
              <w:rPr>
                <w:rFonts w:asciiTheme="minorHAnsi" w:hAnsiTheme="minorHAnsi" w:cstheme="minorHAnsi"/>
                <w:sz w:val="22"/>
                <w:szCs w:val="22"/>
              </w:rPr>
              <w:t>66,898.50</w:t>
            </w:r>
          </w:p>
        </w:tc>
      </w:tr>
      <w:tr w:rsidR="00E7046A" w14:paraId="1559071F" w14:textId="77777777" w:rsidTr="00E7046A">
        <w:tc>
          <w:tcPr>
            <w:tcW w:w="3481" w:type="dxa"/>
          </w:tcPr>
          <w:p w14:paraId="726EF8FD" w14:textId="77777777" w:rsidR="00E7046A" w:rsidRPr="00064C3A" w:rsidRDefault="00E7046A" w:rsidP="0039729E">
            <w:pPr>
              <w:jc w:val="center"/>
              <w:rPr>
                <w:rFonts w:asciiTheme="minorHAnsi" w:hAnsiTheme="minorHAnsi" w:cstheme="minorHAnsi"/>
                <w:sz w:val="22"/>
                <w:szCs w:val="22"/>
              </w:rPr>
            </w:pPr>
            <w:r w:rsidRPr="00064C3A">
              <w:rPr>
                <w:rFonts w:asciiTheme="minorHAnsi" w:hAnsiTheme="minorHAnsi" w:cstheme="minorHAnsi"/>
                <w:sz w:val="22"/>
                <w:szCs w:val="22"/>
              </w:rPr>
              <w:t>4</w:t>
            </w:r>
          </w:p>
        </w:tc>
        <w:tc>
          <w:tcPr>
            <w:tcW w:w="3481" w:type="dxa"/>
          </w:tcPr>
          <w:p w14:paraId="2653003E" w14:textId="77777777" w:rsidR="00E7046A" w:rsidRPr="00064C3A" w:rsidRDefault="00E7046A" w:rsidP="0039729E">
            <w:pPr>
              <w:jc w:val="center"/>
              <w:rPr>
                <w:rFonts w:asciiTheme="minorHAnsi" w:hAnsiTheme="minorHAnsi" w:cstheme="minorHAnsi"/>
                <w:sz w:val="22"/>
                <w:szCs w:val="22"/>
              </w:rPr>
            </w:pPr>
            <w:r w:rsidRPr="00064C3A">
              <w:rPr>
                <w:rFonts w:asciiTheme="minorHAnsi" w:hAnsiTheme="minorHAnsi" w:cstheme="minorHAnsi"/>
                <w:sz w:val="22"/>
                <w:szCs w:val="22"/>
              </w:rPr>
              <w:t>7</w:t>
            </w:r>
            <w:r w:rsidR="0039729E" w:rsidRPr="00064C3A">
              <w:rPr>
                <w:rFonts w:asciiTheme="minorHAnsi" w:hAnsiTheme="minorHAnsi" w:cstheme="minorHAnsi"/>
                <w:sz w:val="22"/>
                <w:szCs w:val="22"/>
              </w:rPr>
              <w:t>,</w:t>
            </w:r>
            <w:r w:rsidRPr="00064C3A">
              <w:rPr>
                <w:rFonts w:asciiTheme="minorHAnsi" w:hAnsiTheme="minorHAnsi" w:cstheme="minorHAnsi"/>
                <w:sz w:val="22"/>
                <w:szCs w:val="22"/>
              </w:rPr>
              <w:t>700.50</w:t>
            </w:r>
          </w:p>
        </w:tc>
        <w:tc>
          <w:tcPr>
            <w:tcW w:w="3482" w:type="dxa"/>
          </w:tcPr>
          <w:p w14:paraId="593D0797" w14:textId="77777777" w:rsidR="00E7046A" w:rsidRPr="00064C3A" w:rsidRDefault="0039729E" w:rsidP="0039729E">
            <w:pPr>
              <w:jc w:val="center"/>
              <w:rPr>
                <w:rFonts w:asciiTheme="minorHAnsi" w:hAnsiTheme="minorHAnsi" w:cstheme="minorHAnsi"/>
                <w:sz w:val="22"/>
                <w:szCs w:val="22"/>
              </w:rPr>
            </w:pPr>
            <w:r w:rsidRPr="00064C3A">
              <w:rPr>
                <w:rFonts w:asciiTheme="minorHAnsi" w:hAnsiTheme="minorHAnsi" w:cstheme="minorHAnsi"/>
                <w:sz w:val="22"/>
                <w:szCs w:val="22"/>
              </w:rPr>
              <w:t>59,198.00</w:t>
            </w:r>
          </w:p>
        </w:tc>
      </w:tr>
      <w:tr w:rsidR="00E7046A" w14:paraId="1C7C8F08" w14:textId="77777777" w:rsidTr="00E7046A">
        <w:tc>
          <w:tcPr>
            <w:tcW w:w="3481" w:type="dxa"/>
          </w:tcPr>
          <w:p w14:paraId="1372ECE2" w14:textId="77777777" w:rsidR="00E7046A" w:rsidRPr="00064C3A" w:rsidRDefault="00E7046A" w:rsidP="0039729E">
            <w:pPr>
              <w:jc w:val="center"/>
              <w:rPr>
                <w:rFonts w:asciiTheme="minorHAnsi" w:hAnsiTheme="minorHAnsi" w:cstheme="minorHAnsi"/>
                <w:sz w:val="22"/>
                <w:szCs w:val="22"/>
              </w:rPr>
            </w:pPr>
            <w:r w:rsidRPr="00064C3A">
              <w:rPr>
                <w:rFonts w:asciiTheme="minorHAnsi" w:hAnsiTheme="minorHAnsi" w:cstheme="minorHAnsi"/>
                <w:sz w:val="22"/>
                <w:szCs w:val="22"/>
              </w:rPr>
              <w:t>5</w:t>
            </w:r>
          </w:p>
        </w:tc>
        <w:tc>
          <w:tcPr>
            <w:tcW w:w="3481" w:type="dxa"/>
          </w:tcPr>
          <w:p w14:paraId="3AF64B8E" w14:textId="77777777" w:rsidR="00E7046A" w:rsidRPr="00064C3A" w:rsidRDefault="00E7046A" w:rsidP="0039729E">
            <w:pPr>
              <w:jc w:val="center"/>
              <w:rPr>
                <w:rFonts w:asciiTheme="minorHAnsi" w:hAnsiTheme="minorHAnsi" w:cstheme="minorHAnsi"/>
                <w:sz w:val="22"/>
                <w:szCs w:val="22"/>
              </w:rPr>
            </w:pPr>
            <w:r w:rsidRPr="00064C3A">
              <w:rPr>
                <w:rFonts w:asciiTheme="minorHAnsi" w:hAnsiTheme="minorHAnsi" w:cstheme="minorHAnsi"/>
                <w:sz w:val="22"/>
                <w:szCs w:val="22"/>
              </w:rPr>
              <w:t>7</w:t>
            </w:r>
            <w:r w:rsidR="0039729E" w:rsidRPr="00064C3A">
              <w:rPr>
                <w:rFonts w:asciiTheme="minorHAnsi" w:hAnsiTheme="minorHAnsi" w:cstheme="minorHAnsi"/>
                <w:sz w:val="22"/>
                <w:szCs w:val="22"/>
              </w:rPr>
              <w:t>,</w:t>
            </w:r>
            <w:r w:rsidRPr="00064C3A">
              <w:rPr>
                <w:rFonts w:asciiTheme="minorHAnsi" w:hAnsiTheme="minorHAnsi" w:cstheme="minorHAnsi"/>
                <w:sz w:val="22"/>
                <w:szCs w:val="22"/>
              </w:rPr>
              <w:t>700.50</w:t>
            </w:r>
          </w:p>
        </w:tc>
        <w:tc>
          <w:tcPr>
            <w:tcW w:w="3482" w:type="dxa"/>
          </w:tcPr>
          <w:p w14:paraId="15BD5BEF" w14:textId="77777777" w:rsidR="00E7046A" w:rsidRPr="00064C3A" w:rsidRDefault="0039729E" w:rsidP="0039729E">
            <w:pPr>
              <w:jc w:val="center"/>
              <w:rPr>
                <w:rFonts w:asciiTheme="minorHAnsi" w:hAnsiTheme="minorHAnsi" w:cstheme="minorHAnsi"/>
                <w:sz w:val="22"/>
                <w:szCs w:val="22"/>
              </w:rPr>
            </w:pPr>
            <w:r w:rsidRPr="00064C3A">
              <w:rPr>
                <w:rFonts w:asciiTheme="minorHAnsi" w:hAnsiTheme="minorHAnsi" w:cstheme="minorHAnsi"/>
                <w:sz w:val="22"/>
                <w:szCs w:val="22"/>
              </w:rPr>
              <w:t>51,597.50</w:t>
            </w:r>
          </w:p>
        </w:tc>
      </w:tr>
      <w:tr w:rsidR="00E7046A" w14:paraId="4F9C9787" w14:textId="77777777" w:rsidTr="00E7046A">
        <w:tc>
          <w:tcPr>
            <w:tcW w:w="3481" w:type="dxa"/>
          </w:tcPr>
          <w:p w14:paraId="7187EA03" w14:textId="77777777" w:rsidR="00E7046A" w:rsidRPr="00064C3A" w:rsidRDefault="00E7046A" w:rsidP="0039729E">
            <w:pPr>
              <w:jc w:val="center"/>
              <w:rPr>
                <w:rFonts w:asciiTheme="minorHAnsi" w:hAnsiTheme="minorHAnsi" w:cstheme="minorHAnsi"/>
                <w:sz w:val="22"/>
                <w:szCs w:val="22"/>
              </w:rPr>
            </w:pPr>
            <w:r w:rsidRPr="00064C3A">
              <w:rPr>
                <w:rFonts w:asciiTheme="minorHAnsi" w:hAnsiTheme="minorHAnsi" w:cstheme="minorHAnsi"/>
                <w:sz w:val="22"/>
                <w:szCs w:val="22"/>
              </w:rPr>
              <w:t>6</w:t>
            </w:r>
          </w:p>
        </w:tc>
        <w:tc>
          <w:tcPr>
            <w:tcW w:w="3481" w:type="dxa"/>
          </w:tcPr>
          <w:p w14:paraId="06297991" w14:textId="77777777" w:rsidR="00E7046A" w:rsidRPr="00064C3A" w:rsidRDefault="00E7046A" w:rsidP="0039729E">
            <w:pPr>
              <w:jc w:val="center"/>
              <w:rPr>
                <w:rFonts w:asciiTheme="minorHAnsi" w:hAnsiTheme="minorHAnsi" w:cstheme="minorHAnsi"/>
                <w:sz w:val="22"/>
                <w:szCs w:val="22"/>
              </w:rPr>
            </w:pPr>
            <w:r w:rsidRPr="00064C3A">
              <w:rPr>
                <w:rFonts w:asciiTheme="minorHAnsi" w:hAnsiTheme="minorHAnsi" w:cstheme="minorHAnsi"/>
                <w:sz w:val="22"/>
                <w:szCs w:val="22"/>
              </w:rPr>
              <w:t>7</w:t>
            </w:r>
            <w:r w:rsidR="0039729E" w:rsidRPr="00064C3A">
              <w:rPr>
                <w:rFonts w:asciiTheme="minorHAnsi" w:hAnsiTheme="minorHAnsi" w:cstheme="minorHAnsi"/>
                <w:sz w:val="22"/>
                <w:szCs w:val="22"/>
              </w:rPr>
              <w:t>,</w:t>
            </w:r>
            <w:r w:rsidRPr="00064C3A">
              <w:rPr>
                <w:rFonts w:asciiTheme="minorHAnsi" w:hAnsiTheme="minorHAnsi" w:cstheme="minorHAnsi"/>
                <w:sz w:val="22"/>
                <w:szCs w:val="22"/>
              </w:rPr>
              <w:t>700.50</w:t>
            </w:r>
          </w:p>
        </w:tc>
        <w:tc>
          <w:tcPr>
            <w:tcW w:w="3482" w:type="dxa"/>
          </w:tcPr>
          <w:p w14:paraId="0029688D" w14:textId="77777777" w:rsidR="00E7046A" w:rsidRPr="00064C3A" w:rsidRDefault="0039729E" w:rsidP="0039729E">
            <w:pPr>
              <w:jc w:val="center"/>
              <w:rPr>
                <w:rFonts w:asciiTheme="minorHAnsi" w:hAnsiTheme="minorHAnsi" w:cstheme="minorHAnsi"/>
                <w:sz w:val="22"/>
                <w:szCs w:val="22"/>
              </w:rPr>
            </w:pPr>
            <w:r w:rsidRPr="00064C3A">
              <w:rPr>
                <w:rFonts w:asciiTheme="minorHAnsi" w:hAnsiTheme="minorHAnsi" w:cstheme="minorHAnsi"/>
                <w:sz w:val="22"/>
                <w:szCs w:val="22"/>
              </w:rPr>
              <w:t>43,797.00</w:t>
            </w:r>
          </w:p>
        </w:tc>
      </w:tr>
      <w:tr w:rsidR="00E7046A" w14:paraId="4591A062" w14:textId="77777777" w:rsidTr="00E7046A">
        <w:tc>
          <w:tcPr>
            <w:tcW w:w="3481" w:type="dxa"/>
          </w:tcPr>
          <w:p w14:paraId="456DF9A0" w14:textId="77777777" w:rsidR="00E7046A" w:rsidRPr="00064C3A" w:rsidRDefault="00E7046A" w:rsidP="0039729E">
            <w:pPr>
              <w:jc w:val="center"/>
              <w:rPr>
                <w:rFonts w:asciiTheme="minorHAnsi" w:hAnsiTheme="minorHAnsi" w:cstheme="minorHAnsi"/>
                <w:sz w:val="22"/>
                <w:szCs w:val="22"/>
              </w:rPr>
            </w:pPr>
            <w:r w:rsidRPr="00064C3A">
              <w:rPr>
                <w:rFonts w:asciiTheme="minorHAnsi" w:hAnsiTheme="minorHAnsi" w:cstheme="minorHAnsi"/>
                <w:sz w:val="22"/>
                <w:szCs w:val="22"/>
              </w:rPr>
              <w:t>7</w:t>
            </w:r>
          </w:p>
        </w:tc>
        <w:tc>
          <w:tcPr>
            <w:tcW w:w="3481" w:type="dxa"/>
          </w:tcPr>
          <w:p w14:paraId="270E4059" w14:textId="77777777" w:rsidR="00E7046A" w:rsidRPr="00064C3A" w:rsidRDefault="00E7046A" w:rsidP="0039729E">
            <w:pPr>
              <w:jc w:val="center"/>
              <w:rPr>
                <w:rFonts w:asciiTheme="minorHAnsi" w:hAnsiTheme="minorHAnsi" w:cstheme="minorHAnsi"/>
                <w:sz w:val="22"/>
                <w:szCs w:val="22"/>
              </w:rPr>
            </w:pPr>
            <w:r w:rsidRPr="00064C3A">
              <w:rPr>
                <w:rFonts w:asciiTheme="minorHAnsi" w:hAnsiTheme="minorHAnsi" w:cstheme="minorHAnsi"/>
                <w:sz w:val="22"/>
                <w:szCs w:val="22"/>
              </w:rPr>
              <w:t>7</w:t>
            </w:r>
            <w:r w:rsidR="0039729E" w:rsidRPr="00064C3A">
              <w:rPr>
                <w:rFonts w:asciiTheme="minorHAnsi" w:hAnsiTheme="minorHAnsi" w:cstheme="minorHAnsi"/>
                <w:sz w:val="22"/>
                <w:szCs w:val="22"/>
              </w:rPr>
              <w:t>,</w:t>
            </w:r>
            <w:r w:rsidRPr="00064C3A">
              <w:rPr>
                <w:rFonts w:asciiTheme="minorHAnsi" w:hAnsiTheme="minorHAnsi" w:cstheme="minorHAnsi"/>
                <w:sz w:val="22"/>
                <w:szCs w:val="22"/>
              </w:rPr>
              <w:t>700.50</w:t>
            </w:r>
          </w:p>
        </w:tc>
        <w:tc>
          <w:tcPr>
            <w:tcW w:w="3482" w:type="dxa"/>
          </w:tcPr>
          <w:p w14:paraId="68C76C46" w14:textId="77777777" w:rsidR="00E7046A" w:rsidRPr="00064C3A" w:rsidRDefault="0039729E" w:rsidP="0039729E">
            <w:pPr>
              <w:jc w:val="center"/>
              <w:rPr>
                <w:rFonts w:asciiTheme="minorHAnsi" w:hAnsiTheme="minorHAnsi" w:cstheme="minorHAnsi"/>
                <w:sz w:val="22"/>
                <w:szCs w:val="22"/>
              </w:rPr>
            </w:pPr>
            <w:r w:rsidRPr="00064C3A">
              <w:rPr>
                <w:rFonts w:asciiTheme="minorHAnsi" w:hAnsiTheme="minorHAnsi" w:cstheme="minorHAnsi"/>
                <w:sz w:val="22"/>
                <w:szCs w:val="22"/>
              </w:rPr>
              <w:t>36,096.50</w:t>
            </w:r>
          </w:p>
        </w:tc>
      </w:tr>
      <w:tr w:rsidR="00E7046A" w14:paraId="0981869C" w14:textId="77777777" w:rsidTr="00E7046A">
        <w:tc>
          <w:tcPr>
            <w:tcW w:w="3481" w:type="dxa"/>
          </w:tcPr>
          <w:p w14:paraId="7EC2991A" w14:textId="77777777" w:rsidR="00E7046A" w:rsidRPr="00064C3A" w:rsidRDefault="00E7046A" w:rsidP="0039729E">
            <w:pPr>
              <w:jc w:val="center"/>
              <w:rPr>
                <w:rFonts w:asciiTheme="minorHAnsi" w:hAnsiTheme="minorHAnsi" w:cstheme="minorHAnsi"/>
                <w:sz w:val="22"/>
                <w:szCs w:val="22"/>
              </w:rPr>
            </w:pPr>
            <w:r w:rsidRPr="00064C3A">
              <w:rPr>
                <w:rFonts w:asciiTheme="minorHAnsi" w:hAnsiTheme="minorHAnsi" w:cstheme="minorHAnsi"/>
                <w:sz w:val="22"/>
                <w:szCs w:val="22"/>
              </w:rPr>
              <w:t>8</w:t>
            </w:r>
          </w:p>
        </w:tc>
        <w:tc>
          <w:tcPr>
            <w:tcW w:w="3481" w:type="dxa"/>
          </w:tcPr>
          <w:p w14:paraId="0A7881EB" w14:textId="77777777" w:rsidR="00E7046A" w:rsidRPr="00064C3A" w:rsidRDefault="00E7046A" w:rsidP="0039729E">
            <w:pPr>
              <w:jc w:val="center"/>
              <w:rPr>
                <w:rFonts w:asciiTheme="minorHAnsi" w:hAnsiTheme="minorHAnsi" w:cstheme="minorHAnsi"/>
                <w:sz w:val="22"/>
                <w:szCs w:val="22"/>
              </w:rPr>
            </w:pPr>
            <w:r w:rsidRPr="00064C3A">
              <w:rPr>
                <w:rFonts w:asciiTheme="minorHAnsi" w:hAnsiTheme="minorHAnsi" w:cstheme="minorHAnsi"/>
                <w:sz w:val="22"/>
                <w:szCs w:val="22"/>
              </w:rPr>
              <w:t>7</w:t>
            </w:r>
            <w:r w:rsidR="0039729E" w:rsidRPr="00064C3A">
              <w:rPr>
                <w:rFonts w:asciiTheme="minorHAnsi" w:hAnsiTheme="minorHAnsi" w:cstheme="minorHAnsi"/>
                <w:sz w:val="22"/>
                <w:szCs w:val="22"/>
              </w:rPr>
              <w:t>,</w:t>
            </w:r>
            <w:r w:rsidRPr="00064C3A">
              <w:rPr>
                <w:rFonts w:asciiTheme="minorHAnsi" w:hAnsiTheme="minorHAnsi" w:cstheme="minorHAnsi"/>
                <w:sz w:val="22"/>
                <w:szCs w:val="22"/>
              </w:rPr>
              <w:t>700.50</w:t>
            </w:r>
          </w:p>
        </w:tc>
        <w:tc>
          <w:tcPr>
            <w:tcW w:w="3482" w:type="dxa"/>
          </w:tcPr>
          <w:p w14:paraId="4C1CD76E" w14:textId="77777777" w:rsidR="00E7046A" w:rsidRPr="00064C3A" w:rsidRDefault="0039729E" w:rsidP="0039729E">
            <w:pPr>
              <w:jc w:val="center"/>
              <w:rPr>
                <w:rFonts w:asciiTheme="minorHAnsi" w:hAnsiTheme="minorHAnsi" w:cstheme="minorHAnsi"/>
                <w:sz w:val="22"/>
                <w:szCs w:val="22"/>
              </w:rPr>
            </w:pPr>
            <w:r w:rsidRPr="00064C3A">
              <w:rPr>
                <w:rFonts w:asciiTheme="minorHAnsi" w:hAnsiTheme="minorHAnsi" w:cstheme="minorHAnsi"/>
                <w:sz w:val="22"/>
                <w:szCs w:val="22"/>
              </w:rPr>
              <w:t>28,396.00</w:t>
            </w:r>
          </w:p>
        </w:tc>
      </w:tr>
      <w:tr w:rsidR="00E7046A" w14:paraId="3858B171" w14:textId="77777777" w:rsidTr="00E7046A">
        <w:tc>
          <w:tcPr>
            <w:tcW w:w="3481" w:type="dxa"/>
          </w:tcPr>
          <w:p w14:paraId="4915B483" w14:textId="77777777" w:rsidR="00E7046A" w:rsidRPr="00064C3A" w:rsidRDefault="00E7046A" w:rsidP="0039729E">
            <w:pPr>
              <w:jc w:val="center"/>
              <w:rPr>
                <w:rFonts w:asciiTheme="minorHAnsi" w:hAnsiTheme="minorHAnsi" w:cstheme="minorHAnsi"/>
                <w:sz w:val="22"/>
                <w:szCs w:val="22"/>
              </w:rPr>
            </w:pPr>
            <w:r w:rsidRPr="00064C3A">
              <w:rPr>
                <w:rFonts w:asciiTheme="minorHAnsi" w:hAnsiTheme="minorHAnsi" w:cstheme="minorHAnsi"/>
                <w:sz w:val="22"/>
                <w:szCs w:val="22"/>
              </w:rPr>
              <w:t>9</w:t>
            </w:r>
          </w:p>
        </w:tc>
        <w:tc>
          <w:tcPr>
            <w:tcW w:w="3481" w:type="dxa"/>
          </w:tcPr>
          <w:p w14:paraId="60BAD503" w14:textId="77777777" w:rsidR="00E7046A" w:rsidRPr="00064C3A" w:rsidRDefault="00E7046A" w:rsidP="0039729E">
            <w:pPr>
              <w:jc w:val="center"/>
              <w:rPr>
                <w:rFonts w:asciiTheme="minorHAnsi" w:hAnsiTheme="minorHAnsi" w:cstheme="minorHAnsi"/>
                <w:sz w:val="22"/>
                <w:szCs w:val="22"/>
              </w:rPr>
            </w:pPr>
            <w:r w:rsidRPr="00064C3A">
              <w:rPr>
                <w:rFonts w:asciiTheme="minorHAnsi" w:hAnsiTheme="minorHAnsi" w:cstheme="minorHAnsi"/>
                <w:sz w:val="22"/>
                <w:szCs w:val="22"/>
              </w:rPr>
              <w:t>7</w:t>
            </w:r>
            <w:r w:rsidR="0039729E" w:rsidRPr="00064C3A">
              <w:rPr>
                <w:rFonts w:asciiTheme="minorHAnsi" w:hAnsiTheme="minorHAnsi" w:cstheme="minorHAnsi"/>
                <w:sz w:val="22"/>
                <w:szCs w:val="22"/>
              </w:rPr>
              <w:t>,</w:t>
            </w:r>
            <w:r w:rsidRPr="00064C3A">
              <w:rPr>
                <w:rFonts w:asciiTheme="minorHAnsi" w:hAnsiTheme="minorHAnsi" w:cstheme="minorHAnsi"/>
                <w:sz w:val="22"/>
                <w:szCs w:val="22"/>
              </w:rPr>
              <w:t>700.50</w:t>
            </w:r>
          </w:p>
        </w:tc>
        <w:tc>
          <w:tcPr>
            <w:tcW w:w="3482" w:type="dxa"/>
          </w:tcPr>
          <w:p w14:paraId="7A8AC29B" w14:textId="77777777" w:rsidR="00E7046A" w:rsidRPr="00064C3A" w:rsidRDefault="0039729E" w:rsidP="0039729E">
            <w:pPr>
              <w:jc w:val="center"/>
              <w:rPr>
                <w:rFonts w:asciiTheme="minorHAnsi" w:hAnsiTheme="minorHAnsi" w:cstheme="minorHAnsi"/>
                <w:sz w:val="22"/>
                <w:szCs w:val="22"/>
              </w:rPr>
            </w:pPr>
            <w:r w:rsidRPr="00064C3A">
              <w:rPr>
                <w:rFonts w:asciiTheme="minorHAnsi" w:hAnsiTheme="minorHAnsi" w:cstheme="minorHAnsi"/>
                <w:sz w:val="22"/>
                <w:szCs w:val="22"/>
              </w:rPr>
              <w:t>20,695.50</w:t>
            </w:r>
          </w:p>
        </w:tc>
      </w:tr>
      <w:tr w:rsidR="00E7046A" w14:paraId="621684EC" w14:textId="77777777" w:rsidTr="00E7046A">
        <w:tc>
          <w:tcPr>
            <w:tcW w:w="3481" w:type="dxa"/>
          </w:tcPr>
          <w:p w14:paraId="3D9BFCB7" w14:textId="77777777" w:rsidR="00E7046A" w:rsidRPr="00064C3A" w:rsidRDefault="00E7046A" w:rsidP="0039729E">
            <w:pPr>
              <w:jc w:val="center"/>
              <w:rPr>
                <w:rFonts w:asciiTheme="minorHAnsi" w:hAnsiTheme="minorHAnsi" w:cstheme="minorHAnsi"/>
                <w:sz w:val="22"/>
                <w:szCs w:val="22"/>
              </w:rPr>
            </w:pPr>
            <w:r w:rsidRPr="00064C3A">
              <w:rPr>
                <w:rFonts w:asciiTheme="minorHAnsi" w:hAnsiTheme="minorHAnsi" w:cstheme="minorHAnsi"/>
                <w:sz w:val="22"/>
                <w:szCs w:val="22"/>
              </w:rPr>
              <w:t>10</w:t>
            </w:r>
          </w:p>
        </w:tc>
        <w:tc>
          <w:tcPr>
            <w:tcW w:w="3481" w:type="dxa"/>
          </w:tcPr>
          <w:p w14:paraId="243AC8F5" w14:textId="77777777" w:rsidR="00E7046A" w:rsidRPr="00064C3A" w:rsidRDefault="00E7046A" w:rsidP="0039729E">
            <w:pPr>
              <w:jc w:val="center"/>
              <w:rPr>
                <w:rFonts w:asciiTheme="minorHAnsi" w:hAnsiTheme="minorHAnsi" w:cstheme="minorHAnsi"/>
                <w:sz w:val="22"/>
                <w:szCs w:val="22"/>
              </w:rPr>
            </w:pPr>
            <w:r w:rsidRPr="00064C3A">
              <w:rPr>
                <w:rFonts w:asciiTheme="minorHAnsi" w:hAnsiTheme="minorHAnsi" w:cstheme="minorHAnsi"/>
                <w:sz w:val="22"/>
                <w:szCs w:val="22"/>
              </w:rPr>
              <w:t>7</w:t>
            </w:r>
            <w:r w:rsidR="0039729E" w:rsidRPr="00064C3A">
              <w:rPr>
                <w:rFonts w:asciiTheme="minorHAnsi" w:hAnsiTheme="minorHAnsi" w:cstheme="minorHAnsi"/>
                <w:sz w:val="22"/>
                <w:szCs w:val="22"/>
              </w:rPr>
              <w:t>,</w:t>
            </w:r>
            <w:r w:rsidRPr="00064C3A">
              <w:rPr>
                <w:rFonts w:asciiTheme="minorHAnsi" w:hAnsiTheme="minorHAnsi" w:cstheme="minorHAnsi"/>
                <w:sz w:val="22"/>
                <w:szCs w:val="22"/>
              </w:rPr>
              <w:t>700.50</w:t>
            </w:r>
          </w:p>
        </w:tc>
        <w:tc>
          <w:tcPr>
            <w:tcW w:w="3482" w:type="dxa"/>
          </w:tcPr>
          <w:p w14:paraId="7E3C15A0" w14:textId="77777777" w:rsidR="00E7046A" w:rsidRPr="00064C3A" w:rsidRDefault="0039729E" w:rsidP="0039729E">
            <w:pPr>
              <w:jc w:val="center"/>
              <w:rPr>
                <w:rFonts w:asciiTheme="minorHAnsi" w:hAnsiTheme="minorHAnsi" w:cstheme="minorHAnsi"/>
                <w:sz w:val="22"/>
                <w:szCs w:val="22"/>
              </w:rPr>
            </w:pPr>
            <w:r w:rsidRPr="00064C3A">
              <w:rPr>
                <w:rFonts w:asciiTheme="minorHAnsi" w:hAnsiTheme="minorHAnsi" w:cstheme="minorHAnsi"/>
                <w:sz w:val="22"/>
                <w:szCs w:val="22"/>
              </w:rPr>
              <w:t>12,995.00</w:t>
            </w:r>
          </w:p>
        </w:tc>
      </w:tr>
    </w:tbl>
    <w:p w14:paraId="14F63DDC" w14:textId="77777777" w:rsidR="00E94E79" w:rsidRPr="00326C60" w:rsidRDefault="00E94E79" w:rsidP="00EF7760">
      <w:pPr>
        <w:rPr>
          <w:rFonts w:asciiTheme="minorHAnsi" w:hAnsiTheme="minorHAnsi" w:cstheme="minorHAnsi"/>
          <w:sz w:val="32"/>
          <w:szCs w:val="32"/>
          <w:u w:val="single"/>
        </w:rPr>
      </w:pPr>
    </w:p>
    <w:p w14:paraId="45AFD885" w14:textId="77777777" w:rsidR="00E94E79" w:rsidRDefault="00E94E79" w:rsidP="00EF7760">
      <w:pPr>
        <w:rPr>
          <w:sz w:val="24"/>
          <w:szCs w:val="24"/>
          <w:u w:val="single"/>
        </w:rPr>
      </w:pPr>
    </w:p>
    <w:p w14:paraId="0612379E" w14:textId="77777777" w:rsidR="00E94E79" w:rsidRDefault="00E94E79" w:rsidP="00EF7760">
      <w:pPr>
        <w:rPr>
          <w:sz w:val="24"/>
          <w:szCs w:val="24"/>
          <w:u w:val="single"/>
        </w:rPr>
      </w:pPr>
    </w:p>
    <w:p w14:paraId="03EC5EF3" w14:textId="77777777" w:rsidR="00E94E79" w:rsidRDefault="00E94E79" w:rsidP="00EF7760">
      <w:pPr>
        <w:rPr>
          <w:sz w:val="24"/>
          <w:szCs w:val="24"/>
          <w:u w:val="single"/>
        </w:rPr>
      </w:pPr>
    </w:p>
    <w:p w14:paraId="1E034CBF" w14:textId="77777777" w:rsidR="00E94E79" w:rsidRDefault="00E94E79" w:rsidP="00EF7760">
      <w:pPr>
        <w:rPr>
          <w:sz w:val="24"/>
          <w:szCs w:val="24"/>
          <w:u w:val="single"/>
        </w:rPr>
      </w:pPr>
    </w:p>
    <w:p w14:paraId="7FA40543" w14:textId="77777777" w:rsidR="00E94E79" w:rsidRDefault="00E94E79" w:rsidP="00EF7760">
      <w:pPr>
        <w:rPr>
          <w:sz w:val="24"/>
          <w:szCs w:val="24"/>
          <w:u w:val="single"/>
        </w:rPr>
      </w:pPr>
    </w:p>
    <w:p w14:paraId="526ADF4A" w14:textId="77777777" w:rsidR="00E94E79" w:rsidRDefault="00E94E79" w:rsidP="00EF7760">
      <w:pPr>
        <w:rPr>
          <w:sz w:val="24"/>
          <w:szCs w:val="24"/>
          <w:u w:val="single"/>
        </w:rPr>
      </w:pPr>
    </w:p>
    <w:p w14:paraId="6904EEC6" w14:textId="77777777" w:rsidR="00E94E79" w:rsidRDefault="00D34DBD" w:rsidP="00EF7760">
      <w:pPr>
        <w:rPr>
          <w:sz w:val="24"/>
          <w:szCs w:val="24"/>
          <w:u w:val="single"/>
        </w:rPr>
      </w:pPr>
      <w:r>
        <w:rPr>
          <w:noProof/>
        </w:rPr>
        <w:lastRenderedPageBreak/>
        <w:drawing>
          <wp:inline distT="0" distB="0" distL="0" distR="0" wp14:anchorId="6585F5D0" wp14:editId="5F340C3F">
            <wp:extent cx="4572000" cy="2743200"/>
            <wp:effectExtent l="0" t="0" r="0" b="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7D491A69" w14:textId="77777777" w:rsidR="00D34DBD" w:rsidRDefault="00D34DBD" w:rsidP="00EF7760">
      <w:pPr>
        <w:rPr>
          <w:sz w:val="24"/>
          <w:szCs w:val="24"/>
          <w:u w:val="single"/>
        </w:rPr>
      </w:pPr>
    </w:p>
    <w:p w14:paraId="78873157" w14:textId="77777777" w:rsidR="00D34DBD" w:rsidRPr="003B5E0B" w:rsidRDefault="00E205CC" w:rsidP="00EF7760">
      <w:pPr>
        <w:rPr>
          <w:sz w:val="22"/>
          <w:szCs w:val="22"/>
        </w:rPr>
      </w:pPr>
      <w:r>
        <w:rPr>
          <w:sz w:val="22"/>
          <w:szCs w:val="22"/>
        </w:rPr>
        <w:t xml:space="preserve">This chart clearly shows the line of depreciation of the </w:t>
      </w:r>
      <w:r w:rsidR="00800FFF">
        <w:rPr>
          <w:sz w:val="22"/>
          <w:szCs w:val="22"/>
        </w:rPr>
        <w:t xml:space="preserve">concrete mixer. </w:t>
      </w:r>
    </w:p>
    <w:p w14:paraId="757CD8E7" w14:textId="77777777" w:rsidR="00D34DBD" w:rsidRDefault="00D34DBD" w:rsidP="00EF7760">
      <w:pPr>
        <w:rPr>
          <w:sz w:val="24"/>
          <w:szCs w:val="24"/>
          <w:u w:val="single"/>
        </w:rPr>
      </w:pPr>
    </w:p>
    <w:p w14:paraId="519A1153" w14:textId="77777777" w:rsidR="00D34DBD" w:rsidRDefault="00D34DBD" w:rsidP="00EF7760">
      <w:pPr>
        <w:rPr>
          <w:sz w:val="24"/>
          <w:szCs w:val="24"/>
          <w:u w:val="single"/>
        </w:rPr>
      </w:pPr>
    </w:p>
    <w:p w14:paraId="1E977D4A" w14:textId="77777777" w:rsidR="00D34DBD" w:rsidRPr="00AC0CB7" w:rsidRDefault="00AC0CB7" w:rsidP="00AC0CB7">
      <w:pPr>
        <w:pStyle w:val="ListParagraph"/>
        <w:numPr>
          <w:ilvl w:val="0"/>
          <w:numId w:val="20"/>
        </w:numPr>
        <w:rPr>
          <w:sz w:val="24"/>
          <w:szCs w:val="24"/>
          <w:u w:val="single"/>
        </w:rPr>
      </w:pPr>
      <w:r>
        <w:rPr>
          <w:sz w:val="24"/>
          <w:szCs w:val="24"/>
          <w:u w:val="single"/>
        </w:rPr>
        <w:t xml:space="preserve">CONCLUSION. </w:t>
      </w:r>
    </w:p>
    <w:p w14:paraId="34AE3515" w14:textId="77777777" w:rsidR="00D34DBD" w:rsidRPr="003B5E0B" w:rsidRDefault="00C81711" w:rsidP="00EF7760">
      <w:pPr>
        <w:rPr>
          <w:sz w:val="22"/>
          <w:szCs w:val="22"/>
        </w:rPr>
      </w:pPr>
      <w:r>
        <w:rPr>
          <w:sz w:val="22"/>
          <w:szCs w:val="22"/>
        </w:rPr>
        <w:t>This report has allowed me to develop an opinion on whether a company should lease or purchase a vehicle for a construction purposes. Purchasing a vehicle is a better option if the company plans to use the vehicle very regularly and on a range of different jobs, although this is a large fee initially it will pay off in the long run. The option of leasing is the better option if the company requires the vehicle for a specific job or it is likely that they wil</w:t>
      </w:r>
      <w:r w:rsidR="006E6082">
        <w:rPr>
          <w:sz w:val="22"/>
          <w:szCs w:val="22"/>
        </w:rPr>
        <w:t xml:space="preserve">l require the latest technology. </w:t>
      </w:r>
      <w:r w:rsidR="00FD03AA">
        <w:rPr>
          <w:sz w:val="22"/>
          <w:szCs w:val="22"/>
        </w:rPr>
        <w:t xml:space="preserve">Using a depreciation equation, it has proven that a concrete mixer which is one of the most common types of plant used on site depreciates by £77,005 over a 10-year period. </w:t>
      </w:r>
    </w:p>
    <w:p w14:paraId="1A373F1F" w14:textId="77777777" w:rsidR="00D34DBD" w:rsidRPr="00064C3A" w:rsidRDefault="00D34DBD" w:rsidP="00EF7760">
      <w:pPr>
        <w:rPr>
          <w:sz w:val="24"/>
          <w:szCs w:val="24"/>
        </w:rPr>
      </w:pPr>
    </w:p>
    <w:p w14:paraId="547D4F98" w14:textId="77777777" w:rsidR="00D34DBD" w:rsidRDefault="00D34DBD" w:rsidP="00EF7760">
      <w:pPr>
        <w:rPr>
          <w:sz w:val="24"/>
          <w:szCs w:val="24"/>
          <w:u w:val="single"/>
        </w:rPr>
      </w:pPr>
    </w:p>
    <w:p w14:paraId="6663510F" w14:textId="77777777" w:rsidR="00D34DBD" w:rsidRDefault="00D34DBD" w:rsidP="00EF7760">
      <w:pPr>
        <w:rPr>
          <w:sz w:val="24"/>
          <w:szCs w:val="24"/>
          <w:u w:val="single"/>
        </w:rPr>
      </w:pPr>
    </w:p>
    <w:p w14:paraId="0B299A4C" w14:textId="77777777" w:rsidR="00D34DBD" w:rsidRDefault="00D34DBD" w:rsidP="00EF7760">
      <w:pPr>
        <w:rPr>
          <w:sz w:val="24"/>
          <w:szCs w:val="24"/>
          <w:u w:val="single"/>
        </w:rPr>
      </w:pPr>
    </w:p>
    <w:p w14:paraId="56111406" w14:textId="77777777" w:rsidR="00D34DBD" w:rsidRDefault="00D34DBD" w:rsidP="00EF7760">
      <w:pPr>
        <w:rPr>
          <w:sz w:val="24"/>
          <w:szCs w:val="24"/>
          <w:u w:val="single"/>
        </w:rPr>
      </w:pPr>
    </w:p>
    <w:p w14:paraId="683A0FC8" w14:textId="77777777" w:rsidR="00D34DBD" w:rsidRDefault="00D34DBD" w:rsidP="00EF7760">
      <w:pPr>
        <w:rPr>
          <w:sz w:val="24"/>
          <w:szCs w:val="24"/>
          <w:u w:val="single"/>
        </w:rPr>
      </w:pPr>
    </w:p>
    <w:p w14:paraId="167C5130" w14:textId="77777777" w:rsidR="00D34DBD" w:rsidRDefault="00D34DBD" w:rsidP="00EF7760">
      <w:pPr>
        <w:rPr>
          <w:sz w:val="24"/>
          <w:szCs w:val="24"/>
          <w:u w:val="single"/>
        </w:rPr>
      </w:pPr>
    </w:p>
    <w:p w14:paraId="3A4356A2" w14:textId="77777777" w:rsidR="00D34DBD" w:rsidRDefault="00D34DBD" w:rsidP="00EF7760">
      <w:pPr>
        <w:rPr>
          <w:sz w:val="24"/>
          <w:szCs w:val="24"/>
          <w:u w:val="single"/>
        </w:rPr>
      </w:pPr>
    </w:p>
    <w:p w14:paraId="445F6788" w14:textId="77777777" w:rsidR="00D34DBD" w:rsidRDefault="00D34DBD" w:rsidP="00EF7760">
      <w:pPr>
        <w:rPr>
          <w:sz w:val="24"/>
          <w:szCs w:val="24"/>
          <w:u w:val="single"/>
        </w:rPr>
      </w:pPr>
    </w:p>
    <w:p w14:paraId="1B13AEB7" w14:textId="77777777" w:rsidR="00D34DBD" w:rsidRDefault="00D34DBD" w:rsidP="00EF7760">
      <w:pPr>
        <w:rPr>
          <w:sz w:val="24"/>
          <w:szCs w:val="24"/>
          <w:u w:val="single"/>
        </w:rPr>
      </w:pPr>
    </w:p>
    <w:p w14:paraId="5D2261F1" w14:textId="77777777" w:rsidR="00D34DBD" w:rsidRDefault="00D34DBD" w:rsidP="00EF7760">
      <w:pPr>
        <w:rPr>
          <w:sz w:val="24"/>
          <w:szCs w:val="24"/>
          <w:u w:val="single"/>
        </w:rPr>
      </w:pPr>
    </w:p>
    <w:p w14:paraId="0B1454FD" w14:textId="77777777" w:rsidR="00D34DBD" w:rsidRDefault="00D34DBD" w:rsidP="00EF7760">
      <w:pPr>
        <w:rPr>
          <w:sz w:val="24"/>
          <w:szCs w:val="24"/>
          <w:u w:val="single"/>
        </w:rPr>
      </w:pPr>
    </w:p>
    <w:p w14:paraId="260D19BF" w14:textId="77777777" w:rsidR="00D34DBD" w:rsidRDefault="00D34DBD" w:rsidP="00EF7760">
      <w:pPr>
        <w:rPr>
          <w:sz w:val="24"/>
          <w:szCs w:val="24"/>
          <w:u w:val="single"/>
        </w:rPr>
      </w:pPr>
    </w:p>
    <w:p w14:paraId="5FA171D4" w14:textId="77777777" w:rsidR="00D34DBD" w:rsidRDefault="00D34DBD" w:rsidP="00EF7760">
      <w:pPr>
        <w:rPr>
          <w:sz w:val="24"/>
          <w:szCs w:val="24"/>
          <w:u w:val="single"/>
        </w:rPr>
      </w:pPr>
    </w:p>
    <w:p w14:paraId="4F98A9C2" w14:textId="77777777" w:rsidR="00D34DBD" w:rsidRDefault="00D34DBD" w:rsidP="00EF7760">
      <w:pPr>
        <w:rPr>
          <w:sz w:val="24"/>
          <w:szCs w:val="24"/>
          <w:u w:val="single"/>
        </w:rPr>
      </w:pPr>
    </w:p>
    <w:p w14:paraId="2EB545DA" w14:textId="77777777" w:rsidR="00D34DBD" w:rsidRDefault="00D34DBD" w:rsidP="00EF7760">
      <w:pPr>
        <w:rPr>
          <w:sz w:val="24"/>
          <w:szCs w:val="24"/>
          <w:u w:val="single"/>
        </w:rPr>
      </w:pPr>
    </w:p>
    <w:p w14:paraId="7B4595E2" w14:textId="77777777" w:rsidR="00D34DBD" w:rsidRDefault="00D34DBD" w:rsidP="00EF7760">
      <w:pPr>
        <w:rPr>
          <w:sz w:val="24"/>
          <w:szCs w:val="24"/>
          <w:u w:val="single"/>
        </w:rPr>
      </w:pPr>
    </w:p>
    <w:p w14:paraId="3793E933" w14:textId="77777777" w:rsidR="00D34DBD" w:rsidRDefault="00D34DBD" w:rsidP="00EF7760">
      <w:pPr>
        <w:rPr>
          <w:sz w:val="24"/>
          <w:szCs w:val="24"/>
          <w:u w:val="single"/>
        </w:rPr>
      </w:pPr>
    </w:p>
    <w:p w14:paraId="40662B29" w14:textId="77777777" w:rsidR="00D34DBD" w:rsidRDefault="00D34DBD" w:rsidP="00EF7760">
      <w:pPr>
        <w:rPr>
          <w:sz w:val="24"/>
          <w:szCs w:val="24"/>
          <w:u w:val="single"/>
        </w:rPr>
      </w:pPr>
    </w:p>
    <w:p w14:paraId="2A92915F" w14:textId="77777777" w:rsidR="00D34DBD" w:rsidRDefault="00D34DBD" w:rsidP="00EF7760">
      <w:pPr>
        <w:rPr>
          <w:sz w:val="24"/>
          <w:szCs w:val="24"/>
          <w:u w:val="single"/>
        </w:rPr>
      </w:pPr>
    </w:p>
    <w:p w14:paraId="53DFBC4E" w14:textId="77777777" w:rsidR="00D34DBD" w:rsidRDefault="00D34DBD" w:rsidP="00EF7760">
      <w:pPr>
        <w:rPr>
          <w:sz w:val="24"/>
          <w:szCs w:val="24"/>
          <w:u w:val="single"/>
        </w:rPr>
      </w:pPr>
    </w:p>
    <w:p w14:paraId="4947F186" w14:textId="77777777" w:rsidR="00D34DBD" w:rsidRDefault="00D34DBD" w:rsidP="00EF7760">
      <w:pPr>
        <w:rPr>
          <w:sz w:val="24"/>
          <w:szCs w:val="24"/>
          <w:u w:val="single"/>
        </w:rPr>
      </w:pPr>
    </w:p>
    <w:p w14:paraId="68097ED0" w14:textId="77777777" w:rsidR="00D34DBD" w:rsidRDefault="00D34DBD" w:rsidP="00EF7760">
      <w:pPr>
        <w:rPr>
          <w:sz w:val="24"/>
          <w:szCs w:val="24"/>
          <w:u w:val="single"/>
        </w:rPr>
      </w:pPr>
    </w:p>
    <w:p w14:paraId="4F52E94C" w14:textId="77777777" w:rsidR="00D34DBD" w:rsidRDefault="00D34DBD" w:rsidP="00EF7760">
      <w:pPr>
        <w:rPr>
          <w:sz w:val="24"/>
          <w:szCs w:val="24"/>
          <w:u w:val="single"/>
        </w:rPr>
      </w:pPr>
    </w:p>
    <w:p w14:paraId="3ACCEC7D" w14:textId="77777777" w:rsidR="00D34DBD" w:rsidRDefault="00D34DBD" w:rsidP="00EF7760">
      <w:pPr>
        <w:rPr>
          <w:sz w:val="24"/>
          <w:szCs w:val="24"/>
          <w:u w:val="single"/>
        </w:rPr>
      </w:pPr>
    </w:p>
    <w:p w14:paraId="6299561E" w14:textId="77777777" w:rsidR="00D34DBD" w:rsidRDefault="00D34DBD" w:rsidP="00EF7760">
      <w:pPr>
        <w:rPr>
          <w:sz w:val="24"/>
          <w:szCs w:val="24"/>
          <w:u w:val="single"/>
        </w:rPr>
      </w:pPr>
    </w:p>
    <w:p w14:paraId="2F89AD84" w14:textId="77777777" w:rsidR="00D34DBD" w:rsidRDefault="00D34DBD" w:rsidP="00EF7760">
      <w:pPr>
        <w:rPr>
          <w:sz w:val="24"/>
          <w:szCs w:val="24"/>
          <w:u w:val="single"/>
        </w:rPr>
      </w:pPr>
    </w:p>
    <w:p w14:paraId="4FD27B04" w14:textId="77777777" w:rsidR="00D34DBD" w:rsidRPr="00FD03AA" w:rsidRDefault="00D34DBD" w:rsidP="00EF7760">
      <w:pPr>
        <w:rPr>
          <w:sz w:val="24"/>
          <w:szCs w:val="24"/>
        </w:rPr>
      </w:pPr>
    </w:p>
    <w:p w14:paraId="58C62F07" w14:textId="77777777" w:rsidR="00E94E79" w:rsidRPr="00FD03AA" w:rsidRDefault="00FD03AA" w:rsidP="00EF7760">
      <w:pPr>
        <w:rPr>
          <w:sz w:val="24"/>
          <w:szCs w:val="24"/>
        </w:rPr>
      </w:pPr>
      <w:r w:rsidRPr="00FD03AA">
        <w:rPr>
          <w:sz w:val="24"/>
          <w:szCs w:val="24"/>
        </w:rPr>
        <w:t xml:space="preserve">6.0 </w:t>
      </w:r>
      <w:r w:rsidRPr="00FD03AA">
        <w:rPr>
          <w:sz w:val="24"/>
          <w:szCs w:val="24"/>
          <w:u w:val="single"/>
        </w:rPr>
        <w:t>REFERENCES.</w:t>
      </w:r>
    </w:p>
    <w:p w14:paraId="460712EF" w14:textId="77777777" w:rsidR="005E447A" w:rsidRDefault="005E447A" w:rsidP="00EF7760">
      <w:pPr>
        <w:rPr>
          <w:sz w:val="24"/>
          <w:szCs w:val="24"/>
          <w:u w:val="single"/>
        </w:rPr>
      </w:pPr>
    </w:p>
    <w:p w14:paraId="186E2A2D" w14:textId="77777777" w:rsidR="005E447A" w:rsidRDefault="005E447A" w:rsidP="005E447A">
      <w:pPr>
        <w:rPr>
          <w:sz w:val="24"/>
          <w:szCs w:val="24"/>
          <w:u w:val="single"/>
        </w:rPr>
      </w:pPr>
      <w:r>
        <w:rPr>
          <w:rFonts w:ascii="Verdana" w:hAnsi="Verdana"/>
          <w:color w:val="000000"/>
        </w:rPr>
        <w:t>Pat Newman. (2006). </w:t>
      </w:r>
      <w:r>
        <w:rPr>
          <w:rFonts w:ascii="Verdana" w:hAnsi="Verdana"/>
          <w:i/>
          <w:iCs/>
          <w:color w:val="000000"/>
        </w:rPr>
        <w:t>Leasing vs Buying: Which Is Best for You? .</w:t>
      </w:r>
      <w:r>
        <w:rPr>
          <w:rFonts w:ascii="Verdana" w:hAnsi="Verdana"/>
          <w:color w:val="000000"/>
        </w:rPr>
        <w:t>Available: https://www.entrepreneur.com/article/169332. Last accessed February 2018.</w:t>
      </w:r>
    </w:p>
    <w:p w14:paraId="5554C189" w14:textId="77777777" w:rsidR="00E94E79" w:rsidRDefault="00E94E79" w:rsidP="00EF7760">
      <w:pPr>
        <w:rPr>
          <w:sz w:val="24"/>
          <w:szCs w:val="24"/>
          <w:u w:val="single"/>
        </w:rPr>
      </w:pPr>
    </w:p>
    <w:p w14:paraId="2F917FA9" w14:textId="77777777" w:rsidR="001E047D" w:rsidRPr="001E047D" w:rsidRDefault="001E047D" w:rsidP="001E047D">
      <w:pPr>
        <w:rPr>
          <w:sz w:val="24"/>
          <w:szCs w:val="24"/>
          <w:u w:val="single"/>
        </w:rPr>
      </w:pPr>
      <w:r>
        <w:rPr>
          <w:rFonts w:ascii="Verdana" w:hAnsi="Verdana"/>
          <w:color w:val="000000"/>
        </w:rPr>
        <w:t>Maire Loughran. (N/A). </w:t>
      </w:r>
      <w:r>
        <w:rPr>
          <w:rFonts w:ascii="Verdana" w:hAnsi="Verdana"/>
          <w:i/>
          <w:iCs/>
          <w:color w:val="000000"/>
        </w:rPr>
        <w:t>THE ADVANTAGES OF LEASING.</w:t>
      </w:r>
      <w:r>
        <w:rPr>
          <w:rFonts w:ascii="Verdana" w:hAnsi="Verdana"/>
          <w:color w:val="000000"/>
        </w:rPr>
        <w:t> Available: http://www.dummies.com/business/accounting/knowing-your-debits-from-your-credits/. Last accessed February 2018.</w:t>
      </w:r>
    </w:p>
    <w:p w14:paraId="7BDB3688" w14:textId="77777777" w:rsidR="001E047D" w:rsidRPr="00C87235" w:rsidRDefault="001E047D" w:rsidP="00EF7760">
      <w:pPr>
        <w:rPr>
          <w:rFonts w:asciiTheme="minorHAnsi" w:hAnsiTheme="minorHAnsi"/>
          <w:sz w:val="24"/>
          <w:szCs w:val="24"/>
          <w:u w:val="single"/>
        </w:rPr>
      </w:pPr>
    </w:p>
    <w:p w14:paraId="47AEF78F" w14:textId="47F997AD" w:rsidR="00E94E79" w:rsidRPr="00C87235" w:rsidRDefault="00C87235" w:rsidP="00EF7760">
      <w:pPr>
        <w:rPr>
          <w:rFonts w:asciiTheme="minorHAnsi" w:hAnsiTheme="minorHAnsi"/>
          <w:sz w:val="24"/>
          <w:szCs w:val="24"/>
          <w:u w:val="single"/>
        </w:rPr>
      </w:pPr>
      <w:r w:rsidRPr="00C87235">
        <w:rPr>
          <w:rFonts w:asciiTheme="minorHAnsi" w:hAnsiTheme="minorHAnsi"/>
          <w:sz w:val="24"/>
          <w:szCs w:val="24"/>
        </w:rPr>
        <w:t xml:space="preserve">(Auto Trader 2018)  </w:t>
      </w:r>
      <w:r w:rsidRPr="00C87235">
        <w:rPr>
          <w:rFonts w:asciiTheme="minorHAnsi" w:hAnsiTheme="minorHAnsi"/>
          <w:sz w:val="24"/>
          <w:szCs w:val="24"/>
        </w:rPr>
        <w:t>https:/</w:t>
      </w:r>
      <w:bookmarkStart w:id="0" w:name="_GoBack"/>
      <w:bookmarkEnd w:id="0"/>
      <w:r w:rsidRPr="00C87235">
        <w:rPr>
          <w:rFonts w:asciiTheme="minorHAnsi" w:hAnsiTheme="minorHAnsi"/>
          <w:sz w:val="24"/>
          <w:szCs w:val="24"/>
        </w:rPr>
        <w:t>/www.autotrader.co.uk/</w:t>
      </w:r>
    </w:p>
    <w:p w14:paraId="1E5C1719" w14:textId="77777777" w:rsidR="00E94E79" w:rsidRDefault="00E94E79" w:rsidP="00EF7760">
      <w:pPr>
        <w:rPr>
          <w:sz w:val="24"/>
          <w:szCs w:val="24"/>
          <w:u w:val="single"/>
        </w:rPr>
      </w:pPr>
    </w:p>
    <w:p w14:paraId="4DEECE02" w14:textId="77777777" w:rsidR="00E94E79" w:rsidRDefault="00E94E79" w:rsidP="00EF7760">
      <w:pPr>
        <w:rPr>
          <w:sz w:val="24"/>
          <w:szCs w:val="24"/>
          <w:u w:val="single"/>
        </w:rPr>
      </w:pPr>
    </w:p>
    <w:p w14:paraId="5D61F7D8" w14:textId="77777777" w:rsidR="00E94E79" w:rsidRDefault="00E94E79" w:rsidP="00EF7760">
      <w:pPr>
        <w:rPr>
          <w:sz w:val="24"/>
          <w:szCs w:val="24"/>
          <w:u w:val="single"/>
        </w:rPr>
      </w:pPr>
    </w:p>
    <w:p w14:paraId="126E0080" w14:textId="77777777" w:rsidR="00E94E79" w:rsidRDefault="00E94E79" w:rsidP="00EF7760">
      <w:pPr>
        <w:rPr>
          <w:sz w:val="24"/>
          <w:szCs w:val="24"/>
          <w:u w:val="single"/>
        </w:rPr>
      </w:pPr>
    </w:p>
    <w:p w14:paraId="2115D89D" w14:textId="77777777" w:rsidR="00E94E79" w:rsidRDefault="00E94E79" w:rsidP="00EF7760">
      <w:pPr>
        <w:rPr>
          <w:sz w:val="24"/>
          <w:szCs w:val="24"/>
          <w:u w:val="single"/>
        </w:rPr>
      </w:pPr>
    </w:p>
    <w:p w14:paraId="5E23B5A8" w14:textId="77777777" w:rsidR="00E94E79" w:rsidRDefault="00E94E79" w:rsidP="00EF7760">
      <w:pPr>
        <w:rPr>
          <w:sz w:val="24"/>
          <w:szCs w:val="24"/>
          <w:u w:val="single"/>
        </w:rPr>
      </w:pPr>
    </w:p>
    <w:p w14:paraId="1AFCD7D5" w14:textId="77777777" w:rsidR="00E94E79" w:rsidRDefault="00E94E79" w:rsidP="00EF7760">
      <w:pPr>
        <w:rPr>
          <w:sz w:val="24"/>
          <w:szCs w:val="24"/>
          <w:u w:val="single"/>
        </w:rPr>
      </w:pPr>
    </w:p>
    <w:p w14:paraId="70F0CC22" w14:textId="77777777" w:rsidR="00E94E79" w:rsidRDefault="00E94E79" w:rsidP="00EF7760">
      <w:pPr>
        <w:rPr>
          <w:sz w:val="24"/>
          <w:szCs w:val="24"/>
          <w:u w:val="single"/>
        </w:rPr>
      </w:pPr>
    </w:p>
    <w:p w14:paraId="60D438AC" w14:textId="77777777" w:rsidR="00E94E79" w:rsidRDefault="00E94E79" w:rsidP="00EF7760">
      <w:pPr>
        <w:rPr>
          <w:sz w:val="24"/>
          <w:szCs w:val="24"/>
          <w:u w:val="single"/>
        </w:rPr>
      </w:pPr>
    </w:p>
    <w:p w14:paraId="488F164B" w14:textId="77777777" w:rsidR="00E94E79" w:rsidRDefault="00E94E79" w:rsidP="00EF7760">
      <w:pPr>
        <w:rPr>
          <w:sz w:val="24"/>
          <w:szCs w:val="24"/>
          <w:u w:val="single"/>
        </w:rPr>
      </w:pPr>
    </w:p>
    <w:p w14:paraId="34572618" w14:textId="77777777" w:rsidR="00E94E79" w:rsidRDefault="00E94E79" w:rsidP="00EF7760">
      <w:pPr>
        <w:rPr>
          <w:sz w:val="24"/>
          <w:szCs w:val="24"/>
          <w:u w:val="single"/>
        </w:rPr>
      </w:pPr>
    </w:p>
    <w:p w14:paraId="0E5D414F" w14:textId="77777777" w:rsidR="00E94E79" w:rsidRDefault="00E94E79" w:rsidP="00EF7760">
      <w:pPr>
        <w:rPr>
          <w:sz w:val="24"/>
          <w:szCs w:val="24"/>
          <w:u w:val="single"/>
        </w:rPr>
      </w:pPr>
    </w:p>
    <w:p w14:paraId="2A9F3E54" w14:textId="77777777" w:rsidR="00E94E79" w:rsidRPr="00EF7760" w:rsidRDefault="00E94E79" w:rsidP="00EF7760">
      <w:pPr>
        <w:rPr>
          <w:sz w:val="24"/>
          <w:szCs w:val="24"/>
          <w:u w:val="single"/>
        </w:rPr>
      </w:pPr>
    </w:p>
    <w:sectPr w:rsidR="00E94E79" w:rsidRPr="00EF7760" w:rsidSect="00DA7B8F">
      <w:footerReference w:type="default" r:id="rId11"/>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8A0F26A" w14:textId="77777777" w:rsidR="00E205CC" w:rsidRDefault="00E205CC">
      <w:r>
        <w:separator/>
      </w:r>
    </w:p>
  </w:endnote>
  <w:endnote w:type="continuationSeparator" w:id="0">
    <w:p w14:paraId="7D07D232" w14:textId="77777777" w:rsidR="00E205CC" w:rsidRDefault="00E205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Verdana">
    <w:panose1 w:val="020B0604030504040204"/>
    <w:charset w:val="00"/>
    <w:family w:val="auto"/>
    <w:pitch w:val="variable"/>
    <w:sig w:usb0="A10006FF" w:usb1="4000205B" w:usb2="00000010" w:usb3="00000000" w:csb0="0000019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auto"/>
    <w:pitch w:val="variable"/>
    <w:sig w:usb0="E1002EFF" w:usb1="C000605B" w:usb2="00000029" w:usb3="00000000" w:csb0="000101FF" w:csb1="00000000"/>
  </w:font>
  <w:font w:name="Cambria Math">
    <w:panose1 w:val="02040503050406030204"/>
    <w:charset w:val="00"/>
    <w:family w:val="auto"/>
    <w:pitch w:val="variable"/>
    <w:sig w:usb0="E00002FF" w:usb1="420024FF" w:usb2="00000000" w:usb3="00000000" w:csb0="0000019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3006CC" w14:textId="77777777" w:rsidR="00E205CC" w:rsidRDefault="00E205CC">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D47614">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D47614">
      <w:rPr>
        <w:b/>
        <w:noProof/>
      </w:rPr>
      <w:t>6</w:t>
    </w:r>
    <w:r>
      <w:rPr>
        <w:b/>
        <w:sz w:val="24"/>
        <w:szCs w:val="24"/>
      </w:rPr>
      <w:fldChar w:fldCharType="end"/>
    </w:r>
  </w:p>
  <w:p w14:paraId="2581A1AB" w14:textId="77777777" w:rsidR="00E205CC" w:rsidRDefault="00E205CC">
    <w:pPr>
      <w:pStyle w:val="Footer"/>
      <w:jc w:val="right"/>
      <w:rPr>
        <w:sz w:val="16"/>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F8C04A3" w14:textId="77777777" w:rsidR="00E205CC" w:rsidRDefault="00E205CC">
      <w:r>
        <w:separator/>
      </w:r>
    </w:p>
  </w:footnote>
  <w:footnote w:type="continuationSeparator" w:id="0">
    <w:p w14:paraId="0D57D8AC" w14:textId="77777777" w:rsidR="00E205CC" w:rsidRDefault="00E205CC">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AB4531"/>
    <w:multiLevelType w:val="hybridMultilevel"/>
    <w:tmpl w:val="8DFC7930"/>
    <w:lvl w:ilvl="0" w:tplc="489E3CF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DFF22C6"/>
    <w:multiLevelType w:val="hybridMultilevel"/>
    <w:tmpl w:val="AFCCC6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1B967FDD"/>
    <w:multiLevelType w:val="hybridMultilevel"/>
    <w:tmpl w:val="C93447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E061238"/>
    <w:multiLevelType w:val="hybridMultilevel"/>
    <w:tmpl w:val="00E846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E5300FA"/>
    <w:multiLevelType w:val="hybridMultilevel"/>
    <w:tmpl w:val="7230042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29E16572"/>
    <w:multiLevelType w:val="hybridMultilevel"/>
    <w:tmpl w:val="DA18844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nsid w:val="40AD66C6"/>
    <w:multiLevelType w:val="hybridMultilevel"/>
    <w:tmpl w:val="13F27140"/>
    <w:lvl w:ilvl="0" w:tplc="489E3CF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9D5443F"/>
    <w:multiLevelType w:val="hybridMultilevel"/>
    <w:tmpl w:val="10DE627A"/>
    <w:lvl w:ilvl="0" w:tplc="05AC146E">
      <w:numFmt w:val="bullet"/>
      <w:lvlText w:val="-"/>
      <w:lvlJc w:val="left"/>
      <w:pPr>
        <w:ind w:left="720" w:hanging="360"/>
      </w:pPr>
      <w:rPr>
        <w:rFonts w:ascii="Calibri" w:eastAsia="Times New Roman"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53C617E6"/>
    <w:multiLevelType w:val="hybridMultilevel"/>
    <w:tmpl w:val="265ACE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5A0A6ADB"/>
    <w:multiLevelType w:val="hybridMultilevel"/>
    <w:tmpl w:val="FBEE701A"/>
    <w:lvl w:ilvl="0" w:tplc="2A50AD46">
      <w:numFmt w:val="bullet"/>
      <w:lvlText w:val="-"/>
      <w:lvlJc w:val="left"/>
      <w:pPr>
        <w:ind w:left="720" w:hanging="360"/>
      </w:pPr>
      <w:rPr>
        <w:rFonts w:ascii="Calibri" w:eastAsia="Times New Roman"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6A187357"/>
    <w:multiLevelType w:val="hybridMultilevel"/>
    <w:tmpl w:val="DD28C63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nsid w:val="71BA37FC"/>
    <w:multiLevelType w:val="hybridMultilevel"/>
    <w:tmpl w:val="7230042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nsid w:val="71E648F7"/>
    <w:multiLevelType w:val="hybridMultilevel"/>
    <w:tmpl w:val="BA1C5A3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nsid w:val="744130FF"/>
    <w:multiLevelType w:val="hybridMultilevel"/>
    <w:tmpl w:val="BA1C5A3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2"/>
  </w:num>
  <w:num w:numId="2">
    <w:abstractNumId w:val="9"/>
  </w:num>
  <w:num w:numId="3">
    <w:abstractNumId w:val="18"/>
  </w:num>
  <w:num w:numId="4">
    <w:abstractNumId w:val="11"/>
  </w:num>
  <w:num w:numId="5">
    <w:abstractNumId w:val="8"/>
  </w:num>
  <w:num w:numId="6">
    <w:abstractNumId w:val="5"/>
  </w:num>
  <w:num w:numId="7">
    <w:abstractNumId w:val="0"/>
  </w:num>
  <w:num w:numId="8">
    <w:abstractNumId w:val="15"/>
  </w:num>
  <w:num w:numId="9">
    <w:abstractNumId w:val="7"/>
  </w:num>
  <w:num w:numId="10">
    <w:abstractNumId w:val="14"/>
  </w:num>
  <w:num w:numId="11">
    <w:abstractNumId w:val="13"/>
  </w:num>
  <w:num w:numId="12">
    <w:abstractNumId w:val="10"/>
  </w:num>
  <w:num w:numId="13">
    <w:abstractNumId w:val="16"/>
  </w:num>
  <w:num w:numId="14">
    <w:abstractNumId w:val="12"/>
  </w:num>
  <w:num w:numId="15">
    <w:abstractNumId w:val="6"/>
  </w:num>
  <w:num w:numId="16">
    <w:abstractNumId w:val="17"/>
  </w:num>
  <w:num w:numId="17">
    <w:abstractNumId w:val="3"/>
  </w:num>
  <w:num w:numId="18">
    <w:abstractNumId w:val="1"/>
  </w:num>
  <w:num w:numId="19">
    <w:abstractNumId w:val="19"/>
  </w:num>
  <w:num w:numId="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003FF"/>
    <w:rsid w:val="0001559C"/>
    <w:rsid w:val="00020F6C"/>
    <w:rsid w:val="00026D6D"/>
    <w:rsid w:val="00032266"/>
    <w:rsid w:val="00062564"/>
    <w:rsid w:val="00064C3A"/>
    <w:rsid w:val="00080583"/>
    <w:rsid w:val="000868AC"/>
    <w:rsid w:val="00095238"/>
    <w:rsid w:val="000971FC"/>
    <w:rsid w:val="000A0AE3"/>
    <w:rsid w:val="000A0DF5"/>
    <w:rsid w:val="000A140A"/>
    <w:rsid w:val="000A2A3A"/>
    <w:rsid w:val="000A492A"/>
    <w:rsid w:val="000A5638"/>
    <w:rsid w:val="000E26D7"/>
    <w:rsid w:val="000E413A"/>
    <w:rsid w:val="000E533A"/>
    <w:rsid w:val="000F0CC9"/>
    <w:rsid w:val="000F5AA3"/>
    <w:rsid w:val="00100396"/>
    <w:rsid w:val="00100B5C"/>
    <w:rsid w:val="001106E9"/>
    <w:rsid w:val="00134F77"/>
    <w:rsid w:val="00135F16"/>
    <w:rsid w:val="0013609D"/>
    <w:rsid w:val="00144885"/>
    <w:rsid w:val="00154487"/>
    <w:rsid w:val="00194EFF"/>
    <w:rsid w:val="001B247F"/>
    <w:rsid w:val="001B5F45"/>
    <w:rsid w:val="001E047D"/>
    <w:rsid w:val="001E04A7"/>
    <w:rsid w:val="001E1050"/>
    <w:rsid w:val="001E1E1F"/>
    <w:rsid w:val="001E57C1"/>
    <w:rsid w:val="001F07EF"/>
    <w:rsid w:val="001F6D7A"/>
    <w:rsid w:val="00224430"/>
    <w:rsid w:val="00235F71"/>
    <w:rsid w:val="002444CA"/>
    <w:rsid w:val="00260DE6"/>
    <w:rsid w:val="00260E39"/>
    <w:rsid w:val="00273FEE"/>
    <w:rsid w:val="00274EE0"/>
    <w:rsid w:val="00277F29"/>
    <w:rsid w:val="0028204E"/>
    <w:rsid w:val="00283F02"/>
    <w:rsid w:val="0028591B"/>
    <w:rsid w:val="00291695"/>
    <w:rsid w:val="00291841"/>
    <w:rsid w:val="0029361D"/>
    <w:rsid w:val="00295A2B"/>
    <w:rsid w:val="002B7893"/>
    <w:rsid w:val="002C449B"/>
    <w:rsid w:val="002C6040"/>
    <w:rsid w:val="002D5B3F"/>
    <w:rsid w:val="002E272E"/>
    <w:rsid w:val="002E4F1C"/>
    <w:rsid w:val="002F3A03"/>
    <w:rsid w:val="002F5778"/>
    <w:rsid w:val="003223E0"/>
    <w:rsid w:val="00326C60"/>
    <w:rsid w:val="00342293"/>
    <w:rsid w:val="00352C4A"/>
    <w:rsid w:val="00355568"/>
    <w:rsid w:val="003567B6"/>
    <w:rsid w:val="00362560"/>
    <w:rsid w:val="003732FD"/>
    <w:rsid w:val="003753B2"/>
    <w:rsid w:val="00376559"/>
    <w:rsid w:val="00384D73"/>
    <w:rsid w:val="00393591"/>
    <w:rsid w:val="00393EB6"/>
    <w:rsid w:val="0039729E"/>
    <w:rsid w:val="003A3CE5"/>
    <w:rsid w:val="003B366F"/>
    <w:rsid w:val="003B3F9D"/>
    <w:rsid w:val="003B5E0B"/>
    <w:rsid w:val="003B73B2"/>
    <w:rsid w:val="003B7E5D"/>
    <w:rsid w:val="003C0313"/>
    <w:rsid w:val="003C7012"/>
    <w:rsid w:val="003D6FD8"/>
    <w:rsid w:val="003E180F"/>
    <w:rsid w:val="00404C50"/>
    <w:rsid w:val="00423934"/>
    <w:rsid w:val="00426244"/>
    <w:rsid w:val="00436379"/>
    <w:rsid w:val="00455B9F"/>
    <w:rsid w:val="00456878"/>
    <w:rsid w:val="00465F3E"/>
    <w:rsid w:val="004874DE"/>
    <w:rsid w:val="004A639A"/>
    <w:rsid w:val="004B1B35"/>
    <w:rsid w:val="004B5334"/>
    <w:rsid w:val="004B6C14"/>
    <w:rsid w:val="004D0F13"/>
    <w:rsid w:val="004D5E1E"/>
    <w:rsid w:val="0050249F"/>
    <w:rsid w:val="00524566"/>
    <w:rsid w:val="00530BEF"/>
    <w:rsid w:val="00561F00"/>
    <w:rsid w:val="00562659"/>
    <w:rsid w:val="00562DEC"/>
    <w:rsid w:val="00576AB4"/>
    <w:rsid w:val="00577917"/>
    <w:rsid w:val="005875DA"/>
    <w:rsid w:val="00590667"/>
    <w:rsid w:val="005969E2"/>
    <w:rsid w:val="005B4A8E"/>
    <w:rsid w:val="005B61CD"/>
    <w:rsid w:val="005D1D58"/>
    <w:rsid w:val="005D2502"/>
    <w:rsid w:val="005D432C"/>
    <w:rsid w:val="005D5CA5"/>
    <w:rsid w:val="005E285E"/>
    <w:rsid w:val="005E30EE"/>
    <w:rsid w:val="005E447A"/>
    <w:rsid w:val="005E72F8"/>
    <w:rsid w:val="00610E08"/>
    <w:rsid w:val="006140BF"/>
    <w:rsid w:val="00627CF1"/>
    <w:rsid w:val="00631320"/>
    <w:rsid w:val="00632434"/>
    <w:rsid w:val="00642888"/>
    <w:rsid w:val="00644256"/>
    <w:rsid w:val="00655BC0"/>
    <w:rsid w:val="00661D6F"/>
    <w:rsid w:val="0066725E"/>
    <w:rsid w:val="006704A4"/>
    <w:rsid w:val="006716C7"/>
    <w:rsid w:val="00681208"/>
    <w:rsid w:val="006934D4"/>
    <w:rsid w:val="0069618E"/>
    <w:rsid w:val="006A6DC3"/>
    <w:rsid w:val="006B1505"/>
    <w:rsid w:val="006B2DC0"/>
    <w:rsid w:val="006C1F9B"/>
    <w:rsid w:val="006C5EC8"/>
    <w:rsid w:val="006D2E57"/>
    <w:rsid w:val="006D49ED"/>
    <w:rsid w:val="006D55CE"/>
    <w:rsid w:val="006D637A"/>
    <w:rsid w:val="006D7133"/>
    <w:rsid w:val="006E6082"/>
    <w:rsid w:val="006F45BF"/>
    <w:rsid w:val="006F5A76"/>
    <w:rsid w:val="006F60E0"/>
    <w:rsid w:val="00700F37"/>
    <w:rsid w:val="00702F71"/>
    <w:rsid w:val="00714B76"/>
    <w:rsid w:val="007366DF"/>
    <w:rsid w:val="00741451"/>
    <w:rsid w:val="00744D30"/>
    <w:rsid w:val="0075289C"/>
    <w:rsid w:val="00757839"/>
    <w:rsid w:val="00770C81"/>
    <w:rsid w:val="0077791B"/>
    <w:rsid w:val="0078730C"/>
    <w:rsid w:val="007932EF"/>
    <w:rsid w:val="007C682C"/>
    <w:rsid w:val="007C7D46"/>
    <w:rsid w:val="007D2385"/>
    <w:rsid w:val="007F1873"/>
    <w:rsid w:val="00800069"/>
    <w:rsid w:val="00800FFF"/>
    <w:rsid w:val="0083042C"/>
    <w:rsid w:val="008310A0"/>
    <w:rsid w:val="00834EDA"/>
    <w:rsid w:val="00842E7F"/>
    <w:rsid w:val="00852933"/>
    <w:rsid w:val="00856536"/>
    <w:rsid w:val="00865B46"/>
    <w:rsid w:val="00875392"/>
    <w:rsid w:val="008770AF"/>
    <w:rsid w:val="00896134"/>
    <w:rsid w:val="008970F3"/>
    <w:rsid w:val="008A62BC"/>
    <w:rsid w:val="008A7E28"/>
    <w:rsid w:val="008B43E7"/>
    <w:rsid w:val="008D11BC"/>
    <w:rsid w:val="008D763F"/>
    <w:rsid w:val="008F036F"/>
    <w:rsid w:val="008F1735"/>
    <w:rsid w:val="008F38D2"/>
    <w:rsid w:val="008F78C2"/>
    <w:rsid w:val="00904C0E"/>
    <w:rsid w:val="00911394"/>
    <w:rsid w:val="00914C32"/>
    <w:rsid w:val="00923EF2"/>
    <w:rsid w:val="00926D25"/>
    <w:rsid w:val="00926E9D"/>
    <w:rsid w:val="00932C6E"/>
    <w:rsid w:val="00933F10"/>
    <w:rsid w:val="009433C5"/>
    <w:rsid w:val="009650E1"/>
    <w:rsid w:val="00965881"/>
    <w:rsid w:val="00970A8F"/>
    <w:rsid w:val="009712D2"/>
    <w:rsid w:val="0098396C"/>
    <w:rsid w:val="00986111"/>
    <w:rsid w:val="009871FF"/>
    <w:rsid w:val="00987675"/>
    <w:rsid w:val="00990FE9"/>
    <w:rsid w:val="009966D6"/>
    <w:rsid w:val="009A31F1"/>
    <w:rsid w:val="009A32FE"/>
    <w:rsid w:val="009C28CE"/>
    <w:rsid w:val="009D3EA4"/>
    <w:rsid w:val="009D433A"/>
    <w:rsid w:val="009E4BC1"/>
    <w:rsid w:val="009F6761"/>
    <w:rsid w:val="00A03BB8"/>
    <w:rsid w:val="00A17804"/>
    <w:rsid w:val="00A17E56"/>
    <w:rsid w:val="00A22E9E"/>
    <w:rsid w:val="00A273B4"/>
    <w:rsid w:val="00A4036F"/>
    <w:rsid w:val="00A4641C"/>
    <w:rsid w:val="00A51E35"/>
    <w:rsid w:val="00A51EC0"/>
    <w:rsid w:val="00A54BA1"/>
    <w:rsid w:val="00A55876"/>
    <w:rsid w:val="00A60334"/>
    <w:rsid w:val="00A82F74"/>
    <w:rsid w:val="00A91CC4"/>
    <w:rsid w:val="00AA2C86"/>
    <w:rsid w:val="00AB014E"/>
    <w:rsid w:val="00AB51CA"/>
    <w:rsid w:val="00AB5B2B"/>
    <w:rsid w:val="00AB6FE7"/>
    <w:rsid w:val="00AB7AD7"/>
    <w:rsid w:val="00AC0CB7"/>
    <w:rsid w:val="00AD2430"/>
    <w:rsid w:val="00AF0E34"/>
    <w:rsid w:val="00AF271D"/>
    <w:rsid w:val="00AF56C2"/>
    <w:rsid w:val="00B004E6"/>
    <w:rsid w:val="00B0744D"/>
    <w:rsid w:val="00B07DED"/>
    <w:rsid w:val="00B1090E"/>
    <w:rsid w:val="00B3259C"/>
    <w:rsid w:val="00B81AD3"/>
    <w:rsid w:val="00B829D8"/>
    <w:rsid w:val="00B84B5B"/>
    <w:rsid w:val="00B90026"/>
    <w:rsid w:val="00BA1176"/>
    <w:rsid w:val="00BA1961"/>
    <w:rsid w:val="00BC0A6F"/>
    <w:rsid w:val="00BC2B06"/>
    <w:rsid w:val="00BE0B01"/>
    <w:rsid w:val="00BE5C00"/>
    <w:rsid w:val="00BE79C7"/>
    <w:rsid w:val="00BE7F55"/>
    <w:rsid w:val="00BF3CB5"/>
    <w:rsid w:val="00C1285B"/>
    <w:rsid w:val="00C1361B"/>
    <w:rsid w:val="00C36D9A"/>
    <w:rsid w:val="00C42929"/>
    <w:rsid w:val="00C44A72"/>
    <w:rsid w:val="00C73D72"/>
    <w:rsid w:val="00C80F0F"/>
    <w:rsid w:val="00C81711"/>
    <w:rsid w:val="00C84FCE"/>
    <w:rsid w:val="00C87235"/>
    <w:rsid w:val="00C93BCB"/>
    <w:rsid w:val="00CB17FD"/>
    <w:rsid w:val="00CB2307"/>
    <w:rsid w:val="00CB557F"/>
    <w:rsid w:val="00CC241A"/>
    <w:rsid w:val="00CE0391"/>
    <w:rsid w:val="00CE305F"/>
    <w:rsid w:val="00CE65AB"/>
    <w:rsid w:val="00CF4266"/>
    <w:rsid w:val="00D01753"/>
    <w:rsid w:val="00D120A6"/>
    <w:rsid w:val="00D22A51"/>
    <w:rsid w:val="00D241F1"/>
    <w:rsid w:val="00D275CB"/>
    <w:rsid w:val="00D31FAD"/>
    <w:rsid w:val="00D34DBD"/>
    <w:rsid w:val="00D34E8A"/>
    <w:rsid w:val="00D47614"/>
    <w:rsid w:val="00D66297"/>
    <w:rsid w:val="00D667E7"/>
    <w:rsid w:val="00D94898"/>
    <w:rsid w:val="00D96ADD"/>
    <w:rsid w:val="00DA7B8F"/>
    <w:rsid w:val="00DB116D"/>
    <w:rsid w:val="00DD17CC"/>
    <w:rsid w:val="00DF0AD2"/>
    <w:rsid w:val="00E0366E"/>
    <w:rsid w:val="00E13800"/>
    <w:rsid w:val="00E205CC"/>
    <w:rsid w:val="00E230E0"/>
    <w:rsid w:val="00E3209A"/>
    <w:rsid w:val="00E51AAC"/>
    <w:rsid w:val="00E66CC0"/>
    <w:rsid w:val="00E7046A"/>
    <w:rsid w:val="00E728A9"/>
    <w:rsid w:val="00E8080F"/>
    <w:rsid w:val="00E94E79"/>
    <w:rsid w:val="00E96BFB"/>
    <w:rsid w:val="00E97F7E"/>
    <w:rsid w:val="00EA0F4E"/>
    <w:rsid w:val="00EA295B"/>
    <w:rsid w:val="00EB4F96"/>
    <w:rsid w:val="00EB6C9E"/>
    <w:rsid w:val="00EC0687"/>
    <w:rsid w:val="00ED416E"/>
    <w:rsid w:val="00EE3132"/>
    <w:rsid w:val="00EE3D9D"/>
    <w:rsid w:val="00EE6F25"/>
    <w:rsid w:val="00EF3F48"/>
    <w:rsid w:val="00EF7760"/>
    <w:rsid w:val="00F02126"/>
    <w:rsid w:val="00F03D85"/>
    <w:rsid w:val="00F249F1"/>
    <w:rsid w:val="00F25707"/>
    <w:rsid w:val="00F25B9D"/>
    <w:rsid w:val="00F2634D"/>
    <w:rsid w:val="00F2664E"/>
    <w:rsid w:val="00F27C8C"/>
    <w:rsid w:val="00F3041F"/>
    <w:rsid w:val="00F31163"/>
    <w:rsid w:val="00F31C04"/>
    <w:rsid w:val="00F61A20"/>
    <w:rsid w:val="00F673C8"/>
    <w:rsid w:val="00F8381F"/>
    <w:rsid w:val="00F95774"/>
    <w:rsid w:val="00F9679F"/>
    <w:rsid w:val="00FA04CD"/>
    <w:rsid w:val="00FA68F8"/>
    <w:rsid w:val="00FB1DC0"/>
    <w:rsid w:val="00FB4521"/>
    <w:rsid w:val="00FB4F84"/>
    <w:rsid w:val="00FB5CF8"/>
    <w:rsid w:val="00FC7DC1"/>
    <w:rsid w:val="00FD03AA"/>
    <w:rsid w:val="00FD33A6"/>
    <w:rsid w:val="00FE3EE3"/>
    <w:rsid w:val="00FF42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14350014"/>
  <w15:docId w15:val="{4749C8C5-F2BC-4C98-8A4A-C4CEA9D9FD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80">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27CF1"/>
  </w:style>
  <w:style w:type="paragraph" w:styleId="Heading1">
    <w:name w:val="heading 1"/>
    <w:basedOn w:val="Normal"/>
    <w:next w:val="Normal"/>
    <w:qFormat/>
    <w:rsid w:val="00B1090E"/>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B1090E"/>
    <w:pPr>
      <w:keepNext/>
      <w:jc w:val="both"/>
      <w:outlineLvl w:val="1"/>
    </w:pPr>
    <w:rPr>
      <w:b/>
      <w:sz w:val="24"/>
    </w:rPr>
  </w:style>
  <w:style w:type="paragraph" w:styleId="Heading3">
    <w:name w:val="heading 3"/>
    <w:basedOn w:val="Normal"/>
    <w:next w:val="Normal"/>
    <w:link w:val="Heading3Char"/>
    <w:qFormat/>
    <w:rsid w:val="00B1090E"/>
    <w:pPr>
      <w:keepNext/>
      <w:jc w:val="center"/>
      <w:outlineLvl w:val="2"/>
    </w:pPr>
    <w:rPr>
      <w:b/>
      <w:sz w:val="24"/>
    </w:rPr>
  </w:style>
  <w:style w:type="paragraph" w:styleId="Heading4">
    <w:name w:val="heading 4"/>
    <w:basedOn w:val="Normal"/>
    <w:next w:val="Normal"/>
    <w:qFormat/>
    <w:rsid w:val="00B1090E"/>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B1090E"/>
    <w:pPr>
      <w:tabs>
        <w:tab w:val="center" w:pos="4153"/>
        <w:tab w:val="right" w:pos="8306"/>
      </w:tabs>
    </w:pPr>
  </w:style>
  <w:style w:type="paragraph" w:styleId="Footer">
    <w:name w:val="footer"/>
    <w:basedOn w:val="Normal"/>
    <w:link w:val="FooterChar"/>
    <w:uiPriority w:val="99"/>
    <w:rsid w:val="00B1090E"/>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ListParagraph">
    <w:name w:val="List Paragraph"/>
    <w:basedOn w:val="Normal"/>
    <w:uiPriority w:val="34"/>
    <w:qFormat/>
    <w:rsid w:val="000A0AE3"/>
    <w:pPr>
      <w:spacing w:after="200" w:line="276" w:lineRule="auto"/>
      <w:ind w:left="720"/>
      <w:contextualSpacing/>
    </w:pPr>
    <w:rPr>
      <w:rFonts w:asciiTheme="minorHAnsi" w:eastAsiaTheme="minorHAnsi" w:hAnsiTheme="minorHAnsi" w:cstheme="minorBidi"/>
      <w:sz w:val="22"/>
      <w:szCs w:val="22"/>
      <w:lang w:eastAsia="en-US"/>
    </w:rPr>
  </w:style>
  <w:style w:type="table" w:customStyle="1" w:styleId="TableGrid1">
    <w:name w:val="Table Grid1"/>
    <w:basedOn w:val="TableNormal"/>
    <w:next w:val="TableGrid"/>
    <w:uiPriority w:val="59"/>
    <w:rsid w:val="00627CF1"/>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3Char">
    <w:name w:val="Heading 3 Char"/>
    <w:basedOn w:val="DefaultParagraphFont"/>
    <w:link w:val="Heading3"/>
    <w:rsid w:val="00627CF1"/>
    <w:rPr>
      <w:b/>
      <w:sz w:val="24"/>
    </w:rPr>
  </w:style>
  <w:style w:type="character" w:styleId="PlaceholderText">
    <w:name w:val="Placeholder Text"/>
    <w:basedOn w:val="DefaultParagraphFont"/>
    <w:uiPriority w:val="99"/>
    <w:semiHidden/>
    <w:rsid w:val="00326C60"/>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97499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chart" Target="charts/chart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charts/_rels/chart1.xml.rels><?xml version="1.0" encoding="UTF-8" standalone="yes"?>
<Relationships xmlns="http://schemas.openxmlformats.org/package/2006/relationships"><Relationship Id="rId1" Type="http://schemas.microsoft.com/office/2011/relationships/chartStyle" Target="style1.xml"/><Relationship Id="rId2" Type="http://schemas.microsoft.com/office/2011/relationships/chartColorStyle" Target="colors1.xml"/><Relationship Id="rId3"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DEPRECIATION</a:t>
            </a:r>
            <a:r>
              <a:rPr lang="en-GB" baseline="0"/>
              <a:t> CHART </a:t>
            </a:r>
            <a:endParaRPr lang="en-GB"/>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bar"/>
        <c:grouping val="clustered"/>
        <c:varyColors val="0"/>
        <c:ser>
          <c:idx val="0"/>
          <c:order val="0"/>
          <c:tx>
            <c:strRef>
              <c:f>Sheet1!$A$1</c:f>
              <c:strCache>
                <c:ptCount val="1"/>
                <c:pt idx="0">
                  <c:v>Year</c:v>
                </c:pt>
              </c:strCache>
            </c:strRef>
          </c:tx>
          <c:spPr>
            <a:solidFill>
              <a:schemeClr val="accent1"/>
            </a:solidFill>
            <a:ln>
              <a:noFill/>
            </a:ln>
            <a:effectLst/>
            <a:sp3d/>
          </c:spPr>
          <c:invertIfNegative val="0"/>
          <c:val>
            <c:numRef>
              <c:f>Sheet1!$A$2:$A$12</c:f>
              <c:numCache>
                <c:formatCode>General</c:formatCode>
                <c:ptCount val="11"/>
                <c:pt idx="0">
                  <c:v>0.0</c:v>
                </c:pt>
                <c:pt idx="1">
                  <c:v>1.0</c:v>
                </c:pt>
                <c:pt idx="2">
                  <c:v>2.0</c:v>
                </c:pt>
                <c:pt idx="3">
                  <c:v>3.0</c:v>
                </c:pt>
                <c:pt idx="4">
                  <c:v>4.0</c:v>
                </c:pt>
                <c:pt idx="5">
                  <c:v>5.0</c:v>
                </c:pt>
                <c:pt idx="6">
                  <c:v>6.0</c:v>
                </c:pt>
                <c:pt idx="7">
                  <c:v>7.0</c:v>
                </c:pt>
                <c:pt idx="8">
                  <c:v>8.0</c:v>
                </c:pt>
                <c:pt idx="9">
                  <c:v>9.0</c:v>
                </c:pt>
                <c:pt idx="10">
                  <c:v>10.0</c:v>
                </c:pt>
              </c:numCache>
            </c:numRef>
          </c:val>
          <c:extLst xmlns:c16r2="http://schemas.microsoft.com/office/drawing/2015/06/chart">
            <c:ext xmlns:c16="http://schemas.microsoft.com/office/drawing/2014/chart" uri="{C3380CC4-5D6E-409C-BE32-E72D297353CC}">
              <c16:uniqueId val="{00000000-E451-41E3-BBD9-E59C2F3DD2EE}"/>
            </c:ext>
          </c:extLst>
        </c:ser>
        <c:ser>
          <c:idx val="1"/>
          <c:order val="1"/>
          <c:tx>
            <c:strRef>
              <c:f>Sheet1!$B$1</c:f>
              <c:strCache>
                <c:ptCount val="1"/>
                <c:pt idx="0">
                  <c:v>Deprecitation </c:v>
                </c:pt>
              </c:strCache>
            </c:strRef>
          </c:tx>
          <c:spPr>
            <a:solidFill>
              <a:schemeClr val="accent2"/>
            </a:solidFill>
            <a:ln>
              <a:noFill/>
            </a:ln>
            <a:effectLst/>
            <a:sp3d/>
          </c:spPr>
          <c:invertIfNegative val="0"/>
          <c:val>
            <c:numRef>
              <c:f>Sheet1!$B$2:$B$12</c:f>
              <c:numCache>
                <c:formatCode>#,##0.00</c:formatCode>
                <c:ptCount val="11"/>
                <c:pt idx="0" formatCode="General">
                  <c:v>0.0</c:v>
                </c:pt>
                <c:pt idx="1">
                  <c:v>7770.5</c:v>
                </c:pt>
                <c:pt idx="2">
                  <c:v>7770.5</c:v>
                </c:pt>
                <c:pt idx="3">
                  <c:v>7770.5</c:v>
                </c:pt>
                <c:pt idx="4">
                  <c:v>7770.5</c:v>
                </c:pt>
                <c:pt idx="5">
                  <c:v>7770.5</c:v>
                </c:pt>
                <c:pt idx="6">
                  <c:v>7770.5</c:v>
                </c:pt>
                <c:pt idx="7">
                  <c:v>7770.5</c:v>
                </c:pt>
                <c:pt idx="8">
                  <c:v>7770.5</c:v>
                </c:pt>
                <c:pt idx="9">
                  <c:v>7770.5</c:v>
                </c:pt>
                <c:pt idx="10">
                  <c:v>7770.5</c:v>
                </c:pt>
              </c:numCache>
            </c:numRef>
          </c:val>
          <c:extLst xmlns:c16r2="http://schemas.microsoft.com/office/drawing/2015/06/chart">
            <c:ext xmlns:c16="http://schemas.microsoft.com/office/drawing/2014/chart" uri="{C3380CC4-5D6E-409C-BE32-E72D297353CC}">
              <c16:uniqueId val="{00000001-E451-41E3-BBD9-E59C2F3DD2EE}"/>
            </c:ext>
          </c:extLst>
        </c:ser>
        <c:ser>
          <c:idx val="2"/>
          <c:order val="2"/>
          <c:tx>
            <c:strRef>
              <c:f>Sheet1!$C$1</c:f>
              <c:strCache>
                <c:ptCount val="1"/>
                <c:pt idx="0">
                  <c:v>Back Value </c:v>
                </c:pt>
              </c:strCache>
            </c:strRef>
          </c:tx>
          <c:spPr>
            <a:solidFill>
              <a:schemeClr val="accent3"/>
            </a:solidFill>
            <a:ln>
              <a:noFill/>
            </a:ln>
            <a:effectLst/>
            <a:sp3d/>
          </c:spPr>
          <c:invertIfNegative val="0"/>
          <c:val>
            <c:numRef>
              <c:f>Sheet1!$C$2:$C$12</c:f>
              <c:numCache>
                <c:formatCode>General</c:formatCode>
                <c:ptCount val="11"/>
                <c:pt idx="0">
                  <c:v>90000.0</c:v>
                </c:pt>
                <c:pt idx="1">
                  <c:v>82299.5</c:v>
                </c:pt>
                <c:pt idx="2">
                  <c:v>74599.0</c:v>
                </c:pt>
                <c:pt idx="3">
                  <c:v>66898.5</c:v>
                </c:pt>
                <c:pt idx="4">
                  <c:v>59198.0</c:v>
                </c:pt>
                <c:pt idx="5">
                  <c:v>51597.5</c:v>
                </c:pt>
                <c:pt idx="6">
                  <c:v>43797.0</c:v>
                </c:pt>
                <c:pt idx="7">
                  <c:v>36096.5</c:v>
                </c:pt>
                <c:pt idx="8">
                  <c:v>28396.0</c:v>
                </c:pt>
                <c:pt idx="9">
                  <c:v>20695.5</c:v>
                </c:pt>
                <c:pt idx="10">
                  <c:v>12995.0</c:v>
                </c:pt>
              </c:numCache>
            </c:numRef>
          </c:val>
          <c:extLst xmlns:c16r2="http://schemas.microsoft.com/office/drawing/2015/06/chart">
            <c:ext xmlns:c16="http://schemas.microsoft.com/office/drawing/2014/chart" uri="{C3380CC4-5D6E-409C-BE32-E72D297353CC}">
              <c16:uniqueId val="{00000002-E451-41E3-BBD9-E59C2F3DD2EE}"/>
            </c:ext>
          </c:extLst>
        </c:ser>
        <c:dLbls>
          <c:showLegendKey val="0"/>
          <c:showVal val="0"/>
          <c:showCatName val="0"/>
          <c:showSerName val="0"/>
          <c:showPercent val="0"/>
          <c:showBubbleSize val="0"/>
        </c:dLbls>
        <c:gapWidth val="150"/>
        <c:shape val="box"/>
        <c:axId val="-2091467568"/>
        <c:axId val="-2083575664"/>
        <c:axId val="0"/>
      </c:bar3DChart>
      <c:catAx>
        <c:axId val="-2091467568"/>
        <c:scaling>
          <c:orientation val="minMax"/>
        </c:scaling>
        <c:delete val="0"/>
        <c:axPos val="l"/>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crossAx val="-2083575664"/>
        <c:crosses val="autoZero"/>
        <c:auto val="1"/>
        <c:lblAlgn val="ctr"/>
        <c:lblOffset val="100"/>
        <c:noMultiLvlLbl val="0"/>
      </c:catAx>
      <c:valAx>
        <c:axId val="-208357566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crossAx val="-2091467568"/>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GB"/>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EAEC2F-03A0-CA4C-8FDC-4967D9314F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5</TotalTime>
  <Pages>6</Pages>
  <Words>802</Words>
  <Characters>4575</Characters>
  <Application>Microsoft Macintosh Word</Application>
  <DocSecurity>0</DocSecurity>
  <Lines>38</Lines>
  <Paragraphs>10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S.I.H.E.</Company>
  <LinksUpToDate>false</LinksUpToDate>
  <CharactersWithSpaces>5367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fad-lc</dc:creator>
  <cp:lastModifiedBy>Microsoft Office User</cp:lastModifiedBy>
  <cp:revision>7</cp:revision>
  <cp:lastPrinted>2015-10-12T11:11:00Z</cp:lastPrinted>
  <dcterms:created xsi:type="dcterms:W3CDTF">2018-02-13T21:44:00Z</dcterms:created>
  <dcterms:modified xsi:type="dcterms:W3CDTF">2018-02-13T21:51:00Z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