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434954" w14:textId="77777777" w:rsidR="00541FBE" w:rsidRDefault="00D91419" w:rsidP="00D91419">
      <w:pPr>
        <w:pStyle w:val="Title"/>
        <w:rPr>
          <w:rFonts w:cs="Arial"/>
          <w:sz w:val="22"/>
        </w:rPr>
      </w:pPr>
      <w:r>
        <w:rPr>
          <w:rFonts w:cs="Arial"/>
          <w:sz w:val="22"/>
        </w:rPr>
        <w:t xml:space="preserve">                                          </w:t>
      </w:r>
    </w:p>
    <w:p w14:paraId="532F167D" w14:textId="77777777" w:rsidR="00541FBE" w:rsidRDefault="00541FBE" w:rsidP="00D91419">
      <w:pPr>
        <w:pStyle w:val="Title"/>
        <w:rPr>
          <w:rFonts w:cs="Arial"/>
          <w:sz w:val="22"/>
        </w:rPr>
      </w:pPr>
    </w:p>
    <w:p w14:paraId="25875188" w14:textId="4933B701" w:rsidR="00541FBE" w:rsidRDefault="00541FBE" w:rsidP="00D91419">
      <w:pPr>
        <w:pStyle w:val="Title"/>
        <w:rPr>
          <w:rFonts w:cs="Arial"/>
          <w:sz w:val="22"/>
        </w:rPr>
      </w:pPr>
    </w:p>
    <w:p w14:paraId="60008F6E" w14:textId="108B68A6" w:rsidR="00541FBE" w:rsidRDefault="00541FBE" w:rsidP="00541FBE"/>
    <w:p w14:paraId="4F3A5B2E" w14:textId="77777777" w:rsidR="00541FBE" w:rsidRPr="00541FBE" w:rsidRDefault="00541FBE" w:rsidP="00541FBE"/>
    <w:p w14:paraId="307DBB80" w14:textId="3F1B889D" w:rsidR="00541FBE" w:rsidRPr="00541FBE" w:rsidRDefault="00541FBE" w:rsidP="00D91419">
      <w:pPr>
        <w:pStyle w:val="Title"/>
        <w:rPr>
          <w:rFonts w:ascii="Times New Roman" w:hAnsi="Times New Roman" w:cs="Times New Roman"/>
          <w:sz w:val="44"/>
          <w:szCs w:val="44"/>
        </w:rPr>
      </w:pPr>
      <w:r w:rsidRPr="00541FBE">
        <w:rPr>
          <w:rFonts w:ascii="Times New Roman" w:hAnsi="Times New Roman" w:cs="Times New Roman"/>
          <w:sz w:val="44"/>
          <w:szCs w:val="44"/>
        </w:rPr>
        <w:t>BA International Hotel Management</w:t>
      </w:r>
    </w:p>
    <w:p w14:paraId="66A4B780" w14:textId="534F9E6E" w:rsidR="00D91419" w:rsidRPr="00541FBE" w:rsidRDefault="00D91419" w:rsidP="00D91419">
      <w:pPr>
        <w:pStyle w:val="Title"/>
        <w:rPr>
          <w:rFonts w:ascii="Times New Roman" w:hAnsi="Times New Roman" w:cs="Times New Roman"/>
        </w:rPr>
      </w:pPr>
      <w:r w:rsidRPr="00541FBE">
        <w:rPr>
          <w:rFonts w:ascii="Times New Roman" w:hAnsi="Times New Roman" w:cs="Times New Roman"/>
        </w:rPr>
        <w:t>Marketing Essentials 2</w:t>
      </w:r>
    </w:p>
    <w:p w14:paraId="582089EE" w14:textId="77777777" w:rsidR="00D91419" w:rsidRPr="00541FBE" w:rsidRDefault="00D91419" w:rsidP="00D91419">
      <w:pPr>
        <w:pStyle w:val="Title"/>
        <w:rPr>
          <w:rFonts w:ascii="Times New Roman" w:hAnsi="Times New Roman" w:cs="Times New Roman"/>
        </w:rPr>
      </w:pPr>
      <w:r w:rsidRPr="00541FBE">
        <w:rPr>
          <w:rFonts w:ascii="Times New Roman" w:hAnsi="Times New Roman" w:cs="Times New Roman"/>
        </w:rPr>
        <w:t>BMIH4005</w:t>
      </w:r>
    </w:p>
    <w:p w14:paraId="21704D90" w14:textId="77777777" w:rsidR="00D91419" w:rsidRPr="00541FBE" w:rsidRDefault="00D91419" w:rsidP="00D91419">
      <w:pPr>
        <w:pStyle w:val="Title"/>
        <w:rPr>
          <w:rFonts w:ascii="Times New Roman" w:hAnsi="Times New Roman" w:cs="Times New Roman"/>
        </w:rPr>
      </w:pPr>
      <w:r w:rsidRPr="00541FBE">
        <w:rPr>
          <w:rFonts w:ascii="Times New Roman" w:hAnsi="Times New Roman" w:cs="Times New Roman"/>
        </w:rPr>
        <w:t>Component A:  Marketing Plan</w:t>
      </w:r>
    </w:p>
    <w:p w14:paraId="6C5C5637" w14:textId="77777777" w:rsidR="00D91419" w:rsidRPr="00541FBE" w:rsidRDefault="00D91419" w:rsidP="00541FBE">
      <w:pPr>
        <w:jc w:val="center"/>
        <w:rPr>
          <w:rFonts w:cs="Times New Roman"/>
          <w:sz w:val="36"/>
          <w:szCs w:val="36"/>
        </w:rPr>
      </w:pPr>
      <w:r w:rsidRPr="00541FBE">
        <w:rPr>
          <w:rFonts w:cs="Times New Roman"/>
          <w:sz w:val="36"/>
          <w:szCs w:val="36"/>
        </w:rPr>
        <w:t>Name: Selina Akhter Seema</w:t>
      </w:r>
    </w:p>
    <w:p w14:paraId="2D647212" w14:textId="0CC8DA5E" w:rsidR="00D91419" w:rsidRDefault="00D91419" w:rsidP="00541FBE">
      <w:pPr>
        <w:jc w:val="center"/>
        <w:rPr>
          <w:rFonts w:cs="Times New Roman"/>
          <w:sz w:val="36"/>
          <w:szCs w:val="36"/>
        </w:rPr>
      </w:pPr>
      <w:r w:rsidRPr="00541FBE">
        <w:rPr>
          <w:rFonts w:cs="Times New Roman"/>
          <w:sz w:val="36"/>
          <w:szCs w:val="36"/>
        </w:rPr>
        <w:t xml:space="preserve">ID: </w:t>
      </w:r>
      <w:r w:rsidR="00541FBE" w:rsidRPr="00541FBE">
        <w:rPr>
          <w:rFonts w:cs="Times New Roman"/>
          <w:sz w:val="36"/>
          <w:szCs w:val="36"/>
        </w:rPr>
        <w:t>2225106</w:t>
      </w:r>
    </w:p>
    <w:p w14:paraId="106DF5C8" w14:textId="43F9E377" w:rsidR="00541FBE" w:rsidRPr="00541FBE" w:rsidRDefault="00541FBE" w:rsidP="00541FBE">
      <w:pPr>
        <w:jc w:val="center"/>
        <w:rPr>
          <w:rFonts w:cs="Times New Roman"/>
          <w:sz w:val="36"/>
          <w:szCs w:val="36"/>
        </w:rPr>
      </w:pPr>
      <w:r>
        <w:rPr>
          <w:rFonts w:cs="Times New Roman"/>
          <w:sz w:val="36"/>
          <w:szCs w:val="36"/>
        </w:rPr>
        <w:t>Lecturer Name: Scott James</w:t>
      </w:r>
    </w:p>
    <w:p w14:paraId="0178DA36" w14:textId="77777777" w:rsidR="00D91419" w:rsidRPr="00541FBE" w:rsidRDefault="00D91419" w:rsidP="00D91419">
      <w:pPr>
        <w:spacing w:line="259" w:lineRule="auto"/>
        <w:jc w:val="left"/>
        <w:rPr>
          <w:rFonts w:cs="Times New Roman"/>
        </w:rPr>
      </w:pPr>
      <w:r w:rsidRPr="00541FBE">
        <w:rPr>
          <w:rFonts w:cs="Times New Roman"/>
        </w:rPr>
        <w:br w:type="page"/>
      </w:r>
    </w:p>
    <w:sdt>
      <w:sdtPr>
        <w:rPr>
          <w:rFonts w:ascii="Arial" w:eastAsiaTheme="minorHAnsi" w:hAnsi="Arial" w:cstheme="minorBidi"/>
          <w:color w:val="auto"/>
          <w:sz w:val="24"/>
          <w:szCs w:val="22"/>
          <w:lang w:val="en-GB"/>
        </w:rPr>
        <w:id w:val="-224530402"/>
        <w:docPartObj>
          <w:docPartGallery w:val="Table of Contents"/>
          <w:docPartUnique/>
        </w:docPartObj>
      </w:sdtPr>
      <w:sdtEndPr>
        <w:rPr>
          <w:rFonts w:ascii="Times New Roman" w:hAnsi="Times New Roman"/>
          <w:b/>
          <w:bCs/>
          <w:noProof/>
        </w:rPr>
      </w:sdtEndPr>
      <w:sdtContent>
        <w:p w14:paraId="1457E98A" w14:textId="77777777" w:rsidR="00D91419" w:rsidRDefault="00D91419" w:rsidP="00D91419">
          <w:pPr>
            <w:pStyle w:val="TOCHeading"/>
          </w:pPr>
          <w:r>
            <w:t>Table of Contents</w:t>
          </w:r>
        </w:p>
        <w:p w14:paraId="0BA71526" w14:textId="77777777" w:rsidR="00D91419" w:rsidRDefault="00D91419" w:rsidP="00D9141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1050549" w:history="1">
            <w:r w:rsidRPr="0009558E">
              <w:rPr>
                <w:rStyle w:val="Hyperlink"/>
                <w:noProof/>
              </w:rPr>
              <w:t>Introduction</w:t>
            </w:r>
            <w:r>
              <w:rPr>
                <w:noProof/>
                <w:webHidden/>
              </w:rPr>
              <w:tab/>
            </w:r>
            <w:r>
              <w:rPr>
                <w:noProof/>
                <w:webHidden/>
              </w:rPr>
              <w:fldChar w:fldCharType="begin"/>
            </w:r>
            <w:r>
              <w:rPr>
                <w:noProof/>
                <w:webHidden/>
              </w:rPr>
              <w:instrText xml:space="preserve"> PAGEREF _Toc151050549 \h </w:instrText>
            </w:r>
            <w:r>
              <w:rPr>
                <w:noProof/>
                <w:webHidden/>
              </w:rPr>
            </w:r>
            <w:r>
              <w:rPr>
                <w:noProof/>
                <w:webHidden/>
              </w:rPr>
              <w:fldChar w:fldCharType="separate"/>
            </w:r>
            <w:r>
              <w:rPr>
                <w:noProof/>
                <w:webHidden/>
              </w:rPr>
              <w:t>3</w:t>
            </w:r>
            <w:r>
              <w:rPr>
                <w:noProof/>
                <w:webHidden/>
              </w:rPr>
              <w:fldChar w:fldCharType="end"/>
            </w:r>
          </w:hyperlink>
        </w:p>
        <w:p w14:paraId="23E312C2"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0" w:history="1">
            <w:r w:rsidRPr="0009558E">
              <w:rPr>
                <w:rStyle w:val="Hyperlink"/>
                <w:noProof/>
              </w:rPr>
              <w:t>Situation Analysis</w:t>
            </w:r>
            <w:r>
              <w:rPr>
                <w:noProof/>
                <w:webHidden/>
              </w:rPr>
              <w:tab/>
            </w:r>
            <w:r>
              <w:rPr>
                <w:noProof/>
                <w:webHidden/>
              </w:rPr>
              <w:fldChar w:fldCharType="begin"/>
            </w:r>
            <w:r>
              <w:rPr>
                <w:noProof/>
                <w:webHidden/>
              </w:rPr>
              <w:instrText xml:space="preserve"> PAGEREF _Toc151050550 \h </w:instrText>
            </w:r>
            <w:r>
              <w:rPr>
                <w:noProof/>
                <w:webHidden/>
              </w:rPr>
            </w:r>
            <w:r>
              <w:rPr>
                <w:noProof/>
                <w:webHidden/>
              </w:rPr>
              <w:fldChar w:fldCharType="separate"/>
            </w:r>
            <w:r>
              <w:rPr>
                <w:noProof/>
                <w:webHidden/>
              </w:rPr>
              <w:t>4</w:t>
            </w:r>
            <w:r>
              <w:rPr>
                <w:noProof/>
                <w:webHidden/>
              </w:rPr>
              <w:fldChar w:fldCharType="end"/>
            </w:r>
          </w:hyperlink>
        </w:p>
        <w:p w14:paraId="5953644B"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1" w:history="1">
            <w:r w:rsidRPr="0009558E">
              <w:rPr>
                <w:rStyle w:val="Hyperlink"/>
                <w:noProof/>
              </w:rPr>
              <w:t>Objectives</w:t>
            </w:r>
            <w:r>
              <w:rPr>
                <w:noProof/>
                <w:webHidden/>
              </w:rPr>
              <w:tab/>
            </w:r>
            <w:r>
              <w:rPr>
                <w:noProof/>
                <w:webHidden/>
              </w:rPr>
              <w:fldChar w:fldCharType="begin"/>
            </w:r>
            <w:r>
              <w:rPr>
                <w:noProof/>
                <w:webHidden/>
              </w:rPr>
              <w:instrText xml:space="preserve"> PAGEREF _Toc151050551 \h </w:instrText>
            </w:r>
            <w:r>
              <w:rPr>
                <w:noProof/>
                <w:webHidden/>
              </w:rPr>
            </w:r>
            <w:r>
              <w:rPr>
                <w:noProof/>
                <w:webHidden/>
              </w:rPr>
              <w:fldChar w:fldCharType="separate"/>
            </w:r>
            <w:r>
              <w:rPr>
                <w:noProof/>
                <w:webHidden/>
              </w:rPr>
              <w:t>7</w:t>
            </w:r>
            <w:r>
              <w:rPr>
                <w:noProof/>
                <w:webHidden/>
              </w:rPr>
              <w:fldChar w:fldCharType="end"/>
            </w:r>
          </w:hyperlink>
        </w:p>
        <w:p w14:paraId="6F3B8233"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2" w:history="1">
            <w:r w:rsidRPr="0009558E">
              <w:rPr>
                <w:rStyle w:val="Hyperlink"/>
                <w:noProof/>
              </w:rPr>
              <w:t>Strategy</w:t>
            </w:r>
            <w:r>
              <w:rPr>
                <w:noProof/>
                <w:webHidden/>
              </w:rPr>
              <w:tab/>
            </w:r>
            <w:r>
              <w:rPr>
                <w:noProof/>
                <w:webHidden/>
              </w:rPr>
              <w:fldChar w:fldCharType="begin"/>
            </w:r>
            <w:r>
              <w:rPr>
                <w:noProof/>
                <w:webHidden/>
              </w:rPr>
              <w:instrText xml:space="preserve"> PAGEREF _Toc151050552 \h </w:instrText>
            </w:r>
            <w:r>
              <w:rPr>
                <w:noProof/>
                <w:webHidden/>
              </w:rPr>
            </w:r>
            <w:r>
              <w:rPr>
                <w:noProof/>
                <w:webHidden/>
              </w:rPr>
              <w:fldChar w:fldCharType="separate"/>
            </w:r>
            <w:r>
              <w:rPr>
                <w:noProof/>
                <w:webHidden/>
              </w:rPr>
              <w:t>8</w:t>
            </w:r>
            <w:r>
              <w:rPr>
                <w:noProof/>
                <w:webHidden/>
              </w:rPr>
              <w:fldChar w:fldCharType="end"/>
            </w:r>
          </w:hyperlink>
        </w:p>
        <w:p w14:paraId="58FEC4BA"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3" w:history="1">
            <w:r w:rsidRPr="0009558E">
              <w:rPr>
                <w:rStyle w:val="Hyperlink"/>
                <w:noProof/>
              </w:rPr>
              <w:t>Tactics</w:t>
            </w:r>
            <w:r>
              <w:rPr>
                <w:noProof/>
                <w:webHidden/>
              </w:rPr>
              <w:tab/>
            </w:r>
            <w:r>
              <w:rPr>
                <w:noProof/>
                <w:webHidden/>
              </w:rPr>
              <w:fldChar w:fldCharType="begin"/>
            </w:r>
            <w:r>
              <w:rPr>
                <w:noProof/>
                <w:webHidden/>
              </w:rPr>
              <w:instrText xml:space="preserve"> PAGEREF _Toc151050553 \h </w:instrText>
            </w:r>
            <w:r>
              <w:rPr>
                <w:noProof/>
                <w:webHidden/>
              </w:rPr>
            </w:r>
            <w:r>
              <w:rPr>
                <w:noProof/>
                <w:webHidden/>
              </w:rPr>
              <w:fldChar w:fldCharType="separate"/>
            </w:r>
            <w:r>
              <w:rPr>
                <w:noProof/>
                <w:webHidden/>
              </w:rPr>
              <w:t>9</w:t>
            </w:r>
            <w:r>
              <w:rPr>
                <w:noProof/>
                <w:webHidden/>
              </w:rPr>
              <w:fldChar w:fldCharType="end"/>
            </w:r>
          </w:hyperlink>
        </w:p>
        <w:p w14:paraId="40CE0A7B"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4" w:history="1">
            <w:r w:rsidRPr="0009558E">
              <w:rPr>
                <w:rStyle w:val="Hyperlink"/>
                <w:noProof/>
              </w:rPr>
              <w:t>Action</w:t>
            </w:r>
            <w:r>
              <w:rPr>
                <w:noProof/>
                <w:webHidden/>
              </w:rPr>
              <w:tab/>
            </w:r>
            <w:r>
              <w:rPr>
                <w:noProof/>
                <w:webHidden/>
              </w:rPr>
              <w:fldChar w:fldCharType="begin"/>
            </w:r>
            <w:r>
              <w:rPr>
                <w:noProof/>
                <w:webHidden/>
              </w:rPr>
              <w:instrText xml:space="preserve"> PAGEREF _Toc151050554 \h </w:instrText>
            </w:r>
            <w:r>
              <w:rPr>
                <w:noProof/>
                <w:webHidden/>
              </w:rPr>
            </w:r>
            <w:r>
              <w:rPr>
                <w:noProof/>
                <w:webHidden/>
              </w:rPr>
              <w:fldChar w:fldCharType="separate"/>
            </w:r>
            <w:r>
              <w:rPr>
                <w:noProof/>
                <w:webHidden/>
              </w:rPr>
              <w:t>11</w:t>
            </w:r>
            <w:r>
              <w:rPr>
                <w:noProof/>
                <w:webHidden/>
              </w:rPr>
              <w:fldChar w:fldCharType="end"/>
            </w:r>
          </w:hyperlink>
        </w:p>
        <w:p w14:paraId="3B74F4A3"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5" w:history="1">
            <w:r w:rsidRPr="0009558E">
              <w:rPr>
                <w:rStyle w:val="Hyperlink"/>
                <w:noProof/>
              </w:rPr>
              <w:t>Control</w:t>
            </w:r>
            <w:r>
              <w:rPr>
                <w:noProof/>
                <w:webHidden/>
              </w:rPr>
              <w:tab/>
            </w:r>
            <w:r>
              <w:rPr>
                <w:noProof/>
                <w:webHidden/>
              </w:rPr>
              <w:fldChar w:fldCharType="begin"/>
            </w:r>
            <w:r>
              <w:rPr>
                <w:noProof/>
                <w:webHidden/>
              </w:rPr>
              <w:instrText xml:space="preserve"> PAGEREF _Toc151050555 \h </w:instrText>
            </w:r>
            <w:r>
              <w:rPr>
                <w:noProof/>
                <w:webHidden/>
              </w:rPr>
            </w:r>
            <w:r>
              <w:rPr>
                <w:noProof/>
                <w:webHidden/>
              </w:rPr>
              <w:fldChar w:fldCharType="separate"/>
            </w:r>
            <w:r>
              <w:rPr>
                <w:noProof/>
                <w:webHidden/>
              </w:rPr>
              <w:t>12</w:t>
            </w:r>
            <w:r>
              <w:rPr>
                <w:noProof/>
                <w:webHidden/>
              </w:rPr>
              <w:fldChar w:fldCharType="end"/>
            </w:r>
          </w:hyperlink>
        </w:p>
        <w:p w14:paraId="10D9F6E5"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6" w:history="1">
            <w:r w:rsidRPr="0009558E">
              <w:rPr>
                <w:rStyle w:val="Hyperlink"/>
                <w:noProof/>
              </w:rPr>
              <w:t>Conclusion</w:t>
            </w:r>
            <w:r>
              <w:rPr>
                <w:noProof/>
                <w:webHidden/>
              </w:rPr>
              <w:tab/>
            </w:r>
            <w:r>
              <w:rPr>
                <w:noProof/>
                <w:webHidden/>
              </w:rPr>
              <w:fldChar w:fldCharType="begin"/>
            </w:r>
            <w:r>
              <w:rPr>
                <w:noProof/>
                <w:webHidden/>
              </w:rPr>
              <w:instrText xml:space="preserve"> PAGEREF _Toc151050556 \h </w:instrText>
            </w:r>
            <w:r>
              <w:rPr>
                <w:noProof/>
                <w:webHidden/>
              </w:rPr>
            </w:r>
            <w:r>
              <w:rPr>
                <w:noProof/>
                <w:webHidden/>
              </w:rPr>
              <w:fldChar w:fldCharType="separate"/>
            </w:r>
            <w:r>
              <w:rPr>
                <w:noProof/>
                <w:webHidden/>
              </w:rPr>
              <w:t>13</w:t>
            </w:r>
            <w:r>
              <w:rPr>
                <w:noProof/>
                <w:webHidden/>
              </w:rPr>
              <w:fldChar w:fldCharType="end"/>
            </w:r>
          </w:hyperlink>
        </w:p>
        <w:p w14:paraId="14E17554"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7" w:history="1">
            <w:r w:rsidRPr="0009558E">
              <w:rPr>
                <w:rStyle w:val="Hyperlink"/>
                <w:noProof/>
              </w:rPr>
              <w:t>References</w:t>
            </w:r>
            <w:r>
              <w:rPr>
                <w:noProof/>
                <w:webHidden/>
              </w:rPr>
              <w:tab/>
            </w:r>
            <w:r>
              <w:rPr>
                <w:noProof/>
                <w:webHidden/>
              </w:rPr>
              <w:fldChar w:fldCharType="begin"/>
            </w:r>
            <w:r>
              <w:rPr>
                <w:noProof/>
                <w:webHidden/>
              </w:rPr>
              <w:instrText xml:space="preserve"> PAGEREF _Toc151050557 \h </w:instrText>
            </w:r>
            <w:r>
              <w:rPr>
                <w:noProof/>
                <w:webHidden/>
              </w:rPr>
            </w:r>
            <w:r>
              <w:rPr>
                <w:noProof/>
                <w:webHidden/>
              </w:rPr>
              <w:fldChar w:fldCharType="separate"/>
            </w:r>
            <w:r>
              <w:rPr>
                <w:noProof/>
                <w:webHidden/>
              </w:rPr>
              <w:t>14</w:t>
            </w:r>
            <w:r>
              <w:rPr>
                <w:noProof/>
                <w:webHidden/>
              </w:rPr>
              <w:fldChar w:fldCharType="end"/>
            </w:r>
          </w:hyperlink>
        </w:p>
        <w:p w14:paraId="285ECB98" w14:textId="77777777" w:rsidR="00D91419" w:rsidRDefault="00D91419" w:rsidP="00D91419">
          <w:pPr>
            <w:pStyle w:val="TOC1"/>
            <w:tabs>
              <w:tab w:val="right" w:leader="dot" w:pos="9016"/>
            </w:tabs>
            <w:rPr>
              <w:rFonts w:asciiTheme="minorHAnsi" w:eastAsiaTheme="minorEastAsia" w:hAnsiTheme="minorHAnsi"/>
              <w:noProof/>
              <w:sz w:val="22"/>
              <w:lang w:eastAsia="en-GB"/>
            </w:rPr>
          </w:pPr>
          <w:hyperlink w:anchor="_Toc151050558" w:history="1">
            <w:r w:rsidRPr="0009558E">
              <w:rPr>
                <w:rStyle w:val="Hyperlink"/>
                <w:noProof/>
              </w:rPr>
              <w:t>Appendices</w:t>
            </w:r>
            <w:r>
              <w:rPr>
                <w:noProof/>
                <w:webHidden/>
              </w:rPr>
              <w:tab/>
            </w:r>
            <w:r>
              <w:rPr>
                <w:noProof/>
                <w:webHidden/>
              </w:rPr>
              <w:fldChar w:fldCharType="begin"/>
            </w:r>
            <w:r>
              <w:rPr>
                <w:noProof/>
                <w:webHidden/>
              </w:rPr>
              <w:instrText xml:space="preserve"> PAGEREF _Toc151050558 \h </w:instrText>
            </w:r>
            <w:r>
              <w:rPr>
                <w:noProof/>
                <w:webHidden/>
              </w:rPr>
            </w:r>
            <w:r>
              <w:rPr>
                <w:noProof/>
                <w:webHidden/>
              </w:rPr>
              <w:fldChar w:fldCharType="separate"/>
            </w:r>
            <w:r>
              <w:rPr>
                <w:noProof/>
                <w:webHidden/>
              </w:rPr>
              <w:t>16</w:t>
            </w:r>
            <w:r>
              <w:rPr>
                <w:noProof/>
                <w:webHidden/>
              </w:rPr>
              <w:fldChar w:fldCharType="end"/>
            </w:r>
          </w:hyperlink>
        </w:p>
        <w:p w14:paraId="57B542E9" w14:textId="77777777" w:rsidR="00D91419" w:rsidRDefault="00D91419" w:rsidP="00D91419">
          <w:pPr>
            <w:pStyle w:val="TOC2"/>
            <w:tabs>
              <w:tab w:val="right" w:leader="dot" w:pos="9016"/>
            </w:tabs>
            <w:rPr>
              <w:rFonts w:asciiTheme="minorHAnsi" w:eastAsiaTheme="minorEastAsia" w:hAnsiTheme="minorHAnsi"/>
              <w:noProof/>
              <w:sz w:val="22"/>
              <w:lang w:eastAsia="en-GB"/>
            </w:rPr>
          </w:pPr>
          <w:hyperlink w:anchor="_Toc151050559" w:history="1">
            <w:r w:rsidRPr="0009558E">
              <w:rPr>
                <w:rStyle w:val="Hyperlink"/>
                <w:noProof/>
              </w:rPr>
              <w:t>SWOT Analysis</w:t>
            </w:r>
            <w:r>
              <w:rPr>
                <w:noProof/>
                <w:webHidden/>
              </w:rPr>
              <w:tab/>
            </w:r>
            <w:r>
              <w:rPr>
                <w:noProof/>
                <w:webHidden/>
              </w:rPr>
              <w:fldChar w:fldCharType="begin"/>
            </w:r>
            <w:r>
              <w:rPr>
                <w:noProof/>
                <w:webHidden/>
              </w:rPr>
              <w:instrText xml:space="preserve"> PAGEREF _Toc151050559 \h </w:instrText>
            </w:r>
            <w:r>
              <w:rPr>
                <w:noProof/>
                <w:webHidden/>
              </w:rPr>
            </w:r>
            <w:r>
              <w:rPr>
                <w:noProof/>
                <w:webHidden/>
              </w:rPr>
              <w:fldChar w:fldCharType="separate"/>
            </w:r>
            <w:r>
              <w:rPr>
                <w:noProof/>
                <w:webHidden/>
              </w:rPr>
              <w:t>16</w:t>
            </w:r>
            <w:r>
              <w:rPr>
                <w:noProof/>
                <w:webHidden/>
              </w:rPr>
              <w:fldChar w:fldCharType="end"/>
            </w:r>
          </w:hyperlink>
        </w:p>
        <w:p w14:paraId="5FD4C36D" w14:textId="77777777" w:rsidR="00D91419" w:rsidRDefault="00D91419" w:rsidP="00D91419">
          <w:pPr>
            <w:pStyle w:val="TOC2"/>
            <w:tabs>
              <w:tab w:val="right" w:leader="dot" w:pos="9016"/>
            </w:tabs>
            <w:rPr>
              <w:rFonts w:asciiTheme="minorHAnsi" w:eastAsiaTheme="minorEastAsia" w:hAnsiTheme="minorHAnsi"/>
              <w:noProof/>
              <w:sz w:val="22"/>
              <w:lang w:eastAsia="en-GB"/>
            </w:rPr>
          </w:pPr>
          <w:hyperlink w:anchor="_Toc151050560" w:history="1">
            <w:r w:rsidRPr="0009558E">
              <w:rPr>
                <w:rStyle w:val="Hyperlink"/>
                <w:noProof/>
              </w:rPr>
              <w:t>PESTLE Analysis</w:t>
            </w:r>
            <w:r>
              <w:rPr>
                <w:noProof/>
                <w:webHidden/>
              </w:rPr>
              <w:tab/>
            </w:r>
            <w:r>
              <w:rPr>
                <w:noProof/>
                <w:webHidden/>
              </w:rPr>
              <w:fldChar w:fldCharType="begin"/>
            </w:r>
            <w:r>
              <w:rPr>
                <w:noProof/>
                <w:webHidden/>
              </w:rPr>
              <w:instrText xml:space="preserve"> PAGEREF _Toc151050560 \h </w:instrText>
            </w:r>
            <w:r>
              <w:rPr>
                <w:noProof/>
                <w:webHidden/>
              </w:rPr>
            </w:r>
            <w:r>
              <w:rPr>
                <w:noProof/>
                <w:webHidden/>
              </w:rPr>
              <w:fldChar w:fldCharType="separate"/>
            </w:r>
            <w:r>
              <w:rPr>
                <w:noProof/>
                <w:webHidden/>
              </w:rPr>
              <w:t>16</w:t>
            </w:r>
            <w:r>
              <w:rPr>
                <w:noProof/>
                <w:webHidden/>
              </w:rPr>
              <w:fldChar w:fldCharType="end"/>
            </w:r>
          </w:hyperlink>
        </w:p>
        <w:p w14:paraId="005A2430" w14:textId="77777777" w:rsidR="00D91419" w:rsidRDefault="00D91419" w:rsidP="00D91419">
          <w:pPr>
            <w:pStyle w:val="TOC2"/>
            <w:tabs>
              <w:tab w:val="right" w:leader="dot" w:pos="9016"/>
            </w:tabs>
            <w:rPr>
              <w:rFonts w:asciiTheme="minorHAnsi" w:eastAsiaTheme="minorEastAsia" w:hAnsiTheme="minorHAnsi"/>
              <w:noProof/>
              <w:sz w:val="22"/>
              <w:lang w:eastAsia="en-GB"/>
            </w:rPr>
          </w:pPr>
          <w:hyperlink w:anchor="_Toc151050561" w:history="1">
            <w:r w:rsidRPr="0009558E">
              <w:rPr>
                <w:rStyle w:val="Hyperlink"/>
                <w:noProof/>
              </w:rPr>
              <w:t>Similarweb</w:t>
            </w:r>
            <w:r>
              <w:rPr>
                <w:noProof/>
                <w:webHidden/>
              </w:rPr>
              <w:tab/>
            </w:r>
            <w:r>
              <w:rPr>
                <w:noProof/>
                <w:webHidden/>
              </w:rPr>
              <w:fldChar w:fldCharType="begin"/>
            </w:r>
            <w:r>
              <w:rPr>
                <w:noProof/>
                <w:webHidden/>
              </w:rPr>
              <w:instrText xml:space="preserve"> PAGEREF _Toc151050561 \h </w:instrText>
            </w:r>
            <w:r>
              <w:rPr>
                <w:noProof/>
                <w:webHidden/>
              </w:rPr>
            </w:r>
            <w:r>
              <w:rPr>
                <w:noProof/>
                <w:webHidden/>
              </w:rPr>
              <w:fldChar w:fldCharType="separate"/>
            </w:r>
            <w:r>
              <w:rPr>
                <w:noProof/>
                <w:webHidden/>
              </w:rPr>
              <w:t>16</w:t>
            </w:r>
            <w:r>
              <w:rPr>
                <w:noProof/>
                <w:webHidden/>
              </w:rPr>
              <w:fldChar w:fldCharType="end"/>
            </w:r>
          </w:hyperlink>
        </w:p>
        <w:p w14:paraId="1D2AF505" w14:textId="77777777" w:rsidR="00D91419" w:rsidRDefault="00D91419" w:rsidP="00D91419">
          <w:pPr>
            <w:pStyle w:val="TOC2"/>
            <w:tabs>
              <w:tab w:val="right" w:leader="dot" w:pos="9016"/>
            </w:tabs>
            <w:rPr>
              <w:rFonts w:asciiTheme="minorHAnsi" w:eastAsiaTheme="minorEastAsia" w:hAnsiTheme="minorHAnsi"/>
              <w:noProof/>
              <w:sz w:val="22"/>
              <w:lang w:eastAsia="en-GB"/>
            </w:rPr>
          </w:pPr>
          <w:hyperlink w:anchor="_Toc151050562" w:history="1">
            <w:r w:rsidRPr="0009558E">
              <w:rPr>
                <w:rStyle w:val="Hyperlink"/>
                <w:noProof/>
              </w:rPr>
              <w:t>Component B: Presentation</w:t>
            </w:r>
            <w:r>
              <w:rPr>
                <w:noProof/>
                <w:webHidden/>
              </w:rPr>
              <w:tab/>
            </w:r>
            <w:r>
              <w:rPr>
                <w:noProof/>
                <w:webHidden/>
              </w:rPr>
              <w:fldChar w:fldCharType="begin"/>
            </w:r>
            <w:r>
              <w:rPr>
                <w:noProof/>
                <w:webHidden/>
              </w:rPr>
              <w:instrText xml:space="preserve"> PAGEREF _Toc151050562 \h </w:instrText>
            </w:r>
            <w:r>
              <w:rPr>
                <w:noProof/>
                <w:webHidden/>
              </w:rPr>
            </w:r>
            <w:r>
              <w:rPr>
                <w:noProof/>
                <w:webHidden/>
              </w:rPr>
              <w:fldChar w:fldCharType="separate"/>
            </w:r>
            <w:r>
              <w:rPr>
                <w:noProof/>
                <w:webHidden/>
              </w:rPr>
              <w:t>17</w:t>
            </w:r>
            <w:r>
              <w:rPr>
                <w:noProof/>
                <w:webHidden/>
              </w:rPr>
              <w:fldChar w:fldCharType="end"/>
            </w:r>
          </w:hyperlink>
        </w:p>
        <w:p w14:paraId="14068169" w14:textId="77777777" w:rsidR="00D91419" w:rsidRDefault="00D91419" w:rsidP="00D91419">
          <w:r>
            <w:rPr>
              <w:b/>
              <w:bCs/>
              <w:noProof/>
            </w:rPr>
            <w:fldChar w:fldCharType="end"/>
          </w:r>
        </w:p>
      </w:sdtContent>
    </w:sdt>
    <w:p w14:paraId="589F4AAC" w14:textId="77777777" w:rsidR="00D91419" w:rsidRPr="004D0AC1" w:rsidRDefault="00D91419" w:rsidP="00D91419">
      <w:pPr>
        <w:spacing w:line="259" w:lineRule="auto"/>
        <w:jc w:val="left"/>
      </w:pPr>
      <w:r w:rsidRPr="004D0AC1">
        <w:br w:type="page"/>
      </w:r>
    </w:p>
    <w:p w14:paraId="720084CB" w14:textId="77777777" w:rsidR="00D91419" w:rsidRPr="004D0AC1" w:rsidRDefault="00D91419" w:rsidP="00D91419">
      <w:pPr>
        <w:pStyle w:val="Heading1"/>
      </w:pPr>
      <w:bookmarkStart w:id="0" w:name="_Toc151050549"/>
      <w:r w:rsidRPr="004D0AC1">
        <w:lastRenderedPageBreak/>
        <w:t>Introduction</w:t>
      </w:r>
      <w:bookmarkEnd w:id="0"/>
    </w:p>
    <w:p w14:paraId="18F3578F" w14:textId="77777777" w:rsidR="00D91419" w:rsidRPr="004D0AC1" w:rsidRDefault="00D91419" w:rsidP="00D91419">
      <w:r w:rsidRPr="004D0AC1">
        <w:t>Both opportunities and obstacles are covered in this Holiday Inn Leicester marketing strategy. It guides the hotel's management team going forward. Holiday Inn Leicester can promote by updating its facilities and services to meet client needs. The four Ps, Ansoff's grid, and SOSTAC will form the foundation of the plan. The hotel's internal and external environments are analysed, and frameworks for defining specific goals, developing winning strategies, putting tactical plans into practice, and identifying key performance indicators to gauge success are all implemented in this plan. In the current business climate, the objectives are to strengthen the hotel's position in the market, draw in more guests, and boost profitability.</w:t>
      </w:r>
    </w:p>
    <w:p w14:paraId="4A72CD82" w14:textId="77777777" w:rsidR="00D91419" w:rsidRPr="004D0AC1" w:rsidRDefault="00D91419" w:rsidP="00D91419"/>
    <w:p w14:paraId="3142D5C9" w14:textId="77777777" w:rsidR="00D91419" w:rsidRPr="004D0AC1" w:rsidRDefault="00D91419" w:rsidP="00D91419"/>
    <w:p w14:paraId="6C104686" w14:textId="77777777" w:rsidR="00D91419" w:rsidRPr="004D0AC1" w:rsidRDefault="00D91419" w:rsidP="00D91419"/>
    <w:p w14:paraId="476E7FF6" w14:textId="77777777" w:rsidR="00D91419" w:rsidRPr="004D0AC1" w:rsidRDefault="00D91419" w:rsidP="00D91419"/>
    <w:p w14:paraId="752FCED0" w14:textId="77777777" w:rsidR="00D91419" w:rsidRPr="004D0AC1" w:rsidRDefault="00D91419" w:rsidP="00D91419"/>
    <w:p w14:paraId="461E0895" w14:textId="77777777" w:rsidR="00D91419" w:rsidRPr="004D0AC1" w:rsidRDefault="00D91419" w:rsidP="00D91419"/>
    <w:p w14:paraId="093C2243" w14:textId="77777777" w:rsidR="00D91419" w:rsidRPr="004D0AC1" w:rsidRDefault="00D91419" w:rsidP="00D91419"/>
    <w:p w14:paraId="62FB078E" w14:textId="77777777" w:rsidR="00D91419" w:rsidRPr="004D0AC1" w:rsidRDefault="00D91419" w:rsidP="00D91419"/>
    <w:p w14:paraId="535DBAA9" w14:textId="77777777" w:rsidR="00D91419" w:rsidRPr="004D0AC1" w:rsidRDefault="00D91419" w:rsidP="00D91419"/>
    <w:p w14:paraId="4DCECAB2" w14:textId="77777777" w:rsidR="00D91419" w:rsidRPr="004D0AC1" w:rsidRDefault="00D91419" w:rsidP="00D91419"/>
    <w:p w14:paraId="1142FEAF" w14:textId="77777777" w:rsidR="00D91419" w:rsidRPr="004D0AC1" w:rsidRDefault="00D91419" w:rsidP="00D91419"/>
    <w:p w14:paraId="52314841" w14:textId="77777777" w:rsidR="00D91419" w:rsidRPr="004D0AC1" w:rsidRDefault="00D91419" w:rsidP="00D91419"/>
    <w:p w14:paraId="47ADC6CC" w14:textId="77777777" w:rsidR="00D91419" w:rsidRPr="004D0AC1" w:rsidRDefault="00D91419" w:rsidP="00D91419"/>
    <w:p w14:paraId="70B04A23" w14:textId="77777777" w:rsidR="00D91419" w:rsidRPr="004D0AC1" w:rsidRDefault="00D91419" w:rsidP="00D91419"/>
    <w:p w14:paraId="36190C3D" w14:textId="77777777" w:rsidR="00D91419" w:rsidRPr="004D0AC1" w:rsidRDefault="00D91419" w:rsidP="00D91419"/>
    <w:p w14:paraId="79F74CCF" w14:textId="77777777" w:rsidR="00D91419" w:rsidRPr="004D0AC1" w:rsidRDefault="00D91419" w:rsidP="00D91419"/>
    <w:p w14:paraId="1F4A9A6F" w14:textId="77777777" w:rsidR="00D91419" w:rsidRPr="004D0AC1" w:rsidRDefault="00D91419" w:rsidP="00D91419"/>
    <w:p w14:paraId="0C136A45" w14:textId="77777777" w:rsidR="00D91419" w:rsidRPr="004D0AC1" w:rsidRDefault="00D91419" w:rsidP="00D91419">
      <w:pPr>
        <w:pStyle w:val="Heading1"/>
      </w:pPr>
      <w:bookmarkStart w:id="1" w:name="_Toc151050550"/>
      <w:r w:rsidRPr="004D0AC1">
        <w:t>Situation Analysis</w:t>
      </w:r>
      <w:bookmarkEnd w:id="1"/>
      <w:r w:rsidRPr="004D0AC1">
        <w:t xml:space="preserve"> </w:t>
      </w:r>
    </w:p>
    <w:p w14:paraId="5FE099A7" w14:textId="77777777" w:rsidR="00D91419" w:rsidRPr="004D0AC1" w:rsidRDefault="00D91419" w:rsidP="00D91419">
      <w:r w:rsidRPr="004D0AC1">
        <w:t>The five C's are as follows: Climate (external macro factors), Collaborators (partnerships), Customers (segmentation and targeting), Competition (positioning), Company (internal analysis), and their effects on the marketing mix (</w:t>
      </w:r>
      <w:proofErr w:type="spellStart"/>
      <w:r w:rsidRPr="004D0AC1">
        <w:t>Cateora</w:t>
      </w:r>
      <w:proofErr w:type="spellEnd"/>
      <w:r w:rsidRPr="004D0AC1">
        <w:t>, 2022).</w:t>
      </w:r>
    </w:p>
    <w:p w14:paraId="46738B89" w14:textId="77777777" w:rsidR="00D91419" w:rsidRPr="007C736B" w:rsidRDefault="00D91419" w:rsidP="00D91419">
      <w:pPr>
        <w:rPr>
          <w:b/>
        </w:rPr>
      </w:pPr>
      <w:r w:rsidRPr="007C736B">
        <w:rPr>
          <w:b/>
        </w:rPr>
        <w:t xml:space="preserve">Company: SWOT analysis </w:t>
      </w:r>
    </w:p>
    <w:p w14:paraId="59BCE7E0" w14:textId="77777777" w:rsidR="00D91419" w:rsidRPr="007C736B" w:rsidRDefault="00D91419" w:rsidP="00D91419">
      <w:r w:rsidRPr="007C736B">
        <w:t>Customers are drawn to the Holiday Inn Leicester because of its reputation for both its location and its brand. Its aged infrastructure and limited meeting spaces present problems, as the economy of the town is dependent on seasonal tourism (Holiday Inn, 2023). Opportunities offer themselves when facilities are modernised to satisfy the preferences of travellers; yet, regional competitiveness and economic volatility need revisions to strategic plans.</w:t>
      </w:r>
    </w:p>
    <w:p w14:paraId="3F1865CD" w14:textId="77777777" w:rsidR="00D91419" w:rsidRPr="004D0AC1" w:rsidRDefault="00D91419" w:rsidP="00D91419">
      <w:pPr>
        <w:rPr>
          <w:b/>
        </w:rPr>
      </w:pPr>
      <w:r w:rsidRPr="004D0AC1">
        <w:rPr>
          <w:b/>
        </w:rPr>
        <w:t xml:space="preserve">Customers: Segmentation and targeting </w:t>
      </w:r>
    </w:p>
    <w:p w14:paraId="260632C1" w14:textId="21B37280" w:rsidR="00D91419" w:rsidRDefault="00D91419" w:rsidP="00D91419">
      <w:r w:rsidRPr="004D0AC1">
        <w:t>Segmentation and targeting should align with the modernised marketing potential of the Holiday Inn Leicester. Better facilities, family-friendly services, and contemporary comforts may be desired by business, family, and leisure travellers (Jones, 2023). The hotel's modernisation to accommodate shifting customer preferences through tailored promotions, unique packages, and enhanced experiences should be highlighted in targeting efforts.</w:t>
      </w:r>
    </w:p>
    <w:p w14:paraId="56D5E250" w14:textId="77777777" w:rsidR="00D91419" w:rsidRDefault="00D91419" w:rsidP="00D91419"/>
    <w:p w14:paraId="66580CD9" w14:textId="77777777" w:rsidR="00D91419" w:rsidRDefault="00D91419" w:rsidP="00D91419"/>
    <w:p w14:paraId="5AF1CF5A" w14:textId="77777777" w:rsidR="00D91419" w:rsidRDefault="00D91419" w:rsidP="00D91419"/>
    <w:p w14:paraId="09AC8677" w14:textId="77777777" w:rsidR="00D91419" w:rsidRDefault="00D91419" w:rsidP="00D91419"/>
    <w:p w14:paraId="3AAF43BF" w14:textId="77777777" w:rsidR="00D91419" w:rsidRDefault="00D91419" w:rsidP="00D91419"/>
    <w:p w14:paraId="70C6B8EC" w14:textId="77777777" w:rsidR="00D91419" w:rsidRDefault="00D91419" w:rsidP="00D91419"/>
    <w:p w14:paraId="12B11AF7" w14:textId="77777777" w:rsidR="00D91419" w:rsidRDefault="00D91419" w:rsidP="00D91419"/>
    <w:p w14:paraId="2F64387E" w14:textId="77777777" w:rsidR="00D91419" w:rsidRDefault="00D91419" w:rsidP="00D91419"/>
    <w:p w14:paraId="32D80D8B" w14:textId="77777777" w:rsidR="00D91419" w:rsidRDefault="00D91419" w:rsidP="00D91419"/>
    <w:p w14:paraId="1EF9E53F" w14:textId="77777777" w:rsidR="00D91419" w:rsidRPr="00007A44" w:rsidRDefault="00D91419" w:rsidP="00D91419">
      <w:pPr>
        <w:rPr>
          <w:i/>
        </w:rPr>
      </w:pPr>
      <w:r w:rsidRPr="004D0AC1">
        <w:rPr>
          <w:b/>
          <w:noProof/>
          <w:lang w:eastAsia="en-GB"/>
        </w:rPr>
        <w:lastRenderedPageBreak/>
        <mc:AlternateContent>
          <mc:Choice Requires="wps">
            <w:drawing>
              <wp:anchor distT="0" distB="0" distL="114300" distR="114300" simplePos="0" relativeHeight="251669504" behindDoc="0" locked="0" layoutInCell="1" allowOverlap="1" wp14:anchorId="7FF8E7A9" wp14:editId="0ADC4066">
                <wp:simplePos x="0" y="0"/>
                <wp:positionH relativeFrom="margin">
                  <wp:posOffset>3028950</wp:posOffset>
                </wp:positionH>
                <wp:positionV relativeFrom="paragraph">
                  <wp:posOffset>3113405</wp:posOffset>
                </wp:positionV>
                <wp:extent cx="1533525" cy="342900"/>
                <wp:effectExtent l="0" t="0" r="9525" b="0"/>
                <wp:wrapNone/>
                <wp:docPr id="11" name="Text Box 11"/>
                <wp:cNvGraphicFramePr/>
                <a:graphic xmlns:a="http://schemas.openxmlformats.org/drawingml/2006/main">
                  <a:graphicData uri="http://schemas.microsoft.com/office/word/2010/wordprocessingShape">
                    <wps:wsp>
                      <wps:cNvSpPr txBox="1"/>
                      <wps:spPr>
                        <a:xfrm>
                          <a:off x="0" y="0"/>
                          <a:ext cx="1533525" cy="342900"/>
                        </a:xfrm>
                        <a:prstGeom prst="rect">
                          <a:avLst/>
                        </a:prstGeom>
                        <a:solidFill>
                          <a:srgbClr val="FF0000"/>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FB610" w14:textId="77777777" w:rsidR="00D91419" w:rsidRDefault="00D91419" w:rsidP="00D91419">
                            <w:r w:rsidRPr="003728B2">
                              <w:t>Budget Stay Express</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FF8E7A9" id="_x0000_t202" coordsize="21600,21600" o:spt="202" path="m,l,21600r21600,l21600,xe">
                <v:stroke joinstyle="miter"/>
                <v:path gradientshapeok="t" o:connecttype="rect"/>
              </v:shapetype>
              <v:shape id="Text Box 11" o:spid="_x0000_s1026" type="#_x0000_t202" style="position:absolute;left:0;text-align:left;margin-left:238.5pt;margin-top:245.15pt;width:120.75pt;height:27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" fillcolor="red" stroked="f" strokeweight=".5pt">
                <v:textbox>
                  <w:txbxContent>
                    <w:p w14:paraId="605FB610" w14:textId="77777777" w:rsidR="00D91419" w:rsidRDefault="00D91419" w:rsidP="00D91419">
                      <w:r w:rsidRPr="003728B2">
                        <w:t>Budget Stay Express</w:t>
                      </w:r>
                      <w:r w:rsidRPr="00AF125F">
                        <w:tab/>
                      </w:r>
                    </w:p>
                  </w:txbxContent>
                </v:textbox>
                <w10:wrap anchorx="margin"/>
              </v:shape>
            </w:pict>
          </mc:Fallback>
        </mc:AlternateContent>
      </w:r>
      <w:r w:rsidRPr="004D0AC1">
        <w:rPr>
          <w:b/>
          <w:noProof/>
          <w:lang w:eastAsia="en-GB"/>
        </w:rPr>
        <mc:AlternateContent>
          <mc:Choice Requires="wps">
            <w:drawing>
              <wp:anchor distT="0" distB="0" distL="114300" distR="114300" simplePos="0" relativeHeight="251668480" behindDoc="0" locked="0" layoutInCell="1" allowOverlap="1" wp14:anchorId="3E9F423A" wp14:editId="7EBC753F">
                <wp:simplePos x="0" y="0"/>
                <wp:positionH relativeFrom="margin">
                  <wp:posOffset>1266825</wp:posOffset>
                </wp:positionH>
                <wp:positionV relativeFrom="paragraph">
                  <wp:posOffset>2646680</wp:posOffset>
                </wp:positionV>
                <wp:extent cx="1533525" cy="342900"/>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1533525" cy="3429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A74DA" w14:textId="77777777" w:rsidR="00D91419" w:rsidRDefault="00D91419" w:rsidP="00D91419">
                            <w:r w:rsidRPr="003728B2">
                              <w:t>Boutique Bliss Hotel</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9F423A" id="Text Box 10" o:spid="_x0000_s1027" type="#_x0000_t202" style="position:absolute;left:0;text-align:left;margin-left:99.75pt;margin-top:208.4pt;width:120.75pt;height:27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" fillcolor="#bdd6ee [1304]" stroked="f" strokeweight=".5pt">
                <v:textbox>
                  <w:txbxContent>
                    <w:p w14:paraId="556A74DA" w14:textId="77777777" w:rsidR="00D91419" w:rsidRDefault="00D91419" w:rsidP="00D91419">
                      <w:r w:rsidRPr="003728B2">
                        <w:t>Boutique Bliss Hotel</w:t>
                      </w:r>
                      <w:r w:rsidRPr="00AF125F">
                        <w:tab/>
                      </w:r>
                    </w:p>
                  </w:txbxContent>
                </v:textbox>
                <w10:wrap anchorx="margin"/>
              </v:shape>
            </w:pict>
          </mc:Fallback>
        </mc:AlternateContent>
      </w:r>
      <w:r w:rsidRPr="004D0AC1">
        <w:rPr>
          <w:b/>
          <w:noProof/>
          <w:lang w:eastAsia="en-GB"/>
        </w:rPr>
        <mc:AlternateContent>
          <mc:Choice Requires="wps">
            <w:drawing>
              <wp:anchor distT="0" distB="0" distL="114300" distR="114300" simplePos="0" relativeHeight="251667456" behindDoc="0" locked="0" layoutInCell="1" allowOverlap="1" wp14:anchorId="1EEAEB59" wp14:editId="355379BE">
                <wp:simplePos x="0" y="0"/>
                <wp:positionH relativeFrom="margin">
                  <wp:posOffset>3057525</wp:posOffset>
                </wp:positionH>
                <wp:positionV relativeFrom="paragraph">
                  <wp:posOffset>2627630</wp:posOffset>
                </wp:positionV>
                <wp:extent cx="1533525" cy="342900"/>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1533525" cy="342900"/>
                        </a:xfrm>
                        <a:prstGeom prst="rect">
                          <a:avLst/>
                        </a:prstGeom>
                        <a:solidFill>
                          <a:srgbClr val="FF0000"/>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0C24D9C" w14:textId="77777777" w:rsidR="00D91419" w:rsidRDefault="00D91419" w:rsidP="00D91419">
                            <w:r w:rsidRPr="003728B2">
                              <w:t>Holiday Inn Leicester</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EEAEB59" id="Text Box 9" o:spid="_x0000_s1028" type="#_x0000_t202" style="position:absolute;left:0;text-align:left;margin-left:240.75pt;margin-top:206.9pt;width:120.75pt;height:27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" fillcolor="red" stroked="f" strokeweight=".5pt">
                <v:textbox>
                  <w:txbxContent>
                    <w:p w14:paraId="70C24D9C" w14:textId="77777777" w:rsidR="00D91419" w:rsidRDefault="00D91419" w:rsidP="00D91419">
                      <w:r w:rsidRPr="003728B2">
                        <w:t>Holiday Inn Leicester</w:t>
                      </w:r>
                      <w:r w:rsidRPr="00AF125F">
                        <w:tab/>
                      </w:r>
                    </w:p>
                  </w:txbxContent>
                </v:textbox>
                <w10:wrap anchorx="margin"/>
              </v:shape>
            </w:pict>
          </mc:Fallback>
        </mc:AlternateContent>
      </w:r>
      <w:r w:rsidRPr="004D0AC1">
        <w:rPr>
          <w:b/>
          <w:noProof/>
          <w:lang w:eastAsia="en-GB"/>
        </w:rPr>
        <mc:AlternateContent>
          <mc:Choice Requires="wps">
            <w:drawing>
              <wp:anchor distT="0" distB="0" distL="114300" distR="114300" simplePos="0" relativeHeight="251666432" behindDoc="0" locked="0" layoutInCell="1" allowOverlap="1" wp14:anchorId="5E7241A4" wp14:editId="604D25B0">
                <wp:simplePos x="0" y="0"/>
                <wp:positionH relativeFrom="margin">
                  <wp:posOffset>1476375</wp:posOffset>
                </wp:positionH>
                <wp:positionV relativeFrom="paragraph">
                  <wp:posOffset>2028190</wp:posOffset>
                </wp:positionV>
                <wp:extent cx="1266825" cy="34290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1266825" cy="342900"/>
                        </a:xfrm>
                        <a:prstGeom prst="rect">
                          <a:avLst/>
                        </a:prstGeom>
                        <a:solidFill>
                          <a:schemeClr val="accent4">
                            <a:lumMod val="60000"/>
                            <a:lumOff val="4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C5D3480" w14:textId="77777777" w:rsidR="00D91419" w:rsidRDefault="00D91419" w:rsidP="00D91419">
                            <w:r w:rsidRPr="00AF125F">
                              <w:t>Family Inn Suites</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7241A4" id="Text Box 8" o:spid="_x0000_s1029" type="#_x0000_t202" style="position:absolute;left:0;text-align:left;margin-left:116.25pt;margin-top:159.7pt;width:99.75pt;height:27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" fillcolor="#ffd966 [1943]" stroked="f" strokeweight=".5pt">
                <v:textbox>
                  <w:txbxContent>
                    <w:p w14:paraId="4C5D3480" w14:textId="77777777" w:rsidR="00D91419" w:rsidRDefault="00D91419" w:rsidP="00D91419">
                      <w:r w:rsidRPr="00AF125F">
                        <w:t>Family Inn Suites</w:t>
                      </w:r>
                      <w:r w:rsidRPr="00AF125F">
                        <w:tab/>
                      </w:r>
                    </w:p>
                  </w:txbxContent>
                </v:textbox>
                <w10:wrap anchorx="margin"/>
              </v:shape>
            </w:pict>
          </mc:Fallback>
        </mc:AlternateContent>
      </w:r>
      <w:r w:rsidRPr="004D0AC1">
        <w:rPr>
          <w:b/>
          <w:noProof/>
          <w:lang w:eastAsia="en-GB"/>
        </w:rPr>
        <mc:AlternateContent>
          <mc:Choice Requires="wps">
            <w:drawing>
              <wp:anchor distT="0" distB="0" distL="114300" distR="114300" simplePos="0" relativeHeight="251665408" behindDoc="0" locked="0" layoutInCell="1" allowOverlap="1" wp14:anchorId="0AABCD79" wp14:editId="7BF64A15">
                <wp:simplePos x="0" y="0"/>
                <wp:positionH relativeFrom="margin">
                  <wp:posOffset>3200400</wp:posOffset>
                </wp:positionH>
                <wp:positionV relativeFrom="paragraph">
                  <wp:posOffset>1465580</wp:posOffset>
                </wp:positionV>
                <wp:extent cx="1266825" cy="34290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1266825" cy="342900"/>
                        </a:xfrm>
                        <a:prstGeom prst="rect">
                          <a:avLst/>
                        </a:prstGeom>
                        <a:solidFill>
                          <a:schemeClr val="accent6"/>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86D2C8B" w14:textId="77777777" w:rsidR="00D91419" w:rsidRDefault="00D91419" w:rsidP="00D91419">
                            <w:r w:rsidRPr="00AF125F">
                              <w:t>The Grand Hotel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ABCD79" id="Text Box 7" o:spid="_x0000_s1030" type="#_x0000_t202" style="position:absolute;left:0;text-align:left;margin-left:252pt;margin-top:115.4pt;width:99.75pt;height:27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" fillcolor="#70ad47 [3209]" stroked="f" strokeweight=".5pt">
                <v:textbox>
                  <w:txbxContent>
                    <w:p w14:paraId="486D2C8B" w14:textId="77777777" w:rsidR="00D91419" w:rsidRDefault="00D91419" w:rsidP="00D91419">
                      <w:r w:rsidRPr="00AF125F">
                        <w:t>The Grand Hotel</w:t>
                      </w:r>
                    </w:p>
                  </w:txbxContent>
                </v:textbox>
                <w10:wrap anchorx="margin"/>
              </v:shape>
            </w:pict>
          </mc:Fallback>
        </mc:AlternateContent>
      </w:r>
      <w:r w:rsidRPr="004D0AC1">
        <w:rPr>
          <w:b/>
          <w:noProof/>
          <w:lang w:eastAsia="en-GB"/>
        </w:rPr>
        <mc:AlternateContent>
          <mc:Choice Requires="wps">
            <w:drawing>
              <wp:anchor distT="0" distB="0" distL="114300" distR="114300" simplePos="0" relativeHeight="251663360" behindDoc="0" locked="0" layoutInCell="1" allowOverlap="1" wp14:anchorId="32851180" wp14:editId="35FD175E">
                <wp:simplePos x="0" y="0"/>
                <wp:positionH relativeFrom="margin">
                  <wp:align>right</wp:align>
                </wp:positionH>
                <wp:positionV relativeFrom="paragraph">
                  <wp:posOffset>2313305</wp:posOffset>
                </wp:positionV>
                <wp:extent cx="609600" cy="65722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609600" cy="657225"/>
                        </a:xfrm>
                        <a:prstGeom prst="rect">
                          <a:avLst/>
                        </a:prstGeom>
                        <a:solidFill>
                          <a:schemeClr val="accent2"/>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7D221" w14:textId="77777777" w:rsidR="00D91419" w:rsidRDefault="00D91419" w:rsidP="00D91419">
                            <w: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51180" id="Text Box 5" o:spid="_x0000_s1031" type="#_x0000_t202" style="position:absolute;left:0;text-align:left;margin-left:-3.2pt;margin-top:182.15pt;width:48pt;height:51.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" fillcolor="#ed7d31 [3205]" stroked="f" strokeweight=".5pt">
                <v:textbox>
                  <w:txbxContent>
                    <w:p w14:paraId="41C7D221" w14:textId="77777777" w:rsidR="00D91419" w:rsidRDefault="00D91419" w:rsidP="00D91419">
                      <w:r>
                        <w:t>High Price</w:t>
                      </w:r>
                    </w:p>
                  </w:txbxContent>
                </v:textbox>
                <w10:wrap anchorx="margin"/>
              </v:shape>
            </w:pict>
          </mc:Fallback>
        </mc:AlternateContent>
      </w:r>
      <w:r w:rsidRPr="004D0AC1">
        <w:rPr>
          <w:b/>
          <w:noProof/>
          <w:lang w:eastAsia="en-GB"/>
        </w:rPr>
        <mc:AlternateContent>
          <mc:Choice Requires="wps">
            <w:drawing>
              <wp:anchor distT="0" distB="0" distL="114300" distR="114300" simplePos="0" relativeHeight="251664384" behindDoc="0" locked="0" layoutInCell="1" allowOverlap="1" wp14:anchorId="49765002" wp14:editId="5AE834EA">
                <wp:simplePos x="0" y="0"/>
                <wp:positionH relativeFrom="margin">
                  <wp:posOffset>257175</wp:posOffset>
                </wp:positionH>
                <wp:positionV relativeFrom="paragraph">
                  <wp:posOffset>2303780</wp:posOffset>
                </wp:positionV>
                <wp:extent cx="552450" cy="571500"/>
                <wp:effectExtent l="0" t="0" r="0" b="0"/>
                <wp:wrapNone/>
                <wp:docPr id="6" name="Text Box 6"/>
                <wp:cNvGraphicFramePr/>
                <a:graphic xmlns:a="http://schemas.openxmlformats.org/drawingml/2006/main">
                  <a:graphicData uri="http://schemas.microsoft.com/office/word/2010/wordprocessingShape">
                    <wps:wsp>
                      <wps:cNvSpPr txBox="1"/>
                      <wps:spPr>
                        <a:xfrm>
                          <a:off x="0" y="0"/>
                          <a:ext cx="552450" cy="571500"/>
                        </a:xfrm>
                        <a:prstGeom prst="rect">
                          <a:avLst/>
                        </a:prstGeom>
                        <a:solidFill>
                          <a:schemeClr val="accent2"/>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756C8" w14:textId="77777777" w:rsidR="00D91419" w:rsidRDefault="00D91419" w:rsidP="00D91419">
                            <w:r>
                              <w:t xml:space="preserve">Low Price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765002" id="Text Box 6" o:spid="_x0000_s1032" type="#_x0000_t202" style="position:absolute;left:0;text-align:left;margin-left:20.25pt;margin-top:181.4pt;width:43.5pt;height: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" fillcolor="#ed7d31 [3205]" stroked="f" strokeweight=".5pt">
                <v:textbox>
                  <w:txbxContent>
                    <w:p w14:paraId="6EC756C8" w14:textId="77777777" w:rsidR="00D91419" w:rsidRDefault="00D91419" w:rsidP="00D91419">
                      <w:r>
                        <w:t xml:space="preserve">Low Price </w:t>
                      </w:r>
                    </w:p>
                  </w:txbxContent>
                </v:textbox>
                <w10:wrap anchorx="margin"/>
              </v:shape>
            </w:pict>
          </mc:Fallback>
        </mc:AlternateContent>
      </w:r>
      <w:r w:rsidRPr="004D0AC1">
        <w:rPr>
          <w:b/>
          <w:noProof/>
          <w:lang w:eastAsia="en-GB"/>
        </w:rPr>
        <mc:AlternateContent>
          <mc:Choice Requires="wps">
            <w:drawing>
              <wp:anchor distT="0" distB="0" distL="114300" distR="114300" simplePos="0" relativeHeight="251662336" behindDoc="0" locked="0" layoutInCell="1" allowOverlap="1" wp14:anchorId="1942ED32" wp14:editId="37925821">
                <wp:simplePos x="0" y="0"/>
                <wp:positionH relativeFrom="margin">
                  <wp:align>center</wp:align>
                </wp:positionH>
                <wp:positionV relativeFrom="paragraph">
                  <wp:posOffset>3895090</wp:posOffset>
                </wp:positionV>
                <wp:extent cx="1038225" cy="3429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1038225" cy="342900"/>
                        </a:xfrm>
                        <a:prstGeom prst="rect">
                          <a:avLst/>
                        </a:prstGeom>
                        <a:solidFill>
                          <a:schemeClr val="accent2"/>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67A29" w14:textId="77777777" w:rsidR="00D91419" w:rsidRDefault="00D91419" w:rsidP="00D91419">
                            <w:r>
                              <w:t xml:space="preserve">Low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42ED32" id="Text Box 4" o:spid="_x0000_s1033" type="#_x0000_t202" style="position:absolute;left:0;text-align:left;margin-left:0;margin-top:306.7pt;width:81.75pt;height:27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" fillcolor="#ed7d31 [3205]" stroked="f" strokeweight=".5pt">
                <v:textbox>
                  <w:txbxContent>
                    <w:p w14:paraId="25367A29" w14:textId="77777777" w:rsidR="00D91419" w:rsidRDefault="00D91419" w:rsidP="00D91419">
                      <w:r>
                        <w:t xml:space="preserve">Low Quality </w:t>
                      </w:r>
                    </w:p>
                  </w:txbxContent>
                </v:textbox>
                <w10:wrap anchorx="margin"/>
              </v:shape>
            </w:pict>
          </mc:Fallback>
        </mc:AlternateContent>
      </w:r>
      <w:r w:rsidRPr="004D0AC1">
        <w:rPr>
          <w:b/>
          <w:noProof/>
          <w:lang w:eastAsia="en-GB"/>
        </w:rPr>
        <mc:AlternateContent>
          <mc:Choice Requires="wps">
            <w:drawing>
              <wp:anchor distT="0" distB="0" distL="114300" distR="114300" simplePos="0" relativeHeight="251661312" behindDoc="0" locked="0" layoutInCell="1" allowOverlap="1" wp14:anchorId="044BAFFA" wp14:editId="66AAAFF5">
                <wp:simplePos x="0" y="0"/>
                <wp:positionH relativeFrom="column">
                  <wp:posOffset>2314575</wp:posOffset>
                </wp:positionH>
                <wp:positionV relativeFrom="paragraph">
                  <wp:posOffset>627380</wp:posOffset>
                </wp:positionV>
                <wp:extent cx="1038225" cy="34290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1038225" cy="342900"/>
                        </a:xfrm>
                        <a:prstGeom prst="rect">
                          <a:avLst/>
                        </a:prstGeom>
                        <a:solidFill>
                          <a:schemeClr val="accent2"/>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88F8E7D" w14:textId="77777777" w:rsidR="00D91419" w:rsidRDefault="00D91419" w:rsidP="00D91419">
                            <w:r>
                              <w:t xml:space="preserve">High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4BAFFA" id="Text Box 1" o:spid="_x0000_s1034" type="#_x0000_t202" style="position:absolute;left:0;text-align:left;margin-left:182.25pt;margin-top:49.4pt;width:81.75pt;height:2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" fillcolor="#ed7d31 [3205]" stroked="f" strokeweight=".5pt">
                <v:textbox>
                  <w:txbxContent>
                    <w:p w14:paraId="388F8E7D" w14:textId="77777777" w:rsidR="00D91419" w:rsidRDefault="00D91419" w:rsidP="00D91419">
                      <w:r>
                        <w:t xml:space="preserve">High Quality </w:t>
                      </w:r>
                    </w:p>
                  </w:txbxContent>
                </v:textbox>
              </v:shape>
            </w:pict>
          </mc:Fallback>
        </mc:AlternateContent>
      </w:r>
      <w:r w:rsidRPr="004D0AC1">
        <w:rPr>
          <w:b/>
          <w:noProof/>
          <w:lang w:eastAsia="en-GB"/>
        </w:rPr>
        <mc:AlternateContent>
          <mc:Choice Requires="wps">
            <w:drawing>
              <wp:anchor distT="0" distB="0" distL="114300" distR="114300" simplePos="0" relativeHeight="251660288" behindDoc="0" locked="0" layoutInCell="1" allowOverlap="1" wp14:anchorId="3D2D354D" wp14:editId="4EFDB485">
                <wp:simplePos x="0" y="0"/>
                <wp:positionH relativeFrom="column">
                  <wp:posOffset>2854959</wp:posOffset>
                </wp:positionH>
                <wp:positionV relativeFrom="paragraph">
                  <wp:posOffset>1141731</wp:posOffset>
                </wp:positionV>
                <wp:extent cx="45719" cy="2667000"/>
                <wp:effectExtent l="76200" t="38100" r="69215" b="57150"/>
                <wp:wrapNone/>
                <wp:docPr id="2" name="Straight Arrow Connector 2"/>
                <wp:cNvGraphicFramePr/>
                <a:graphic xmlns:a="http://schemas.openxmlformats.org/drawingml/2006/main">
                  <a:graphicData uri="http://schemas.microsoft.com/office/word/2010/wordprocessingShape">
                    <wps:wsp>
                      <wps:cNvCnPr/>
                      <wps:spPr>
                        <a:xfrm>
                          <a:off x="0" y="0"/>
                          <a:ext cx="45719" cy="2667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2EBED9" id="_x0000_t32" coordsize="21600,21600" o:spt="32" o:oned="t" path="m,l21600,21600e" filled="f">
                <v:path arrowok="t" fillok="f" o:connecttype="none"/>
                <o:lock v:ext="edit" shapetype="t"/>
              </v:shapetype>
              <v:shape id="Straight Arrow Connector 2" o:spid="_x0000_s1026" type="#_x0000_t32" style="position:absolute;margin-left:224.8pt;margin-top:89.9pt;width:3.6pt;height:21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" strokecolor="#4472c4 [3204]" strokeweight=".5pt">
                <v:stroke startarrow="block" endarrow="block" joinstyle="miter"/>
              </v:shape>
            </w:pict>
          </mc:Fallback>
        </mc:AlternateContent>
      </w:r>
      <w:r w:rsidRPr="004D0AC1">
        <w:rPr>
          <w:b/>
          <w:noProof/>
          <w:lang w:eastAsia="en-GB"/>
        </w:rPr>
        <mc:AlternateContent>
          <mc:Choice Requires="wps">
            <w:drawing>
              <wp:anchor distT="0" distB="0" distL="114300" distR="114300" simplePos="0" relativeHeight="251659264" behindDoc="0" locked="0" layoutInCell="1" allowOverlap="1" wp14:anchorId="05FA89FF" wp14:editId="670F9143">
                <wp:simplePos x="0" y="0"/>
                <wp:positionH relativeFrom="column">
                  <wp:posOffset>885825</wp:posOffset>
                </wp:positionH>
                <wp:positionV relativeFrom="paragraph">
                  <wp:posOffset>2494280</wp:posOffset>
                </wp:positionV>
                <wp:extent cx="4133850" cy="38100"/>
                <wp:effectExtent l="19050" t="76200" r="95250" b="95250"/>
                <wp:wrapNone/>
                <wp:docPr id="12" name="Straight Arrow Connector 12"/>
                <wp:cNvGraphicFramePr/>
                <a:graphic xmlns:a="http://schemas.openxmlformats.org/drawingml/2006/main">
                  <a:graphicData uri="http://schemas.microsoft.com/office/word/2010/wordprocessingShape">
                    <wps:wsp>
                      <wps:cNvCnPr/>
                      <wps:spPr>
                        <a:xfrm>
                          <a:off x="0" y="0"/>
                          <a:ext cx="4133850" cy="381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BBD256" id="Straight Arrow Connector 12" o:spid="_x0000_s1026" type="#_x0000_t32" style="position:absolute;margin-left:69.75pt;margin-top:196.4pt;width:325.5pt;height: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" strokecolor="#4472c4 [3204]" strokeweight=".5pt">
                <v:stroke startarrow="block" endarrow="block" joinstyle="miter"/>
              </v:shape>
            </w:pict>
          </mc:Fallback>
        </mc:AlternateContent>
      </w:r>
      <w:r w:rsidRPr="004D0AC1">
        <w:rPr>
          <w:b/>
        </w:rPr>
        <w:t>Perceptual positioning map</w:t>
      </w:r>
    </w:p>
    <w:p w14:paraId="73DC57FB" w14:textId="77777777" w:rsidR="00D91419" w:rsidRPr="004D0AC1" w:rsidRDefault="00D91419" w:rsidP="00D91419"/>
    <w:p w14:paraId="67283DEE" w14:textId="7545166F" w:rsidR="00D91419" w:rsidRDefault="00D91419" w:rsidP="00D91419"/>
    <w:p w14:paraId="0DDCB625" w14:textId="4DFB2B99" w:rsidR="00D91419" w:rsidRDefault="00D91419" w:rsidP="00D91419"/>
    <w:p w14:paraId="67446562" w14:textId="37B502F7" w:rsidR="00D91419" w:rsidRDefault="00D91419" w:rsidP="00D91419"/>
    <w:p w14:paraId="45F2466E" w14:textId="77777777" w:rsidR="00D91419" w:rsidRPr="004D0AC1" w:rsidRDefault="00D91419" w:rsidP="00D91419"/>
    <w:p w14:paraId="7A84BE07" w14:textId="77777777" w:rsidR="00D91419" w:rsidRPr="004D0AC1" w:rsidRDefault="00D91419" w:rsidP="00D91419"/>
    <w:p w14:paraId="517B0B1A" w14:textId="77777777" w:rsidR="00D91419" w:rsidRPr="004D0AC1" w:rsidRDefault="00D91419" w:rsidP="00D91419"/>
    <w:p w14:paraId="7865C852" w14:textId="77777777" w:rsidR="00D91419" w:rsidRPr="004D0AC1" w:rsidRDefault="00D91419" w:rsidP="00D91419"/>
    <w:p w14:paraId="73C2F6DC" w14:textId="77777777" w:rsidR="00D91419" w:rsidRPr="004D0AC1" w:rsidRDefault="00D91419" w:rsidP="00D91419"/>
    <w:p w14:paraId="1985468B" w14:textId="77777777" w:rsidR="00D91419" w:rsidRPr="004D0AC1" w:rsidRDefault="00D91419" w:rsidP="00D91419"/>
    <w:p w14:paraId="28EFF646" w14:textId="77777777" w:rsidR="00D91419" w:rsidRPr="004D0AC1" w:rsidRDefault="00D91419" w:rsidP="00D91419"/>
    <w:p w14:paraId="18C7A29D" w14:textId="77777777" w:rsidR="00D91419" w:rsidRDefault="00D91419" w:rsidP="00D91419">
      <w:pPr>
        <w:jc w:val="center"/>
      </w:pPr>
      <w:r>
        <w:t>Figure 1: Perceptual Positing Map</w:t>
      </w:r>
    </w:p>
    <w:p w14:paraId="3DB629F1" w14:textId="77777777" w:rsidR="00D91419" w:rsidRDefault="00D91419" w:rsidP="00D91419">
      <w:pPr>
        <w:jc w:val="center"/>
      </w:pPr>
      <w:r>
        <w:t>Source: Author</w:t>
      </w:r>
    </w:p>
    <w:p w14:paraId="1073D247" w14:textId="77777777" w:rsidR="00D91419" w:rsidRDefault="00D91419" w:rsidP="00D91419">
      <w:r w:rsidRPr="003A4BC7">
        <w:rPr>
          <w:b/>
          <w:color w:val="000000" w:themeColor="text1"/>
        </w:rPr>
        <w:t>Bowman’s strategy clock</w:t>
      </w:r>
      <w:r>
        <w:rPr>
          <w:b/>
        </w:rPr>
        <w:t xml:space="preserve">: </w:t>
      </w:r>
      <w:r w:rsidRPr="004D0AC1">
        <w:t>Differentiation and low prices are examples of competitive strategies. By prioritising modernism and low pricing, Holiday Inn Leicester strikes a balance between differentiation and hybrid methods in response to evolving client demands (Kotler, 2019).</w:t>
      </w:r>
    </w:p>
    <w:p w14:paraId="4656AB75" w14:textId="77777777" w:rsidR="00D91419" w:rsidRPr="004D0AC1" w:rsidRDefault="00D91419" w:rsidP="00D91419">
      <w:pPr>
        <w:jc w:val="center"/>
        <w:rPr>
          <w:b/>
        </w:rPr>
      </w:pPr>
      <w:r>
        <w:rPr>
          <w:noProof/>
          <w:lang w:eastAsia="en-GB"/>
        </w:rPr>
        <mc:AlternateContent>
          <mc:Choice Requires="wps">
            <w:drawing>
              <wp:anchor distT="0" distB="0" distL="114300" distR="114300" simplePos="0" relativeHeight="251671552" behindDoc="0" locked="0" layoutInCell="1" allowOverlap="1" wp14:anchorId="6AFE7F04" wp14:editId="405BA92D">
                <wp:simplePos x="0" y="0"/>
                <wp:positionH relativeFrom="column">
                  <wp:posOffset>2133600</wp:posOffset>
                </wp:positionH>
                <wp:positionV relativeFrom="paragraph">
                  <wp:posOffset>152400</wp:posOffset>
                </wp:positionV>
                <wp:extent cx="1038225" cy="24765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1038225" cy="247650"/>
                        </a:xfrm>
                        <a:prstGeom prst="rect">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8E16E75" w14:textId="77777777" w:rsidR="00D91419" w:rsidRDefault="00D91419" w:rsidP="00D91419">
                            <w:r w:rsidRPr="004D0AC1">
                              <w:t>Holiday Inn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E7F04" id="Text Box 26" o:spid="_x0000_s1035" type="#_x0000_t202" style="position:absolute;left:0;text-align:left;margin-left:168pt;margin-top:12pt;width:81.75pt;height:1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" fillcolor="#bdd6ee [1304]" strokeweight=".5pt">
                <v:textbox>
                  <w:txbxContent>
                    <w:p w14:paraId="78E16E75" w14:textId="77777777" w:rsidR="00D91419" w:rsidRDefault="00D91419" w:rsidP="00D91419">
                      <w:r w:rsidRPr="004D0AC1">
                        <w:t>Holiday Inn</w:t>
                      </w:r>
                    </w:p>
                  </w:txbxContent>
                </v:textbox>
              </v:shape>
            </w:pict>
          </mc:Fallback>
        </mc:AlternateContent>
      </w:r>
      <w:r>
        <w:rPr>
          <w:noProof/>
          <w:lang w:eastAsia="en-GB"/>
        </w:rPr>
        <mc:AlternateContent>
          <mc:Choice Requires="wps">
            <w:drawing>
              <wp:anchor distT="0" distB="0" distL="114300" distR="114300" simplePos="0" relativeHeight="251670528" behindDoc="0" locked="0" layoutInCell="1" allowOverlap="1" wp14:anchorId="1775EC68" wp14:editId="21FB0915">
                <wp:simplePos x="0" y="0"/>
                <wp:positionH relativeFrom="margin">
                  <wp:posOffset>2527290</wp:posOffset>
                </wp:positionH>
                <wp:positionV relativeFrom="paragraph">
                  <wp:posOffset>78724</wp:posOffset>
                </wp:positionV>
                <wp:extent cx="834961" cy="632595"/>
                <wp:effectExtent l="95250" t="0" r="80010" b="110490"/>
                <wp:wrapNone/>
                <wp:docPr id="25" name="Half Frame 25"/>
                <wp:cNvGraphicFramePr/>
                <a:graphic xmlns:a="http://schemas.openxmlformats.org/drawingml/2006/main">
                  <a:graphicData uri="http://schemas.microsoft.com/office/word/2010/wordprocessingShape">
                    <wps:wsp>
                      <wps:cNvSpPr/>
                      <wps:spPr>
                        <a:xfrm rot="11577838">
                          <a:off x="0" y="0"/>
                          <a:ext cx="834961" cy="632595"/>
                        </a:xfrm>
                        <a:prstGeom prst="half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E949C" id="Half Frame 25" o:spid="_x0000_s1026" style="position:absolute;margin-left:199pt;margin-top:6.2pt;width:65.75pt;height:49.8pt;rotation:-10946873fd;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34961,6325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" path="m,l834961,,556643,210863r-345780,l210863,472838,,632595,,xe" fillcolor="#4472c4 [3204]" strokecolor="#1f3763 [1604]" strokeweight="1pt">
                <v:stroke joinstyle="miter"/>
                <v:path arrowok="t" o:connecttype="custom" o:connectlocs="0,0;834961,0;556643,210863;210863,210863;210863,472838;0,632595;0,0" o:connectangles="0,0,0,0,0,0,0"/>
                <w10:wrap anchorx="margin"/>
              </v:shape>
            </w:pict>
          </mc:Fallback>
        </mc:AlternateContent>
      </w:r>
      <w:r>
        <w:rPr>
          <w:noProof/>
          <w:lang w:eastAsia="en-GB"/>
        </w:rPr>
        <w:drawing>
          <wp:inline distT="0" distB="0" distL="0" distR="0" wp14:anchorId="3698200E" wp14:editId="0512801F">
            <wp:extent cx="4429125" cy="2105025"/>
            <wp:effectExtent l="0" t="0" r="9525" b="9525"/>
            <wp:docPr id="24" name="Picture 24" descr="Pin on strategic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on strategic analysis"/>
                    <pic:cNvPicPr>
                      <a:picLocks noChangeAspect="1" noChangeArrowheads="1"/>
                    </pic:cNvPicPr>
                  </pic:nvPicPr>
                  <pic:blipFill rotWithShape="1">
                    <a:blip r:embed="rId5">
                      <a:extLst>
                        <a:ext uri="{28A0092B-C50C-407E-A947-70E740481C1C}">
                          <a14:useLocalDpi xmlns:a14="http://schemas.microsoft.com/office/drawing/2010/main" val="0"/>
                        </a:ext>
                      </a:extLst>
                    </a:blip>
                    <a:srcRect t="11951"/>
                    <a:stretch/>
                  </pic:blipFill>
                  <pic:spPr bwMode="auto">
                    <a:xfrm>
                      <a:off x="0" y="0"/>
                      <a:ext cx="4429125" cy="2105025"/>
                    </a:xfrm>
                    <a:prstGeom prst="rect">
                      <a:avLst/>
                    </a:prstGeom>
                    <a:noFill/>
                    <a:ln>
                      <a:noFill/>
                    </a:ln>
                    <a:extLst>
                      <a:ext uri="{53640926-AAD7-44D8-BBD7-CCE9431645EC}">
                        <a14:shadowObscured xmlns:a14="http://schemas.microsoft.com/office/drawing/2010/main"/>
                      </a:ext>
                    </a:extLst>
                  </pic:spPr>
                </pic:pic>
              </a:graphicData>
            </a:graphic>
          </wp:inline>
        </w:drawing>
      </w:r>
    </w:p>
    <w:p w14:paraId="05FC9427" w14:textId="77777777" w:rsidR="00D91419" w:rsidRPr="004D0AC1" w:rsidRDefault="00D91419" w:rsidP="00D91419">
      <w:pPr>
        <w:rPr>
          <w:b/>
        </w:rPr>
      </w:pPr>
      <w:r>
        <w:rPr>
          <w:b/>
        </w:rPr>
        <w:lastRenderedPageBreak/>
        <w:t xml:space="preserve">Collaborators: </w:t>
      </w:r>
      <w:r w:rsidRPr="004D0AC1">
        <w:t>Holiday Inn Leicester has solid business-to-business (B2B) relationships with corporations, local travel agencies, and event management companies. These contracts are intended to broaden the hotel's appeal and cater to guest requirements (Mackinlay, 2023). The hotel has established mutually beneficial agreements by franchising in important tourist destinations to increase its market presence and leverage its brand name.</w:t>
      </w:r>
    </w:p>
    <w:p w14:paraId="45CC5E2E" w14:textId="77777777" w:rsidR="00D91419" w:rsidRPr="004D0AC1" w:rsidRDefault="00D91419" w:rsidP="00D91419">
      <w:r w:rsidRPr="004D0AC1">
        <w:rPr>
          <w:b/>
        </w:rPr>
        <w:t>Climate:</w:t>
      </w:r>
      <w:r>
        <w:t xml:space="preserve"> </w:t>
      </w:r>
      <w:r w:rsidRPr="004D0AC1">
        <w:t>The Holiday Inn Leicester's PESTLE study reveals several macro-environmental factors. Political changes in regulations may have an impact on hospitality (Wise, 2023). Variations in the economy have an impact on businesses. Consumer behaviours and preferences vary among cultures. Adopting technology is necessary to enhance service. Local and federal laws have to be complied with. Environmental concerns are supported by eco-friendly practices.</w:t>
      </w:r>
    </w:p>
    <w:p w14:paraId="4C45E586" w14:textId="77777777" w:rsidR="00D91419" w:rsidRDefault="00D91419" w:rsidP="00D91419">
      <w:r w:rsidRPr="004D0AC1">
        <w:rPr>
          <w:b/>
        </w:rPr>
        <w:t xml:space="preserve">Marketing Mix: </w:t>
      </w:r>
      <w:r w:rsidRPr="004D0AC1">
        <w:t>There are a lot of important components in the Holiday Inn Leicester marketing mix. The product enhances amenities, services, and rooms. To be profitable and competitive, price strategies are necessary (Etzel, Walker and Stanton, 2019). To reach more people, place entails analysing distribution channels and enhancing online presence. Promotions at contemporary hotels need to be assessed to make sure a consistent and enticing message reaches prospective customers.</w:t>
      </w:r>
    </w:p>
    <w:p w14:paraId="30832537" w14:textId="77777777" w:rsidR="00D91419" w:rsidRDefault="00D91419" w:rsidP="00D91419"/>
    <w:p w14:paraId="32377929" w14:textId="77777777" w:rsidR="00D91419" w:rsidRDefault="00D91419" w:rsidP="00D91419"/>
    <w:p w14:paraId="152FECFE" w14:textId="5ACF0215" w:rsidR="00D91419" w:rsidRDefault="00D91419" w:rsidP="00D91419"/>
    <w:p w14:paraId="528FCFDF" w14:textId="72267B98" w:rsidR="008E7BD6" w:rsidRDefault="008E7BD6" w:rsidP="00D91419"/>
    <w:p w14:paraId="49607167" w14:textId="6F9EEE1F" w:rsidR="008E7BD6" w:rsidRDefault="008E7BD6" w:rsidP="00D91419"/>
    <w:p w14:paraId="3F221326" w14:textId="004AF66C" w:rsidR="008E7BD6" w:rsidRDefault="008E7BD6" w:rsidP="00D91419"/>
    <w:p w14:paraId="56DC39E4" w14:textId="4F1213DF" w:rsidR="008E7BD6" w:rsidRDefault="008E7BD6" w:rsidP="00D91419"/>
    <w:p w14:paraId="039139B7" w14:textId="11195C86" w:rsidR="008E7BD6" w:rsidRDefault="008E7BD6" w:rsidP="00D91419"/>
    <w:p w14:paraId="14FF34C2" w14:textId="17430202" w:rsidR="008E7BD6" w:rsidRDefault="008E7BD6" w:rsidP="00D91419"/>
    <w:p w14:paraId="00B0B64F" w14:textId="28753F93" w:rsidR="008E7BD6" w:rsidRDefault="008E7BD6" w:rsidP="00D91419"/>
    <w:p w14:paraId="060E14C4" w14:textId="763330CC" w:rsidR="00D91419" w:rsidRPr="004D0AC1" w:rsidRDefault="00D91419" w:rsidP="00D91419">
      <w:pPr>
        <w:pStyle w:val="Heading1"/>
      </w:pPr>
      <w:bookmarkStart w:id="2" w:name="_Toc151050551"/>
      <w:r w:rsidRPr="004D0AC1">
        <w:lastRenderedPageBreak/>
        <w:t>Objectives</w:t>
      </w:r>
      <w:bookmarkEnd w:id="2"/>
      <w:r w:rsidRPr="004D0AC1">
        <w:t xml:space="preserve"> </w:t>
      </w:r>
    </w:p>
    <w:p w14:paraId="653F4C43" w14:textId="77777777" w:rsidR="00D91419" w:rsidRDefault="00D91419" w:rsidP="00D91419">
      <w:r w:rsidRPr="004D0AC1">
        <w:t>The SMART objective of the marketing plan is to increase overall occupancy rates by 15% within 12 months, targeting business and leisure travellers, by optimising room quality, enhancing amenities, and launching targeted marketing campaigns to align with changing customer preferences and position the hotel as a modern and appealing choice. This will be accomplished after the Holiday Inn Leicester has updated its facilities and services (</w:t>
      </w:r>
      <w:proofErr w:type="spellStart"/>
      <w:r w:rsidRPr="004D0AC1">
        <w:t>Alnawas</w:t>
      </w:r>
      <w:proofErr w:type="spellEnd"/>
      <w:r w:rsidRPr="004D0AC1">
        <w:t xml:space="preserve"> and Brown, 2019).</w:t>
      </w:r>
    </w:p>
    <w:p w14:paraId="485D94DC" w14:textId="77777777" w:rsidR="00D91419" w:rsidRDefault="00D91419" w:rsidP="00D91419"/>
    <w:p w14:paraId="492492B0" w14:textId="77777777" w:rsidR="00D91419" w:rsidRDefault="00D91419" w:rsidP="00D91419"/>
    <w:p w14:paraId="1B1C50D1" w14:textId="77777777" w:rsidR="00D91419" w:rsidRDefault="00D91419" w:rsidP="00D91419"/>
    <w:p w14:paraId="28552477" w14:textId="77777777" w:rsidR="00D91419" w:rsidRDefault="00D91419" w:rsidP="00D91419"/>
    <w:p w14:paraId="6564A818" w14:textId="77777777" w:rsidR="00D91419" w:rsidRDefault="00D91419" w:rsidP="00D91419"/>
    <w:p w14:paraId="619189C4" w14:textId="77777777" w:rsidR="00D91419" w:rsidRDefault="00D91419" w:rsidP="00D91419"/>
    <w:p w14:paraId="275F175F" w14:textId="77777777" w:rsidR="00D91419" w:rsidRDefault="00D91419" w:rsidP="00D91419"/>
    <w:p w14:paraId="061051F6" w14:textId="77777777" w:rsidR="00D91419" w:rsidRDefault="00D91419" w:rsidP="00D91419"/>
    <w:p w14:paraId="3B24F18E" w14:textId="77777777" w:rsidR="00D91419" w:rsidRDefault="00D91419" w:rsidP="00D91419"/>
    <w:p w14:paraId="1353AE5A" w14:textId="77777777" w:rsidR="00D91419" w:rsidRDefault="00D91419" w:rsidP="00D91419"/>
    <w:p w14:paraId="0C547D67" w14:textId="77777777" w:rsidR="00D91419" w:rsidRDefault="00D91419" w:rsidP="00D91419"/>
    <w:p w14:paraId="205B8F91" w14:textId="77777777" w:rsidR="00D91419" w:rsidRDefault="00D91419" w:rsidP="00D91419"/>
    <w:p w14:paraId="739F7B86" w14:textId="77777777" w:rsidR="00D91419" w:rsidRDefault="00D91419" w:rsidP="00D91419"/>
    <w:p w14:paraId="4852B951" w14:textId="77777777" w:rsidR="00D91419" w:rsidRDefault="00D91419" w:rsidP="00D91419"/>
    <w:p w14:paraId="289C3929" w14:textId="77777777" w:rsidR="00D91419" w:rsidRDefault="00D91419" w:rsidP="00D91419"/>
    <w:p w14:paraId="0C49A07B" w14:textId="77777777" w:rsidR="00D91419" w:rsidRDefault="00D91419" w:rsidP="00D91419"/>
    <w:p w14:paraId="7F9E4634" w14:textId="77777777" w:rsidR="00D91419" w:rsidRDefault="00D91419" w:rsidP="00D91419"/>
    <w:p w14:paraId="1DD8796D" w14:textId="77777777" w:rsidR="00D91419" w:rsidRPr="004D0AC1" w:rsidRDefault="00D91419" w:rsidP="00D91419">
      <w:pPr>
        <w:pStyle w:val="Heading1"/>
      </w:pPr>
      <w:bookmarkStart w:id="3" w:name="_Toc151050552"/>
      <w:r w:rsidRPr="004D0AC1">
        <w:lastRenderedPageBreak/>
        <w:t>Strategy</w:t>
      </w:r>
      <w:bookmarkEnd w:id="3"/>
      <w:r w:rsidRPr="004D0AC1">
        <w:t xml:space="preserve"> </w:t>
      </w:r>
    </w:p>
    <w:p w14:paraId="14B71EF8" w14:textId="77777777" w:rsidR="00D91419" w:rsidRDefault="00D91419" w:rsidP="00D91419">
      <w:r w:rsidRPr="004D0AC1">
        <w:t>The Holiday Inn Leicester is prepared to improve its facilities and services to renew its value proposition, which coincides with an opportunity to advertise the hotel. The hotel's market penetration strategy and diversification plan are both guided by Ansoff's matrix (</w:t>
      </w:r>
      <w:proofErr w:type="spellStart"/>
      <w:r w:rsidRPr="004D0AC1">
        <w:t>Hultman</w:t>
      </w:r>
      <w:proofErr w:type="spellEnd"/>
      <w:r w:rsidRPr="004D0AC1">
        <w:t xml:space="preserve"> </w:t>
      </w:r>
      <w:r w:rsidRPr="007C736B">
        <w:rPr>
          <w:i/>
          <w:iCs/>
        </w:rPr>
        <w:t>et al</w:t>
      </w:r>
      <w:r w:rsidRPr="004D0AC1">
        <w:t>., 2020). To break into the market, you need to upgrade your offerings, make your customers' experiences better, and generate more targeted marketing efforts. The provision of additional services to entice business travellers, families, and leisure passengers is an essential component of diversification. By making this alteration to the plan, the venue will become more contemporary and appealing to a wider variety of customers (</w:t>
      </w:r>
      <w:proofErr w:type="spellStart"/>
      <w:r w:rsidRPr="004D0AC1">
        <w:t>Ndiuini</w:t>
      </w:r>
      <w:proofErr w:type="spellEnd"/>
      <w:r w:rsidRPr="004D0AC1">
        <w:t xml:space="preserve"> and Baum, 2020). By adapting to shifting customer expectations, Holiday Inn Leicester hopes to increase its brand awareness, market share, and competitiveness in the highly competitive hotel business.</w:t>
      </w:r>
    </w:p>
    <w:p w14:paraId="502BD7CD" w14:textId="77777777" w:rsidR="00D91419" w:rsidRDefault="00D91419" w:rsidP="00D91419"/>
    <w:p w14:paraId="3D02A6CB" w14:textId="77777777" w:rsidR="00D91419" w:rsidRDefault="00D91419" w:rsidP="00D91419"/>
    <w:p w14:paraId="29C592FD" w14:textId="77777777" w:rsidR="00D91419" w:rsidRDefault="00D91419" w:rsidP="00D91419"/>
    <w:p w14:paraId="1BA4B434" w14:textId="77777777" w:rsidR="00D91419" w:rsidRDefault="00D91419" w:rsidP="00D91419"/>
    <w:p w14:paraId="18A1DC86" w14:textId="77777777" w:rsidR="00D91419" w:rsidRDefault="00D91419" w:rsidP="00D91419"/>
    <w:p w14:paraId="1495CBE9" w14:textId="77777777" w:rsidR="00D91419" w:rsidRDefault="00D91419" w:rsidP="00D91419"/>
    <w:p w14:paraId="51BC6B35" w14:textId="77777777" w:rsidR="00D91419" w:rsidRDefault="00D91419" w:rsidP="00D91419"/>
    <w:p w14:paraId="4469A79F" w14:textId="77777777" w:rsidR="00D91419" w:rsidRDefault="00D91419" w:rsidP="00D91419"/>
    <w:p w14:paraId="245050A9" w14:textId="77777777" w:rsidR="00D91419" w:rsidRDefault="00D91419" w:rsidP="00D91419"/>
    <w:p w14:paraId="38332B54" w14:textId="77777777" w:rsidR="00D91419" w:rsidRDefault="00D91419" w:rsidP="00D91419"/>
    <w:p w14:paraId="1E11F761" w14:textId="77777777" w:rsidR="00D91419" w:rsidRDefault="00D91419" w:rsidP="00D91419"/>
    <w:p w14:paraId="324C111E" w14:textId="77777777" w:rsidR="00D91419" w:rsidRDefault="00D91419" w:rsidP="00D91419"/>
    <w:p w14:paraId="2B396D50" w14:textId="77777777" w:rsidR="00D91419" w:rsidRDefault="00D91419" w:rsidP="00D91419"/>
    <w:p w14:paraId="55235F7E" w14:textId="77777777" w:rsidR="00D91419" w:rsidRPr="004D0AC1" w:rsidRDefault="00D91419" w:rsidP="00D91419"/>
    <w:p w14:paraId="49133EE9" w14:textId="77777777" w:rsidR="00D91419" w:rsidRPr="004D0AC1" w:rsidRDefault="00D91419" w:rsidP="00D91419">
      <w:pPr>
        <w:pStyle w:val="Heading1"/>
      </w:pPr>
      <w:bookmarkStart w:id="4" w:name="_Toc151050553"/>
      <w:r w:rsidRPr="004D0AC1">
        <w:lastRenderedPageBreak/>
        <w:t>Tactics</w:t>
      </w:r>
      <w:bookmarkEnd w:id="4"/>
    </w:p>
    <w:p w14:paraId="02615E32" w14:textId="77777777" w:rsidR="00D91419" w:rsidRPr="004D0AC1" w:rsidRDefault="00D91419" w:rsidP="00D91419">
      <w:pPr>
        <w:rPr>
          <w:b/>
        </w:rPr>
      </w:pPr>
      <w:r w:rsidRPr="004D0AC1">
        <w:rPr>
          <w:b/>
        </w:rPr>
        <w:t>Strategies</w:t>
      </w:r>
    </w:p>
    <w:p w14:paraId="6C6746B4" w14:textId="77777777" w:rsidR="00D91419" w:rsidRPr="004D0AC1" w:rsidRDefault="00D91419" w:rsidP="00D91419">
      <w:r w:rsidRPr="004D0AC1">
        <w:t>The Holiday Inn Leicester will be updated with RACE technology.</w:t>
      </w:r>
    </w:p>
    <w:p w14:paraId="51105D7B" w14:textId="77777777" w:rsidR="00D91419" w:rsidRPr="004D0AC1" w:rsidRDefault="00D91419" w:rsidP="00D91419">
      <w:r w:rsidRPr="004D0AC1">
        <w:rPr>
          <w:b/>
        </w:rPr>
        <w:t>Relate:</w:t>
      </w:r>
      <w:r w:rsidRPr="004D0AC1">
        <w:t xml:space="preserve"> Customers will experience a greater sense of connectedness if the hotel emphasizes its commitment to modernism (Boakye et al., 2021).</w:t>
      </w:r>
    </w:p>
    <w:p w14:paraId="7BDF0C6D" w14:textId="77777777" w:rsidR="00D91419" w:rsidRPr="004D0AC1" w:rsidRDefault="00D91419" w:rsidP="00D91419">
      <w:r w:rsidRPr="004D0AC1">
        <w:rPr>
          <w:b/>
        </w:rPr>
        <w:t>Attract:</w:t>
      </w:r>
      <w:r w:rsidRPr="004D0AC1">
        <w:t xml:space="preserve"> Increase the business brand's visibility by luring customers through various online and offline channels, such as revamped content for social media platforms and advertising sent to specific audiences via email.</w:t>
      </w:r>
    </w:p>
    <w:p w14:paraId="36EC9C26" w14:textId="77777777" w:rsidR="00D91419" w:rsidRPr="004D0AC1" w:rsidRDefault="00D91419" w:rsidP="00D91419">
      <w:r w:rsidRPr="004D0AC1">
        <w:rPr>
          <w:b/>
        </w:rPr>
        <w:t>Convert:</w:t>
      </w:r>
      <w:r w:rsidRPr="004D0AC1">
        <w:t xml:space="preserve"> To encourage more bookings, the hotel provides a variety of individualised deals and specials (Yousaf et al., 2021).</w:t>
      </w:r>
    </w:p>
    <w:p w14:paraId="2E2F1CAC" w14:textId="77777777" w:rsidR="00D91419" w:rsidRPr="004D0AC1" w:rsidRDefault="00D91419" w:rsidP="00D91419">
      <w:r w:rsidRPr="004D0AC1">
        <w:rPr>
          <w:b/>
        </w:rPr>
        <w:t>Engage:</w:t>
      </w:r>
      <w:r w:rsidRPr="004D0AC1">
        <w:t xml:space="preserve"> Customers will be engaged if they are allowed to provide post-stay feedback and participate in loyalty schemes.</w:t>
      </w:r>
    </w:p>
    <w:p w14:paraId="606BB52B" w14:textId="77777777" w:rsidR="00D91419" w:rsidRPr="004D0AC1" w:rsidRDefault="00D91419" w:rsidP="00D91419">
      <w:pPr>
        <w:rPr>
          <w:b/>
        </w:rPr>
      </w:pPr>
      <w:r w:rsidRPr="004D0AC1">
        <w:rPr>
          <w:b/>
        </w:rPr>
        <w:t xml:space="preserve">New communication tactics </w:t>
      </w:r>
    </w:p>
    <w:p w14:paraId="1F1225CA" w14:textId="77777777" w:rsidR="00D91419" w:rsidRPr="004D0AC1" w:rsidRDefault="00D91419" w:rsidP="00D91419">
      <w:r w:rsidRPr="004D0AC1">
        <w:t xml:space="preserve">A strategy that is driven by the material being presented will be utilised to solve the issues. This plan will contain interesting blog entries, films, and content provided by users to showcase the updated facilities (Fatima and </w:t>
      </w:r>
      <w:proofErr w:type="spellStart"/>
      <w:r w:rsidRPr="004D0AC1">
        <w:t>Elbanna</w:t>
      </w:r>
      <w:proofErr w:type="spellEnd"/>
      <w:r w:rsidRPr="004D0AC1">
        <w:t>, 2020). Makeovers, both before and after, will be the focus of social media marketing to increase anticipation. The use of targeted incentives and post-stay feedback will be emphasised through email marketing to increase client engagement. These tactics aim to remodel the hotel's digital presence, foster excitement, and develop relationships with guests to bring the establishment into line with modernization efforts and evolving customer preferences.</w:t>
      </w:r>
    </w:p>
    <w:p w14:paraId="164070D4" w14:textId="77777777" w:rsidR="00D91419" w:rsidRPr="004D0AC1" w:rsidRDefault="00D91419" w:rsidP="00D91419">
      <w:pPr>
        <w:rPr>
          <w:b/>
        </w:rPr>
      </w:pPr>
      <w:r w:rsidRPr="004D0AC1">
        <w:rPr>
          <w:b/>
        </w:rPr>
        <w:t xml:space="preserve">Current communication analysis </w:t>
      </w:r>
    </w:p>
    <w:p w14:paraId="41354291" w14:textId="77777777" w:rsidR="00D91419" w:rsidRPr="004D0AC1" w:rsidRDefault="00D91419" w:rsidP="00D91419">
      <w:r w:rsidRPr="004D0AC1">
        <w:t xml:space="preserve">The current communication strategies used by hotels do not convey a coherent and up-to-date message. Particularly problematic has been social media, which has failed to emphasize the updating of facilities. Email marketing is largely generic, and research conducted by </w:t>
      </w:r>
      <w:proofErr w:type="spellStart"/>
      <w:r w:rsidRPr="004D0AC1">
        <w:t>SimilarWeb</w:t>
      </w:r>
      <w:proofErr w:type="spellEnd"/>
      <w:r w:rsidRPr="004D0AC1">
        <w:t xml:space="preserve"> reveals an alarming decline in website visits (</w:t>
      </w:r>
      <w:proofErr w:type="spellStart"/>
      <w:r w:rsidRPr="004D0AC1">
        <w:t>SimilarWeb</w:t>
      </w:r>
      <w:proofErr w:type="spellEnd"/>
      <w:r w:rsidRPr="004D0AC1">
        <w:t xml:space="preserve">, 2023). To address these concerns, the hotel plans to implement content-driven social media strategies, customised email marketing campaigns, and real-time analysis of </w:t>
      </w:r>
      <w:proofErr w:type="spellStart"/>
      <w:r w:rsidRPr="004D0AC1">
        <w:t>SimilarWeb</w:t>
      </w:r>
      <w:proofErr w:type="spellEnd"/>
      <w:r w:rsidRPr="004D0AC1">
        <w:t xml:space="preserve"> data. These methods intend to </w:t>
      </w:r>
      <w:r w:rsidRPr="004D0AC1">
        <w:lastRenderedPageBreak/>
        <w:t>produce a consistent and engaging online experience to meet the increasing needs of modern customers and to live up to their expectations.</w:t>
      </w:r>
    </w:p>
    <w:p w14:paraId="33478E71" w14:textId="77777777" w:rsidR="00D91419" w:rsidRPr="004D0AC1" w:rsidRDefault="00D91419" w:rsidP="00D91419">
      <w:r w:rsidRPr="004D0AC1">
        <w:t>These processes aim to provide an online presence that is consistent and appealing, to maximise the involvement of customers, and to adapt the products and services offered to changing customer preferences.</w:t>
      </w:r>
    </w:p>
    <w:p w14:paraId="5B304FC1" w14:textId="77777777" w:rsidR="00D91419" w:rsidRDefault="00D91419" w:rsidP="00D91419"/>
    <w:p w14:paraId="67707C9F" w14:textId="77777777" w:rsidR="00D91419" w:rsidRDefault="00D91419" w:rsidP="00D91419"/>
    <w:p w14:paraId="6169D3F9" w14:textId="77777777" w:rsidR="00D91419" w:rsidRDefault="00D91419" w:rsidP="00D91419"/>
    <w:p w14:paraId="33F5ED18" w14:textId="77777777" w:rsidR="00D91419" w:rsidRDefault="00D91419" w:rsidP="00D91419"/>
    <w:p w14:paraId="7C95924C" w14:textId="77777777" w:rsidR="00D91419" w:rsidRDefault="00D91419" w:rsidP="00D91419"/>
    <w:p w14:paraId="111A72FC" w14:textId="77777777" w:rsidR="00D91419" w:rsidRDefault="00D91419" w:rsidP="00D91419"/>
    <w:p w14:paraId="3EB9ED50" w14:textId="77777777" w:rsidR="00D91419" w:rsidRDefault="00D91419" w:rsidP="00D91419"/>
    <w:p w14:paraId="7DD1DFA3" w14:textId="77777777" w:rsidR="00D91419" w:rsidRDefault="00D91419" w:rsidP="00D91419"/>
    <w:p w14:paraId="777D7EA7" w14:textId="77777777" w:rsidR="00D91419" w:rsidRDefault="00D91419" w:rsidP="00D91419"/>
    <w:p w14:paraId="2470B20C" w14:textId="77777777" w:rsidR="00D91419" w:rsidRDefault="00D91419" w:rsidP="00D91419"/>
    <w:p w14:paraId="126B470F" w14:textId="77777777" w:rsidR="00D91419" w:rsidRDefault="00D91419" w:rsidP="00D91419"/>
    <w:p w14:paraId="3891D5FA" w14:textId="77777777" w:rsidR="00D91419" w:rsidRDefault="00D91419" w:rsidP="00D91419"/>
    <w:p w14:paraId="4DCAB541" w14:textId="77777777" w:rsidR="00D91419" w:rsidRDefault="00D91419" w:rsidP="00D91419"/>
    <w:p w14:paraId="74986BDB" w14:textId="77777777" w:rsidR="00D91419" w:rsidRDefault="00D91419" w:rsidP="00D91419"/>
    <w:p w14:paraId="166EAA52" w14:textId="77777777" w:rsidR="00D91419" w:rsidRDefault="00D91419" w:rsidP="00D91419"/>
    <w:p w14:paraId="2E88C5B6" w14:textId="77777777" w:rsidR="00D91419" w:rsidRDefault="00D91419" w:rsidP="00D91419"/>
    <w:p w14:paraId="50159A41" w14:textId="77777777" w:rsidR="00D91419" w:rsidRDefault="00D91419" w:rsidP="00D91419"/>
    <w:p w14:paraId="67CB7FDC" w14:textId="77777777" w:rsidR="00D91419" w:rsidRDefault="00D91419" w:rsidP="00D91419"/>
    <w:p w14:paraId="74FD70E9" w14:textId="77777777" w:rsidR="00D91419" w:rsidRPr="004D0AC1" w:rsidRDefault="00D91419" w:rsidP="00D91419">
      <w:pPr>
        <w:pStyle w:val="Heading1"/>
      </w:pPr>
      <w:bookmarkStart w:id="5" w:name="_Toc151050554"/>
      <w:r w:rsidRPr="004D0AC1">
        <w:lastRenderedPageBreak/>
        <w:t>Action</w:t>
      </w:r>
      <w:bookmarkEnd w:id="5"/>
      <w:r w:rsidRPr="004D0AC1">
        <w:t xml:space="preserve"> </w:t>
      </w:r>
    </w:p>
    <w:p w14:paraId="39E1832C" w14:textId="77777777" w:rsidR="00D91419" w:rsidRPr="004D0AC1" w:rsidRDefault="00D91419" w:rsidP="00D91419">
      <w:pPr>
        <w:rPr>
          <w:b/>
        </w:rPr>
      </w:pPr>
      <w:r w:rsidRPr="004D0AC1">
        <w:rPr>
          <w:b/>
        </w:rPr>
        <w:t xml:space="preserve">Gantt chart </w:t>
      </w:r>
    </w:p>
    <w:p w14:paraId="1B71F173" w14:textId="77777777" w:rsidR="00D91419" w:rsidRPr="004D0AC1" w:rsidRDefault="00D91419" w:rsidP="00D91419">
      <w:r w:rsidRPr="007C736B">
        <w:rPr>
          <w:noProof/>
        </w:rPr>
        <w:drawing>
          <wp:inline distT="0" distB="0" distL="0" distR="0" wp14:anchorId="31C9E03B" wp14:editId="28AC0F67">
            <wp:extent cx="5731510" cy="5372100"/>
            <wp:effectExtent l="0" t="0" r="2540" b="0"/>
            <wp:docPr id="1233742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42425" name=""/>
                    <pic:cNvPicPr/>
                  </pic:nvPicPr>
                  <pic:blipFill>
                    <a:blip r:embed="rId6"/>
                    <a:stretch>
                      <a:fillRect/>
                    </a:stretch>
                  </pic:blipFill>
                  <pic:spPr>
                    <a:xfrm>
                      <a:off x="0" y="0"/>
                      <a:ext cx="5731510" cy="5372100"/>
                    </a:xfrm>
                    <a:prstGeom prst="rect">
                      <a:avLst/>
                    </a:prstGeom>
                  </pic:spPr>
                </pic:pic>
              </a:graphicData>
            </a:graphic>
          </wp:inline>
        </w:drawing>
      </w:r>
    </w:p>
    <w:p w14:paraId="010ABB93" w14:textId="55A779ED" w:rsidR="003A4BC7" w:rsidRDefault="00D91419" w:rsidP="00D91419">
      <w:r w:rsidRPr="004D0AC1">
        <w:t>The marketing channel timetable was influenced by several things. To reach tech-savvy customers, social media and online advertising are prioritised. Second, the plan accounts for hotel sector seasonality, with greater promotion during peak travel seasons (</w:t>
      </w:r>
      <w:proofErr w:type="spellStart"/>
      <w:r w:rsidRPr="004D0AC1">
        <w:t>Michopoulou</w:t>
      </w:r>
      <w:proofErr w:type="spellEnd"/>
      <w:r w:rsidRPr="004D0AC1">
        <w:t xml:space="preserve"> and </w:t>
      </w:r>
      <w:proofErr w:type="spellStart"/>
      <w:r w:rsidRPr="004D0AC1">
        <w:t>Moisa</w:t>
      </w:r>
      <w:proofErr w:type="spellEnd"/>
      <w:r w:rsidRPr="004D0AC1">
        <w:t xml:space="preserve">, 2019). Previous performance indicators and </w:t>
      </w:r>
      <w:proofErr w:type="spellStart"/>
      <w:r w:rsidRPr="004D0AC1">
        <w:t>SimilarWeb</w:t>
      </w:r>
      <w:proofErr w:type="spellEnd"/>
      <w:r w:rsidRPr="004D0AC1">
        <w:t xml:space="preserve"> data directed resource allocation to channels with the highest ROI. Overall, this method ensures a balanced, customer-centric, data-driven marketing strategy.</w:t>
      </w:r>
    </w:p>
    <w:p w14:paraId="14FD6BF7" w14:textId="5923A7AA" w:rsidR="003A4BC7" w:rsidRDefault="003A4BC7" w:rsidP="00D91419"/>
    <w:p w14:paraId="617D33A7" w14:textId="21B53DFF" w:rsidR="00D91419" w:rsidRPr="004D0AC1" w:rsidRDefault="00D91419" w:rsidP="00D91419">
      <w:pPr>
        <w:pStyle w:val="Heading1"/>
      </w:pPr>
      <w:bookmarkStart w:id="6" w:name="_Toc151050555"/>
      <w:r w:rsidRPr="004D0AC1">
        <w:lastRenderedPageBreak/>
        <w:t>Control</w:t>
      </w:r>
      <w:bookmarkEnd w:id="6"/>
      <w:r w:rsidRPr="004D0AC1">
        <w:t xml:space="preserve"> </w:t>
      </w:r>
    </w:p>
    <w:p w14:paraId="1B338089" w14:textId="77777777" w:rsidR="00D91419" w:rsidRDefault="00D91419" w:rsidP="00D91419">
      <w:r w:rsidRPr="004D0AC1">
        <w:t>Acquiring more customers, increasing profitability, and cultivating a better perception of the brand are the metrics that will be used to evaluate success. In this measurement, we will look at occupancy, website traffic, and digital customer interaction. The positivity of the brand will be measured through comments and surveys from customers (</w:t>
      </w:r>
      <w:proofErr w:type="spellStart"/>
      <w:r w:rsidRPr="004D0AC1">
        <w:t>Cateora</w:t>
      </w:r>
      <w:proofErr w:type="spellEnd"/>
      <w:r w:rsidRPr="004D0AC1">
        <w:t xml:space="preserve">, 2022). Tracking profits requires conducting regular financial assessments and calculating cost-to-revenue ratios. The modernization of the hotel and the achievement of the marketing plan's improvement targets are both ensured by continuous KPI monitoring. </w:t>
      </w:r>
    </w:p>
    <w:p w14:paraId="21D6CCB5" w14:textId="77777777" w:rsidR="00D91419" w:rsidRDefault="00D91419" w:rsidP="00D91419"/>
    <w:p w14:paraId="4877F36D" w14:textId="77777777" w:rsidR="00D91419" w:rsidRDefault="00D91419" w:rsidP="00D91419"/>
    <w:p w14:paraId="3CC274DD" w14:textId="77777777" w:rsidR="00D91419" w:rsidRDefault="00D91419" w:rsidP="00D91419"/>
    <w:p w14:paraId="0B0A1B14" w14:textId="77777777" w:rsidR="00D91419" w:rsidRDefault="00D91419" w:rsidP="00D91419"/>
    <w:p w14:paraId="1DBD8B1C" w14:textId="77777777" w:rsidR="00D91419" w:rsidRDefault="00D91419" w:rsidP="00D91419"/>
    <w:p w14:paraId="0B8E7788" w14:textId="77777777" w:rsidR="00D91419" w:rsidRDefault="00D91419" w:rsidP="00D91419"/>
    <w:p w14:paraId="738C6562" w14:textId="77777777" w:rsidR="00D91419" w:rsidRDefault="00D91419" w:rsidP="00D91419"/>
    <w:p w14:paraId="6C1A5DA8" w14:textId="77777777" w:rsidR="00D91419" w:rsidRDefault="00D91419" w:rsidP="00D91419"/>
    <w:p w14:paraId="4A87D604" w14:textId="77777777" w:rsidR="00D91419" w:rsidRDefault="00D91419" w:rsidP="00D91419"/>
    <w:p w14:paraId="582A2527" w14:textId="77777777" w:rsidR="00D91419" w:rsidRDefault="00D91419" w:rsidP="00D91419"/>
    <w:p w14:paraId="63E030DE" w14:textId="77777777" w:rsidR="00D91419" w:rsidRDefault="00D91419" w:rsidP="00D91419"/>
    <w:p w14:paraId="2ABF9D7A" w14:textId="77777777" w:rsidR="00D91419" w:rsidRDefault="00D91419" w:rsidP="00D91419"/>
    <w:p w14:paraId="14090938" w14:textId="77777777" w:rsidR="00D91419" w:rsidRDefault="00D91419" w:rsidP="00D91419"/>
    <w:p w14:paraId="39B37027" w14:textId="77777777" w:rsidR="00D91419" w:rsidRDefault="00D91419" w:rsidP="00D91419"/>
    <w:p w14:paraId="33E25499" w14:textId="77777777" w:rsidR="00D91419" w:rsidRDefault="00D91419" w:rsidP="00D91419"/>
    <w:p w14:paraId="0CD42F8D" w14:textId="77777777" w:rsidR="00D91419" w:rsidRDefault="00D91419" w:rsidP="00D91419"/>
    <w:p w14:paraId="4330F004" w14:textId="77777777" w:rsidR="00D91419" w:rsidRPr="004D0AC1" w:rsidRDefault="00D91419" w:rsidP="00D91419"/>
    <w:p w14:paraId="4774A158" w14:textId="77777777" w:rsidR="00D91419" w:rsidRPr="004D0AC1" w:rsidRDefault="00D91419" w:rsidP="00D91419">
      <w:pPr>
        <w:pStyle w:val="Heading1"/>
      </w:pPr>
      <w:bookmarkStart w:id="7" w:name="_Toc151050556"/>
      <w:r w:rsidRPr="004D0AC1">
        <w:lastRenderedPageBreak/>
        <w:t>Conclusion</w:t>
      </w:r>
      <w:bookmarkEnd w:id="7"/>
      <w:r w:rsidRPr="004D0AC1">
        <w:t xml:space="preserve"> </w:t>
      </w:r>
    </w:p>
    <w:p w14:paraId="605E8947" w14:textId="77777777" w:rsidR="00D91419" w:rsidRPr="004D0AC1" w:rsidRDefault="00D91419" w:rsidP="00D91419">
      <w:r w:rsidRPr="004D0AC1">
        <w:t>The necessity for Holiday Inn Leicester to adjust to the shifting preferences of its guests is addressed in the hotel's marketing plan. Challenges can come in the form of significant investments in refurbishing, fierce market rivalry, and a distinct digital strategy that focuses on the client. For the plan to be successful, it emphasizes data-driven methodologies, effective partnerships, and modernization. The researcher advises making ongoing adjustments based on the results of key performance indicators (KPIs), incorporating feedback from customers, and taking a proactive approach to remain competitive in the dynamic hospitality industry. The strategy is to establish the Holiday Inn Leicester as a cutting-edge and appealing location.</w:t>
      </w:r>
    </w:p>
    <w:p w14:paraId="25C5609B" w14:textId="77777777" w:rsidR="00D91419" w:rsidRPr="004D0AC1" w:rsidRDefault="00D91419" w:rsidP="00D91419"/>
    <w:p w14:paraId="2017DECC" w14:textId="77777777" w:rsidR="00D91419" w:rsidRPr="004D0AC1" w:rsidRDefault="00D91419" w:rsidP="00D91419"/>
    <w:p w14:paraId="4ECAEC55" w14:textId="77777777" w:rsidR="00D91419" w:rsidRPr="004D0AC1" w:rsidRDefault="00D91419" w:rsidP="00D91419"/>
    <w:p w14:paraId="59D969DF" w14:textId="77777777" w:rsidR="00D91419" w:rsidRPr="004D0AC1" w:rsidRDefault="00D91419" w:rsidP="00D91419"/>
    <w:p w14:paraId="04BF668F" w14:textId="77777777" w:rsidR="00D91419" w:rsidRPr="004D0AC1" w:rsidRDefault="00D91419" w:rsidP="00D91419"/>
    <w:p w14:paraId="3DCE278F" w14:textId="77777777" w:rsidR="00D91419" w:rsidRPr="004D0AC1" w:rsidRDefault="00D91419" w:rsidP="00D91419"/>
    <w:p w14:paraId="28D067DA" w14:textId="77777777" w:rsidR="00D91419" w:rsidRPr="004D0AC1" w:rsidRDefault="00D91419" w:rsidP="00D91419"/>
    <w:p w14:paraId="5E2CD3EF" w14:textId="77777777" w:rsidR="00D91419" w:rsidRPr="004D0AC1" w:rsidRDefault="00D91419" w:rsidP="00D91419"/>
    <w:p w14:paraId="78CB6B6F" w14:textId="77777777" w:rsidR="00D91419" w:rsidRPr="004D0AC1" w:rsidRDefault="00D91419" w:rsidP="00D91419"/>
    <w:p w14:paraId="2EE58BF1" w14:textId="77777777" w:rsidR="00D91419" w:rsidRPr="004D0AC1" w:rsidRDefault="00D91419" w:rsidP="00D91419"/>
    <w:p w14:paraId="373677E4" w14:textId="77777777" w:rsidR="00D91419" w:rsidRPr="004D0AC1" w:rsidRDefault="00D91419" w:rsidP="00D91419"/>
    <w:p w14:paraId="3FA2296A" w14:textId="77777777" w:rsidR="00D91419" w:rsidRPr="004D0AC1" w:rsidRDefault="00D91419" w:rsidP="00D91419"/>
    <w:p w14:paraId="4B1B9B34" w14:textId="77777777" w:rsidR="00D91419" w:rsidRPr="004D0AC1" w:rsidRDefault="00D91419" w:rsidP="00D91419"/>
    <w:p w14:paraId="7D1DEF9B" w14:textId="77777777" w:rsidR="00D91419" w:rsidRPr="004D0AC1" w:rsidRDefault="00D91419" w:rsidP="00D91419"/>
    <w:p w14:paraId="007E05B9" w14:textId="77777777" w:rsidR="00D91419" w:rsidRPr="004D0AC1" w:rsidRDefault="00D91419" w:rsidP="00D91419"/>
    <w:p w14:paraId="7DAE39C8" w14:textId="77777777" w:rsidR="00D91419" w:rsidRPr="004D0AC1" w:rsidRDefault="00D91419" w:rsidP="00D91419"/>
    <w:p w14:paraId="1FEBBAF9" w14:textId="77777777" w:rsidR="00D91419" w:rsidRPr="004D0AC1" w:rsidRDefault="00D91419" w:rsidP="00D91419"/>
    <w:p w14:paraId="3170B780" w14:textId="77777777" w:rsidR="00D91419" w:rsidRDefault="00D91419" w:rsidP="00D91419">
      <w:pPr>
        <w:pStyle w:val="Heading1"/>
        <w:rPr>
          <w:rFonts w:ascii="Times New Roman" w:hAnsi="Times New Roman"/>
        </w:rPr>
      </w:pPr>
      <w:bookmarkStart w:id="8" w:name="_Toc151050557"/>
      <w:r>
        <w:t>References</w:t>
      </w:r>
      <w:bookmarkEnd w:id="8"/>
    </w:p>
    <w:p w14:paraId="4C3C898F" w14:textId="77777777" w:rsidR="00D91419" w:rsidRDefault="00D91419" w:rsidP="00D91419">
      <w:pPr>
        <w:rPr>
          <w:szCs w:val="24"/>
        </w:rPr>
      </w:pPr>
      <w:proofErr w:type="spellStart"/>
      <w:r>
        <w:t>Alnawas</w:t>
      </w:r>
      <w:proofErr w:type="spellEnd"/>
      <w:r>
        <w:t xml:space="preserve">, I. and Brown, J.H. (2019). Market orientation and hotel performance: investigating the role of high-order marketing capabilities. </w:t>
      </w:r>
      <w:r>
        <w:rPr>
          <w:i/>
          <w:iCs/>
        </w:rPr>
        <w:t>International Journal of Contemporary Hospitality Management</w:t>
      </w:r>
      <w:r>
        <w:t xml:space="preserve">, 31(4), pp.1885–1905. </w:t>
      </w:r>
      <w:proofErr w:type="spellStart"/>
      <w:proofErr w:type="gramStart"/>
      <w:r>
        <w:t>doi:https</w:t>
      </w:r>
      <w:proofErr w:type="spellEnd"/>
      <w:r>
        <w:t>://doi.org/10.1108/ijchm-07-2018-0564</w:t>
      </w:r>
      <w:proofErr w:type="gramEnd"/>
      <w:r>
        <w:t>.</w:t>
      </w:r>
    </w:p>
    <w:p w14:paraId="4976078B" w14:textId="77777777" w:rsidR="00D91419" w:rsidRDefault="00D91419" w:rsidP="00D91419">
      <w:r>
        <w:t xml:space="preserve">Boakye, D.J., </w:t>
      </w:r>
      <w:proofErr w:type="spellStart"/>
      <w:r>
        <w:t>Tingbani</w:t>
      </w:r>
      <w:proofErr w:type="spellEnd"/>
      <w:r>
        <w:t xml:space="preserve">, I., </w:t>
      </w:r>
      <w:proofErr w:type="spellStart"/>
      <w:r>
        <w:t>Ahinful</w:t>
      </w:r>
      <w:proofErr w:type="spellEnd"/>
      <w:r>
        <w:t xml:space="preserve">, G.S. and </w:t>
      </w:r>
      <w:proofErr w:type="spellStart"/>
      <w:r>
        <w:t>Nsor</w:t>
      </w:r>
      <w:proofErr w:type="spellEnd"/>
      <w:r>
        <w:t xml:space="preserve">-Ambala, R. (2021). The relationship between environmental management performance and financial performance of firms listed in the Alternative Investment Market (AIM) in the UK. </w:t>
      </w:r>
      <w:r>
        <w:rPr>
          <w:i/>
          <w:iCs/>
        </w:rPr>
        <w:t>Journal of Cleaner Production</w:t>
      </w:r>
      <w:r>
        <w:t xml:space="preserve">, 278, p.124034. </w:t>
      </w:r>
      <w:proofErr w:type="spellStart"/>
      <w:proofErr w:type="gramStart"/>
      <w:r>
        <w:t>doi:https</w:t>
      </w:r>
      <w:proofErr w:type="spellEnd"/>
      <w:r>
        <w:t>://doi.org/10.1016/j.jclepro.2020.124034</w:t>
      </w:r>
      <w:proofErr w:type="gramEnd"/>
      <w:r>
        <w:t>.</w:t>
      </w:r>
    </w:p>
    <w:p w14:paraId="500C3C1B" w14:textId="77777777" w:rsidR="00D91419" w:rsidRDefault="00D91419" w:rsidP="00D91419">
      <w:proofErr w:type="spellStart"/>
      <w:r>
        <w:t>Cateora</w:t>
      </w:r>
      <w:proofErr w:type="spellEnd"/>
      <w:r>
        <w:t xml:space="preserve">, P.R. (2022). </w:t>
      </w:r>
      <w:r>
        <w:rPr>
          <w:i/>
          <w:iCs/>
        </w:rPr>
        <w:t>International Marketing</w:t>
      </w:r>
      <w:r>
        <w:t xml:space="preserve">. New York: </w:t>
      </w:r>
      <w:proofErr w:type="spellStart"/>
      <w:r>
        <w:t>Mcgrawhill</w:t>
      </w:r>
      <w:proofErr w:type="spellEnd"/>
      <w:r>
        <w:t xml:space="preserve"> Education.</w:t>
      </w:r>
    </w:p>
    <w:p w14:paraId="006AC522" w14:textId="77777777" w:rsidR="00D91419" w:rsidRDefault="00D91419" w:rsidP="00D91419">
      <w:r>
        <w:t xml:space="preserve">Etzel, M.J., Walker, B.J. and Stanton, W.J. (2019). </w:t>
      </w:r>
      <w:r>
        <w:rPr>
          <w:i/>
          <w:iCs/>
        </w:rPr>
        <w:t>Marketing</w:t>
      </w:r>
      <w:r>
        <w:t xml:space="preserve">. Maidenhead: </w:t>
      </w:r>
      <w:proofErr w:type="spellStart"/>
      <w:r>
        <w:t>Mcgraw-Hill</w:t>
      </w:r>
      <w:proofErr w:type="spellEnd"/>
      <w:r>
        <w:t xml:space="preserve"> Education.</w:t>
      </w:r>
    </w:p>
    <w:p w14:paraId="1B195D5B" w14:textId="77777777" w:rsidR="00D91419" w:rsidRDefault="00D91419" w:rsidP="00D91419">
      <w:r>
        <w:t xml:space="preserve">Fatima, T. and </w:t>
      </w:r>
      <w:proofErr w:type="spellStart"/>
      <w:r>
        <w:t>Elbanna</w:t>
      </w:r>
      <w:proofErr w:type="spellEnd"/>
      <w:r>
        <w:t xml:space="preserve">, S. (2020). Balanced scorecard in the hospitality and tourism industry: Past, present and future. </w:t>
      </w:r>
      <w:r>
        <w:rPr>
          <w:i/>
          <w:iCs/>
        </w:rPr>
        <w:t>International Journal of Hospitality Management</w:t>
      </w:r>
      <w:r>
        <w:t xml:space="preserve">, 91, p.102656. </w:t>
      </w:r>
      <w:proofErr w:type="spellStart"/>
      <w:proofErr w:type="gramStart"/>
      <w:r>
        <w:t>doi:https</w:t>
      </w:r>
      <w:proofErr w:type="spellEnd"/>
      <w:r>
        <w:t>://doi.org/10.1016/j.ijhm.2020.102656</w:t>
      </w:r>
      <w:proofErr w:type="gramEnd"/>
      <w:r>
        <w:t>.</w:t>
      </w:r>
    </w:p>
    <w:p w14:paraId="371F21C9" w14:textId="77777777" w:rsidR="00D91419" w:rsidRDefault="00D91419" w:rsidP="00D91419">
      <w:r>
        <w:t xml:space="preserve">Holiday Inn (2023). </w:t>
      </w:r>
      <w:r>
        <w:rPr>
          <w:i/>
          <w:iCs/>
        </w:rPr>
        <w:t>Holiday Inn</w:t>
      </w:r>
      <w:r>
        <w:rPr>
          <w:i/>
          <w:iCs/>
          <w:vertAlign w:val="superscript"/>
        </w:rPr>
        <w:t>®</w:t>
      </w:r>
      <w:r>
        <w:rPr>
          <w:i/>
          <w:iCs/>
        </w:rPr>
        <w:t xml:space="preserve"> Hotels &amp; Resorts</w:t>
      </w:r>
      <w:r>
        <w:t>. [online] InterContinental Hotels Group PLC. Available at: https://www.ihgplc.com/en/our-brands/holiday-inn.</w:t>
      </w:r>
    </w:p>
    <w:p w14:paraId="405FE410" w14:textId="77777777" w:rsidR="00D91419" w:rsidRDefault="00D91419" w:rsidP="00D91419">
      <w:proofErr w:type="spellStart"/>
      <w:r>
        <w:t>Hultman</w:t>
      </w:r>
      <w:proofErr w:type="spellEnd"/>
      <w:r>
        <w:t xml:space="preserve">, M., </w:t>
      </w:r>
      <w:proofErr w:type="spellStart"/>
      <w:r>
        <w:t>Papadopoulou</w:t>
      </w:r>
      <w:proofErr w:type="spellEnd"/>
      <w:r>
        <w:t xml:space="preserve">, C., </w:t>
      </w:r>
      <w:proofErr w:type="spellStart"/>
      <w:r>
        <w:t>Oghazi</w:t>
      </w:r>
      <w:proofErr w:type="spellEnd"/>
      <w:r>
        <w:t xml:space="preserve">, P. and Opoku, R. (2020). Branding the hotel industry: The effect of step-up versus step-down brand extensions. </w:t>
      </w:r>
      <w:r>
        <w:rPr>
          <w:i/>
          <w:iCs/>
        </w:rPr>
        <w:t>Journal of Business Research</w:t>
      </w:r>
      <w:r>
        <w:t xml:space="preserve">. </w:t>
      </w:r>
      <w:proofErr w:type="spellStart"/>
      <w:proofErr w:type="gramStart"/>
      <w:r>
        <w:t>doi:https</w:t>
      </w:r>
      <w:proofErr w:type="spellEnd"/>
      <w:r>
        <w:t>://doi.org/10.1016/j.jbusres.2020.10.047</w:t>
      </w:r>
      <w:proofErr w:type="gramEnd"/>
      <w:r>
        <w:t>.</w:t>
      </w:r>
    </w:p>
    <w:p w14:paraId="39BD1946" w14:textId="76BED66B" w:rsidR="00D91419" w:rsidRDefault="00D91419" w:rsidP="00D91419">
      <w:r>
        <w:t xml:space="preserve">Jones, B. (2023). </w:t>
      </w:r>
      <w:r>
        <w:rPr>
          <w:i/>
          <w:iCs/>
        </w:rPr>
        <w:t>Leicester hotels available for Radio 2 in the Park weekend</w:t>
      </w:r>
      <w:r>
        <w:t>. [online] Leicestershire Live. Available at: https://www.leicestermercury.co.uk/whats-on/whats-on-news/leicester-hotels-available-radio-2-8518378 [Accessed 1</w:t>
      </w:r>
      <w:r w:rsidR="003A4BC7">
        <w:t>0</w:t>
      </w:r>
      <w:r>
        <w:t xml:space="preserve"> Oct. 2023].</w:t>
      </w:r>
    </w:p>
    <w:p w14:paraId="267F55A4" w14:textId="77777777" w:rsidR="00D91419" w:rsidRDefault="00D91419" w:rsidP="00D91419">
      <w:r>
        <w:t xml:space="preserve">Kotler, P. (2019). </w:t>
      </w:r>
      <w:r>
        <w:rPr>
          <w:i/>
          <w:iCs/>
        </w:rPr>
        <w:t>Principles of marketing</w:t>
      </w:r>
      <w:r>
        <w:t>. 17th ed. Hoboken: Pearson Higher Education.</w:t>
      </w:r>
    </w:p>
    <w:p w14:paraId="7E054BCB" w14:textId="77777777" w:rsidR="00D91419" w:rsidRDefault="00D91419" w:rsidP="00D91419">
      <w:r>
        <w:t xml:space="preserve">Mackinlay, C. (2023). </w:t>
      </w:r>
      <w:r>
        <w:rPr>
          <w:i/>
          <w:iCs/>
        </w:rPr>
        <w:t>Bug hotels and wildlife garden ‘thriving’ at Barrow hotel</w:t>
      </w:r>
      <w:r>
        <w:t>. [online] The Mail. Available at: https://www.nwemail.co.uk/news/23850745.bug-hotels-wildlife-garden-thriving-barrows-holiday-inn/ [Accessed 13 Oct. 2023].</w:t>
      </w:r>
    </w:p>
    <w:p w14:paraId="2C399512" w14:textId="77777777" w:rsidR="00D91419" w:rsidRDefault="00D91419" w:rsidP="00D91419">
      <w:proofErr w:type="spellStart"/>
      <w:r>
        <w:lastRenderedPageBreak/>
        <w:t>Michopoulou</w:t>
      </w:r>
      <w:proofErr w:type="spellEnd"/>
      <w:r>
        <w:t xml:space="preserve">, E. and </w:t>
      </w:r>
      <w:proofErr w:type="spellStart"/>
      <w:r>
        <w:t>Moisa</w:t>
      </w:r>
      <w:proofErr w:type="spellEnd"/>
      <w:r>
        <w:t xml:space="preserve">, D.G. (2019). Hotel social media metrics: The ROI dilemma. </w:t>
      </w:r>
      <w:r>
        <w:rPr>
          <w:i/>
          <w:iCs/>
        </w:rPr>
        <w:t>International Journal of Hospitality Management</w:t>
      </w:r>
      <w:r>
        <w:t xml:space="preserve">, 76, pp.308–315. </w:t>
      </w:r>
      <w:proofErr w:type="spellStart"/>
      <w:proofErr w:type="gramStart"/>
      <w:r>
        <w:t>doi:https</w:t>
      </w:r>
      <w:proofErr w:type="spellEnd"/>
      <w:r>
        <w:t>://doi.org/10.1016/j.ijhm.2018.05.019</w:t>
      </w:r>
      <w:proofErr w:type="gramEnd"/>
      <w:r>
        <w:t>.</w:t>
      </w:r>
    </w:p>
    <w:p w14:paraId="3818A3CA" w14:textId="77777777" w:rsidR="00D91419" w:rsidRDefault="00D91419" w:rsidP="00D91419">
      <w:proofErr w:type="spellStart"/>
      <w:r>
        <w:t>Ndiuini</w:t>
      </w:r>
      <w:proofErr w:type="spellEnd"/>
      <w:r>
        <w:t xml:space="preserve">, A. and Baum, T. (2020). Underemployment and lived experiences of migrant workers in the hotel industry: policy and industry implications. </w:t>
      </w:r>
      <w:r>
        <w:rPr>
          <w:i/>
          <w:iCs/>
        </w:rPr>
        <w:t>Journal of Policy Research in Tourism, Leisure and Events</w:t>
      </w:r>
      <w:r>
        <w:t xml:space="preserve">, pp.1–23. </w:t>
      </w:r>
      <w:proofErr w:type="spellStart"/>
      <w:proofErr w:type="gramStart"/>
      <w:r>
        <w:t>doi:https</w:t>
      </w:r>
      <w:proofErr w:type="spellEnd"/>
      <w:r>
        <w:t>://doi.org/10.1080/19407963.2020.1743487</w:t>
      </w:r>
      <w:proofErr w:type="gramEnd"/>
      <w:r>
        <w:t>.</w:t>
      </w:r>
    </w:p>
    <w:p w14:paraId="24504477" w14:textId="77777777" w:rsidR="00D91419" w:rsidRDefault="00D91419" w:rsidP="00D91419">
      <w:r>
        <w:t xml:space="preserve">RBH (2023). </w:t>
      </w:r>
      <w:r>
        <w:rPr>
          <w:i/>
          <w:iCs/>
        </w:rPr>
        <w:t>Andrew Ross has been appointed General Manager at Holiday Inn Express Leicester City</w:t>
      </w:r>
      <w:r>
        <w:t>. [online] Hospitality Net. Available at: https://www.hospitalitynet.org/appointment/79014383.html [Accessed 14 Oct. 2023].</w:t>
      </w:r>
    </w:p>
    <w:p w14:paraId="365F5908" w14:textId="77777777" w:rsidR="00D91419" w:rsidRDefault="00D91419" w:rsidP="00D91419">
      <w:proofErr w:type="spellStart"/>
      <w:r>
        <w:t>SimilarWeb</w:t>
      </w:r>
      <w:proofErr w:type="spellEnd"/>
      <w:r>
        <w:t xml:space="preserve"> (2023). </w:t>
      </w:r>
      <w:r>
        <w:rPr>
          <w:i/>
          <w:iCs/>
        </w:rPr>
        <w:t>Holidayinn.com Traffic Ranking &amp; Marketing Analytics</w:t>
      </w:r>
      <w:r>
        <w:t xml:space="preserve">. [online] </w:t>
      </w:r>
      <w:proofErr w:type="spellStart"/>
      <w:r>
        <w:t>Similarweb</w:t>
      </w:r>
      <w:proofErr w:type="spellEnd"/>
      <w:r>
        <w:t>. Available at: https://www.similarweb.com/website/holidayinn.com/.</w:t>
      </w:r>
    </w:p>
    <w:p w14:paraId="02E74C8B" w14:textId="77777777" w:rsidR="00D91419" w:rsidRDefault="00D91419" w:rsidP="00D91419">
      <w:r>
        <w:t xml:space="preserve">Wise, A. (2023). </w:t>
      </w:r>
      <w:r>
        <w:rPr>
          <w:i/>
          <w:iCs/>
        </w:rPr>
        <w:t>Holiday Inn owner says travel demand resilient as half-year sales jump</w:t>
      </w:r>
      <w:r>
        <w:t>. [online] Evening Standard. Available at: https://www.standard.co.uk/business/business-news/holiday-inn-owner-says-travel-demand-resilient-as-halfyear-sales-jump-b1099256.html [Accessed 14 Oct. 2023].</w:t>
      </w:r>
    </w:p>
    <w:p w14:paraId="7E7032A7" w14:textId="77777777" w:rsidR="00D91419" w:rsidRDefault="00D91419" w:rsidP="00D91419">
      <w:r>
        <w:t xml:space="preserve">Yousaf, Z., </w:t>
      </w:r>
      <w:proofErr w:type="spellStart"/>
      <w:r>
        <w:t>Radulescu</w:t>
      </w:r>
      <w:proofErr w:type="spellEnd"/>
      <w:r>
        <w:t xml:space="preserve">, M., </w:t>
      </w:r>
      <w:proofErr w:type="spellStart"/>
      <w:r>
        <w:t>Sinisi</w:t>
      </w:r>
      <w:proofErr w:type="spellEnd"/>
      <w:r>
        <w:t xml:space="preserve">, C.I., </w:t>
      </w:r>
      <w:proofErr w:type="spellStart"/>
      <w:r>
        <w:t>Serbanescu</w:t>
      </w:r>
      <w:proofErr w:type="spellEnd"/>
      <w:r>
        <w:t xml:space="preserve">, L. and </w:t>
      </w:r>
      <w:proofErr w:type="spellStart"/>
      <w:r>
        <w:t>Paunescu</w:t>
      </w:r>
      <w:proofErr w:type="spellEnd"/>
      <w:r>
        <w:t xml:space="preserve">, L.M. (2021). Harmonization of Green Motives and Green Business Strategies towards Sustainable Development of Hospitality and Tourism Industry: Green Environmental Policies. </w:t>
      </w:r>
      <w:r>
        <w:rPr>
          <w:i/>
          <w:iCs/>
        </w:rPr>
        <w:t>Sustainability</w:t>
      </w:r>
      <w:r>
        <w:t xml:space="preserve">, 13(12), p.6592. </w:t>
      </w:r>
      <w:proofErr w:type="spellStart"/>
      <w:proofErr w:type="gramStart"/>
      <w:r>
        <w:t>doi:https</w:t>
      </w:r>
      <w:proofErr w:type="spellEnd"/>
      <w:r>
        <w:t>://doi.org/10.3390/su13126592</w:t>
      </w:r>
      <w:proofErr w:type="gramEnd"/>
      <w:r>
        <w:t>.</w:t>
      </w:r>
    </w:p>
    <w:p w14:paraId="31543FC9" w14:textId="77777777" w:rsidR="00D91419" w:rsidRDefault="00D91419" w:rsidP="00D91419"/>
    <w:p w14:paraId="081FCA08" w14:textId="77777777" w:rsidR="00D91419" w:rsidRDefault="00D91419" w:rsidP="00D91419"/>
    <w:p w14:paraId="46963760" w14:textId="77777777" w:rsidR="00D91419" w:rsidRDefault="00D91419" w:rsidP="00D91419"/>
    <w:p w14:paraId="0BD726A2" w14:textId="77777777" w:rsidR="00D91419" w:rsidRDefault="00D91419" w:rsidP="00D91419"/>
    <w:p w14:paraId="57F1D6A3" w14:textId="77777777" w:rsidR="00D91419" w:rsidRDefault="00D91419" w:rsidP="00D91419"/>
    <w:p w14:paraId="73C4177C" w14:textId="77777777" w:rsidR="00D91419" w:rsidRDefault="00D91419" w:rsidP="00D91419"/>
    <w:p w14:paraId="44C5DBF2" w14:textId="77777777" w:rsidR="00D91419" w:rsidRDefault="00D91419" w:rsidP="00D91419"/>
    <w:p w14:paraId="75939BF7" w14:textId="77777777" w:rsidR="00D91419" w:rsidRDefault="00D91419" w:rsidP="00D91419"/>
    <w:p w14:paraId="3AD356C1" w14:textId="77777777" w:rsidR="00D91419" w:rsidRDefault="00D91419" w:rsidP="00D91419">
      <w:pPr>
        <w:pStyle w:val="Heading1"/>
      </w:pPr>
      <w:bookmarkStart w:id="9" w:name="_Toc151050558"/>
      <w:r>
        <w:lastRenderedPageBreak/>
        <w:t>Appendices</w:t>
      </w:r>
      <w:bookmarkEnd w:id="9"/>
      <w:r>
        <w:t xml:space="preserve"> </w:t>
      </w:r>
    </w:p>
    <w:p w14:paraId="58B4060D" w14:textId="77777777" w:rsidR="00D91419" w:rsidRPr="00D91419" w:rsidRDefault="00D91419" w:rsidP="00D91419">
      <w:pPr>
        <w:pStyle w:val="Heading2"/>
        <w:rPr>
          <w:rFonts w:ascii="Arial" w:hAnsi="Arial" w:cs="Arial"/>
          <w:b/>
          <w:bCs/>
          <w:color w:val="000000" w:themeColor="text1"/>
        </w:rPr>
      </w:pPr>
      <w:bookmarkStart w:id="10" w:name="_Toc151050559"/>
      <w:r w:rsidRPr="00D91419">
        <w:rPr>
          <w:rFonts w:ascii="Arial" w:hAnsi="Arial" w:cs="Arial"/>
          <w:b/>
          <w:bCs/>
          <w:color w:val="000000" w:themeColor="text1"/>
        </w:rPr>
        <w:t>SWOT Analysis</w:t>
      </w:r>
      <w:bookmarkEnd w:id="10"/>
      <w:r w:rsidRPr="00D91419">
        <w:rPr>
          <w:rFonts w:ascii="Arial" w:hAnsi="Arial" w:cs="Arial"/>
          <w:b/>
          <w:bCs/>
          <w:color w:val="000000" w:themeColor="text1"/>
        </w:rPr>
        <w:t xml:space="preserve">  </w:t>
      </w:r>
    </w:p>
    <w:tbl>
      <w:tblPr>
        <w:tblStyle w:val="GridTable4-Accent2"/>
        <w:tblW w:w="0" w:type="auto"/>
        <w:tblLook w:val="04A0" w:firstRow="1" w:lastRow="0" w:firstColumn="1" w:lastColumn="0" w:noHBand="0" w:noVBand="1"/>
      </w:tblPr>
      <w:tblGrid>
        <w:gridCol w:w="4352"/>
        <w:gridCol w:w="4512"/>
      </w:tblGrid>
      <w:tr w:rsidR="00D91419" w:rsidRPr="004D0AC1" w14:paraId="433CB50B" w14:textId="77777777" w:rsidTr="00213A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58F5B2" w14:textId="77777777" w:rsidR="00D91419" w:rsidRPr="004D0AC1" w:rsidRDefault="00D91419" w:rsidP="00213A37">
            <w:pPr>
              <w:jc w:val="center"/>
              <w:rPr>
                <w:color w:val="auto"/>
              </w:rPr>
            </w:pPr>
            <w:r w:rsidRPr="004D0AC1">
              <w:rPr>
                <w:color w:val="auto"/>
              </w:rPr>
              <w:t>Strengths</w:t>
            </w:r>
          </w:p>
        </w:tc>
        <w:tc>
          <w:tcPr>
            <w:tcW w:w="0" w:type="auto"/>
            <w:hideMark/>
          </w:tcPr>
          <w:p w14:paraId="28D66064" w14:textId="77777777" w:rsidR="00D91419" w:rsidRPr="004D0AC1" w:rsidRDefault="00D91419" w:rsidP="00213A37">
            <w:pPr>
              <w:jc w:val="center"/>
              <w:cnfStyle w:val="100000000000" w:firstRow="1" w:lastRow="0" w:firstColumn="0" w:lastColumn="0" w:oddVBand="0" w:evenVBand="0" w:oddHBand="0" w:evenHBand="0" w:firstRowFirstColumn="0" w:firstRowLastColumn="0" w:lastRowFirstColumn="0" w:lastRowLastColumn="0"/>
              <w:rPr>
                <w:color w:val="auto"/>
              </w:rPr>
            </w:pPr>
            <w:r w:rsidRPr="004D0AC1">
              <w:rPr>
                <w:color w:val="auto"/>
              </w:rPr>
              <w:t>Weaknesses</w:t>
            </w:r>
          </w:p>
        </w:tc>
      </w:tr>
      <w:tr w:rsidR="00D91419" w:rsidRPr="004D0AC1" w14:paraId="7F7124BD" w14:textId="77777777" w:rsidTr="00213A37">
        <w:trPr>
          <w:cnfStyle w:val="000000100000" w:firstRow="0" w:lastRow="0" w:firstColumn="0" w:lastColumn="0" w:oddVBand="0" w:evenVBand="0" w:oddHBand="1" w:evenHBand="0" w:firstRowFirstColumn="0" w:firstRowLastColumn="0" w:lastRowFirstColumn="0" w:lastRowLastColumn="0"/>
          <w:trHeight w:val="1686"/>
        </w:trPr>
        <w:tc>
          <w:tcPr>
            <w:cnfStyle w:val="001000000000" w:firstRow="0" w:lastRow="0" w:firstColumn="1" w:lastColumn="0" w:oddVBand="0" w:evenVBand="0" w:oddHBand="0" w:evenHBand="0" w:firstRowFirstColumn="0" w:firstRowLastColumn="0" w:lastRowFirstColumn="0" w:lastRowLastColumn="0"/>
            <w:tcW w:w="0" w:type="auto"/>
            <w:hideMark/>
          </w:tcPr>
          <w:p w14:paraId="0AFA433D" w14:textId="77777777" w:rsidR="00D91419" w:rsidRPr="004D0AC1" w:rsidRDefault="00D91419" w:rsidP="00D91419">
            <w:pPr>
              <w:pStyle w:val="ListParagraph"/>
              <w:numPr>
                <w:ilvl w:val="0"/>
                <w:numId w:val="2"/>
              </w:numPr>
              <w:spacing w:after="0"/>
              <w:rPr>
                <w:b w:val="0"/>
                <w:bCs w:val="0"/>
              </w:rPr>
            </w:pPr>
            <w:r w:rsidRPr="004D0AC1">
              <w:rPr>
                <w:b w:val="0"/>
              </w:rPr>
              <w:t>Central location</w:t>
            </w:r>
          </w:p>
          <w:p w14:paraId="3DF21F47" w14:textId="77777777" w:rsidR="00D91419" w:rsidRPr="004D0AC1" w:rsidRDefault="00D91419" w:rsidP="00D91419">
            <w:pPr>
              <w:pStyle w:val="ListParagraph"/>
              <w:numPr>
                <w:ilvl w:val="0"/>
                <w:numId w:val="2"/>
              </w:numPr>
              <w:spacing w:after="0"/>
              <w:rPr>
                <w:b w:val="0"/>
                <w:bCs w:val="0"/>
              </w:rPr>
            </w:pPr>
            <w:r w:rsidRPr="004D0AC1">
              <w:rPr>
                <w:b w:val="0"/>
              </w:rPr>
              <w:t>Recognized brand (RBH, 2023).</w:t>
            </w:r>
          </w:p>
          <w:p w14:paraId="0CA6AF67" w14:textId="77777777" w:rsidR="00D91419" w:rsidRPr="004D0AC1" w:rsidRDefault="00D91419" w:rsidP="00D91419">
            <w:pPr>
              <w:pStyle w:val="ListParagraph"/>
              <w:numPr>
                <w:ilvl w:val="0"/>
                <w:numId w:val="2"/>
              </w:numPr>
              <w:spacing w:after="0"/>
              <w:rPr>
                <w:b w:val="0"/>
                <w:bCs w:val="0"/>
              </w:rPr>
            </w:pPr>
            <w:r w:rsidRPr="004D0AC1">
              <w:rPr>
                <w:b w:val="0"/>
              </w:rPr>
              <w:t>Established customer base</w:t>
            </w:r>
          </w:p>
          <w:p w14:paraId="71A3B644" w14:textId="77777777" w:rsidR="00D91419" w:rsidRPr="004D0AC1" w:rsidRDefault="00D91419" w:rsidP="00D91419">
            <w:pPr>
              <w:pStyle w:val="ListParagraph"/>
              <w:numPr>
                <w:ilvl w:val="0"/>
                <w:numId w:val="2"/>
              </w:numPr>
              <w:spacing w:after="0"/>
              <w:rPr>
                <w:b w:val="0"/>
              </w:rPr>
            </w:pPr>
            <w:r w:rsidRPr="004D0AC1">
              <w:rPr>
                <w:b w:val="0"/>
              </w:rPr>
              <w:t>Skilled staff</w:t>
            </w:r>
          </w:p>
        </w:tc>
        <w:tc>
          <w:tcPr>
            <w:tcW w:w="0" w:type="auto"/>
            <w:hideMark/>
          </w:tcPr>
          <w:p w14:paraId="30944338" w14:textId="77777777" w:rsidR="00D91419" w:rsidRPr="004D0AC1" w:rsidRDefault="00D91419" w:rsidP="00D91419">
            <w:pPr>
              <w:pStyle w:val="ListParagraph"/>
              <w:numPr>
                <w:ilvl w:val="0"/>
                <w:numId w:val="2"/>
              </w:numPr>
              <w:spacing w:after="0"/>
              <w:cnfStyle w:val="000000100000" w:firstRow="0" w:lastRow="0" w:firstColumn="0" w:lastColumn="0" w:oddVBand="0" w:evenVBand="0" w:oddHBand="1" w:evenHBand="0" w:firstRowFirstColumn="0" w:firstRowLastColumn="0" w:lastRowFirstColumn="0" w:lastRowLastColumn="0"/>
            </w:pPr>
            <w:r w:rsidRPr="004D0AC1">
              <w:t>Outdated facilities</w:t>
            </w:r>
          </w:p>
          <w:p w14:paraId="42E38034" w14:textId="77777777" w:rsidR="00D91419" w:rsidRPr="004D0AC1" w:rsidRDefault="00D91419" w:rsidP="00D91419">
            <w:pPr>
              <w:pStyle w:val="ListParagraph"/>
              <w:numPr>
                <w:ilvl w:val="0"/>
                <w:numId w:val="2"/>
              </w:numPr>
              <w:spacing w:after="0"/>
              <w:cnfStyle w:val="000000100000" w:firstRow="0" w:lastRow="0" w:firstColumn="0" w:lastColumn="0" w:oddVBand="0" w:evenVBand="0" w:oddHBand="1" w:evenHBand="0" w:firstRowFirstColumn="0" w:firstRowLastColumn="0" w:lastRowFirstColumn="0" w:lastRowLastColumn="0"/>
            </w:pPr>
            <w:r w:rsidRPr="004D0AC1">
              <w:t>Limited meeting space</w:t>
            </w:r>
          </w:p>
          <w:p w14:paraId="2CBA21F5" w14:textId="77777777" w:rsidR="00D91419" w:rsidRPr="004D0AC1" w:rsidRDefault="00D91419" w:rsidP="00D91419">
            <w:pPr>
              <w:pStyle w:val="ListParagraph"/>
              <w:numPr>
                <w:ilvl w:val="0"/>
                <w:numId w:val="2"/>
              </w:numPr>
              <w:spacing w:after="0"/>
              <w:cnfStyle w:val="000000100000" w:firstRow="0" w:lastRow="0" w:firstColumn="0" w:lastColumn="0" w:oddVBand="0" w:evenVBand="0" w:oddHBand="1" w:evenHBand="0" w:firstRowFirstColumn="0" w:firstRowLastColumn="0" w:lastRowFirstColumn="0" w:lastRowLastColumn="0"/>
            </w:pPr>
            <w:r w:rsidRPr="004D0AC1">
              <w:t>Dependence on seasonal tourism</w:t>
            </w:r>
          </w:p>
          <w:p w14:paraId="7BB59063" w14:textId="77777777" w:rsidR="00D91419" w:rsidRPr="004D0AC1" w:rsidRDefault="00D91419" w:rsidP="00D91419">
            <w:pPr>
              <w:pStyle w:val="ListParagraph"/>
              <w:numPr>
                <w:ilvl w:val="0"/>
                <w:numId w:val="2"/>
              </w:numPr>
              <w:spacing w:after="0"/>
              <w:cnfStyle w:val="000000100000" w:firstRow="0" w:lastRow="0" w:firstColumn="0" w:lastColumn="0" w:oddVBand="0" w:evenVBand="0" w:oddHBand="1" w:evenHBand="0" w:firstRowFirstColumn="0" w:firstRowLastColumn="0" w:lastRowFirstColumn="0" w:lastRowLastColumn="0"/>
            </w:pPr>
            <w:r w:rsidRPr="004D0AC1">
              <w:t>Ageing infrastructure</w:t>
            </w:r>
          </w:p>
        </w:tc>
      </w:tr>
      <w:tr w:rsidR="00D91419" w:rsidRPr="004D0AC1" w14:paraId="73FE7E75" w14:textId="77777777" w:rsidTr="00213A37">
        <w:tc>
          <w:tcPr>
            <w:cnfStyle w:val="001000000000" w:firstRow="0" w:lastRow="0" w:firstColumn="1" w:lastColumn="0" w:oddVBand="0" w:evenVBand="0" w:oddHBand="0" w:evenHBand="0" w:firstRowFirstColumn="0" w:firstRowLastColumn="0" w:lastRowFirstColumn="0" w:lastRowLastColumn="0"/>
            <w:tcW w:w="0" w:type="auto"/>
            <w:hideMark/>
          </w:tcPr>
          <w:p w14:paraId="329B73C0" w14:textId="77777777" w:rsidR="00D91419" w:rsidRPr="004D0AC1" w:rsidRDefault="00D91419" w:rsidP="00213A37">
            <w:pPr>
              <w:jc w:val="center"/>
              <w:rPr>
                <w:b w:val="0"/>
              </w:rPr>
            </w:pPr>
            <w:r w:rsidRPr="004D0AC1">
              <w:rPr>
                <w:b w:val="0"/>
              </w:rPr>
              <w:t>Opportunities</w:t>
            </w:r>
          </w:p>
        </w:tc>
        <w:tc>
          <w:tcPr>
            <w:tcW w:w="0" w:type="auto"/>
            <w:hideMark/>
          </w:tcPr>
          <w:p w14:paraId="10B467CB" w14:textId="77777777" w:rsidR="00D91419" w:rsidRPr="004D0AC1" w:rsidRDefault="00D91419" w:rsidP="00213A37">
            <w:pPr>
              <w:jc w:val="center"/>
              <w:cnfStyle w:val="000000000000" w:firstRow="0" w:lastRow="0" w:firstColumn="0" w:lastColumn="0" w:oddVBand="0" w:evenVBand="0" w:oddHBand="0" w:evenHBand="0" w:firstRowFirstColumn="0" w:firstRowLastColumn="0" w:lastRowFirstColumn="0" w:lastRowLastColumn="0"/>
            </w:pPr>
            <w:r w:rsidRPr="004D0AC1">
              <w:t>Threats</w:t>
            </w:r>
          </w:p>
        </w:tc>
      </w:tr>
      <w:tr w:rsidR="00D91419" w:rsidRPr="004D0AC1" w14:paraId="1680D6EF" w14:textId="77777777" w:rsidTr="00213A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054632B0" w14:textId="77777777" w:rsidR="00D91419" w:rsidRPr="004D0AC1" w:rsidRDefault="00D91419" w:rsidP="00D91419">
            <w:pPr>
              <w:pStyle w:val="ListParagraph"/>
              <w:numPr>
                <w:ilvl w:val="0"/>
                <w:numId w:val="3"/>
              </w:numPr>
              <w:spacing w:after="0"/>
              <w:rPr>
                <w:b w:val="0"/>
                <w:bCs w:val="0"/>
              </w:rPr>
            </w:pPr>
            <w:r w:rsidRPr="004D0AC1">
              <w:rPr>
                <w:b w:val="0"/>
              </w:rPr>
              <w:t>Modernisation and renovation</w:t>
            </w:r>
          </w:p>
          <w:p w14:paraId="711337DE" w14:textId="77777777" w:rsidR="00D91419" w:rsidRPr="004D0AC1" w:rsidRDefault="00D91419" w:rsidP="00D91419">
            <w:pPr>
              <w:pStyle w:val="ListParagraph"/>
              <w:numPr>
                <w:ilvl w:val="0"/>
                <w:numId w:val="3"/>
              </w:numPr>
              <w:spacing w:after="0"/>
              <w:rPr>
                <w:b w:val="0"/>
                <w:bCs w:val="0"/>
              </w:rPr>
            </w:pPr>
            <w:r w:rsidRPr="004D0AC1">
              <w:rPr>
                <w:b w:val="0"/>
              </w:rPr>
              <w:t>Increasing business travellers</w:t>
            </w:r>
          </w:p>
          <w:p w14:paraId="095326C1" w14:textId="77777777" w:rsidR="00D91419" w:rsidRPr="004D0AC1" w:rsidRDefault="00D91419" w:rsidP="00D91419">
            <w:pPr>
              <w:pStyle w:val="ListParagraph"/>
              <w:numPr>
                <w:ilvl w:val="0"/>
                <w:numId w:val="3"/>
              </w:numPr>
              <w:spacing w:after="0"/>
              <w:rPr>
                <w:b w:val="0"/>
                <w:bCs w:val="0"/>
              </w:rPr>
            </w:pPr>
            <w:r w:rsidRPr="004D0AC1">
              <w:rPr>
                <w:b w:val="0"/>
              </w:rPr>
              <w:t>Expansion of amenities</w:t>
            </w:r>
          </w:p>
          <w:p w14:paraId="56026B31" w14:textId="77777777" w:rsidR="00D91419" w:rsidRPr="004D0AC1" w:rsidRDefault="00D91419" w:rsidP="00D91419">
            <w:pPr>
              <w:pStyle w:val="ListParagraph"/>
              <w:numPr>
                <w:ilvl w:val="0"/>
                <w:numId w:val="3"/>
              </w:numPr>
              <w:spacing w:after="0"/>
              <w:rPr>
                <w:b w:val="0"/>
              </w:rPr>
            </w:pPr>
            <w:r w:rsidRPr="004D0AC1">
              <w:rPr>
                <w:b w:val="0"/>
              </w:rPr>
              <w:t>Enhanced marketing strategies</w:t>
            </w:r>
          </w:p>
        </w:tc>
        <w:tc>
          <w:tcPr>
            <w:tcW w:w="0" w:type="auto"/>
            <w:hideMark/>
          </w:tcPr>
          <w:p w14:paraId="35D70FAB" w14:textId="77777777" w:rsidR="00D91419" w:rsidRPr="004D0AC1" w:rsidRDefault="00D91419" w:rsidP="00D91419">
            <w:pPr>
              <w:pStyle w:val="ListParagraph"/>
              <w:numPr>
                <w:ilvl w:val="0"/>
                <w:numId w:val="3"/>
              </w:numPr>
              <w:spacing w:after="0"/>
              <w:cnfStyle w:val="000000100000" w:firstRow="0" w:lastRow="0" w:firstColumn="0" w:lastColumn="0" w:oddVBand="0" w:evenVBand="0" w:oddHBand="1" w:evenHBand="0" w:firstRowFirstColumn="0" w:firstRowLastColumn="0" w:lastRowFirstColumn="0" w:lastRowLastColumn="0"/>
            </w:pPr>
            <w:r w:rsidRPr="004D0AC1">
              <w:t>Intense local competition</w:t>
            </w:r>
          </w:p>
        </w:tc>
      </w:tr>
      <w:tr w:rsidR="00D91419" w:rsidRPr="004D0AC1" w14:paraId="407F2641" w14:textId="77777777" w:rsidTr="00213A37">
        <w:trPr>
          <w:trHeight w:val="1262"/>
        </w:trPr>
        <w:tc>
          <w:tcPr>
            <w:cnfStyle w:val="001000000000" w:firstRow="0" w:lastRow="0" w:firstColumn="1" w:lastColumn="0" w:oddVBand="0" w:evenVBand="0" w:oddHBand="0" w:evenHBand="0" w:firstRowFirstColumn="0" w:firstRowLastColumn="0" w:lastRowFirstColumn="0" w:lastRowLastColumn="0"/>
            <w:tcW w:w="0" w:type="auto"/>
            <w:vMerge/>
            <w:hideMark/>
          </w:tcPr>
          <w:p w14:paraId="67C2510F" w14:textId="77777777" w:rsidR="00D91419" w:rsidRPr="004D0AC1" w:rsidRDefault="00D91419" w:rsidP="00D91419">
            <w:pPr>
              <w:pStyle w:val="ListParagraph"/>
              <w:numPr>
                <w:ilvl w:val="0"/>
                <w:numId w:val="3"/>
              </w:numPr>
              <w:spacing w:after="0"/>
            </w:pPr>
          </w:p>
        </w:tc>
        <w:tc>
          <w:tcPr>
            <w:tcW w:w="0" w:type="auto"/>
            <w:hideMark/>
          </w:tcPr>
          <w:p w14:paraId="24AC9C2B" w14:textId="77777777" w:rsidR="00D91419" w:rsidRPr="004D0AC1" w:rsidRDefault="00D91419" w:rsidP="00D91419">
            <w:pPr>
              <w:pStyle w:val="ListParagraph"/>
              <w:numPr>
                <w:ilvl w:val="0"/>
                <w:numId w:val="3"/>
              </w:numPr>
              <w:spacing w:after="0"/>
              <w:cnfStyle w:val="000000000000" w:firstRow="0" w:lastRow="0" w:firstColumn="0" w:lastColumn="0" w:oddVBand="0" w:evenVBand="0" w:oddHBand="0" w:evenHBand="0" w:firstRowFirstColumn="0" w:firstRowLastColumn="0" w:lastRowFirstColumn="0" w:lastRowLastColumn="0"/>
            </w:pPr>
            <w:r w:rsidRPr="004D0AC1">
              <w:t>Economic downturn</w:t>
            </w:r>
          </w:p>
          <w:p w14:paraId="0CEFF0CC" w14:textId="77777777" w:rsidR="00D91419" w:rsidRPr="004D0AC1" w:rsidRDefault="00D91419" w:rsidP="00D91419">
            <w:pPr>
              <w:pStyle w:val="ListParagraph"/>
              <w:numPr>
                <w:ilvl w:val="0"/>
                <w:numId w:val="3"/>
              </w:numPr>
              <w:spacing w:after="0"/>
              <w:cnfStyle w:val="000000000000" w:firstRow="0" w:lastRow="0" w:firstColumn="0" w:lastColumn="0" w:oddVBand="0" w:evenVBand="0" w:oddHBand="0" w:evenHBand="0" w:firstRowFirstColumn="0" w:firstRowLastColumn="0" w:lastRowFirstColumn="0" w:lastRowLastColumn="0"/>
            </w:pPr>
            <w:r w:rsidRPr="004D0AC1">
              <w:t>Regulatory changes.</w:t>
            </w:r>
          </w:p>
          <w:p w14:paraId="6BF5670C" w14:textId="77777777" w:rsidR="00D91419" w:rsidRPr="004D0AC1" w:rsidRDefault="00D91419" w:rsidP="00D91419">
            <w:pPr>
              <w:pStyle w:val="ListParagraph"/>
              <w:numPr>
                <w:ilvl w:val="0"/>
                <w:numId w:val="3"/>
              </w:numPr>
              <w:spacing w:after="0"/>
              <w:cnfStyle w:val="000000000000" w:firstRow="0" w:lastRow="0" w:firstColumn="0" w:lastColumn="0" w:oddVBand="0" w:evenVBand="0" w:oddHBand="0" w:evenHBand="0" w:firstRowFirstColumn="0" w:firstRowLastColumn="0" w:lastRowFirstColumn="0" w:lastRowLastColumn="0"/>
            </w:pPr>
            <w:r w:rsidRPr="004D0AC1">
              <w:t>Shifting customer preferences</w:t>
            </w:r>
          </w:p>
        </w:tc>
      </w:tr>
    </w:tbl>
    <w:p w14:paraId="77DD5D69" w14:textId="77777777" w:rsidR="00D91419" w:rsidRDefault="00D91419" w:rsidP="00D91419">
      <w:pPr>
        <w:pStyle w:val="Heading2"/>
        <w:rPr>
          <w:color w:val="00B050"/>
        </w:rPr>
      </w:pPr>
      <w:bookmarkStart w:id="11" w:name="_Toc151050560"/>
    </w:p>
    <w:p w14:paraId="22EFBB6D" w14:textId="77777777" w:rsidR="00D91419" w:rsidRDefault="00D91419" w:rsidP="00D91419">
      <w:pPr>
        <w:pStyle w:val="Heading2"/>
        <w:rPr>
          <w:color w:val="00B050"/>
        </w:rPr>
      </w:pPr>
    </w:p>
    <w:p w14:paraId="68EB5EDB" w14:textId="0255717F" w:rsidR="00D91419" w:rsidRPr="00D91419" w:rsidRDefault="00D91419" w:rsidP="00D91419">
      <w:pPr>
        <w:pStyle w:val="Heading2"/>
        <w:rPr>
          <w:rFonts w:ascii="Arial" w:hAnsi="Arial" w:cs="Arial"/>
          <w:color w:val="000000" w:themeColor="text1"/>
        </w:rPr>
      </w:pPr>
      <w:r w:rsidRPr="00D91419">
        <w:rPr>
          <w:rFonts w:ascii="Arial" w:hAnsi="Arial" w:cs="Arial"/>
          <w:color w:val="000000" w:themeColor="text1"/>
        </w:rPr>
        <w:t>PESTLE Analysis</w:t>
      </w:r>
      <w:bookmarkEnd w:id="11"/>
      <w:r w:rsidRPr="00D91419">
        <w:rPr>
          <w:rFonts w:ascii="Arial" w:hAnsi="Arial" w:cs="Arial"/>
          <w:color w:val="000000" w:themeColor="text1"/>
        </w:rPr>
        <w:t xml:space="preserve"> </w:t>
      </w:r>
    </w:p>
    <w:tbl>
      <w:tblPr>
        <w:tblStyle w:val="GridTable4-Accent3"/>
        <w:tblW w:w="0" w:type="auto"/>
        <w:tblLook w:val="04A0" w:firstRow="1" w:lastRow="0" w:firstColumn="1" w:lastColumn="0" w:noHBand="0" w:noVBand="1"/>
      </w:tblPr>
      <w:tblGrid>
        <w:gridCol w:w="1876"/>
        <w:gridCol w:w="5135"/>
      </w:tblGrid>
      <w:tr w:rsidR="00D91419" w:rsidRPr="00F976C6" w14:paraId="36694506" w14:textId="77777777" w:rsidTr="00213A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A2F032" w14:textId="77777777" w:rsidR="00D91419" w:rsidRPr="00F976C6" w:rsidRDefault="00D91419" w:rsidP="00213A37">
            <w:r w:rsidRPr="00F976C6">
              <w:t>PESTLE Factor</w:t>
            </w:r>
          </w:p>
        </w:tc>
        <w:tc>
          <w:tcPr>
            <w:tcW w:w="0" w:type="auto"/>
            <w:hideMark/>
          </w:tcPr>
          <w:p w14:paraId="0DE57294" w14:textId="77777777" w:rsidR="00D91419" w:rsidRPr="00F976C6" w:rsidRDefault="00D91419" w:rsidP="00213A37">
            <w:pPr>
              <w:cnfStyle w:val="100000000000" w:firstRow="1" w:lastRow="0" w:firstColumn="0" w:lastColumn="0" w:oddVBand="0" w:evenVBand="0" w:oddHBand="0" w:evenHBand="0" w:firstRowFirstColumn="0" w:firstRowLastColumn="0" w:lastRowFirstColumn="0" w:lastRowLastColumn="0"/>
            </w:pPr>
            <w:r w:rsidRPr="00F976C6">
              <w:t>Description</w:t>
            </w:r>
          </w:p>
        </w:tc>
      </w:tr>
      <w:tr w:rsidR="00D91419" w:rsidRPr="00F976C6" w14:paraId="03602323" w14:textId="77777777" w:rsidTr="00213A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89C5ED" w14:textId="77777777" w:rsidR="00D91419" w:rsidRPr="00F976C6" w:rsidRDefault="00D91419" w:rsidP="00213A37">
            <w:r w:rsidRPr="00F976C6">
              <w:t>Political</w:t>
            </w:r>
          </w:p>
        </w:tc>
        <w:tc>
          <w:tcPr>
            <w:tcW w:w="0" w:type="auto"/>
            <w:hideMark/>
          </w:tcPr>
          <w:p w14:paraId="637B11A0" w14:textId="77777777" w:rsidR="00D91419" w:rsidRPr="00F976C6" w:rsidRDefault="00D91419" w:rsidP="00213A37">
            <w:pPr>
              <w:cnfStyle w:val="000000100000" w:firstRow="0" w:lastRow="0" w:firstColumn="0" w:lastColumn="0" w:oddVBand="0" w:evenVBand="0" w:oddHBand="1" w:evenHBand="0" w:firstRowFirstColumn="0" w:firstRowLastColumn="0" w:lastRowFirstColumn="0" w:lastRowLastColumn="0"/>
            </w:pPr>
            <w:r w:rsidRPr="00F976C6">
              <w:t>Government stability, regulations, tax policies</w:t>
            </w:r>
          </w:p>
        </w:tc>
      </w:tr>
      <w:tr w:rsidR="00D91419" w:rsidRPr="00F976C6" w14:paraId="275214E3" w14:textId="77777777" w:rsidTr="00213A37">
        <w:tc>
          <w:tcPr>
            <w:cnfStyle w:val="001000000000" w:firstRow="0" w:lastRow="0" w:firstColumn="1" w:lastColumn="0" w:oddVBand="0" w:evenVBand="0" w:oddHBand="0" w:evenHBand="0" w:firstRowFirstColumn="0" w:firstRowLastColumn="0" w:lastRowFirstColumn="0" w:lastRowLastColumn="0"/>
            <w:tcW w:w="0" w:type="auto"/>
            <w:hideMark/>
          </w:tcPr>
          <w:p w14:paraId="1A309A6F" w14:textId="77777777" w:rsidR="00D91419" w:rsidRPr="00F976C6" w:rsidRDefault="00D91419" w:rsidP="00213A37">
            <w:r w:rsidRPr="00F976C6">
              <w:t>Economic</w:t>
            </w:r>
          </w:p>
        </w:tc>
        <w:tc>
          <w:tcPr>
            <w:tcW w:w="0" w:type="auto"/>
            <w:hideMark/>
          </w:tcPr>
          <w:p w14:paraId="55A147F3" w14:textId="77777777" w:rsidR="00D91419" w:rsidRPr="00F976C6" w:rsidRDefault="00D91419" w:rsidP="00213A37">
            <w:pPr>
              <w:cnfStyle w:val="000000000000" w:firstRow="0" w:lastRow="0" w:firstColumn="0" w:lastColumn="0" w:oddVBand="0" w:evenVBand="0" w:oddHBand="0" w:evenHBand="0" w:firstRowFirstColumn="0" w:firstRowLastColumn="0" w:lastRowFirstColumn="0" w:lastRowLastColumn="0"/>
            </w:pPr>
            <w:r w:rsidRPr="00F976C6">
              <w:t>Market growth, inflation rates, employment trends</w:t>
            </w:r>
          </w:p>
        </w:tc>
      </w:tr>
      <w:tr w:rsidR="00D91419" w:rsidRPr="00F976C6" w14:paraId="124516CD" w14:textId="77777777" w:rsidTr="00213A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F8199E" w14:textId="77777777" w:rsidR="00D91419" w:rsidRPr="00F976C6" w:rsidRDefault="00D91419" w:rsidP="00213A37">
            <w:r w:rsidRPr="00F976C6">
              <w:t>Social</w:t>
            </w:r>
          </w:p>
        </w:tc>
        <w:tc>
          <w:tcPr>
            <w:tcW w:w="0" w:type="auto"/>
            <w:hideMark/>
          </w:tcPr>
          <w:p w14:paraId="52FB6B02" w14:textId="77777777" w:rsidR="00D91419" w:rsidRPr="00F976C6" w:rsidRDefault="00D91419" w:rsidP="00213A37">
            <w:pPr>
              <w:cnfStyle w:val="000000100000" w:firstRow="0" w:lastRow="0" w:firstColumn="0" w:lastColumn="0" w:oddVBand="0" w:evenVBand="0" w:oddHBand="1" w:evenHBand="0" w:firstRowFirstColumn="0" w:firstRowLastColumn="0" w:lastRowFirstColumn="0" w:lastRowLastColumn="0"/>
            </w:pPr>
            <w:r w:rsidRPr="00F976C6">
              <w:t>Cultural shifts, demographics, lifestyle changes</w:t>
            </w:r>
          </w:p>
        </w:tc>
      </w:tr>
      <w:tr w:rsidR="00D91419" w:rsidRPr="00F976C6" w14:paraId="76F2AE24" w14:textId="77777777" w:rsidTr="00213A37">
        <w:tc>
          <w:tcPr>
            <w:cnfStyle w:val="001000000000" w:firstRow="0" w:lastRow="0" w:firstColumn="1" w:lastColumn="0" w:oddVBand="0" w:evenVBand="0" w:oddHBand="0" w:evenHBand="0" w:firstRowFirstColumn="0" w:firstRowLastColumn="0" w:lastRowFirstColumn="0" w:lastRowLastColumn="0"/>
            <w:tcW w:w="0" w:type="auto"/>
            <w:hideMark/>
          </w:tcPr>
          <w:p w14:paraId="7F887F99" w14:textId="77777777" w:rsidR="00D91419" w:rsidRPr="00F976C6" w:rsidRDefault="00D91419" w:rsidP="00213A37">
            <w:r w:rsidRPr="00F976C6">
              <w:t>Technological</w:t>
            </w:r>
          </w:p>
        </w:tc>
        <w:tc>
          <w:tcPr>
            <w:tcW w:w="0" w:type="auto"/>
            <w:hideMark/>
          </w:tcPr>
          <w:p w14:paraId="32941B93" w14:textId="77777777" w:rsidR="00D91419" w:rsidRPr="00F976C6" w:rsidRDefault="00D91419" w:rsidP="00213A37">
            <w:pPr>
              <w:cnfStyle w:val="000000000000" w:firstRow="0" w:lastRow="0" w:firstColumn="0" w:lastColumn="0" w:oddVBand="0" w:evenVBand="0" w:oddHBand="0" w:evenHBand="0" w:firstRowFirstColumn="0" w:firstRowLastColumn="0" w:lastRowFirstColumn="0" w:lastRowLastColumn="0"/>
            </w:pPr>
            <w:r w:rsidRPr="00F976C6">
              <w:t>Advancements, innovation, automation impact</w:t>
            </w:r>
          </w:p>
        </w:tc>
      </w:tr>
      <w:tr w:rsidR="00D91419" w:rsidRPr="00F976C6" w14:paraId="116216E1" w14:textId="77777777" w:rsidTr="00213A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0F8FD1" w14:textId="77777777" w:rsidR="00D91419" w:rsidRPr="00F976C6" w:rsidRDefault="00D91419" w:rsidP="00213A37">
            <w:r w:rsidRPr="00F976C6">
              <w:t>Legal</w:t>
            </w:r>
          </w:p>
        </w:tc>
        <w:tc>
          <w:tcPr>
            <w:tcW w:w="0" w:type="auto"/>
            <w:hideMark/>
          </w:tcPr>
          <w:p w14:paraId="0B0D1EC5" w14:textId="77777777" w:rsidR="00D91419" w:rsidRPr="00F976C6" w:rsidRDefault="00D91419" w:rsidP="00213A37">
            <w:pPr>
              <w:cnfStyle w:val="000000100000" w:firstRow="0" w:lastRow="0" w:firstColumn="0" w:lastColumn="0" w:oddVBand="0" w:evenVBand="0" w:oddHBand="1" w:evenHBand="0" w:firstRowFirstColumn="0" w:firstRowLastColumn="0" w:lastRowFirstColumn="0" w:lastRowLastColumn="0"/>
            </w:pPr>
            <w:r w:rsidRPr="00F976C6">
              <w:t>Legislation, compliance, industry-specific laws</w:t>
            </w:r>
          </w:p>
        </w:tc>
      </w:tr>
      <w:tr w:rsidR="00D91419" w:rsidRPr="00F976C6" w14:paraId="07EB48B8" w14:textId="77777777" w:rsidTr="00213A37">
        <w:tc>
          <w:tcPr>
            <w:cnfStyle w:val="001000000000" w:firstRow="0" w:lastRow="0" w:firstColumn="1" w:lastColumn="0" w:oddVBand="0" w:evenVBand="0" w:oddHBand="0" w:evenHBand="0" w:firstRowFirstColumn="0" w:firstRowLastColumn="0" w:lastRowFirstColumn="0" w:lastRowLastColumn="0"/>
            <w:tcW w:w="0" w:type="auto"/>
            <w:hideMark/>
          </w:tcPr>
          <w:p w14:paraId="7B1468C3" w14:textId="77777777" w:rsidR="00D91419" w:rsidRPr="00F976C6" w:rsidRDefault="00D91419" w:rsidP="00213A37">
            <w:r w:rsidRPr="00F976C6">
              <w:t>Environmental</w:t>
            </w:r>
          </w:p>
        </w:tc>
        <w:tc>
          <w:tcPr>
            <w:tcW w:w="0" w:type="auto"/>
            <w:hideMark/>
          </w:tcPr>
          <w:p w14:paraId="5903F56D" w14:textId="77777777" w:rsidR="00D91419" w:rsidRPr="00F976C6" w:rsidRDefault="00D91419" w:rsidP="00213A37">
            <w:pPr>
              <w:cnfStyle w:val="000000000000" w:firstRow="0" w:lastRow="0" w:firstColumn="0" w:lastColumn="0" w:oddVBand="0" w:evenVBand="0" w:oddHBand="0" w:evenHBand="0" w:firstRowFirstColumn="0" w:firstRowLastColumn="0" w:lastRowFirstColumn="0" w:lastRowLastColumn="0"/>
            </w:pPr>
            <w:r w:rsidRPr="00F976C6">
              <w:t>Climate change, sustainability, ecological concerns</w:t>
            </w:r>
          </w:p>
        </w:tc>
      </w:tr>
    </w:tbl>
    <w:p w14:paraId="68516075" w14:textId="77777777" w:rsidR="00D91419" w:rsidRPr="00D91419" w:rsidRDefault="00D91419" w:rsidP="00D91419">
      <w:pPr>
        <w:pStyle w:val="Heading2"/>
        <w:rPr>
          <w:rFonts w:ascii="Arial" w:hAnsi="Arial" w:cs="Arial"/>
          <w:b/>
          <w:bCs/>
          <w:color w:val="000000" w:themeColor="text1"/>
        </w:rPr>
      </w:pPr>
      <w:bookmarkStart w:id="12" w:name="_Toc151050561"/>
      <w:proofErr w:type="spellStart"/>
      <w:r w:rsidRPr="00D91419">
        <w:rPr>
          <w:rFonts w:ascii="Arial" w:hAnsi="Arial" w:cs="Arial"/>
          <w:b/>
          <w:bCs/>
          <w:color w:val="000000" w:themeColor="text1"/>
        </w:rPr>
        <w:lastRenderedPageBreak/>
        <w:t>Similarweb</w:t>
      </w:r>
      <w:bookmarkEnd w:id="12"/>
      <w:proofErr w:type="spellEnd"/>
      <w:r w:rsidRPr="00D91419">
        <w:rPr>
          <w:rFonts w:ascii="Arial" w:hAnsi="Arial" w:cs="Arial"/>
          <w:b/>
          <w:bCs/>
          <w:color w:val="000000" w:themeColor="text1"/>
        </w:rPr>
        <w:t xml:space="preserve"> </w:t>
      </w:r>
    </w:p>
    <w:p w14:paraId="14EE4964" w14:textId="77777777" w:rsidR="00D91419" w:rsidRDefault="00D91419" w:rsidP="00D91419">
      <w:r>
        <w:rPr>
          <w:noProof/>
          <w:lang w:eastAsia="en-GB"/>
        </w:rPr>
        <w:drawing>
          <wp:inline distT="0" distB="0" distL="0" distR="0" wp14:anchorId="6BD79F55" wp14:editId="573ABDAE">
            <wp:extent cx="5523561" cy="3768437"/>
            <wp:effectExtent l="0" t="0" r="127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31" t="6794" r="2780" b="4570"/>
                    <a:stretch/>
                  </pic:blipFill>
                  <pic:spPr bwMode="auto">
                    <a:xfrm>
                      <a:off x="0" y="0"/>
                      <a:ext cx="5552266" cy="3788021"/>
                    </a:xfrm>
                    <a:prstGeom prst="rect">
                      <a:avLst/>
                    </a:prstGeom>
                    <a:ln>
                      <a:noFill/>
                    </a:ln>
                    <a:extLst>
                      <a:ext uri="{53640926-AAD7-44D8-BBD7-CCE9431645EC}">
                        <a14:shadowObscured xmlns:a14="http://schemas.microsoft.com/office/drawing/2010/main"/>
                      </a:ext>
                    </a:extLst>
                  </pic:spPr>
                </pic:pic>
              </a:graphicData>
            </a:graphic>
          </wp:inline>
        </w:drawing>
      </w:r>
    </w:p>
    <w:p w14:paraId="14822F7D" w14:textId="77777777" w:rsidR="00D91419" w:rsidRPr="00D91419" w:rsidRDefault="00D91419" w:rsidP="00D91419">
      <w:pPr>
        <w:jc w:val="center"/>
        <w:rPr>
          <w:b/>
          <w:bCs/>
          <w:color w:val="000000" w:themeColor="text1"/>
        </w:rPr>
      </w:pPr>
      <w:r w:rsidRPr="00D91419">
        <w:rPr>
          <w:b/>
          <w:bCs/>
          <w:color w:val="000000" w:themeColor="text1"/>
        </w:rPr>
        <w:t>Figure: Traffic Data</w:t>
      </w:r>
    </w:p>
    <w:p w14:paraId="61647DB0" w14:textId="61C52008" w:rsidR="00D91419" w:rsidRPr="00D91419" w:rsidRDefault="00D91419" w:rsidP="00D91419">
      <w:pPr>
        <w:jc w:val="center"/>
        <w:rPr>
          <w:b/>
          <w:bCs/>
          <w:color w:val="000000" w:themeColor="text1"/>
        </w:rPr>
      </w:pPr>
      <w:r w:rsidRPr="00D91419">
        <w:rPr>
          <w:b/>
          <w:bCs/>
          <w:color w:val="000000" w:themeColor="text1"/>
        </w:rPr>
        <w:t>Source: (</w:t>
      </w:r>
      <w:proofErr w:type="spellStart"/>
      <w:r w:rsidRPr="00D91419">
        <w:rPr>
          <w:b/>
          <w:bCs/>
          <w:color w:val="000000" w:themeColor="text1"/>
        </w:rPr>
        <w:t>SimilarWeb</w:t>
      </w:r>
      <w:proofErr w:type="spellEnd"/>
      <w:r w:rsidRPr="00D91419">
        <w:rPr>
          <w:b/>
          <w:bCs/>
          <w:color w:val="000000" w:themeColor="text1"/>
        </w:rPr>
        <w:t>, 2023).</w:t>
      </w:r>
    </w:p>
    <w:p w14:paraId="626AB8E2" w14:textId="3343981C" w:rsidR="00D91419" w:rsidRDefault="00D91419" w:rsidP="00D91419">
      <w:pPr>
        <w:jc w:val="center"/>
        <w:rPr>
          <w:color w:val="00B050"/>
        </w:rPr>
      </w:pPr>
    </w:p>
    <w:p w14:paraId="432F3420" w14:textId="0A827CAD" w:rsidR="00D91419" w:rsidRDefault="00D91419" w:rsidP="00D91419">
      <w:pPr>
        <w:jc w:val="center"/>
        <w:rPr>
          <w:color w:val="00B050"/>
        </w:rPr>
      </w:pPr>
    </w:p>
    <w:p w14:paraId="4AF5AFEB" w14:textId="46527AF4" w:rsidR="00D91419" w:rsidRDefault="00D91419" w:rsidP="00D91419">
      <w:pPr>
        <w:jc w:val="center"/>
        <w:rPr>
          <w:color w:val="00B050"/>
        </w:rPr>
      </w:pPr>
    </w:p>
    <w:p w14:paraId="6543C52B" w14:textId="57B55999" w:rsidR="00D91419" w:rsidRDefault="00D91419" w:rsidP="00D91419">
      <w:pPr>
        <w:jc w:val="center"/>
        <w:rPr>
          <w:color w:val="00B050"/>
        </w:rPr>
      </w:pPr>
    </w:p>
    <w:p w14:paraId="633B22CA" w14:textId="09E3CB19" w:rsidR="00D91419" w:rsidRDefault="00D91419" w:rsidP="00D91419">
      <w:pPr>
        <w:jc w:val="center"/>
        <w:rPr>
          <w:color w:val="00B050"/>
        </w:rPr>
      </w:pPr>
    </w:p>
    <w:p w14:paraId="02F338FB" w14:textId="37050679" w:rsidR="00D91419" w:rsidRDefault="00D91419" w:rsidP="00D91419">
      <w:pPr>
        <w:jc w:val="center"/>
        <w:rPr>
          <w:color w:val="00B050"/>
        </w:rPr>
      </w:pPr>
    </w:p>
    <w:p w14:paraId="56D60F45" w14:textId="77777777" w:rsidR="00D91419" w:rsidRPr="00F976C6" w:rsidRDefault="00D91419" w:rsidP="00D91419">
      <w:pPr>
        <w:jc w:val="center"/>
        <w:rPr>
          <w:color w:val="00B050"/>
        </w:rPr>
      </w:pPr>
    </w:p>
    <w:p w14:paraId="6736BA60" w14:textId="77777777" w:rsidR="00D91419" w:rsidRPr="00D91419" w:rsidRDefault="00D91419" w:rsidP="00D91419">
      <w:pPr>
        <w:pStyle w:val="Heading2"/>
        <w:rPr>
          <w:rFonts w:ascii="Arial" w:hAnsi="Arial" w:cs="Arial"/>
          <w:b/>
          <w:bCs/>
          <w:sz w:val="28"/>
          <w:szCs w:val="28"/>
        </w:rPr>
      </w:pPr>
      <w:bookmarkStart w:id="13" w:name="_Toc151050562"/>
      <w:r w:rsidRPr="00D91419">
        <w:rPr>
          <w:rFonts w:ascii="Arial" w:hAnsi="Arial" w:cs="Arial"/>
          <w:b/>
          <w:bCs/>
          <w:sz w:val="28"/>
          <w:szCs w:val="28"/>
        </w:rPr>
        <w:lastRenderedPageBreak/>
        <w:t>Component B: Presentation</w:t>
      </w:r>
      <w:bookmarkEnd w:id="13"/>
    </w:p>
    <w:p w14:paraId="3998F53A" w14:textId="77777777" w:rsidR="00D91419" w:rsidRDefault="00D91419" w:rsidP="00D91419">
      <w:r w:rsidRPr="00734D23">
        <w:rPr>
          <w:noProof/>
        </w:rPr>
        <w:drawing>
          <wp:inline distT="0" distB="0" distL="0" distR="0" wp14:anchorId="41466CE6" wp14:editId="45CC8A9F">
            <wp:extent cx="5731510" cy="3204210"/>
            <wp:effectExtent l="0" t="0" r="2540" b="0"/>
            <wp:docPr id="366439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39980" name=""/>
                    <pic:cNvPicPr/>
                  </pic:nvPicPr>
                  <pic:blipFill>
                    <a:blip r:embed="rId8"/>
                    <a:stretch>
                      <a:fillRect/>
                    </a:stretch>
                  </pic:blipFill>
                  <pic:spPr>
                    <a:xfrm>
                      <a:off x="0" y="0"/>
                      <a:ext cx="5731510" cy="3204210"/>
                    </a:xfrm>
                    <a:prstGeom prst="rect">
                      <a:avLst/>
                    </a:prstGeom>
                  </pic:spPr>
                </pic:pic>
              </a:graphicData>
            </a:graphic>
          </wp:inline>
        </w:drawing>
      </w:r>
    </w:p>
    <w:p w14:paraId="3C0491AE" w14:textId="77777777" w:rsidR="00D91419" w:rsidRDefault="00D91419" w:rsidP="00D91419">
      <w:r w:rsidRPr="004D0AC1">
        <w:rPr>
          <w:noProof/>
          <w:lang w:eastAsia="en-GB"/>
        </w:rPr>
        <w:drawing>
          <wp:inline distT="0" distB="0" distL="0" distR="0" wp14:anchorId="52EED226" wp14:editId="2F00D439">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1655915C" w14:textId="77777777" w:rsidR="00D91419" w:rsidRPr="00734D23" w:rsidRDefault="00D91419" w:rsidP="00D91419">
      <w:pPr>
        <w:numPr>
          <w:ilvl w:val="0"/>
          <w:numId w:val="4"/>
        </w:numPr>
        <w:spacing w:after="160"/>
      </w:pPr>
      <w:r w:rsidRPr="00734D23">
        <w:rPr>
          <w:lang w:val="en-US"/>
        </w:rPr>
        <w:t xml:space="preserve">For the Holiday Inn Leicester in the current context, this marketing plan seeks chances and solutions. </w:t>
      </w:r>
    </w:p>
    <w:p w14:paraId="6BB64565" w14:textId="77777777" w:rsidR="00D91419" w:rsidRPr="00734D23" w:rsidRDefault="00D91419" w:rsidP="00D91419">
      <w:pPr>
        <w:numPr>
          <w:ilvl w:val="0"/>
          <w:numId w:val="4"/>
        </w:numPr>
        <w:spacing w:after="160"/>
      </w:pPr>
      <w:r w:rsidRPr="00734D23">
        <w:rPr>
          <w:lang w:val="en-US"/>
        </w:rPr>
        <w:t>Marketing opportunity for Holiday Inn Leicester to update its facilities and services to meet client needs.</w:t>
      </w:r>
    </w:p>
    <w:p w14:paraId="4A911EC3" w14:textId="77777777" w:rsidR="00D91419" w:rsidRPr="00734D23" w:rsidRDefault="00D91419" w:rsidP="00D91419">
      <w:pPr>
        <w:numPr>
          <w:ilvl w:val="0"/>
          <w:numId w:val="4"/>
        </w:numPr>
        <w:spacing w:after="160"/>
      </w:pPr>
      <w:r w:rsidRPr="00734D23">
        <w:rPr>
          <w:lang w:val="en-US"/>
        </w:rPr>
        <w:t>Prepared for hotel management. The strategy will be based on SOSTAC, 4Ps, Ansoff's matrix, and other theories.</w:t>
      </w:r>
    </w:p>
    <w:p w14:paraId="3C560E69" w14:textId="77777777" w:rsidR="00D91419" w:rsidRDefault="00D91419" w:rsidP="00D91419"/>
    <w:p w14:paraId="4C739761" w14:textId="77777777" w:rsidR="00D91419" w:rsidRDefault="00D91419" w:rsidP="00D91419">
      <w:r w:rsidRPr="004D0AC1">
        <w:rPr>
          <w:noProof/>
          <w:lang w:eastAsia="en-GB"/>
        </w:rPr>
        <w:drawing>
          <wp:inline distT="0" distB="0" distL="0" distR="0" wp14:anchorId="4DDA4F12" wp14:editId="4B184080">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98337C9" w14:textId="77777777" w:rsidR="00D91419" w:rsidRDefault="00D91419" w:rsidP="00D91419">
      <w:r w:rsidRPr="004D0AC1">
        <w:rPr>
          <w:lang w:val="en-US"/>
        </w:rPr>
        <w:t xml:space="preserve">Holiday Inn Leicester's strengths are its central location and reputed brand. However, outmoded facilities may be weaknesses. Renovating and modernizing offer opportunities, while competition represent risks. Target specific consumer profiles by segmenting customers by demographics, psychographics, and behavior. Analyze online traffic with </w:t>
      </w:r>
      <w:proofErr w:type="spellStart"/>
      <w:r w:rsidRPr="004D0AC1">
        <w:rPr>
          <w:lang w:val="en-US"/>
        </w:rPr>
        <w:t>SimilarWeb</w:t>
      </w:r>
      <w:proofErr w:type="spellEnd"/>
      <w:r w:rsidRPr="004D0AC1">
        <w:rPr>
          <w:lang w:val="en-US"/>
        </w:rPr>
        <w:t xml:space="preserve">. Analyze competitors' locations using perceptual positioning maps and Bowman's strategy clock. Find ways Holiday Inn Leicester can stand apart </w:t>
      </w:r>
      <w:r w:rsidRPr="004D0AC1">
        <w:t>(Jones, 2023)</w:t>
      </w:r>
      <w:r w:rsidRPr="004D0AC1">
        <w:rPr>
          <w:lang w:val="en-US"/>
        </w:rPr>
        <w:t>. Assess B2B partnerships, franchises, and relationships for growth. Evaluate political, economic, social, technical, legal, and environmental aspects. Understand business externalities.</w:t>
      </w:r>
    </w:p>
    <w:p w14:paraId="09FFE1CE" w14:textId="77777777" w:rsidR="00D91419" w:rsidRDefault="00D91419" w:rsidP="00D91419">
      <w:r w:rsidRPr="004D0AC1">
        <w:rPr>
          <w:noProof/>
          <w:lang w:eastAsia="en-GB"/>
        </w:rPr>
        <w:lastRenderedPageBreak/>
        <w:drawing>
          <wp:inline distT="0" distB="0" distL="0" distR="0" wp14:anchorId="7C6F5BF8" wp14:editId="57282165">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8864FC3" w14:textId="77777777" w:rsidR="00D91419" w:rsidRPr="004D0AC1" w:rsidRDefault="00D91419" w:rsidP="00D91419">
      <w:r w:rsidRPr="004D0AC1">
        <w:t xml:space="preserve">To solve the issue the business must have to achieve this objective. </w:t>
      </w:r>
    </w:p>
    <w:p w14:paraId="13AEC0F6" w14:textId="77777777" w:rsidR="00D91419" w:rsidRDefault="00D91419" w:rsidP="00D91419">
      <w:r w:rsidRPr="004D0AC1">
        <w:rPr>
          <w:noProof/>
          <w:lang w:eastAsia="en-GB"/>
        </w:rPr>
        <w:drawing>
          <wp:inline distT="0" distB="0" distL="0" distR="0" wp14:anchorId="3995F389" wp14:editId="48ACB26D">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22D5E08" w14:textId="77777777" w:rsidR="00D91419" w:rsidRPr="004D0AC1" w:rsidRDefault="00D91419" w:rsidP="00D91419">
      <w:r w:rsidRPr="004D0AC1">
        <w:rPr>
          <w:lang w:val="en-US"/>
        </w:rPr>
        <w:t xml:space="preserve">The focus of the hotel's new value offering is modernity. To achieve this, Ansoff's matrix recommends market penetration and diversity </w:t>
      </w:r>
      <w:r w:rsidRPr="004D0AC1">
        <w:t>(</w:t>
      </w:r>
      <w:proofErr w:type="spellStart"/>
      <w:r w:rsidRPr="004D0AC1">
        <w:t>Hultman</w:t>
      </w:r>
      <w:proofErr w:type="spellEnd"/>
      <w:r w:rsidRPr="004D0AC1">
        <w:t xml:space="preserve"> et al., 2020)</w:t>
      </w:r>
      <w:r w:rsidRPr="004D0AC1">
        <w:rPr>
          <w:lang w:val="en-US"/>
        </w:rPr>
        <w:t>. To attract new client demographics, marketing efforts must be increased. Product improvements, competitive pricing, better distribution strategies, and more persuasive advertising will all be part of the marketing mix.</w:t>
      </w:r>
    </w:p>
    <w:p w14:paraId="117D2962" w14:textId="77777777" w:rsidR="00D91419" w:rsidRDefault="00D91419" w:rsidP="00D91419">
      <w:r w:rsidRPr="004D0AC1">
        <w:rPr>
          <w:noProof/>
          <w:lang w:eastAsia="en-GB"/>
        </w:rPr>
        <w:lastRenderedPageBreak/>
        <w:drawing>
          <wp:inline distT="0" distB="0" distL="0" distR="0" wp14:anchorId="2445C967" wp14:editId="244C4B09">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9A94B3A" w14:textId="77777777" w:rsidR="00D91419" w:rsidRPr="004D0AC1" w:rsidRDefault="00D91419" w:rsidP="00D91419">
      <w:r w:rsidRPr="004D0AC1">
        <w:rPr>
          <w:lang w:val="en-US"/>
        </w:rPr>
        <w:t xml:space="preserve">RACE will come first, then tactical implementation. To resolve problems via situational. Make Use of Email, Social Media, and Content Marketing. To raise the hotel's online presence, work with influencers to create content, publish user-generated content, and create interesting content </w:t>
      </w:r>
      <w:r w:rsidRPr="004D0AC1">
        <w:t xml:space="preserve">(Boakye </w:t>
      </w:r>
      <w:r w:rsidRPr="00734D23">
        <w:rPr>
          <w:i/>
          <w:iCs/>
        </w:rPr>
        <w:t>et al</w:t>
      </w:r>
      <w:r w:rsidRPr="004D0AC1">
        <w:t>., 2021)</w:t>
      </w:r>
      <w:r w:rsidRPr="004D0AC1">
        <w:rPr>
          <w:lang w:val="en-US"/>
        </w:rPr>
        <w:t xml:space="preserve">. Use personalized emails to re-engage past customers and advertise exclusive offers. Regularly examine </w:t>
      </w:r>
      <w:proofErr w:type="spellStart"/>
      <w:r w:rsidRPr="004D0AC1">
        <w:rPr>
          <w:lang w:val="en-US"/>
        </w:rPr>
        <w:t>SimilarWeb</w:t>
      </w:r>
      <w:proofErr w:type="spellEnd"/>
      <w:r w:rsidRPr="004D0AC1">
        <w:rPr>
          <w:lang w:val="en-US"/>
        </w:rPr>
        <w:t xml:space="preserve"> statistics to monitor internet traffic and identify areas that require improvement. </w:t>
      </w:r>
    </w:p>
    <w:p w14:paraId="3EB7B382" w14:textId="77777777" w:rsidR="00D91419" w:rsidRDefault="00D91419" w:rsidP="00D91419">
      <w:r w:rsidRPr="00734D23">
        <w:rPr>
          <w:noProof/>
        </w:rPr>
        <w:drawing>
          <wp:inline distT="0" distB="0" distL="0" distR="0" wp14:anchorId="1DE77136" wp14:editId="52EEEF65">
            <wp:extent cx="5731510" cy="3220720"/>
            <wp:effectExtent l="0" t="0" r="2540" b="0"/>
            <wp:docPr id="1039774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774966" name=""/>
                    <pic:cNvPicPr/>
                  </pic:nvPicPr>
                  <pic:blipFill>
                    <a:blip r:embed="rId14"/>
                    <a:stretch>
                      <a:fillRect/>
                    </a:stretch>
                  </pic:blipFill>
                  <pic:spPr>
                    <a:xfrm>
                      <a:off x="0" y="0"/>
                      <a:ext cx="5731510" cy="3220720"/>
                    </a:xfrm>
                    <a:prstGeom prst="rect">
                      <a:avLst/>
                    </a:prstGeom>
                  </pic:spPr>
                </pic:pic>
              </a:graphicData>
            </a:graphic>
          </wp:inline>
        </w:drawing>
      </w:r>
    </w:p>
    <w:p w14:paraId="286E47FD" w14:textId="77777777" w:rsidR="00D91419" w:rsidRPr="004D0AC1" w:rsidRDefault="00D91419" w:rsidP="00D91419">
      <w:r w:rsidRPr="004D0AC1">
        <w:rPr>
          <w:lang w:val="en-US"/>
        </w:rPr>
        <w:lastRenderedPageBreak/>
        <w:t>The Gantt chart was used to arrange timetables and marketing activities. Marketing channel scheduling will be determined by the target audience's preferences and the requirement for a consistent message across all channels.</w:t>
      </w:r>
    </w:p>
    <w:p w14:paraId="29CC6C82" w14:textId="77777777" w:rsidR="00D91419" w:rsidRDefault="00D91419" w:rsidP="00D91419">
      <w:r w:rsidRPr="004D0AC1">
        <w:rPr>
          <w:noProof/>
          <w:lang w:eastAsia="en-GB"/>
        </w:rPr>
        <w:drawing>
          <wp:inline distT="0" distB="0" distL="0" distR="0" wp14:anchorId="3362DA2C" wp14:editId="725893B6">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26B8887" w14:textId="77777777" w:rsidR="00D91419" w:rsidRPr="004D0AC1" w:rsidRDefault="00D91419" w:rsidP="00D91419">
      <w:r w:rsidRPr="004D0AC1">
        <w:rPr>
          <w:lang w:val="en-US"/>
        </w:rPr>
        <w:t xml:space="preserve">Brand sentiment, web traffic, occupancy rates, and profitability will all be used to gauge success </w:t>
      </w:r>
      <w:r w:rsidRPr="004D0AC1">
        <w:t>(</w:t>
      </w:r>
      <w:proofErr w:type="spellStart"/>
      <w:r w:rsidRPr="004D0AC1">
        <w:t>Cateora</w:t>
      </w:r>
      <w:proofErr w:type="spellEnd"/>
      <w:r w:rsidRPr="004D0AC1">
        <w:t>, 2022)</w:t>
      </w:r>
      <w:r w:rsidRPr="004D0AC1">
        <w:rPr>
          <w:lang w:val="en-US"/>
        </w:rPr>
        <w:t>. If these data are routinely tracked and examined, they will demonstrate the efficacy of the marketing approach.</w:t>
      </w:r>
    </w:p>
    <w:p w14:paraId="12615998" w14:textId="77777777" w:rsidR="00D91419" w:rsidRDefault="00D91419" w:rsidP="00D91419">
      <w:r w:rsidRPr="004D0AC1">
        <w:rPr>
          <w:noProof/>
          <w:lang w:eastAsia="en-GB"/>
        </w:rPr>
        <w:drawing>
          <wp:inline distT="0" distB="0" distL="0" distR="0" wp14:anchorId="4B27A321" wp14:editId="4AAA062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3BB6D8B0" w14:textId="77777777" w:rsidR="00D91419" w:rsidRPr="004D0AC1" w:rsidRDefault="00D91419" w:rsidP="00D91419">
      <w:r w:rsidRPr="004D0AC1">
        <w:rPr>
          <w:lang w:val="en-US"/>
        </w:rPr>
        <w:lastRenderedPageBreak/>
        <w:t>The marketing plan for the Holiday Inn Leicester takes into account potential challenges and seizes upon available opportunities. It is advised that you undertake modernization, expansion, internet presence, as well as customer engagement and satisfaction. The plan includes both SMART goals and an in-depth approach for achieving those goals within the existing environment.</w:t>
      </w:r>
    </w:p>
    <w:p w14:paraId="70A3A1D0" w14:textId="77777777" w:rsidR="00D91419" w:rsidRPr="004D0AC1" w:rsidRDefault="00D91419" w:rsidP="00D91419">
      <w:r w:rsidRPr="004D0AC1">
        <w:rPr>
          <w:noProof/>
          <w:lang w:eastAsia="en-GB"/>
        </w:rPr>
        <w:drawing>
          <wp:inline distT="0" distB="0" distL="0" distR="0" wp14:anchorId="77B9CAFE" wp14:editId="2DAD7C85">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5083AC83" w14:textId="77777777" w:rsidR="00D91419" w:rsidRPr="004D0AC1" w:rsidRDefault="00D91419" w:rsidP="00D91419"/>
    <w:p w14:paraId="667DF27B" w14:textId="77777777" w:rsidR="00D91419" w:rsidRPr="004D0AC1" w:rsidRDefault="00D91419" w:rsidP="00D91419"/>
    <w:p w14:paraId="08CC512C" w14:textId="77777777" w:rsidR="00D91419" w:rsidRPr="004D0AC1" w:rsidRDefault="00D91419" w:rsidP="00D91419"/>
    <w:p w14:paraId="2152BB76" w14:textId="77777777" w:rsidR="00D91419" w:rsidRPr="004D0AC1" w:rsidRDefault="00D91419" w:rsidP="00D91419"/>
    <w:p w14:paraId="7DEE535D" w14:textId="77777777" w:rsidR="00D91419" w:rsidRPr="004D0AC1" w:rsidRDefault="00D91419" w:rsidP="00D91419"/>
    <w:p w14:paraId="3B010B26" w14:textId="77777777" w:rsidR="00D91419" w:rsidRPr="004D0AC1" w:rsidRDefault="00D91419" w:rsidP="00D91419"/>
    <w:p w14:paraId="7FDEE70D" w14:textId="31AFD93B" w:rsidR="00235FB2" w:rsidRDefault="00235FB2" w:rsidP="00D91419">
      <w:pPr>
        <w:rPr>
          <w:rFonts w:ascii="Arial" w:hAnsi="Arial" w:cs="Arial"/>
          <w:sz w:val="22"/>
        </w:rPr>
      </w:pPr>
    </w:p>
    <w:p w14:paraId="257E5E6A" w14:textId="776C6B7B" w:rsidR="00410127" w:rsidRPr="00235FB2" w:rsidRDefault="00410127" w:rsidP="00235FB2">
      <w:bookmarkStart w:id="14" w:name="_GoBack"/>
      <w:bookmarkEnd w:id="14"/>
    </w:p>
    <w:sectPr w:rsidR="00410127" w:rsidRPr="00235F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D256F"/>
    <w:multiLevelType w:val="hybridMultilevel"/>
    <w:tmpl w:val="B8483824"/>
    <w:lvl w:ilvl="0" w:tplc="8E8AB3C6">
      <w:start w:val="1"/>
      <w:numFmt w:val="bullet"/>
      <w:lvlText w:val="•"/>
      <w:lvlJc w:val="left"/>
      <w:pPr>
        <w:tabs>
          <w:tab w:val="num" w:pos="720"/>
        </w:tabs>
        <w:ind w:left="720" w:hanging="360"/>
      </w:pPr>
      <w:rPr>
        <w:rFonts w:ascii="Arial" w:hAnsi="Arial" w:cs="Times New Roman" w:hint="default"/>
      </w:rPr>
    </w:lvl>
    <w:lvl w:ilvl="1" w:tplc="5706E214">
      <w:start w:val="1"/>
      <w:numFmt w:val="bullet"/>
      <w:lvlText w:val="•"/>
      <w:lvlJc w:val="left"/>
      <w:pPr>
        <w:tabs>
          <w:tab w:val="num" w:pos="1440"/>
        </w:tabs>
        <w:ind w:left="1440" w:hanging="360"/>
      </w:pPr>
      <w:rPr>
        <w:rFonts w:ascii="Arial" w:hAnsi="Arial" w:cs="Times New Roman" w:hint="default"/>
      </w:rPr>
    </w:lvl>
    <w:lvl w:ilvl="2" w:tplc="DE341BC6">
      <w:start w:val="1"/>
      <w:numFmt w:val="bullet"/>
      <w:lvlText w:val="•"/>
      <w:lvlJc w:val="left"/>
      <w:pPr>
        <w:tabs>
          <w:tab w:val="num" w:pos="2160"/>
        </w:tabs>
        <w:ind w:left="2160" w:hanging="360"/>
      </w:pPr>
      <w:rPr>
        <w:rFonts w:ascii="Arial" w:hAnsi="Arial" w:cs="Times New Roman" w:hint="default"/>
      </w:rPr>
    </w:lvl>
    <w:lvl w:ilvl="3" w:tplc="F348C944">
      <w:start w:val="1"/>
      <w:numFmt w:val="bullet"/>
      <w:lvlText w:val="•"/>
      <w:lvlJc w:val="left"/>
      <w:pPr>
        <w:tabs>
          <w:tab w:val="num" w:pos="2880"/>
        </w:tabs>
        <w:ind w:left="2880" w:hanging="360"/>
      </w:pPr>
      <w:rPr>
        <w:rFonts w:ascii="Arial" w:hAnsi="Arial" w:cs="Times New Roman" w:hint="default"/>
      </w:rPr>
    </w:lvl>
    <w:lvl w:ilvl="4" w:tplc="DEB69E1A">
      <w:start w:val="1"/>
      <w:numFmt w:val="bullet"/>
      <w:lvlText w:val="•"/>
      <w:lvlJc w:val="left"/>
      <w:pPr>
        <w:tabs>
          <w:tab w:val="num" w:pos="3600"/>
        </w:tabs>
        <w:ind w:left="3600" w:hanging="360"/>
      </w:pPr>
      <w:rPr>
        <w:rFonts w:ascii="Arial" w:hAnsi="Arial" w:cs="Times New Roman" w:hint="default"/>
      </w:rPr>
    </w:lvl>
    <w:lvl w:ilvl="5" w:tplc="C5946FA0">
      <w:start w:val="1"/>
      <w:numFmt w:val="bullet"/>
      <w:lvlText w:val="•"/>
      <w:lvlJc w:val="left"/>
      <w:pPr>
        <w:tabs>
          <w:tab w:val="num" w:pos="4320"/>
        </w:tabs>
        <w:ind w:left="4320" w:hanging="360"/>
      </w:pPr>
      <w:rPr>
        <w:rFonts w:ascii="Arial" w:hAnsi="Arial" w:cs="Times New Roman" w:hint="default"/>
      </w:rPr>
    </w:lvl>
    <w:lvl w:ilvl="6" w:tplc="ED662118">
      <w:start w:val="1"/>
      <w:numFmt w:val="bullet"/>
      <w:lvlText w:val="•"/>
      <w:lvlJc w:val="left"/>
      <w:pPr>
        <w:tabs>
          <w:tab w:val="num" w:pos="5040"/>
        </w:tabs>
        <w:ind w:left="5040" w:hanging="360"/>
      </w:pPr>
      <w:rPr>
        <w:rFonts w:ascii="Arial" w:hAnsi="Arial" w:cs="Times New Roman" w:hint="default"/>
      </w:rPr>
    </w:lvl>
    <w:lvl w:ilvl="7" w:tplc="F2A2CFF4">
      <w:start w:val="1"/>
      <w:numFmt w:val="bullet"/>
      <w:lvlText w:val="•"/>
      <w:lvlJc w:val="left"/>
      <w:pPr>
        <w:tabs>
          <w:tab w:val="num" w:pos="5760"/>
        </w:tabs>
        <w:ind w:left="5760" w:hanging="360"/>
      </w:pPr>
      <w:rPr>
        <w:rFonts w:ascii="Arial" w:hAnsi="Arial" w:cs="Times New Roman" w:hint="default"/>
      </w:rPr>
    </w:lvl>
    <w:lvl w:ilvl="8" w:tplc="6D46AD60">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3AFC029C"/>
    <w:multiLevelType w:val="hybridMultilevel"/>
    <w:tmpl w:val="9CC4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353A77"/>
    <w:multiLevelType w:val="hybridMultilevel"/>
    <w:tmpl w:val="2828CC6C"/>
    <w:lvl w:ilvl="0" w:tplc="D77A115E">
      <w:start w:val="1"/>
      <w:numFmt w:val="bullet"/>
      <w:lvlText w:val="•"/>
      <w:lvlJc w:val="left"/>
      <w:pPr>
        <w:tabs>
          <w:tab w:val="num" w:pos="720"/>
        </w:tabs>
        <w:ind w:left="720" w:hanging="360"/>
      </w:pPr>
      <w:rPr>
        <w:rFonts w:ascii="Arial" w:hAnsi="Arial" w:hint="default"/>
      </w:rPr>
    </w:lvl>
    <w:lvl w:ilvl="1" w:tplc="935A4F14" w:tentative="1">
      <w:start w:val="1"/>
      <w:numFmt w:val="bullet"/>
      <w:lvlText w:val="•"/>
      <w:lvlJc w:val="left"/>
      <w:pPr>
        <w:tabs>
          <w:tab w:val="num" w:pos="1440"/>
        </w:tabs>
        <w:ind w:left="1440" w:hanging="360"/>
      </w:pPr>
      <w:rPr>
        <w:rFonts w:ascii="Arial" w:hAnsi="Arial" w:hint="default"/>
      </w:rPr>
    </w:lvl>
    <w:lvl w:ilvl="2" w:tplc="2AA42EE2" w:tentative="1">
      <w:start w:val="1"/>
      <w:numFmt w:val="bullet"/>
      <w:lvlText w:val="•"/>
      <w:lvlJc w:val="left"/>
      <w:pPr>
        <w:tabs>
          <w:tab w:val="num" w:pos="2160"/>
        </w:tabs>
        <w:ind w:left="2160" w:hanging="360"/>
      </w:pPr>
      <w:rPr>
        <w:rFonts w:ascii="Arial" w:hAnsi="Arial" w:hint="default"/>
      </w:rPr>
    </w:lvl>
    <w:lvl w:ilvl="3" w:tplc="134834AA" w:tentative="1">
      <w:start w:val="1"/>
      <w:numFmt w:val="bullet"/>
      <w:lvlText w:val="•"/>
      <w:lvlJc w:val="left"/>
      <w:pPr>
        <w:tabs>
          <w:tab w:val="num" w:pos="2880"/>
        </w:tabs>
        <w:ind w:left="2880" w:hanging="360"/>
      </w:pPr>
      <w:rPr>
        <w:rFonts w:ascii="Arial" w:hAnsi="Arial" w:hint="default"/>
      </w:rPr>
    </w:lvl>
    <w:lvl w:ilvl="4" w:tplc="B36A6212" w:tentative="1">
      <w:start w:val="1"/>
      <w:numFmt w:val="bullet"/>
      <w:lvlText w:val="•"/>
      <w:lvlJc w:val="left"/>
      <w:pPr>
        <w:tabs>
          <w:tab w:val="num" w:pos="3600"/>
        </w:tabs>
        <w:ind w:left="3600" w:hanging="360"/>
      </w:pPr>
      <w:rPr>
        <w:rFonts w:ascii="Arial" w:hAnsi="Arial" w:hint="default"/>
      </w:rPr>
    </w:lvl>
    <w:lvl w:ilvl="5" w:tplc="D4EC122C" w:tentative="1">
      <w:start w:val="1"/>
      <w:numFmt w:val="bullet"/>
      <w:lvlText w:val="•"/>
      <w:lvlJc w:val="left"/>
      <w:pPr>
        <w:tabs>
          <w:tab w:val="num" w:pos="4320"/>
        </w:tabs>
        <w:ind w:left="4320" w:hanging="360"/>
      </w:pPr>
      <w:rPr>
        <w:rFonts w:ascii="Arial" w:hAnsi="Arial" w:hint="default"/>
      </w:rPr>
    </w:lvl>
    <w:lvl w:ilvl="6" w:tplc="8C1C7A80" w:tentative="1">
      <w:start w:val="1"/>
      <w:numFmt w:val="bullet"/>
      <w:lvlText w:val="•"/>
      <w:lvlJc w:val="left"/>
      <w:pPr>
        <w:tabs>
          <w:tab w:val="num" w:pos="5040"/>
        </w:tabs>
        <w:ind w:left="5040" w:hanging="360"/>
      </w:pPr>
      <w:rPr>
        <w:rFonts w:ascii="Arial" w:hAnsi="Arial" w:hint="default"/>
      </w:rPr>
    </w:lvl>
    <w:lvl w:ilvl="7" w:tplc="EF60E4F6" w:tentative="1">
      <w:start w:val="1"/>
      <w:numFmt w:val="bullet"/>
      <w:lvlText w:val="•"/>
      <w:lvlJc w:val="left"/>
      <w:pPr>
        <w:tabs>
          <w:tab w:val="num" w:pos="5760"/>
        </w:tabs>
        <w:ind w:left="5760" w:hanging="360"/>
      </w:pPr>
      <w:rPr>
        <w:rFonts w:ascii="Arial" w:hAnsi="Arial" w:hint="default"/>
      </w:rPr>
    </w:lvl>
    <w:lvl w:ilvl="8" w:tplc="60ECD3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EA30602"/>
    <w:multiLevelType w:val="hybridMultilevel"/>
    <w:tmpl w:val="633C7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0D1B30"/>
    <w:rsid w:val="0019519F"/>
    <w:rsid w:val="00235FB2"/>
    <w:rsid w:val="003A4BC7"/>
    <w:rsid w:val="003C1BFA"/>
    <w:rsid w:val="00410127"/>
    <w:rsid w:val="004B6DFE"/>
    <w:rsid w:val="004C62A8"/>
    <w:rsid w:val="00512B55"/>
    <w:rsid w:val="00541FBE"/>
    <w:rsid w:val="006765CE"/>
    <w:rsid w:val="00676A39"/>
    <w:rsid w:val="007F47A7"/>
    <w:rsid w:val="00815ACD"/>
    <w:rsid w:val="008E7BD6"/>
    <w:rsid w:val="00B03C2F"/>
    <w:rsid w:val="00B21F91"/>
    <w:rsid w:val="00C33F15"/>
    <w:rsid w:val="00C41C39"/>
    <w:rsid w:val="00CB7D52"/>
    <w:rsid w:val="00D91419"/>
    <w:rsid w:val="00E35B1C"/>
    <w:rsid w:val="00F20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semiHidden/>
    <w:unhideWhenUsed/>
    <w:qFormat/>
    <w:rsid w:val="00D914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 w:type="character" w:customStyle="1" w:styleId="Heading2Char">
    <w:name w:val="Heading 2 Char"/>
    <w:basedOn w:val="DefaultParagraphFont"/>
    <w:link w:val="Heading2"/>
    <w:uiPriority w:val="9"/>
    <w:semiHidden/>
    <w:rsid w:val="00D91419"/>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91419"/>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D91419"/>
    <w:rPr>
      <w:rFonts w:ascii="Arial" w:eastAsiaTheme="majorEastAsia" w:hAnsi="Arial" w:cstheme="majorBidi"/>
      <w:b/>
      <w:spacing w:val="-10"/>
      <w:kern w:val="28"/>
      <w:sz w:val="48"/>
      <w:szCs w:val="56"/>
    </w:rPr>
  </w:style>
  <w:style w:type="table" w:styleId="GridTable4-Accent2">
    <w:name w:val="Grid Table 4 Accent 2"/>
    <w:basedOn w:val="TableNormal"/>
    <w:uiPriority w:val="49"/>
    <w:rsid w:val="00D9141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D91419"/>
    <w:pPr>
      <w:spacing w:after="160"/>
      <w:ind w:left="720"/>
      <w:contextualSpacing/>
    </w:pPr>
    <w:rPr>
      <w:rFonts w:ascii="Arial" w:hAnsi="Arial"/>
    </w:rPr>
  </w:style>
  <w:style w:type="paragraph" w:styleId="TOCHeading">
    <w:name w:val="TOC Heading"/>
    <w:basedOn w:val="Heading1"/>
    <w:next w:val="Normal"/>
    <w:uiPriority w:val="39"/>
    <w:unhideWhenUsed/>
    <w:qFormat/>
    <w:rsid w:val="00D91419"/>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91419"/>
    <w:pPr>
      <w:spacing w:after="100"/>
    </w:pPr>
    <w:rPr>
      <w:rFonts w:ascii="Arial" w:hAnsi="Arial"/>
    </w:rPr>
  </w:style>
  <w:style w:type="paragraph" w:styleId="TOC2">
    <w:name w:val="toc 2"/>
    <w:basedOn w:val="Normal"/>
    <w:next w:val="Normal"/>
    <w:autoRedefine/>
    <w:uiPriority w:val="39"/>
    <w:unhideWhenUsed/>
    <w:rsid w:val="00D91419"/>
    <w:pPr>
      <w:spacing w:after="100"/>
      <w:ind w:left="240"/>
    </w:pPr>
    <w:rPr>
      <w:rFonts w:ascii="Arial" w:hAnsi="Arial"/>
    </w:rPr>
  </w:style>
  <w:style w:type="character" w:styleId="Hyperlink">
    <w:name w:val="Hyperlink"/>
    <w:basedOn w:val="DefaultParagraphFont"/>
    <w:uiPriority w:val="99"/>
    <w:unhideWhenUsed/>
    <w:rsid w:val="00D91419"/>
    <w:rPr>
      <w:color w:val="0563C1" w:themeColor="hyperlink"/>
      <w:u w:val="single"/>
    </w:rPr>
  </w:style>
  <w:style w:type="table" w:styleId="GridTable4-Accent3">
    <w:name w:val="Grid Table 4 Accent 3"/>
    <w:basedOn w:val="TableNormal"/>
    <w:uiPriority w:val="49"/>
    <w:rsid w:val="00D9141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618728">
      <w:bodyDiv w:val="1"/>
      <w:marLeft w:val="0"/>
      <w:marRight w:val="0"/>
      <w:marTop w:val="0"/>
      <w:marBottom w:val="0"/>
      <w:divBdr>
        <w:top w:val="none" w:sz="0" w:space="0" w:color="auto"/>
        <w:left w:val="none" w:sz="0" w:space="0" w:color="auto"/>
        <w:bottom w:val="none" w:sz="0" w:space="0" w:color="auto"/>
        <w:right w:val="none" w:sz="0" w:space="0" w:color="auto"/>
      </w:divBdr>
    </w:div>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23</Pages>
  <Words>2697</Words>
  <Characters>15378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Selina Seema</dc:creator>
  <cp:keywords/>
  <dc:description/>
  <cp:lastModifiedBy>Kaamil Ahmed</cp:lastModifiedBy>
  <cp:revision>22</cp:revision>
  <dcterms:created xsi:type="dcterms:W3CDTF">2023-06-12T20:40:00Z</dcterms:created>
  <dcterms:modified xsi:type="dcterms:W3CDTF">2023-11-20T17:58:00Z</dcterms:modified>
</cp:coreProperties>
</file>