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9949" w:type="dxa"/>
        <w:tblInd w:w="93" w:type="dxa"/>
        <w:tblLook w:val="04A0" w:firstRow="1" w:lastRow="0" w:firstColumn="1" w:lastColumn="0" w:noHBand="0" w:noVBand="1"/>
      </w:tblPr>
      <w:tblGrid>
        <w:gridCol w:w="2829"/>
        <w:gridCol w:w="640"/>
        <w:gridCol w:w="940"/>
        <w:gridCol w:w="940"/>
        <w:gridCol w:w="886"/>
        <w:gridCol w:w="886"/>
        <w:gridCol w:w="886"/>
        <w:gridCol w:w="886"/>
        <w:gridCol w:w="222"/>
        <w:gridCol w:w="1120"/>
      </w:tblGrid>
      <w:tr w:rsidR="00DF20A7" w:rsidRPr="00DF20A7" w:rsidTr="00DF20A7">
        <w:trPr>
          <w:trHeight w:val="300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DF20A7" w:rsidRPr="00DF20A7" w:rsidTr="00DF20A7">
        <w:trPr>
          <w:trHeight w:val="300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Budgetary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control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DF20A7" w:rsidRPr="00DF20A7" w:rsidTr="00DF20A7">
        <w:trPr>
          <w:trHeight w:val="315"/>
        </w:trPr>
        <w:tc>
          <w:tcPr>
            <w:tcW w:w="518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en-US"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val="en-US" w:eastAsia="ru-RU"/>
              </w:rPr>
              <w:t>Westhorpe Leisure Investments Limited Organization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en-US"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en-US"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en-US"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en-US"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en-US"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en-US" w:eastAsia="ru-RU"/>
              </w:rPr>
            </w:pPr>
          </w:p>
        </w:tc>
      </w:tr>
      <w:tr w:rsidR="00DF20A7" w:rsidRPr="00DF20A7" w:rsidTr="00DF20A7">
        <w:trPr>
          <w:trHeight w:val="9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DF20A7" w:rsidRPr="00DF20A7" w:rsidRDefault="00DF20A7" w:rsidP="00DF20A7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ru-RU"/>
              </w:rPr>
            </w:pPr>
            <w:proofErr w:type="spellStart"/>
            <w:r w:rsidRPr="00DF20A7">
              <w:rPr>
                <w:rFonts w:ascii="Arial" w:eastAsia="Times New Roman" w:hAnsi="Arial" w:cs="Arial"/>
                <w:b/>
                <w:bCs/>
                <w:color w:val="000000"/>
                <w:lang w:eastAsia="ru-RU"/>
              </w:rPr>
              <w:t>Cash</w:t>
            </w:r>
            <w:proofErr w:type="spellEnd"/>
            <w:r w:rsidRPr="00DF20A7">
              <w:rPr>
                <w:rFonts w:ascii="Arial" w:eastAsia="Times New Roman" w:hAnsi="Arial" w:cs="Arial"/>
                <w:b/>
                <w:bCs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Arial" w:eastAsia="Times New Roman" w:hAnsi="Arial" w:cs="Arial"/>
                <w:b/>
                <w:bCs/>
                <w:color w:val="000000"/>
                <w:lang w:eastAsia="ru-RU"/>
              </w:rPr>
              <w:t>budget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Jan</w:t>
            </w:r>
            <w:proofErr w:type="spellEnd"/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Febr</w:t>
            </w:r>
            <w:proofErr w:type="spellEnd"/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March</w:t>
            </w:r>
            <w:proofErr w:type="spellEnd"/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April</w:t>
            </w:r>
            <w:proofErr w:type="spellEnd"/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May</w:t>
            </w:r>
            <w:proofErr w:type="spellEnd"/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June</w:t>
            </w:r>
            <w:proofErr w:type="spellEnd"/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Balance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b/f A</w:t>
            </w: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265,000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400,100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471280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599550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698123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838842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3,272,895</w:t>
            </w: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:rsidR="00DF20A7" w:rsidRPr="00DF20A7" w:rsidRDefault="00DF20A7" w:rsidP="00DF20A7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ru-RU"/>
              </w:rPr>
            </w:pP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Room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sales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cash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0.65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84825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81250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91000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94575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96200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115700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563550</w:t>
            </w: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Room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sales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credit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0.35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37800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45675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43750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49000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50925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51800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278950</w:t>
            </w: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Commission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55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15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40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165</w:t>
            </w: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F&amp;B</w:t>
            </w: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44500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40100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43300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42600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40200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36500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247200</w:t>
            </w: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Rent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950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950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950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950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950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950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5700</w:t>
            </w: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Total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receipts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B</w:t>
            </w: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168100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168030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179020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187140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188285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204990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1095565</w:t>
            </w: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Payments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:</w:t>
            </w: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Laundry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services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6250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6250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6250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6250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6250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31250</w:t>
            </w: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Printing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and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stationery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cost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0.45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2000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2000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2000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2000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2900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2000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12900</w:t>
            </w: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Room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toiletries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46000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46000</w:t>
            </w: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Free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In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room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beverages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2000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2000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2000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2000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2000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10000</w:t>
            </w:r>
          </w:p>
        </w:tc>
      </w:tr>
      <w:tr w:rsidR="00DF20A7" w:rsidRPr="00DF20A7" w:rsidTr="00DF20A7">
        <w:trPr>
          <w:trHeight w:val="315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Improvement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to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the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restaurant</w:t>
            </w:r>
            <w:proofErr w:type="spellEnd"/>
          </w:p>
        </w:tc>
        <w:tc>
          <w:tcPr>
            <w:tcW w:w="15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0.2   0.5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8800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22000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30800</w:t>
            </w:r>
          </w:p>
        </w:tc>
      </w:tr>
      <w:tr w:rsidR="00DF20A7" w:rsidRPr="00DF20A7" w:rsidTr="00DF20A7">
        <w:trPr>
          <w:trHeight w:val="300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New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bedding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bundless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25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700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700</w:t>
            </w:r>
          </w:p>
        </w:tc>
      </w:tr>
      <w:tr w:rsidR="00DF20A7" w:rsidRPr="00DF20A7" w:rsidTr="00DF20A7">
        <w:trPr>
          <w:trHeight w:val="300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Salary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for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staff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18333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18333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18333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18333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18333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18333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110000</w:t>
            </w:r>
          </w:p>
        </w:tc>
      </w:tr>
      <w:tr w:rsidR="00DF20A7" w:rsidRPr="00DF20A7" w:rsidTr="00DF20A7">
        <w:trPr>
          <w:trHeight w:val="300"/>
        </w:trPr>
        <w:tc>
          <w:tcPr>
            <w:tcW w:w="346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en-US"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val="en-US" w:eastAsia="ru-RU"/>
              </w:rPr>
              <w:t>Salary for HK and kitchen staff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11667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11667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11667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11667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11667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11667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70000</w:t>
            </w:r>
          </w:p>
        </w:tc>
      </w:tr>
      <w:tr w:rsidR="00DF20A7" w:rsidRPr="00DF20A7" w:rsidTr="00DF20A7">
        <w:trPr>
          <w:trHeight w:val="300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Complimentary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shampoos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9600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14400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24000</w:t>
            </w:r>
          </w:p>
        </w:tc>
      </w:tr>
      <w:tr w:rsidR="00DF20A7" w:rsidRPr="00DF20A7" w:rsidTr="00DF20A7">
        <w:trPr>
          <w:trHeight w:val="300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Lighting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and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Heating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27500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27500</w:t>
            </w:r>
          </w:p>
        </w:tc>
      </w:tr>
      <w:tr w:rsidR="00DF20A7" w:rsidRPr="00DF20A7" w:rsidTr="00DF20A7">
        <w:trPr>
          <w:trHeight w:val="300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busines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rates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5417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5417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5417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16250</w:t>
            </w:r>
          </w:p>
        </w:tc>
      </w:tr>
      <w:tr w:rsidR="00DF20A7" w:rsidRPr="00DF20A7" w:rsidTr="00DF20A7">
        <w:trPr>
          <w:trHeight w:val="300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Marketing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cost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60000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60000</w:t>
            </w:r>
          </w:p>
        </w:tc>
      </w:tr>
      <w:tr w:rsidR="00DF20A7" w:rsidRPr="00DF20A7" w:rsidTr="00DF20A7">
        <w:trPr>
          <w:trHeight w:val="300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lastRenderedPageBreak/>
              <w:t>Vehicle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expences</w:t>
            </w:r>
            <w:proofErr w:type="spellEnd"/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1000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1000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1000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1000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1000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1000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6000</w:t>
            </w:r>
          </w:p>
        </w:tc>
      </w:tr>
      <w:tr w:rsidR="00DF20A7" w:rsidRPr="00DF20A7" w:rsidTr="00DF20A7">
        <w:trPr>
          <w:trHeight w:val="300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DF20A7" w:rsidRPr="00DF20A7" w:rsidTr="00DF20A7">
        <w:trPr>
          <w:trHeight w:val="300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</w:tr>
      <w:tr w:rsidR="00DF20A7" w:rsidRPr="00DF20A7" w:rsidTr="00DF20A7">
        <w:trPr>
          <w:trHeight w:val="300"/>
        </w:trPr>
        <w:tc>
          <w:tcPr>
            <w:tcW w:w="28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Total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</w:t>
            </w:r>
            <w:proofErr w:type="spellStart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payments</w:t>
            </w:r>
            <w:proofErr w:type="spellEnd"/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 xml:space="preserve"> C</w:t>
            </w:r>
          </w:p>
        </w:tc>
        <w:tc>
          <w:tcPr>
            <w:tcW w:w="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33000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96850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50750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88567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47567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128667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445400</w:t>
            </w:r>
          </w:p>
        </w:tc>
      </w:tr>
      <w:tr w:rsidR="00DF20A7" w:rsidRPr="00DF20A7" w:rsidTr="00DF20A7">
        <w:trPr>
          <w:trHeight w:val="300"/>
        </w:trPr>
        <w:tc>
          <w:tcPr>
            <w:tcW w:w="346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en-US"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val="en-US" w:eastAsia="ru-RU"/>
              </w:rPr>
              <w:t>A+B-C Balance carried forward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400,100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471280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599550</w:t>
            </w:r>
          </w:p>
        </w:tc>
        <w:tc>
          <w:tcPr>
            <w:tcW w:w="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698123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838842</w:t>
            </w:r>
          </w:p>
        </w:tc>
        <w:tc>
          <w:tcPr>
            <w:tcW w:w="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915165</w:t>
            </w:r>
          </w:p>
        </w:tc>
        <w:tc>
          <w:tcPr>
            <w:tcW w:w="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ru-RU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F20A7" w:rsidRPr="00DF20A7" w:rsidRDefault="00DF20A7" w:rsidP="00DF20A7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ru-RU"/>
              </w:rPr>
            </w:pPr>
            <w:r w:rsidRPr="00DF20A7">
              <w:rPr>
                <w:rFonts w:ascii="Calibri" w:eastAsia="Times New Roman" w:hAnsi="Calibri" w:cs="Calibri"/>
                <w:color w:val="000000"/>
                <w:lang w:eastAsia="ru-RU"/>
              </w:rPr>
              <w:t>3,923,060</w:t>
            </w:r>
          </w:p>
        </w:tc>
      </w:tr>
    </w:tbl>
    <w:p w:rsidR="00603569" w:rsidRPr="00DF20A7" w:rsidRDefault="00603569" w:rsidP="00DF20A7">
      <w:bookmarkStart w:id="0" w:name="_GoBack"/>
      <w:bookmarkEnd w:id="0"/>
    </w:p>
    <w:sectPr w:rsidR="00603569" w:rsidRPr="00DF20A7" w:rsidSect="00274E94">
      <w:pgSz w:w="16838" w:h="11906" w:orient="landscape"/>
      <w:pgMar w:top="851" w:right="1134" w:bottom="1701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4"/>
  <w:proofState w:spelling="clean"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74E94"/>
    <w:rsid w:val="00274E94"/>
    <w:rsid w:val="00603569"/>
    <w:rsid w:val="00DF20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0558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1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215</Words>
  <Characters>1229</Characters>
  <Application>Microsoft Office Word</Application>
  <DocSecurity>0</DocSecurity>
  <Lines>10</Lines>
  <Paragraphs>2</Paragraphs>
  <ScaleCrop>false</ScaleCrop>
  <Company>*</Company>
  <LinksUpToDate>false</LinksUpToDate>
  <CharactersWithSpaces>1442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Пользователь Windows</dc:creator>
  <cp:lastModifiedBy>Пользователь Windows</cp:lastModifiedBy>
  <cp:revision>2</cp:revision>
  <dcterms:created xsi:type="dcterms:W3CDTF">2020-08-05T08:52:00Z</dcterms:created>
  <dcterms:modified xsi:type="dcterms:W3CDTF">2020-08-06T20:44:00Z</dcterms:modified>
</cp:coreProperties>
</file>