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67D0F8" w14:textId="3A5CCCAB" w:rsidR="00424F87" w:rsidRDefault="00424F87" w:rsidP="00424F87">
      <w:pPr>
        <w:spacing w:after="0"/>
        <w:rPr>
          <w:rFonts w:ascii="Arial" w:hAnsi="Arial" w:cs="Arial"/>
          <w:b/>
          <w:bCs/>
          <w:color w:val="000000" w:themeColor="text1"/>
          <w:szCs w:val="24"/>
        </w:rPr>
      </w:pPr>
      <w:r>
        <w:rPr>
          <w:noProof/>
        </w:rPr>
        <w:drawing>
          <wp:inline distT="0" distB="0" distL="0" distR="0" wp14:anchorId="15248302" wp14:editId="34C290C2">
            <wp:extent cx="1295400" cy="1295400"/>
            <wp:effectExtent l="0" t="0" r="0" b="0"/>
            <wp:docPr id="132700078" name="Picture 1" descr="A black and yellow shield with yellow flow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00078" name="Picture 1" descr="A black and yellow shield with yellow flowers&#10;&#10;AI-generated content may be incorrect."/>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5400" cy="1295400"/>
                    </a:xfrm>
                    <a:prstGeom prst="rect">
                      <a:avLst/>
                    </a:prstGeom>
                    <a:noFill/>
                    <a:ln>
                      <a:noFill/>
                    </a:ln>
                  </pic:spPr>
                </pic:pic>
              </a:graphicData>
            </a:graphic>
          </wp:inline>
        </w:drawing>
      </w:r>
    </w:p>
    <w:p w14:paraId="6112C22E" w14:textId="77777777" w:rsidR="00424F87" w:rsidRDefault="00424F87" w:rsidP="007D5B6D">
      <w:pPr>
        <w:spacing w:after="0"/>
        <w:jc w:val="center"/>
        <w:rPr>
          <w:rFonts w:ascii="Arial" w:hAnsi="Arial" w:cs="Arial"/>
          <w:b/>
          <w:bCs/>
          <w:color w:val="000000" w:themeColor="text1"/>
          <w:szCs w:val="24"/>
        </w:rPr>
      </w:pPr>
    </w:p>
    <w:p w14:paraId="0A56B209" w14:textId="77777777" w:rsidR="00424F87" w:rsidRDefault="00424F87" w:rsidP="00424F87">
      <w:pPr>
        <w:spacing w:after="0"/>
        <w:rPr>
          <w:rFonts w:ascii="Arial" w:hAnsi="Arial" w:cs="Arial"/>
          <w:b/>
          <w:bCs/>
          <w:color w:val="000000" w:themeColor="text1"/>
          <w:szCs w:val="24"/>
        </w:rPr>
      </w:pPr>
    </w:p>
    <w:p w14:paraId="7387638C" w14:textId="77777777" w:rsidR="00424F87" w:rsidRDefault="00424F87" w:rsidP="007D5B6D">
      <w:pPr>
        <w:spacing w:after="0"/>
        <w:jc w:val="center"/>
        <w:rPr>
          <w:rFonts w:ascii="Arial" w:hAnsi="Arial" w:cs="Arial"/>
          <w:b/>
          <w:bCs/>
          <w:color w:val="000000" w:themeColor="text1"/>
          <w:szCs w:val="24"/>
        </w:rPr>
      </w:pPr>
    </w:p>
    <w:p w14:paraId="019C513B" w14:textId="3AF8BD6A" w:rsidR="00055DF7" w:rsidRPr="007D5B6D" w:rsidRDefault="00055DF7" w:rsidP="007D5B6D">
      <w:pPr>
        <w:spacing w:after="0"/>
        <w:jc w:val="center"/>
        <w:rPr>
          <w:rFonts w:ascii="Arial" w:hAnsi="Arial" w:cs="Arial"/>
          <w:b/>
          <w:bCs/>
          <w:color w:val="000000" w:themeColor="text1"/>
          <w:szCs w:val="24"/>
        </w:rPr>
      </w:pPr>
      <w:r w:rsidRPr="007D5B6D">
        <w:rPr>
          <w:rFonts w:ascii="Arial" w:hAnsi="Arial" w:cs="Arial"/>
          <w:b/>
          <w:bCs/>
          <w:color w:val="000000" w:themeColor="text1"/>
          <w:szCs w:val="24"/>
        </w:rPr>
        <w:t xml:space="preserve">Independent Project </w:t>
      </w:r>
    </w:p>
    <w:p w14:paraId="64E4EF84" w14:textId="77777777" w:rsidR="006C5196" w:rsidRPr="007D5B6D" w:rsidRDefault="006C5196" w:rsidP="007D5B6D">
      <w:pPr>
        <w:spacing w:after="0"/>
        <w:jc w:val="center"/>
        <w:rPr>
          <w:rFonts w:ascii="Arial" w:hAnsi="Arial" w:cs="Arial"/>
          <w:b/>
          <w:bCs/>
          <w:color w:val="000000" w:themeColor="text1"/>
          <w:szCs w:val="24"/>
        </w:rPr>
      </w:pPr>
    </w:p>
    <w:p w14:paraId="3DC585CD" w14:textId="77777777" w:rsidR="00055DF7" w:rsidRPr="007D5B6D" w:rsidRDefault="00055DF7" w:rsidP="007D5B6D">
      <w:pPr>
        <w:spacing w:after="0"/>
        <w:jc w:val="center"/>
        <w:rPr>
          <w:rFonts w:ascii="Arial" w:hAnsi="Arial" w:cs="Arial"/>
          <w:b/>
          <w:bCs/>
          <w:color w:val="000000" w:themeColor="text1"/>
          <w:szCs w:val="24"/>
        </w:rPr>
      </w:pPr>
      <w:r w:rsidRPr="007D5B6D">
        <w:rPr>
          <w:rFonts w:ascii="Arial" w:hAnsi="Arial" w:cs="Arial"/>
          <w:b/>
          <w:bCs/>
          <w:color w:val="000000" w:themeColor="text1"/>
          <w:szCs w:val="24"/>
        </w:rPr>
        <w:t>LCBB6014</w:t>
      </w:r>
    </w:p>
    <w:p w14:paraId="5DAAEF86" w14:textId="77777777" w:rsidR="006C5196" w:rsidRPr="007D5B6D" w:rsidRDefault="006C5196" w:rsidP="007D5B6D">
      <w:pPr>
        <w:spacing w:after="0"/>
        <w:jc w:val="center"/>
        <w:rPr>
          <w:rFonts w:ascii="Arial" w:hAnsi="Arial" w:cs="Arial"/>
          <w:b/>
          <w:bCs/>
          <w:color w:val="000000" w:themeColor="text1"/>
          <w:szCs w:val="24"/>
        </w:rPr>
      </w:pPr>
    </w:p>
    <w:p w14:paraId="01B3D0A9" w14:textId="77777777" w:rsidR="00055DF7" w:rsidRPr="007D5B6D" w:rsidRDefault="00055DF7" w:rsidP="007D5B6D">
      <w:pPr>
        <w:spacing w:after="0"/>
        <w:jc w:val="center"/>
        <w:rPr>
          <w:rFonts w:ascii="Arial" w:hAnsi="Arial" w:cs="Arial"/>
          <w:b/>
          <w:bCs/>
          <w:color w:val="000000" w:themeColor="text1"/>
          <w:szCs w:val="24"/>
        </w:rPr>
      </w:pPr>
      <w:r w:rsidRPr="007D5B6D">
        <w:rPr>
          <w:rFonts w:ascii="Arial" w:hAnsi="Arial" w:cs="Arial"/>
          <w:b/>
          <w:bCs/>
          <w:color w:val="000000" w:themeColor="text1"/>
          <w:szCs w:val="24"/>
        </w:rPr>
        <w:t xml:space="preserve">Project Proposal Structure </w:t>
      </w:r>
    </w:p>
    <w:p w14:paraId="6A5882DD" w14:textId="77777777" w:rsidR="00055DF7" w:rsidRPr="007D5B6D" w:rsidRDefault="00055DF7" w:rsidP="007D5B6D">
      <w:pPr>
        <w:spacing w:after="0"/>
        <w:jc w:val="center"/>
        <w:rPr>
          <w:rFonts w:ascii="Arial" w:hAnsi="Arial" w:cs="Arial"/>
          <w:b/>
          <w:bCs/>
          <w:color w:val="000000" w:themeColor="text1"/>
          <w:szCs w:val="24"/>
        </w:rPr>
      </w:pPr>
    </w:p>
    <w:p w14:paraId="60A13D37" w14:textId="77777777" w:rsidR="006C5196" w:rsidRPr="007D5B6D" w:rsidRDefault="006C5196" w:rsidP="007D5B6D">
      <w:pPr>
        <w:spacing w:after="0"/>
        <w:jc w:val="center"/>
        <w:rPr>
          <w:rFonts w:ascii="Arial" w:hAnsi="Arial" w:cs="Arial"/>
          <w:b/>
          <w:bCs/>
          <w:color w:val="000000" w:themeColor="text1"/>
          <w:szCs w:val="24"/>
        </w:rPr>
      </w:pPr>
    </w:p>
    <w:p w14:paraId="24B64B29" w14:textId="77777777" w:rsidR="006C5196" w:rsidRDefault="006C5196" w:rsidP="007D5B6D">
      <w:pPr>
        <w:jc w:val="center"/>
        <w:rPr>
          <w:rFonts w:ascii="Arial" w:hAnsi="Arial" w:cs="Arial"/>
          <w:b/>
          <w:szCs w:val="24"/>
        </w:rPr>
      </w:pPr>
      <w:r w:rsidRPr="007D5B6D">
        <w:rPr>
          <w:rFonts w:ascii="Arial" w:hAnsi="Arial" w:cs="Arial"/>
          <w:b/>
          <w:szCs w:val="24"/>
        </w:rPr>
        <w:t>The perceived factors influencing the retention of migrant workers in the UK labour market</w:t>
      </w:r>
    </w:p>
    <w:p w14:paraId="3BB0DD64" w14:textId="77777777" w:rsidR="00424F87" w:rsidRDefault="00424F87" w:rsidP="007D5B6D">
      <w:pPr>
        <w:jc w:val="center"/>
        <w:rPr>
          <w:rFonts w:ascii="Arial" w:hAnsi="Arial" w:cs="Arial"/>
          <w:b/>
          <w:szCs w:val="24"/>
        </w:rPr>
      </w:pPr>
    </w:p>
    <w:p w14:paraId="554334D6" w14:textId="77777777" w:rsidR="00424F87" w:rsidRDefault="00424F87" w:rsidP="007D5B6D">
      <w:pPr>
        <w:jc w:val="center"/>
        <w:rPr>
          <w:rFonts w:ascii="Arial" w:hAnsi="Arial" w:cs="Arial"/>
          <w:b/>
          <w:szCs w:val="24"/>
        </w:rPr>
      </w:pPr>
    </w:p>
    <w:p w14:paraId="6BE46636" w14:textId="533F51DF" w:rsidR="00424F87" w:rsidRPr="00424F87" w:rsidRDefault="00424F87" w:rsidP="00424F87">
      <w:pPr>
        <w:jc w:val="center"/>
        <w:rPr>
          <w:rFonts w:asciiTheme="minorHAnsi" w:eastAsiaTheme="majorEastAsia" w:hAnsiTheme="minorHAnsi" w:cstheme="minorHAnsi"/>
          <w:b/>
          <w:color w:val="0D0D0D" w:themeColor="text1" w:themeTint="F2"/>
          <w:szCs w:val="24"/>
        </w:rPr>
      </w:pPr>
      <w:r w:rsidRPr="00424F87">
        <w:rPr>
          <w:rFonts w:asciiTheme="minorHAnsi" w:hAnsiTheme="minorHAnsi" w:cstheme="minorHAnsi"/>
          <w:bCs/>
          <w:szCs w:val="24"/>
          <w:shd w:val="clear" w:color="auto" w:fill="FFFFFF"/>
          <w:lang w:val="en-US"/>
        </w:rPr>
        <w:t xml:space="preserve">MODULE LEADER: </w:t>
      </w:r>
      <w:r w:rsidRPr="00424F87">
        <w:rPr>
          <w:rFonts w:asciiTheme="minorHAnsi" w:hAnsiTheme="minorHAnsi" w:cstheme="minorHAnsi"/>
          <w:bCs/>
          <w:szCs w:val="24"/>
          <w:shd w:val="clear" w:color="auto" w:fill="FFFFFF"/>
          <w:lang w:val="en-US"/>
        </w:rPr>
        <w:t>KONSTANTINA MARI</w:t>
      </w:r>
    </w:p>
    <w:p w14:paraId="34320560" w14:textId="77777777" w:rsidR="00424F87" w:rsidRPr="00424F87" w:rsidRDefault="00424F87" w:rsidP="00424F87">
      <w:pPr>
        <w:jc w:val="center"/>
        <w:rPr>
          <w:rFonts w:asciiTheme="minorHAnsi" w:hAnsiTheme="minorHAnsi" w:cstheme="minorHAnsi"/>
          <w:bCs/>
          <w:szCs w:val="24"/>
          <w:shd w:val="clear" w:color="auto" w:fill="FFFFFF"/>
          <w:lang w:val="en-US"/>
        </w:rPr>
      </w:pPr>
      <w:r w:rsidRPr="00424F87">
        <w:rPr>
          <w:rFonts w:asciiTheme="minorHAnsi" w:hAnsiTheme="minorHAnsi" w:cstheme="minorHAnsi"/>
          <w:bCs/>
          <w:szCs w:val="24"/>
          <w:shd w:val="clear" w:color="auto" w:fill="FFFFFF"/>
          <w:lang w:val="en-US"/>
        </w:rPr>
        <w:t>STUDENT NAME: ANDREEA ALINA BALAN</w:t>
      </w:r>
    </w:p>
    <w:p w14:paraId="7E05131B" w14:textId="77777777" w:rsidR="00424F87" w:rsidRPr="00424F87" w:rsidRDefault="00424F87" w:rsidP="00424F87">
      <w:pPr>
        <w:jc w:val="center"/>
        <w:rPr>
          <w:rFonts w:asciiTheme="minorHAnsi" w:hAnsiTheme="minorHAnsi" w:cstheme="minorHAnsi"/>
          <w:bCs/>
          <w:iCs/>
          <w:szCs w:val="24"/>
          <w:shd w:val="clear" w:color="auto" w:fill="FFFFFF"/>
        </w:rPr>
      </w:pPr>
      <w:r w:rsidRPr="00424F87">
        <w:rPr>
          <w:rFonts w:asciiTheme="minorHAnsi" w:hAnsiTheme="minorHAnsi" w:cstheme="minorHAnsi"/>
          <w:bCs/>
          <w:szCs w:val="24"/>
          <w:shd w:val="clear" w:color="auto" w:fill="FFFFFF"/>
          <w:lang w:val="en-US"/>
        </w:rPr>
        <w:t>STUDENT ID: 2213951</w:t>
      </w:r>
    </w:p>
    <w:p w14:paraId="46775AD5" w14:textId="77777777" w:rsidR="00424F87" w:rsidRPr="007D5B6D" w:rsidRDefault="00424F87" w:rsidP="007D5B6D">
      <w:pPr>
        <w:jc w:val="center"/>
        <w:rPr>
          <w:rFonts w:ascii="Arial" w:hAnsi="Arial" w:cs="Arial"/>
          <w:b/>
          <w:szCs w:val="24"/>
        </w:rPr>
      </w:pPr>
    </w:p>
    <w:p w14:paraId="76BE0C31" w14:textId="7F228872" w:rsidR="00424F87" w:rsidRPr="00424F87" w:rsidRDefault="006C5196" w:rsidP="00424F87">
      <w:pPr>
        <w:jc w:val="center"/>
        <w:rPr>
          <w:rFonts w:ascii="Arial" w:hAnsi="Arial" w:cs="Arial"/>
          <w:bCs/>
          <w:iCs/>
          <w:sz w:val="28"/>
          <w:szCs w:val="28"/>
          <w:u w:val="single"/>
          <w:shd w:val="clear" w:color="auto" w:fill="FFFFFF"/>
        </w:rPr>
      </w:pPr>
      <w:r w:rsidRPr="007D5B6D">
        <w:rPr>
          <w:rFonts w:ascii="Arial" w:eastAsiaTheme="majorEastAsia" w:hAnsi="Arial" w:cs="Arial"/>
          <w:b/>
          <w:color w:val="0D0D0D" w:themeColor="text1" w:themeTint="F2"/>
          <w:szCs w:val="24"/>
        </w:rPr>
        <w:br w:type="page"/>
      </w:r>
    </w:p>
    <w:sdt>
      <w:sdtPr>
        <w:rPr>
          <w:rFonts w:ascii="Arial" w:eastAsiaTheme="minorHAnsi" w:hAnsi="Arial" w:cs="Arial"/>
          <w:color w:val="auto"/>
          <w:sz w:val="24"/>
          <w:szCs w:val="22"/>
          <w:lang w:val="en-GB"/>
        </w:rPr>
        <w:id w:val="927468061"/>
        <w:docPartObj>
          <w:docPartGallery w:val="Table of Contents"/>
          <w:docPartUnique/>
        </w:docPartObj>
      </w:sdtPr>
      <w:sdtEndPr>
        <w:rPr>
          <w:b/>
          <w:bCs/>
          <w:noProof/>
        </w:rPr>
      </w:sdtEndPr>
      <w:sdtContent>
        <w:p w14:paraId="1F6B90AC" w14:textId="77777777" w:rsidR="006C5196" w:rsidRPr="007D5B6D" w:rsidRDefault="006C5196" w:rsidP="007D5B6D">
          <w:pPr>
            <w:pStyle w:val="TOCHeading"/>
            <w:spacing w:line="360" w:lineRule="auto"/>
            <w:rPr>
              <w:rFonts w:ascii="Arial" w:hAnsi="Arial" w:cs="Arial"/>
              <w:lang w:val="en-GB"/>
            </w:rPr>
          </w:pPr>
          <w:r w:rsidRPr="007D5B6D">
            <w:rPr>
              <w:rFonts w:ascii="Arial" w:hAnsi="Arial" w:cs="Arial"/>
              <w:lang w:val="en-GB"/>
            </w:rPr>
            <w:t>Contents</w:t>
          </w:r>
        </w:p>
        <w:p w14:paraId="7C99CBAE" w14:textId="77777777" w:rsidR="00DA14E9" w:rsidRPr="007D5B6D" w:rsidRDefault="006C5196" w:rsidP="007D5B6D">
          <w:pPr>
            <w:pStyle w:val="TOC1"/>
            <w:tabs>
              <w:tab w:val="right" w:leader="dot" w:pos="9016"/>
            </w:tabs>
            <w:rPr>
              <w:rFonts w:ascii="Arial" w:eastAsiaTheme="minorEastAsia" w:hAnsi="Arial" w:cs="Arial"/>
              <w:noProof/>
              <w:sz w:val="22"/>
              <w:lang w:eastAsia="en-GB"/>
            </w:rPr>
          </w:pPr>
          <w:r w:rsidRPr="007D5B6D">
            <w:rPr>
              <w:rFonts w:ascii="Arial" w:hAnsi="Arial" w:cs="Arial"/>
            </w:rPr>
            <w:fldChar w:fldCharType="begin"/>
          </w:r>
          <w:r w:rsidRPr="007D5B6D">
            <w:rPr>
              <w:rFonts w:ascii="Arial" w:hAnsi="Arial" w:cs="Arial"/>
            </w:rPr>
            <w:instrText xml:space="preserve"> TOC \o "1-3" \h \z \u </w:instrText>
          </w:r>
          <w:r w:rsidRPr="007D5B6D">
            <w:rPr>
              <w:rFonts w:ascii="Arial" w:hAnsi="Arial" w:cs="Arial"/>
            </w:rPr>
            <w:fldChar w:fldCharType="separate"/>
          </w:r>
          <w:hyperlink w:anchor="_Toc228032422" w:history="1">
            <w:r w:rsidR="00DA14E9" w:rsidRPr="007D5B6D">
              <w:rPr>
                <w:rStyle w:val="Hyperlink"/>
                <w:rFonts w:ascii="Arial" w:hAnsi="Arial" w:cs="Arial"/>
                <w:noProof/>
              </w:rPr>
              <w:t>1. Introduction and Background</w:t>
            </w:r>
            <w:r w:rsidR="00DA14E9" w:rsidRPr="007D5B6D">
              <w:rPr>
                <w:rFonts w:ascii="Arial" w:hAnsi="Arial" w:cs="Arial"/>
                <w:noProof/>
                <w:webHidden/>
              </w:rPr>
              <w:tab/>
            </w:r>
            <w:r w:rsidR="00DA14E9" w:rsidRPr="007D5B6D">
              <w:rPr>
                <w:rFonts w:ascii="Arial" w:hAnsi="Arial" w:cs="Arial"/>
                <w:noProof/>
                <w:webHidden/>
              </w:rPr>
              <w:fldChar w:fldCharType="begin"/>
            </w:r>
            <w:r w:rsidR="00DA14E9" w:rsidRPr="007D5B6D">
              <w:rPr>
                <w:rFonts w:ascii="Arial" w:hAnsi="Arial" w:cs="Arial"/>
                <w:noProof/>
                <w:webHidden/>
              </w:rPr>
              <w:instrText xml:space="preserve"> PAGEREF _Toc228032422 \h </w:instrText>
            </w:r>
            <w:r w:rsidR="00DA14E9" w:rsidRPr="007D5B6D">
              <w:rPr>
                <w:rFonts w:ascii="Arial" w:hAnsi="Arial" w:cs="Arial"/>
                <w:noProof/>
                <w:webHidden/>
              </w:rPr>
            </w:r>
            <w:r w:rsidR="00DA14E9" w:rsidRPr="007D5B6D">
              <w:rPr>
                <w:rFonts w:ascii="Arial" w:hAnsi="Arial" w:cs="Arial"/>
                <w:noProof/>
                <w:webHidden/>
              </w:rPr>
              <w:fldChar w:fldCharType="separate"/>
            </w:r>
            <w:r w:rsidR="00DA14E9" w:rsidRPr="007D5B6D">
              <w:rPr>
                <w:rFonts w:ascii="Arial" w:hAnsi="Arial" w:cs="Arial"/>
                <w:noProof/>
                <w:webHidden/>
              </w:rPr>
              <w:t>3</w:t>
            </w:r>
            <w:r w:rsidR="00DA14E9" w:rsidRPr="007D5B6D">
              <w:rPr>
                <w:rFonts w:ascii="Arial" w:hAnsi="Arial" w:cs="Arial"/>
                <w:noProof/>
                <w:webHidden/>
              </w:rPr>
              <w:fldChar w:fldCharType="end"/>
            </w:r>
          </w:hyperlink>
        </w:p>
        <w:p w14:paraId="3327DC91" w14:textId="77777777" w:rsidR="00DA14E9" w:rsidRPr="007D5B6D" w:rsidRDefault="00DA14E9" w:rsidP="007D5B6D">
          <w:pPr>
            <w:pStyle w:val="TOC2"/>
            <w:tabs>
              <w:tab w:val="right" w:leader="dot" w:pos="9016"/>
            </w:tabs>
            <w:rPr>
              <w:rFonts w:ascii="Arial" w:eastAsiaTheme="minorEastAsia" w:hAnsi="Arial" w:cs="Arial"/>
              <w:noProof/>
              <w:sz w:val="22"/>
              <w:lang w:eastAsia="en-GB"/>
            </w:rPr>
          </w:pPr>
          <w:hyperlink w:anchor="_Toc228032423" w:history="1">
            <w:r w:rsidRPr="007D5B6D">
              <w:rPr>
                <w:rStyle w:val="Hyperlink"/>
                <w:rFonts w:ascii="Arial" w:hAnsi="Arial" w:cs="Arial"/>
                <w:noProof/>
              </w:rPr>
              <w:t>1.1 Background and Rationale</w:t>
            </w:r>
            <w:r w:rsidRPr="007D5B6D">
              <w:rPr>
                <w:rFonts w:ascii="Arial" w:hAnsi="Arial" w:cs="Arial"/>
                <w:noProof/>
                <w:webHidden/>
              </w:rPr>
              <w:tab/>
            </w:r>
            <w:r w:rsidRPr="007D5B6D">
              <w:rPr>
                <w:rFonts w:ascii="Arial" w:hAnsi="Arial" w:cs="Arial"/>
                <w:noProof/>
                <w:webHidden/>
              </w:rPr>
              <w:fldChar w:fldCharType="begin"/>
            </w:r>
            <w:r w:rsidRPr="007D5B6D">
              <w:rPr>
                <w:rFonts w:ascii="Arial" w:hAnsi="Arial" w:cs="Arial"/>
                <w:noProof/>
                <w:webHidden/>
              </w:rPr>
              <w:instrText xml:space="preserve"> PAGEREF _Toc228032423 \h </w:instrText>
            </w:r>
            <w:r w:rsidRPr="007D5B6D">
              <w:rPr>
                <w:rFonts w:ascii="Arial" w:hAnsi="Arial" w:cs="Arial"/>
                <w:noProof/>
                <w:webHidden/>
              </w:rPr>
            </w:r>
            <w:r w:rsidRPr="007D5B6D">
              <w:rPr>
                <w:rFonts w:ascii="Arial" w:hAnsi="Arial" w:cs="Arial"/>
                <w:noProof/>
                <w:webHidden/>
              </w:rPr>
              <w:fldChar w:fldCharType="separate"/>
            </w:r>
            <w:r w:rsidRPr="007D5B6D">
              <w:rPr>
                <w:rFonts w:ascii="Arial" w:hAnsi="Arial" w:cs="Arial"/>
                <w:noProof/>
                <w:webHidden/>
              </w:rPr>
              <w:t>3</w:t>
            </w:r>
            <w:r w:rsidRPr="007D5B6D">
              <w:rPr>
                <w:rFonts w:ascii="Arial" w:hAnsi="Arial" w:cs="Arial"/>
                <w:noProof/>
                <w:webHidden/>
              </w:rPr>
              <w:fldChar w:fldCharType="end"/>
            </w:r>
          </w:hyperlink>
        </w:p>
        <w:p w14:paraId="1B457CC5" w14:textId="77777777" w:rsidR="00DA14E9" w:rsidRPr="007D5B6D" w:rsidRDefault="00DA14E9" w:rsidP="007D5B6D">
          <w:pPr>
            <w:pStyle w:val="TOC2"/>
            <w:tabs>
              <w:tab w:val="right" w:leader="dot" w:pos="9016"/>
            </w:tabs>
            <w:rPr>
              <w:rFonts w:ascii="Arial" w:eastAsiaTheme="minorEastAsia" w:hAnsi="Arial" w:cs="Arial"/>
              <w:noProof/>
              <w:sz w:val="22"/>
              <w:lang w:eastAsia="en-GB"/>
            </w:rPr>
          </w:pPr>
          <w:hyperlink w:anchor="_Toc228032424" w:history="1">
            <w:r w:rsidRPr="007D5B6D">
              <w:rPr>
                <w:rStyle w:val="Hyperlink"/>
                <w:rFonts w:ascii="Arial" w:hAnsi="Arial" w:cs="Arial"/>
                <w:noProof/>
              </w:rPr>
              <w:t>1.2 Aim and Objective</w:t>
            </w:r>
            <w:r w:rsidRPr="007D5B6D">
              <w:rPr>
                <w:rFonts w:ascii="Arial" w:hAnsi="Arial" w:cs="Arial"/>
                <w:noProof/>
                <w:webHidden/>
              </w:rPr>
              <w:tab/>
            </w:r>
            <w:r w:rsidRPr="007D5B6D">
              <w:rPr>
                <w:rFonts w:ascii="Arial" w:hAnsi="Arial" w:cs="Arial"/>
                <w:noProof/>
                <w:webHidden/>
              </w:rPr>
              <w:fldChar w:fldCharType="begin"/>
            </w:r>
            <w:r w:rsidRPr="007D5B6D">
              <w:rPr>
                <w:rFonts w:ascii="Arial" w:hAnsi="Arial" w:cs="Arial"/>
                <w:noProof/>
                <w:webHidden/>
              </w:rPr>
              <w:instrText xml:space="preserve"> PAGEREF _Toc228032424 \h </w:instrText>
            </w:r>
            <w:r w:rsidRPr="007D5B6D">
              <w:rPr>
                <w:rFonts w:ascii="Arial" w:hAnsi="Arial" w:cs="Arial"/>
                <w:noProof/>
                <w:webHidden/>
              </w:rPr>
            </w:r>
            <w:r w:rsidRPr="007D5B6D">
              <w:rPr>
                <w:rFonts w:ascii="Arial" w:hAnsi="Arial" w:cs="Arial"/>
                <w:noProof/>
                <w:webHidden/>
              </w:rPr>
              <w:fldChar w:fldCharType="separate"/>
            </w:r>
            <w:r w:rsidRPr="007D5B6D">
              <w:rPr>
                <w:rFonts w:ascii="Arial" w:hAnsi="Arial" w:cs="Arial"/>
                <w:noProof/>
                <w:webHidden/>
              </w:rPr>
              <w:t>3</w:t>
            </w:r>
            <w:r w:rsidRPr="007D5B6D">
              <w:rPr>
                <w:rFonts w:ascii="Arial" w:hAnsi="Arial" w:cs="Arial"/>
                <w:noProof/>
                <w:webHidden/>
              </w:rPr>
              <w:fldChar w:fldCharType="end"/>
            </w:r>
          </w:hyperlink>
        </w:p>
        <w:p w14:paraId="53D06017" w14:textId="77777777" w:rsidR="00DA14E9" w:rsidRPr="007D5B6D" w:rsidRDefault="00DA14E9" w:rsidP="007D5B6D">
          <w:pPr>
            <w:pStyle w:val="TOC2"/>
            <w:tabs>
              <w:tab w:val="right" w:leader="dot" w:pos="9016"/>
            </w:tabs>
            <w:rPr>
              <w:rFonts w:ascii="Arial" w:eastAsiaTheme="minorEastAsia" w:hAnsi="Arial" w:cs="Arial"/>
              <w:noProof/>
              <w:sz w:val="22"/>
              <w:lang w:eastAsia="en-GB"/>
            </w:rPr>
          </w:pPr>
          <w:hyperlink w:anchor="_Toc228032425" w:history="1">
            <w:r w:rsidRPr="007D5B6D">
              <w:rPr>
                <w:rStyle w:val="Hyperlink"/>
                <w:rFonts w:ascii="Arial" w:hAnsi="Arial" w:cs="Arial"/>
                <w:noProof/>
              </w:rPr>
              <w:t>1.3 Research Questions</w:t>
            </w:r>
            <w:r w:rsidRPr="007D5B6D">
              <w:rPr>
                <w:rFonts w:ascii="Arial" w:hAnsi="Arial" w:cs="Arial"/>
                <w:noProof/>
                <w:webHidden/>
              </w:rPr>
              <w:tab/>
            </w:r>
            <w:r w:rsidRPr="007D5B6D">
              <w:rPr>
                <w:rFonts w:ascii="Arial" w:hAnsi="Arial" w:cs="Arial"/>
                <w:noProof/>
                <w:webHidden/>
              </w:rPr>
              <w:fldChar w:fldCharType="begin"/>
            </w:r>
            <w:r w:rsidRPr="007D5B6D">
              <w:rPr>
                <w:rFonts w:ascii="Arial" w:hAnsi="Arial" w:cs="Arial"/>
                <w:noProof/>
                <w:webHidden/>
              </w:rPr>
              <w:instrText xml:space="preserve"> PAGEREF _Toc228032425 \h </w:instrText>
            </w:r>
            <w:r w:rsidRPr="007D5B6D">
              <w:rPr>
                <w:rFonts w:ascii="Arial" w:hAnsi="Arial" w:cs="Arial"/>
                <w:noProof/>
                <w:webHidden/>
              </w:rPr>
            </w:r>
            <w:r w:rsidRPr="007D5B6D">
              <w:rPr>
                <w:rFonts w:ascii="Arial" w:hAnsi="Arial" w:cs="Arial"/>
                <w:noProof/>
                <w:webHidden/>
              </w:rPr>
              <w:fldChar w:fldCharType="separate"/>
            </w:r>
            <w:r w:rsidRPr="007D5B6D">
              <w:rPr>
                <w:rFonts w:ascii="Arial" w:hAnsi="Arial" w:cs="Arial"/>
                <w:noProof/>
                <w:webHidden/>
              </w:rPr>
              <w:t>3</w:t>
            </w:r>
            <w:r w:rsidRPr="007D5B6D">
              <w:rPr>
                <w:rFonts w:ascii="Arial" w:hAnsi="Arial" w:cs="Arial"/>
                <w:noProof/>
                <w:webHidden/>
              </w:rPr>
              <w:fldChar w:fldCharType="end"/>
            </w:r>
          </w:hyperlink>
        </w:p>
        <w:p w14:paraId="7C0339FA" w14:textId="77777777" w:rsidR="00DA14E9" w:rsidRPr="007D5B6D" w:rsidRDefault="00DA14E9" w:rsidP="007D5B6D">
          <w:pPr>
            <w:pStyle w:val="TOC1"/>
            <w:tabs>
              <w:tab w:val="right" w:leader="dot" w:pos="9016"/>
            </w:tabs>
            <w:rPr>
              <w:rFonts w:ascii="Arial" w:eastAsiaTheme="minorEastAsia" w:hAnsi="Arial" w:cs="Arial"/>
              <w:noProof/>
              <w:sz w:val="22"/>
              <w:lang w:eastAsia="en-GB"/>
            </w:rPr>
          </w:pPr>
          <w:hyperlink w:anchor="_Toc228032426" w:history="1">
            <w:r w:rsidRPr="007D5B6D">
              <w:rPr>
                <w:rStyle w:val="Hyperlink"/>
                <w:rFonts w:ascii="Arial" w:hAnsi="Arial" w:cs="Arial"/>
                <w:noProof/>
              </w:rPr>
              <w:t>2. Literature Review</w:t>
            </w:r>
            <w:r w:rsidRPr="007D5B6D">
              <w:rPr>
                <w:rFonts w:ascii="Arial" w:hAnsi="Arial" w:cs="Arial"/>
                <w:noProof/>
                <w:webHidden/>
              </w:rPr>
              <w:tab/>
            </w:r>
            <w:r w:rsidRPr="007D5B6D">
              <w:rPr>
                <w:rFonts w:ascii="Arial" w:hAnsi="Arial" w:cs="Arial"/>
                <w:noProof/>
                <w:webHidden/>
              </w:rPr>
              <w:fldChar w:fldCharType="begin"/>
            </w:r>
            <w:r w:rsidRPr="007D5B6D">
              <w:rPr>
                <w:rFonts w:ascii="Arial" w:hAnsi="Arial" w:cs="Arial"/>
                <w:noProof/>
                <w:webHidden/>
              </w:rPr>
              <w:instrText xml:space="preserve"> PAGEREF _Toc228032426 \h </w:instrText>
            </w:r>
            <w:r w:rsidRPr="007D5B6D">
              <w:rPr>
                <w:rFonts w:ascii="Arial" w:hAnsi="Arial" w:cs="Arial"/>
                <w:noProof/>
                <w:webHidden/>
              </w:rPr>
            </w:r>
            <w:r w:rsidRPr="007D5B6D">
              <w:rPr>
                <w:rFonts w:ascii="Arial" w:hAnsi="Arial" w:cs="Arial"/>
                <w:noProof/>
                <w:webHidden/>
              </w:rPr>
              <w:fldChar w:fldCharType="separate"/>
            </w:r>
            <w:r w:rsidRPr="007D5B6D">
              <w:rPr>
                <w:rFonts w:ascii="Arial" w:hAnsi="Arial" w:cs="Arial"/>
                <w:noProof/>
                <w:webHidden/>
              </w:rPr>
              <w:t>4</w:t>
            </w:r>
            <w:r w:rsidRPr="007D5B6D">
              <w:rPr>
                <w:rFonts w:ascii="Arial" w:hAnsi="Arial" w:cs="Arial"/>
                <w:noProof/>
                <w:webHidden/>
              </w:rPr>
              <w:fldChar w:fldCharType="end"/>
            </w:r>
          </w:hyperlink>
        </w:p>
        <w:p w14:paraId="22D4340B" w14:textId="77777777" w:rsidR="00DA14E9" w:rsidRPr="007D5B6D" w:rsidRDefault="00DA14E9" w:rsidP="007D5B6D">
          <w:pPr>
            <w:pStyle w:val="TOC1"/>
            <w:tabs>
              <w:tab w:val="right" w:leader="dot" w:pos="9016"/>
            </w:tabs>
            <w:rPr>
              <w:rFonts w:ascii="Arial" w:eastAsiaTheme="minorEastAsia" w:hAnsi="Arial" w:cs="Arial"/>
              <w:noProof/>
              <w:sz w:val="22"/>
              <w:lang w:eastAsia="en-GB"/>
            </w:rPr>
          </w:pPr>
          <w:hyperlink w:anchor="_Toc228032427" w:history="1">
            <w:r w:rsidRPr="007D5B6D">
              <w:rPr>
                <w:rStyle w:val="Hyperlink"/>
                <w:rFonts w:ascii="Arial" w:hAnsi="Arial" w:cs="Arial"/>
                <w:noProof/>
              </w:rPr>
              <w:t>3. Theoretical Framework</w:t>
            </w:r>
            <w:r w:rsidRPr="007D5B6D">
              <w:rPr>
                <w:rFonts w:ascii="Arial" w:hAnsi="Arial" w:cs="Arial"/>
                <w:noProof/>
                <w:webHidden/>
              </w:rPr>
              <w:tab/>
            </w:r>
            <w:r w:rsidRPr="007D5B6D">
              <w:rPr>
                <w:rFonts w:ascii="Arial" w:hAnsi="Arial" w:cs="Arial"/>
                <w:noProof/>
                <w:webHidden/>
              </w:rPr>
              <w:fldChar w:fldCharType="begin"/>
            </w:r>
            <w:r w:rsidRPr="007D5B6D">
              <w:rPr>
                <w:rFonts w:ascii="Arial" w:hAnsi="Arial" w:cs="Arial"/>
                <w:noProof/>
                <w:webHidden/>
              </w:rPr>
              <w:instrText xml:space="preserve"> PAGEREF _Toc228032427 \h </w:instrText>
            </w:r>
            <w:r w:rsidRPr="007D5B6D">
              <w:rPr>
                <w:rFonts w:ascii="Arial" w:hAnsi="Arial" w:cs="Arial"/>
                <w:noProof/>
                <w:webHidden/>
              </w:rPr>
            </w:r>
            <w:r w:rsidRPr="007D5B6D">
              <w:rPr>
                <w:rFonts w:ascii="Arial" w:hAnsi="Arial" w:cs="Arial"/>
                <w:noProof/>
                <w:webHidden/>
              </w:rPr>
              <w:fldChar w:fldCharType="separate"/>
            </w:r>
            <w:r w:rsidRPr="007D5B6D">
              <w:rPr>
                <w:rFonts w:ascii="Arial" w:hAnsi="Arial" w:cs="Arial"/>
                <w:noProof/>
                <w:webHidden/>
              </w:rPr>
              <w:t>4</w:t>
            </w:r>
            <w:r w:rsidRPr="007D5B6D">
              <w:rPr>
                <w:rFonts w:ascii="Arial" w:hAnsi="Arial" w:cs="Arial"/>
                <w:noProof/>
                <w:webHidden/>
              </w:rPr>
              <w:fldChar w:fldCharType="end"/>
            </w:r>
          </w:hyperlink>
        </w:p>
        <w:p w14:paraId="41DD462A" w14:textId="77777777" w:rsidR="00DA14E9" w:rsidRPr="007D5B6D" w:rsidRDefault="00DA14E9" w:rsidP="007D5B6D">
          <w:pPr>
            <w:pStyle w:val="TOC1"/>
            <w:tabs>
              <w:tab w:val="right" w:leader="dot" w:pos="9016"/>
            </w:tabs>
            <w:rPr>
              <w:rFonts w:ascii="Arial" w:eastAsiaTheme="minorEastAsia" w:hAnsi="Arial" w:cs="Arial"/>
              <w:noProof/>
              <w:sz w:val="22"/>
              <w:lang w:eastAsia="en-GB"/>
            </w:rPr>
          </w:pPr>
          <w:hyperlink w:anchor="_Toc228032428" w:history="1">
            <w:r w:rsidRPr="007D5B6D">
              <w:rPr>
                <w:rStyle w:val="Hyperlink"/>
                <w:rFonts w:ascii="Arial" w:hAnsi="Arial" w:cs="Arial"/>
                <w:noProof/>
              </w:rPr>
              <w:t>4. Research Methodology</w:t>
            </w:r>
            <w:r w:rsidRPr="007D5B6D">
              <w:rPr>
                <w:rFonts w:ascii="Arial" w:hAnsi="Arial" w:cs="Arial"/>
                <w:noProof/>
                <w:webHidden/>
              </w:rPr>
              <w:tab/>
            </w:r>
            <w:r w:rsidRPr="007D5B6D">
              <w:rPr>
                <w:rFonts w:ascii="Arial" w:hAnsi="Arial" w:cs="Arial"/>
                <w:noProof/>
                <w:webHidden/>
              </w:rPr>
              <w:fldChar w:fldCharType="begin"/>
            </w:r>
            <w:r w:rsidRPr="007D5B6D">
              <w:rPr>
                <w:rFonts w:ascii="Arial" w:hAnsi="Arial" w:cs="Arial"/>
                <w:noProof/>
                <w:webHidden/>
              </w:rPr>
              <w:instrText xml:space="preserve"> PAGEREF _Toc228032428 \h </w:instrText>
            </w:r>
            <w:r w:rsidRPr="007D5B6D">
              <w:rPr>
                <w:rFonts w:ascii="Arial" w:hAnsi="Arial" w:cs="Arial"/>
                <w:noProof/>
                <w:webHidden/>
              </w:rPr>
            </w:r>
            <w:r w:rsidRPr="007D5B6D">
              <w:rPr>
                <w:rFonts w:ascii="Arial" w:hAnsi="Arial" w:cs="Arial"/>
                <w:noProof/>
                <w:webHidden/>
              </w:rPr>
              <w:fldChar w:fldCharType="separate"/>
            </w:r>
            <w:r w:rsidRPr="007D5B6D">
              <w:rPr>
                <w:rFonts w:ascii="Arial" w:hAnsi="Arial" w:cs="Arial"/>
                <w:noProof/>
                <w:webHidden/>
              </w:rPr>
              <w:t>5</w:t>
            </w:r>
            <w:r w:rsidRPr="007D5B6D">
              <w:rPr>
                <w:rFonts w:ascii="Arial" w:hAnsi="Arial" w:cs="Arial"/>
                <w:noProof/>
                <w:webHidden/>
              </w:rPr>
              <w:fldChar w:fldCharType="end"/>
            </w:r>
          </w:hyperlink>
        </w:p>
        <w:p w14:paraId="60D98DA0" w14:textId="77777777" w:rsidR="00DA14E9" w:rsidRPr="007D5B6D" w:rsidRDefault="00DA14E9" w:rsidP="007D5B6D">
          <w:pPr>
            <w:pStyle w:val="TOC2"/>
            <w:tabs>
              <w:tab w:val="right" w:leader="dot" w:pos="9016"/>
            </w:tabs>
            <w:rPr>
              <w:rFonts w:ascii="Arial" w:eastAsiaTheme="minorEastAsia" w:hAnsi="Arial" w:cs="Arial"/>
              <w:noProof/>
              <w:sz w:val="22"/>
              <w:lang w:eastAsia="en-GB"/>
            </w:rPr>
          </w:pPr>
          <w:hyperlink w:anchor="_Toc228032429" w:history="1">
            <w:r w:rsidRPr="007D5B6D">
              <w:rPr>
                <w:rStyle w:val="Hyperlink"/>
                <w:rFonts w:ascii="Arial" w:hAnsi="Arial" w:cs="Arial"/>
                <w:noProof/>
              </w:rPr>
              <w:t>4.1 Research Philosophy</w:t>
            </w:r>
            <w:r w:rsidRPr="007D5B6D">
              <w:rPr>
                <w:rFonts w:ascii="Arial" w:hAnsi="Arial" w:cs="Arial"/>
                <w:noProof/>
                <w:webHidden/>
              </w:rPr>
              <w:tab/>
            </w:r>
            <w:r w:rsidRPr="007D5B6D">
              <w:rPr>
                <w:rFonts w:ascii="Arial" w:hAnsi="Arial" w:cs="Arial"/>
                <w:noProof/>
                <w:webHidden/>
              </w:rPr>
              <w:fldChar w:fldCharType="begin"/>
            </w:r>
            <w:r w:rsidRPr="007D5B6D">
              <w:rPr>
                <w:rFonts w:ascii="Arial" w:hAnsi="Arial" w:cs="Arial"/>
                <w:noProof/>
                <w:webHidden/>
              </w:rPr>
              <w:instrText xml:space="preserve"> PAGEREF _Toc228032429 \h </w:instrText>
            </w:r>
            <w:r w:rsidRPr="007D5B6D">
              <w:rPr>
                <w:rFonts w:ascii="Arial" w:hAnsi="Arial" w:cs="Arial"/>
                <w:noProof/>
                <w:webHidden/>
              </w:rPr>
            </w:r>
            <w:r w:rsidRPr="007D5B6D">
              <w:rPr>
                <w:rFonts w:ascii="Arial" w:hAnsi="Arial" w:cs="Arial"/>
                <w:noProof/>
                <w:webHidden/>
              </w:rPr>
              <w:fldChar w:fldCharType="separate"/>
            </w:r>
            <w:r w:rsidRPr="007D5B6D">
              <w:rPr>
                <w:rFonts w:ascii="Arial" w:hAnsi="Arial" w:cs="Arial"/>
                <w:noProof/>
                <w:webHidden/>
              </w:rPr>
              <w:t>5</w:t>
            </w:r>
            <w:r w:rsidRPr="007D5B6D">
              <w:rPr>
                <w:rFonts w:ascii="Arial" w:hAnsi="Arial" w:cs="Arial"/>
                <w:noProof/>
                <w:webHidden/>
              </w:rPr>
              <w:fldChar w:fldCharType="end"/>
            </w:r>
          </w:hyperlink>
        </w:p>
        <w:p w14:paraId="151B2133" w14:textId="77777777" w:rsidR="00DA14E9" w:rsidRPr="007D5B6D" w:rsidRDefault="00DA14E9" w:rsidP="007D5B6D">
          <w:pPr>
            <w:pStyle w:val="TOC2"/>
            <w:tabs>
              <w:tab w:val="right" w:leader="dot" w:pos="9016"/>
            </w:tabs>
            <w:rPr>
              <w:rFonts w:ascii="Arial" w:eastAsiaTheme="minorEastAsia" w:hAnsi="Arial" w:cs="Arial"/>
              <w:noProof/>
              <w:sz w:val="22"/>
              <w:lang w:eastAsia="en-GB"/>
            </w:rPr>
          </w:pPr>
          <w:hyperlink w:anchor="_Toc228032430" w:history="1">
            <w:r w:rsidRPr="007D5B6D">
              <w:rPr>
                <w:rStyle w:val="Hyperlink"/>
                <w:rFonts w:ascii="Arial" w:hAnsi="Arial" w:cs="Arial"/>
                <w:noProof/>
              </w:rPr>
              <w:t>4.2 Research Approach</w:t>
            </w:r>
            <w:r w:rsidRPr="007D5B6D">
              <w:rPr>
                <w:rFonts w:ascii="Arial" w:hAnsi="Arial" w:cs="Arial"/>
                <w:noProof/>
                <w:webHidden/>
              </w:rPr>
              <w:tab/>
            </w:r>
            <w:r w:rsidRPr="007D5B6D">
              <w:rPr>
                <w:rFonts w:ascii="Arial" w:hAnsi="Arial" w:cs="Arial"/>
                <w:noProof/>
                <w:webHidden/>
              </w:rPr>
              <w:fldChar w:fldCharType="begin"/>
            </w:r>
            <w:r w:rsidRPr="007D5B6D">
              <w:rPr>
                <w:rFonts w:ascii="Arial" w:hAnsi="Arial" w:cs="Arial"/>
                <w:noProof/>
                <w:webHidden/>
              </w:rPr>
              <w:instrText xml:space="preserve"> PAGEREF _Toc228032430 \h </w:instrText>
            </w:r>
            <w:r w:rsidRPr="007D5B6D">
              <w:rPr>
                <w:rFonts w:ascii="Arial" w:hAnsi="Arial" w:cs="Arial"/>
                <w:noProof/>
                <w:webHidden/>
              </w:rPr>
            </w:r>
            <w:r w:rsidRPr="007D5B6D">
              <w:rPr>
                <w:rFonts w:ascii="Arial" w:hAnsi="Arial" w:cs="Arial"/>
                <w:noProof/>
                <w:webHidden/>
              </w:rPr>
              <w:fldChar w:fldCharType="separate"/>
            </w:r>
            <w:r w:rsidRPr="007D5B6D">
              <w:rPr>
                <w:rFonts w:ascii="Arial" w:hAnsi="Arial" w:cs="Arial"/>
                <w:noProof/>
                <w:webHidden/>
              </w:rPr>
              <w:t>5</w:t>
            </w:r>
            <w:r w:rsidRPr="007D5B6D">
              <w:rPr>
                <w:rFonts w:ascii="Arial" w:hAnsi="Arial" w:cs="Arial"/>
                <w:noProof/>
                <w:webHidden/>
              </w:rPr>
              <w:fldChar w:fldCharType="end"/>
            </w:r>
          </w:hyperlink>
        </w:p>
        <w:p w14:paraId="4CD54E7C" w14:textId="77777777" w:rsidR="00DA14E9" w:rsidRPr="007D5B6D" w:rsidRDefault="00DA14E9" w:rsidP="007D5B6D">
          <w:pPr>
            <w:pStyle w:val="TOC2"/>
            <w:tabs>
              <w:tab w:val="right" w:leader="dot" w:pos="9016"/>
            </w:tabs>
            <w:rPr>
              <w:rFonts w:ascii="Arial" w:eastAsiaTheme="minorEastAsia" w:hAnsi="Arial" w:cs="Arial"/>
              <w:noProof/>
              <w:sz w:val="22"/>
              <w:lang w:eastAsia="en-GB"/>
            </w:rPr>
          </w:pPr>
          <w:hyperlink w:anchor="_Toc228032431" w:history="1">
            <w:r w:rsidRPr="007D5B6D">
              <w:rPr>
                <w:rStyle w:val="Hyperlink"/>
                <w:rFonts w:ascii="Arial" w:hAnsi="Arial" w:cs="Arial"/>
                <w:noProof/>
              </w:rPr>
              <w:t>4.3 Research Design</w:t>
            </w:r>
            <w:r w:rsidRPr="007D5B6D">
              <w:rPr>
                <w:rFonts w:ascii="Arial" w:hAnsi="Arial" w:cs="Arial"/>
                <w:noProof/>
                <w:webHidden/>
              </w:rPr>
              <w:tab/>
            </w:r>
            <w:r w:rsidRPr="007D5B6D">
              <w:rPr>
                <w:rFonts w:ascii="Arial" w:hAnsi="Arial" w:cs="Arial"/>
                <w:noProof/>
                <w:webHidden/>
              </w:rPr>
              <w:fldChar w:fldCharType="begin"/>
            </w:r>
            <w:r w:rsidRPr="007D5B6D">
              <w:rPr>
                <w:rFonts w:ascii="Arial" w:hAnsi="Arial" w:cs="Arial"/>
                <w:noProof/>
                <w:webHidden/>
              </w:rPr>
              <w:instrText xml:space="preserve"> PAGEREF _Toc228032431 \h </w:instrText>
            </w:r>
            <w:r w:rsidRPr="007D5B6D">
              <w:rPr>
                <w:rFonts w:ascii="Arial" w:hAnsi="Arial" w:cs="Arial"/>
                <w:noProof/>
                <w:webHidden/>
              </w:rPr>
            </w:r>
            <w:r w:rsidRPr="007D5B6D">
              <w:rPr>
                <w:rFonts w:ascii="Arial" w:hAnsi="Arial" w:cs="Arial"/>
                <w:noProof/>
                <w:webHidden/>
              </w:rPr>
              <w:fldChar w:fldCharType="separate"/>
            </w:r>
            <w:r w:rsidRPr="007D5B6D">
              <w:rPr>
                <w:rFonts w:ascii="Arial" w:hAnsi="Arial" w:cs="Arial"/>
                <w:noProof/>
                <w:webHidden/>
              </w:rPr>
              <w:t>5</w:t>
            </w:r>
            <w:r w:rsidRPr="007D5B6D">
              <w:rPr>
                <w:rFonts w:ascii="Arial" w:hAnsi="Arial" w:cs="Arial"/>
                <w:noProof/>
                <w:webHidden/>
              </w:rPr>
              <w:fldChar w:fldCharType="end"/>
            </w:r>
          </w:hyperlink>
        </w:p>
        <w:p w14:paraId="2E30C44A" w14:textId="77777777" w:rsidR="00DA14E9" w:rsidRPr="007D5B6D" w:rsidRDefault="00DA14E9" w:rsidP="007D5B6D">
          <w:pPr>
            <w:pStyle w:val="TOC2"/>
            <w:tabs>
              <w:tab w:val="right" w:leader="dot" w:pos="9016"/>
            </w:tabs>
            <w:rPr>
              <w:rFonts w:ascii="Arial" w:eastAsiaTheme="minorEastAsia" w:hAnsi="Arial" w:cs="Arial"/>
              <w:noProof/>
              <w:sz w:val="22"/>
              <w:lang w:eastAsia="en-GB"/>
            </w:rPr>
          </w:pPr>
          <w:hyperlink w:anchor="_Toc228032432" w:history="1">
            <w:r w:rsidRPr="007D5B6D">
              <w:rPr>
                <w:rStyle w:val="Hyperlink"/>
                <w:rFonts w:ascii="Arial" w:hAnsi="Arial" w:cs="Arial"/>
                <w:noProof/>
              </w:rPr>
              <w:t>4.4 Population and Sampling</w:t>
            </w:r>
            <w:r w:rsidRPr="007D5B6D">
              <w:rPr>
                <w:rFonts w:ascii="Arial" w:hAnsi="Arial" w:cs="Arial"/>
                <w:noProof/>
                <w:webHidden/>
              </w:rPr>
              <w:tab/>
            </w:r>
            <w:r w:rsidRPr="007D5B6D">
              <w:rPr>
                <w:rFonts w:ascii="Arial" w:hAnsi="Arial" w:cs="Arial"/>
                <w:noProof/>
                <w:webHidden/>
              </w:rPr>
              <w:fldChar w:fldCharType="begin"/>
            </w:r>
            <w:r w:rsidRPr="007D5B6D">
              <w:rPr>
                <w:rFonts w:ascii="Arial" w:hAnsi="Arial" w:cs="Arial"/>
                <w:noProof/>
                <w:webHidden/>
              </w:rPr>
              <w:instrText xml:space="preserve"> PAGEREF _Toc228032432 \h </w:instrText>
            </w:r>
            <w:r w:rsidRPr="007D5B6D">
              <w:rPr>
                <w:rFonts w:ascii="Arial" w:hAnsi="Arial" w:cs="Arial"/>
                <w:noProof/>
                <w:webHidden/>
              </w:rPr>
            </w:r>
            <w:r w:rsidRPr="007D5B6D">
              <w:rPr>
                <w:rFonts w:ascii="Arial" w:hAnsi="Arial" w:cs="Arial"/>
                <w:noProof/>
                <w:webHidden/>
              </w:rPr>
              <w:fldChar w:fldCharType="separate"/>
            </w:r>
            <w:r w:rsidRPr="007D5B6D">
              <w:rPr>
                <w:rFonts w:ascii="Arial" w:hAnsi="Arial" w:cs="Arial"/>
                <w:noProof/>
                <w:webHidden/>
              </w:rPr>
              <w:t>5</w:t>
            </w:r>
            <w:r w:rsidRPr="007D5B6D">
              <w:rPr>
                <w:rFonts w:ascii="Arial" w:hAnsi="Arial" w:cs="Arial"/>
                <w:noProof/>
                <w:webHidden/>
              </w:rPr>
              <w:fldChar w:fldCharType="end"/>
            </w:r>
          </w:hyperlink>
        </w:p>
        <w:p w14:paraId="1FE70B2C" w14:textId="77777777" w:rsidR="00DA14E9" w:rsidRPr="007D5B6D" w:rsidRDefault="00DA14E9" w:rsidP="007D5B6D">
          <w:pPr>
            <w:pStyle w:val="TOC2"/>
            <w:tabs>
              <w:tab w:val="right" w:leader="dot" w:pos="9016"/>
            </w:tabs>
            <w:rPr>
              <w:rFonts w:ascii="Arial" w:eastAsiaTheme="minorEastAsia" w:hAnsi="Arial" w:cs="Arial"/>
              <w:noProof/>
              <w:sz w:val="22"/>
              <w:lang w:eastAsia="en-GB"/>
            </w:rPr>
          </w:pPr>
          <w:hyperlink w:anchor="_Toc228032433" w:history="1">
            <w:r w:rsidRPr="007D5B6D">
              <w:rPr>
                <w:rStyle w:val="Hyperlink"/>
                <w:rFonts w:ascii="Arial" w:hAnsi="Arial" w:cs="Arial"/>
                <w:noProof/>
              </w:rPr>
              <w:t>4.5 Data Collection</w:t>
            </w:r>
            <w:r w:rsidRPr="007D5B6D">
              <w:rPr>
                <w:rFonts w:ascii="Arial" w:hAnsi="Arial" w:cs="Arial"/>
                <w:noProof/>
                <w:webHidden/>
              </w:rPr>
              <w:tab/>
            </w:r>
            <w:r w:rsidRPr="007D5B6D">
              <w:rPr>
                <w:rFonts w:ascii="Arial" w:hAnsi="Arial" w:cs="Arial"/>
                <w:noProof/>
                <w:webHidden/>
              </w:rPr>
              <w:fldChar w:fldCharType="begin"/>
            </w:r>
            <w:r w:rsidRPr="007D5B6D">
              <w:rPr>
                <w:rFonts w:ascii="Arial" w:hAnsi="Arial" w:cs="Arial"/>
                <w:noProof/>
                <w:webHidden/>
              </w:rPr>
              <w:instrText xml:space="preserve"> PAGEREF _Toc228032433 \h </w:instrText>
            </w:r>
            <w:r w:rsidRPr="007D5B6D">
              <w:rPr>
                <w:rFonts w:ascii="Arial" w:hAnsi="Arial" w:cs="Arial"/>
                <w:noProof/>
                <w:webHidden/>
              </w:rPr>
            </w:r>
            <w:r w:rsidRPr="007D5B6D">
              <w:rPr>
                <w:rFonts w:ascii="Arial" w:hAnsi="Arial" w:cs="Arial"/>
                <w:noProof/>
                <w:webHidden/>
              </w:rPr>
              <w:fldChar w:fldCharType="separate"/>
            </w:r>
            <w:r w:rsidRPr="007D5B6D">
              <w:rPr>
                <w:rFonts w:ascii="Arial" w:hAnsi="Arial" w:cs="Arial"/>
                <w:noProof/>
                <w:webHidden/>
              </w:rPr>
              <w:t>5</w:t>
            </w:r>
            <w:r w:rsidRPr="007D5B6D">
              <w:rPr>
                <w:rFonts w:ascii="Arial" w:hAnsi="Arial" w:cs="Arial"/>
                <w:noProof/>
                <w:webHidden/>
              </w:rPr>
              <w:fldChar w:fldCharType="end"/>
            </w:r>
          </w:hyperlink>
        </w:p>
        <w:p w14:paraId="7DA46AFA" w14:textId="77777777" w:rsidR="00DA14E9" w:rsidRPr="007D5B6D" w:rsidRDefault="00DA14E9" w:rsidP="007D5B6D">
          <w:pPr>
            <w:pStyle w:val="TOC2"/>
            <w:tabs>
              <w:tab w:val="right" w:leader="dot" w:pos="9016"/>
            </w:tabs>
            <w:rPr>
              <w:rFonts w:ascii="Arial" w:eastAsiaTheme="minorEastAsia" w:hAnsi="Arial" w:cs="Arial"/>
              <w:noProof/>
              <w:sz w:val="22"/>
              <w:lang w:eastAsia="en-GB"/>
            </w:rPr>
          </w:pPr>
          <w:hyperlink w:anchor="_Toc228032434" w:history="1">
            <w:r w:rsidRPr="007D5B6D">
              <w:rPr>
                <w:rStyle w:val="Hyperlink"/>
                <w:rFonts w:ascii="Arial" w:hAnsi="Arial" w:cs="Arial"/>
                <w:noProof/>
              </w:rPr>
              <w:t>4.6 Data Analysis</w:t>
            </w:r>
            <w:r w:rsidRPr="007D5B6D">
              <w:rPr>
                <w:rFonts w:ascii="Arial" w:hAnsi="Arial" w:cs="Arial"/>
                <w:noProof/>
                <w:webHidden/>
              </w:rPr>
              <w:tab/>
            </w:r>
            <w:r w:rsidRPr="007D5B6D">
              <w:rPr>
                <w:rFonts w:ascii="Arial" w:hAnsi="Arial" w:cs="Arial"/>
                <w:noProof/>
                <w:webHidden/>
              </w:rPr>
              <w:fldChar w:fldCharType="begin"/>
            </w:r>
            <w:r w:rsidRPr="007D5B6D">
              <w:rPr>
                <w:rFonts w:ascii="Arial" w:hAnsi="Arial" w:cs="Arial"/>
                <w:noProof/>
                <w:webHidden/>
              </w:rPr>
              <w:instrText xml:space="preserve"> PAGEREF _Toc228032434 \h </w:instrText>
            </w:r>
            <w:r w:rsidRPr="007D5B6D">
              <w:rPr>
                <w:rFonts w:ascii="Arial" w:hAnsi="Arial" w:cs="Arial"/>
                <w:noProof/>
                <w:webHidden/>
              </w:rPr>
            </w:r>
            <w:r w:rsidRPr="007D5B6D">
              <w:rPr>
                <w:rFonts w:ascii="Arial" w:hAnsi="Arial" w:cs="Arial"/>
                <w:noProof/>
                <w:webHidden/>
              </w:rPr>
              <w:fldChar w:fldCharType="separate"/>
            </w:r>
            <w:r w:rsidRPr="007D5B6D">
              <w:rPr>
                <w:rFonts w:ascii="Arial" w:hAnsi="Arial" w:cs="Arial"/>
                <w:noProof/>
                <w:webHidden/>
              </w:rPr>
              <w:t>5</w:t>
            </w:r>
            <w:r w:rsidRPr="007D5B6D">
              <w:rPr>
                <w:rFonts w:ascii="Arial" w:hAnsi="Arial" w:cs="Arial"/>
                <w:noProof/>
                <w:webHidden/>
              </w:rPr>
              <w:fldChar w:fldCharType="end"/>
            </w:r>
          </w:hyperlink>
        </w:p>
        <w:p w14:paraId="27A8EA6A" w14:textId="77777777" w:rsidR="00DA14E9" w:rsidRPr="007D5B6D" w:rsidRDefault="00DA14E9" w:rsidP="007D5B6D">
          <w:pPr>
            <w:pStyle w:val="TOC2"/>
            <w:tabs>
              <w:tab w:val="right" w:leader="dot" w:pos="9016"/>
            </w:tabs>
            <w:rPr>
              <w:rFonts w:ascii="Arial" w:eastAsiaTheme="minorEastAsia" w:hAnsi="Arial" w:cs="Arial"/>
              <w:noProof/>
              <w:sz w:val="22"/>
              <w:lang w:eastAsia="en-GB"/>
            </w:rPr>
          </w:pPr>
          <w:hyperlink w:anchor="_Toc228032435" w:history="1">
            <w:r w:rsidRPr="007D5B6D">
              <w:rPr>
                <w:rStyle w:val="Hyperlink"/>
                <w:rFonts w:ascii="Arial" w:hAnsi="Arial" w:cs="Arial"/>
                <w:noProof/>
              </w:rPr>
              <w:t>4.7 Ethical Consideration</w:t>
            </w:r>
            <w:r w:rsidRPr="007D5B6D">
              <w:rPr>
                <w:rFonts w:ascii="Arial" w:hAnsi="Arial" w:cs="Arial"/>
                <w:noProof/>
                <w:webHidden/>
              </w:rPr>
              <w:tab/>
            </w:r>
            <w:r w:rsidRPr="007D5B6D">
              <w:rPr>
                <w:rFonts w:ascii="Arial" w:hAnsi="Arial" w:cs="Arial"/>
                <w:noProof/>
                <w:webHidden/>
              </w:rPr>
              <w:fldChar w:fldCharType="begin"/>
            </w:r>
            <w:r w:rsidRPr="007D5B6D">
              <w:rPr>
                <w:rFonts w:ascii="Arial" w:hAnsi="Arial" w:cs="Arial"/>
                <w:noProof/>
                <w:webHidden/>
              </w:rPr>
              <w:instrText xml:space="preserve"> PAGEREF _Toc228032435 \h </w:instrText>
            </w:r>
            <w:r w:rsidRPr="007D5B6D">
              <w:rPr>
                <w:rFonts w:ascii="Arial" w:hAnsi="Arial" w:cs="Arial"/>
                <w:noProof/>
                <w:webHidden/>
              </w:rPr>
            </w:r>
            <w:r w:rsidRPr="007D5B6D">
              <w:rPr>
                <w:rFonts w:ascii="Arial" w:hAnsi="Arial" w:cs="Arial"/>
                <w:noProof/>
                <w:webHidden/>
              </w:rPr>
              <w:fldChar w:fldCharType="separate"/>
            </w:r>
            <w:r w:rsidRPr="007D5B6D">
              <w:rPr>
                <w:rFonts w:ascii="Arial" w:hAnsi="Arial" w:cs="Arial"/>
                <w:noProof/>
                <w:webHidden/>
              </w:rPr>
              <w:t>5</w:t>
            </w:r>
            <w:r w:rsidRPr="007D5B6D">
              <w:rPr>
                <w:rFonts w:ascii="Arial" w:hAnsi="Arial" w:cs="Arial"/>
                <w:noProof/>
                <w:webHidden/>
              </w:rPr>
              <w:fldChar w:fldCharType="end"/>
            </w:r>
          </w:hyperlink>
        </w:p>
        <w:p w14:paraId="1635A613" w14:textId="77777777" w:rsidR="00DA14E9" w:rsidRPr="007D5B6D" w:rsidRDefault="00DA14E9" w:rsidP="007D5B6D">
          <w:pPr>
            <w:pStyle w:val="TOC1"/>
            <w:tabs>
              <w:tab w:val="right" w:leader="dot" w:pos="9016"/>
            </w:tabs>
            <w:rPr>
              <w:rFonts w:ascii="Arial" w:eastAsiaTheme="minorEastAsia" w:hAnsi="Arial" w:cs="Arial"/>
              <w:noProof/>
              <w:sz w:val="22"/>
              <w:lang w:eastAsia="en-GB"/>
            </w:rPr>
          </w:pPr>
          <w:hyperlink w:anchor="_Toc228032436" w:history="1">
            <w:r w:rsidRPr="007D5B6D">
              <w:rPr>
                <w:rStyle w:val="Hyperlink"/>
                <w:rFonts w:ascii="Arial" w:hAnsi="Arial" w:cs="Arial"/>
                <w:noProof/>
              </w:rPr>
              <w:t>5. Expected Contribution</w:t>
            </w:r>
            <w:r w:rsidRPr="007D5B6D">
              <w:rPr>
                <w:rFonts w:ascii="Arial" w:hAnsi="Arial" w:cs="Arial"/>
                <w:noProof/>
                <w:webHidden/>
              </w:rPr>
              <w:tab/>
            </w:r>
            <w:r w:rsidRPr="007D5B6D">
              <w:rPr>
                <w:rFonts w:ascii="Arial" w:hAnsi="Arial" w:cs="Arial"/>
                <w:noProof/>
                <w:webHidden/>
              </w:rPr>
              <w:fldChar w:fldCharType="begin"/>
            </w:r>
            <w:r w:rsidRPr="007D5B6D">
              <w:rPr>
                <w:rFonts w:ascii="Arial" w:hAnsi="Arial" w:cs="Arial"/>
                <w:noProof/>
                <w:webHidden/>
              </w:rPr>
              <w:instrText xml:space="preserve"> PAGEREF _Toc228032436 \h </w:instrText>
            </w:r>
            <w:r w:rsidRPr="007D5B6D">
              <w:rPr>
                <w:rFonts w:ascii="Arial" w:hAnsi="Arial" w:cs="Arial"/>
                <w:noProof/>
                <w:webHidden/>
              </w:rPr>
            </w:r>
            <w:r w:rsidRPr="007D5B6D">
              <w:rPr>
                <w:rFonts w:ascii="Arial" w:hAnsi="Arial" w:cs="Arial"/>
                <w:noProof/>
                <w:webHidden/>
              </w:rPr>
              <w:fldChar w:fldCharType="separate"/>
            </w:r>
            <w:r w:rsidRPr="007D5B6D">
              <w:rPr>
                <w:rFonts w:ascii="Arial" w:hAnsi="Arial" w:cs="Arial"/>
                <w:noProof/>
                <w:webHidden/>
              </w:rPr>
              <w:t>6</w:t>
            </w:r>
            <w:r w:rsidRPr="007D5B6D">
              <w:rPr>
                <w:rFonts w:ascii="Arial" w:hAnsi="Arial" w:cs="Arial"/>
                <w:noProof/>
                <w:webHidden/>
              </w:rPr>
              <w:fldChar w:fldCharType="end"/>
            </w:r>
          </w:hyperlink>
        </w:p>
        <w:p w14:paraId="2330D7E8" w14:textId="77777777" w:rsidR="00DA14E9" w:rsidRPr="007D5B6D" w:rsidRDefault="00DA14E9" w:rsidP="007D5B6D">
          <w:pPr>
            <w:pStyle w:val="TOC1"/>
            <w:tabs>
              <w:tab w:val="right" w:leader="dot" w:pos="9016"/>
            </w:tabs>
            <w:rPr>
              <w:rFonts w:ascii="Arial" w:eastAsiaTheme="minorEastAsia" w:hAnsi="Arial" w:cs="Arial"/>
              <w:noProof/>
              <w:sz w:val="22"/>
              <w:lang w:eastAsia="en-GB"/>
            </w:rPr>
          </w:pPr>
          <w:hyperlink w:anchor="_Toc228032437" w:history="1">
            <w:r w:rsidRPr="007D5B6D">
              <w:rPr>
                <w:rStyle w:val="Hyperlink"/>
                <w:rFonts w:ascii="Arial" w:hAnsi="Arial" w:cs="Arial"/>
                <w:noProof/>
              </w:rPr>
              <w:t>6. Limitations</w:t>
            </w:r>
            <w:r w:rsidRPr="007D5B6D">
              <w:rPr>
                <w:rFonts w:ascii="Arial" w:hAnsi="Arial" w:cs="Arial"/>
                <w:noProof/>
                <w:webHidden/>
              </w:rPr>
              <w:tab/>
            </w:r>
            <w:r w:rsidRPr="007D5B6D">
              <w:rPr>
                <w:rFonts w:ascii="Arial" w:hAnsi="Arial" w:cs="Arial"/>
                <w:noProof/>
                <w:webHidden/>
              </w:rPr>
              <w:fldChar w:fldCharType="begin"/>
            </w:r>
            <w:r w:rsidRPr="007D5B6D">
              <w:rPr>
                <w:rFonts w:ascii="Arial" w:hAnsi="Arial" w:cs="Arial"/>
                <w:noProof/>
                <w:webHidden/>
              </w:rPr>
              <w:instrText xml:space="preserve"> PAGEREF _Toc228032437 \h </w:instrText>
            </w:r>
            <w:r w:rsidRPr="007D5B6D">
              <w:rPr>
                <w:rFonts w:ascii="Arial" w:hAnsi="Arial" w:cs="Arial"/>
                <w:noProof/>
                <w:webHidden/>
              </w:rPr>
            </w:r>
            <w:r w:rsidRPr="007D5B6D">
              <w:rPr>
                <w:rFonts w:ascii="Arial" w:hAnsi="Arial" w:cs="Arial"/>
                <w:noProof/>
                <w:webHidden/>
              </w:rPr>
              <w:fldChar w:fldCharType="separate"/>
            </w:r>
            <w:r w:rsidRPr="007D5B6D">
              <w:rPr>
                <w:rFonts w:ascii="Arial" w:hAnsi="Arial" w:cs="Arial"/>
                <w:noProof/>
                <w:webHidden/>
              </w:rPr>
              <w:t>6</w:t>
            </w:r>
            <w:r w:rsidRPr="007D5B6D">
              <w:rPr>
                <w:rFonts w:ascii="Arial" w:hAnsi="Arial" w:cs="Arial"/>
                <w:noProof/>
                <w:webHidden/>
              </w:rPr>
              <w:fldChar w:fldCharType="end"/>
            </w:r>
          </w:hyperlink>
        </w:p>
        <w:p w14:paraId="23D7B12E" w14:textId="77777777" w:rsidR="00DA14E9" w:rsidRPr="007D5B6D" w:rsidRDefault="00DA14E9" w:rsidP="007D5B6D">
          <w:pPr>
            <w:pStyle w:val="TOC1"/>
            <w:tabs>
              <w:tab w:val="right" w:leader="dot" w:pos="9016"/>
            </w:tabs>
            <w:rPr>
              <w:rFonts w:ascii="Arial" w:eastAsiaTheme="minorEastAsia" w:hAnsi="Arial" w:cs="Arial"/>
              <w:noProof/>
              <w:sz w:val="22"/>
              <w:lang w:eastAsia="en-GB"/>
            </w:rPr>
          </w:pPr>
          <w:hyperlink w:anchor="_Toc228032438" w:history="1">
            <w:r w:rsidRPr="007D5B6D">
              <w:rPr>
                <w:rStyle w:val="Hyperlink"/>
                <w:rFonts w:ascii="Arial" w:hAnsi="Arial" w:cs="Arial"/>
                <w:noProof/>
              </w:rPr>
              <w:t>7. Proposed Timeframe</w:t>
            </w:r>
            <w:r w:rsidRPr="007D5B6D">
              <w:rPr>
                <w:rFonts w:ascii="Arial" w:hAnsi="Arial" w:cs="Arial"/>
                <w:noProof/>
                <w:webHidden/>
              </w:rPr>
              <w:tab/>
            </w:r>
            <w:r w:rsidRPr="007D5B6D">
              <w:rPr>
                <w:rFonts w:ascii="Arial" w:hAnsi="Arial" w:cs="Arial"/>
                <w:noProof/>
                <w:webHidden/>
              </w:rPr>
              <w:fldChar w:fldCharType="begin"/>
            </w:r>
            <w:r w:rsidRPr="007D5B6D">
              <w:rPr>
                <w:rFonts w:ascii="Arial" w:hAnsi="Arial" w:cs="Arial"/>
                <w:noProof/>
                <w:webHidden/>
              </w:rPr>
              <w:instrText xml:space="preserve"> PAGEREF _Toc228032438 \h </w:instrText>
            </w:r>
            <w:r w:rsidRPr="007D5B6D">
              <w:rPr>
                <w:rFonts w:ascii="Arial" w:hAnsi="Arial" w:cs="Arial"/>
                <w:noProof/>
                <w:webHidden/>
              </w:rPr>
            </w:r>
            <w:r w:rsidRPr="007D5B6D">
              <w:rPr>
                <w:rFonts w:ascii="Arial" w:hAnsi="Arial" w:cs="Arial"/>
                <w:noProof/>
                <w:webHidden/>
              </w:rPr>
              <w:fldChar w:fldCharType="separate"/>
            </w:r>
            <w:r w:rsidRPr="007D5B6D">
              <w:rPr>
                <w:rFonts w:ascii="Arial" w:hAnsi="Arial" w:cs="Arial"/>
                <w:noProof/>
                <w:webHidden/>
              </w:rPr>
              <w:t>6</w:t>
            </w:r>
            <w:r w:rsidRPr="007D5B6D">
              <w:rPr>
                <w:rFonts w:ascii="Arial" w:hAnsi="Arial" w:cs="Arial"/>
                <w:noProof/>
                <w:webHidden/>
              </w:rPr>
              <w:fldChar w:fldCharType="end"/>
            </w:r>
          </w:hyperlink>
        </w:p>
        <w:p w14:paraId="24B4F9A5" w14:textId="77777777" w:rsidR="00DA14E9" w:rsidRPr="007D5B6D" w:rsidRDefault="00DA14E9" w:rsidP="007D5B6D">
          <w:pPr>
            <w:pStyle w:val="TOC1"/>
            <w:tabs>
              <w:tab w:val="right" w:leader="dot" w:pos="9016"/>
            </w:tabs>
            <w:rPr>
              <w:rFonts w:ascii="Arial" w:eastAsiaTheme="minorEastAsia" w:hAnsi="Arial" w:cs="Arial"/>
              <w:noProof/>
              <w:sz w:val="22"/>
              <w:lang w:eastAsia="en-GB"/>
            </w:rPr>
          </w:pPr>
          <w:hyperlink w:anchor="_Toc228032439" w:history="1">
            <w:r w:rsidRPr="007D5B6D">
              <w:rPr>
                <w:rStyle w:val="Hyperlink"/>
                <w:rFonts w:ascii="Arial" w:hAnsi="Arial" w:cs="Arial"/>
                <w:noProof/>
              </w:rPr>
              <w:t>8. Conclusion</w:t>
            </w:r>
            <w:r w:rsidRPr="007D5B6D">
              <w:rPr>
                <w:rFonts w:ascii="Arial" w:hAnsi="Arial" w:cs="Arial"/>
                <w:noProof/>
                <w:webHidden/>
              </w:rPr>
              <w:tab/>
            </w:r>
            <w:r w:rsidRPr="007D5B6D">
              <w:rPr>
                <w:rFonts w:ascii="Arial" w:hAnsi="Arial" w:cs="Arial"/>
                <w:noProof/>
                <w:webHidden/>
              </w:rPr>
              <w:fldChar w:fldCharType="begin"/>
            </w:r>
            <w:r w:rsidRPr="007D5B6D">
              <w:rPr>
                <w:rFonts w:ascii="Arial" w:hAnsi="Arial" w:cs="Arial"/>
                <w:noProof/>
                <w:webHidden/>
              </w:rPr>
              <w:instrText xml:space="preserve"> PAGEREF _Toc228032439 \h </w:instrText>
            </w:r>
            <w:r w:rsidRPr="007D5B6D">
              <w:rPr>
                <w:rFonts w:ascii="Arial" w:hAnsi="Arial" w:cs="Arial"/>
                <w:noProof/>
                <w:webHidden/>
              </w:rPr>
            </w:r>
            <w:r w:rsidRPr="007D5B6D">
              <w:rPr>
                <w:rFonts w:ascii="Arial" w:hAnsi="Arial" w:cs="Arial"/>
                <w:noProof/>
                <w:webHidden/>
              </w:rPr>
              <w:fldChar w:fldCharType="separate"/>
            </w:r>
            <w:r w:rsidRPr="007D5B6D">
              <w:rPr>
                <w:rFonts w:ascii="Arial" w:hAnsi="Arial" w:cs="Arial"/>
                <w:noProof/>
                <w:webHidden/>
              </w:rPr>
              <w:t>7</w:t>
            </w:r>
            <w:r w:rsidRPr="007D5B6D">
              <w:rPr>
                <w:rFonts w:ascii="Arial" w:hAnsi="Arial" w:cs="Arial"/>
                <w:noProof/>
                <w:webHidden/>
              </w:rPr>
              <w:fldChar w:fldCharType="end"/>
            </w:r>
          </w:hyperlink>
        </w:p>
        <w:p w14:paraId="4DD9F0CE" w14:textId="77777777" w:rsidR="00DA14E9" w:rsidRPr="007D5B6D" w:rsidRDefault="00DA14E9" w:rsidP="007D5B6D">
          <w:pPr>
            <w:pStyle w:val="TOC1"/>
            <w:tabs>
              <w:tab w:val="right" w:leader="dot" w:pos="9016"/>
            </w:tabs>
            <w:rPr>
              <w:rFonts w:ascii="Arial" w:eastAsiaTheme="minorEastAsia" w:hAnsi="Arial" w:cs="Arial"/>
              <w:noProof/>
              <w:sz w:val="22"/>
              <w:lang w:eastAsia="en-GB"/>
            </w:rPr>
          </w:pPr>
          <w:hyperlink w:anchor="_Toc228032440" w:history="1">
            <w:r w:rsidRPr="007D5B6D">
              <w:rPr>
                <w:rStyle w:val="Hyperlink"/>
                <w:rFonts w:ascii="Arial" w:hAnsi="Arial" w:cs="Arial"/>
                <w:noProof/>
              </w:rPr>
              <w:t>References</w:t>
            </w:r>
            <w:r w:rsidRPr="007D5B6D">
              <w:rPr>
                <w:rFonts w:ascii="Arial" w:hAnsi="Arial" w:cs="Arial"/>
                <w:noProof/>
                <w:webHidden/>
              </w:rPr>
              <w:tab/>
            </w:r>
            <w:r w:rsidRPr="007D5B6D">
              <w:rPr>
                <w:rFonts w:ascii="Arial" w:hAnsi="Arial" w:cs="Arial"/>
                <w:noProof/>
                <w:webHidden/>
              </w:rPr>
              <w:fldChar w:fldCharType="begin"/>
            </w:r>
            <w:r w:rsidRPr="007D5B6D">
              <w:rPr>
                <w:rFonts w:ascii="Arial" w:hAnsi="Arial" w:cs="Arial"/>
                <w:noProof/>
                <w:webHidden/>
              </w:rPr>
              <w:instrText xml:space="preserve"> PAGEREF _Toc228032440 \h </w:instrText>
            </w:r>
            <w:r w:rsidRPr="007D5B6D">
              <w:rPr>
                <w:rFonts w:ascii="Arial" w:hAnsi="Arial" w:cs="Arial"/>
                <w:noProof/>
                <w:webHidden/>
              </w:rPr>
            </w:r>
            <w:r w:rsidRPr="007D5B6D">
              <w:rPr>
                <w:rFonts w:ascii="Arial" w:hAnsi="Arial" w:cs="Arial"/>
                <w:noProof/>
                <w:webHidden/>
              </w:rPr>
              <w:fldChar w:fldCharType="separate"/>
            </w:r>
            <w:r w:rsidRPr="007D5B6D">
              <w:rPr>
                <w:rFonts w:ascii="Arial" w:hAnsi="Arial" w:cs="Arial"/>
                <w:noProof/>
                <w:webHidden/>
              </w:rPr>
              <w:t>7</w:t>
            </w:r>
            <w:r w:rsidRPr="007D5B6D">
              <w:rPr>
                <w:rFonts w:ascii="Arial" w:hAnsi="Arial" w:cs="Arial"/>
                <w:noProof/>
                <w:webHidden/>
              </w:rPr>
              <w:fldChar w:fldCharType="end"/>
            </w:r>
          </w:hyperlink>
        </w:p>
        <w:p w14:paraId="3CF7DBB6" w14:textId="77777777" w:rsidR="006C5196" w:rsidRPr="007D5B6D" w:rsidRDefault="006C5196" w:rsidP="007D5B6D">
          <w:pPr>
            <w:rPr>
              <w:rFonts w:ascii="Arial" w:hAnsi="Arial" w:cs="Arial"/>
            </w:rPr>
          </w:pPr>
          <w:r w:rsidRPr="007D5B6D">
            <w:rPr>
              <w:rFonts w:ascii="Arial" w:hAnsi="Arial" w:cs="Arial"/>
              <w:b/>
              <w:bCs/>
              <w:noProof/>
            </w:rPr>
            <w:fldChar w:fldCharType="end"/>
          </w:r>
        </w:p>
      </w:sdtContent>
    </w:sdt>
    <w:p w14:paraId="0BB4BCE5" w14:textId="77777777" w:rsidR="00055DF7" w:rsidRPr="007D5B6D" w:rsidRDefault="00055DF7" w:rsidP="007D5B6D">
      <w:pPr>
        <w:rPr>
          <w:rFonts w:ascii="Arial" w:eastAsiaTheme="majorEastAsia" w:hAnsi="Arial" w:cs="Arial"/>
          <w:b/>
          <w:color w:val="0D0D0D" w:themeColor="text1" w:themeTint="F2"/>
          <w:szCs w:val="24"/>
        </w:rPr>
      </w:pPr>
    </w:p>
    <w:p w14:paraId="2FBF669F" w14:textId="77777777" w:rsidR="006C5196" w:rsidRPr="007D5B6D" w:rsidRDefault="006C5196" w:rsidP="007D5B6D">
      <w:pPr>
        <w:rPr>
          <w:rFonts w:ascii="Arial" w:eastAsiaTheme="majorEastAsia" w:hAnsi="Arial" w:cs="Arial"/>
          <w:b/>
          <w:color w:val="0D0D0D" w:themeColor="text1" w:themeTint="F2"/>
          <w:szCs w:val="24"/>
        </w:rPr>
      </w:pPr>
      <w:r w:rsidRPr="007D5B6D">
        <w:rPr>
          <w:rFonts w:ascii="Arial" w:hAnsi="Arial" w:cs="Arial"/>
          <w:szCs w:val="24"/>
        </w:rPr>
        <w:br w:type="page"/>
      </w:r>
    </w:p>
    <w:p w14:paraId="5CD0BBE6" w14:textId="77777777" w:rsidR="009D795C" w:rsidRPr="007D5B6D" w:rsidRDefault="00962578" w:rsidP="007D5B6D">
      <w:pPr>
        <w:pStyle w:val="Heading1"/>
        <w:rPr>
          <w:rFonts w:ascii="Arial" w:hAnsi="Arial" w:cs="Arial"/>
          <w:sz w:val="24"/>
          <w:szCs w:val="24"/>
        </w:rPr>
      </w:pPr>
      <w:bookmarkStart w:id="0" w:name="_Toc228032422"/>
      <w:r w:rsidRPr="007D5B6D">
        <w:rPr>
          <w:rFonts w:ascii="Arial" w:hAnsi="Arial" w:cs="Arial"/>
          <w:sz w:val="24"/>
          <w:szCs w:val="24"/>
        </w:rPr>
        <w:lastRenderedPageBreak/>
        <w:t>1. Introduction and Background</w:t>
      </w:r>
      <w:bookmarkEnd w:id="0"/>
      <w:r w:rsidRPr="007D5B6D">
        <w:rPr>
          <w:rFonts w:ascii="Arial" w:hAnsi="Arial" w:cs="Arial"/>
          <w:sz w:val="24"/>
          <w:szCs w:val="24"/>
        </w:rPr>
        <w:t xml:space="preserve"> </w:t>
      </w:r>
    </w:p>
    <w:p w14:paraId="4EC55419" w14:textId="77777777" w:rsidR="00962578" w:rsidRPr="007D5B6D" w:rsidRDefault="00962578" w:rsidP="007D5B6D">
      <w:pPr>
        <w:pStyle w:val="Heading2"/>
        <w:rPr>
          <w:rFonts w:ascii="Arial" w:hAnsi="Arial" w:cs="Arial"/>
          <w:szCs w:val="24"/>
          <w:u w:val="single"/>
        </w:rPr>
      </w:pPr>
      <w:bookmarkStart w:id="1" w:name="_Toc228032423"/>
      <w:r w:rsidRPr="007D5B6D">
        <w:rPr>
          <w:rFonts w:ascii="Arial" w:hAnsi="Arial" w:cs="Arial"/>
          <w:szCs w:val="24"/>
          <w:u w:val="single"/>
        </w:rPr>
        <w:t>1.1 Background and Rationale</w:t>
      </w:r>
      <w:bookmarkEnd w:id="1"/>
    </w:p>
    <w:p w14:paraId="0338325B" w14:textId="6F276C74" w:rsidR="00BA3B66" w:rsidRPr="007D5B6D" w:rsidRDefault="00BA3B66" w:rsidP="007D5B6D">
      <w:pPr>
        <w:jc w:val="both"/>
        <w:rPr>
          <w:rFonts w:ascii="Arial" w:hAnsi="Arial" w:cs="Arial"/>
          <w:szCs w:val="24"/>
        </w:rPr>
      </w:pPr>
      <w:r w:rsidRPr="007D5B6D">
        <w:rPr>
          <w:rFonts w:ascii="Arial" w:hAnsi="Arial" w:cs="Arial"/>
          <w:szCs w:val="24"/>
        </w:rPr>
        <w:t>The migrant workers contribute greatly to the UK labour market, especially in the areas facing constant labour shortages like in the healthcare sector, construction and hospitality sector. Although migrant workers  are vital, organisations normally experience difficulties in retaining migrant workers which has resulted in high turnover and workforce instability. Retention depends on several factors, which include economic conditions (wages and employment security), organisational (working conditions and management assistance), and institutional (immigration policies and regulations) factors</w:t>
      </w:r>
      <w:r w:rsidR="00A84278" w:rsidRPr="007D5B6D">
        <w:rPr>
          <w:rFonts w:ascii="Arial" w:hAnsi="Arial" w:cs="Arial"/>
          <w:szCs w:val="24"/>
        </w:rPr>
        <w:t xml:space="preserve"> (Chatzoudes and Chatzoglou, 2022)</w:t>
      </w:r>
      <w:r w:rsidRPr="007D5B6D">
        <w:rPr>
          <w:rFonts w:ascii="Arial" w:hAnsi="Arial" w:cs="Arial"/>
          <w:szCs w:val="24"/>
        </w:rPr>
        <w:t xml:space="preserve">. These problems do not only impact on employee </w:t>
      </w:r>
      <w:r w:rsidR="007D5B6D" w:rsidRPr="007D5B6D">
        <w:rPr>
          <w:rFonts w:ascii="Arial" w:hAnsi="Arial" w:cs="Arial"/>
          <w:szCs w:val="24"/>
        </w:rPr>
        <w:t>satisfaction but</w:t>
      </w:r>
      <w:r w:rsidRPr="007D5B6D">
        <w:rPr>
          <w:rFonts w:ascii="Arial" w:hAnsi="Arial" w:cs="Arial"/>
          <w:szCs w:val="24"/>
        </w:rPr>
        <w:t xml:space="preserve"> also have broader implications on organisational performance and economic stability. Even though these factors have been studied in the existing research, a majority of those studies concentrate on the perspectives of the employers or on particular industries and little focus is paid on the experience of migrant workers. This research will thus focus on the perceived issues that affect the retention of migrant workers in UK labour market.</w:t>
      </w:r>
    </w:p>
    <w:p w14:paraId="1DF0766C" w14:textId="77777777" w:rsidR="00962578" w:rsidRPr="007D5B6D" w:rsidRDefault="00962578" w:rsidP="007D5B6D">
      <w:pPr>
        <w:pStyle w:val="Heading2"/>
        <w:rPr>
          <w:rFonts w:ascii="Arial" w:hAnsi="Arial" w:cs="Arial"/>
          <w:szCs w:val="24"/>
          <w:u w:val="single"/>
        </w:rPr>
      </w:pPr>
      <w:bookmarkStart w:id="2" w:name="_Toc228032424"/>
      <w:r w:rsidRPr="007D5B6D">
        <w:rPr>
          <w:rFonts w:ascii="Arial" w:hAnsi="Arial" w:cs="Arial"/>
          <w:szCs w:val="24"/>
          <w:u w:val="single"/>
        </w:rPr>
        <w:t>1.2 Aim and Objective</w:t>
      </w:r>
      <w:bookmarkEnd w:id="2"/>
    </w:p>
    <w:p w14:paraId="2CFBCAE7" w14:textId="77777777" w:rsidR="00962578" w:rsidRPr="007D5B6D" w:rsidRDefault="00962578" w:rsidP="007D5B6D">
      <w:pPr>
        <w:jc w:val="both"/>
        <w:rPr>
          <w:rFonts w:ascii="Arial" w:hAnsi="Arial" w:cs="Arial"/>
          <w:b/>
          <w:szCs w:val="24"/>
        </w:rPr>
      </w:pPr>
      <w:r w:rsidRPr="007D5B6D">
        <w:rPr>
          <w:rFonts w:ascii="Arial" w:hAnsi="Arial" w:cs="Arial"/>
          <w:b/>
          <w:szCs w:val="24"/>
        </w:rPr>
        <w:t xml:space="preserve">Aim: </w:t>
      </w:r>
    </w:p>
    <w:p w14:paraId="52A3DD34" w14:textId="77777777" w:rsidR="00962578" w:rsidRPr="007D5B6D" w:rsidRDefault="00962578" w:rsidP="007D5B6D">
      <w:pPr>
        <w:jc w:val="both"/>
        <w:rPr>
          <w:rFonts w:ascii="Arial" w:hAnsi="Arial" w:cs="Arial"/>
          <w:szCs w:val="24"/>
        </w:rPr>
      </w:pPr>
      <w:r w:rsidRPr="007D5B6D">
        <w:rPr>
          <w:rFonts w:ascii="Arial" w:hAnsi="Arial" w:cs="Arial"/>
          <w:szCs w:val="24"/>
        </w:rPr>
        <w:t>To examine the perceived factors influencing the retention of migrant workers in the UK labour market.</w:t>
      </w:r>
    </w:p>
    <w:p w14:paraId="7369F332" w14:textId="77777777" w:rsidR="00962578" w:rsidRPr="007D5B6D" w:rsidRDefault="00962578" w:rsidP="007D5B6D">
      <w:pPr>
        <w:jc w:val="both"/>
        <w:rPr>
          <w:rFonts w:ascii="Arial" w:hAnsi="Arial" w:cs="Arial"/>
          <w:b/>
          <w:szCs w:val="24"/>
        </w:rPr>
      </w:pPr>
      <w:r w:rsidRPr="007D5B6D">
        <w:rPr>
          <w:rFonts w:ascii="Arial" w:hAnsi="Arial" w:cs="Arial"/>
          <w:b/>
          <w:szCs w:val="24"/>
        </w:rPr>
        <w:t xml:space="preserve">Objective: </w:t>
      </w:r>
    </w:p>
    <w:p w14:paraId="42A3C72A" w14:textId="77777777" w:rsidR="00962578" w:rsidRPr="007D5B6D" w:rsidRDefault="00962578" w:rsidP="007D5B6D">
      <w:pPr>
        <w:numPr>
          <w:ilvl w:val="0"/>
          <w:numId w:val="3"/>
        </w:numPr>
        <w:jc w:val="both"/>
        <w:rPr>
          <w:rFonts w:ascii="Arial" w:hAnsi="Arial" w:cs="Arial"/>
          <w:szCs w:val="24"/>
        </w:rPr>
      </w:pPr>
      <w:r w:rsidRPr="007D5B6D">
        <w:rPr>
          <w:rFonts w:ascii="Arial" w:hAnsi="Arial" w:cs="Arial"/>
          <w:szCs w:val="24"/>
        </w:rPr>
        <w:t xml:space="preserve">To analyse the most significant economic, organisational and social factors that impact retention. </w:t>
      </w:r>
    </w:p>
    <w:p w14:paraId="201C75CB" w14:textId="77777777" w:rsidR="00962578" w:rsidRPr="007D5B6D" w:rsidRDefault="00962578" w:rsidP="007D5B6D">
      <w:pPr>
        <w:numPr>
          <w:ilvl w:val="0"/>
          <w:numId w:val="3"/>
        </w:numPr>
        <w:jc w:val="both"/>
        <w:rPr>
          <w:rFonts w:ascii="Arial" w:hAnsi="Arial" w:cs="Arial"/>
          <w:szCs w:val="24"/>
        </w:rPr>
      </w:pPr>
      <w:r w:rsidRPr="007D5B6D">
        <w:rPr>
          <w:rFonts w:ascii="Arial" w:hAnsi="Arial" w:cs="Arial"/>
          <w:szCs w:val="24"/>
        </w:rPr>
        <w:t xml:space="preserve">To analyse how migrant workers perceive workplace conditions and support.  </w:t>
      </w:r>
    </w:p>
    <w:p w14:paraId="7EDFB6EC" w14:textId="77777777" w:rsidR="00962578" w:rsidRPr="007D5B6D" w:rsidRDefault="00962578" w:rsidP="007D5B6D">
      <w:pPr>
        <w:numPr>
          <w:ilvl w:val="0"/>
          <w:numId w:val="3"/>
        </w:numPr>
        <w:jc w:val="both"/>
        <w:rPr>
          <w:rFonts w:ascii="Arial" w:hAnsi="Arial" w:cs="Arial"/>
          <w:szCs w:val="24"/>
        </w:rPr>
      </w:pPr>
      <w:r w:rsidRPr="007D5B6D">
        <w:rPr>
          <w:rFonts w:ascii="Arial" w:hAnsi="Arial" w:cs="Arial"/>
          <w:szCs w:val="24"/>
        </w:rPr>
        <w:t xml:space="preserve">To analyse how UK labour market and immigration regulations impact on the retention of migrant workers. </w:t>
      </w:r>
    </w:p>
    <w:p w14:paraId="67797531" w14:textId="77777777" w:rsidR="00962578" w:rsidRPr="007D5B6D" w:rsidRDefault="00962578" w:rsidP="007D5B6D">
      <w:pPr>
        <w:pStyle w:val="Heading2"/>
        <w:rPr>
          <w:rFonts w:ascii="Arial" w:hAnsi="Arial" w:cs="Arial"/>
          <w:szCs w:val="24"/>
          <w:u w:val="single"/>
        </w:rPr>
      </w:pPr>
      <w:bookmarkStart w:id="3" w:name="_Toc228032425"/>
      <w:r w:rsidRPr="007D5B6D">
        <w:rPr>
          <w:rFonts w:ascii="Arial" w:hAnsi="Arial" w:cs="Arial"/>
          <w:szCs w:val="24"/>
          <w:u w:val="single"/>
        </w:rPr>
        <w:t>1.3 Research Questions</w:t>
      </w:r>
      <w:bookmarkEnd w:id="3"/>
      <w:r w:rsidRPr="007D5B6D">
        <w:rPr>
          <w:rFonts w:ascii="Arial" w:hAnsi="Arial" w:cs="Arial"/>
          <w:szCs w:val="24"/>
          <w:u w:val="single"/>
        </w:rPr>
        <w:t xml:space="preserve">  </w:t>
      </w:r>
    </w:p>
    <w:p w14:paraId="3991C393" w14:textId="77777777" w:rsidR="00962578" w:rsidRPr="007D5B6D" w:rsidRDefault="00962578" w:rsidP="007D5B6D">
      <w:pPr>
        <w:numPr>
          <w:ilvl w:val="0"/>
          <w:numId w:val="2"/>
        </w:numPr>
        <w:jc w:val="both"/>
        <w:rPr>
          <w:rFonts w:ascii="Arial" w:hAnsi="Arial" w:cs="Arial"/>
          <w:szCs w:val="24"/>
        </w:rPr>
      </w:pPr>
      <w:r w:rsidRPr="007D5B6D">
        <w:rPr>
          <w:rFonts w:ascii="Arial" w:hAnsi="Arial" w:cs="Arial"/>
          <w:szCs w:val="24"/>
        </w:rPr>
        <w:t xml:space="preserve">What factors determine migrant workers to work in the UK? </w:t>
      </w:r>
    </w:p>
    <w:p w14:paraId="2808B206" w14:textId="77777777" w:rsidR="00962578" w:rsidRPr="007D5B6D" w:rsidRDefault="00962578" w:rsidP="007D5B6D">
      <w:pPr>
        <w:numPr>
          <w:ilvl w:val="0"/>
          <w:numId w:val="2"/>
        </w:numPr>
        <w:jc w:val="both"/>
        <w:rPr>
          <w:rFonts w:ascii="Arial" w:hAnsi="Arial" w:cs="Arial"/>
          <w:szCs w:val="24"/>
        </w:rPr>
      </w:pPr>
      <w:r w:rsidRPr="007D5B6D">
        <w:rPr>
          <w:rFonts w:ascii="Arial" w:hAnsi="Arial" w:cs="Arial"/>
          <w:szCs w:val="24"/>
        </w:rPr>
        <w:t xml:space="preserve">How do workplace environment impacts retention of migrant workers? </w:t>
      </w:r>
    </w:p>
    <w:p w14:paraId="70A25EED" w14:textId="77777777" w:rsidR="00962578" w:rsidRPr="007D5B6D" w:rsidRDefault="00962578" w:rsidP="007D5B6D">
      <w:pPr>
        <w:numPr>
          <w:ilvl w:val="0"/>
          <w:numId w:val="2"/>
        </w:numPr>
        <w:jc w:val="both"/>
        <w:rPr>
          <w:rFonts w:ascii="Arial" w:hAnsi="Arial" w:cs="Arial"/>
          <w:szCs w:val="24"/>
        </w:rPr>
      </w:pPr>
      <w:r w:rsidRPr="007D5B6D">
        <w:rPr>
          <w:rFonts w:ascii="Arial" w:hAnsi="Arial" w:cs="Arial"/>
          <w:szCs w:val="24"/>
        </w:rPr>
        <w:t xml:space="preserve">To what extent do immigration regulations impact migrant worker retention? </w:t>
      </w:r>
    </w:p>
    <w:p w14:paraId="2020A6A1" w14:textId="77777777" w:rsidR="00962578" w:rsidRPr="007D5B6D" w:rsidRDefault="00233887" w:rsidP="007D5B6D">
      <w:pPr>
        <w:pStyle w:val="Heading1"/>
        <w:rPr>
          <w:rFonts w:ascii="Arial" w:hAnsi="Arial" w:cs="Arial"/>
          <w:sz w:val="24"/>
          <w:szCs w:val="24"/>
        </w:rPr>
      </w:pPr>
      <w:bookmarkStart w:id="4" w:name="_Toc228032426"/>
      <w:r w:rsidRPr="007D5B6D">
        <w:rPr>
          <w:rFonts w:ascii="Arial" w:hAnsi="Arial" w:cs="Arial"/>
          <w:sz w:val="24"/>
          <w:szCs w:val="24"/>
        </w:rPr>
        <w:lastRenderedPageBreak/>
        <w:t>2. Literature Review</w:t>
      </w:r>
      <w:bookmarkEnd w:id="4"/>
    </w:p>
    <w:p w14:paraId="1FA54422" w14:textId="77777777" w:rsidR="00233887" w:rsidRPr="007D5B6D" w:rsidRDefault="00A84278" w:rsidP="007D5B6D">
      <w:pPr>
        <w:jc w:val="both"/>
        <w:rPr>
          <w:rFonts w:ascii="Arial" w:hAnsi="Arial" w:cs="Arial"/>
          <w:szCs w:val="24"/>
        </w:rPr>
      </w:pPr>
      <w:r w:rsidRPr="007D5B6D">
        <w:rPr>
          <w:rFonts w:ascii="Arial" w:hAnsi="Arial" w:cs="Arial"/>
          <w:szCs w:val="24"/>
        </w:rPr>
        <w:t xml:space="preserve">Kurniati and Abdillah (2025) </w:t>
      </w:r>
      <w:r w:rsidR="00233887" w:rsidRPr="007D5B6D">
        <w:rPr>
          <w:rFonts w:ascii="Arial" w:hAnsi="Arial" w:cs="Arial"/>
          <w:szCs w:val="24"/>
        </w:rPr>
        <w:t xml:space="preserve">states that migrant workers had been instrumental in filling labour gaps in the UK, especially in industries that did not offer domestic labour. According to a number of researchers, economic reasons including wages and employment security had played a significant role in retention decisions. Nevertheless, whereas other studies indicated that remuneration increased the intention of migrant workers to stay, </w:t>
      </w:r>
      <w:r w:rsidRPr="007D5B6D">
        <w:rPr>
          <w:rFonts w:ascii="Arial" w:hAnsi="Arial" w:cs="Arial"/>
          <w:szCs w:val="24"/>
        </w:rPr>
        <w:t>Turnpenny and Hussein (2021)</w:t>
      </w:r>
      <w:r w:rsidR="00233887" w:rsidRPr="007D5B6D">
        <w:rPr>
          <w:rFonts w:ascii="Arial" w:hAnsi="Arial" w:cs="Arial"/>
          <w:szCs w:val="24"/>
        </w:rPr>
        <w:t xml:space="preserve"> also claimed that remuneration could not be a sufficient factor without a healthy and supportive working environment. This analogy meant that economic benefits were significant but did not ensure retention in the long term.</w:t>
      </w:r>
    </w:p>
    <w:p w14:paraId="2233976F" w14:textId="77777777" w:rsidR="00C078DC" w:rsidRPr="007D5B6D" w:rsidRDefault="00A84278" w:rsidP="007D5B6D">
      <w:pPr>
        <w:jc w:val="both"/>
        <w:rPr>
          <w:rFonts w:ascii="Arial" w:hAnsi="Arial" w:cs="Arial"/>
          <w:szCs w:val="24"/>
        </w:rPr>
      </w:pPr>
      <w:r w:rsidRPr="007D5B6D">
        <w:rPr>
          <w:rFonts w:ascii="Arial" w:hAnsi="Arial" w:cs="Arial"/>
          <w:szCs w:val="24"/>
        </w:rPr>
        <w:t xml:space="preserve">Turnpenny and Hussein (2021) </w:t>
      </w:r>
      <w:r w:rsidR="00233887" w:rsidRPr="007D5B6D">
        <w:rPr>
          <w:rFonts w:ascii="Arial" w:hAnsi="Arial" w:cs="Arial"/>
          <w:szCs w:val="24"/>
        </w:rPr>
        <w:t xml:space="preserve">argue that migrant workers had been greatly impacted by organisational factors like working conditions, management support, and job security. The dissatisfaction and high turnover had been caused by poor treatment, excessive working hours and lack of career advancement. </w:t>
      </w:r>
      <w:bookmarkStart w:id="5" w:name="_Toc228032427"/>
      <w:r w:rsidR="00C078DC" w:rsidRPr="007D5B6D">
        <w:rPr>
          <w:rFonts w:ascii="Arial" w:hAnsi="Arial" w:cs="Arial"/>
          <w:szCs w:val="24"/>
        </w:rPr>
        <w:t>On the other hand, Kurniati and Abdillah (2025) focused more on structural labour market demand meaning that the retention issue was rather a sectoral dependence on migrant labour than employment conditions. Such a paradox highlighted the fact that organisational practices and labour market structures in a broader level influenced the outcomes of retention.</w:t>
      </w:r>
    </w:p>
    <w:p w14:paraId="304530F3" w14:textId="77777777" w:rsidR="00C078DC" w:rsidRPr="007D5B6D" w:rsidRDefault="00C078DC" w:rsidP="007D5B6D">
      <w:pPr>
        <w:jc w:val="both"/>
        <w:rPr>
          <w:rFonts w:ascii="Arial" w:hAnsi="Arial" w:cs="Arial"/>
          <w:szCs w:val="24"/>
        </w:rPr>
      </w:pPr>
      <w:r w:rsidRPr="007D5B6D">
        <w:rPr>
          <w:rFonts w:ascii="Arial" w:hAnsi="Arial" w:cs="Arial"/>
          <w:szCs w:val="24"/>
        </w:rPr>
        <w:t>Despite these insights being made, there remained a large gap in the literature. Past studies had been comparatively either economic and labour market demand based or based on the workplace conditions with little assimilation of the two aspects. Further, the emphasis on the perceptions of migrant workers in different spheres was weak. Therefore, the study was supposed to address this gap by providing more in-depth and worker-focused research on the factors of retention.</w:t>
      </w:r>
    </w:p>
    <w:p w14:paraId="6973B9E2" w14:textId="77777777" w:rsidR="00962578" w:rsidRPr="007D5B6D" w:rsidRDefault="00962578" w:rsidP="007D5B6D">
      <w:pPr>
        <w:pStyle w:val="Heading1"/>
        <w:rPr>
          <w:rFonts w:ascii="Arial" w:hAnsi="Arial" w:cs="Arial"/>
          <w:sz w:val="24"/>
          <w:szCs w:val="24"/>
        </w:rPr>
      </w:pPr>
      <w:r w:rsidRPr="007D5B6D">
        <w:rPr>
          <w:rFonts w:ascii="Arial" w:hAnsi="Arial" w:cs="Arial"/>
          <w:sz w:val="24"/>
          <w:szCs w:val="24"/>
        </w:rPr>
        <w:lastRenderedPageBreak/>
        <w:t>3. Theoretical Framework</w:t>
      </w:r>
      <w:bookmarkEnd w:id="5"/>
      <w:r w:rsidR="00233887" w:rsidRPr="007D5B6D">
        <w:rPr>
          <w:rFonts w:ascii="Arial" w:hAnsi="Arial" w:cs="Arial"/>
          <w:sz w:val="24"/>
          <w:szCs w:val="24"/>
        </w:rPr>
        <w:t xml:space="preserve"> </w:t>
      </w:r>
    </w:p>
    <w:p w14:paraId="17AF0A9D" w14:textId="77777777" w:rsidR="00C078DC" w:rsidRPr="007D5B6D" w:rsidRDefault="00C078DC" w:rsidP="007D5B6D">
      <w:pPr>
        <w:pStyle w:val="Heading1"/>
        <w:rPr>
          <w:rFonts w:ascii="Arial" w:eastAsiaTheme="minorHAnsi" w:hAnsi="Arial" w:cs="Arial"/>
          <w:b w:val="0"/>
          <w:color w:val="auto"/>
          <w:sz w:val="24"/>
          <w:szCs w:val="24"/>
        </w:rPr>
      </w:pPr>
      <w:bookmarkStart w:id="6" w:name="_Toc228032428"/>
      <w:r w:rsidRPr="007D5B6D">
        <w:rPr>
          <w:rFonts w:ascii="Arial" w:eastAsiaTheme="minorHAnsi" w:hAnsi="Arial" w:cs="Arial"/>
          <w:b w:val="0"/>
          <w:color w:val="auto"/>
          <w:sz w:val="24"/>
          <w:szCs w:val="24"/>
        </w:rPr>
        <w:t>The studies were narrowed down to Human Capital Theory and Segmented Labour Market Theory as these theories were directly related to the research objectives. Human Capital Theory applied to understand the actions of migrant workers in response to the economic benefits expected such as wages, job security and career prospects (Adetayo, 2024). On the other hand, Segmented Labour Market Theory focused more on structural constraints, with migrant labour being concentrated in low-paid and precarious jobs with minimal career progression. The merger of the theories provided a comprehensive solution bearing in mind that it could incorporate both personal choice to decide and external labour market influences that influenced retention.</w:t>
      </w:r>
    </w:p>
    <w:p w14:paraId="3136F803" w14:textId="77777777" w:rsidR="00962578" w:rsidRPr="007D5B6D" w:rsidRDefault="00055DF7" w:rsidP="007D5B6D">
      <w:pPr>
        <w:pStyle w:val="Heading1"/>
        <w:rPr>
          <w:rFonts w:ascii="Arial" w:hAnsi="Arial" w:cs="Arial"/>
          <w:sz w:val="24"/>
          <w:szCs w:val="24"/>
        </w:rPr>
      </w:pPr>
      <w:r w:rsidRPr="007D5B6D">
        <w:rPr>
          <w:rFonts w:ascii="Arial" w:hAnsi="Arial" w:cs="Arial"/>
          <w:sz w:val="24"/>
          <w:szCs w:val="24"/>
        </w:rPr>
        <w:t>4. Research Methodology</w:t>
      </w:r>
      <w:bookmarkEnd w:id="6"/>
    </w:p>
    <w:p w14:paraId="24D54FCD" w14:textId="77777777" w:rsidR="00962578" w:rsidRPr="007D5B6D" w:rsidRDefault="00962578" w:rsidP="007D5B6D">
      <w:pPr>
        <w:pStyle w:val="Heading2"/>
        <w:rPr>
          <w:rFonts w:ascii="Arial" w:hAnsi="Arial" w:cs="Arial"/>
          <w:szCs w:val="24"/>
          <w:u w:val="single"/>
        </w:rPr>
      </w:pPr>
      <w:bookmarkStart w:id="7" w:name="_Toc228032429"/>
      <w:r w:rsidRPr="007D5B6D">
        <w:rPr>
          <w:rFonts w:ascii="Arial" w:hAnsi="Arial" w:cs="Arial"/>
          <w:szCs w:val="24"/>
          <w:u w:val="single"/>
        </w:rPr>
        <w:t>4.1 Research Philosophy</w:t>
      </w:r>
      <w:bookmarkEnd w:id="7"/>
      <w:r w:rsidRPr="007D5B6D">
        <w:rPr>
          <w:rFonts w:ascii="Arial" w:hAnsi="Arial" w:cs="Arial"/>
          <w:szCs w:val="24"/>
          <w:u w:val="single"/>
        </w:rPr>
        <w:t xml:space="preserve"> </w:t>
      </w:r>
    </w:p>
    <w:p w14:paraId="2663349B" w14:textId="7877CE41" w:rsidR="00D330B1" w:rsidRPr="007D5B6D" w:rsidRDefault="00D330B1" w:rsidP="007D5B6D">
      <w:pPr>
        <w:jc w:val="both"/>
        <w:rPr>
          <w:rFonts w:ascii="Arial" w:hAnsi="Arial" w:cs="Arial"/>
          <w:szCs w:val="24"/>
        </w:rPr>
      </w:pPr>
      <w:r w:rsidRPr="007D5B6D">
        <w:rPr>
          <w:rFonts w:ascii="Arial" w:hAnsi="Arial" w:cs="Arial"/>
          <w:szCs w:val="24"/>
        </w:rPr>
        <w:t>This res</w:t>
      </w:r>
      <w:r w:rsidR="00055DF7" w:rsidRPr="007D5B6D">
        <w:rPr>
          <w:rFonts w:ascii="Arial" w:hAnsi="Arial" w:cs="Arial"/>
          <w:szCs w:val="24"/>
        </w:rPr>
        <w:t>earch followed an interpretivis</w:t>
      </w:r>
      <w:r w:rsidR="000D6279">
        <w:rPr>
          <w:rFonts w:ascii="Arial" w:hAnsi="Arial" w:cs="Arial"/>
          <w:szCs w:val="24"/>
        </w:rPr>
        <w:t>t</w:t>
      </w:r>
      <w:r w:rsidR="00055DF7" w:rsidRPr="007D5B6D">
        <w:rPr>
          <w:rFonts w:ascii="Arial" w:hAnsi="Arial" w:cs="Arial"/>
          <w:szCs w:val="24"/>
        </w:rPr>
        <w:t>,</w:t>
      </w:r>
      <w:r w:rsidRPr="007D5B6D">
        <w:rPr>
          <w:rFonts w:ascii="Arial" w:hAnsi="Arial" w:cs="Arial"/>
          <w:szCs w:val="24"/>
        </w:rPr>
        <w:t xml:space="preserve"> philosophy and based on the experiences and perceptions of migra</w:t>
      </w:r>
      <w:r w:rsidR="00055DF7" w:rsidRPr="007D5B6D">
        <w:rPr>
          <w:rFonts w:ascii="Arial" w:hAnsi="Arial" w:cs="Arial"/>
          <w:szCs w:val="24"/>
        </w:rPr>
        <w:t>nt workers. This method result in a detail</w:t>
      </w:r>
      <w:r w:rsidRPr="007D5B6D">
        <w:rPr>
          <w:rFonts w:ascii="Arial" w:hAnsi="Arial" w:cs="Arial"/>
          <w:szCs w:val="24"/>
        </w:rPr>
        <w:t xml:space="preserve"> explanation of social facts as opposed to objective measurement</w:t>
      </w:r>
      <w:r w:rsidR="00A84278" w:rsidRPr="007D5B6D">
        <w:rPr>
          <w:rFonts w:ascii="Arial" w:hAnsi="Arial" w:cs="Arial"/>
          <w:szCs w:val="24"/>
        </w:rPr>
        <w:t xml:space="preserve"> (Junjie and Yingxin, 2022)</w:t>
      </w:r>
      <w:r w:rsidRPr="007D5B6D">
        <w:rPr>
          <w:rFonts w:ascii="Arial" w:hAnsi="Arial" w:cs="Arial"/>
          <w:szCs w:val="24"/>
        </w:rPr>
        <w:t>.</w:t>
      </w:r>
    </w:p>
    <w:p w14:paraId="46E5DC93" w14:textId="77777777" w:rsidR="00962578" w:rsidRPr="007D5B6D" w:rsidRDefault="00962578" w:rsidP="007D5B6D">
      <w:pPr>
        <w:pStyle w:val="Heading2"/>
        <w:rPr>
          <w:rFonts w:ascii="Arial" w:hAnsi="Arial" w:cs="Arial"/>
          <w:szCs w:val="24"/>
          <w:u w:val="single"/>
        </w:rPr>
      </w:pPr>
      <w:bookmarkStart w:id="8" w:name="_Toc228032430"/>
      <w:r w:rsidRPr="007D5B6D">
        <w:rPr>
          <w:rFonts w:ascii="Arial" w:hAnsi="Arial" w:cs="Arial"/>
          <w:szCs w:val="24"/>
          <w:u w:val="single"/>
        </w:rPr>
        <w:t>4.2 Research A</w:t>
      </w:r>
      <w:r w:rsidR="00D330B1" w:rsidRPr="007D5B6D">
        <w:rPr>
          <w:rFonts w:ascii="Arial" w:hAnsi="Arial" w:cs="Arial"/>
          <w:szCs w:val="24"/>
          <w:u w:val="single"/>
        </w:rPr>
        <w:t>pproach</w:t>
      </w:r>
      <w:bookmarkEnd w:id="8"/>
    </w:p>
    <w:p w14:paraId="7B4BCB11" w14:textId="77777777" w:rsidR="00D330B1" w:rsidRPr="007D5B6D" w:rsidRDefault="00D330B1" w:rsidP="007D5B6D">
      <w:pPr>
        <w:jc w:val="both"/>
        <w:rPr>
          <w:rFonts w:ascii="Arial" w:hAnsi="Arial" w:cs="Arial"/>
          <w:szCs w:val="24"/>
        </w:rPr>
      </w:pPr>
      <w:r w:rsidRPr="007D5B6D">
        <w:rPr>
          <w:rFonts w:ascii="Arial" w:hAnsi="Arial" w:cs="Arial"/>
          <w:szCs w:val="24"/>
        </w:rPr>
        <w:t xml:space="preserve">The research </w:t>
      </w:r>
      <w:r w:rsidR="00055DF7" w:rsidRPr="007D5B6D">
        <w:rPr>
          <w:rFonts w:ascii="Arial" w:hAnsi="Arial" w:cs="Arial"/>
          <w:szCs w:val="24"/>
        </w:rPr>
        <w:t xml:space="preserve">will be </w:t>
      </w:r>
      <w:r w:rsidRPr="007D5B6D">
        <w:rPr>
          <w:rFonts w:ascii="Arial" w:hAnsi="Arial" w:cs="Arial"/>
          <w:szCs w:val="24"/>
        </w:rPr>
        <w:t>conducted using an inductive approach that enabled the themes and patterns to be derived out of the data. Such a method facilitated the investigation of the opinions of migrant workers without depending on already existing hypotheses.</w:t>
      </w:r>
    </w:p>
    <w:p w14:paraId="25BA38F3" w14:textId="77777777" w:rsidR="006433E7" w:rsidRPr="007D5B6D" w:rsidRDefault="006433E7" w:rsidP="007D5B6D">
      <w:pPr>
        <w:pStyle w:val="Heading2"/>
        <w:rPr>
          <w:rFonts w:ascii="Arial" w:hAnsi="Arial" w:cs="Arial"/>
          <w:szCs w:val="24"/>
          <w:u w:val="single"/>
        </w:rPr>
      </w:pPr>
      <w:bookmarkStart w:id="9" w:name="_Toc228032431"/>
      <w:r w:rsidRPr="007D5B6D">
        <w:rPr>
          <w:rFonts w:ascii="Arial" w:hAnsi="Arial" w:cs="Arial"/>
          <w:szCs w:val="24"/>
          <w:u w:val="single"/>
        </w:rPr>
        <w:t>4.3 Research Design</w:t>
      </w:r>
      <w:bookmarkEnd w:id="9"/>
      <w:r w:rsidRPr="007D5B6D">
        <w:rPr>
          <w:rFonts w:ascii="Arial" w:hAnsi="Arial" w:cs="Arial"/>
          <w:szCs w:val="24"/>
          <w:u w:val="single"/>
        </w:rPr>
        <w:t xml:space="preserve"> </w:t>
      </w:r>
    </w:p>
    <w:p w14:paraId="742779CC" w14:textId="77777777" w:rsidR="00D330B1" w:rsidRPr="007D5B6D" w:rsidRDefault="00D330B1" w:rsidP="007D5B6D">
      <w:pPr>
        <w:jc w:val="both"/>
        <w:rPr>
          <w:rFonts w:ascii="Arial" w:hAnsi="Arial" w:cs="Arial"/>
          <w:szCs w:val="24"/>
        </w:rPr>
      </w:pPr>
      <w:r w:rsidRPr="007D5B6D">
        <w:rPr>
          <w:rFonts w:ascii="Arial" w:hAnsi="Arial" w:cs="Arial"/>
          <w:szCs w:val="24"/>
        </w:rPr>
        <w:t xml:space="preserve">To understand more deeply the retention factors, a qualitative research design </w:t>
      </w:r>
      <w:r w:rsidR="00055DF7" w:rsidRPr="007D5B6D">
        <w:rPr>
          <w:rFonts w:ascii="Arial" w:hAnsi="Arial" w:cs="Arial"/>
          <w:szCs w:val="24"/>
        </w:rPr>
        <w:t xml:space="preserve">will be </w:t>
      </w:r>
      <w:r w:rsidRPr="007D5B6D">
        <w:rPr>
          <w:rFonts w:ascii="Arial" w:hAnsi="Arial" w:cs="Arial"/>
          <w:szCs w:val="24"/>
        </w:rPr>
        <w:t>used. This design allowed the study to delve into the meanings, experiences and contextual influences in detail.</w:t>
      </w:r>
    </w:p>
    <w:p w14:paraId="297877CE" w14:textId="77777777" w:rsidR="006433E7" w:rsidRPr="007D5B6D" w:rsidRDefault="00055DF7" w:rsidP="007D5B6D">
      <w:pPr>
        <w:pStyle w:val="Heading2"/>
        <w:rPr>
          <w:rFonts w:ascii="Arial" w:hAnsi="Arial" w:cs="Arial"/>
          <w:szCs w:val="24"/>
          <w:u w:val="single"/>
        </w:rPr>
      </w:pPr>
      <w:bookmarkStart w:id="10" w:name="_Toc228032432"/>
      <w:r w:rsidRPr="007D5B6D">
        <w:rPr>
          <w:rFonts w:ascii="Arial" w:hAnsi="Arial" w:cs="Arial"/>
          <w:szCs w:val="24"/>
          <w:u w:val="single"/>
        </w:rPr>
        <w:t>4.4 Population and Sampling</w:t>
      </w:r>
      <w:bookmarkEnd w:id="10"/>
    </w:p>
    <w:p w14:paraId="0D98D482" w14:textId="77777777" w:rsidR="00055DF7" w:rsidRPr="007D5B6D" w:rsidRDefault="00055DF7" w:rsidP="007D5B6D">
      <w:pPr>
        <w:jc w:val="both"/>
        <w:rPr>
          <w:rFonts w:ascii="Arial" w:hAnsi="Arial" w:cs="Arial"/>
          <w:szCs w:val="24"/>
        </w:rPr>
      </w:pPr>
      <w:r w:rsidRPr="007D5B6D">
        <w:rPr>
          <w:rFonts w:ascii="Arial" w:hAnsi="Arial" w:cs="Arial"/>
          <w:szCs w:val="24"/>
        </w:rPr>
        <w:t xml:space="preserve">The sampling strategy employed was purposive to choose the sources that are relevant and credible. The articles will be selected which are published between 2020-2026 and UK based openly accessible. </w:t>
      </w:r>
    </w:p>
    <w:p w14:paraId="3B1D3B52" w14:textId="77777777" w:rsidR="006433E7" w:rsidRPr="007D5B6D" w:rsidRDefault="00055DF7" w:rsidP="007D5B6D">
      <w:pPr>
        <w:pStyle w:val="Heading2"/>
        <w:rPr>
          <w:rFonts w:ascii="Arial" w:hAnsi="Arial" w:cs="Arial"/>
          <w:szCs w:val="24"/>
          <w:u w:val="single"/>
        </w:rPr>
      </w:pPr>
      <w:bookmarkStart w:id="11" w:name="_Toc228032433"/>
      <w:r w:rsidRPr="007D5B6D">
        <w:rPr>
          <w:rFonts w:ascii="Arial" w:hAnsi="Arial" w:cs="Arial"/>
          <w:szCs w:val="24"/>
          <w:u w:val="single"/>
        </w:rPr>
        <w:lastRenderedPageBreak/>
        <w:t>4.5 Data Collection</w:t>
      </w:r>
      <w:bookmarkEnd w:id="11"/>
    </w:p>
    <w:p w14:paraId="6B798630" w14:textId="77777777" w:rsidR="00055DF7" w:rsidRPr="007D5B6D" w:rsidRDefault="00055DF7" w:rsidP="007D5B6D">
      <w:pPr>
        <w:jc w:val="both"/>
        <w:rPr>
          <w:rFonts w:ascii="Arial" w:hAnsi="Arial" w:cs="Arial"/>
          <w:szCs w:val="24"/>
        </w:rPr>
      </w:pPr>
      <w:r w:rsidRPr="007D5B6D">
        <w:rPr>
          <w:rFonts w:ascii="Arial" w:hAnsi="Arial" w:cs="Arial"/>
          <w:szCs w:val="24"/>
        </w:rPr>
        <w:t>The secondary data will be used in this study to gain in-depth and valuable insights on the migrant workers</w:t>
      </w:r>
      <w:r w:rsidR="00A84278" w:rsidRPr="007D5B6D">
        <w:rPr>
          <w:rFonts w:ascii="Arial" w:hAnsi="Arial" w:cs="Arial"/>
          <w:szCs w:val="24"/>
        </w:rPr>
        <w:t xml:space="preserve"> (Ajayi, 2025)</w:t>
      </w:r>
      <w:r w:rsidRPr="007D5B6D">
        <w:rPr>
          <w:rFonts w:ascii="Arial" w:hAnsi="Arial" w:cs="Arial"/>
          <w:szCs w:val="24"/>
        </w:rPr>
        <w:t>.</w:t>
      </w:r>
    </w:p>
    <w:p w14:paraId="301DD1A1" w14:textId="77777777" w:rsidR="006433E7" w:rsidRPr="007D5B6D" w:rsidRDefault="006433E7" w:rsidP="007D5B6D">
      <w:pPr>
        <w:pStyle w:val="Heading2"/>
        <w:rPr>
          <w:rFonts w:ascii="Arial" w:hAnsi="Arial" w:cs="Arial"/>
          <w:szCs w:val="24"/>
          <w:u w:val="single"/>
        </w:rPr>
      </w:pPr>
      <w:bookmarkStart w:id="12" w:name="_Toc228032434"/>
      <w:r w:rsidRPr="007D5B6D">
        <w:rPr>
          <w:rFonts w:ascii="Arial" w:hAnsi="Arial" w:cs="Arial"/>
          <w:szCs w:val="24"/>
          <w:u w:val="single"/>
        </w:rPr>
        <w:t>4.6 Data Analysis</w:t>
      </w:r>
      <w:bookmarkEnd w:id="12"/>
      <w:r w:rsidR="00055DF7" w:rsidRPr="007D5B6D">
        <w:rPr>
          <w:rFonts w:ascii="Arial" w:hAnsi="Arial" w:cs="Arial"/>
          <w:szCs w:val="24"/>
          <w:u w:val="single"/>
        </w:rPr>
        <w:t xml:space="preserve"> </w:t>
      </w:r>
    </w:p>
    <w:p w14:paraId="02FFE070" w14:textId="77777777" w:rsidR="00055DF7" w:rsidRPr="007D5B6D" w:rsidRDefault="00055DF7" w:rsidP="007D5B6D">
      <w:pPr>
        <w:jc w:val="both"/>
        <w:rPr>
          <w:rFonts w:ascii="Arial" w:hAnsi="Arial" w:cs="Arial"/>
          <w:szCs w:val="24"/>
        </w:rPr>
      </w:pPr>
      <w:r w:rsidRPr="007D5B6D">
        <w:rPr>
          <w:rFonts w:ascii="Arial" w:hAnsi="Arial" w:cs="Arial"/>
          <w:szCs w:val="24"/>
        </w:rPr>
        <w:t xml:space="preserve">The analysis of the data will be conducted using thematic data analysis which will be helpful in the identification of patterns and trends on migrant workers and retention. </w:t>
      </w:r>
    </w:p>
    <w:p w14:paraId="2D51DF16" w14:textId="77777777" w:rsidR="00962578" w:rsidRPr="007D5B6D" w:rsidRDefault="00055DF7" w:rsidP="007D5B6D">
      <w:pPr>
        <w:pStyle w:val="Heading2"/>
        <w:rPr>
          <w:rFonts w:ascii="Arial" w:hAnsi="Arial" w:cs="Arial"/>
          <w:szCs w:val="24"/>
          <w:u w:val="single"/>
        </w:rPr>
      </w:pPr>
      <w:bookmarkStart w:id="13" w:name="_Toc228032435"/>
      <w:r w:rsidRPr="007D5B6D">
        <w:rPr>
          <w:rFonts w:ascii="Arial" w:hAnsi="Arial" w:cs="Arial"/>
          <w:szCs w:val="24"/>
          <w:u w:val="single"/>
        </w:rPr>
        <w:t>4</w:t>
      </w:r>
      <w:r w:rsidR="006433E7" w:rsidRPr="007D5B6D">
        <w:rPr>
          <w:rFonts w:ascii="Arial" w:hAnsi="Arial" w:cs="Arial"/>
          <w:szCs w:val="24"/>
          <w:u w:val="single"/>
        </w:rPr>
        <w:t>.7 Ethical Consideration</w:t>
      </w:r>
      <w:bookmarkEnd w:id="13"/>
      <w:r w:rsidR="006433E7" w:rsidRPr="007D5B6D">
        <w:rPr>
          <w:rFonts w:ascii="Arial" w:hAnsi="Arial" w:cs="Arial"/>
          <w:szCs w:val="24"/>
          <w:u w:val="single"/>
        </w:rPr>
        <w:t xml:space="preserve"> </w:t>
      </w:r>
    </w:p>
    <w:p w14:paraId="38E823E4" w14:textId="77777777" w:rsidR="00055DF7" w:rsidRPr="007D5B6D" w:rsidRDefault="00055DF7" w:rsidP="007D5B6D">
      <w:pPr>
        <w:jc w:val="both"/>
        <w:rPr>
          <w:rFonts w:ascii="Arial" w:hAnsi="Arial" w:cs="Arial"/>
          <w:szCs w:val="24"/>
        </w:rPr>
      </w:pPr>
      <w:r w:rsidRPr="007D5B6D">
        <w:rPr>
          <w:rFonts w:ascii="Arial" w:hAnsi="Arial" w:cs="Arial"/>
          <w:szCs w:val="24"/>
        </w:rPr>
        <w:t>The maintenance of ethical standards was ensured through the credibility of sources used and reference of all materials. The paper did not plagiarize or misrepresent the idea of original authors.</w:t>
      </w:r>
    </w:p>
    <w:p w14:paraId="3CB5A497" w14:textId="77777777" w:rsidR="00962578" w:rsidRPr="007D5B6D" w:rsidRDefault="00962578" w:rsidP="007D5B6D">
      <w:pPr>
        <w:pStyle w:val="Heading1"/>
        <w:rPr>
          <w:rFonts w:ascii="Arial" w:hAnsi="Arial" w:cs="Arial"/>
          <w:sz w:val="24"/>
          <w:szCs w:val="24"/>
        </w:rPr>
      </w:pPr>
      <w:bookmarkStart w:id="14" w:name="_Toc228032436"/>
      <w:r w:rsidRPr="007D5B6D">
        <w:rPr>
          <w:rFonts w:ascii="Arial" w:hAnsi="Arial" w:cs="Arial"/>
          <w:sz w:val="24"/>
          <w:szCs w:val="24"/>
        </w:rPr>
        <w:t>5. Expected Contribution</w:t>
      </w:r>
      <w:bookmarkEnd w:id="14"/>
      <w:r w:rsidRPr="007D5B6D">
        <w:rPr>
          <w:rFonts w:ascii="Arial" w:hAnsi="Arial" w:cs="Arial"/>
          <w:sz w:val="24"/>
          <w:szCs w:val="24"/>
        </w:rPr>
        <w:t xml:space="preserve"> </w:t>
      </w:r>
    </w:p>
    <w:p w14:paraId="1F7808A1" w14:textId="77777777" w:rsidR="00055DF7" w:rsidRPr="007D5B6D" w:rsidRDefault="00055DF7" w:rsidP="007D5B6D">
      <w:pPr>
        <w:jc w:val="both"/>
        <w:rPr>
          <w:rFonts w:ascii="Arial" w:hAnsi="Arial" w:cs="Arial"/>
          <w:szCs w:val="24"/>
        </w:rPr>
      </w:pPr>
      <w:r w:rsidRPr="007D5B6D">
        <w:rPr>
          <w:rFonts w:ascii="Arial" w:hAnsi="Arial" w:cs="Arial"/>
          <w:szCs w:val="24"/>
        </w:rPr>
        <w:t>This research added to the body of knowledge by offering a worker-based approach to migrant retention. It provided operational feedback to employers on how to enhance working conditions and to point out policy implications, especially on the immigration rules, to help in delivering better and sustainable labour market policies.</w:t>
      </w:r>
    </w:p>
    <w:p w14:paraId="5AEFBECF" w14:textId="77777777" w:rsidR="00962578" w:rsidRPr="007D5B6D" w:rsidRDefault="00055DF7" w:rsidP="007D5B6D">
      <w:pPr>
        <w:pStyle w:val="Heading1"/>
        <w:rPr>
          <w:rFonts w:ascii="Arial" w:hAnsi="Arial" w:cs="Arial"/>
          <w:sz w:val="24"/>
          <w:szCs w:val="24"/>
        </w:rPr>
      </w:pPr>
      <w:bookmarkStart w:id="15" w:name="_Toc228032437"/>
      <w:r w:rsidRPr="007D5B6D">
        <w:rPr>
          <w:rFonts w:ascii="Arial" w:hAnsi="Arial" w:cs="Arial"/>
          <w:sz w:val="24"/>
          <w:szCs w:val="24"/>
        </w:rPr>
        <w:t>6. Limitations</w:t>
      </w:r>
      <w:bookmarkEnd w:id="15"/>
    </w:p>
    <w:p w14:paraId="3A77FF7D" w14:textId="77777777" w:rsidR="00055DF7" w:rsidRDefault="00055DF7" w:rsidP="007D5B6D">
      <w:pPr>
        <w:jc w:val="both"/>
        <w:rPr>
          <w:rFonts w:ascii="Arial" w:hAnsi="Arial" w:cs="Arial"/>
          <w:szCs w:val="24"/>
        </w:rPr>
      </w:pPr>
      <w:r w:rsidRPr="007D5B6D">
        <w:rPr>
          <w:rFonts w:ascii="Arial" w:hAnsi="Arial" w:cs="Arial"/>
          <w:szCs w:val="24"/>
        </w:rPr>
        <w:t>This study was constrained by the fact that it used secondary qualitative data thus limiting the control of data quality and depth. Also, the results were relied on the available literature, which might be biased or not based on recent discoveries, which could compromise the quality in terms of generalisability and comprehensiveness of findings.</w:t>
      </w:r>
    </w:p>
    <w:p w14:paraId="33E53F8D" w14:textId="77777777" w:rsidR="00424F87" w:rsidRDefault="00424F87" w:rsidP="007D5B6D">
      <w:pPr>
        <w:jc w:val="both"/>
        <w:rPr>
          <w:rFonts w:ascii="Arial" w:hAnsi="Arial" w:cs="Arial"/>
          <w:szCs w:val="24"/>
        </w:rPr>
      </w:pPr>
    </w:p>
    <w:p w14:paraId="0258AFE9" w14:textId="77777777" w:rsidR="00424F87" w:rsidRPr="007D5B6D" w:rsidRDefault="00424F87" w:rsidP="007D5B6D">
      <w:pPr>
        <w:jc w:val="both"/>
        <w:rPr>
          <w:rFonts w:ascii="Arial" w:hAnsi="Arial" w:cs="Arial"/>
          <w:szCs w:val="24"/>
        </w:rPr>
      </w:pPr>
    </w:p>
    <w:p w14:paraId="289134A8" w14:textId="77777777" w:rsidR="00962578" w:rsidRPr="007D5B6D" w:rsidRDefault="00962578" w:rsidP="007D5B6D">
      <w:pPr>
        <w:pStyle w:val="Heading1"/>
        <w:rPr>
          <w:rFonts w:ascii="Arial" w:hAnsi="Arial" w:cs="Arial"/>
          <w:sz w:val="24"/>
          <w:szCs w:val="24"/>
        </w:rPr>
      </w:pPr>
      <w:bookmarkStart w:id="16" w:name="_Toc228032438"/>
      <w:r w:rsidRPr="007D5B6D">
        <w:rPr>
          <w:rFonts w:ascii="Arial" w:hAnsi="Arial" w:cs="Arial"/>
          <w:sz w:val="24"/>
          <w:szCs w:val="24"/>
        </w:rPr>
        <w:lastRenderedPageBreak/>
        <w:t>7. Proposed Timeframe</w:t>
      </w:r>
      <w:bookmarkEnd w:id="16"/>
      <w:r w:rsidRPr="007D5B6D">
        <w:rPr>
          <w:rFonts w:ascii="Arial" w:hAnsi="Arial" w:cs="Arial"/>
          <w:sz w:val="24"/>
          <w:szCs w:val="24"/>
        </w:rPr>
        <w:t xml:space="preserve"> </w:t>
      </w:r>
    </w:p>
    <w:p w14:paraId="659DC721" w14:textId="77777777" w:rsidR="00466D1B" w:rsidRPr="007D5B6D" w:rsidRDefault="00466D1B" w:rsidP="007D5B6D">
      <w:pPr>
        <w:rPr>
          <w:rFonts w:ascii="Arial" w:hAnsi="Arial" w:cs="Arial"/>
        </w:rPr>
      </w:pPr>
      <w:r w:rsidRPr="007D5B6D">
        <w:rPr>
          <w:rFonts w:ascii="Arial" w:hAnsi="Arial" w:cs="Arial"/>
          <w:noProof/>
          <w:lang w:eastAsia="en-GB"/>
        </w:rPr>
        <w:drawing>
          <wp:inline distT="0" distB="0" distL="0" distR="0" wp14:anchorId="53358BDA" wp14:editId="7AF08F79">
            <wp:extent cx="6629400" cy="1438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29400" cy="1438275"/>
                    </a:xfrm>
                    <a:prstGeom prst="rect">
                      <a:avLst/>
                    </a:prstGeom>
                    <a:noFill/>
                  </pic:spPr>
                </pic:pic>
              </a:graphicData>
            </a:graphic>
          </wp:inline>
        </w:drawing>
      </w:r>
    </w:p>
    <w:p w14:paraId="70ED1C5F" w14:textId="77777777" w:rsidR="00466D1B" w:rsidRPr="007D5B6D" w:rsidRDefault="00466D1B" w:rsidP="007D5B6D">
      <w:pPr>
        <w:rPr>
          <w:rFonts w:ascii="Arial" w:hAnsi="Arial" w:cs="Arial"/>
        </w:rPr>
      </w:pPr>
      <w:r w:rsidRPr="007D5B6D">
        <w:rPr>
          <w:rFonts w:ascii="Arial" w:hAnsi="Arial" w:cs="Arial"/>
          <w:noProof/>
          <w:lang w:eastAsia="en-GB"/>
        </w:rPr>
        <w:drawing>
          <wp:inline distT="0" distB="0" distL="0" distR="0" wp14:anchorId="219F2797" wp14:editId="79BD18AE">
            <wp:extent cx="3943350" cy="20097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43350" cy="2009775"/>
                    </a:xfrm>
                    <a:prstGeom prst="rect">
                      <a:avLst/>
                    </a:prstGeom>
                    <a:noFill/>
                  </pic:spPr>
                </pic:pic>
              </a:graphicData>
            </a:graphic>
          </wp:inline>
        </w:drawing>
      </w:r>
    </w:p>
    <w:p w14:paraId="53664B1E" w14:textId="77777777" w:rsidR="00466D1B" w:rsidRPr="007D5B6D" w:rsidRDefault="00466D1B" w:rsidP="007D5B6D">
      <w:pPr>
        <w:rPr>
          <w:rFonts w:ascii="Arial" w:hAnsi="Arial" w:cs="Arial"/>
        </w:rPr>
      </w:pPr>
      <w:r w:rsidRPr="007D5B6D">
        <w:rPr>
          <w:rFonts w:ascii="Arial" w:hAnsi="Arial" w:cs="Arial"/>
          <w:noProof/>
          <w:lang w:eastAsia="en-GB"/>
        </w:rPr>
        <w:drawing>
          <wp:inline distT="0" distB="0" distL="0" distR="0" wp14:anchorId="65C2A141" wp14:editId="6668B1A3">
            <wp:extent cx="5267325" cy="4476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67325" cy="447675"/>
                    </a:xfrm>
                    <a:prstGeom prst="rect">
                      <a:avLst/>
                    </a:prstGeom>
                    <a:noFill/>
                  </pic:spPr>
                </pic:pic>
              </a:graphicData>
            </a:graphic>
          </wp:inline>
        </w:drawing>
      </w:r>
    </w:p>
    <w:p w14:paraId="165C993D" w14:textId="77777777" w:rsidR="00055DF7" w:rsidRPr="007D5B6D" w:rsidRDefault="00E3516A" w:rsidP="007D5B6D">
      <w:pPr>
        <w:pStyle w:val="Heading1"/>
        <w:rPr>
          <w:rFonts w:ascii="Arial" w:hAnsi="Arial" w:cs="Arial"/>
          <w:sz w:val="24"/>
          <w:szCs w:val="24"/>
        </w:rPr>
      </w:pPr>
      <w:bookmarkStart w:id="17" w:name="_Toc228032439"/>
      <w:r w:rsidRPr="007D5B6D">
        <w:rPr>
          <w:rFonts w:ascii="Arial" w:hAnsi="Arial" w:cs="Arial"/>
          <w:sz w:val="24"/>
          <w:szCs w:val="24"/>
        </w:rPr>
        <w:t>8. Conclusion</w:t>
      </w:r>
      <w:bookmarkEnd w:id="17"/>
      <w:r w:rsidRPr="007D5B6D">
        <w:rPr>
          <w:rFonts w:ascii="Arial" w:hAnsi="Arial" w:cs="Arial"/>
          <w:sz w:val="24"/>
          <w:szCs w:val="24"/>
        </w:rPr>
        <w:t xml:space="preserve"> </w:t>
      </w:r>
    </w:p>
    <w:p w14:paraId="796F7CBE" w14:textId="77777777" w:rsidR="00055DF7" w:rsidRPr="007D5B6D" w:rsidRDefault="00055DF7" w:rsidP="007D5B6D">
      <w:pPr>
        <w:jc w:val="both"/>
        <w:rPr>
          <w:rFonts w:ascii="Arial" w:hAnsi="Arial" w:cs="Arial"/>
          <w:szCs w:val="24"/>
        </w:rPr>
      </w:pPr>
      <w:r w:rsidRPr="007D5B6D">
        <w:rPr>
          <w:rFonts w:ascii="Arial" w:hAnsi="Arial" w:cs="Arial"/>
          <w:szCs w:val="24"/>
        </w:rPr>
        <w:t>This paper has discussed the major variables of retention of migrant workers in the UK. It has contributed to the enhancement of organisational practices and development of future research and policy by combining various points of view to offer insights useful in the process.</w:t>
      </w:r>
    </w:p>
    <w:p w14:paraId="67887F61" w14:textId="77777777" w:rsidR="007D5B6D" w:rsidRPr="007D5B6D" w:rsidRDefault="007D5B6D" w:rsidP="007D5B6D">
      <w:pPr>
        <w:jc w:val="both"/>
        <w:rPr>
          <w:rFonts w:ascii="Arial" w:hAnsi="Arial" w:cs="Arial"/>
          <w:szCs w:val="24"/>
        </w:rPr>
      </w:pPr>
    </w:p>
    <w:p w14:paraId="574A0BED" w14:textId="77777777" w:rsidR="007D5B6D" w:rsidRPr="007D5B6D" w:rsidRDefault="007D5B6D" w:rsidP="007D5B6D">
      <w:pPr>
        <w:jc w:val="both"/>
        <w:rPr>
          <w:rFonts w:ascii="Arial" w:hAnsi="Arial" w:cs="Arial"/>
          <w:szCs w:val="24"/>
        </w:rPr>
      </w:pPr>
    </w:p>
    <w:p w14:paraId="03FCC341" w14:textId="77777777" w:rsidR="007D5B6D" w:rsidRPr="007D5B6D" w:rsidRDefault="007D5B6D" w:rsidP="007D5B6D">
      <w:pPr>
        <w:jc w:val="both"/>
        <w:rPr>
          <w:rFonts w:ascii="Arial" w:hAnsi="Arial" w:cs="Arial"/>
          <w:szCs w:val="24"/>
        </w:rPr>
      </w:pPr>
    </w:p>
    <w:p w14:paraId="791B1A9E" w14:textId="77777777" w:rsidR="007D5B6D" w:rsidRPr="007D5B6D" w:rsidRDefault="007D5B6D" w:rsidP="007D5B6D">
      <w:pPr>
        <w:jc w:val="both"/>
        <w:rPr>
          <w:rFonts w:ascii="Arial" w:hAnsi="Arial" w:cs="Arial"/>
          <w:szCs w:val="24"/>
        </w:rPr>
      </w:pPr>
    </w:p>
    <w:p w14:paraId="718013CE" w14:textId="77777777" w:rsidR="007D5B6D" w:rsidRPr="007D5B6D" w:rsidRDefault="007D5B6D" w:rsidP="007D5B6D">
      <w:pPr>
        <w:jc w:val="both"/>
        <w:rPr>
          <w:rFonts w:ascii="Arial" w:hAnsi="Arial" w:cs="Arial"/>
          <w:szCs w:val="24"/>
        </w:rPr>
      </w:pPr>
    </w:p>
    <w:p w14:paraId="40F90BA2" w14:textId="77777777" w:rsidR="007D5B6D" w:rsidRPr="007D5B6D" w:rsidRDefault="007D5B6D" w:rsidP="007D5B6D">
      <w:pPr>
        <w:jc w:val="both"/>
        <w:rPr>
          <w:rFonts w:ascii="Arial" w:hAnsi="Arial" w:cs="Arial"/>
          <w:szCs w:val="24"/>
        </w:rPr>
      </w:pPr>
    </w:p>
    <w:p w14:paraId="7ED3423B" w14:textId="77777777" w:rsidR="007D5B6D" w:rsidRPr="007D5B6D" w:rsidRDefault="007D5B6D" w:rsidP="007D5B6D">
      <w:pPr>
        <w:jc w:val="both"/>
        <w:rPr>
          <w:rFonts w:ascii="Arial" w:hAnsi="Arial" w:cs="Arial"/>
          <w:szCs w:val="24"/>
        </w:rPr>
      </w:pPr>
    </w:p>
    <w:p w14:paraId="45117F15" w14:textId="77777777" w:rsidR="00B405C5" w:rsidRPr="007D5B6D" w:rsidRDefault="00B405C5" w:rsidP="007D5B6D">
      <w:pPr>
        <w:pStyle w:val="Heading1"/>
        <w:rPr>
          <w:rFonts w:ascii="Arial" w:hAnsi="Arial" w:cs="Arial"/>
          <w:sz w:val="24"/>
          <w:szCs w:val="24"/>
        </w:rPr>
      </w:pPr>
      <w:bookmarkStart w:id="18" w:name="_Toc228032440"/>
      <w:r w:rsidRPr="007D5B6D">
        <w:rPr>
          <w:rFonts w:ascii="Arial" w:hAnsi="Arial" w:cs="Arial"/>
          <w:sz w:val="24"/>
          <w:szCs w:val="24"/>
        </w:rPr>
        <w:lastRenderedPageBreak/>
        <w:t>References</w:t>
      </w:r>
      <w:bookmarkEnd w:id="18"/>
      <w:r w:rsidRPr="007D5B6D">
        <w:rPr>
          <w:rFonts w:ascii="Arial" w:hAnsi="Arial" w:cs="Arial"/>
          <w:sz w:val="24"/>
          <w:szCs w:val="24"/>
        </w:rPr>
        <w:t xml:space="preserve"> </w:t>
      </w:r>
    </w:p>
    <w:p w14:paraId="4B451E6C" w14:textId="77777777" w:rsidR="00B405C5" w:rsidRPr="007D5B6D" w:rsidRDefault="00B405C5" w:rsidP="007D5B6D">
      <w:pPr>
        <w:pStyle w:val="NormalWeb"/>
        <w:spacing w:before="0" w:beforeAutospacing="0" w:after="240" w:afterAutospacing="0" w:line="360" w:lineRule="auto"/>
        <w:ind w:left="720" w:hanging="720"/>
        <w:jc w:val="both"/>
        <w:rPr>
          <w:rFonts w:ascii="Arial" w:hAnsi="Arial" w:cs="Arial"/>
        </w:rPr>
      </w:pPr>
      <w:r w:rsidRPr="007D5B6D">
        <w:rPr>
          <w:rFonts w:ascii="Arial" w:hAnsi="Arial" w:cs="Arial"/>
        </w:rPr>
        <w:t xml:space="preserve">Adetayo, A.L. (2024). </w:t>
      </w:r>
      <w:r w:rsidRPr="007D5B6D">
        <w:rPr>
          <w:rFonts w:ascii="Arial" w:hAnsi="Arial" w:cs="Arial"/>
          <w:i/>
          <w:iCs/>
        </w:rPr>
        <w:t>Human Capital Development, Migration and Economic Opportunities</w:t>
      </w:r>
      <w:r w:rsidRPr="007D5B6D">
        <w:rPr>
          <w:rFonts w:ascii="Arial" w:hAnsi="Arial" w:cs="Arial"/>
        </w:rPr>
        <w:t>. [online] Journal of Contemporary Education Research. Available at: https://hummingbirdjournals.com/jcer/article/view/200.</w:t>
      </w:r>
    </w:p>
    <w:p w14:paraId="35ACEE40" w14:textId="77777777" w:rsidR="00B405C5" w:rsidRPr="007D5B6D" w:rsidRDefault="00B405C5" w:rsidP="007D5B6D">
      <w:pPr>
        <w:pStyle w:val="NormalWeb"/>
        <w:spacing w:before="0" w:beforeAutospacing="0" w:after="240" w:afterAutospacing="0" w:line="360" w:lineRule="auto"/>
        <w:ind w:left="720" w:hanging="720"/>
        <w:jc w:val="both"/>
        <w:rPr>
          <w:rFonts w:ascii="Arial" w:hAnsi="Arial" w:cs="Arial"/>
        </w:rPr>
      </w:pPr>
      <w:r w:rsidRPr="007D5B6D">
        <w:rPr>
          <w:rFonts w:ascii="Arial" w:hAnsi="Arial" w:cs="Arial"/>
        </w:rPr>
        <w:t xml:space="preserve">Ajayi, V.O. (2025). A Review on Primary Sources of Data and Secondary Sources of Data. </w:t>
      </w:r>
      <w:r w:rsidRPr="007D5B6D">
        <w:rPr>
          <w:rFonts w:ascii="Arial" w:hAnsi="Arial" w:cs="Arial"/>
          <w:i/>
          <w:iCs/>
        </w:rPr>
        <w:t>SSRN Electronic Journal</w:t>
      </w:r>
      <w:r w:rsidRPr="007D5B6D">
        <w:rPr>
          <w:rFonts w:ascii="Arial" w:hAnsi="Arial" w:cs="Arial"/>
        </w:rPr>
        <w:t>, 2(3). doi:https://doi.org/10.2139/ssrn.5378785.</w:t>
      </w:r>
    </w:p>
    <w:p w14:paraId="463CDEFF" w14:textId="77777777" w:rsidR="00B405C5" w:rsidRPr="007D5B6D" w:rsidRDefault="00B405C5" w:rsidP="007D5B6D">
      <w:pPr>
        <w:pStyle w:val="NormalWeb"/>
        <w:spacing w:before="0" w:beforeAutospacing="0" w:after="240" w:afterAutospacing="0" w:line="360" w:lineRule="auto"/>
        <w:ind w:left="720" w:hanging="720"/>
        <w:jc w:val="both"/>
        <w:rPr>
          <w:rFonts w:ascii="Arial" w:hAnsi="Arial" w:cs="Arial"/>
        </w:rPr>
      </w:pPr>
      <w:r w:rsidRPr="007D5B6D">
        <w:rPr>
          <w:rFonts w:ascii="Arial" w:hAnsi="Arial" w:cs="Arial"/>
        </w:rPr>
        <w:t xml:space="preserve">Chatzoudes, D. and Chatzoglou, P. (2022). Factors Affecting Employee Retention: Proposing an Original Conceptual Framework. </w:t>
      </w:r>
      <w:r w:rsidRPr="007D5B6D">
        <w:rPr>
          <w:rFonts w:ascii="Arial" w:hAnsi="Arial" w:cs="Arial"/>
          <w:i/>
          <w:iCs/>
        </w:rPr>
        <w:t>International Journal of Economics and Business Administration</w:t>
      </w:r>
      <w:r w:rsidRPr="007D5B6D">
        <w:rPr>
          <w:rFonts w:ascii="Arial" w:hAnsi="Arial" w:cs="Arial"/>
        </w:rPr>
        <w:t>, X(Issue 1), pp.49–76. doi:https://doi.org/10.35808/ijeba/748.</w:t>
      </w:r>
    </w:p>
    <w:p w14:paraId="2843BCFF" w14:textId="77777777" w:rsidR="00B405C5" w:rsidRPr="007D5B6D" w:rsidRDefault="00B405C5" w:rsidP="007D5B6D">
      <w:pPr>
        <w:pStyle w:val="NormalWeb"/>
        <w:spacing w:before="0" w:beforeAutospacing="0" w:after="240" w:afterAutospacing="0" w:line="360" w:lineRule="auto"/>
        <w:ind w:left="720" w:hanging="720"/>
        <w:jc w:val="both"/>
        <w:rPr>
          <w:rFonts w:ascii="Arial" w:hAnsi="Arial" w:cs="Arial"/>
        </w:rPr>
      </w:pPr>
      <w:r w:rsidRPr="007D5B6D">
        <w:rPr>
          <w:rFonts w:ascii="Arial" w:hAnsi="Arial" w:cs="Arial"/>
        </w:rPr>
        <w:t xml:space="preserve">Junjie, M. and Yingxin, M. (2022). </w:t>
      </w:r>
      <w:r w:rsidRPr="007D5B6D">
        <w:rPr>
          <w:rFonts w:ascii="Arial" w:hAnsi="Arial" w:cs="Arial"/>
          <w:i/>
          <w:iCs/>
        </w:rPr>
        <w:t>The Discussions of Positivism and Interpretivism</w:t>
      </w:r>
      <w:r w:rsidRPr="007D5B6D">
        <w:rPr>
          <w:rFonts w:ascii="Arial" w:hAnsi="Arial" w:cs="Arial"/>
        </w:rPr>
        <w:t xml:space="preserve">. [online] </w:t>
      </w:r>
      <w:r w:rsidRPr="007D5B6D">
        <w:rPr>
          <w:rFonts w:ascii="Arial" w:hAnsi="Arial" w:cs="Arial"/>
          <w:i/>
          <w:iCs/>
        </w:rPr>
        <w:t>ERIC</w:t>
      </w:r>
      <w:r w:rsidRPr="007D5B6D">
        <w:rPr>
          <w:rFonts w:ascii="Arial" w:hAnsi="Arial" w:cs="Arial"/>
        </w:rPr>
        <w:t>, Eric. Available at: https://eric.ed.gov/?id=ED619359.</w:t>
      </w:r>
    </w:p>
    <w:p w14:paraId="49B64CBE" w14:textId="77777777" w:rsidR="00B405C5" w:rsidRPr="007D5B6D" w:rsidRDefault="00B405C5" w:rsidP="007D5B6D">
      <w:pPr>
        <w:pStyle w:val="NormalWeb"/>
        <w:spacing w:before="0" w:beforeAutospacing="0" w:after="240" w:afterAutospacing="0" w:line="360" w:lineRule="auto"/>
        <w:ind w:left="720" w:hanging="720"/>
        <w:jc w:val="both"/>
        <w:rPr>
          <w:rFonts w:ascii="Arial" w:hAnsi="Arial" w:cs="Arial"/>
        </w:rPr>
      </w:pPr>
      <w:r w:rsidRPr="007D5B6D">
        <w:rPr>
          <w:rFonts w:ascii="Arial" w:hAnsi="Arial" w:cs="Arial"/>
        </w:rPr>
        <w:t xml:space="preserve">Kurniati, Y. and Abdillah, A. (2025). Comparative Labor Law Studies in Indonesia and Malaysia: Social–Economic Inequality and Governance of Migrant Workers. </w:t>
      </w:r>
      <w:r w:rsidRPr="007D5B6D">
        <w:rPr>
          <w:rFonts w:ascii="Arial" w:hAnsi="Arial" w:cs="Arial"/>
          <w:i/>
          <w:iCs/>
        </w:rPr>
        <w:t>Laws</w:t>
      </w:r>
      <w:r w:rsidRPr="007D5B6D">
        <w:rPr>
          <w:rFonts w:ascii="Arial" w:hAnsi="Arial" w:cs="Arial"/>
        </w:rPr>
        <w:t>, 14(6), pp.79–79. doi:https://doi.org/10.3390/laws14060079.</w:t>
      </w:r>
    </w:p>
    <w:p w14:paraId="71AAE126" w14:textId="77777777" w:rsidR="00B405C5" w:rsidRPr="007D5B6D" w:rsidRDefault="00B405C5" w:rsidP="007D5B6D">
      <w:pPr>
        <w:pStyle w:val="NormalWeb"/>
        <w:spacing w:before="0" w:beforeAutospacing="0" w:after="240" w:afterAutospacing="0" w:line="360" w:lineRule="auto"/>
        <w:ind w:left="720" w:hanging="720"/>
        <w:jc w:val="both"/>
        <w:rPr>
          <w:rFonts w:ascii="Arial" w:hAnsi="Arial" w:cs="Arial"/>
        </w:rPr>
      </w:pPr>
      <w:r w:rsidRPr="007D5B6D">
        <w:rPr>
          <w:rFonts w:ascii="Arial" w:hAnsi="Arial" w:cs="Arial"/>
        </w:rPr>
        <w:t xml:space="preserve">Turnpenny, A. and Hussein, S. (2021). Migrant Home Care Workers in the UK: a Scoping Review of Outcomes and Sustainability and Implications in the Context of Brexit. </w:t>
      </w:r>
      <w:r w:rsidRPr="007D5B6D">
        <w:rPr>
          <w:rFonts w:ascii="Arial" w:hAnsi="Arial" w:cs="Arial"/>
          <w:i/>
          <w:iCs/>
        </w:rPr>
        <w:t>Journal of International Migration and Integration</w:t>
      </w:r>
      <w:r w:rsidRPr="007D5B6D">
        <w:rPr>
          <w:rFonts w:ascii="Arial" w:hAnsi="Arial" w:cs="Arial"/>
        </w:rPr>
        <w:t>, 23. doi:https://doi.org/10.1007/s12134-021-00807-3.</w:t>
      </w:r>
    </w:p>
    <w:p w14:paraId="438C5DA0" w14:textId="77777777" w:rsidR="00B405C5" w:rsidRPr="007D5B6D" w:rsidRDefault="00B405C5" w:rsidP="007D5B6D">
      <w:pPr>
        <w:rPr>
          <w:rFonts w:ascii="Arial" w:hAnsi="Arial" w:cs="Arial"/>
          <w:szCs w:val="24"/>
        </w:rPr>
      </w:pPr>
    </w:p>
    <w:sectPr w:rsidR="00B405C5" w:rsidRPr="007D5B6D" w:rsidSect="007D5B6D">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3C0A30" w14:textId="77777777" w:rsidR="00633014" w:rsidRDefault="00633014" w:rsidP="00A84278">
      <w:pPr>
        <w:spacing w:after="0" w:line="240" w:lineRule="auto"/>
      </w:pPr>
      <w:r>
        <w:separator/>
      </w:r>
    </w:p>
  </w:endnote>
  <w:endnote w:type="continuationSeparator" w:id="0">
    <w:p w14:paraId="220B317F" w14:textId="77777777" w:rsidR="00633014" w:rsidRDefault="00633014" w:rsidP="00A842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822239"/>
      <w:docPartObj>
        <w:docPartGallery w:val="Page Numbers (Bottom of Page)"/>
        <w:docPartUnique/>
      </w:docPartObj>
    </w:sdtPr>
    <w:sdtEndPr>
      <w:rPr>
        <w:noProof/>
      </w:rPr>
    </w:sdtEndPr>
    <w:sdtContent>
      <w:p w14:paraId="5A8089AD" w14:textId="77777777" w:rsidR="00A84278" w:rsidRDefault="00A84278">
        <w:pPr>
          <w:pStyle w:val="Footer"/>
          <w:jc w:val="center"/>
        </w:pPr>
        <w:r>
          <w:fldChar w:fldCharType="begin"/>
        </w:r>
        <w:r>
          <w:instrText xml:space="preserve"> PAGE   \* MERGEFORMAT </w:instrText>
        </w:r>
        <w:r>
          <w:fldChar w:fldCharType="separate"/>
        </w:r>
        <w:r w:rsidR="00C078DC">
          <w:rPr>
            <w:noProof/>
          </w:rPr>
          <w:t>8</w:t>
        </w:r>
        <w:r>
          <w:rPr>
            <w:noProof/>
          </w:rPr>
          <w:fldChar w:fldCharType="end"/>
        </w:r>
      </w:p>
    </w:sdtContent>
  </w:sdt>
  <w:p w14:paraId="102E8B8A" w14:textId="77777777" w:rsidR="00A84278" w:rsidRDefault="00A842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167F94" w14:textId="77777777" w:rsidR="00633014" w:rsidRDefault="00633014" w:rsidP="00A84278">
      <w:pPr>
        <w:spacing w:after="0" w:line="240" w:lineRule="auto"/>
      </w:pPr>
      <w:r>
        <w:separator/>
      </w:r>
    </w:p>
  </w:footnote>
  <w:footnote w:type="continuationSeparator" w:id="0">
    <w:p w14:paraId="432B4DEF" w14:textId="77777777" w:rsidR="00633014" w:rsidRDefault="00633014" w:rsidP="00A842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20B18"/>
    <w:multiLevelType w:val="multilevel"/>
    <w:tmpl w:val="B824CA7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C3728AF"/>
    <w:multiLevelType w:val="multilevel"/>
    <w:tmpl w:val="177C3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F3F100E"/>
    <w:multiLevelType w:val="multilevel"/>
    <w:tmpl w:val="3EE2B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2357028">
    <w:abstractNumId w:val="1"/>
  </w:num>
  <w:num w:numId="2" w16cid:durableId="1255170627">
    <w:abstractNumId w:val="2"/>
  </w:num>
  <w:num w:numId="3" w16cid:durableId="2305861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2578"/>
    <w:rsid w:val="00055DF7"/>
    <w:rsid w:val="000B46BD"/>
    <w:rsid w:val="000D6279"/>
    <w:rsid w:val="00223D77"/>
    <w:rsid w:val="00233887"/>
    <w:rsid w:val="00424F87"/>
    <w:rsid w:val="00466D1B"/>
    <w:rsid w:val="00633014"/>
    <w:rsid w:val="006433E7"/>
    <w:rsid w:val="006C5196"/>
    <w:rsid w:val="00767257"/>
    <w:rsid w:val="007D5B6D"/>
    <w:rsid w:val="00962578"/>
    <w:rsid w:val="009D795C"/>
    <w:rsid w:val="00A2277F"/>
    <w:rsid w:val="00A84278"/>
    <w:rsid w:val="00B0739C"/>
    <w:rsid w:val="00B405C5"/>
    <w:rsid w:val="00B728BC"/>
    <w:rsid w:val="00BA3B66"/>
    <w:rsid w:val="00BB4807"/>
    <w:rsid w:val="00C078DC"/>
    <w:rsid w:val="00D330B1"/>
    <w:rsid w:val="00DA14E9"/>
    <w:rsid w:val="00E3516A"/>
    <w:rsid w:val="00FE04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67AA6"/>
  <w15:chartTrackingRefBased/>
  <w15:docId w15:val="{0331E1D8-D655-499E-8A7C-6EA754F87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28BC"/>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B728BC"/>
    <w:pPr>
      <w:keepNext/>
      <w:keepLines/>
      <w:spacing w:before="360" w:after="120"/>
      <w:jc w:val="both"/>
      <w:outlineLvl w:val="0"/>
    </w:pPr>
    <w:rPr>
      <w:rFonts w:eastAsiaTheme="majorEastAsia" w:cstheme="majorBidi"/>
      <w:b/>
      <w:color w:val="0D0D0D" w:themeColor="text1" w:themeTint="F2"/>
      <w:sz w:val="28"/>
      <w:szCs w:val="32"/>
    </w:rPr>
  </w:style>
  <w:style w:type="paragraph" w:styleId="Heading2">
    <w:name w:val="heading 2"/>
    <w:basedOn w:val="Normal"/>
    <w:next w:val="Normal"/>
    <w:link w:val="Heading2Char"/>
    <w:uiPriority w:val="9"/>
    <w:unhideWhenUsed/>
    <w:qFormat/>
    <w:rsid w:val="00962578"/>
    <w:pPr>
      <w:keepNext/>
      <w:keepLines/>
      <w:spacing w:before="40" w:after="0"/>
      <w:jc w:val="both"/>
      <w:outlineLvl w:val="1"/>
    </w:pPr>
    <w:rPr>
      <w:rFonts w:eastAsiaTheme="majorEastAsia" w:cstheme="majorBidi"/>
      <w:color w:val="0D0D0D" w:themeColor="text1" w:themeTint="F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28BC"/>
    <w:rPr>
      <w:rFonts w:ascii="Times New Roman" w:eastAsiaTheme="majorEastAsia" w:hAnsi="Times New Roman" w:cstheme="majorBidi"/>
      <w:b/>
      <w:color w:val="0D0D0D" w:themeColor="text1" w:themeTint="F2"/>
      <w:sz w:val="28"/>
      <w:szCs w:val="32"/>
    </w:rPr>
  </w:style>
  <w:style w:type="paragraph" w:styleId="ListParagraph">
    <w:name w:val="List Paragraph"/>
    <w:basedOn w:val="Normal"/>
    <w:uiPriority w:val="34"/>
    <w:qFormat/>
    <w:rsid w:val="00962578"/>
    <w:pPr>
      <w:ind w:left="720"/>
      <w:contextualSpacing/>
    </w:pPr>
  </w:style>
  <w:style w:type="character" w:customStyle="1" w:styleId="Heading2Char">
    <w:name w:val="Heading 2 Char"/>
    <w:basedOn w:val="DefaultParagraphFont"/>
    <w:link w:val="Heading2"/>
    <w:uiPriority w:val="9"/>
    <w:rsid w:val="00962578"/>
    <w:rPr>
      <w:rFonts w:ascii="Times New Roman" w:eastAsiaTheme="majorEastAsia" w:hAnsi="Times New Roman" w:cstheme="majorBidi"/>
      <w:color w:val="0D0D0D" w:themeColor="text1" w:themeTint="F2"/>
      <w:sz w:val="24"/>
      <w:szCs w:val="26"/>
    </w:rPr>
  </w:style>
  <w:style w:type="paragraph" w:styleId="TOCHeading">
    <w:name w:val="TOC Heading"/>
    <w:basedOn w:val="Heading1"/>
    <w:next w:val="Normal"/>
    <w:uiPriority w:val="39"/>
    <w:unhideWhenUsed/>
    <w:qFormat/>
    <w:rsid w:val="006C5196"/>
    <w:pPr>
      <w:spacing w:before="240" w:after="0"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6C5196"/>
    <w:pPr>
      <w:spacing w:after="100"/>
    </w:pPr>
  </w:style>
  <w:style w:type="paragraph" w:styleId="TOC2">
    <w:name w:val="toc 2"/>
    <w:basedOn w:val="Normal"/>
    <w:next w:val="Normal"/>
    <w:autoRedefine/>
    <w:uiPriority w:val="39"/>
    <w:unhideWhenUsed/>
    <w:rsid w:val="006C5196"/>
    <w:pPr>
      <w:spacing w:after="100"/>
      <w:ind w:left="240"/>
    </w:pPr>
  </w:style>
  <w:style w:type="character" w:styleId="Hyperlink">
    <w:name w:val="Hyperlink"/>
    <w:basedOn w:val="DefaultParagraphFont"/>
    <w:uiPriority w:val="99"/>
    <w:unhideWhenUsed/>
    <w:rsid w:val="006C5196"/>
    <w:rPr>
      <w:color w:val="0563C1" w:themeColor="hyperlink"/>
      <w:u w:val="single"/>
    </w:rPr>
  </w:style>
  <w:style w:type="paragraph" w:styleId="Header">
    <w:name w:val="header"/>
    <w:basedOn w:val="Normal"/>
    <w:link w:val="HeaderChar"/>
    <w:uiPriority w:val="99"/>
    <w:unhideWhenUsed/>
    <w:rsid w:val="00A842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4278"/>
    <w:rPr>
      <w:rFonts w:ascii="Times New Roman" w:hAnsi="Times New Roman"/>
      <w:sz w:val="24"/>
    </w:rPr>
  </w:style>
  <w:style w:type="paragraph" w:styleId="Footer">
    <w:name w:val="footer"/>
    <w:basedOn w:val="Normal"/>
    <w:link w:val="FooterChar"/>
    <w:uiPriority w:val="99"/>
    <w:unhideWhenUsed/>
    <w:rsid w:val="00A842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4278"/>
    <w:rPr>
      <w:rFonts w:ascii="Times New Roman" w:hAnsi="Times New Roman"/>
      <w:sz w:val="24"/>
    </w:rPr>
  </w:style>
  <w:style w:type="paragraph" w:styleId="NormalWeb">
    <w:name w:val="Normal (Web)"/>
    <w:basedOn w:val="Normal"/>
    <w:uiPriority w:val="99"/>
    <w:semiHidden/>
    <w:unhideWhenUsed/>
    <w:rsid w:val="00B405C5"/>
    <w:pPr>
      <w:spacing w:before="100" w:beforeAutospacing="1" w:after="100" w:afterAutospacing="1" w:line="240" w:lineRule="auto"/>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67328">
      <w:bodyDiv w:val="1"/>
      <w:marLeft w:val="0"/>
      <w:marRight w:val="0"/>
      <w:marTop w:val="0"/>
      <w:marBottom w:val="0"/>
      <w:divBdr>
        <w:top w:val="none" w:sz="0" w:space="0" w:color="auto"/>
        <w:left w:val="none" w:sz="0" w:space="0" w:color="auto"/>
        <w:bottom w:val="none" w:sz="0" w:space="0" w:color="auto"/>
        <w:right w:val="none" w:sz="0" w:space="0" w:color="auto"/>
      </w:divBdr>
    </w:div>
    <w:div w:id="68961344">
      <w:bodyDiv w:val="1"/>
      <w:marLeft w:val="0"/>
      <w:marRight w:val="0"/>
      <w:marTop w:val="0"/>
      <w:marBottom w:val="0"/>
      <w:divBdr>
        <w:top w:val="none" w:sz="0" w:space="0" w:color="auto"/>
        <w:left w:val="none" w:sz="0" w:space="0" w:color="auto"/>
        <w:bottom w:val="none" w:sz="0" w:space="0" w:color="auto"/>
        <w:right w:val="none" w:sz="0" w:space="0" w:color="auto"/>
      </w:divBdr>
    </w:div>
    <w:div w:id="346710841">
      <w:bodyDiv w:val="1"/>
      <w:marLeft w:val="0"/>
      <w:marRight w:val="0"/>
      <w:marTop w:val="0"/>
      <w:marBottom w:val="0"/>
      <w:divBdr>
        <w:top w:val="none" w:sz="0" w:space="0" w:color="auto"/>
        <w:left w:val="none" w:sz="0" w:space="0" w:color="auto"/>
        <w:bottom w:val="none" w:sz="0" w:space="0" w:color="auto"/>
        <w:right w:val="none" w:sz="0" w:space="0" w:color="auto"/>
      </w:divBdr>
    </w:div>
    <w:div w:id="470051290">
      <w:bodyDiv w:val="1"/>
      <w:marLeft w:val="0"/>
      <w:marRight w:val="0"/>
      <w:marTop w:val="0"/>
      <w:marBottom w:val="0"/>
      <w:divBdr>
        <w:top w:val="none" w:sz="0" w:space="0" w:color="auto"/>
        <w:left w:val="none" w:sz="0" w:space="0" w:color="auto"/>
        <w:bottom w:val="none" w:sz="0" w:space="0" w:color="auto"/>
        <w:right w:val="none" w:sz="0" w:space="0" w:color="auto"/>
      </w:divBdr>
    </w:div>
    <w:div w:id="907422261">
      <w:bodyDiv w:val="1"/>
      <w:marLeft w:val="0"/>
      <w:marRight w:val="0"/>
      <w:marTop w:val="0"/>
      <w:marBottom w:val="0"/>
      <w:divBdr>
        <w:top w:val="none" w:sz="0" w:space="0" w:color="auto"/>
        <w:left w:val="none" w:sz="0" w:space="0" w:color="auto"/>
        <w:bottom w:val="none" w:sz="0" w:space="0" w:color="auto"/>
        <w:right w:val="none" w:sz="0" w:space="0" w:color="auto"/>
      </w:divBdr>
    </w:div>
    <w:div w:id="937100494">
      <w:bodyDiv w:val="1"/>
      <w:marLeft w:val="0"/>
      <w:marRight w:val="0"/>
      <w:marTop w:val="0"/>
      <w:marBottom w:val="0"/>
      <w:divBdr>
        <w:top w:val="none" w:sz="0" w:space="0" w:color="auto"/>
        <w:left w:val="none" w:sz="0" w:space="0" w:color="auto"/>
        <w:bottom w:val="none" w:sz="0" w:space="0" w:color="auto"/>
        <w:right w:val="none" w:sz="0" w:space="0" w:color="auto"/>
      </w:divBdr>
    </w:div>
    <w:div w:id="1182629173">
      <w:bodyDiv w:val="1"/>
      <w:marLeft w:val="0"/>
      <w:marRight w:val="0"/>
      <w:marTop w:val="0"/>
      <w:marBottom w:val="0"/>
      <w:divBdr>
        <w:top w:val="none" w:sz="0" w:space="0" w:color="auto"/>
        <w:left w:val="none" w:sz="0" w:space="0" w:color="auto"/>
        <w:bottom w:val="none" w:sz="0" w:space="0" w:color="auto"/>
        <w:right w:val="none" w:sz="0" w:space="0" w:color="auto"/>
      </w:divBdr>
      <w:divsChild>
        <w:div w:id="1479571006">
          <w:marLeft w:val="0"/>
          <w:marRight w:val="0"/>
          <w:marTop w:val="0"/>
          <w:marBottom w:val="0"/>
          <w:divBdr>
            <w:top w:val="none" w:sz="0" w:space="0" w:color="auto"/>
            <w:left w:val="none" w:sz="0" w:space="0" w:color="auto"/>
            <w:bottom w:val="none" w:sz="0" w:space="0" w:color="auto"/>
            <w:right w:val="none" w:sz="0" w:space="0" w:color="auto"/>
          </w:divBdr>
        </w:div>
      </w:divsChild>
    </w:div>
    <w:div w:id="1275212012">
      <w:bodyDiv w:val="1"/>
      <w:marLeft w:val="0"/>
      <w:marRight w:val="0"/>
      <w:marTop w:val="0"/>
      <w:marBottom w:val="0"/>
      <w:divBdr>
        <w:top w:val="none" w:sz="0" w:space="0" w:color="auto"/>
        <w:left w:val="none" w:sz="0" w:space="0" w:color="auto"/>
        <w:bottom w:val="none" w:sz="0" w:space="0" w:color="auto"/>
        <w:right w:val="none" w:sz="0" w:space="0" w:color="auto"/>
      </w:divBdr>
    </w:div>
    <w:div w:id="1334182778">
      <w:bodyDiv w:val="1"/>
      <w:marLeft w:val="0"/>
      <w:marRight w:val="0"/>
      <w:marTop w:val="0"/>
      <w:marBottom w:val="0"/>
      <w:divBdr>
        <w:top w:val="none" w:sz="0" w:space="0" w:color="auto"/>
        <w:left w:val="none" w:sz="0" w:space="0" w:color="auto"/>
        <w:bottom w:val="none" w:sz="0" w:space="0" w:color="auto"/>
        <w:right w:val="none" w:sz="0" w:space="0" w:color="auto"/>
      </w:divBdr>
    </w:div>
    <w:div w:id="1784495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6D9D6D-71F8-4986-A4F4-BFD142351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1377</Words>
  <Characters>8915</Characters>
  <Application>Microsoft Office Word</Application>
  <DocSecurity>0</DocSecurity>
  <Lines>207</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Balan</dc:creator>
  <cp:keywords/>
  <dc:description/>
  <cp:lastModifiedBy>Andrea Balan</cp:lastModifiedBy>
  <cp:revision>2</cp:revision>
  <dcterms:created xsi:type="dcterms:W3CDTF">2026-05-03T11:45:00Z</dcterms:created>
  <dcterms:modified xsi:type="dcterms:W3CDTF">2026-05-03T11:45:00Z</dcterms:modified>
</cp:coreProperties>
</file>