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4C88" w:rsidRDefault="00954C88">
      <w:pPr>
        <w:rPr>
          <w:rFonts w:ascii="Times New Roman" w:hAnsi="Times New Roman" w:cs="Times New Roman"/>
          <w:sz w:val="28"/>
          <w:szCs w:val="28"/>
        </w:rPr>
      </w:pPr>
      <w:r>
        <w:rPr>
          <w:rFonts w:ascii="Times New Roman" w:hAnsi="Times New Roman" w:cs="Times New Roman"/>
          <w:sz w:val="28"/>
          <w:szCs w:val="28"/>
        </w:rPr>
        <w:t xml:space="preserve">   </w:t>
      </w:r>
      <w:r w:rsidR="003966EB">
        <w:rPr>
          <w:rFonts w:ascii="Times New Roman" w:hAnsi="Times New Roman" w:cs="Times New Roman"/>
          <w:sz w:val="28"/>
          <w:szCs w:val="28"/>
        </w:rPr>
        <w:t xml:space="preserve">  </w:t>
      </w:r>
    </w:p>
    <w:p w:rsidR="00954C88" w:rsidRDefault="00954C88" w:rsidP="00954C88">
      <w:pPr>
        <w:rPr>
          <w:rFonts w:ascii="Times New Roman" w:hAnsi="Times New Roman" w:cs="Times New Roman"/>
          <w:sz w:val="28"/>
          <w:szCs w:val="28"/>
        </w:rPr>
      </w:pPr>
    </w:p>
    <w:p w:rsidR="00B35E5A" w:rsidRPr="00954C88" w:rsidRDefault="00B35E5A" w:rsidP="00954C88">
      <w:pPr>
        <w:rPr>
          <w:rFonts w:ascii="Times New Roman" w:hAnsi="Times New Roman" w:cs="Times New Roman"/>
          <w:sz w:val="28"/>
          <w:szCs w:val="28"/>
        </w:rPr>
      </w:pPr>
    </w:p>
    <w:p w:rsidR="003966EB" w:rsidRPr="003966EB" w:rsidRDefault="003966EB" w:rsidP="003966EB">
      <w:pPr>
        <w:jc w:val="center"/>
        <w:rPr>
          <w:rFonts w:ascii="Times New Roman" w:hAnsi="Times New Roman" w:cs="Times New Roman"/>
          <w:b/>
          <w:sz w:val="28"/>
          <w:szCs w:val="28"/>
        </w:rPr>
      </w:pPr>
      <w:r w:rsidRPr="003966EB">
        <w:rPr>
          <w:rFonts w:ascii="Times New Roman" w:hAnsi="Times New Roman" w:cs="Times New Roman"/>
          <w:b/>
          <w:sz w:val="28"/>
          <w:szCs w:val="28"/>
        </w:rPr>
        <w:t xml:space="preserve">Report                                                                                  </w:t>
      </w:r>
    </w:p>
    <w:p w:rsidR="003966EB" w:rsidRDefault="003966EB" w:rsidP="003966EB">
      <w:pPr>
        <w:tabs>
          <w:tab w:val="center" w:pos="4513"/>
        </w:tabs>
        <w:rPr>
          <w:rFonts w:ascii="Times New Roman" w:hAnsi="Times New Roman" w:cs="Times New Roman"/>
          <w:sz w:val="28"/>
          <w:szCs w:val="28"/>
        </w:rPr>
      </w:pPr>
    </w:p>
    <w:p w:rsidR="00B35E5A" w:rsidRDefault="00B35E5A" w:rsidP="003966EB">
      <w:pPr>
        <w:tabs>
          <w:tab w:val="center" w:pos="4513"/>
        </w:tabs>
        <w:rPr>
          <w:rFonts w:ascii="Times New Roman" w:hAnsi="Times New Roman" w:cs="Times New Roman"/>
          <w:sz w:val="28"/>
          <w:szCs w:val="28"/>
        </w:rPr>
      </w:pPr>
    </w:p>
    <w:p w:rsidR="00B35E5A" w:rsidRDefault="00B35E5A" w:rsidP="003966EB">
      <w:pPr>
        <w:tabs>
          <w:tab w:val="center" w:pos="4513"/>
        </w:tabs>
        <w:rPr>
          <w:rFonts w:ascii="Times New Roman" w:hAnsi="Times New Roman" w:cs="Times New Roman"/>
          <w:sz w:val="28"/>
          <w:szCs w:val="28"/>
        </w:rPr>
      </w:pPr>
    </w:p>
    <w:p w:rsidR="00B35E5A" w:rsidRDefault="003966EB" w:rsidP="00B35E5A">
      <w:pPr>
        <w:spacing w:after="0"/>
        <w:jc w:val="center"/>
        <w:rPr>
          <w:rFonts w:ascii="Times New Roman" w:hAnsi="Times New Roman" w:cs="Times New Roman"/>
          <w:b/>
          <w:sz w:val="32"/>
          <w:szCs w:val="32"/>
        </w:rPr>
      </w:pPr>
      <w:r w:rsidRPr="003966EB">
        <w:rPr>
          <w:rFonts w:ascii="Times New Roman" w:hAnsi="Times New Roman" w:cs="Times New Roman"/>
          <w:b/>
          <w:sz w:val="32"/>
          <w:szCs w:val="32"/>
        </w:rPr>
        <w:t xml:space="preserve">The impact of the virtual learning environment -                          </w:t>
      </w:r>
      <w:r>
        <w:rPr>
          <w:rFonts w:ascii="Times New Roman" w:hAnsi="Times New Roman" w:cs="Times New Roman"/>
          <w:b/>
          <w:sz w:val="32"/>
          <w:szCs w:val="32"/>
        </w:rPr>
        <w:t xml:space="preserve">            Moodle</w:t>
      </w:r>
      <w:r w:rsidRPr="003966EB">
        <w:rPr>
          <w:rFonts w:ascii="Times New Roman" w:hAnsi="Times New Roman" w:cs="Times New Roman"/>
          <w:b/>
          <w:sz w:val="32"/>
          <w:szCs w:val="32"/>
        </w:rPr>
        <w:t xml:space="preserve"> in the learning </w:t>
      </w:r>
      <w:r w:rsidR="00B35E5A">
        <w:rPr>
          <w:rFonts w:ascii="Times New Roman" w:hAnsi="Times New Roman" w:cs="Times New Roman"/>
          <w:b/>
          <w:sz w:val="32"/>
          <w:szCs w:val="32"/>
        </w:rPr>
        <w:t>experience of students at the</w:t>
      </w:r>
    </w:p>
    <w:p w:rsidR="003966EB" w:rsidRPr="003966EB" w:rsidRDefault="00B35E5A" w:rsidP="00B35E5A">
      <w:pPr>
        <w:spacing w:after="0"/>
        <w:jc w:val="center"/>
        <w:rPr>
          <w:rFonts w:ascii="Times New Roman" w:hAnsi="Times New Roman" w:cs="Times New Roman"/>
          <w:b/>
          <w:sz w:val="32"/>
          <w:szCs w:val="32"/>
        </w:rPr>
      </w:pPr>
      <w:r>
        <w:rPr>
          <w:rFonts w:ascii="Times New Roman" w:hAnsi="Times New Roman" w:cs="Times New Roman"/>
          <w:b/>
          <w:sz w:val="32"/>
          <w:szCs w:val="32"/>
        </w:rPr>
        <w:t xml:space="preserve">University </w:t>
      </w:r>
      <w:r w:rsidR="003966EB" w:rsidRPr="003966EB">
        <w:rPr>
          <w:rFonts w:ascii="Times New Roman" w:hAnsi="Times New Roman" w:cs="Times New Roman"/>
          <w:b/>
          <w:sz w:val="32"/>
          <w:szCs w:val="32"/>
        </w:rPr>
        <w:t>o</w:t>
      </w:r>
      <w:r w:rsidR="003966EB">
        <w:rPr>
          <w:rFonts w:ascii="Times New Roman" w:hAnsi="Times New Roman" w:cs="Times New Roman"/>
          <w:b/>
          <w:sz w:val="32"/>
          <w:szCs w:val="32"/>
        </w:rPr>
        <w:t>f Wales Trinity Saint David -</w:t>
      </w:r>
      <w:r w:rsidR="003966EB" w:rsidRPr="003966EB">
        <w:rPr>
          <w:rFonts w:ascii="Times New Roman" w:hAnsi="Times New Roman" w:cs="Times New Roman"/>
          <w:b/>
          <w:sz w:val="32"/>
          <w:szCs w:val="32"/>
        </w:rPr>
        <w:t xml:space="preserve"> London Campus</w:t>
      </w:r>
    </w:p>
    <w:p w:rsidR="00954C88" w:rsidRPr="003966EB" w:rsidRDefault="003966EB" w:rsidP="00B35E5A">
      <w:pPr>
        <w:tabs>
          <w:tab w:val="center" w:pos="4513"/>
        </w:tabs>
        <w:spacing w:after="0"/>
        <w:rPr>
          <w:rFonts w:ascii="Times New Roman" w:hAnsi="Times New Roman" w:cs="Times New Roman"/>
          <w:b/>
          <w:sz w:val="36"/>
          <w:szCs w:val="36"/>
        </w:rPr>
      </w:pPr>
      <w:r w:rsidRPr="003966EB">
        <w:rPr>
          <w:rFonts w:ascii="Times New Roman" w:hAnsi="Times New Roman" w:cs="Times New Roman"/>
          <w:b/>
          <w:sz w:val="36"/>
          <w:szCs w:val="36"/>
        </w:rPr>
        <w:t xml:space="preserve"> </w:t>
      </w:r>
    </w:p>
    <w:p w:rsidR="00954C88" w:rsidRPr="00954C88" w:rsidRDefault="00954C88" w:rsidP="00954C88">
      <w:pPr>
        <w:rPr>
          <w:rFonts w:ascii="Times New Roman" w:hAnsi="Times New Roman" w:cs="Times New Roman"/>
          <w:sz w:val="28"/>
          <w:szCs w:val="28"/>
        </w:rPr>
      </w:pPr>
    </w:p>
    <w:p w:rsidR="00954C88" w:rsidRDefault="00954C88" w:rsidP="00954C88">
      <w:pPr>
        <w:rPr>
          <w:rFonts w:ascii="Times New Roman" w:hAnsi="Times New Roman" w:cs="Times New Roman"/>
          <w:sz w:val="28"/>
          <w:szCs w:val="28"/>
        </w:rPr>
      </w:pPr>
    </w:p>
    <w:p w:rsidR="00B35E5A" w:rsidRDefault="00B35E5A" w:rsidP="00954C88">
      <w:pPr>
        <w:rPr>
          <w:rFonts w:ascii="Times New Roman" w:hAnsi="Times New Roman" w:cs="Times New Roman"/>
          <w:sz w:val="28"/>
          <w:szCs w:val="28"/>
        </w:rPr>
      </w:pPr>
    </w:p>
    <w:p w:rsidR="00B35E5A" w:rsidRDefault="00B35E5A" w:rsidP="00954C88">
      <w:pPr>
        <w:rPr>
          <w:rFonts w:ascii="Times New Roman" w:hAnsi="Times New Roman" w:cs="Times New Roman"/>
          <w:sz w:val="28"/>
          <w:szCs w:val="28"/>
        </w:rPr>
      </w:pPr>
    </w:p>
    <w:p w:rsidR="00B35E5A" w:rsidRDefault="00B35E5A" w:rsidP="00954C88">
      <w:pPr>
        <w:rPr>
          <w:rFonts w:ascii="Times New Roman" w:hAnsi="Times New Roman" w:cs="Times New Roman"/>
          <w:sz w:val="28"/>
          <w:szCs w:val="28"/>
        </w:rPr>
      </w:pPr>
    </w:p>
    <w:p w:rsidR="00B35E5A" w:rsidRDefault="00B35E5A" w:rsidP="00954C88">
      <w:pPr>
        <w:rPr>
          <w:rFonts w:ascii="Times New Roman" w:hAnsi="Times New Roman" w:cs="Times New Roman"/>
          <w:sz w:val="28"/>
          <w:szCs w:val="28"/>
        </w:rPr>
      </w:pPr>
    </w:p>
    <w:p w:rsidR="00B35E5A" w:rsidRDefault="00B35E5A" w:rsidP="00954C88">
      <w:pPr>
        <w:rPr>
          <w:rFonts w:ascii="Times New Roman" w:hAnsi="Times New Roman" w:cs="Times New Roman"/>
          <w:sz w:val="28"/>
          <w:szCs w:val="28"/>
        </w:rPr>
      </w:pPr>
    </w:p>
    <w:p w:rsidR="00B35E5A" w:rsidRDefault="00B35E5A" w:rsidP="00954C88">
      <w:pPr>
        <w:rPr>
          <w:rFonts w:ascii="Times New Roman" w:hAnsi="Times New Roman" w:cs="Times New Roman"/>
          <w:sz w:val="28"/>
          <w:szCs w:val="28"/>
        </w:rPr>
      </w:pPr>
    </w:p>
    <w:p w:rsidR="00B35E5A" w:rsidRPr="00954C88" w:rsidRDefault="00B35E5A" w:rsidP="00954C88">
      <w:pPr>
        <w:rPr>
          <w:rFonts w:ascii="Times New Roman" w:hAnsi="Times New Roman" w:cs="Times New Roman"/>
          <w:sz w:val="28"/>
          <w:szCs w:val="28"/>
        </w:rPr>
      </w:pPr>
    </w:p>
    <w:p w:rsidR="00954C88" w:rsidRDefault="0011232A" w:rsidP="00954C88">
      <w:pPr>
        <w:rPr>
          <w:rFonts w:ascii="Times New Roman" w:hAnsi="Times New Roman" w:cs="Times New Roman"/>
          <w:sz w:val="28"/>
          <w:szCs w:val="28"/>
        </w:rPr>
      </w:pPr>
      <w:r>
        <w:rPr>
          <w:rFonts w:ascii="Times New Roman" w:hAnsi="Times New Roman" w:cs="Times New Roman"/>
          <w:sz w:val="28"/>
          <w:szCs w:val="28"/>
        </w:rPr>
        <w:t xml:space="preserve">     Student name:     Marilena Tutulan</w:t>
      </w:r>
    </w:p>
    <w:p w:rsidR="0011232A" w:rsidRDefault="0011232A" w:rsidP="00954C88">
      <w:pPr>
        <w:rPr>
          <w:rFonts w:ascii="Times New Roman" w:hAnsi="Times New Roman" w:cs="Times New Roman"/>
          <w:sz w:val="28"/>
          <w:szCs w:val="28"/>
        </w:rPr>
      </w:pPr>
      <w:r>
        <w:rPr>
          <w:rFonts w:ascii="Times New Roman" w:hAnsi="Times New Roman" w:cs="Times New Roman"/>
          <w:sz w:val="28"/>
          <w:szCs w:val="28"/>
        </w:rPr>
        <w:t xml:space="preserve">     Student number: 1908340</w:t>
      </w:r>
    </w:p>
    <w:p w:rsidR="0011232A" w:rsidRDefault="0011232A" w:rsidP="00954C88">
      <w:pPr>
        <w:rPr>
          <w:rFonts w:ascii="Times New Roman" w:hAnsi="Times New Roman" w:cs="Times New Roman"/>
          <w:sz w:val="28"/>
          <w:szCs w:val="28"/>
        </w:rPr>
      </w:pPr>
      <w:r>
        <w:rPr>
          <w:rFonts w:ascii="Times New Roman" w:hAnsi="Times New Roman" w:cs="Times New Roman"/>
          <w:sz w:val="28"/>
          <w:szCs w:val="28"/>
        </w:rPr>
        <w:t xml:space="preserve">     Module name:     Digital Skills and Research Methods</w:t>
      </w:r>
      <w:r w:rsidR="007F4FA0">
        <w:rPr>
          <w:rFonts w:ascii="Times New Roman" w:hAnsi="Times New Roman" w:cs="Times New Roman"/>
          <w:sz w:val="28"/>
          <w:szCs w:val="28"/>
        </w:rPr>
        <w:t xml:space="preserve"> ( BMSW 4003)</w:t>
      </w:r>
    </w:p>
    <w:p w:rsidR="0011232A" w:rsidRDefault="0011232A" w:rsidP="00954C88">
      <w:pPr>
        <w:rPr>
          <w:rFonts w:ascii="Times New Roman" w:hAnsi="Times New Roman" w:cs="Times New Roman"/>
          <w:sz w:val="28"/>
          <w:szCs w:val="28"/>
        </w:rPr>
      </w:pPr>
      <w:r>
        <w:rPr>
          <w:rFonts w:ascii="Times New Roman" w:hAnsi="Times New Roman" w:cs="Times New Roman"/>
          <w:sz w:val="28"/>
          <w:szCs w:val="28"/>
        </w:rPr>
        <w:t xml:space="preserve">     Lecturer name:    Balan Kandasamy</w:t>
      </w:r>
    </w:p>
    <w:p w:rsidR="0011232A" w:rsidRDefault="0011232A" w:rsidP="00954C88">
      <w:pPr>
        <w:ind w:firstLine="720"/>
        <w:rPr>
          <w:rFonts w:ascii="Times New Roman" w:hAnsi="Times New Roman" w:cs="Times New Roman"/>
          <w:sz w:val="28"/>
          <w:szCs w:val="28"/>
        </w:rPr>
      </w:pPr>
    </w:p>
    <w:p w:rsidR="00954C88" w:rsidRDefault="00954C88" w:rsidP="0011232A">
      <w:pPr>
        <w:rPr>
          <w:rFonts w:ascii="Times New Roman" w:hAnsi="Times New Roman" w:cs="Times New Roman"/>
          <w:b/>
          <w:sz w:val="32"/>
          <w:szCs w:val="32"/>
        </w:rPr>
      </w:pPr>
      <w:r w:rsidRPr="0011232A">
        <w:rPr>
          <w:rFonts w:ascii="Times New Roman" w:hAnsi="Times New Roman" w:cs="Times New Roman"/>
          <w:b/>
          <w:sz w:val="32"/>
          <w:szCs w:val="32"/>
        </w:rPr>
        <w:lastRenderedPageBreak/>
        <w:t>Table of content</w:t>
      </w:r>
    </w:p>
    <w:p w:rsidR="004F75A3" w:rsidRDefault="004F75A3" w:rsidP="00C57F31">
      <w:pPr>
        <w:jc w:val="both"/>
        <w:rPr>
          <w:rFonts w:ascii="Times New Roman" w:hAnsi="Times New Roman" w:cs="Times New Roman"/>
          <w:sz w:val="32"/>
          <w:szCs w:val="32"/>
        </w:rPr>
      </w:pPr>
      <w:r w:rsidRPr="004F75A3">
        <w:rPr>
          <w:rFonts w:ascii="Times New Roman" w:hAnsi="Times New Roman" w:cs="Times New Roman"/>
          <w:sz w:val="32"/>
          <w:szCs w:val="32"/>
        </w:rPr>
        <w:t>Abstract</w:t>
      </w:r>
      <w:r w:rsidR="006C440D">
        <w:rPr>
          <w:rFonts w:ascii="Times New Roman" w:hAnsi="Times New Roman" w:cs="Times New Roman"/>
          <w:sz w:val="32"/>
          <w:szCs w:val="32"/>
        </w:rPr>
        <w:t>................................................................................................3</w:t>
      </w:r>
    </w:p>
    <w:p w:rsidR="004F75A3" w:rsidRDefault="004F75A3" w:rsidP="00C57F31">
      <w:pPr>
        <w:jc w:val="both"/>
        <w:rPr>
          <w:rFonts w:ascii="Times New Roman" w:hAnsi="Times New Roman" w:cs="Times New Roman"/>
          <w:sz w:val="32"/>
          <w:szCs w:val="32"/>
        </w:rPr>
      </w:pPr>
      <w:r>
        <w:rPr>
          <w:rFonts w:ascii="Times New Roman" w:hAnsi="Times New Roman" w:cs="Times New Roman"/>
          <w:sz w:val="32"/>
          <w:szCs w:val="32"/>
        </w:rPr>
        <w:t>Introduction</w:t>
      </w:r>
      <w:r w:rsidR="006C440D">
        <w:rPr>
          <w:rFonts w:ascii="Times New Roman" w:hAnsi="Times New Roman" w:cs="Times New Roman"/>
          <w:sz w:val="32"/>
          <w:szCs w:val="32"/>
        </w:rPr>
        <w:t>..........................................................................................3</w:t>
      </w:r>
    </w:p>
    <w:p w:rsidR="004F75A3" w:rsidRDefault="004F75A3" w:rsidP="00C57F31">
      <w:pPr>
        <w:jc w:val="both"/>
        <w:rPr>
          <w:rFonts w:ascii="Times New Roman" w:hAnsi="Times New Roman" w:cs="Times New Roman"/>
          <w:sz w:val="32"/>
          <w:szCs w:val="32"/>
        </w:rPr>
      </w:pPr>
      <w:r>
        <w:rPr>
          <w:rFonts w:ascii="Times New Roman" w:hAnsi="Times New Roman" w:cs="Times New Roman"/>
          <w:sz w:val="32"/>
          <w:szCs w:val="32"/>
        </w:rPr>
        <w:t>Literature Review</w:t>
      </w:r>
      <w:r w:rsidR="006C440D">
        <w:rPr>
          <w:rFonts w:ascii="Times New Roman" w:hAnsi="Times New Roman" w:cs="Times New Roman"/>
          <w:sz w:val="32"/>
          <w:szCs w:val="32"/>
        </w:rPr>
        <w:t>.................................................................................4</w:t>
      </w:r>
    </w:p>
    <w:p w:rsidR="004F75A3" w:rsidRDefault="004F75A3" w:rsidP="00C57F31">
      <w:pPr>
        <w:jc w:val="both"/>
        <w:rPr>
          <w:rFonts w:ascii="Times New Roman" w:hAnsi="Times New Roman" w:cs="Times New Roman"/>
          <w:sz w:val="32"/>
          <w:szCs w:val="32"/>
        </w:rPr>
      </w:pPr>
      <w:r>
        <w:rPr>
          <w:rFonts w:ascii="Times New Roman" w:hAnsi="Times New Roman" w:cs="Times New Roman"/>
          <w:sz w:val="32"/>
          <w:szCs w:val="32"/>
        </w:rPr>
        <w:t>Primary Research</w:t>
      </w:r>
      <w:r w:rsidR="00C57F31">
        <w:rPr>
          <w:rFonts w:ascii="Times New Roman" w:hAnsi="Times New Roman" w:cs="Times New Roman"/>
          <w:sz w:val="32"/>
          <w:szCs w:val="32"/>
        </w:rPr>
        <w:t>..................................................................................5</w:t>
      </w:r>
    </w:p>
    <w:p w:rsidR="004F75A3" w:rsidRDefault="004F75A3" w:rsidP="00C57F31">
      <w:pPr>
        <w:jc w:val="both"/>
        <w:rPr>
          <w:rFonts w:ascii="Times New Roman" w:hAnsi="Times New Roman" w:cs="Times New Roman"/>
          <w:sz w:val="32"/>
          <w:szCs w:val="32"/>
        </w:rPr>
      </w:pPr>
      <w:r>
        <w:rPr>
          <w:rFonts w:ascii="Times New Roman" w:hAnsi="Times New Roman" w:cs="Times New Roman"/>
          <w:sz w:val="32"/>
          <w:szCs w:val="32"/>
        </w:rPr>
        <w:t>Results</w:t>
      </w:r>
      <w:r w:rsidR="00C57F31">
        <w:rPr>
          <w:rFonts w:ascii="Times New Roman" w:hAnsi="Times New Roman" w:cs="Times New Roman"/>
          <w:sz w:val="32"/>
          <w:szCs w:val="32"/>
        </w:rPr>
        <w:t>..................................................................................................5</w:t>
      </w:r>
    </w:p>
    <w:p w:rsidR="004F75A3" w:rsidRDefault="004F75A3" w:rsidP="00C57F31">
      <w:pPr>
        <w:jc w:val="both"/>
        <w:rPr>
          <w:rFonts w:ascii="Times New Roman" w:hAnsi="Times New Roman" w:cs="Times New Roman"/>
          <w:sz w:val="32"/>
          <w:szCs w:val="32"/>
        </w:rPr>
      </w:pPr>
      <w:r>
        <w:rPr>
          <w:rFonts w:ascii="Times New Roman" w:hAnsi="Times New Roman" w:cs="Times New Roman"/>
          <w:sz w:val="32"/>
          <w:szCs w:val="32"/>
        </w:rPr>
        <w:t>Limitations of the study</w:t>
      </w:r>
      <w:r w:rsidR="00C57F31">
        <w:rPr>
          <w:rFonts w:ascii="Times New Roman" w:hAnsi="Times New Roman" w:cs="Times New Roman"/>
          <w:sz w:val="32"/>
          <w:szCs w:val="32"/>
        </w:rPr>
        <w:t>........................................................................8</w:t>
      </w:r>
    </w:p>
    <w:p w:rsidR="004F75A3" w:rsidRDefault="004F75A3" w:rsidP="00C57F31">
      <w:pPr>
        <w:jc w:val="both"/>
        <w:rPr>
          <w:rFonts w:ascii="Times New Roman" w:hAnsi="Times New Roman" w:cs="Times New Roman"/>
          <w:sz w:val="32"/>
          <w:szCs w:val="32"/>
        </w:rPr>
      </w:pPr>
      <w:r>
        <w:rPr>
          <w:rFonts w:ascii="Times New Roman" w:hAnsi="Times New Roman" w:cs="Times New Roman"/>
          <w:sz w:val="32"/>
          <w:szCs w:val="32"/>
        </w:rPr>
        <w:t>Conclusion</w:t>
      </w:r>
      <w:r w:rsidR="00C57F31">
        <w:rPr>
          <w:rFonts w:ascii="Times New Roman" w:hAnsi="Times New Roman" w:cs="Times New Roman"/>
          <w:sz w:val="32"/>
          <w:szCs w:val="32"/>
        </w:rPr>
        <w:t>............................................................................................8</w:t>
      </w:r>
    </w:p>
    <w:p w:rsidR="004F75A3" w:rsidRDefault="004F75A3" w:rsidP="00C57F31">
      <w:pPr>
        <w:jc w:val="both"/>
        <w:rPr>
          <w:rFonts w:ascii="Times New Roman" w:hAnsi="Times New Roman" w:cs="Times New Roman"/>
          <w:sz w:val="32"/>
          <w:szCs w:val="32"/>
        </w:rPr>
      </w:pPr>
      <w:r>
        <w:rPr>
          <w:rFonts w:ascii="Times New Roman" w:hAnsi="Times New Roman" w:cs="Times New Roman"/>
          <w:sz w:val="32"/>
          <w:szCs w:val="32"/>
        </w:rPr>
        <w:t>References</w:t>
      </w:r>
      <w:r w:rsidR="00C57F31">
        <w:rPr>
          <w:rFonts w:ascii="Times New Roman" w:hAnsi="Times New Roman" w:cs="Times New Roman"/>
          <w:sz w:val="32"/>
          <w:szCs w:val="32"/>
        </w:rPr>
        <w:t>............................................................................................8</w:t>
      </w:r>
    </w:p>
    <w:p w:rsidR="004F75A3" w:rsidRPr="004F75A3" w:rsidRDefault="004F75A3" w:rsidP="00C57F31">
      <w:pPr>
        <w:jc w:val="both"/>
        <w:rPr>
          <w:rFonts w:ascii="Times New Roman" w:hAnsi="Times New Roman" w:cs="Times New Roman"/>
          <w:sz w:val="32"/>
          <w:szCs w:val="32"/>
        </w:rPr>
      </w:pPr>
      <w:r>
        <w:rPr>
          <w:rFonts w:ascii="Times New Roman" w:hAnsi="Times New Roman" w:cs="Times New Roman"/>
          <w:sz w:val="32"/>
          <w:szCs w:val="32"/>
        </w:rPr>
        <w:t>Appendix</w:t>
      </w:r>
      <w:r w:rsidR="00C57F31">
        <w:rPr>
          <w:rFonts w:ascii="Times New Roman" w:hAnsi="Times New Roman" w:cs="Times New Roman"/>
          <w:sz w:val="32"/>
          <w:szCs w:val="32"/>
        </w:rPr>
        <w:t>..............................................................................................9</w:t>
      </w:r>
    </w:p>
    <w:p w:rsidR="0011232A" w:rsidRPr="0011232A" w:rsidRDefault="0011232A" w:rsidP="0011232A">
      <w:pPr>
        <w:rPr>
          <w:rFonts w:ascii="Times New Roman" w:hAnsi="Times New Roman" w:cs="Times New Roman"/>
          <w:b/>
          <w:sz w:val="32"/>
          <w:szCs w:val="32"/>
        </w:rPr>
      </w:pPr>
    </w:p>
    <w:p w:rsidR="0011232A" w:rsidRDefault="0011232A" w:rsidP="0011232A">
      <w:pPr>
        <w:rPr>
          <w:rFonts w:ascii="Times New Roman" w:hAnsi="Times New Roman" w:cs="Times New Roman"/>
          <w:sz w:val="40"/>
          <w:szCs w:val="40"/>
        </w:rPr>
      </w:pPr>
    </w:p>
    <w:p w:rsidR="0011232A" w:rsidRDefault="0011232A" w:rsidP="0011232A">
      <w:pPr>
        <w:rPr>
          <w:rFonts w:ascii="Times New Roman" w:hAnsi="Times New Roman" w:cs="Times New Roman"/>
          <w:sz w:val="40"/>
          <w:szCs w:val="40"/>
        </w:rPr>
      </w:pPr>
    </w:p>
    <w:p w:rsidR="0011232A" w:rsidRDefault="0011232A" w:rsidP="0011232A">
      <w:pPr>
        <w:rPr>
          <w:rFonts w:ascii="Times New Roman" w:hAnsi="Times New Roman" w:cs="Times New Roman"/>
          <w:sz w:val="40"/>
          <w:szCs w:val="40"/>
        </w:rPr>
      </w:pPr>
    </w:p>
    <w:p w:rsidR="0011232A" w:rsidRDefault="0011232A" w:rsidP="00954C88">
      <w:pPr>
        <w:ind w:firstLine="720"/>
        <w:rPr>
          <w:rFonts w:ascii="Times New Roman" w:hAnsi="Times New Roman" w:cs="Times New Roman"/>
          <w:sz w:val="40"/>
          <w:szCs w:val="40"/>
        </w:rPr>
      </w:pPr>
    </w:p>
    <w:p w:rsidR="0011232A" w:rsidRDefault="0011232A" w:rsidP="00954C88">
      <w:pPr>
        <w:ind w:firstLine="720"/>
        <w:rPr>
          <w:rFonts w:ascii="Times New Roman" w:hAnsi="Times New Roman" w:cs="Times New Roman"/>
          <w:sz w:val="40"/>
          <w:szCs w:val="40"/>
        </w:rPr>
      </w:pPr>
    </w:p>
    <w:p w:rsidR="0011232A" w:rsidRDefault="0011232A" w:rsidP="00954C88">
      <w:pPr>
        <w:ind w:firstLine="720"/>
        <w:rPr>
          <w:rFonts w:ascii="Times New Roman" w:hAnsi="Times New Roman" w:cs="Times New Roman"/>
          <w:sz w:val="40"/>
          <w:szCs w:val="40"/>
        </w:rPr>
      </w:pPr>
    </w:p>
    <w:p w:rsidR="0011232A" w:rsidRDefault="0011232A" w:rsidP="00954C88">
      <w:pPr>
        <w:ind w:firstLine="720"/>
        <w:rPr>
          <w:rFonts w:ascii="Times New Roman" w:hAnsi="Times New Roman" w:cs="Times New Roman"/>
          <w:sz w:val="40"/>
          <w:szCs w:val="40"/>
        </w:rPr>
      </w:pPr>
    </w:p>
    <w:p w:rsidR="0011232A" w:rsidRDefault="0011232A" w:rsidP="00954C88">
      <w:pPr>
        <w:ind w:firstLine="720"/>
        <w:rPr>
          <w:rFonts w:ascii="Times New Roman" w:hAnsi="Times New Roman" w:cs="Times New Roman"/>
          <w:sz w:val="40"/>
          <w:szCs w:val="40"/>
        </w:rPr>
      </w:pPr>
    </w:p>
    <w:p w:rsidR="00954C88" w:rsidRDefault="00954C88" w:rsidP="00954C88">
      <w:pPr>
        <w:ind w:firstLine="720"/>
        <w:rPr>
          <w:rFonts w:ascii="Times New Roman" w:hAnsi="Times New Roman" w:cs="Times New Roman"/>
          <w:sz w:val="40"/>
          <w:szCs w:val="40"/>
        </w:rPr>
      </w:pPr>
    </w:p>
    <w:p w:rsidR="00B35E5A" w:rsidRDefault="00B35E5A" w:rsidP="00954C88">
      <w:pPr>
        <w:ind w:firstLine="720"/>
        <w:rPr>
          <w:rFonts w:ascii="Times New Roman" w:hAnsi="Times New Roman" w:cs="Times New Roman"/>
          <w:sz w:val="32"/>
          <w:szCs w:val="32"/>
        </w:rPr>
      </w:pPr>
    </w:p>
    <w:p w:rsidR="00954C88" w:rsidRDefault="00954C88" w:rsidP="00954C88">
      <w:pPr>
        <w:ind w:firstLine="720"/>
        <w:rPr>
          <w:rFonts w:ascii="Times New Roman" w:hAnsi="Times New Roman" w:cs="Times New Roman"/>
          <w:sz w:val="32"/>
          <w:szCs w:val="32"/>
        </w:rPr>
      </w:pPr>
      <w:r>
        <w:rPr>
          <w:rFonts w:ascii="Times New Roman" w:hAnsi="Times New Roman" w:cs="Times New Roman"/>
          <w:sz w:val="32"/>
          <w:szCs w:val="32"/>
        </w:rPr>
        <w:lastRenderedPageBreak/>
        <w:t>Abstract</w:t>
      </w:r>
    </w:p>
    <w:p w:rsidR="00954C88" w:rsidRDefault="00B35E5A" w:rsidP="00C57F31">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54C88" w:rsidRPr="00954C88">
        <w:rPr>
          <w:rFonts w:ascii="Times New Roman" w:hAnsi="Times New Roman" w:cs="Times New Roman"/>
          <w:sz w:val="24"/>
          <w:szCs w:val="24"/>
        </w:rPr>
        <w:t>A large number of universities in the UK have chosen the Moodle system as a learning management tool. Moodle has become a teaching tool of communication, efficient and accessible for both teachers and students. But at present, there are few studies regarding the pedagogical impact of Moodle in the learning process. Therefore, this report aims to present an analysis of students' opinions and perceptions about the influence that Moodle has on the learning process. The survey was conducted on the basis of a written questionnaire, with a set of questions set for a random sample of students at the University of Wales Trinity Saint David, London campus. The data highlight the efficiency of Moodle in the teaching-learning process within the university: the tools and facilities it offers in the teacher-student relationship for the learning process to be a successful one. In conclusion, the students show in the most satisfactory way the extent of their agreement regarding the statements in the questionnaire, but we also identify some disapprovals.</w:t>
      </w:r>
    </w:p>
    <w:p w:rsidR="002E7DE6" w:rsidRPr="00F00FAF" w:rsidRDefault="002E7DE6" w:rsidP="002E7DE6">
      <w:pPr>
        <w:ind w:firstLine="720"/>
        <w:rPr>
          <w:rFonts w:ascii="Times New Roman" w:hAnsi="Times New Roman" w:cs="Times New Roman"/>
          <w:sz w:val="32"/>
          <w:szCs w:val="32"/>
        </w:rPr>
      </w:pPr>
      <w:r w:rsidRPr="00F00FAF">
        <w:rPr>
          <w:rFonts w:ascii="Times New Roman" w:hAnsi="Times New Roman" w:cs="Times New Roman"/>
          <w:sz w:val="32"/>
          <w:szCs w:val="32"/>
        </w:rPr>
        <w:t>Introduction</w:t>
      </w:r>
    </w:p>
    <w:p w:rsidR="002E7DE6" w:rsidRDefault="00B35E5A" w:rsidP="00C57F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E7DE6" w:rsidRPr="002E7DE6">
        <w:rPr>
          <w:rFonts w:ascii="Times New Roman" w:hAnsi="Times New Roman" w:cs="Times New Roman"/>
          <w:sz w:val="24"/>
          <w:szCs w:val="24"/>
        </w:rPr>
        <w:t>Virtual Learning Environment (VLE) - Moodle in this case, is a software system designed to</w:t>
      </w:r>
      <w:r w:rsidR="002E7DE6">
        <w:rPr>
          <w:rFonts w:ascii="Times New Roman" w:hAnsi="Times New Roman" w:cs="Times New Roman"/>
          <w:sz w:val="24"/>
          <w:szCs w:val="24"/>
        </w:rPr>
        <w:t xml:space="preserve"> </w:t>
      </w:r>
      <w:r w:rsidR="002E7DE6" w:rsidRPr="002E7DE6">
        <w:rPr>
          <w:rFonts w:ascii="Times New Roman" w:hAnsi="Times New Roman" w:cs="Times New Roman"/>
          <w:sz w:val="24"/>
          <w:szCs w:val="24"/>
        </w:rPr>
        <w:t>facilitate the learning-teaching process for students and teachers. The topic analyzed in this report is the impact of the virtual learning environment (VLE), in this case Moodle, in the learning process on students at the UWTSD-London campus. The report, based on a questionnaire, aims to highlight the support and perception of students about the tools, resources and facilities offered by Moodle.</w:t>
      </w:r>
      <w:r w:rsidR="00C57F31">
        <w:rPr>
          <w:rFonts w:ascii="Times New Roman" w:hAnsi="Times New Roman" w:cs="Times New Roman"/>
          <w:sz w:val="24"/>
          <w:szCs w:val="24"/>
        </w:rPr>
        <w:t xml:space="preserve"> </w:t>
      </w:r>
      <w:r w:rsidR="002E7DE6" w:rsidRPr="002E7DE6">
        <w:rPr>
          <w:rFonts w:ascii="Times New Roman" w:hAnsi="Times New Roman" w:cs="Times New Roman"/>
          <w:sz w:val="24"/>
          <w:szCs w:val="24"/>
        </w:rPr>
        <w:t>The research carried out in order to carry out the questionnaire, aims to highlight, for those interested (teachers and future students), how effective and tender this course is for students at UWTSD-London campus. Therefore, I conducted the research of the questions based on on the fact that the respondents are frequent users of the Moodle course.</w:t>
      </w:r>
    </w:p>
    <w:p w:rsidR="00C0668B" w:rsidRDefault="00B35E5A" w:rsidP="00C57F31">
      <w:pPr>
        <w:spacing w:after="0"/>
        <w:jc w:val="both"/>
        <w:rPr>
          <w:rFonts w:ascii="Times New Roman" w:hAnsi="Times New Roman" w:cs="Times New Roman"/>
          <w:sz w:val="24"/>
          <w:szCs w:val="24"/>
        </w:rPr>
      </w:pPr>
      <w:r>
        <w:rPr>
          <w:rFonts w:ascii="Times New Roman" w:hAnsi="Times New Roman" w:cs="Times New Roman"/>
          <w:b/>
          <w:sz w:val="32"/>
          <w:szCs w:val="32"/>
        </w:rPr>
        <w:t xml:space="preserve">  </w:t>
      </w:r>
      <w:r w:rsidR="00837134">
        <w:rPr>
          <w:rFonts w:ascii="Times New Roman" w:hAnsi="Times New Roman" w:cs="Times New Roman"/>
          <w:b/>
          <w:sz w:val="32"/>
          <w:szCs w:val="32"/>
        </w:rPr>
        <w:t xml:space="preserve"> </w:t>
      </w:r>
      <w:r w:rsidR="00C0668B" w:rsidRPr="00837134">
        <w:rPr>
          <w:rFonts w:ascii="Times New Roman" w:hAnsi="Times New Roman" w:cs="Times New Roman"/>
          <w:sz w:val="24"/>
          <w:szCs w:val="24"/>
        </w:rPr>
        <w:t>Please develop your agr</w:t>
      </w:r>
      <w:r w:rsidR="00837134" w:rsidRPr="00837134">
        <w:rPr>
          <w:rFonts w:ascii="Times New Roman" w:hAnsi="Times New Roman" w:cs="Times New Roman"/>
          <w:sz w:val="24"/>
          <w:szCs w:val="24"/>
        </w:rPr>
        <w:t>eement to the statemen</w:t>
      </w:r>
      <w:r w:rsidR="00837134">
        <w:rPr>
          <w:rFonts w:ascii="Times New Roman" w:hAnsi="Times New Roman" w:cs="Times New Roman"/>
          <w:sz w:val="24"/>
          <w:szCs w:val="24"/>
        </w:rPr>
        <w:t xml:space="preserve">t </w:t>
      </w:r>
      <w:r w:rsidR="00C0668B" w:rsidRPr="00837134">
        <w:rPr>
          <w:rFonts w:ascii="Times New Roman" w:hAnsi="Times New Roman" w:cs="Times New Roman"/>
          <w:sz w:val="24"/>
          <w:szCs w:val="24"/>
        </w:rPr>
        <w:t>below.</w:t>
      </w:r>
    </w:p>
    <w:p w:rsidR="00473884" w:rsidRPr="00837134" w:rsidRDefault="00473884" w:rsidP="00473884">
      <w:pPr>
        <w:jc w:val="both"/>
        <w:rPr>
          <w:rFonts w:ascii="Times New Roman" w:hAnsi="Times New Roman" w:cs="Times New Roman"/>
          <w:b/>
          <w:sz w:val="24"/>
          <w:szCs w:val="24"/>
        </w:rPr>
      </w:pPr>
      <w:r>
        <w:rPr>
          <w:rFonts w:ascii="Times New Roman" w:hAnsi="Times New Roman" w:cs="Times New Roman"/>
          <w:sz w:val="24"/>
          <w:szCs w:val="24"/>
        </w:rPr>
        <w:t>Question 1</w:t>
      </w:r>
    </w:p>
    <w:p w:rsidR="00C0668B" w:rsidRPr="00166F9A" w:rsidRDefault="00473884" w:rsidP="0047388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C0668B" w:rsidRPr="00166F9A">
        <w:rPr>
          <w:rFonts w:ascii="Times New Roman" w:hAnsi="Times New Roman" w:cs="Times New Roman"/>
          <w:sz w:val="24"/>
          <w:szCs w:val="24"/>
        </w:rPr>
        <w:t>Do you agree with the following statements?</w:t>
      </w:r>
    </w:p>
    <w:p w:rsidR="00C0668B" w:rsidRPr="00166F9A" w:rsidRDefault="00C0668B" w:rsidP="00473884">
      <w:pPr>
        <w:spacing w:line="240" w:lineRule="auto"/>
        <w:jc w:val="both"/>
        <w:rPr>
          <w:rFonts w:ascii="Times New Roman" w:hAnsi="Times New Roman" w:cs="Times New Roman"/>
          <w:sz w:val="24"/>
          <w:szCs w:val="24"/>
        </w:rPr>
      </w:pPr>
      <w:r w:rsidRPr="00166F9A">
        <w:rPr>
          <w:rFonts w:ascii="Times New Roman" w:hAnsi="Times New Roman" w:cs="Times New Roman"/>
          <w:sz w:val="24"/>
          <w:szCs w:val="24"/>
        </w:rPr>
        <w:t>1.</w:t>
      </w:r>
      <w:r w:rsidR="00473884">
        <w:rPr>
          <w:rFonts w:ascii="Times New Roman" w:hAnsi="Times New Roman" w:cs="Times New Roman"/>
          <w:sz w:val="24"/>
          <w:szCs w:val="24"/>
        </w:rPr>
        <w:t>a</w:t>
      </w:r>
      <w:r w:rsidRPr="00166F9A">
        <w:rPr>
          <w:rFonts w:ascii="Times New Roman" w:hAnsi="Times New Roman" w:cs="Times New Roman"/>
          <w:sz w:val="24"/>
          <w:szCs w:val="24"/>
        </w:rPr>
        <w:t xml:space="preserve"> </w:t>
      </w:r>
      <w:r w:rsidR="00473884">
        <w:rPr>
          <w:rFonts w:ascii="Times New Roman" w:hAnsi="Times New Roman" w:cs="Times New Roman"/>
          <w:sz w:val="24"/>
          <w:szCs w:val="24"/>
        </w:rPr>
        <w:t xml:space="preserve"> </w:t>
      </w:r>
      <w:r w:rsidRPr="00166F9A">
        <w:rPr>
          <w:rFonts w:ascii="Times New Roman" w:hAnsi="Times New Roman" w:cs="Times New Roman"/>
          <w:sz w:val="24"/>
          <w:szCs w:val="24"/>
        </w:rPr>
        <w:t>Moodle has all the resources needed for the learning process.</w:t>
      </w:r>
    </w:p>
    <w:p w:rsidR="00C0668B" w:rsidRPr="00166F9A" w:rsidRDefault="00473884" w:rsidP="0047388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1.b </w:t>
      </w:r>
      <w:r w:rsidR="00C0668B" w:rsidRPr="00166F9A">
        <w:rPr>
          <w:rFonts w:ascii="Times New Roman" w:hAnsi="Times New Roman" w:cs="Times New Roman"/>
          <w:sz w:val="24"/>
          <w:szCs w:val="24"/>
        </w:rPr>
        <w:t xml:space="preserve"> IT resources and facilities are helpful in the learning process.</w:t>
      </w:r>
    </w:p>
    <w:p w:rsidR="002E7DE6" w:rsidRDefault="00473884" w:rsidP="00473884">
      <w:pPr>
        <w:jc w:val="both"/>
        <w:rPr>
          <w:rFonts w:ascii="Times New Roman" w:hAnsi="Times New Roman" w:cs="Times New Roman"/>
          <w:sz w:val="24"/>
          <w:szCs w:val="24"/>
        </w:rPr>
      </w:pPr>
      <w:r>
        <w:rPr>
          <w:rFonts w:ascii="Times New Roman" w:hAnsi="Times New Roman" w:cs="Times New Roman"/>
          <w:sz w:val="24"/>
          <w:szCs w:val="24"/>
        </w:rPr>
        <w:t xml:space="preserve">1.c </w:t>
      </w:r>
      <w:r w:rsidR="00C0668B" w:rsidRPr="00166F9A">
        <w:rPr>
          <w:rFonts w:ascii="Times New Roman" w:hAnsi="Times New Roman" w:cs="Times New Roman"/>
          <w:sz w:val="24"/>
          <w:szCs w:val="24"/>
        </w:rPr>
        <w:t xml:space="preserve"> Library - Moodle has the necessary resources for the courses you take</w:t>
      </w:r>
    </w:p>
    <w:p w:rsidR="00C0668B" w:rsidRDefault="00473884" w:rsidP="0047388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1.d </w:t>
      </w:r>
      <w:r w:rsidR="00C0668B" w:rsidRPr="00166F9A">
        <w:rPr>
          <w:rFonts w:ascii="Times New Roman" w:hAnsi="Times New Roman" w:cs="Times New Roman"/>
          <w:sz w:val="24"/>
          <w:szCs w:val="24"/>
        </w:rPr>
        <w:t xml:space="preserve"> The courses are well structured and easy to access.</w:t>
      </w:r>
    </w:p>
    <w:p w:rsidR="00C0668B" w:rsidRPr="00166F9A" w:rsidRDefault="00473884" w:rsidP="0047388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1.e </w:t>
      </w:r>
      <w:r w:rsidR="00C0668B" w:rsidRPr="00166F9A">
        <w:rPr>
          <w:rFonts w:ascii="Times New Roman" w:hAnsi="Times New Roman" w:cs="Times New Roman"/>
          <w:sz w:val="24"/>
          <w:szCs w:val="24"/>
        </w:rPr>
        <w:t xml:space="preserve"> Moodle course information is clear and efficient.</w:t>
      </w:r>
    </w:p>
    <w:p w:rsidR="00C0668B" w:rsidRPr="00166F9A" w:rsidRDefault="00473884" w:rsidP="00473884">
      <w:pPr>
        <w:spacing w:line="240" w:lineRule="auto"/>
        <w:jc w:val="both"/>
        <w:rPr>
          <w:rFonts w:ascii="Times New Roman" w:hAnsi="Times New Roman" w:cs="Times New Roman"/>
          <w:sz w:val="24"/>
          <w:szCs w:val="24"/>
        </w:rPr>
      </w:pPr>
      <w:r>
        <w:rPr>
          <w:rFonts w:ascii="Times New Roman" w:hAnsi="Times New Roman" w:cs="Times New Roman"/>
          <w:sz w:val="24"/>
          <w:szCs w:val="24"/>
        </w:rPr>
        <w:t>1.f</w:t>
      </w:r>
      <w:r w:rsidR="00C0668B" w:rsidRPr="00166F9A">
        <w:rPr>
          <w:rFonts w:ascii="Times New Roman" w:hAnsi="Times New Roman" w:cs="Times New Roman"/>
          <w:sz w:val="24"/>
          <w:szCs w:val="24"/>
        </w:rPr>
        <w:t xml:space="preserve"> In Moodle we find all the changes made by the staff, in real time (e.g. about in-class exercises, exams, tests, projects, assignments,etc ...)</w:t>
      </w:r>
    </w:p>
    <w:p w:rsidR="00C0668B" w:rsidRPr="00166F9A" w:rsidRDefault="00473884" w:rsidP="00473884">
      <w:pPr>
        <w:spacing w:line="240" w:lineRule="auto"/>
        <w:jc w:val="both"/>
        <w:rPr>
          <w:rFonts w:ascii="Times New Roman" w:hAnsi="Times New Roman" w:cs="Times New Roman"/>
          <w:sz w:val="24"/>
          <w:szCs w:val="24"/>
        </w:rPr>
      </w:pPr>
      <w:r>
        <w:rPr>
          <w:rFonts w:ascii="Times New Roman" w:hAnsi="Times New Roman" w:cs="Times New Roman"/>
          <w:sz w:val="24"/>
          <w:szCs w:val="24"/>
        </w:rPr>
        <w:t>1.g</w:t>
      </w:r>
      <w:r w:rsidR="00C0668B">
        <w:rPr>
          <w:rFonts w:ascii="Times New Roman" w:hAnsi="Times New Roman" w:cs="Times New Roman"/>
          <w:sz w:val="24"/>
          <w:szCs w:val="24"/>
        </w:rPr>
        <w:t xml:space="preserve"> </w:t>
      </w:r>
      <w:r w:rsidR="00C0668B" w:rsidRPr="00166F9A">
        <w:rPr>
          <w:rFonts w:ascii="Times New Roman" w:hAnsi="Times New Roman" w:cs="Times New Roman"/>
          <w:sz w:val="24"/>
          <w:szCs w:val="24"/>
        </w:rPr>
        <w:t>Moodle can be accessed anytime and from anywhere.</w:t>
      </w:r>
    </w:p>
    <w:p w:rsidR="00473884" w:rsidRDefault="00473884" w:rsidP="00473884">
      <w:pPr>
        <w:spacing w:line="240" w:lineRule="auto"/>
        <w:jc w:val="both"/>
        <w:rPr>
          <w:rFonts w:ascii="Times New Roman" w:hAnsi="Times New Roman" w:cs="Times New Roman"/>
          <w:sz w:val="24"/>
          <w:szCs w:val="24"/>
        </w:rPr>
      </w:pPr>
      <w:r>
        <w:rPr>
          <w:rFonts w:ascii="Times New Roman" w:hAnsi="Times New Roman" w:cs="Times New Roman"/>
          <w:sz w:val="24"/>
          <w:szCs w:val="24"/>
        </w:rPr>
        <w:t>Question 2</w:t>
      </w:r>
    </w:p>
    <w:p w:rsidR="00C0668B" w:rsidRPr="00166F9A" w:rsidRDefault="00B35E5A" w:rsidP="0047388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0668B" w:rsidRPr="00166F9A">
        <w:rPr>
          <w:rFonts w:ascii="Times New Roman" w:hAnsi="Times New Roman" w:cs="Times New Roman"/>
          <w:sz w:val="24"/>
          <w:szCs w:val="24"/>
        </w:rPr>
        <w:t>Are you</w:t>
      </w:r>
    </w:p>
    <w:p w:rsidR="00473884" w:rsidRPr="00166F9A" w:rsidRDefault="00C0668B" w:rsidP="00473884">
      <w:pPr>
        <w:spacing w:line="240" w:lineRule="auto"/>
        <w:ind w:left="1440"/>
        <w:jc w:val="both"/>
        <w:rPr>
          <w:rFonts w:ascii="Times New Roman" w:hAnsi="Times New Roman" w:cs="Times New Roman"/>
          <w:sz w:val="24"/>
          <w:szCs w:val="24"/>
        </w:rPr>
      </w:pPr>
      <w:r w:rsidRPr="00166F9A">
        <w:rPr>
          <w:rFonts w:ascii="Times New Roman" w:hAnsi="Times New Roman" w:cs="Times New Roman"/>
          <w:sz w:val="24"/>
          <w:szCs w:val="24"/>
        </w:rPr>
        <w:t>   - Male</w:t>
      </w:r>
      <w:r w:rsidR="00473884">
        <w:rPr>
          <w:rFonts w:ascii="Times New Roman" w:hAnsi="Times New Roman" w:cs="Times New Roman"/>
          <w:sz w:val="24"/>
          <w:szCs w:val="24"/>
        </w:rPr>
        <w:t xml:space="preserve"> </w:t>
      </w:r>
      <w:r w:rsidR="00473884" w:rsidRPr="00166F9A">
        <w:rPr>
          <w:rFonts w:ascii="Times New Roman" w:hAnsi="Times New Roman" w:cs="Times New Roman"/>
          <w:sz w:val="24"/>
          <w:szCs w:val="24"/>
        </w:rPr>
        <w:t>  </w:t>
      </w:r>
      <w:r w:rsidR="00473884">
        <w:rPr>
          <w:rFonts w:ascii="Times New Roman" w:hAnsi="Times New Roman" w:cs="Times New Roman"/>
          <w:sz w:val="24"/>
          <w:szCs w:val="24"/>
        </w:rPr>
        <w:tab/>
      </w:r>
      <w:r w:rsidR="00473884">
        <w:rPr>
          <w:rFonts w:ascii="Times New Roman" w:hAnsi="Times New Roman" w:cs="Times New Roman"/>
          <w:sz w:val="24"/>
          <w:szCs w:val="24"/>
        </w:rPr>
        <w:tab/>
      </w:r>
      <w:r w:rsidR="00473884" w:rsidRPr="00166F9A">
        <w:rPr>
          <w:rFonts w:ascii="Times New Roman" w:hAnsi="Times New Roman" w:cs="Times New Roman"/>
          <w:sz w:val="24"/>
          <w:szCs w:val="24"/>
        </w:rPr>
        <w:t xml:space="preserve"> - Female</w:t>
      </w:r>
    </w:p>
    <w:p w:rsidR="00473884" w:rsidRDefault="00473884" w:rsidP="00473884">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Question 3</w:t>
      </w:r>
    </w:p>
    <w:p w:rsidR="00C0668B" w:rsidRPr="00166F9A" w:rsidRDefault="00B35E5A" w:rsidP="0047388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0668B" w:rsidRPr="00166F9A">
        <w:rPr>
          <w:rFonts w:ascii="Times New Roman" w:hAnsi="Times New Roman" w:cs="Times New Roman"/>
          <w:sz w:val="24"/>
          <w:szCs w:val="24"/>
        </w:rPr>
        <w:t xml:space="preserve"> What is your age group?</w:t>
      </w:r>
    </w:p>
    <w:p w:rsidR="00C0668B" w:rsidRPr="00166F9A" w:rsidRDefault="00C0668B" w:rsidP="00473884">
      <w:pPr>
        <w:spacing w:after="0" w:line="240" w:lineRule="auto"/>
        <w:ind w:left="1440"/>
        <w:jc w:val="both"/>
        <w:rPr>
          <w:rFonts w:ascii="Times New Roman" w:hAnsi="Times New Roman" w:cs="Times New Roman"/>
          <w:sz w:val="24"/>
          <w:szCs w:val="24"/>
        </w:rPr>
      </w:pPr>
      <w:r>
        <w:rPr>
          <w:rFonts w:ascii="Times New Roman" w:hAnsi="Times New Roman" w:cs="Times New Roman"/>
          <w:sz w:val="24"/>
          <w:szCs w:val="24"/>
        </w:rPr>
        <w:t>  </w:t>
      </w:r>
      <w:r w:rsidRPr="00166F9A">
        <w:rPr>
          <w:rFonts w:ascii="Times New Roman" w:hAnsi="Times New Roman" w:cs="Times New Roman"/>
          <w:sz w:val="24"/>
          <w:szCs w:val="24"/>
        </w:rPr>
        <w:t>  - less than 20</w:t>
      </w:r>
    </w:p>
    <w:p w:rsidR="00C0668B" w:rsidRPr="00166F9A" w:rsidRDefault="00C0668B" w:rsidP="00473884">
      <w:pPr>
        <w:spacing w:after="0" w:line="240" w:lineRule="auto"/>
        <w:ind w:left="1440"/>
        <w:jc w:val="both"/>
        <w:rPr>
          <w:rFonts w:ascii="Times New Roman" w:hAnsi="Times New Roman" w:cs="Times New Roman"/>
          <w:sz w:val="24"/>
          <w:szCs w:val="24"/>
        </w:rPr>
      </w:pPr>
      <w:r>
        <w:rPr>
          <w:rFonts w:ascii="Times New Roman" w:hAnsi="Times New Roman" w:cs="Times New Roman"/>
          <w:sz w:val="24"/>
          <w:szCs w:val="24"/>
        </w:rPr>
        <w:t>    </w:t>
      </w:r>
      <w:r w:rsidRPr="00166F9A">
        <w:rPr>
          <w:rFonts w:ascii="Times New Roman" w:hAnsi="Times New Roman" w:cs="Times New Roman"/>
          <w:sz w:val="24"/>
          <w:szCs w:val="24"/>
        </w:rPr>
        <w:t>- 20 to 29</w:t>
      </w:r>
    </w:p>
    <w:p w:rsidR="00C0668B" w:rsidRPr="00166F9A" w:rsidRDefault="00C0668B" w:rsidP="00473884">
      <w:pPr>
        <w:spacing w:after="0" w:line="240" w:lineRule="auto"/>
        <w:ind w:left="1440"/>
        <w:jc w:val="both"/>
        <w:rPr>
          <w:rFonts w:ascii="Times New Roman" w:hAnsi="Times New Roman" w:cs="Times New Roman"/>
          <w:sz w:val="24"/>
          <w:szCs w:val="24"/>
        </w:rPr>
      </w:pPr>
      <w:r>
        <w:rPr>
          <w:rFonts w:ascii="Times New Roman" w:hAnsi="Times New Roman" w:cs="Times New Roman"/>
          <w:sz w:val="24"/>
          <w:szCs w:val="24"/>
        </w:rPr>
        <w:t>    </w:t>
      </w:r>
      <w:r w:rsidRPr="00166F9A">
        <w:rPr>
          <w:rFonts w:ascii="Times New Roman" w:hAnsi="Times New Roman" w:cs="Times New Roman"/>
          <w:sz w:val="24"/>
          <w:szCs w:val="24"/>
        </w:rPr>
        <w:t>- 30 to 39</w:t>
      </w:r>
    </w:p>
    <w:p w:rsidR="00C0668B" w:rsidRPr="00166F9A" w:rsidRDefault="00C0668B" w:rsidP="00473884">
      <w:pPr>
        <w:spacing w:after="0" w:line="240" w:lineRule="auto"/>
        <w:ind w:left="1440"/>
        <w:jc w:val="both"/>
        <w:rPr>
          <w:rFonts w:ascii="Times New Roman" w:hAnsi="Times New Roman" w:cs="Times New Roman"/>
          <w:sz w:val="24"/>
          <w:szCs w:val="24"/>
        </w:rPr>
      </w:pPr>
      <w:r>
        <w:rPr>
          <w:rFonts w:ascii="Times New Roman" w:hAnsi="Times New Roman" w:cs="Times New Roman"/>
          <w:sz w:val="24"/>
          <w:szCs w:val="24"/>
        </w:rPr>
        <w:t>   </w:t>
      </w:r>
      <w:r w:rsidRPr="00166F9A">
        <w:rPr>
          <w:rFonts w:ascii="Times New Roman" w:hAnsi="Times New Roman" w:cs="Times New Roman"/>
          <w:sz w:val="24"/>
          <w:szCs w:val="24"/>
        </w:rPr>
        <w:t xml:space="preserve"> - 40 to 49</w:t>
      </w:r>
    </w:p>
    <w:p w:rsidR="00F00FAF" w:rsidRDefault="00C0668B" w:rsidP="00473884">
      <w:pPr>
        <w:spacing w:after="0" w:line="240" w:lineRule="auto"/>
        <w:ind w:left="1440"/>
        <w:jc w:val="both"/>
        <w:rPr>
          <w:rFonts w:ascii="Times New Roman" w:hAnsi="Times New Roman" w:cs="Times New Roman"/>
          <w:sz w:val="24"/>
          <w:szCs w:val="24"/>
        </w:rPr>
      </w:pPr>
      <w:r>
        <w:rPr>
          <w:rFonts w:ascii="Times New Roman" w:hAnsi="Times New Roman" w:cs="Times New Roman"/>
          <w:sz w:val="24"/>
          <w:szCs w:val="24"/>
        </w:rPr>
        <w:t>  </w:t>
      </w:r>
      <w:r w:rsidR="00F00FAF">
        <w:rPr>
          <w:rFonts w:ascii="Times New Roman" w:hAnsi="Times New Roman" w:cs="Times New Roman"/>
          <w:sz w:val="24"/>
          <w:szCs w:val="24"/>
        </w:rPr>
        <w:t>  - 50 or more</w:t>
      </w:r>
    </w:p>
    <w:p w:rsidR="00473884" w:rsidRDefault="00473884" w:rsidP="00473884">
      <w:pPr>
        <w:spacing w:after="0" w:line="240" w:lineRule="auto"/>
        <w:ind w:left="1440"/>
        <w:jc w:val="both"/>
        <w:rPr>
          <w:rFonts w:ascii="Times New Roman" w:hAnsi="Times New Roman" w:cs="Times New Roman"/>
          <w:sz w:val="24"/>
          <w:szCs w:val="24"/>
        </w:rPr>
      </w:pPr>
    </w:p>
    <w:p w:rsidR="00473884" w:rsidRDefault="00F00FAF" w:rsidP="00473884">
      <w:pPr>
        <w:spacing w:after="0" w:line="240" w:lineRule="auto"/>
        <w:jc w:val="both"/>
        <w:rPr>
          <w:rFonts w:ascii="Times New Roman" w:hAnsi="Times New Roman" w:cs="Times New Roman"/>
          <w:sz w:val="32"/>
          <w:szCs w:val="32"/>
        </w:rPr>
      </w:pPr>
      <w:r w:rsidRPr="00F00FAF">
        <w:rPr>
          <w:rFonts w:ascii="Times New Roman" w:hAnsi="Times New Roman" w:cs="Times New Roman"/>
          <w:sz w:val="32"/>
          <w:szCs w:val="32"/>
        </w:rPr>
        <w:t>Literature Review</w:t>
      </w:r>
    </w:p>
    <w:p w:rsidR="00473884" w:rsidRDefault="00473884" w:rsidP="00473884">
      <w:pPr>
        <w:spacing w:after="0" w:line="240" w:lineRule="auto"/>
        <w:jc w:val="both"/>
        <w:rPr>
          <w:rFonts w:ascii="Times New Roman" w:hAnsi="Times New Roman" w:cs="Times New Roman"/>
          <w:sz w:val="32"/>
          <w:szCs w:val="32"/>
        </w:rPr>
      </w:pPr>
    </w:p>
    <w:p w:rsidR="00F00FAF" w:rsidRDefault="00B35E5A" w:rsidP="0047388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00FAF" w:rsidRPr="00F00FAF">
        <w:rPr>
          <w:rFonts w:ascii="Times New Roman" w:hAnsi="Times New Roman" w:cs="Times New Roman"/>
          <w:sz w:val="24"/>
          <w:szCs w:val="24"/>
        </w:rPr>
        <w:t>Sanchez-Santamaria, J., Ramos-Pardo, F. J., and Sanchez-Antolin, P. (2012), are professors at the University of Castillo-La Mancha, Spain. In November, they held a conference on the pedagogical impact of the Moodle system on learning in Spanish universities. The study presented was based on a questionnaire focused on obtaining students' opinions on the learning tools provided by Moodle: whether they are sufficient and effective; if students are satisfied with Moodle content; about the needs of teachers; if Moodle increases the quality of learning.</w:t>
      </w:r>
      <w:r w:rsidR="00F00FAF" w:rsidRPr="00F00FAF">
        <w:t xml:space="preserve"> </w:t>
      </w:r>
      <w:r w:rsidR="00F00FAF" w:rsidRPr="00F00FAF">
        <w:rPr>
          <w:rFonts w:ascii="Times New Roman" w:hAnsi="Times New Roman" w:cs="Times New Roman"/>
          <w:sz w:val="24"/>
          <w:szCs w:val="24"/>
        </w:rPr>
        <w:t>The analyzed data underline the importance of Moodle in the learning process in universities. The role it has in shaping the teaching scheme and the possibility to exchange information. In conclusion, the study indicates that most students show a high level of satisfaction, but there are some gaps in the professional training of some teachers and some problems on the technical side.</w:t>
      </w:r>
    </w:p>
    <w:p w:rsidR="00665B6C" w:rsidRPr="00665B6C" w:rsidRDefault="00B35E5A" w:rsidP="0047388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65B6C" w:rsidRPr="00665B6C">
        <w:rPr>
          <w:rFonts w:ascii="Times New Roman" w:hAnsi="Times New Roman" w:cs="Times New Roman"/>
          <w:sz w:val="24"/>
          <w:szCs w:val="24"/>
        </w:rPr>
        <w:t>Barker, J. and Gossman, P. (2013) analyzed in a report an online survey that investigated the impact of using VLE (Moodle) in peers on learning. The survey was based on three research questions. From a statistical po</w:t>
      </w:r>
      <w:r w:rsidR="00665B6C">
        <w:rPr>
          <w:rFonts w:ascii="Times New Roman" w:hAnsi="Times New Roman" w:cs="Times New Roman"/>
          <w:sz w:val="24"/>
          <w:szCs w:val="24"/>
        </w:rPr>
        <w:t>int of view, it turned out that</w:t>
      </w:r>
      <w:r w:rsidR="00665B6C" w:rsidRPr="00665B6C">
        <w:rPr>
          <w:rFonts w:ascii="Times New Roman" w:hAnsi="Times New Roman" w:cs="Times New Roman"/>
          <w:sz w:val="24"/>
          <w:szCs w:val="24"/>
        </w:rPr>
        <w:t> using the Moodle virtual pedagogical environment, improvements in learning and motivation were found from the participants. The results attracted the attention of teachers in the direction of promoting and expanding the use of VLE (Moodle) in order to increase the quality of the pedagogical process. Research based on the study suggests that the implementation of VLE (Moodle) in the UK education system has created new opportunities for students. They are more motivated to learn, they have access at all times to a lot of information, they communicate easily with teachers and colleagues, they are more independent. The results also emphasize that the performance of VLE depends, among other things, on pedagogical approaches, the quality of course design, the quality and efficiency of information.</w:t>
      </w:r>
      <w:r w:rsidR="00665B6C">
        <w:rPr>
          <w:rFonts w:ascii="Times New Roman" w:hAnsi="Times New Roman" w:cs="Times New Roman"/>
          <w:sz w:val="24"/>
          <w:szCs w:val="24"/>
        </w:rPr>
        <w:t xml:space="preserve">                                                                           </w:t>
      </w:r>
    </w:p>
    <w:p w:rsidR="00665B6C" w:rsidRDefault="00B35E5A" w:rsidP="0047388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65B6C" w:rsidRPr="00665B6C">
        <w:rPr>
          <w:rFonts w:ascii="Times New Roman" w:hAnsi="Times New Roman" w:cs="Times New Roman"/>
          <w:sz w:val="24"/>
          <w:szCs w:val="24"/>
        </w:rPr>
        <w:t>The authors 'conclusion in this report indicates that the use of VLE-Moodle has a positive impact on students' learning. Approaching in a positive direction has brought significant results, but not so in-depth.</w:t>
      </w:r>
    </w:p>
    <w:p w:rsidR="004F75A3" w:rsidRDefault="004F75A3" w:rsidP="00473884">
      <w:pPr>
        <w:spacing w:line="240" w:lineRule="auto"/>
        <w:jc w:val="both"/>
        <w:rPr>
          <w:rFonts w:ascii="Times New Roman" w:hAnsi="Times New Roman" w:cs="Times New Roman"/>
          <w:sz w:val="32"/>
          <w:szCs w:val="32"/>
        </w:rPr>
      </w:pPr>
    </w:p>
    <w:p w:rsidR="006C440D" w:rsidRDefault="006C440D" w:rsidP="006C440D">
      <w:pPr>
        <w:spacing w:after="0" w:line="240" w:lineRule="auto"/>
        <w:jc w:val="both"/>
        <w:rPr>
          <w:rFonts w:ascii="Times New Roman" w:hAnsi="Times New Roman" w:cs="Times New Roman"/>
          <w:sz w:val="32"/>
          <w:szCs w:val="32"/>
        </w:rPr>
      </w:pPr>
    </w:p>
    <w:p w:rsidR="006C440D" w:rsidRDefault="006C440D" w:rsidP="006C440D">
      <w:pPr>
        <w:spacing w:after="0" w:line="240" w:lineRule="auto"/>
        <w:jc w:val="both"/>
        <w:rPr>
          <w:rFonts w:ascii="Times New Roman" w:hAnsi="Times New Roman" w:cs="Times New Roman"/>
          <w:sz w:val="32"/>
          <w:szCs w:val="32"/>
        </w:rPr>
      </w:pPr>
    </w:p>
    <w:p w:rsidR="00C57F31" w:rsidRDefault="00C57F31" w:rsidP="006C440D">
      <w:pPr>
        <w:spacing w:after="0" w:line="240" w:lineRule="auto"/>
        <w:jc w:val="both"/>
        <w:rPr>
          <w:rFonts w:ascii="Times New Roman" w:hAnsi="Times New Roman" w:cs="Times New Roman"/>
          <w:sz w:val="32"/>
          <w:szCs w:val="32"/>
        </w:rPr>
      </w:pPr>
    </w:p>
    <w:p w:rsidR="00C57F31" w:rsidRDefault="00C57F31" w:rsidP="006C440D">
      <w:pPr>
        <w:spacing w:after="0" w:line="240" w:lineRule="auto"/>
        <w:jc w:val="both"/>
        <w:rPr>
          <w:rFonts w:ascii="Times New Roman" w:hAnsi="Times New Roman" w:cs="Times New Roman"/>
          <w:sz w:val="32"/>
          <w:szCs w:val="32"/>
        </w:rPr>
      </w:pPr>
    </w:p>
    <w:p w:rsidR="00C57F31" w:rsidRDefault="00C57F31" w:rsidP="006C440D">
      <w:pPr>
        <w:spacing w:after="0" w:line="240" w:lineRule="auto"/>
        <w:jc w:val="both"/>
        <w:rPr>
          <w:rFonts w:ascii="Times New Roman" w:hAnsi="Times New Roman" w:cs="Times New Roman"/>
          <w:sz w:val="32"/>
          <w:szCs w:val="32"/>
        </w:rPr>
      </w:pPr>
    </w:p>
    <w:p w:rsidR="00837134" w:rsidRDefault="00837134" w:rsidP="006C440D">
      <w:pPr>
        <w:spacing w:after="0" w:line="240" w:lineRule="auto"/>
        <w:jc w:val="both"/>
        <w:rPr>
          <w:rFonts w:ascii="Times New Roman" w:hAnsi="Times New Roman" w:cs="Times New Roman"/>
          <w:sz w:val="32"/>
          <w:szCs w:val="32"/>
        </w:rPr>
      </w:pPr>
      <w:r w:rsidRPr="00837134">
        <w:rPr>
          <w:rFonts w:ascii="Times New Roman" w:hAnsi="Times New Roman" w:cs="Times New Roman"/>
          <w:sz w:val="32"/>
          <w:szCs w:val="32"/>
        </w:rPr>
        <w:lastRenderedPageBreak/>
        <w:t>Primary Research</w:t>
      </w:r>
    </w:p>
    <w:p w:rsidR="006C440D" w:rsidRDefault="00B35E5A" w:rsidP="006C44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473884" w:rsidRDefault="00C57F31" w:rsidP="006C44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3346D" w:rsidRPr="00C3346D">
        <w:rPr>
          <w:rFonts w:ascii="Times New Roman" w:hAnsi="Times New Roman" w:cs="Times New Roman"/>
          <w:sz w:val="24"/>
          <w:szCs w:val="24"/>
        </w:rPr>
        <w:t>The collection of information, for different topics of debate, is based on surveys, an important source of data.</w:t>
      </w:r>
      <w:r w:rsidR="005E50A1" w:rsidRPr="005E50A1">
        <w:t xml:space="preserve"> </w:t>
      </w:r>
      <w:r w:rsidR="005E50A1" w:rsidRPr="005E50A1">
        <w:rPr>
          <w:rFonts w:ascii="Times New Roman" w:hAnsi="Times New Roman" w:cs="Times New Roman"/>
          <w:sz w:val="24"/>
          <w:szCs w:val="24"/>
        </w:rPr>
        <w:t>The questionnaire was completed in two parts. The first part consists of a question with seven sub-questions in the form of closed-ended statements. For each statement, respondents must choose a response option on the Likert scale. Checking a variant will highlight the extension of their agreement regarding the statements in the questionnaire (definitely agree-1; mostly agree-2; neither agree nor disagree-3; mostly disagree-4; definitely disagree-5). The second part was designed to collect demographic data in order to profile respondents by age and gender</w:t>
      </w:r>
      <w:r w:rsidR="006C440D">
        <w:rPr>
          <w:rFonts w:ascii="Times New Roman" w:hAnsi="Times New Roman" w:cs="Times New Roman"/>
          <w:sz w:val="24"/>
          <w:szCs w:val="24"/>
        </w:rPr>
        <w:t>.</w:t>
      </w:r>
      <w:r w:rsidR="005E50A1" w:rsidRPr="005E50A1">
        <w:rPr>
          <w:rFonts w:ascii="Times New Roman" w:hAnsi="Times New Roman" w:cs="Times New Roman"/>
          <w:sz w:val="24"/>
          <w:szCs w:val="24"/>
        </w:rPr>
        <w:t>The questionnaire was sent online to a sample of thirty students chosen at random from the university application. We used random-sampling giving equal opportunity and anonymity to all respondents.</w:t>
      </w:r>
      <w:r w:rsidR="005E50A1" w:rsidRPr="005E50A1">
        <w:t xml:space="preserve"> </w:t>
      </w:r>
      <w:r w:rsidR="005E50A1" w:rsidRPr="005E50A1">
        <w:rPr>
          <w:rFonts w:ascii="Times New Roman" w:hAnsi="Times New Roman" w:cs="Times New Roman"/>
          <w:sz w:val="24"/>
          <w:szCs w:val="24"/>
        </w:rPr>
        <w:t>All those selected were assured of maintaining confidentiality regarding personal data.</w:t>
      </w:r>
    </w:p>
    <w:p w:rsidR="006C440D" w:rsidRPr="00B35E5A" w:rsidRDefault="006C440D" w:rsidP="006C440D">
      <w:pPr>
        <w:spacing w:after="0" w:line="240" w:lineRule="auto"/>
        <w:jc w:val="both"/>
        <w:rPr>
          <w:rFonts w:ascii="Times New Roman" w:hAnsi="Times New Roman" w:cs="Times New Roman"/>
          <w:sz w:val="24"/>
          <w:szCs w:val="24"/>
        </w:rPr>
      </w:pPr>
    </w:p>
    <w:p w:rsidR="006C440D" w:rsidRDefault="00FA3141" w:rsidP="006C440D">
      <w:pPr>
        <w:jc w:val="both"/>
        <w:rPr>
          <w:rFonts w:ascii="Times New Roman" w:hAnsi="Times New Roman" w:cs="Times New Roman"/>
          <w:sz w:val="32"/>
          <w:szCs w:val="32"/>
        </w:rPr>
      </w:pPr>
      <w:r w:rsidRPr="00FA3141">
        <w:rPr>
          <w:rFonts w:ascii="Times New Roman" w:hAnsi="Times New Roman" w:cs="Times New Roman"/>
          <w:sz w:val="32"/>
          <w:szCs w:val="32"/>
        </w:rPr>
        <w:t>Results</w:t>
      </w:r>
    </w:p>
    <w:p w:rsidR="00FA3141" w:rsidRPr="006C440D" w:rsidRDefault="006C440D" w:rsidP="006C440D">
      <w:pPr>
        <w:spacing w:after="0" w:line="240" w:lineRule="auto"/>
        <w:jc w:val="both"/>
        <w:rPr>
          <w:rFonts w:ascii="Times New Roman" w:hAnsi="Times New Roman" w:cs="Times New Roman"/>
          <w:sz w:val="32"/>
          <w:szCs w:val="32"/>
        </w:rPr>
      </w:pPr>
      <w:r>
        <w:rPr>
          <w:rFonts w:ascii="Times New Roman" w:hAnsi="Times New Roman" w:cs="Times New Roman"/>
          <w:sz w:val="32"/>
          <w:szCs w:val="32"/>
        </w:rPr>
        <w:t xml:space="preserve">   </w:t>
      </w:r>
      <w:r w:rsidR="00B35E5A">
        <w:rPr>
          <w:rFonts w:ascii="Times New Roman" w:hAnsi="Times New Roman" w:cs="Times New Roman"/>
          <w:sz w:val="24"/>
          <w:szCs w:val="24"/>
        </w:rPr>
        <w:t xml:space="preserve"> </w:t>
      </w:r>
      <w:r w:rsidR="00FA3141">
        <w:rPr>
          <w:rFonts w:ascii="Times New Roman" w:hAnsi="Times New Roman" w:cs="Times New Roman"/>
          <w:sz w:val="24"/>
          <w:szCs w:val="24"/>
        </w:rPr>
        <w:t>Questionare about</w:t>
      </w:r>
      <w:r w:rsidR="00FA3141" w:rsidRPr="00166F9A">
        <w:rPr>
          <w:rFonts w:ascii="Times New Roman" w:hAnsi="Times New Roman" w:cs="Times New Roman"/>
          <w:sz w:val="24"/>
          <w:szCs w:val="24"/>
        </w:rPr>
        <w:t xml:space="preserve"> the impact of the virtual environment (VLE) - Moodle, in the learning experience of students on the campus of the University of Wales Trinity Saint David</w:t>
      </w:r>
      <w:r w:rsidR="001222EE">
        <w:rPr>
          <w:rFonts w:ascii="Times New Roman" w:hAnsi="Times New Roman" w:cs="Times New Roman"/>
          <w:sz w:val="24"/>
          <w:szCs w:val="24"/>
        </w:rPr>
        <w:t>.</w:t>
      </w:r>
    </w:p>
    <w:p w:rsidR="00FA3141" w:rsidRDefault="006C440D" w:rsidP="006C44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A3141" w:rsidRPr="00166F9A">
        <w:rPr>
          <w:rFonts w:ascii="Times New Roman" w:hAnsi="Times New Roman" w:cs="Times New Roman"/>
          <w:sz w:val="24"/>
          <w:szCs w:val="24"/>
        </w:rPr>
        <w:t>Please develop your agreement to the statements b</w:t>
      </w:r>
      <w:r w:rsidR="00FA3141">
        <w:rPr>
          <w:rFonts w:ascii="Times New Roman" w:hAnsi="Times New Roman" w:cs="Times New Roman"/>
          <w:sz w:val="24"/>
          <w:szCs w:val="24"/>
        </w:rPr>
        <w:t>elow. Also, please tick the answer</w:t>
      </w:r>
      <w:r w:rsidR="00FA3141" w:rsidRPr="00166F9A">
        <w:rPr>
          <w:rFonts w:ascii="Times New Roman" w:hAnsi="Times New Roman" w:cs="Times New Roman"/>
          <w:sz w:val="24"/>
          <w:szCs w:val="24"/>
        </w:rPr>
        <w:t xml:space="preserve"> that reflects your personal opinion.</w:t>
      </w:r>
    </w:p>
    <w:p w:rsidR="008A28CC" w:rsidRPr="008A28CC" w:rsidRDefault="008A28CC" w:rsidP="006C440D">
      <w:pPr>
        <w:spacing w:after="0" w:line="240" w:lineRule="auto"/>
        <w:jc w:val="both"/>
        <w:rPr>
          <w:rFonts w:ascii="Times New Roman" w:hAnsi="Times New Roman" w:cs="Times New Roman"/>
          <w:sz w:val="28"/>
          <w:szCs w:val="28"/>
        </w:rPr>
      </w:pPr>
      <w:r w:rsidRPr="008A28CC">
        <w:rPr>
          <w:rFonts w:ascii="Times New Roman" w:hAnsi="Times New Roman" w:cs="Times New Roman"/>
          <w:sz w:val="28"/>
          <w:szCs w:val="28"/>
        </w:rPr>
        <w:t>Question 1</w:t>
      </w:r>
    </w:p>
    <w:p w:rsidR="00FA3141" w:rsidRDefault="00FA3141" w:rsidP="00473884">
      <w:pPr>
        <w:pStyle w:val="ListParagraph"/>
        <w:numPr>
          <w:ilvl w:val="0"/>
          <w:numId w:val="1"/>
        </w:numPr>
        <w:spacing w:after="0" w:line="240" w:lineRule="auto"/>
        <w:jc w:val="both"/>
        <w:rPr>
          <w:rFonts w:ascii="Times New Roman" w:hAnsi="Times New Roman" w:cs="Times New Roman"/>
          <w:sz w:val="24"/>
          <w:szCs w:val="24"/>
        </w:rPr>
      </w:pPr>
      <w:r w:rsidRPr="001222EE">
        <w:rPr>
          <w:rFonts w:ascii="Times New Roman" w:hAnsi="Times New Roman" w:cs="Times New Roman"/>
          <w:sz w:val="24"/>
          <w:szCs w:val="24"/>
        </w:rPr>
        <w:t>Do you agre</w:t>
      </w:r>
      <w:r w:rsidR="001222EE">
        <w:rPr>
          <w:rFonts w:ascii="Times New Roman" w:hAnsi="Times New Roman" w:cs="Times New Roman"/>
          <w:sz w:val="24"/>
          <w:szCs w:val="24"/>
        </w:rPr>
        <w:t>e with the following statements?</w:t>
      </w:r>
    </w:p>
    <w:p w:rsidR="008A28CC" w:rsidRDefault="008A28CC" w:rsidP="008A28CC">
      <w:pPr>
        <w:pStyle w:val="ListParagraph"/>
        <w:spacing w:after="0" w:line="240" w:lineRule="auto"/>
        <w:rPr>
          <w:rFonts w:ascii="Times New Roman" w:hAnsi="Times New Roman" w:cs="Times New Roman"/>
          <w:sz w:val="24"/>
          <w:szCs w:val="24"/>
        </w:rPr>
      </w:pPr>
    </w:p>
    <w:p w:rsidR="001222EE" w:rsidRPr="00321C68" w:rsidRDefault="00321C68" w:rsidP="00321C68">
      <w:pPr>
        <w:spacing w:after="0" w:line="240" w:lineRule="auto"/>
        <w:rPr>
          <w:rFonts w:ascii="Times New Roman" w:hAnsi="Times New Roman" w:cs="Times New Roman"/>
          <w:sz w:val="24"/>
          <w:szCs w:val="24"/>
        </w:rPr>
      </w:pPr>
      <w:r w:rsidRPr="00321C68">
        <w:rPr>
          <w:rFonts w:ascii="Times New Roman" w:hAnsi="Times New Roman" w:cs="Times New Roman"/>
          <w:sz w:val="24"/>
          <w:szCs w:val="24"/>
        </w:rPr>
        <w:t>Tab</w:t>
      </w:r>
      <w:r>
        <w:rPr>
          <w:rFonts w:ascii="Times New Roman" w:hAnsi="Times New Roman" w:cs="Times New Roman"/>
          <w:sz w:val="24"/>
          <w:szCs w:val="24"/>
        </w:rPr>
        <w:t xml:space="preserve">el </w:t>
      </w:r>
      <w:r w:rsidRPr="00321C68">
        <w:rPr>
          <w:rFonts w:ascii="Times New Roman" w:hAnsi="Times New Roman" w:cs="Times New Roman"/>
          <w:sz w:val="24"/>
          <w:szCs w:val="24"/>
        </w:rPr>
        <w:t>1</w:t>
      </w:r>
    </w:p>
    <w:tbl>
      <w:tblPr>
        <w:tblStyle w:val="TableGrid"/>
        <w:tblW w:w="0" w:type="auto"/>
        <w:tblLook w:val="04A0"/>
      </w:tblPr>
      <w:tblGrid>
        <w:gridCol w:w="3309"/>
        <w:gridCol w:w="1190"/>
        <w:gridCol w:w="996"/>
        <w:gridCol w:w="1276"/>
        <w:gridCol w:w="1275"/>
        <w:gridCol w:w="1196"/>
      </w:tblGrid>
      <w:tr w:rsidR="001222EE" w:rsidTr="006B6CBF">
        <w:trPr>
          <w:trHeight w:val="626"/>
        </w:trPr>
        <w:tc>
          <w:tcPr>
            <w:tcW w:w="3313" w:type="dxa"/>
          </w:tcPr>
          <w:p w:rsidR="001222EE" w:rsidRDefault="001222EE" w:rsidP="008A28CC">
            <w:pPr>
              <w:rPr>
                <w:rFonts w:ascii="Times New Roman" w:hAnsi="Times New Roman" w:cs="Times New Roman"/>
                <w:sz w:val="24"/>
                <w:szCs w:val="24"/>
              </w:rPr>
            </w:pPr>
            <w:r>
              <w:rPr>
                <w:rFonts w:ascii="Times New Roman" w:hAnsi="Times New Roman" w:cs="Times New Roman"/>
                <w:sz w:val="24"/>
                <w:szCs w:val="24"/>
              </w:rPr>
              <w:t>Answer option</w:t>
            </w:r>
          </w:p>
          <w:p w:rsidR="008A28CC" w:rsidRDefault="008A28CC" w:rsidP="008A28CC">
            <w:pPr>
              <w:rPr>
                <w:rFonts w:ascii="Times New Roman" w:hAnsi="Times New Roman" w:cs="Times New Roman"/>
                <w:sz w:val="24"/>
                <w:szCs w:val="24"/>
              </w:rPr>
            </w:pPr>
          </w:p>
          <w:p w:rsidR="008A28CC" w:rsidRDefault="008A28CC" w:rsidP="008A28CC">
            <w:pPr>
              <w:rPr>
                <w:rFonts w:ascii="Times New Roman" w:hAnsi="Times New Roman" w:cs="Times New Roman"/>
                <w:sz w:val="24"/>
                <w:szCs w:val="24"/>
              </w:rPr>
            </w:pPr>
          </w:p>
        </w:tc>
        <w:tc>
          <w:tcPr>
            <w:tcW w:w="1190" w:type="dxa"/>
          </w:tcPr>
          <w:p w:rsidR="001222EE" w:rsidRDefault="001222EE" w:rsidP="001222EE">
            <w:pPr>
              <w:rPr>
                <w:rFonts w:ascii="Times New Roman" w:hAnsi="Times New Roman" w:cs="Times New Roman"/>
                <w:sz w:val="24"/>
                <w:szCs w:val="24"/>
              </w:rPr>
            </w:pPr>
            <w:r>
              <w:rPr>
                <w:rFonts w:ascii="Times New Roman" w:hAnsi="Times New Roman" w:cs="Times New Roman"/>
                <w:sz w:val="24"/>
                <w:szCs w:val="24"/>
              </w:rPr>
              <w:t>Definitely agree</w:t>
            </w:r>
          </w:p>
        </w:tc>
        <w:tc>
          <w:tcPr>
            <w:tcW w:w="992" w:type="dxa"/>
          </w:tcPr>
          <w:p w:rsidR="001222EE" w:rsidRDefault="001222EE" w:rsidP="001222EE">
            <w:pPr>
              <w:rPr>
                <w:rFonts w:ascii="Times New Roman" w:hAnsi="Times New Roman" w:cs="Times New Roman"/>
                <w:sz w:val="24"/>
                <w:szCs w:val="24"/>
              </w:rPr>
            </w:pPr>
            <w:r>
              <w:rPr>
                <w:rFonts w:ascii="Times New Roman" w:hAnsi="Times New Roman" w:cs="Times New Roman"/>
                <w:sz w:val="24"/>
                <w:szCs w:val="24"/>
              </w:rPr>
              <w:t>Mostly agree</w:t>
            </w:r>
          </w:p>
        </w:tc>
        <w:tc>
          <w:tcPr>
            <w:tcW w:w="1276" w:type="dxa"/>
          </w:tcPr>
          <w:p w:rsidR="001222EE" w:rsidRDefault="001222EE" w:rsidP="001222EE">
            <w:pPr>
              <w:rPr>
                <w:rFonts w:ascii="Times New Roman" w:hAnsi="Times New Roman" w:cs="Times New Roman"/>
                <w:sz w:val="24"/>
                <w:szCs w:val="24"/>
              </w:rPr>
            </w:pPr>
            <w:r>
              <w:rPr>
                <w:rFonts w:ascii="Times New Roman" w:hAnsi="Times New Roman" w:cs="Times New Roman"/>
                <w:sz w:val="24"/>
                <w:szCs w:val="24"/>
              </w:rPr>
              <w:t>Neither agree nor disagree</w:t>
            </w:r>
          </w:p>
        </w:tc>
        <w:tc>
          <w:tcPr>
            <w:tcW w:w="1275" w:type="dxa"/>
          </w:tcPr>
          <w:p w:rsidR="001222EE" w:rsidRDefault="001222EE" w:rsidP="001222EE">
            <w:pPr>
              <w:rPr>
                <w:rFonts w:ascii="Times New Roman" w:hAnsi="Times New Roman" w:cs="Times New Roman"/>
                <w:sz w:val="24"/>
                <w:szCs w:val="24"/>
              </w:rPr>
            </w:pPr>
            <w:r>
              <w:rPr>
                <w:rFonts w:ascii="Times New Roman" w:hAnsi="Times New Roman" w:cs="Times New Roman"/>
                <w:sz w:val="24"/>
                <w:szCs w:val="24"/>
              </w:rPr>
              <w:t>Mostly disagree</w:t>
            </w:r>
          </w:p>
        </w:tc>
        <w:tc>
          <w:tcPr>
            <w:tcW w:w="1196" w:type="dxa"/>
          </w:tcPr>
          <w:p w:rsidR="001222EE" w:rsidRDefault="001222EE" w:rsidP="001222EE">
            <w:pPr>
              <w:rPr>
                <w:rFonts w:ascii="Times New Roman" w:hAnsi="Times New Roman" w:cs="Times New Roman"/>
                <w:sz w:val="24"/>
                <w:szCs w:val="24"/>
              </w:rPr>
            </w:pPr>
            <w:r>
              <w:rPr>
                <w:rFonts w:ascii="Times New Roman" w:hAnsi="Times New Roman" w:cs="Times New Roman"/>
                <w:sz w:val="24"/>
                <w:szCs w:val="24"/>
              </w:rPr>
              <w:t>Definitely disagree</w:t>
            </w:r>
          </w:p>
        </w:tc>
      </w:tr>
      <w:tr w:rsidR="001222EE" w:rsidTr="006B6CBF">
        <w:tc>
          <w:tcPr>
            <w:tcW w:w="3313" w:type="dxa"/>
          </w:tcPr>
          <w:p w:rsidR="001222EE" w:rsidRDefault="006B6CBF" w:rsidP="001222EE">
            <w:pPr>
              <w:rPr>
                <w:rFonts w:ascii="Times New Roman" w:hAnsi="Times New Roman" w:cs="Times New Roman"/>
                <w:sz w:val="24"/>
                <w:szCs w:val="24"/>
              </w:rPr>
            </w:pPr>
            <w:r>
              <w:rPr>
                <w:rFonts w:ascii="Times New Roman" w:hAnsi="Times New Roman" w:cs="Times New Roman"/>
                <w:sz w:val="24"/>
                <w:szCs w:val="24"/>
              </w:rPr>
              <w:t>1.a  Moodle has all the resources needed for the learning process</w:t>
            </w:r>
          </w:p>
        </w:tc>
        <w:tc>
          <w:tcPr>
            <w:tcW w:w="1190" w:type="dxa"/>
          </w:tcPr>
          <w:p w:rsidR="001222EE" w:rsidRDefault="006B6CBF" w:rsidP="006B6CBF">
            <w:pPr>
              <w:jc w:val="center"/>
              <w:rPr>
                <w:rFonts w:ascii="Times New Roman" w:hAnsi="Times New Roman" w:cs="Times New Roman"/>
                <w:sz w:val="24"/>
                <w:szCs w:val="24"/>
              </w:rPr>
            </w:pPr>
            <w:r>
              <w:rPr>
                <w:rFonts w:ascii="Times New Roman" w:hAnsi="Times New Roman" w:cs="Times New Roman"/>
                <w:sz w:val="24"/>
                <w:szCs w:val="24"/>
              </w:rPr>
              <w:t>9</w:t>
            </w:r>
          </w:p>
          <w:p w:rsidR="00B3083B" w:rsidRDefault="00B3083B" w:rsidP="006B6CBF">
            <w:pPr>
              <w:jc w:val="center"/>
              <w:rPr>
                <w:rFonts w:ascii="Times New Roman" w:hAnsi="Times New Roman" w:cs="Times New Roman"/>
                <w:sz w:val="24"/>
                <w:szCs w:val="24"/>
              </w:rPr>
            </w:pPr>
            <w:r>
              <w:rPr>
                <w:rFonts w:ascii="Times New Roman" w:hAnsi="Times New Roman" w:cs="Times New Roman"/>
                <w:sz w:val="24"/>
                <w:szCs w:val="24"/>
              </w:rPr>
              <w:t>(30%)</w:t>
            </w:r>
          </w:p>
        </w:tc>
        <w:tc>
          <w:tcPr>
            <w:tcW w:w="992" w:type="dxa"/>
          </w:tcPr>
          <w:p w:rsidR="001222EE" w:rsidRDefault="006B6CBF" w:rsidP="006B6CBF">
            <w:pPr>
              <w:jc w:val="center"/>
              <w:rPr>
                <w:rFonts w:ascii="Times New Roman" w:hAnsi="Times New Roman" w:cs="Times New Roman"/>
                <w:sz w:val="24"/>
                <w:szCs w:val="24"/>
              </w:rPr>
            </w:pPr>
            <w:r>
              <w:rPr>
                <w:rFonts w:ascii="Times New Roman" w:hAnsi="Times New Roman" w:cs="Times New Roman"/>
                <w:sz w:val="24"/>
                <w:szCs w:val="24"/>
              </w:rPr>
              <w:t>12</w:t>
            </w:r>
          </w:p>
          <w:p w:rsidR="00B3083B" w:rsidRDefault="00B3083B" w:rsidP="006B6CBF">
            <w:pPr>
              <w:jc w:val="center"/>
              <w:rPr>
                <w:rFonts w:ascii="Times New Roman" w:hAnsi="Times New Roman" w:cs="Times New Roman"/>
                <w:sz w:val="24"/>
                <w:szCs w:val="24"/>
              </w:rPr>
            </w:pPr>
            <w:r>
              <w:rPr>
                <w:rFonts w:ascii="Times New Roman" w:hAnsi="Times New Roman" w:cs="Times New Roman"/>
                <w:sz w:val="24"/>
                <w:szCs w:val="24"/>
              </w:rPr>
              <w:t>(40%)</w:t>
            </w:r>
          </w:p>
        </w:tc>
        <w:tc>
          <w:tcPr>
            <w:tcW w:w="1276" w:type="dxa"/>
          </w:tcPr>
          <w:p w:rsidR="001222EE" w:rsidRDefault="006B6CBF" w:rsidP="006B6CBF">
            <w:pPr>
              <w:jc w:val="center"/>
              <w:rPr>
                <w:rFonts w:ascii="Times New Roman" w:hAnsi="Times New Roman" w:cs="Times New Roman"/>
                <w:sz w:val="24"/>
                <w:szCs w:val="24"/>
              </w:rPr>
            </w:pPr>
            <w:r>
              <w:rPr>
                <w:rFonts w:ascii="Times New Roman" w:hAnsi="Times New Roman" w:cs="Times New Roman"/>
                <w:sz w:val="24"/>
                <w:szCs w:val="24"/>
              </w:rPr>
              <w:t>3</w:t>
            </w:r>
          </w:p>
          <w:p w:rsidR="00B3083B" w:rsidRDefault="00B3083B" w:rsidP="006B6CBF">
            <w:pPr>
              <w:jc w:val="center"/>
              <w:rPr>
                <w:rFonts w:ascii="Times New Roman" w:hAnsi="Times New Roman" w:cs="Times New Roman"/>
                <w:sz w:val="24"/>
                <w:szCs w:val="24"/>
              </w:rPr>
            </w:pPr>
            <w:r>
              <w:rPr>
                <w:rFonts w:ascii="Times New Roman" w:hAnsi="Times New Roman" w:cs="Times New Roman"/>
                <w:sz w:val="24"/>
                <w:szCs w:val="24"/>
              </w:rPr>
              <w:t>(10%)</w:t>
            </w:r>
          </w:p>
        </w:tc>
        <w:tc>
          <w:tcPr>
            <w:tcW w:w="1275" w:type="dxa"/>
          </w:tcPr>
          <w:p w:rsidR="001222EE" w:rsidRDefault="006B6CBF" w:rsidP="006B6CBF">
            <w:pPr>
              <w:jc w:val="center"/>
              <w:rPr>
                <w:rFonts w:ascii="Times New Roman" w:hAnsi="Times New Roman" w:cs="Times New Roman"/>
                <w:sz w:val="24"/>
                <w:szCs w:val="24"/>
              </w:rPr>
            </w:pPr>
            <w:r>
              <w:rPr>
                <w:rFonts w:ascii="Times New Roman" w:hAnsi="Times New Roman" w:cs="Times New Roman"/>
                <w:sz w:val="24"/>
                <w:szCs w:val="24"/>
              </w:rPr>
              <w:t>4</w:t>
            </w:r>
          </w:p>
          <w:p w:rsidR="00B3083B" w:rsidRDefault="00B3083B" w:rsidP="006B6CBF">
            <w:pPr>
              <w:jc w:val="center"/>
              <w:rPr>
                <w:rFonts w:ascii="Times New Roman" w:hAnsi="Times New Roman" w:cs="Times New Roman"/>
                <w:sz w:val="24"/>
                <w:szCs w:val="24"/>
              </w:rPr>
            </w:pPr>
            <w:r>
              <w:rPr>
                <w:rFonts w:ascii="Times New Roman" w:hAnsi="Times New Roman" w:cs="Times New Roman"/>
                <w:sz w:val="24"/>
                <w:szCs w:val="24"/>
              </w:rPr>
              <w:t>(13,3%)</w:t>
            </w:r>
          </w:p>
        </w:tc>
        <w:tc>
          <w:tcPr>
            <w:tcW w:w="1196" w:type="dxa"/>
          </w:tcPr>
          <w:p w:rsidR="001222EE" w:rsidRDefault="006B6CBF" w:rsidP="006B6CBF">
            <w:pPr>
              <w:jc w:val="center"/>
              <w:rPr>
                <w:rFonts w:ascii="Times New Roman" w:hAnsi="Times New Roman" w:cs="Times New Roman"/>
                <w:sz w:val="24"/>
                <w:szCs w:val="24"/>
              </w:rPr>
            </w:pPr>
            <w:r>
              <w:rPr>
                <w:rFonts w:ascii="Times New Roman" w:hAnsi="Times New Roman" w:cs="Times New Roman"/>
                <w:sz w:val="24"/>
                <w:szCs w:val="24"/>
              </w:rPr>
              <w:t>2</w:t>
            </w:r>
          </w:p>
          <w:p w:rsidR="00B3083B" w:rsidRDefault="00B3083B" w:rsidP="006B6CBF">
            <w:pPr>
              <w:jc w:val="center"/>
              <w:rPr>
                <w:rFonts w:ascii="Times New Roman" w:hAnsi="Times New Roman" w:cs="Times New Roman"/>
                <w:sz w:val="24"/>
                <w:szCs w:val="24"/>
              </w:rPr>
            </w:pPr>
            <w:r>
              <w:rPr>
                <w:rFonts w:ascii="Times New Roman" w:hAnsi="Times New Roman" w:cs="Times New Roman"/>
                <w:sz w:val="24"/>
                <w:szCs w:val="24"/>
              </w:rPr>
              <w:t>(6.6%)</w:t>
            </w:r>
          </w:p>
        </w:tc>
      </w:tr>
      <w:tr w:rsidR="001222EE" w:rsidTr="006B6CBF">
        <w:tc>
          <w:tcPr>
            <w:tcW w:w="3313" w:type="dxa"/>
          </w:tcPr>
          <w:p w:rsidR="001222EE" w:rsidRDefault="006B6CBF" w:rsidP="001222EE">
            <w:pPr>
              <w:rPr>
                <w:rFonts w:ascii="Times New Roman" w:hAnsi="Times New Roman" w:cs="Times New Roman"/>
                <w:sz w:val="24"/>
                <w:szCs w:val="24"/>
              </w:rPr>
            </w:pPr>
            <w:r>
              <w:rPr>
                <w:rFonts w:ascii="Times New Roman" w:hAnsi="Times New Roman" w:cs="Times New Roman"/>
                <w:sz w:val="24"/>
                <w:szCs w:val="24"/>
              </w:rPr>
              <w:t>1.b  IT resources and facilities are helpful in the learning process</w:t>
            </w:r>
          </w:p>
        </w:tc>
        <w:tc>
          <w:tcPr>
            <w:tcW w:w="1190" w:type="dxa"/>
          </w:tcPr>
          <w:p w:rsidR="001222EE" w:rsidRDefault="006B6CBF" w:rsidP="006B6CBF">
            <w:pPr>
              <w:jc w:val="center"/>
              <w:rPr>
                <w:rFonts w:ascii="Times New Roman" w:hAnsi="Times New Roman" w:cs="Times New Roman"/>
                <w:sz w:val="24"/>
                <w:szCs w:val="24"/>
              </w:rPr>
            </w:pPr>
            <w:r>
              <w:rPr>
                <w:rFonts w:ascii="Times New Roman" w:hAnsi="Times New Roman" w:cs="Times New Roman"/>
                <w:sz w:val="24"/>
                <w:szCs w:val="24"/>
              </w:rPr>
              <w:t>10</w:t>
            </w:r>
          </w:p>
          <w:p w:rsidR="00B3083B" w:rsidRDefault="00B3083B" w:rsidP="006B6CBF">
            <w:pPr>
              <w:jc w:val="center"/>
              <w:rPr>
                <w:rFonts w:ascii="Times New Roman" w:hAnsi="Times New Roman" w:cs="Times New Roman"/>
                <w:sz w:val="24"/>
                <w:szCs w:val="24"/>
              </w:rPr>
            </w:pPr>
            <w:r>
              <w:rPr>
                <w:rFonts w:ascii="Times New Roman" w:hAnsi="Times New Roman" w:cs="Times New Roman"/>
                <w:sz w:val="24"/>
                <w:szCs w:val="24"/>
              </w:rPr>
              <w:t>(33,3%)</w:t>
            </w:r>
          </w:p>
        </w:tc>
        <w:tc>
          <w:tcPr>
            <w:tcW w:w="992" w:type="dxa"/>
          </w:tcPr>
          <w:p w:rsidR="001222EE" w:rsidRDefault="006B6CBF" w:rsidP="006B6CBF">
            <w:pPr>
              <w:jc w:val="center"/>
              <w:rPr>
                <w:rFonts w:ascii="Times New Roman" w:hAnsi="Times New Roman" w:cs="Times New Roman"/>
                <w:sz w:val="24"/>
                <w:szCs w:val="24"/>
              </w:rPr>
            </w:pPr>
            <w:r>
              <w:rPr>
                <w:rFonts w:ascii="Times New Roman" w:hAnsi="Times New Roman" w:cs="Times New Roman"/>
                <w:sz w:val="24"/>
                <w:szCs w:val="24"/>
              </w:rPr>
              <w:t>13</w:t>
            </w:r>
          </w:p>
          <w:p w:rsidR="00B3083B" w:rsidRDefault="00B3083B" w:rsidP="006B6CBF">
            <w:pPr>
              <w:jc w:val="center"/>
              <w:rPr>
                <w:rFonts w:ascii="Times New Roman" w:hAnsi="Times New Roman" w:cs="Times New Roman"/>
                <w:sz w:val="24"/>
                <w:szCs w:val="24"/>
              </w:rPr>
            </w:pPr>
            <w:r>
              <w:rPr>
                <w:rFonts w:ascii="Times New Roman" w:hAnsi="Times New Roman" w:cs="Times New Roman"/>
                <w:sz w:val="24"/>
                <w:szCs w:val="24"/>
              </w:rPr>
              <w:t>(43,3%)</w:t>
            </w:r>
          </w:p>
        </w:tc>
        <w:tc>
          <w:tcPr>
            <w:tcW w:w="1276" w:type="dxa"/>
          </w:tcPr>
          <w:p w:rsidR="001222EE" w:rsidRDefault="006B6CBF" w:rsidP="006B6CBF">
            <w:pPr>
              <w:jc w:val="center"/>
              <w:rPr>
                <w:rFonts w:ascii="Times New Roman" w:hAnsi="Times New Roman" w:cs="Times New Roman"/>
                <w:sz w:val="24"/>
                <w:szCs w:val="24"/>
              </w:rPr>
            </w:pPr>
            <w:r>
              <w:rPr>
                <w:rFonts w:ascii="Times New Roman" w:hAnsi="Times New Roman" w:cs="Times New Roman"/>
                <w:sz w:val="24"/>
                <w:szCs w:val="24"/>
              </w:rPr>
              <w:t>4</w:t>
            </w:r>
          </w:p>
          <w:p w:rsidR="00B3083B" w:rsidRDefault="00B3083B" w:rsidP="006B6CBF">
            <w:pPr>
              <w:jc w:val="center"/>
              <w:rPr>
                <w:rFonts w:ascii="Times New Roman" w:hAnsi="Times New Roman" w:cs="Times New Roman"/>
                <w:sz w:val="24"/>
                <w:szCs w:val="24"/>
              </w:rPr>
            </w:pPr>
            <w:r>
              <w:rPr>
                <w:rFonts w:ascii="Times New Roman" w:hAnsi="Times New Roman" w:cs="Times New Roman"/>
                <w:sz w:val="24"/>
                <w:szCs w:val="24"/>
              </w:rPr>
              <w:t>(13.3%)</w:t>
            </w:r>
          </w:p>
        </w:tc>
        <w:tc>
          <w:tcPr>
            <w:tcW w:w="1275" w:type="dxa"/>
          </w:tcPr>
          <w:p w:rsidR="00B3083B" w:rsidRDefault="00B3083B" w:rsidP="00B3083B">
            <w:pPr>
              <w:jc w:val="center"/>
              <w:rPr>
                <w:rFonts w:ascii="Times New Roman" w:hAnsi="Times New Roman" w:cs="Times New Roman"/>
                <w:sz w:val="24"/>
                <w:szCs w:val="24"/>
              </w:rPr>
            </w:pPr>
            <w:r>
              <w:rPr>
                <w:rFonts w:ascii="Times New Roman" w:hAnsi="Times New Roman" w:cs="Times New Roman"/>
                <w:sz w:val="24"/>
                <w:szCs w:val="24"/>
              </w:rPr>
              <w:t>3</w:t>
            </w:r>
          </w:p>
          <w:p w:rsidR="001222EE" w:rsidRDefault="00B3083B" w:rsidP="00B3083B">
            <w:pPr>
              <w:jc w:val="center"/>
              <w:rPr>
                <w:rFonts w:ascii="Times New Roman" w:hAnsi="Times New Roman" w:cs="Times New Roman"/>
                <w:sz w:val="24"/>
                <w:szCs w:val="24"/>
              </w:rPr>
            </w:pPr>
            <w:r>
              <w:rPr>
                <w:rFonts w:ascii="Times New Roman" w:hAnsi="Times New Roman" w:cs="Times New Roman"/>
                <w:sz w:val="24"/>
                <w:szCs w:val="24"/>
              </w:rPr>
              <w:t>(10%)</w:t>
            </w:r>
          </w:p>
        </w:tc>
        <w:tc>
          <w:tcPr>
            <w:tcW w:w="1196" w:type="dxa"/>
          </w:tcPr>
          <w:p w:rsidR="001222EE" w:rsidRDefault="006B6CBF" w:rsidP="006B6CBF">
            <w:pPr>
              <w:jc w:val="center"/>
              <w:rPr>
                <w:rFonts w:ascii="Times New Roman" w:hAnsi="Times New Roman" w:cs="Times New Roman"/>
                <w:sz w:val="24"/>
                <w:szCs w:val="24"/>
              </w:rPr>
            </w:pPr>
            <w:r>
              <w:rPr>
                <w:rFonts w:ascii="Times New Roman" w:hAnsi="Times New Roman" w:cs="Times New Roman"/>
                <w:sz w:val="24"/>
                <w:szCs w:val="24"/>
              </w:rPr>
              <w:t>0</w:t>
            </w:r>
          </w:p>
          <w:p w:rsidR="00321C68" w:rsidRDefault="00321C68" w:rsidP="006B6CBF">
            <w:pPr>
              <w:jc w:val="center"/>
              <w:rPr>
                <w:rFonts w:ascii="Times New Roman" w:hAnsi="Times New Roman" w:cs="Times New Roman"/>
                <w:sz w:val="24"/>
                <w:szCs w:val="24"/>
              </w:rPr>
            </w:pPr>
            <w:r>
              <w:rPr>
                <w:rFonts w:ascii="Times New Roman" w:hAnsi="Times New Roman" w:cs="Times New Roman"/>
                <w:sz w:val="24"/>
                <w:szCs w:val="24"/>
              </w:rPr>
              <w:t>(0%)</w:t>
            </w:r>
          </w:p>
        </w:tc>
      </w:tr>
      <w:tr w:rsidR="001222EE" w:rsidTr="006B6CBF">
        <w:tc>
          <w:tcPr>
            <w:tcW w:w="3313" w:type="dxa"/>
          </w:tcPr>
          <w:p w:rsidR="001222EE" w:rsidRDefault="006B6CBF" w:rsidP="001222EE">
            <w:pPr>
              <w:rPr>
                <w:rFonts w:ascii="Times New Roman" w:hAnsi="Times New Roman" w:cs="Times New Roman"/>
                <w:sz w:val="24"/>
                <w:szCs w:val="24"/>
              </w:rPr>
            </w:pPr>
            <w:r>
              <w:rPr>
                <w:rFonts w:ascii="Times New Roman" w:hAnsi="Times New Roman" w:cs="Times New Roman"/>
                <w:sz w:val="24"/>
                <w:szCs w:val="24"/>
              </w:rPr>
              <w:t>1.c  Library – Moodle has the necessary resources for the courses you take( e.g. e-books, articles, journals, news paper, etc)</w:t>
            </w:r>
          </w:p>
        </w:tc>
        <w:tc>
          <w:tcPr>
            <w:tcW w:w="1190" w:type="dxa"/>
          </w:tcPr>
          <w:p w:rsidR="001222EE" w:rsidRDefault="006B6CBF" w:rsidP="006B6CBF">
            <w:pPr>
              <w:jc w:val="center"/>
              <w:rPr>
                <w:rFonts w:ascii="Times New Roman" w:hAnsi="Times New Roman" w:cs="Times New Roman"/>
                <w:sz w:val="24"/>
                <w:szCs w:val="24"/>
              </w:rPr>
            </w:pPr>
            <w:r>
              <w:rPr>
                <w:rFonts w:ascii="Times New Roman" w:hAnsi="Times New Roman" w:cs="Times New Roman"/>
                <w:sz w:val="24"/>
                <w:szCs w:val="24"/>
              </w:rPr>
              <w:t>9</w:t>
            </w:r>
          </w:p>
          <w:p w:rsidR="00B3083B" w:rsidRDefault="00B3083B" w:rsidP="006B6CBF">
            <w:pPr>
              <w:jc w:val="center"/>
              <w:rPr>
                <w:rFonts w:ascii="Times New Roman" w:hAnsi="Times New Roman" w:cs="Times New Roman"/>
                <w:sz w:val="24"/>
                <w:szCs w:val="24"/>
              </w:rPr>
            </w:pPr>
            <w:r>
              <w:rPr>
                <w:rFonts w:ascii="Times New Roman" w:hAnsi="Times New Roman" w:cs="Times New Roman"/>
                <w:sz w:val="24"/>
                <w:szCs w:val="24"/>
              </w:rPr>
              <w:t>(30%)</w:t>
            </w:r>
          </w:p>
        </w:tc>
        <w:tc>
          <w:tcPr>
            <w:tcW w:w="992" w:type="dxa"/>
          </w:tcPr>
          <w:p w:rsidR="00B3083B" w:rsidRDefault="00B3083B" w:rsidP="00B3083B">
            <w:pPr>
              <w:jc w:val="center"/>
              <w:rPr>
                <w:rFonts w:ascii="Times New Roman" w:hAnsi="Times New Roman" w:cs="Times New Roman"/>
                <w:sz w:val="24"/>
                <w:szCs w:val="24"/>
              </w:rPr>
            </w:pPr>
            <w:r>
              <w:rPr>
                <w:rFonts w:ascii="Times New Roman" w:hAnsi="Times New Roman" w:cs="Times New Roman"/>
                <w:sz w:val="24"/>
                <w:szCs w:val="24"/>
              </w:rPr>
              <w:t>13</w:t>
            </w:r>
          </w:p>
          <w:p w:rsidR="001222EE" w:rsidRDefault="00B3083B" w:rsidP="00B3083B">
            <w:pPr>
              <w:jc w:val="center"/>
              <w:rPr>
                <w:rFonts w:ascii="Times New Roman" w:hAnsi="Times New Roman" w:cs="Times New Roman"/>
                <w:sz w:val="24"/>
                <w:szCs w:val="24"/>
              </w:rPr>
            </w:pPr>
            <w:r>
              <w:rPr>
                <w:rFonts w:ascii="Times New Roman" w:hAnsi="Times New Roman" w:cs="Times New Roman"/>
                <w:sz w:val="24"/>
                <w:szCs w:val="24"/>
              </w:rPr>
              <w:t>(43,3%)</w:t>
            </w:r>
          </w:p>
        </w:tc>
        <w:tc>
          <w:tcPr>
            <w:tcW w:w="1276" w:type="dxa"/>
          </w:tcPr>
          <w:p w:rsidR="001222EE" w:rsidRDefault="006B6CBF" w:rsidP="00B3083B">
            <w:pPr>
              <w:jc w:val="center"/>
              <w:rPr>
                <w:rFonts w:ascii="Times New Roman" w:hAnsi="Times New Roman" w:cs="Times New Roman"/>
                <w:sz w:val="24"/>
                <w:szCs w:val="24"/>
              </w:rPr>
            </w:pPr>
            <w:r>
              <w:rPr>
                <w:rFonts w:ascii="Times New Roman" w:hAnsi="Times New Roman" w:cs="Times New Roman"/>
                <w:sz w:val="24"/>
                <w:szCs w:val="24"/>
              </w:rPr>
              <w:t>5</w:t>
            </w:r>
          </w:p>
          <w:p w:rsidR="00B3083B" w:rsidRDefault="00B3083B" w:rsidP="00B3083B">
            <w:pPr>
              <w:jc w:val="center"/>
              <w:rPr>
                <w:rFonts w:ascii="Times New Roman" w:hAnsi="Times New Roman" w:cs="Times New Roman"/>
                <w:sz w:val="24"/>
                <w:szCs w:val="24"/>
              </w:rPr>
            </w:pPr>
            <w:r>
              <w:rPr>
                <w:rFonts w:ascii="Times New Roman" w:hAnsi="Times New Roman" w:cs="Times New Roman"/>
                <w:sz w:val="24"/>
                <w:szCs w:val="24"/>
              </w:rPr>
              <w:t>(16,6%)</w:t>
            </w:r>
          </w:p>
        </w:tc>
        <w:tc>
          <w:tcPr>
            <w:tcW w:w="1275" w:type="dxa"/>
          </w:tcPr>
          <w:p w:rsidR="00B3083B" w:rsidRDefault="00B3083B" w:rsidP="00B3083B">
            <w:pPr>
              <w:jc w:val="center"/>
              <w:rPr>
                <w:rFonts w:ascii="Times New Roman" w:hAnsi="Times New Roman" w:cs="Times New Roman"/>
                <w:sz w:val="24"/>
                <w:szCs w:val="24"/>
              </w:rPr>
            </w:pPr>
            <w:r>
              <w:rPr>
                <w:rFonts w:ascii="Times New Roman" w:hAnsi="Times New Roman" w:cs="Times New Roman"/>
                <w:sz w:val="24"/>
                <w:szCs w:val="24"/>
              </w:rPr>
              <w:t>3</w:t>
            </w:r>
          </w:p>
          <w:p w:rsidR="001222EE" w:rsidRDefault="00B3083B" w:rsidP="00B3083B">
            <w:pPr>
              <w:jc w:val="center"/>
              <w:rPr>
                <w:rFonts w:ascii="Times New Roman" w:hAnsi="Times New Roman" w:cs="Times New Roman"/>
                <w:sz w:val="24"/>
                <w:szCs w:val="24"/>
              </w:rPr>
            </w:pPr>
            <w:r>
              <w:rPr>
                <w:rFonts w:ascii="Times New Roman" w:hAnsi="Times New Roman" w:cs="Times New Roman"/>
                <w:sz w:val="24"/>
                <w:szCs w:val="24"/>
              </w:rPr>
              <w:t>(10%)</w:t>
            </w:r>
          </w:p>
        </w:tc>
        <w:tc>
          <w:tcPr>
            <w:tcW w:w="1196" w:type="dxa"/>
          </w:tcPr>
          <w:p w:rsidR="00321C68" w:rsidRDefault="00321C68" w:rsidP="00321C68">
            <w:pPr>
              <w:jc w:val="center"/>
              <w:rPr>
                <w:rFonts w:ascii="Times New Roman" w:hAnsi="Times New Roman" w:cs="Times New Roman"/>
                <w:sz w:val="24"/>
                <w:szCs w:val="24"/>
              </w:rPr>
            </w:pPr>
            <w:r>
              <w:rPr>
                <w:rFonts w:ascii="Times New Roman" w:hAnsi="Times New Roman" w:cs="Times New Roman"/>
                <w:sz w:val="24"/>
                <w:szCs w:val="24"/>
              </w:rPr>
              <w:t>0</w:t>
            </w:r>
          </w:p>
          <w:p w:rsidR="001222EE" w:rsidRDefault="00321C68" w:rsidP="00321C68">
            <w:pPr>
              <w:jc w:val="center"/>
              <w:rPr>
                <w:rFonts w:ascii="Times New Roman" w:hAnsi="Times New Roman" w:cs="Times New Roman"/>
                <w:sz w:val="24"/>
                <w:szCs w:val="24"/>
              </w:rPr>
            </w:pPr>
            <w:r>
              <w:rPr>
                <w:rFonts w:ascii="Times New Roman" w:hAnsi="Times New Roman" w:cs="Times New Roman"/>
                <w:sz w:val="24"/>
                <w:szCs w:val="24"/>
              </w:rPr>
              <w:t>(0%)</w:t>
            </w:r>
          </w:p>
        </w:tc>
      </w:tr>
      <w:tr w:rsidR="001222EE" w:rsidTr="006B6CBF">
        <w:tc>
          <w:tcPr>
            <w:tcW w:w="3313" w:type="dxa"/>
          </w:tcPr>
          <w:p w:rsidR="001222EE" w:rsidRDefault="006B6CBF" w:rsidP="001222EE">
            <w:pPr>
              <w:rPr>
                <w:rFonts w:ascii="Times New Roman" w:hAnsi="Times New Roman" w:cs="Times New Roman"/>
                <w:sz w:val="24"/>
                <w:szCs w:val="24"/>
              </w:rPr>
            </w:pPr>
            <w:r>
              <w:rPr>
                <w:rFonts w:ascii="Times New Roman" w:hAnsi="Times New Roman" w:cs="Times New Roman"/>
                <w:sz w:val="24"/>
                <w:szCs w:val="24"/>
              </w:rPr>
              <w:t>1.d  The courses are well structured and easy to access</w:t>
            </w:r>
          </w:p>
        </w:tc>
        <w:tc>
          <w:tcPr>
            <w:tcW w:w="1190" w:type="dxa"/>
          </w:tcPr>
          <w:p w:rsidR="00B3083B" w:rsidRDefault="00B3083B" w:rsidP="00B3083B">
            <w:pPr>
              <w:jc w:val="center"/>
              <w:rPr>
                <w:rFonts w:ascii="Times New Roman" w:hAnsi="Times New Roman" w:cs="Times New Roman"/>
                <w:sz w:val="24"/>
                <w:szCs w:val="24"/>
              </w:rPr>
            </w:pPr>
            <w:r>
              <w:rPr>
                <w:rFonts w:ascii="Times New Roman" w:hAnsi="Times New Roman" w:cs="Times New Roman"/>
                <w:sz w:val="24"/>
                <w:szCs w:val="24"/>
              </w:rPr>
              <w:t>13</w:t>
            </w:r>
          </w:p>
          <w:p w:rsidR="001222EE" w:rsidRDefault="00B3083B" w:rsidP="00B3083B">
            <w:pPr>
              <w:jc w:val="center"/>
              <w:rPr>
                <w:rFonts w:ascii="Times New Roman" w:hAnsi="Times New Roman" w:cs="Times New Roman"/>
                <w:sz w:val="24"/>
                <w:szCs w:val="24"/>
              </w:rPr>
            </w:pPr>
            <w:r>
              <w:rPr>
                <w:rFonts w:ascii="Times New Roman" w:hAnsi="Times New Roman" w:cs="Times New Roman"/>
                <w:sz w:val="24"/>
                <w:szCs w:val="24"/>
              </w:rPr>
              <w:t>(43,3%)</w:t>
            </w:r>
          </w:p>
        </w:tc>
        <w:tc>
          <w:tcPr>
            <w:tcW w:w="992" w:type="dxa"/>
          </w:tcPr>
          <w:p w:rsidR="00321C68" w:rsidRDefault="00321C68" w:rsidP="00321C68">
            <w:pPr>
              <w:jc w:val="center"/>
              <w:rPr>
                <w:rFonts w:ascii="Times New Roman" w:hAnsi="Times New Roman" w:cs="Times New Roman"/>
                <w:sz w:val="24"/>
                <w:szCs w:val="24"/>
              </w:rPr>
            </w:pPr>
            <w:r>
              <w:rPr>
                <w:rFonts w:ascii="Times New Roman" w:hAnsi="Times New Roman" w:cs="Times New Roman"/>
                <w:sz w:val="24"/>
                <w:szCs w:val="24"/>
              </w:rPr>
              <w:t>10</w:t>
            </w:r>
          </w:p>
          <w:p w:rsidR="001222EE" w:rsidRDefault="00321C68" w:rsidP="00321C68">
            <w:pPr>
              <w:jc w:val="center"/>
              <w:rPr>
                <w:rFonts w:ascii="Times New Roman" w:hAnsi="Times New Roman" w:cs="Times New Roman"/>
                <w:sz w:val="24"/>
                <w:szCs w:val="24"/>
              </w:rPr>
            </w:pPr>
            <w:r>
              <w:rPr>
                <w:rFonts w:ascii="Times New Roman" w:hAnsi="Times New Roman" w:cs="Times New Roman"/>
                <w:sz w:val="24"/>
                <w:szCs w:val="24"/>
              </w:rPr>
              <w:t>(33,3%)</w:t>
            </w:r>
          </w:p>
        </w:tc>
        <w:tc>
          <w:tcPr>
            <w:tcW w:w="1276" w:type="dxa"/>
          </w:tcPr>
          <w:p w:rsidR="00B3083B" w:rsidRDefault="00B3083B" w:rsidP="00B3083B">
            <w:pPr>
              <w:jc w:val="center"/>
              <w:rPr>
                <w:rFonts w:ascii="Times New Roman" w:hAnsi="Times New Roman" w:cs="Times New Roman"/>
                <w:sz w:val="24"/>
                <w:szCs w:val="24"/>
              </w:rPr>
            </w:pPr>
            <w:r>
              <w:rPr>
                <w:rFonts w:ascii="Times New Roman" w:hAnsi="Times New Roman" w:cs="Times New Roman"/>
                <w:sz w:val="24"/>
                <w:szCs w:val="24"/>
              </w:rPr>
              <w:t>5</w:t>
            </w:r>
          </w:p>
          <w:p w:rsidR="001222EE" w:rsidRDefault="00B3083B" w:rsidP="00B3083B">
            <w:pPr>
              <w:jc w:val="center"/>
              <w:rPr>
                <w:rFonts w:ascii="Times New Roman" w:hAnsi="Times New Roman" w:cs="Times New Roman"/>
                <w:sz w:val="24"/>
                <w:szCs w:val="24"/>
              </w:rPr>
            </w:pPr>
            <w:r>
              <w:rPr>
                <w:rFonts w:ascii="Times New Roman" w:hAnsi="Times New Roman" w:cs="Times New Roman"/>
                <w:sz w:val="24"/>
                <w:szCs w:val="24"/>
              </w:rPr>
              <w:t>(16,6%)</w:t>
            </w:r>
          </w:p>
        </w:tc>
        <w:tc>
          <w:tcPr>
            <w:tcW w:w="1275" w:type="dxa"/>
          </w:tcPr>
          <w:p w:rsidR="00321C68" w:rsidRDefault="00321C68" w:rsidP="00321C68">
            <w:pPr>
              <w:jc w:val="center"/>
              <w:rPr>
                <w:rFonts w:ascii="Times New Roman" w:hAnsi="Times New Roman" w:cs="Times New Roman"/>
                <w:sz w:val="24"/>
                <w:szCs w:val="24"/>
              </w:rPr>
            </w:pPr>
            <w:r>
              <w:rPr>
                <w:rFonts w:ascii="Times New Roman" w:hAnsi="Times New Roman" w:cs="Times New Roman"/>
                <w:sz w:val="24"/>
                <w:szCs w:val="24"/>
              </w:rPr>
              <w:t>2</w:t>
            </w:r>
          </w:p>
          <w:p w:rsidR="001222EE" w:rsidRDefault="00321C68" w:rsidP="00321C68">
            <w:pPr>
              <w:jc w:val="center"/>
              <w:rPr>
                <w:rFonts w:ascii="Times New Roman" w:hAnsi="Times New Roman" w:cs="Times New Roman"/>
                <w:sz w:val="24"/>
                <w:szCs w:val="24"/>
              </w:rPr>
            </w:pPr>
            <w:r>
              <w:rPr>
                <w:rFonts w:ascii="Times New Roman" w:hAnsi="Times New Roman" w:cs="Times New Roman"/>
                <w:sz w:val="24"/>
                <w:szCs w:val="24"/>
              </w:rPr>
              <w:t>(6.6%)</w:t>
            </w:r>
          </w:p>
        </w:tc>
        <w:tc>
          <w:tcPr>
            <w:tcW w:w="1196" w:type="dxa"/>
          </w:tcPr>
          <w:p w:rsidR="00321C68" w:rsidRDefault="00321C68" w:rsidP="00321C68">
            <w:pPr>
              <w:jc w:val="center"/>
              <w:rPr>
                <w:rFonts w:ascii="Times New Roman" w:hAnsi="Times New Roman" w:cs="Times New Roman"/>
                <w:sz w:val="24"/>
                <w:szCs w:val="24"/>
              </w:rPr>
            </w:pPr>
            <w:r>
              <w:rPr>
                <w:rFonts w:ascii="Times New Roman" w:hAnsi="Times New Roman" w:cs="Times New Roman"/>
                <w:sz w:val="24"/>
                <w:szCs w:val="24"/>
              </w:rPr>
              <w:t>0</w:t>
            </w:r>
          </w:p>
          <w:p w:rsidR="001222EE" w:rsidRDefault="00321C68" w:rsidP="00321C68">
            <w:pPr>
              <w:jc w:val="center"/>
              <w:rPr>
                <w:rFonts w:ascii="Times New Roman" w:hAnsi="Times New Roman" w:cs="Times New Roman"/>
                <w:sz w:val="24"/>
                <w:szCs w:val="24"/>
              </w:rPr>
            </w:pPr>
            <w:r>
              <w:rPr>
                <w:rFonts w:ascii="Times New Roman" w:hAnsi="Times New Roman" w:cs="Times New Roman"/>
                <w:sz w:val="24"/>
                <w:szCs w:val="24"/>
              </w:rPr>
              <w:t>(0%)</w:t>
            </w:r>
          </w:p>
        </w:tc>
      </w:tr>
      <w:tr w:rsidR="001222EE" w:rsidTr="006B6CBF">
        <w:tc>
          <w:tcPr>
            <w:tcW w:w="3313" w:type="dxa"/>
          </w:tcPr>
          <w:p w:rsidR="001222EE" w:rsidRPr="006B6CBF" w:rsidRDefault="006B6CBF" w:rsidP="006B6CBF">
            <w:pPr>
              <w:rPr>
                <w:rFonts w:ascii="Times New Roman" w:hAnsi="Times New Roman" w:cs="Times New Roman"/>
                <w:sz w:val="24"/>
                <w:szCs w:val="24"/>
              </w:rPr>
            </w:pPr>
            <w:r>
              <w:rPr>
                <w:rFonts w:ascii="Times New Roman" w:hAnsi="Times New Roman" w:cs="Times New Roman"/>
                <w:sz w:val="24"/>
                <w:szCs w:val="24"/>
              </w:rPr>
              <w:t>1.e  Moodle course information is clear and efficitient</w:t>
            </w:r>
          </w:p>
        </w:tc>
        <w:tc>
          <w:tcPr>
            <w:tcW w:w="1190" w:type="dxa"/>
          </w:tcPr>
          <w:p w:rsidR="001222EE" w:rsidRDefault="006B6CBF" w:rsidP="006B6CBF">
            <w:pPr>
              <w:jc w:val="center"/>
              <w:rPr>
                <w:rFonts w:ascii="Times New Roman" w:hAnsi="Times New Roman" w:cs="Times New Roman"/>
                <w:sz w:val="24"/>
                <w:szCs w:val="24"/>
              </w:rPr>
            </w:pPr>
            <w:r>
              <w:rPr>
                <w:rFonts w:ascii="Times New Roman" w:hAnsi="Times New Roman" w:cs="Times New Roman"/>
                <w:sz w:val="24"/>
                <w:szCs w:val="24"/>
              </w:rPr>
              <w:t>8</w:t>
            </w:r>
          </w:p>
          <w:p w:rsidR="00321C68" w:rsidRDefault="00321C68" w:rsidP="006B6CBF">
            <w:pPr>
              <w:jc w:val="center"/>
              <w:rPr>
                <w:rFonts w:ascii="Times New Roman" w:hAnsi="Times New Roman" w:cs="Times New Roman"/>
                <w:sz w:val="24"/>
                <w:szCs w:val="24"/>
              </w:rPr>
            </w:pPr>
            <w:r>
              <w:rPr>
                <w:rFonts w:ascii="Times New Roman" w:hAnsi="Times New Roman" w:cs="Times New Roman"/>
                <w:sz w:val="24"/>
                <w:szCs w:val="24"/>
              </w:rPr>
              <w:t>(26,6%)</w:t>
            </w:r>
          </w:p>
        </w:tc>
        <w:tc>
          <w:tcPr>
            <w:tcW w:w="992" w:type="dxa"/>
          </w:tcPr>
          <w:p w:rsidR="001222EE" w:rsidRDefault="006B6CBF" w:rsidP="006B6CBF">
            <w:pPr>
              <w:jc w:val="center"/>
              <w:rPr>
                <w:rFonts w:ascii="Times New Roman" w:hAnsi="Times New Roman" w:cs="Times New Roman"/>
                <w:sz w:val="24"/>
                <w:szCs w:val="24"/>
              </w:rPr>
            </w:pPr>
            <w:r>
              <w:rPr>
                <w:rFonts w:ascii="Times New Roman" w:hAnsi="Times New Roman" w:cs="Times New Roman"/>
                <w:sz w:val="24"/>
                <w:szCs w:val="24"/>
              </w:rPr>
              <w:t>11</w:t>
            </w:r>
          </w:p>
          <w:p w:rsidR="00321C68" w:rsidRDefault="00321C68" w:rsidP="006B6CBF">
            <w:pPr>
              <w:jc w:val="center"/>
              <w:rPr>
                <w:rFonts w:ascii="Times New Roman" w:hAnsi="Times New Roman" w:cs="Times New Roman"/>
                <w:sz w:val="24"/>
                <w:szCs w:val="24"/>
              </w:rPr>
            </w:pPr>
            <w:r>
              <w:rPr>
                <w:rFonts w:ascii="Times New Roman" w:hAnsi="Times New Roman" w:cs="Times New Roman"/>
                <w:sz w:val="24"/>
                <w:szCs w:val="24"/>
              </w:rPr>
              <w:t>(36,6%)</w:t>
            </w:r>
          </w:p>
        </w:tc>
        <w:tc>
          <w:tcPr>
            <w:tcW w:w="1276" w:type="dxa"/>
          </w:tcPr>
          <w:p w:rsidR="00B3083B" w:rsidRDefault="00B3083B" w:rsidP="00B3083B">
            <w:pPr>
              <w:jc w:val="center"/>
              <w:rPr>
                <w:rFonts w:ascii="Times New Roman" w:hAnsi="Times New Roman" w:cs="Times New Roman"/>
                <w:sz w:val="24"/>
                <w:szCs w:val="24"/>
              </w:rPr>
            </w:pPr>
            <w:r>
              <w:rPr>
                <w:rFonts w:ascii="Times New Roman" w:hAnsi="Times New Roman" w:cs="Times New Roman"/>
                <w:sz w:val="24"/>
                <w:szCs w:val="24"/>
              </w:rPr>
              <w:t>5</w:t>
            </w:r>
          </w:p>
          <w:p w:rsidR="001222EE" w:rsidRDefault="00B3083B" w:rsidP="00B3083B">
            <w:pPr>
              <w:jc w:val="center"/>
              <w:rPr>
                <w:rFonts w:ascii="Times New Roman" w:hAnsi="Times New Roman" w:cs="Times New Roman"/>
                <w:sz w:val="24"/>
                <w:szCs w:val="24"/>
              </w:rPr>
            </w:pPr>
            <w:r>
              <w:rPr>
                <w:rFonts w:ascii="Times New Roman" w:hAnsi="Times New Roman" w:cs="Times New Roman"/>
                <w:sz w:val="24"/>
                <w:szCs w:val="24"/>
              </w:rPr>
              <w:t>(16,6%)</w:t>
            </w:r>
          </w:p>
        </w:tc>
        <w:tc>
          <w:tcPr>
            <w:tcW w:w="1275" w:type="dxa"/>
          </w:tcPr>
          <w:p w:rsidR="00B3083B" w:rsidRDefault="00B3083B" w:rsidP="00B3083B">
            <w:pPr>
              <w:jc w:val="center"/>
              <w:rPr>
                <w:rFonts w:ascii="Times New Roman" w:hAnsi="Times New Roman" w:cs="Times New Roman"/>
                <w:sz w:val="24"/>
                <w:szCs w:val="24"/>
              </w:rPr>
            </w:pPr>
            <w:r>
              <w:rPr>
                <w:rFonts w:ascii="Times New Roman" w:hAnsi="Times New Roman" w:cs="Times New Roman"/>
                <w:sz w:val="24"/>
                <w:szCs w:val="24"/>
              </w:rPr>
              <w:t>3</w:t>
            </w:r>
          </w:p>
          <w:p w:rsidR="001222EE" w:rsidRDefault="00B3083B" w:rsidP="00B3083B">
            <w:pPr>
              <w:jc w:val="center"/>
              <w:rPr>
                <w:rFonts w:ascii="Times New Roman" w:hAnsi="Times New Roman" w:cs="Times New Roman"/>
                <w:sz w:val="24"/>
                <w:szCs w:val="24"/>
              </w:rPr>
            </w:pPr>
            <w:r>
              <w:rPr>
                <w:rFonts w:ascii="Times New Roman" w:hAnsi="Times New Roman" w:cs="Times New Roman"/>
                <w:sz w:val="24"/>
                <w:szCs w:val="24"/>
              </w:rPr>
              <w:t>(10%)</w:t>
            </w:r>
          </w:p>
        </w:tc>
        <w:tc>
          <w:tcPr>
            <w:tcW w:w="1196" w:type="dxa"/>
          </w:tcPr>
          <w:p w:rsidR="00B3083B" w:rsidRDefault="00B3083B" w:rsidP="00B3083B">
            <w:pPr>
              <w:jc w:val="center"/>
              <w:rPr>
                <w:rFonts w:ascii="Times New Roman" w:hAnsi="Times New Roman" w:cs="Times New Roman"/>
                <w:sz w:val="24"/>
                <w:szCs w:val="24"/>
              </w:rPr>
            </w:pPr>
            <w:r>
              <w:rPr>
                <w:rFonts w:ascii="Times New Roman" w:hAnsi="Times New Roman" w:cs="Times New Roman"/>
                <w:sz w:val="24"/>
                <w:szCs w:val="24"/>
              </w:rPr>
              <w:t>3</w:t>
            </w:r>
          </w:p>
          <w:p w:rsidR="001222EE" w:rsidRDefault="00B3083B" w:rsidP="00B3083B">
            <w:pPr>
              <w:jc w:val="center"/>
              <w:rPr>
                <w:rFonts w:ascii="Times New Roman" w:hAnsi="Times New Roman" w:cs="Times New Roman"/>
                <w:sz w:val="24"/>
                <w:szCs w:val="24"/>
              </w:rPr>
            </w:pPr>
            <w:r>
              <w:rPr>
                <w:rFonts w:ascii="Times New Roman" w:hAnsi="Times New Roman" w:cs="Times New Roman"/>
                <w:sz w:val="24"/>
                <w:szCs w:val="24"/>
              </w:rPr>
              <w:t>(10%)</w:t>
            </w:r>
          </w:p>
        </w:tc>
      </w:tr>
      <w:tr w:rsidR="001222EE" w:rsidTr="006B6CBF">
        <w:tc>
          <w:tcPr>
            <w:tcW w:w="3313" w:type="dxa"/>
          </w:tcPr>
          <w:p w:rsidR="001222EE" w:rsidRDefault="006B6CBF" w:rsidP="00B3083B">
            <w:pPr>
              <w:rPr>
                <w:rFonts w:ascii="Times New Roman" w:hAnsi="Times New Roman" w:cs="Times New Roman"/>
                <w:sz w:val="24"/>
                <w:szCs w:val="24"/>
              </w:rPr>
            </w:pPr>
            <w:r>
              <w:rPr>
                <w:rFonts w:ascii="Times New Roman" w:hAnsi="Times New Roman" w:cs="Times New Roman"/>
                <w:sz w:val="24"/>
                <w:szCs w:val="24"/>
              </w:rPr>
              <w:t>1.f  In Moodle we find all the changes made by the staff, in real time ( e.g. about in-class exerci</w:t>
            </w:r>
            <w:r w:rsidR="00B3083B">
              <w:rPr>
                <w:rFonts w:ascii="Times New Roman" w:hAnsi="Times New Roman" w:cs="Times New Roman"/>
                <w:sz w:val="24"/>
                <w:szCs w:val="24"/>
              </w:rPr>
              <w:t>s</w:t>
            </w:r>
            <w:r>
              <w:rPr>
                <w:rFonts w:ascii="Times New Roman" w:hAnsi="Times New Roman" w:cs="Times New Roman"/>
                <w:sz w:val="24"/>
                <w:szCs w:val="24"/>
              </w:rPr>
              <w:t>es</w:t>
            </w:r>
            <w:r w:rsidR="00B3083B">
              <w:rPr>
                <w:rFonts w:ascii="Times New Roman" w:hAnsi="Times New Roman" w:cs="Times New Roman"/>
                <w:sz w:val="24"/>
                <w:szCs w:val="24"/>
              </w:rPr>
              <w:t>, exams, tests, projects, assignments, etc)</w:t>
            </w:r>
          </w:p>
        </w:tc>
        <w:tc>
          <w:tcPr>
            <w:tcW w:w="1190" w:type="dxa"/>
          </w:tcPr>
          <w:p w:rsidR="00321C68" w:rsidRDefault="00321C68" w:rsidP="00321C68">
            <w:pPr>
              <w:jc w:val="center"/>
              <w:rPr>
                <w:rFonts w:ascii="Times New Roman" w:hAnsi="Times New Roman" w:cs="Times New Roman"/>
                <w:sz w:val="24"/>
                <w:szCs w:val="24"/>
              </w:rPr>
            </w:pPr>
            <w:r>
              <w:rPr>
                <w:rFonts w:ascii="Times New Roman" w:hAnsi="Times New Roman" w:cs="Times New Roman"/>
                <w:sz w:val="24"/>
                <w:szCs w:val="24"/>
              </w:rPr>
              <w:t>10</w:t>
            </w:r>
          </w:p>
          <w:p w:rsidR="001222EE" w:rsidRDefault="00321C68" w:rsidP="00321C68">
            <w:pPr>
              <w:jc w:val="center"/>
              <w:rPr>
                <w:rFonts w:ascii="Times New Roman" w:hAnsi="Times New Roman" w:cs="Times New Roman"/>
                <w:sz w:val="24"/>
                <w:szCs w:val="24"/>
              </w:rPr>
            </w:pPr>
            <w:r>
              <w:rPr>
                <w:rFonts w:ascii="Times New Roman" w:hAnsi="Times New Roman" w:cs="Times New Roman"/>
                <w:sz w:val="24"/>
                <w:szCs w:val="24"/>
              </w:rPr>
              <w:t>(33,3%)</w:t>
            </w:r>
          </w:p>
        </w:tc>
        <w:tc>
          <w:tcPr>
            <w:tcW w:w="992" w:type="dxa"/>
          </w:tcPr>
          <w:p w:rsidR="00321C68" w:rsidRDefault="00321C68" w:rsidP="00321C68">
            <w:pPr>
              <w:jc w:val="center"/>
              <w:rPr>
                <w:rFonts w:ascii="Times New Roman" w:hAnsi="Times New Roman" w:cs="Times New Roman"/>
                <w:sz w:val="24"/>
                <w:szCs w:val="24"/>
              </w:rPr>
            </w:pPr>
            <w:r>
              <w:rPr>
                <w:rFonts w:ascii="Times New Roman" w:hAnsi="Times New Roman" w:cs="Times New Roman"/>
                <w:sz w:val="24"/>
                <w:szCs w:val="24"/>
              </w:rPr>
              <w:t>11</w:t>
            </w:r>
          </w:p>
          <w:p w:rsidR="001222EE" w:rsidRDefault="00321C68" w:rsidP="00321C68">
            <w:pPr>
              <w:jc w:val="center"/>
              <w:rPr>
                <w:rFonts w:ascii="Times New Roman" w:hAnsi="Times New Roman" w:cs="Times New Roman"/>
                <w:sz w:val="24"/>
                <w:szCs w:val="24"/>
              </w:rPr>
            </w:pPr>
            <w:r>
              <w:rPr>
                <w:rFonts w:ascii="Times New Roman" w:hAnsi="Times New Roman" w:cs="Times New Roman"/>
                <w:sz w:val="24"/>
                <w:szCs w:val="24"/>
              </w:rPr>
              <w:t>(36,6%)</w:t>
            </w:r>
          </w:p>
        </w:tc>
        <w:tc>
          <w:tcPr>
            <w:tcW w:w="1276" w:type="dxa"/>
          </w:tcPr>
          <w:p w:rsidR="00B3083B" w:rsidRDefault="00B3083B" w:rsidP="00B3083B">
            <w:pPr>
              <w:jc w:val="center"/>
              <w:rPr>
                <w:rFonts w:ascii="Times New Roman" w:hAnsi="Times New Roman" w:cs="Times New Roman"/>
                <w:sz w:val="24"/>
                <w:szCs w:val="24"/>
              </w:rPr>
            </w:pPr>
            <w:r>
              <w:rPr>
                <w:rFonts w:ascii="Times New Roman" w:hAnsi="Times New Roman" w:cs="Times New Roman"/>
                <w:sz w:val="24"/>
                <w:szCs w:val="24"/>
              </w:rPr>
              <w:t>5</w:t>
            </w:r>
          </w:p>
          <w:p w:rsidR="001222EE" w:rsidRDefault="00B3083B" w:rsidP="00B3083B">
            <w:pPr>
              <w:jc w:val="center"/>
              <w:rPr>
                <w:rFonts w:ascii="Times New Roman" w:hAnsi="Times New Roman" w:cs="Times New Roman"/>
                <w:sz w:val="24"/>
                <w:szCs w:val="24"/>
              </w:rPr>
            </w:pPr>
            <w:r>
              <w:rPr>
                <w:rFonts w:ascii="Times New Roman" w:hAnsi="Times New Roman" w:cs="Times New Roman"/>
                <w:sz w:val="24"/>
                <w:szCs w:val="24"/>
              </w:rPr>
              <w:t>(16,6%)</w:t>
            </w:r>
          </w:p>
        </w:tc>
        <w:tc>
          <w:tcPr>
            <w:tcW w:w="1275" w:type="dxa"/>
          </w:tcPr>
          <w:p w:rsidR="001222EE" w:rsidRDefault="00B3083B" w:rsidP="00B3083B">
            <w:pPr>
              <w:jc w:val="center"/>
              <w:rPr>
                <w:rFonts w:ascii="Times New Roman" w:hAnsi="Times New Roman" w:cs="Times New Roman"/>
                <w:sz w:val="24"/>
                <w:szCs w:val="24"/>
              </w:rPr>
            </w:pPr>
            <w:r>
              <w:rPr>
                <w:rFonts w:ascii="Times New Roman" w:hAnsi="Times New Roman" w:cs="Times New Roman"/>
                <w:sz w:val="24"/>
                <w:szCs w:val="24"/>
              </w:rPr>
              <w:t>4</w:t>
            </w:r>
          </w:p>
          <w:p w:rsidR="00321C68" w:rsidRDefault="00321C68" w:rsidP="00B3083B">
            <w:pPr>
              <w:jc w:val="center"/>
              <w:rPr>
                <w:rFonts w:ascii="Times New Roman" w:hAnsi="Times New Roman" w:cs="Times New Roman"/>
                <w:sz w:val="24"/>
                <w:szCs w:val="24"/>
              </w:rPr>
            </w:pPr>
            <w:r>
              <w:rPr>
                <w:rFonts w:ascii="Times New Roman" w:hAnsi="Times New Roman" w:cs="Times New Roman"/>
                <w:sz w:val="24"/>
                <w:szCs w:val="24"/>
              </w:rPr>
              <w:t>(13,3%)</w:t>
            </w:r>
          </w:p>
        </w:tc>
        <w:tc>
          <w:tcPr>
            <w:tcW w:w="1196" w:type="dxa"/>
          </w:tcPr>
          <w:p w:rsidR="00321C68" w:rsidRDefault="00321C68" w:rsidP="00321C68">
            <w:pPr>
              <w:jc w:val="center"/>
              <w:rPr>
                <w:rFonts w:ascii="Times New Roman" w:hAnsi="Times New Roman" w:cs="Times New Roman"/>
                <w:sz w:val="24"/>
                <w:szCs w:val="24"/>
              </w:rPr>
            </w:pPr>
            <w:r>
              <w:rPr>
                <w:rFonts w:ascii="Times New Roman" w:hAnsi="Times New Roman" w:cs="Times New Roman"/>
                <w:sz w:val="24"/>
                <w:szCs w:val="24"/>
              </w:rPr>
              <w:t>0</w:t>
            </w:r>
          </w:p>
          <w:p w:rsidR="001222EE" w:rsidRDefault="00321C68" w:rsidP="00321C68">
            <w:pPr>
              <w:jc w:val="center"/>
              <w:rPr>
                <w:rFonts w:ascii="Times New Roman" w:hAnsi="Times New Roman" w:cs="Times New Roman"/>
                <w:sz w:val="24"/>
                <w:szCs w:val="24"/>
              </w:rPr>
            </w:pPr>
            <w:r>
              <w:rPr>
                <w:rFonts w:ascii="Times New Roman" w:hAnsi="Times New Roman" w:cs="Times New Roman"/>
                <w:sz w:val="24"/>
                <w:szCs w:val="24"/>
              </w:rPr>
              <w:t>(0%)</w:t>
            </w:r>
          </w:p>
        </w:tc>
      </w:tr>
      <w:tr w:rsidR="001222EE" w:rsidTr="006B6CBF">
        <w:tc>
          <w:tcPr>
            <w:tcW w:w="3313" w:type="dxa"/>
          </w:tcPr>
          <w:p w:rsidR="001222EE" w:rsidRDefault="00B3083B" w:rsidP="001222EE">
            <w:pPr>
              <w:rPr>
                <w:rFonts w:ascii="Times New Roman" w:hAnsi="Times New Roman" w:cs="Times New Roman"/>
                <w:sz w:val="24"/>
                <w:szCs w:val="24"/>
              </w:rPr>
            </w:pPr>
            <w:r>
              <w:rPr>
                <w:rFonts w:ascii="Times New Roman" w:hAnsi="Times New Roman" w:cs="Times New Roman"/>
                <w:sz w:val="24"/>
                <w:szCs w:val="24"/>
              </w:rPr>
              <w:t>1.g  Moodle can be accessed anytime and from anywhere</w:t>
            </w:r>
          </w:p>
        </w:tc>
        <w:tc>
          <w:tcPr>
            <w:tcW w:w="1190" w:type="dxa"/>
          </w:tcPr>
          <w:p w:rsidR="00321C68" w:rsidRDefault="00321C68" w:rsidP="00321C68">
            <w:pPr>
              <w:jc w:val="center"/>
              <w:rPr>
                <w:rFonts w:ascii="Times New Roman" w:hAnsi="Times New Roman" w:cs="Times New Roman"/>
                <w:sz w:val="24"/>
                <w:szCs w:val="24"/>
              </w:rPr>
            </w:pPr>
            <w:r>
              <w:rPr>
                <w:rFonts w:ascii="Times New Roman" w:hAnsi="Times New Roman" w:cs="Times New Roman"/>
                <w:sz w:val="24"/>
                <w:szCs w:val="24"/>
              </w:rPr>
              <w:t>10</w:t>
            </w:r>
          </w:p>
          <w:p w:rsidR="001222EE" w:rsidRDefault="00321C68" w:rsidP="00321C68">
            <w:pPr>
              <w:jc w:val="center"/>
              <w:rPr>
                <w:rFonts w:ascii="Times New Roman" w:hAnsi="Times New Roman" w:cs="Times New Roman"/>
                <w:sz w:val="24"/>
                <w:szCs w:val="24"/>
              </w:rPr>
            </w:pPr>
            <w:r>
              <w:rPr>
                <w:rFonts w:ascii="Times New Roman" w:hAnsi="Times New Roman" w:cs="Times New Roman"/>
                <w:sz w:val="24"/>
                <w:szCs w:val="24"/>
              </w:rPr>
              <w:t>(33,3%)</w:t>
            </w:r>
          </w:p>
        </w:tc>
        <w:tc>
          <w:tcPr>
            <w:tcW w:w="992" w:type="dxa"/>
          </w:tcPr>
          <w:p w:rsidR="001222EE" w:rsidRDefault="00B3083B" w:rsidP="00B3083B">
            <w:pPr>
              <w:jc w:val="center"/>
              <w:rPr>
                <w:rFonts w:ascii="Times New Roman" w:hAnsi="Times New Roman" w:cs="Times New Roman"/>
                <w:sz w:val="24"/>
                <w:szCs w:val="24"/>
              </w:rPr>
            </w:pPr>
            <w:r>
              <w:rPr>
                <w:rFonts w:ascii="Times New Roman" w:hAnsi="Times New Roman" w:cs="Times New Roman"/>
                <w:sz w:val="24"/>
                <w:szCs w:val="24"/>
              </w:rPr>
              <w:t>14</w:t>
            </w:r>
          </w:p>
          <w:p w:rsidR="00321C68" w:rsidRDefault="00321C68" w:rsidP="00B3083B">
            <w:pPr>
              <w:jc w:val="center"/>
              <w:rPr>
                <w:rFonts w:ascii="Times New Roman" w:hAnsi="Times New Roman" w:cs="Times New Roman"/>
                <w:sz w:val="24"/>
                <w:szCs w:val="24"/>
              </w:rPr>
            </w:pPr>
            <w:r>
              <w:rPr>
                <w:rFonts w:ascii="Times New Roman" w:hAnsi="Times New Roman" w:cs="Times New Roman"/>
                <w:sz w:val="24"/>
                <w:szCs w:val="24"/>
              </w:rPr>
              <w:t>(46,6%)</w:t>
            </w:r>
          </w:p>
        </w:tc>
        <w:tc>
          <w:tcPr>
            <w:tcW w:w="1276" w:type="dxa"/>
          </w:tcPr>
          <w:p w:rsidR="00321C68" w:rsidRDefault="00321C68" w:rsidP="00321C68">
            <w:pPr>
              <w:jc w:val="center"/>
              <w:rPr>
                <w:rFonts w:ascii="Times New Roman" w:hAnsi="Times New Roman" w:cs="Times New Roman"/>
                <w:sz w:val="24"/>
                <w:szCs w:val="24"/>
              </w:rPr>
            </w:pPr>
            <w:r>
              <w:rPr>
                <w:rFonts w:ascii="Times New Roman" w:hAnsi="Times New Roman" w:cs="Times New Roman"/>
                <w:sz w:val="24"/>
                <w:szCs w:val="24"/>
              </w:rPr>
              <w:t>2</w:t>
            </w:r>
          </w:p>
          <w:p w:rsidR="001222EE" w:rsidRDefault="00321C68" w:rsidP="00321C68">
            <w:pPr>
              <w:jc w:val="center"/>
              <w:rPr>
                <w:rFonts w:ascii="Times New Roman" w:hAnsi="Times New Roman" w:cs="Times New Roman"/>
                <w:sz w:val="24"/>
                <w:szCs w:val="24"/>
              </w:rPr>
            </w:pPr>
            <w:r>
              <w:rPr>
                <w:rFonts w:ascii="Times New Roman" w:hAnsi="Times New Roman" w:cs="Times New Roman"/>
                <w:sz w:val="24"/>
                <w:szCs w:val="24"/>
              </w:rPr>
              <w:t>(6.6%)</w:t>
            </w:r>
          </w:p>
        </w:tc>
        <w:tc>
          <w:tcPr>
            <w:tcW w:w="1275" w:type="dxa"/>
          </w:tcPr>
          <w:p w:rsidR="00321C68" w:rsidRDefault="00321C68" w:rsidP="00321C68">
            <w:pPr>
              <w:jc w:val="center"/>
              <w:rPr>
                <w:rFonts w:ascii="Times New Roman" w:hAnsi="Times New Roman" w:cs="Times New Roman"/>
                <w:sz w:val="24"/>
                <w:szCs w:val="24"/>
              </w:rPr>
            </w:pPr>
            <w:r>
              <w:rPr>
                <w:rFonts w:ascii="Times New Roman" w:hAnsi="Times New Roman" w:cs="Times New Roman"/>
                <w:sz w:val="24"/>
                <w:szCs w:val="24"/>
              </w:rPr>
              <w:t>2</w:t>
            </w:r>
          </w:p>
          <w:p w:rsidR="001222EE" w:rsidRDefault="00321C68" w:rsidP="00321C68">
            <w:pPr>
              <w:jc w:val="center"/>
              <w:rPr>
                <w:rFonts w:ascii="Times New Roman" w:hAnsi="Times New Roman" w:cs="Times New Roman"/>
                <w:sz w:val="24"/>
                <w:szCs w:val="24"/>
              </w:rPr>
            </w:pPr>
            <w:r>
              <w:rPr>
                <w:rFonts w:ascii="Times New Roman" w:hAnsi="Times New Roman" w:cs="Times New Roman"/>
                <w:sz w:val="24"/>
                <w:szCs w:val="24"/>
              </w:rPr>
              <w:t>(6.6%)</w:t>
            </w:r>
          </w:p>
        </w:tc>
        <w:tc>
          <w:tcPr>
            <w:tcW w:w="1196" w:type="dxa"/>
          </w:tcPr>
          <w:p w:rsidR="00321C68" w:rsidRDefault="00321C68" w:rsidP="00321C68">
            <w:pPr>
              <w:jc w:val="center"/>
              <w:rPr>
                <w:rFonts w:ascii="Times New Roman" w:hAnsi="Times New Roman" w:cs="Times New Roman"/>
                <w:sz w:val="24"/>
                <w:szCs w:val="24"/>
              </w:rPr>
            </w:pPr>
            <w:r>
              <w:rPr>
                <w:rFonts w:ascii="Times New Roman" w:hAnsi="Times New Roman" w:cs="Times New Roman"/>
                <w:sz w:val="24"/>
                <w:szCs w:val="24"/>
              </w:rPr>
              <w:t>2</w:t>
            </w:r>
          </w:p>
          <w:p w:rsidR="001222EE" w:rsidRDefault="00321C68" w:rsidP="00321C68">
            <w:pPr>
              <w:jc w:val="center"/>
              <w:rPr>
                <w:rFonts w:ascii="Times New Roman" w:hAnsi="Times New Roman" w:cs="Times New Roman"/>
                <w:sz w:val="24"/>
                <w:szCs w:val="24"/>
              </w:rPr>
            </w:pPr>
            <w:r>
              <w:rPr>
                <w:rFonts w:ascii="Times New Roman" w:hAnsi="Times New Roman" w:cs="Times New Roman"/>
                <w:sz w:val="24"/>
                <w:szCs w:val="24"/>
              </w:rPr>
              <w:t>(6.6%)</w:t>
            </w:r>
          </w:p>
        </w:tc>
      </w:tr>
    </w:tbl>
    <w:p w:rsidR="00321C68" w:rsidRPr="008A28CC" w:rsidRDefault="00321C68" w:rsidP="005E50A1">
      <w:pPr>
        <w:rPr>
          <w:rFonts w:ascii="Times New Roman" w:hAnsi="Times New Roman" w:cs="Times New Roman"/>
          <w:sz w:val="28"/>
          <w:szCs w:val="28"/>
        </w:rPr>
      </w:pPr>
      <w:r w:rsidRPr="008A28CC">
        <w:rPr>
          <w:rFonts w:ascii="Times New Roman" w:hAnsi="Times New Roman" w:cs="Times New Roman"/>
          <w:sz w:val="28"/>
          <w:szCs w:val="28"/>
        </w:rPr>
        <w:lastRenderedPageBreak/>
        <w:t xml:space="preserve">Question 2 </w:t>
      </w:r>
    </w:p>
    <w:p w:rsidR="00321C68" w:rsidRPr="00321C68" w:rsidRDefault="00C57F31" w:rsidP="00321C68">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00321C68" w:rsidRPr="00321C68">
        <w:rPr>
          <w:rFonts w:ascii="Times New Roman" w:hAnsi="Times New Roman" w:cs="Times New Roman"/>
          <w:sz w:val="24"/>
          <w:szCs w:val="24"/>
        </w:rPr>
        <w:t xml:space="preserve">Are you : </w:t>
      </w:r>
      <w:r w:rsidR="00321C68" w:rsidRPr="00321C68">
        <w:rPr>
          <w:rFonts w:ascii="Times New Roman" w:hAnsi="Times New Roman" w:cs="Times New Roman"/>
          <w:sz w:val="24"/>
          <w:szCs w:val="24"/>
        </w:rPr>
        <w:tab/>
      </w:r>
      <w:r w:rsidR="00321C68" w:rsidRPr="00321C68">
        <w:rPr>
          <w:rFonts w:ascii="Times New Roman" w:hAnsi="Times New Roman" w:cs="Times New Roman"/>
          <w:sz w:val="24"/>
          <w:szCs w:val="24"/>
        </w:rPr>
        <w:tab/>
        <w:t xml:space="preserve"> </w:t>
      </w:r>
      <w:r w:rsidR="00BF10A5">
        <w:rPr>
          <w:rFonts w:ascii="Times New Roman" w:hAnsi="Times New Roman" w:cs="Times New Roman"/>
          <w:sz w:val="24"/>
          <w:szCs w:val="24"/>
        </w:rPr>
        <w:t>fe</w:t>
      </w:r>
      <w:r w:rsidR="00321C68" w:rsidRPr="00321C68">
        <w:rPr>
          <w:rFonts w:ascii="Times New Roman" w:hAnsi="Times New Roman" w:cs="Times New Roman"/>
          <w:sz w:val="24"/>
          <w:szCs w:val="24"/>
        </w:rPr>
        <w:t xml:space="preserve">male  </w:t>
      </w:r>
      <w:r w:rsidR="00D723EA">
        <w:rPr>
          <w:rFonts w:ascii="Times New Roman" w:hAnsi="Times New Roman" w:cs="Times New Roman"/>
          <w:sz w:val="24"/>
          <w:szCs w:val="24"/>
        </w:rPr>
        <w:t>1</w:t>
      </w:r>
      <w:r w:rsidR="00BF10A5">
        <w:rPr>
          <w:rFonts w:ascii="Times New Roman" w:hAnsi="Times New Roman" w:cs="Times New Roman"/>
          <w:sz w:val="24"/>
          <w:szCs w:val="24"/>
        </w:rPr>
        <w:t>7</w:t>
      </w:r>
      <w:r w:rsidR="00321C68" w:rsidRPr="00321C68">
        <w:rPr>
          <w:rFonts w:ascii="Times New Roman" w:hAnsi="Times New Roman" w:cs="Times New Roman"/>
          <w:sz w:val="24"/>
          <w:szCs w:val="24"/>
        </w:rPr>
        <w:tab/>
      </w:r>
      <w:r w:rsidR="00BF10A5">
        <w:rPr>
          <w:rFonts w:ascii="Times New Roman" w:hAnsi="Times New Roman" w:cs="Times New Roman"/>
          <w:sz w:val="24"/>
          <w:szCs w:val="24"/>
        </w:rPr>
        <w:tab/>
      </w:r>
      <w:r w:rsidR="00321C68" w:rsidRPr="00321C68">
        <w:rPr>
          <w:rFonts w:ascii="Times New Roman" w:hAnsi="Times New Roman" w:cs="Times New Roman"/>
          <w:sz w:val="24"/>
          <w:szCs w:val="24"/>
        </w:rPr>
        <w:t xml:space="preserve"> male</w:t>
      </w:r>
      <w:r w:rsidR="00BF10A5">
        <w:rPr>
          <w:rFonts w:ascii="Times New Roman" w:hAnsi="Times New Roman" w:cs="Times New Roman"/>
          <w:sz w:val="24"/>
          <w:szCs w:val="24"/>
        </w:rPr>
        <w:t xml:space="preserve"> 13</w:t>
      </w:r>
    </w:p>
    <w:p w:rsidR="00321C68" w:rsidRDefault="00D723EA" w:rsidP="00321C68">
      <w:pPr>
        <w:spacing w:line="240" w:lineRule="auto"/>
        <w:rPr>
          <w:rFonts w:ascii="Times New Roman" w:hAnsi="Times New Roman" w:cs="Times New Roman"/>
          <w:sz w:val="24"/>
          <w:szCs w:val="24"/>
        </w:rPr>
      </w:pPr>
      <w:r w:rsidRPr="00D723EA">
        <w:rPr>
          <w:rFonts w:ascii="Times New Roman" w:hAnsi="Times New Roman" w:cs="Times New Roman"/>
          <w:noProof/>
          <w:sz w:val="24"/>
          <w:szCs w:val="24"/>
          <w:lang w:eastAsia="en-GB"/>
        </w:rPr>
        <w:drawing>
          <wp:inline distT="0" distB="0" distL="0" distR="0">
            <wp:extent cx="5284066" cy="2292927"/>
            <wp:effectExtent l="19050" t="0" r="11834"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F10A5" w:rsidRDefault="00BF10A5" w:rsidP="008A28CC">
      <w:pPr>
        <w:spacing w:line="240" w:lineRule="auto"/>
        <w:rPr>
          <w:rFonts w:ascii="Times New Roman" w:hAnsi="Times New Roman" w:cs="Times New Roman"/>
          <w:sz w:val="24"/>
          <w:szCs w:val="24"/>
        </w:rPr>
      </w:pPr>
      <w:r>
        <w:rPr>
          <w:rFonts w:ascii="Times New Roman" w:hAnsi="Times New Roman" w:cs="Times New Roman"/>
          <w:sz w:val="24"/>
          <w:szCs w:val="24"/>
        </w:rPr>
        <w:t xml:space="preserve">Figure 1 : Gender distribution </w:t>
      </w:r>
      <w:r w:rsidR="008A28CC">
        <w:rPr>
          <w:rFonts w:ascii="Times New Roman" w:hAnsi="Times New Roman" w:cs="Times New Roman"/>
          <w:sz w:val="24"/>
          <w:szCs w:val="24"/>
        </w:rPr>
        <w:t>of Respondents</w:t>
      </w:r>
    </w:p>
    <w:p w:rsidR="008A28CC" w:rsidRDefault="008A28CC" w:rsidP="008A28CC">
      <w:pPr>
        <w:spacing w:line="240" w:lineRule="auto"/>
        <w:rPr>
          <w:rFonts w:ascii="Times New Roman" w:hAnsi="Times New Roman" w:cs="Times New Roman"/>
          <w:sz w:val="24"/>
          <w:szCs w:val="24"/>
        </w:rPr>
      </w:pPr>
    </w:p>
    <w:p w:rsidR="00321C68" w:rsidRPr="008A28CC" w:rsidRDefault="00321C68" w:rsidP="008A28CC">
      <w:pPr>
        <w:spacing w:line="240" w:lineRule="auto"/>
        <w:rPr>
          <w:rFonts w:ascii="Times New Roman" w:hAnsi="Times New Roman" w:cs="Times New Roman"/>
          <w:sz w:val="28"/>
          <w:szCs w:val="28"/>
        </w:rPr>
      </w:pPr>
      <w:r w:rsidRPr="008A28CC">
        <w:rPr>
          <w:rFonts w:ascii="Times New Roman" w:hAnsi="Times New Roman" w:cs="Times New Roman"/>
          <w:sz w:val="28"/>
          <w:szCs w:val="28"/>
        </w:rPr>
        <w:t>Question 3</w:t>
      </w:r>
    </w:p>
    <w:p w:rsidR="00321C68" w:rsidRDefault="00C57F31" w:rsidP="005E50A1">
      <w:pPr>
        <w:rPr>
          <w:rFonts w:ascii="Times New Roman" w:hAnsi="Times New Roman" w:cs="Times New Roman"/>
          <w:sz w:val="24"/>
          <w:szCs w:val="24"/>
        </w:rPr>
      </w:pPr>
      <w:r>
        <w:rPr>
          <w:rFonts w:ascii="Times New Roman" w:hAnsi="Times New Roman" w:cs="Times New Roman"/>
          <w:sz w:val="24"/>
          <w:szCs w:val="24"/>
        </w:rPr>
        <w:t xml:space="preserve">    </w:t>
      </w:r>
      <w:r w:rsidR="00321C68">
        <w:rPr>
          <w:rFonts w:ascii="Times New Roman" w:hAnsi="Times New Roman" w:cs="Times New Roman"/>
          <w:sz w:val="24"/>
          <w:szCs w:val="24"/>
        </w:rPr>
        <w:t>What is your age group?</w:t>
      </w:r>
    </w:p>
    <w:p w:rsidR="00321C68" w:rsidRDefault="00321C68" w:rsidP="00321C6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less than 20</w:t>
      </w:r>
      <w:r w:rsidR="00BF10A5">
        <w:rPr>
          <w:rFonts w:ascii="Times New Roman" w:hAnsi="Times New Roman" w:cs="Times New Roman"/>
          <w:sz w:val="24"/>
          <w:szCs w:val="24"/>
        </w:rPr>
        <w:t xml:space="preserve">  -  3</w:t>
      </w:r>
    </w:p>
    <w:p w:rsidR="00321C68" w:rsidRDefault="00321C68" w:rsidP="00321C6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20 to 29</w:t>
      </w:r>
      <w:r w:rsidR="00BF10A5">
        <w:rPr>
          <w:rFonts w:ascii="Times New Roman" w:hAnsi="Times New Roman" w:cs="Times New Roman"/>
          <w:sz w:val="24"/>
          <w:szCs w:val="24"/>
        </w:rPr>
        <w:t xml:space="preserve">        - 14</w:t>
      </w:r>
    </w:p>
    <w:p w:rsidR="00321C68" w:rsidRDefault="00321C68" w:rsidP="00321C6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30 to 39</w:t>
      </w:r>
      <w:r w:rsidR="00BF10A5">
        <w:rPr>
          <w:rFonts w:ascii="Times New Roman" w:hAnsi="Times New Roman" w:cs="Times New Roman"/>
          <w:sz w:val="24"/>
          <w:szCs w:val="24"/>
        </w:rPr>
        <w:t xml:space="preserve">        - 10</w:t>
      </w:r>
    </w:p>
    <w:p w:rsidR="00321C68" w:rsidRDefault="00321C68" w:rsidP="00321C6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40 to 49</w:t>
      </w:r>
      <w:r w:rsidR="00BF10A5">
        <w:rPr>
          <w:rFonts w:ascii="Times New Roman" w:hAnsi="Times New Roman" w:cs="Times New Roman"/>
          <w:sz w:val="24"/>
          <w:szCs w:val="24"/>
        </w:rPr>
        <w:t xml:space="preserve">        - 3</w:t>
      </w:r>
    </w:p>
    <w:p w:rsidR="00321C68" w:rsidRPr="00321C68" w:rsidRDefault="00321C68" w:rsidP="00321C6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50 or more</w:t>
      </w:r>
      <w:r w:rsidR="00BF10A5">
        <w:rPr>
          <w:rFonts w:ascii="Times New Roman" w:hAnsi="Times New Roman" w:cs="Times New Roman"/>
          <w:sz w:val="24"/>
          <w:szCs w:val="24"/>
        </w:rPr>
        <w:t xml:space="preserve">   - 0</w:t>
      </w:r>
    </w:p>
    <w:p w:rsidR="008A28CC" w:rsidRDefault="005E50A1" w:rsidP="002E7DE6">
      <w:pPr>
        <w:rPr>
          <w:rFonts w:ascii="Times New Roman" w:hAnsi="Times New Roman" w:cs="Times New Roman"/>
          <w:sz w:val="24"/>
          <w:szCs w:val="24"/>
        </w:rPr>
      </w:pPr>
      <w:r>
        <w:rPr>
          <w:rFonts w:ascii="Times New Roman" w:hAnsi="Times New Roman" w:cs="Times New Roman"/>
          <w:sz w:val="24"/>
          <w:szCs w:val="24"/>
        </w:rPr>
        <w:t xml:space="preserve">        </w:t>
      </w:r>
      <w:r w:rsidR="00BF10A5" w:rsidRPr="00D723EA">
        <w:rPr>
          <w:rFonts w:ascii="Times New Roman" w:hAnsi="Times New Roman" w:cs="Times New Roman"/>
          <w:noProof/>
          <w:sz w:val="32"/>
          <w:szCs w:val="32"/>
          <w:lang w:eastAsia="en-GB"/>
        </w:rPr>
        <w:drawing>
          <wp:inline distT="0" distB="0" distL="0" distR="0">
            <wp:extent cx="4736177" cy="2611582"/>
            <wp:effectExtent l="19050" t="0" r="26323" b="0"/>
            <wp:docPr id="3"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0668B" w:rsidRPr="00954C88" w:rsidRDefault="008A28CC" w:rsidP="002E7DE6">
      <w:pPr>
        <w:rPr>
          <w:rFonts w:ascii="Times New Roman" w:hAnsi="Times New Roman" w:cs="Times New Roman"/>
          <w:sz w:val="24"/>
          <w:szCs w:val="24"/>
        </w:rPr>
      </w:pPr>
      <w:r>
        <w:rPr>
          <w:rFonts w:ascii="Times New Roman" w:hAnsi="Times New Roman" w:cs="Times New Roman"/>
          <w:sz w:val="24"/>
          <w:szCs w:val="24"/>
        </w:rPr>
        <w:t>Figure 2 : Age distribution of Respondents</w:t>
      </w:r>
    </w:p>
    <w:p w:rsidR="00BF10A5" w:rsidRDefault="00BF10A5" w:rsidP="006C440D">
      <w:pPr>
        <w:spacing w:after="0" w:line="240" w:lineRule="auto"/>
        <w:jc w:val="both"/>
        <w:rPr>
          <w:rFonts w:ascii="Times New Roman" w:hAnsi="Times New Roman" w:cs="Times New Roman"/>
          <w:sz w:val="24"/>
          <w:szCs w:val="24"/>
        </w:rPr>
      </w:pPr>
      <w:r w:rsidRPr="00BF10A5">
        <w:rPr>
          <w:rFonts w:ascii="Times New Roman" w:hAnsi="Times New Roman" w:cs="Times New Roman"/>
          <w:sz w:val="24"/>
          <w:szCs w:val="24"/>
        </w:rPr>
        <w:lastRenderedPageBreak/>
        <w:t>In the following, the research questions from the questionnaire will be approached,</w:t>
      </w:r>
      <w:r w:rsidRPr="004A0215">
        <w:rPr>
          <w:rFonts w:ascii="Times New Roman" w:hAnsi="Times New Roman" w:cs="Times New Roman"/>
          <w:sz w:val="24"/>
          <w:szCs w:val="24"/>
        </w:rPr>
        <w:t xml:space="preserve"> accompanied by comments and findings based on the results.</w:t>
      </w:r>
    </w:p>
    <w:p w:rsidR="008A28CC" w:rsidRPr="004A0215" w:rsidRDefault="008A28CC" w:rsidP="006C440D">
      <w:pPr>
        <w:spacing w:line="240" w:lineRule="auto"/>
        <w:jc w:val="both"/>
        <w:rPr>
          <w:rFonts w:ascii="Times New Roman" w:hAnsi="Times New Roman" w:cs="Times New Roman"/>
          <w:sz w:val="24"/>
          <w:szCs w:val="24"/>
        </w:rPr>
      </w:pPr>
      <w:r w:rsidRPr="004A0215">
        <w:rPr>
          <w:rFonts w:ascii="Times New Roman" w:hAnsi="Times New Roman" w:cs="Times New Roman"/>
          <w:sz w:val="24"/>
          <w:szCs w:val="24"/>
        </w:rPr>
        <w:t>Analyzing the data presented in table 1 above, we find the following:</w:t>
      </w:r>
    </w:p>
    <w:p w:rsidR="008A28CC" w:rsidRDefault="008A28CC" w:rsidP="006C440D">
      <w:pPr>
        <w:spacing w:line="240" w:lineRule="auto"/>
        <w:jc w:val="both"/>
        <w:rPr>
          <w:rFonts w:ascii="Times New Roman" w:hAnsi="Times New Roman" w:cs="Times New Roman"/>
          <w:sz w:val="24"/>
          <w:szCs w:val="24"/>
        </w:rPr>
      </w:pPr>
      <w:r>
        <w:rPr>
          <w:rFonts w:ascii="Times New Roman" w:hAnsi="Times New Roman" w:cs="Times New Roman"/>
          <w:sz w:val="24"/>
          <w:szCs w:val="24"/>
        </w:rPr>
        <w:t>1a.</w:t>
      </w:r>
      <w:r w:rsidRPr="004A0215">
        <w:rPr>
          <w:rFonts w:ascii="Times New Roman" w:hAnsi="Times New Roman" w:cs="Times New Roman"/>
          <w:sz w:val="24"/>
          <w:szCs w:val="24"/>
        </w:rPr>
        <w:t xml:space="preserve"> With this statement the respondents largely agreed with the fact that VLE-Moodle has all the necessary resources for the learning process. 70% ticked mostly agree and definitely agree, while 20% chose not to fully agree with the mostly disagree option. Two people categorically rejected this statement.</w:t>
      </w:r>
    </w:p>
    <w:p w:rsidR="008A28CC" w:rsidRDefault="008A28CC" w:rsidP="006C440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1b. </w:t>
      </w:r>
      <w:r w:rsidRPr="005A38C1">
        <w:rPr>
          <w:rFonts w:ascii="Times New Roman" w:hAnsi="Times New Roman" w:cs="Times New Roman"/>
          <w:sz w:val="24"/>
          <w:szCs w:val="24"/>
        </w:rPr>
        <w:t>76.6% of respondents tipped the balance positively, choosing mostly agree and definitely agree. It results, in their view, that the facilities and IT resources provided by the university provide their needs. Only 10% (3 people) they expressed partial disagreement.</w:t>
      </w:r>
    </w:p>
    <w:p w:rsidR="008A28CC" w:rsidRDefault="008A28CC" w:rsidP="006C440D">
      <w:pPr>
        <w:spacing w:line="240" w:lineRule="auto"/>
        <w:jc w:val="both"/>
        <w:rPr>
          <w:rFonts w:ascii="Times New Roman" w:hAnsi="Times New Roman" w:cs="Times New Roman"/>
          <w:sz w:val="24"/>
          <w:szCs w:val="24"/>
        </w:rPr>
      </w:pPr>
      <w:r>
        <w:rPr>
          <w:rFonts w:ascii="Times New Roman" w:hAnsi="Times New Roman" w:cs="Times New Roman"/>
          <w:sz w:val="24"/>
          <w:szCs w:val="24"/>
        </w:rPr>
        <w:t>1c.</w:t>
      </w:r>
      <w:r w:rsidRPr="005A38C1">
        <w:rPr>
          <w:rFonts w:ascii="Times New Roman" w:hAnsi="Times New Roman" w:cs="Times New Roman"/>
          <w:sz w:val="24"/>
          <w:szCs w:val="24"/>
        </w:rPr>
        <w:t>The Moodle Library contains the necessary resources for learning, which facilitates research work and students gain valuable time. The efficiency is also revealed by the survey results: 73.3% agreed by checking mostlty agree and definitely agree, while 10 % of participants chose mostly disagree.</w:t>
      </w:r>
    </w:p>
    <w:p w:rsidR="008A28CC" w:rsidRDefault="008A28CC" w:rsidP="006C440D">
      <w:pPr>
        <w:spacing w:line="240" w:lineRule="auto"/>
        <w:jc w:val="both"/>
        <w:rPr>
          <w:rFonts w:ascii="Times New Roman" w:hAnsi="Times New Roman" w:cs="Times New Roman"/>
          <w:sz w:val="24"/>
          <w:szCs w:val="24"/>
        </w:rPr>
      </w:pPr>
      <w:r>
        <w:rPr>
          <w:rFonts w:ascii="Times New Roman" w:hAnsi="Times New Roman" w:cs="Times New Roman"/>
          <w:sz w:val="24"/>
          <w:szCs w:val="24"/>
        </w:rPr>
        <w:t>1d.</w:t>
      </w:r>
      <w:r w:rsidRPr="003844FF">
        <w:rPr>
          <w:rFonts w:ascii="Times New Roman" w:hAnsi="Times New Roman" w:cs="Times New Roman"/>
          <w:sz w:val="24"/>
          <w:szCs w:val="24"/>
        </w:rPr>
        <w:t>76.6% of the students chose definitely agree and mostly agree</w:t>
      </w:r>
      <w:r>
        <w:rPr>
          <w:rFonts w:ascii="Times New Roman" w:hAnsi="Times New Roman" w:cs="Times New Roman"/>
          <w:sz w:val="24"/>
          <w:szCs w:val="24"/>
        </w:rPr>
        <w:t xml:space="preserve"> because they consider that in M</w:t>
      </w:r>
      <w:r w:rsidRPr="003844FF">
        <w:rPr>
          <w:rFonts w:ascii="Times New Roman" w:hAnsi="Times New Roman" w:cs="Times New Roman"/>
          <w:sz w:val="24"/>
          <w:szCs w:val="24"/>
        </w:rPr>
        <w:t>oodle the courses are well structured and easy to follow. Only 6% declare against this statement, choosing the mostly disagree option.</w:t>
      </w:r>
    </w:p>
    <w:p w:rsidR="008A28CC" w:rsidRDefault="008A28CC" w:rsidP="006C440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1e. </w:t>
      </w:r>
      <w:r w:rsidRPr="00CC6890">
        <w:rPr>
          <w:rFonts w:ascii="Times New Roman" w:hAnsi="Times New Roman" w:cs="Times New Roman"/>
          <w:sz w:val="24"/>
          <w:szCs w:val="24"/>
        </w:rPr>
        <w:t>For 63% of the interviewees the courses contain clear and efficient information, that is why they opted for the mostly agree and definitely agree option. 20% chose mostly disagree and definitely disagree.</w:t>
      </w:r>
    </w:p>
    <w:p w:rsidR="008A28CC" w:rsidRDefault="008A28CC" w:rsidP="006C440D">
      <w:pPr>
        <w:spacing w:line="240" w:lineRule="auto"/>
        <w:jc w:val="both"/>
        <w:rPr>
          <w:rFonts w:ascii="Times New Roman" w:hAnsi="Times New Roman" w:cs="Times New Roman"/>
          <w:sz w:val="24"/>
          <w:szCs w:val="24"/>
        </w:rPr>
      </w:pPr>
      <w:r>
        <w:rPr>
          <w:rFonts w:ascii="Times New Roman" w:hAnsi="Times New Roman" w:cs="Times New Roman"/>
          <w:sz w:val="24"/>
          <w:szCs w:val="24"/>
        </w:rPr>
        <w:t>1</w:t>
      </w:r>
      <w:r w:rsidRPr="00CC6890">
        <w:rPr>
          <w:rFonts w:ascii="Times New Roman" w:hAnsi="Times New Roman" w:cs="Times New Roman"/>
          <w:sz w:val="24"/>
          <w:szCs w:val="24"/>
        </w:rPr>
        <w:t>f</w:t>
      </w:r>
      <w:r>
        <w:rPr>
          <w:rFonts w:ascii="Times New Roman" w:hAnsi="Times New Roman" w:cs="Times New Roman"/>
          <w:sz w:val="24"/>
          <w:szCs w:val="24"/>
        </w:rPr>
        <w:t>.</w:t>
      </w:r>
      <w:r w:rsidRPr="00CC6890">
        <w:rPr>
          <w:rFonts w:ascii="Times New Roman" w:hAnsi="Times New Roman" w:cs="Times New Roman"/>
          <w:sz w:val="24"/>
          <w:szCs w:val="24"/>
        </w:rPr>
        <w:t xml:space="preserve"> The percentage of 70% in favor of expressing the agreement, shows that the students support and appreciate the activity of the university staff. 13% disagreed by choosing the mostly disagree option.</w:t>
      </w:r>
    </w:p>
    <w:p w:rsidR="008A28CC" w:rsidRDefault="008A28CC" w:rsidP="006C440D">
      <w:pPr>
        <w:spacing w:line="240" w:lineRule="auto"/>
        <w:jc w:val="both"/>
        <w:rPr>
          <w:rFonts w:ascii="Times New Roman" w:hAnsi="Times New Roman" w:cs="Times New Roman"/>
          <w:sz w:val="24"/>
          <w:szCs w:val="24"/>
        </w:rPr>
      </w:pPr>
      <w:r w:rsidRPr="003C0D34">
        <w:rPr>
          <w:rFonts w:ascii="Times New Roman" w:hAnsi="Times New Roman" w:cs="Times New Roman"/>
          <w:sz w:val="24"/>
          <w:szCs w:val="24"/>
        </w:rPr>
        <w:t>1g.80% of those surveyed support this statement probably also because they have a job and accessing Moodle anytime and from anywhere, it is easier for them to study. Four people (13.3%) do not agree and their choice was : two chose mostly disagree, two definitely disagree.</w:t>
      </w:r>
    </w:p>
    <w:p w:rsidR="008A28CC" w:rsidRDefault="00C57F31" w:rsidP="006C440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A28CC" w:rsidRPr="00D32E67">
        <w:rPr>
          <w:rFonts w:ascii="Times New Roman" w:hAnsi="Times New Roman" w:cs="Times New Roman"/>
          <w:sz w:val="24"/>
          <w:szCs w:val="24"/>
        </w:rPr>
        <w:t>Analyzing the data in the table, we find a balance in terms of the number of neutral responses. Respondents opted for neither agree nor disagree, emphasizing the positive impact of VLE-Moodle in the learning process but also seems to suggest the need to improve the system.</w:t>
      </w:r>
    </w:p>
    <w:p w:rsidR="008A28CC" w:rsidRDefault="00C57F31" w:rsidP="006C440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A28CC" w:rsidRPr="00BD5580">
        <w:rPr>
          <w:rFonts w:ascii="Times New Roman" w:hAnsi="Times New Roman" w:cs="Times New Roman"/>
          <w:sz w:val="24"/>
          <w:szCs w:val="24"/>
        </w:rPr>
        <w:t>The survey was conducted on a sample of 30 students, 17 female and 13 male, aged between 20 years and less and over 50 years. The study did not find in the survey any person over 50 years.</w:t>
      </w:r>
      <w:r w:rsidR="008A28CC">
        <w:rPr>
          <w:rFonts w:ascii="Times New Roman" w:hAnsi="Times New Roman" w:cs="Times New Roman"/>
          <w:sz w:val="24"/>
          <w:szCs w:val="24"/>
        </w:rPr>
        <w:t xml:space="preserve"> Aici e nevoie de un graphic.</w:t>
      </w:r>
    </w:p>
    <w:p w:rsidR="008A28CC" w:rsidRDefault="008A28CC" w:rsidP="006F4CF1">
      <w:pPr>
        <w:spacing w:after="0"/>
        <w:jc w:val="both"/>
        <w:rPr>
          <w:rFonts w:ascii="Times New Roman" w:hAnsi="Times New Roman" w:cs="Times New Roman"/>
          <w:sz w:val="24"/>
          <w:szCs w:val="24"/>
        </w:rPr>
      </w:pPr>
    </w:p>
    <w:p w:rsidR="00BF10A5" w:rsidRDefault="00BF10A5" w:rsidP="006F4CF1">
      <w:pPr>
        <w:spacing w:after="0"/>
        <w:jc w:val="both"/>
        <w:rPr>
          <w:rFonts w:ascii="Times New Roman" w:hAnsi="Times New Roman" w:cs="Times New Roman"/>
          <w:sz w:val="24"/>
          <w:szCs w:val="24"/>
        </w:rPr>
      </w:pPr>
    </w:p>
    <w:p w:rsidR="006C440D" w:rsidRDefault="006C440D" w:rsidP="006F4CF1">
      <w:pPr>
        <w:ind w:firstLine="720"/>
        <w:jc w:val="both"/>
        <w:rPr>
          <w:rFonts w:ascii="Times New Roman" w:hAnsi="Times New Roman" w:cs="Times New Roman"/>
          <w:sz w:val="32"/>
          <w:szCs w:val="32"/>
        </w:rPr>
      </w:pPr>
    </w:p>
    <w:p w:rsidR="006C440D" w:rsidRDefault="006C440D" w:rsidP="006F4CF1">
      <w:pPr>
        <w:ind w:firstLine="720"/>
        <w:jc w:val="both"/>
        <w:rPr>
          <w:rFonts w:ascii="Times New Roman" w:hAnsi="Times New Roman" w:cs="Times New Roman"/>
          <w:sz w:val="32"/>
          <w:szCs w:val="32"/>
        </w:rPr>
      </w:pPr>
    </w:p>
    <w:p w:rsidR="00954C88" w:rsidRDefault="00954C88" w:rsidP="006F4CF1">
      <w:pPr>
        <w:ind w:firstLine="720"/>
        <w:jc w:val="both"/>
        <w:rPr>
          <w:rFonts w:ascii="Times New Roman" w:hAnsi="Times New Roman" w:cs="Times New Roman"/>
          <w:sz w:val="32"/>
          <w:szCs w:val="32"/>
        </w:rPr>
      </w:pPr>
      <w:r w:rsidRPr="00954C88">
        <w:rPr>
          <w:rFonts w:ascii="Times New Roman" w:hAnsi="Times New Roman" w:cs="Times New Roman"/>
          <w:sz w:val="32"/>
          <w:szCs w:val="32"/>
        </w:rPr>
        <w:t> </w:t>
      </w:r>
    </w:p>
    <w:p w:rsidR="008A28CC" w:rsidRDefault="008A28CC" w:rsidP="006F4CF1">
      <w:pPr>
        <w:jc w:val="both"/>
        <w:rPr>
          <w:rFonts w:ascii="Times New Roman" w:hAnsi="Times New Roman" w:cs="Times New Roman"/>
          <w:sz w:val="32"/>
          <w:szCs w:val="32"/>
        </w:rPr>
      </w:pPr>
      <w:r w:rsidRPr="004B0090">
        <w:rPr>
          <w:rFonts w:ascii="Times New Roman" w:hAnsi="Times New Roman" w:cs="Times New Roman"/>
          <w:sz w:val="32"/>
          <w:szCs w:val="32"/>
        </w:rPr>
        <w:lastRenderedPageBreak/>
        <w:t>Limitations of the study</w:t>
      </w:r>
    </w:p>
    <w:p w:rsidR="008A28CC" w:rsidRDefault="00C57F31" w:rsidP="006C440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A28CC" w:rsidRPr="004B0090">
        <w:rPr>
          <w:rFonts w:ascii="Times New Roman" w:hAnsi="Times New Roman" w:cs="Times New Roman"/>
          <w:sz w:val="24"/>
          <w:szCs w:val="24"/>
        </w:rPr>
        <w:t xml:space="preserve">No study is perfect. The limitations of this study start from the fact that we chose the questionnaire as a data collection tool and the small sample of interviewees. The data generated by the questionnaire cannot be extended to all students in British universities, </w:t>
      </w:r>
      <w:r w:rsidR="008A28CC">
        <w:rPr>
          <w:rFonts w:ascii="Times New Roman" w:hAnsi="Times New Roman" w:cs="Times New Roman"/>
          <w:sz w:val="24"/>
          <w:szCs w:val="24"/>
        </w:rPr>
        <w:t xml:space="preserve">because not all use VLE-Moodle. </w:t>
      </w:r>
      <w:r w:rsidR="008A28CC" w:rsidRPr="004B0090">
        <w:rPr>
          <w:rFonts w:ascii="Times New Roman" w:hAnsi="Times New Roman" w:cs="Times New Roman"/>
          <w:sz w:val="24"/>
          <w:szCs w:val="24"/>
        </w:rPr>
        <w:t>The study was limited to students at the University of Wales Trinity Saint David-London campus. The study may also be limited t</w:t>
      </w:r>
      <w:r w:rsidR="008A28CC">
        <w:rPr>
          <w:rFonts w:ascii="Times New Roman" w:hAnsi="Times New Roman" w:cs="Times New Roman"/>
          <w:sz w:val="24"/>
          <w:szCs w:val="24"/>
        </w:rPr>
        <w:t xml:space="preserve">o the random method of choosing </w:t>
      </w:r>
      <w:r w:rsidR="008A28CC" w:rsidRPr="004B0090">
        <w:rPr>
          <w:rFonts w:ascii="Times New Roman" w:hAnsi="Times New Roman" w:cs="Times New Roman"/>
          <w:sz w:val="24"/>
          <w:szCs w:val="24"/>
        </w:rPr>
        <w:t>survey participants and the small size of the questionnaire. Those mentioned above can generate the idea of subjectivity in the final result of the study.</w:t>
      </w:r>
    </w:p>
    <w:p w:rsidR="006C440D" w:rsidRDefault="006C440D" w:rsidP="006C440D">
      <w:pPr>
        <w:spacing w:line="240" w:lineRule="auto"/>
        <w:jc w:val="both"/>
        <w:rPr>
          <w:rFonts w:ascii="Times New Roman" w:hAnsi="Times New Roman" w:cs="Times New Roman"/>
          <w:sz w:val="32"/>
          <w:szCs w:val="32"/>
        </w:rPr>
      </w:pPr>
    </w:p>
    <w:p w:rsidR="008A28CC" w:rsidRPr="0018584F" w:rsidRDefault="008A28CC" w:rsidP="006C440D">
      <w:pPr>
        <w:spacing w:line="240" w:lineRule="auto"/>
        <w:jc w:val="both"/>
        <w:rPr>
          <w:rFonts w:ascii="Times New Roman" w:hAnsi="Times New Roman" w:cs="Times New Roman"/>
          <w:sz w:val="32"/>
          <w:szCs w:val="32"/>
        </w:rPr>
      </w:pPr>
      <w:r w:rsidRPr="0018584F">
        <w:rPr>
          <w:rFonts w:ascii="Times New Roman" w:hAnsi="Times New Roman" w:cs="Times New Roman"/>
          <w:sz w:val="32"/>
          <w:szCs w:val="32"/>
        </w:rPr>
        <w:t>Conclusion</w:t>
      </w:r>
    </w:p>
    <w:p w:rsidR="008A28CC" w:rsidRDefault="00C57F31" w:rsidP="006C440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A28CC" w:rsidRPr="0018584F">
        <w:rPr>
          <w:rFonts w:ascii="Times New Roman" w:hAnsi="Times New Roman" w:cs="Times New Roman"/>
          <w:sz w:val="24"/>
          <w:szCs w:val="24"/>
        </w:rPr>
        <w:t>Empirical evidence based on third-party observations reveals that frequently using a virtual learning environment has a huge impact on users. Independent study, tools and system accessibility increase students' motivation and interest. Data analysis highlights the positive impact of the virtual learning environment (VLE) -Moodle on students at the UWTSD-London campus in the learning process. The study highlights the support that this system enjoys from users. Also, the results obtained based on the questionnaire may contribute to solving some deficiencies present in the virtual learning environment-Moodle.</w:t>
      </w:r>
    </w:p>
    <w:p w:rsidR="006C440D" w:rsidRDefault="006C440D" w:rsidP="006C440D">
      <w:pPr>
        <w:spacing w:line="240" w:lineRule="auto"/>
        <w:jc w:val="both"/>
        <w:rPr>
          <w:rFonts w:ascii="Times New Roman" w:hAnsi="Times New Roman" w:cs="Times New Roman"/>
          <w:sz w:val="32"/>
          <w:szCs w:val="32"/>
        </w:rPr>
      </w:pPr>
    </w:p>
    <w:p w:rsidR="00D44CBE" w:rsidRPr="00D44CBE" w:rsidRDefault="00D44CBE" w:rsidP="006C440D">
      <w:pPr>
        <w:spacing w:line="240" w:lineRule="auto"/>
        <w:jc w:val="both"/>
        <w:rPr>
          <w:rFonts w:ascii="Times New Roman" w:hAnsi="Times New Roman" w:cs="Times New Roman"/>
          <w:sz w:val="32"/>
          <w:szCs w:val="32"/>
        </w:rPr>
      </w:pPr>
      <w:r w:rsidRPr="00D44CBE">
        <w:rPr>
          <w:rFonts w:ascii="Times New Roman" w:hAnsi="Times New Roman" w:cs="Times New Roman"/>
          <w:sz w:val="32"/>
          <w:szCs w:val="32"/>
        </w:rPr>
        <w:t>References</w:t>
      </w:r>
    </w:p>
    <w:p w:rsidR="00473884" w:rsidRDefault="00D44CBE" w:rsidP="006C440D">
      <w:pPr>
        <w:spacing w:line="240" w:lineRule="auto"/>
        <w:jc w:val="both"/>
        <w:rPr>
          <w:rFonts w:ascii="Times New Roman" w:hAnsi="Times New Roman" w:cs="Times New Roman"/>
          <w:sz w:val="24"/>
          <w:szCs w:val="24"/>
        </w:rPr>
      </w:pPr>
      <w:r w:rsidRPr="00D44CBE">
        <w:rPr>
          <w:rFonts w:ascii="Times New Roman" w:hAnsi="Times New Roman" w:cs="Times New Roman"/>
          <w:sz w:val="24"/>
          <w:szCs w:val="24"/>
        </w:rPr>
        <w:t xml:space="preserve">Barker, J.and Gossman, P. (2013) </w:t>
      </w:r>
      <w:r w:rsidRPr="000C4B8F">
        <w:rPr>
          <w:rFonts w:ascii="Times New Roman" w:hAnsi="Times New Roman" w:cs="Times New Roman"/>
          <w:i/>
          <w:sz w:val="24"/>
          <w:szCs w:val="24"/>
        </w:rPr>
        <w:t xml:space="preserve">The learning impact of a virtual learning enviroment: students’ views. </w:t>
      </w:r>
      <w:r w:rsidRPr="00D44CBE">
        <w:rPr>
          <w:rFonts w:ascii="Times New Roman" w:hAnsi="Times New Roman" w:cs="Times New Roman"/>
          <w:sz w:val="24"/>
          <w:szCs w:val="24"/>
        </w:rPr>
        <w:t>Teacher</w:t>
      </w:r>
      <w:r w:rsidR="000C4B8F">
        <w:rPr>
          <w:rFonts w:ascii="Times New Roman" w:hAnsi="Times New Roman" w:cs="Times New Roman"/>
          <w:sz w:val="24"/>
          <w:szCs w:val="24"/>
        </w:rPr>
        <w:t xml:space="preserve"> </w:t>
      </w:r>
      <w:r w:rsidRPr="00D44CBE">
        <w:rPr>
          <w:rFonts w:ascii="Times New Roman" w:hAnsi="Times New Roman" w:cs="Times New Roman"/>
          <w:sz w:val="24"/>
          <w:szCs w:val="24"/>
        </w:rPr>
        <w:t xml:space="preserve">Education Advancement Network Journal (TEAN), 5 (2). pp.19-38.[online] </w:t>
      </w:r>
      <w:hyperlink r:id="rId10" w:history="1">
        <w:r w:rsidR="000C4B8F" w:rsidRPr="00C72D82">
          <w:rPr>
            <w:rStyle w:val="Hyperlink"/>
            <w:rFonts w:ascii="Times New Roman" w:hAnsi="Times New Roman" w:cs="Times New Roman"/>
            <w:sz w:val="24"/>
            <w:szCs w:val="24"/>
          </w:rPr>
          <w:t>http://insight.cumbria.ac.uk/id/eprint/1455/</w:t>
        </w:r>
      </w:hyperlink>
      <w:r w:rsidR="000C4B8F">
        <w:rPr>
          <w:rFonts w:ascii="Times New Roman" w:hAnsi="Times New Roman" w:cs="Times New Roman"/>
          <w:sz w:val="24"/>
          <w:szCs w:val="24"/>
        </w:rPr>
        <w:t xml:space="preserve"> </w:t>
      </w:r>
      <w:r w:rsidRPr="00D44CBE">
        <w:rPr>
          <w:rFonts w:ascii="Times New Roman" w:hAnsi="Times New Roman" w:cs="Times New Roman"/>
          <w:sz w:val="24"/>
          <w:szCs w:val="24"/>
        </w:rPr>
        <w:t>(Accessed April 25)</w:t>
      </w:r>
    </w:p>
    <w:p w:rsidR="000C4B8F" w:rsidRDefault="000C4B8F" w:rsidP="006C440D">
      <w:pPr>
        <w:spacing w:line="240" w:lineRule="auto"/>
        <w:jc w:val="both"/>
        <w:rPr>
          <w:rFonts w:ascii="Times New Roman" w:hAnsi="Times New Roman" w:cs="Times New Roman"/>
          <w:sz w:val="24"/>
          <w:szCs w:val="24"/>
        </w:rPr>
      </w:pPr>
      <w:r w:rsidRPr="000C4B8F">
        <w:rPr>
          <w:rFonts w:ascii="Times New Roman" w:hAnsi="Times New Roman" w:cs="Times New Roman"/>
          <w:sz w:val="24"/>
          <w:szCs w:val="24"/>
        </w:rPr>
        <w:t>Sánchez-Santamaría, José and Ramos-Pardo, Francisco Javier and Sánchez-Antolín, Pablo, Student Perspective</w:t>
      </w:r>
      <w:r w:rsidRPr="000C4B8F">
        <w:rPr>
          <w:rFonts w:ascii="Times New Roman" w:hAnsi="Times New Roman" w:cs="Times New Roman"/>
          <w:i/>
          <w:sz w:val="24"/>
          <w:szCs w:val="24"/>
        </w:rPr>
        <w:t>: Learning to Use Moodle at University</w:t>
      </w:r>
      <w:r w:rsidRPr="000C4B8F">
        <w:rPr>
          <w:rFonts w:ascii="Times New Roman" w:hAnsi="Times New Roman" w:cs="Times New Roman"/>
          <w:sz w:val="24"/>
          <w:szCs w:val="24"/>
        </w:rPr>
        <w:t xml:space="preserve"> (November 29, 2012). Madrid, Spain (pp. 2968-2973). Available at SSRN: https://ssrn.com/abstract=2346919</w:t>
      </w:r>
      <w:r>
        <w:rPr>
          <w:rFonts w:ascii="Times New Roman" w:hAnsi="Times New Roman" w:cs="Times New Roman"/>
          <w:sz w:val="24"/>
          <w:szCs w:val="24"/>
        </w:rPr>
        <w:t>/</w:t>
      </w:r>
      <w:r w:rsidRPr="000C4B8F">
        <w:rPr>
          <w:rFonts w:ascii="Times New Roman" w:hAnsi="Times New Roman" w:cs="Times New Roman"/>
          <w:sz w:val="24"/>
          <w:szCs w:val="24"/>
        </w:rPr>
        <w:t>(Accessed April 25)</w:t>
      </w:r>
    </w:p>
    <w:p w:rsidR="000C4B8F" w:rsidRPr="000C4B8F" w:rsidRDefault="004F75A3" w:rsidP="00C57F31">
      <w:pPr>
        <w:spacing w:line="240" w:lineRule="auto"/>
        <w:jc w:val="both"/>
        <w:rPr>
          <w:rFonts w:ascii="Times New Roman" w:hAnsi="Times New Roman" w:cs="Times New Roman"/>
          <w:sz w:val="24"/>
          <w:szCs w:val="24"/>
        </w:rPr>
      </w:pPr>
      <w:r>
        <w:rPr>
          <w:rFonts w:ascii="Times New Roman" w:hAnsi="Times New Roman" w:cs="Times New Roman"/>
          <w:sz w:val="24"/>
          <w:szCs w:val="24"/>
        </w:rPr>
        <w:t>USCLibrary</w:t>
      </w:r>
      <w:r w:rsidR="000C4B8F">
        <w:rPr>
          <w:rFonts w:ascii="Times New Roman" w:hAnsi="Times New Roman" w:cs="Times New Roman"/>
          <w:sz w:val="24"/>
          <w:szCs w:val="24"/>
        </w:rPr>
        <w:t>(2020)</w:t>
      </w:r>
      <w:r>
        <w:rPr>
          <w:rFonts w:ascii="Times New Roman" w:hAnsi="Times New Roman" w:cs="Times New Roman"/>
          <w:sz w:val="24"/>
          <w:szCs w:val="24"/>
        </w:rPr>
        <w:t xml:space="preserve"> </w:t>
      </w:r>
      <w:r w:rsidRPr="004F75A3">
        <w:rPr>
          <w:rFonts w:ascii="Times New Roman" w:hAnsi="Times New Roman" w:cs="Times New Roman"/>
          <w:sz w:val="24"/>
          <w:szCs w:val="24"/>
        </w:rPr>
        <w:t>Organizing</w:t>
      </w:r>
      <w:r>
        <w:rPr>
          <w:rFonts w:ascii="Times New Roman" w:hAnsi="Times New Roman" w:cs="Times New Roman"/>
          <w:sz w:val="24"/>
          <w:szCs w:val="24"/>
        </w:rPr>
        <w:t xml:space="preserve"> </w:t>
      </w:r>
      <w:r w:rsidR="000C4B8F" w:rsidRPr="004F75A3">
        <w:rPr>
          <w:rFonts w:ascii="Times New Roman" w:hAnsi="Times New Roman" w:cs="Times New Roman"/>
          <w:sz w:val="24"/>
          <w:szCs w:val="24"/>
        </w:rPr>
        <w:t>your social sciences</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r w:rsidR="000C4B8F">
        <w:rPr>
          <w:rFonts w:ascii="Times New Roman" w:hAnsi="Times New Roman" w:cs="Times New Roman"/>
          <w:sz w:val="24"/>
          <w:szCs w:val="24"/>
        </w:rPr>
        <w:t xml:space="preserve"> </w:t>
      </w:r>
      <w:r w:rsidR="000C4B8F" w:rsidRPr="000C4B8F">
        <w:rPr>
          <w:rFonts w:ascii="Times New Roman" w:hAnsi="Times New Roman" w:cs="Times New Roman"/>
          <w:sz w:val="24"/>
          <w:szCs w:val="24"/>
        </w:rPr>
        <w:t>https://libguides.usc.edu/writingguide/limitations</w:t>
      </w:r>
      <w:r w:rsidR="000C4B8F">
        <w:rPr>
          <w:rFonts w:ascii="Times New Roman" w:hAnsi="Times New Roman" w:cs="Times New Roman"/>
          <w:sz w:val="24"/>
          <w:szCs w:val="24"/>
        </w:rPr>
        <w:t>/</w:t>
      </w:r>
      <w:r w:rsidR="000C4B8F" w:rsidRPr="000C4B8F">
        <w:rPr>
          <w:rFonts w:ascii="Times New Roman" w:hAnsi="Times New Roman" w:cs="Times New Roman"/>
          <w:sz w:val="24"/>
          <w:szCs w:val="24"/>
        </w:rPr>
        <w:t xml:space="preserve"> </w:t>
      </w:r>
      <w:r w:rsidR="000C4B8F">
        <w:rPr>
          <w:rFonts w:ascii="Times New Roman" w:hAnsi="Times New Roman" w:cs="Times New Roman"/>
          <w:sz w:val="24"/>
          <w:szCs w:val="24"/>
        </w:rPr>
        <w:t>(Accessed 28 April 2020)</w:t>
      </w:r>
    </w:p>
    <w:p w:rsidR="000C4B8F" w:rsidRDefault="000C4B8F" w:rsidP="006C440D">
      <w:pPr>
        <w:spacing w:after="0" w:line="240" w:lineRule="auto"/>
        <w:jc w:val="both"/>
        <w:rPr>
          <w:rFonts w:ascii="Times New Roman" w:hAnsi="Times New Roman" w:cs="Times New Roman"/>
          <w:sz w:val="24"/>
          <w:szCs w:val="24"/>
        </w:rPr>
      </w:pPr>
    </w:p>
    <w:p w:rsidR="00D44CBE" w:rsidRDefault="00D44CBE" w:rsidP="006C440D">
      <w:pPr>
        <w:spacing w:line="240" w:lineRule="auto"/>
        <w:jc w:val="both"/>
        <w:rPr>
          <w:rFonts w:ascii="Times New Roman" w:hAnsi="Times New Roman" w:cs="Times New Roman"/>
          <w:sz w:val="24"/>
          <w:szCs w:val="24"/>
        </w:rPr>
      </w:pPr>
    </w:p>
    <w:p w:rsidR="00D44CBE" w:rsidRDefault="00D44CBE" w:rsidP="00C57F31">
      <w:pPr>
        <w:jc w:val="both"/>
        <w:rPr>
          <w:rFonts w:ascii="Times New Roman" w:hAnsi="Times New Roman" w:cs="Times New Roman"/>
          <w:sz w:val="24"/>
          <w:szCs w:val="24"/>
        </w:rPr>
      </w:pPr>
    </w:p>
    <w:p w:rsidR="00D44CBE" w:rsidRDefault="00D44CBE" w:rsidP="008A28CC">
      <w:pPr>
        <w:rPr>
          <w:rFonts w:ascii="Times New Roman" w:hAnsi="Times New Roman" w:cs="Times New Roman"/>
          <w:sz w:val="24"/>
          <w:szCs w:val="24"/>
        </w:rPr>
      </w:pPr>
    </w:p>
    <w:p w:rsidR="00D44CBE" w:rsidRDefault="00D44CBE" w:rsidP="008A28CC">
      <w:pPr>
        <w:rPr>
          <w:rFonts w:ascii="Times New Roman" w:hAnsi="Times New Roman" w:cs="Times New Roman"/>
          <w:sz w:val="24"/>
          <w:szCs w:val="24"/>
        </w:rPr>
      </w:pPr>
    </w:p>
    <w:p w:rsidR="00D44CBE" w:rsidRDefault="00D44CBE" w:rsidP="008A28CC">
      <w:pPr>
        <w:rPr>
          <w:rFonts w:ascii="Times New Roman" w:hAnsi="Times New Roman" w:cs="Times New Roman"/>
          <w:sz w:val="24"/>
          <w:szCs w:val="24"/>
        </w:rPr>
      </w:pPr>
    </w:p>
    <w:p w:rsidR="00D44CBE" w:rsidRDefault="00D44CBE" w:rsidP="008A28CC">
      <w:pPr>
        <w:rPr>
          <w:rFonts w:ascii="Times New Roman" w:hAnsi="Times New Roman" w:cs="Times New Roman"/>
          <w:sz w:val="24"/>
          <w:szCs w:val="24"/>
        </w:rPr>
      </w:pPr>
    </w:p>
    <w:p w:rsidR="00D44CBE" w:rsidRDefault="00D44CBE" w:rsidP="008A28CC">
      <w:pPr>
        <w:rPr>
          <w:rFonts w:ascii="Times New Roman" w:hAnsi="Times New Roman" w:cs="Times New Roman"/>
          <w:sz w:val="24"/>
          <w:szCs w:val="24"/>
        </w:rPr>
      </w:pPr>
    </w:p>
    <w:p w:rsidR="00D44CBE" w:rsidRPr="00E35BAB" w:rsidRDefault="00E35BAB" w:rsidP="008A28CC">
      <w:pPr>
        <w:rPr>
          <w:rFonts w:ascii="Times New Roman" w:hAnsi="Times New Roman" w:cs="Times New Roman"/>
          <w:sz w:val="32"/>
          <w:szCs w:val="32"/>
        </w:rPr>
      </w:pPr>
      <w:r>
        <w:rPr>
          <w:rFonts w:ascii="Times New Roman" w:hAnsi="Times New Roman" w:cs="Times New Roman"/>
          <w:sz w:val="32"/>
          <w:szCs w:val="32"/>
        </w:rPr>
        <w:lastRenderedPageBreak/>
        <w:t xml:space="preserve">Appendix </w:t>
      </w:r>
    </w:p>
    <w:p w:rsidR="00E6277B" w:rsidRPr="00166F9A" w:rsidRDefault="00E6277B" w:rsidP="006C440D">
      <w:pPr>
        <w:spacing w:after="0" w:line="240" w:lineRule="auto"/>
        <w:rPr>
          <w:rFonts w:ascii="Times New Roman" w:hAnsi="Times New Roman" w:cs="Times New Roman"/>
          <w:sz w:val="24"/>
          <w:szCs w:val="24"/>
        </w:rPr>
      </w:pPr>
      <w:r>
        <w:rPr>
          <w:rFonts w:ascii="Times New Roman" w:hAnsi="Times New Roman" w:cs="Times New Roman"/>
          <w:sz w:val="24"/>
          <w:szCs w:val="24"/>
        </w:rPr>
        <w:t>Questionare about</w:t>
      </w:r>
      <w:r w:rsidRPr="00166F9A">
        <w:rPr>
          <w:rFonts w:ascii="Times New Roman" w:hAnsi="Times New Roman" w:cs="Times New Roman"/>
          <w:sz w:val="24"/>
          <w:szCs w:val="24"/>
        </w:rPr>
        <w:t xml:space="preserve"> the impact of the virtual environment (VLE) - Moodle, in the learning experience of students on the campus of the University of Wales Trinity Saint David</w:t>
      </w:r>
    </w:p>
    <w:p w:rsidR="00E6277B" w:rsidRDefault="00E6277B" w:rsidP="006C440D">
      <w:pPr>
        <w:spacing w:after="0" w:line="240" w:lineRule="auto"/>
        <w:rPr>
          <w:rFonts w:ascii="Times New Roman" w:hAnsi="Times New Roman" w:cs="Times New Roman"/>
          <w:sz w:val="24"/>
          <w:szCs w:val="24"/>
        </w:rPr>
      </w:pPr>
      <w:r w:rsidRPr="00166F9A">
        <w:rPr>
          <w:rFonts w:ascii="Times New Roman" w:hAnsi="Times New Roman" w:cs="Times New Roman"/>
          <w:sz w:val="24"/>
          <w:szCs w:val="24"/>
        </w:rPr>
        <w:t>Please develop your agreement to the statements b</w:t>
      </w:r>
      <w:r>
        <w:rPr>
          <w:rFonts w:ascii="Times New Roman" w:hAnsi="Times New Roman" w:cs="Times New Roman"/>
          <w:sz w:val="24"/>
          <w:szCs w:val="24"/>
        </w:rPr>
        <w:t>elow. Also, please tick the answer</w:t>
      </w:r>
      <w:r w:rsidRPr="00166F9A">
        <w:rPr>
          <w:rFonts w:ascii="Times New Roman" w:hAnsi="Times New Roman" w:cs="Times New Roman"/>
          <w:sz w:val="24"/>
          <w:szCs w:val="24"/>
        </w:rPr>
        <w:t xml:space="preserve"> that reflects your personal opinion.</w:t>
      </w:r>
    </w:p>
    <w:p w:rsidR="006C440D" w:rsidRDefault="006C440D" w:rsidP="006C440D">
      <w:pPr>
        <w:spacing w:after="0" w:line="240" w:lineRule="auto"/>
        <w:rPr>
          <w:rFonts w:ascii="Times New Roman" w:hAnsi="Times New Roman" w:cs="Times New Roman"/>
          <w:sz w:val="24"/>
          <w:szCs w:val="24"/>
        </w:rPr>
      </w:pPr>
    </w:p>
    <w:p w:rsidR="00E6277B" w:rsidRPr="00166F9A" w:rsidRDefault="00E6277B" w:rsidP="006C440D">
      <w:pPr>
        <w:spacing w:after="0" w:line="240" w:lineRule="auto"/>
        <w:rPr>
          <w:rFonts w:ascii="Times New Roman" w:hAnsi="Times New Roman" w:cs="Times New Roman"/>
          <w:sz w:val="24"/>
          <w:szCs w:val="24"/>
        </w:rPr>
      </w:pPr>
      <w:r>
        <w:rPr>
          <w:rFonts w:ascii="Times New Roman" w:hAnsi="Times New Roman" w:cs="Times New Roman"/>
          <w:sz w:val="24"/>
          <w:szCs w:val="24"/>
        </w:rPr>
        <w:t>Question 1</w:t>
      </w:r>
    </w:p>
    <w:p w:rsidR="00E6277B" w:rsidRDefault="00E6277B" w:rsidP="00E6277B">
      <w:pPr>
        <w:spacing w:line="240" w:lineRule="auto"/>
        <w:rPr>
          <w:rFonts w:ascii="Times New Roman" w:hAnsi="Times New Roman" w:cs="Times New Roman"/>
          <w:sz w:val="24"/>
          <w:szCs w:val="24"/>
        </w:rPr>
      </w:pPr>
      <w:r>
        <w:rPr>
          <w:rFonts w:ascii="Times New Roman" w:hAnsi="Times New Roman" w:cs="Times New Roman"/>
          <w:sz w:val="24"/>
          <w:szCs w:val="24"/>
        </w:rPr>
        <w:t xml:space="preserve">1. </w:t>
      </w:r>
      <w:r w:rsidRPr="00166F9A">
        <w:rPr>
          <w:rFonts w:ascii="Times New Roman" w:hAnsi="Times New Roman" w:cs="Times New Roman"/>
          <w:sz w:val="24"/>
          <w:szCs w:val="24"/>
        </w:rPr>
        <w:t>Do you agree with the following statements?</w:t>
      </w:r>
    </w:p>
    <w:tbl>
      <w:tblPr>
        <w:tblW w:w="10101" w:type="dxa"/>
        <w:tblLook w:val="04A0"/>
      </w:tblPr>
      <w:tblGrid>
        <w:gridCol w:w="6557"/>
        <w:gridCol w:w="2693"/>
        <w:gridCol w:w="851"/>
      </w:tblGrid>
      <w:tr w:rsidR="006F4CF1" w:rsidRPr="006F4CF1" w:rsidTr="00E6277B">
        <w:trPr>
          <w:trHeight w:val="288"/>
        </w:trPr>
        <w:tc>
          <w:tcPr>
            <w:tcW w:w="65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F4CF1" w:rsidRPr="006F4CF1" w:rsidRDefault="006F4CF1" w:rsidP="00E6277B">
            <w:pPr>
              <w:spacing w:after="0" w:line="240" w:lineRule="auto"/>
              <w:rPr>
                <w:rFonts w:ascii="Times New Roman" w:eastAsia="Times New Roman" w:hAnsi="Times New Roman" w:cs="Times New Roman"/>
                <w:color w:val="000000"/>
                <w:sz w:val="24"/>
                <w:szCs w:val="24"/>
                <w:lang w:eastAsia="en-GB"/>
              </w:rPr>
            </w:pPr>
            <w:r w:rsidRPr="006F4CF1">
              <w:rPr>
                <w:rFonts w:ascii="Times New Roman" w:eastAsia="Times New Roman" w:hAnsi="Times New Roman" w:cs="Times New Roman"/>
                <w:color w:val="000000"/>
                <w:sz w:val="24"/>
                <w:szCs w:val="24"/>
                <w:lang w:eastAsia="en-GB"/>
              </w:rPr>
              <w:t>1.a Moodle has all the resources needed for the learning process</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rsidR="006F4CF1" w:rsidRPr="006F4CF1" w:rsidRDefault="006F4CF1" w:rsidP="00E6277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sidR="00E6277B">
              <w:rPr>
                <w:rFonts w:ascii="Calibri" w:eastAsia="Times New Roman" w:hAnsi="Calibri" w:cs="Calibri"/>
                <w:color w:val="000000"/>
                <w:lang w:eastAsia="en-GB"/>
              </w:rPr>
              <w:t>definitely  agree</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6F4CF1" w:rsidRPr="006F4CF1" w:rsidRDefault="006F4CF1"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6F4CF1" w:rsidRPr="006F4CF1" w:rsidTr="00E6277B">
        <w:trPr>
          <w:trHeight w:val="288"/>
        </w:trPr>
        <w:tc>
          <w:tcPr>
            <w:tcW w:w="6557" w:type="dxa"/>
            <w:vMerge/>
            <w:tcBorders>
              <w:top w:val="single" w:sz="4" w:space="0" w:color="auto"/>
              <w:left w:val="single" w:sz="4" w:space="0" w:color="auto"/>
              <w:bottom w:val="single" w:sz="4" w:space="0" w:color="000000"/>
              <w:right w:val="single" w:sz="4" w:space="0" w:color="auto"/>
            </w:tcBorders>
            <w:vAlign w:val="center"/>
            <w:hideMark/>
          </w:tcPr>
          <w:p w:rsidR="006F4CF1" w:rsidRPr="006F4CF1" w:rsidRDefault="006F4CF1" w:rsidP="00E6277B">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6F4CF1" w:rsidRPr="006F4CF1" w:rsidRDefault="006F4CF1"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sidR="00E6277B">
              <w:rPr>
                <w:rFonts w:ascii="Calibri" w:eastAsia="Times New Roman" w:hAnsi="Calibri" w:cs="Calibri"/>
                <w:color w:val="000000"/>
                <w:lang w:eastAsia="en-GB"/>
              </w:rPr>
              <w:t>mostly agree</w:t>
            </w:r>
          </w:p>
        </w:tc>
        <w:tc>
          <w:tcPr>
            <w:tcW w:w="851" w:type="dxa"/>
            <w:tcBorders>
              <w:top w:val="nil"/>
              <w:left w:val="nil"/>
              <w:bottom w:val="single" w:sz="4" w:space="0" w:color="auto"/>
              <w:right w:val="single" w:sz="4" w:space="0" w:color="auto"/>
            </w:tcBorders>
            <w:shd w:val="clear" w:color="auto" w:fill="auto"/>
            <w:noWrap/>
            <w:vAlign w:val="bottom"/>
            <w:hideMark/>
          </w:tcPr>
          <w:p w:rsidR="006F4CF1" w:rsidRPr="006F4CF1" w:rsidRDefault="006F4CF1"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6F4CF1" w:rsidRPr="006F4CF1" w:rsidTr="00E6277B">
        <w:trPr>
          <w:trHeight w:val="288"/>
        </w:trPr>
        <w:tc>
          <w:tcPr>
            <w:tcW w:w="6557" w:type="dxa"/>
            <w:vMerge/>
            <w:tcBorders>
              <w:top w:val="single" w:sz="4" w:space="0" w:color="auto"/>
              <w:left w:val="single" w:sz="4" w:space="0" w:color="auto"/>
              <w:bottom w:val="single" w:sz="4" w:space="0" w:color="000000"/>
              <w:right w:val="single" w:sz="4" w:space="0" w:color="auto"/>
            </w:tcBorders>
            <w:vAlign w:val="center"/>
            <w:hideMark/>
          </w:tcPr>
          <w:p w:rsidR="006F4CF1" w:rsidRPr="006F4CF1" w:rsidRDefault="006F4CF1" w:rsidP="00E6277B">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6F4CF1" w:rsidRPr="006F4CF1" w:rsidRDefault="006F4CF1"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sidR="00E6277B">
              <w:rPr>
                <w:rFonts w:ascii="Calibri" w:eastAsia="Times New Roman" w:hAnsi="Calibri" w:cs="Calibri"/>
                <w:color w:val="000000"/>
                <w:lang w:eastAsia="en-GB"/>
              </w:rPr>
              <w:t>neither agree nor disagree</w:t>
            </w:r>
          </w:p>
        </w:tc>
        <w:tc>
          <w:tcPr>
            <w:tcW w:w="851" w:type="dxa"/>
            <w:tcBorders>
              <w:top w:val="nil"/>
              <w:left w:val="nil"/>
              <w:bottom w:val="single" w:sz="4" w:space="0" w:color="auto"/>
              <w:right w:val="single" w:sz="4" w:space="0" w:color="auto"/>
            </w:tcBorders>
            <w:shd w:val="clear" w:color="auto" w:fill="auto"/>
            <w:noWrap/>
            <w:vAlign w:val="bottom"/>
            <w:hideMark/>
          </w:tcPr>
          <w:p w:rsidR="006F4CF1" w:rsidRPr="006F4CF1" w:rsidRDefault="006F4CF1"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6F4CF1" w:rsidRPr="006F4CF1" w:rsidTr="00E6277B">
        <w:trPr>
          <w:trHeight w:val="288"/>
        </w:trPr>
        <w:tc>
          <w:tcPr>
            <w:tcW w:w="6557" w:type="dxa"/>
            <w:vMerge/>
            <w:tcBorders>
              <w:top w:val="single" w:sz="4" w:space="0" w:color="auto"/>
              <w:left w:val="single" w:sz="4" w:space="0" w:color="auto"/>
              <w:bottom w:val="single" w:sz="4" w:space="0" w:color="000000"/>
              <w:right w:val="single" w:sz="4" w:space="0" w:color="auto"/>
            </w:tcBorders>
            <w:vAlign w:val="center"/>
            <w:hideMark/>
          </w:tcPr>
          <w:p w:rsidR="006F4CF1" w:rsidRPr="006F4CF1" w:rsidRDefault="006F4CF1" w:rsidP="00E6277B">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6F4CF1" w:rsidRPr="006F4CF1" w:rsidRDefault="006F4CF1"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sidR="00E6277B">
              <w:rPr>
                <w:rFonts w:ascii="Calibri" w:eastAsia="Times New Roman" w:hAnsi="Calibri" w:cs="Calibri"/>
                <w:color w:val="000000"/>
                <w:lang w:eastAsia="en-GB"/>
              </w:rPr>
              <w:t>mostly disagree</w:t>
            </w:r>
          </w:p>
        </w:tc>
        <w:tc>
          <w:tcPr>
            <w:tcW w:w="851" w:type="dxa"/>
            <w:tcBorders>
              <w:top w:val="nil"/>
              <w:left w:val="nil"/>
              <w:bottom w:val="single" w:sz="4" w:space="0" w:color="auto"/>
              <w:right w:val="single" w:sz="4" w:space="0" w:color="auto"/>
            </w:tcBorders>
            <w:shd w:val="clear" w:color="auto" w:fill="auto"/>
            <w:noWrap/>
            <w:vAlign w:val="bottom"/>
            <w:hideMark/>
          </w:tcPr>
          <w:p w:rsidR="006F4CF1" w:rsidRPr="006F4CF1" w:rsidRDefault="006F4CF1"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6F4CF1" w:rsidRPr="006F4CF1" w:rsidTr="00E6277B">
        <w:trPr>
          <w:trHeight w:val="288"/>
        </w:trPr>
        <w:tc>
          <w:tcPr>
            <w:tcW w:w="6557" w:type="dxa"/>
            <w:vMerge/>
            <w:tcBorders>
              <w:top w:val="single" w:sz="4" w:space="0" w:color="auto"/>
              <w:left w:val="single" w:sz="4" w:space="0" w:color="auto"/>
              <w:bottom w:val="single" w:sz="4" w:space="0" w:color="000000"/>
              <w:right w:val="single" w:sz="4" w:space="0" w:color="auto"/>
            </w:tcBorders>
            <w:vAlign w:val="center"/>
            <w:hideMark/>
          </w:tcPr>
          <w:p w:rsidR="006F4CF1" w:rsidRPr="006F4CF1" w:rsidRDefault="006F4CF1" w:rsidP="00E6277B">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6F4CF1" w:rsidRPr="006F4CF1" w:rsidRDefault="006F4CF1"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sidR="00E6277B">
              <w:rPr>
                <w:rFonts w:ascii="Calibri" w:eastAsia="Times New Roman" w:hAnsi="Calibri" w:cs="Calibri"/>
                <w:color w:val="000000"/>
                <w:lang w:eastAsia="en-GB"/>
              </w:rPr>
              <w:t>definitely disagree</w:t>
            </w:r>
          </w:p>
        </w:tc>
        <w:tc>
          <w:tcPr>
            <w:tcW w:w="851" w:type="dxa"/>
            <w:tcBorders>
              <w:top w:val="nil"/>
              <w:left w:val="nil"/>
              <w:bottom w:val="single" w:sz="4" w:space="0" w:color="auto"/>
              <w:right w:val="single" w:sz="4" w:space="0" w:color="auto"/>
            </w:tcBorders>
            <w:shd w:val="clear" w:color="auto" w:fill="auto"/>
            <w:noWrap/>
            <w:vAlign w:val="bottom"/>
            <w:hideMark/>
          </w:tcPr>
          <w:p w:rsidR="006F4CF1" w:rsidRPr="006F4CF1" w:rsidRDefault="006F4CF1"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val="restart"/>
            <w:tcBorders>
              <w:top w:val="nil"/>
              <w:left w:val="single" w:sz="4" w:space="0" w:color="auto"/>
              <w:bottom w:val="nil"/>
              <w:right w:val="single" w:sz="4" w:space="0" w:color="auto"/>
            </w:tcBorders>
            <w:shd w:val="clear" w:color="auto" w:fill="auto"/>
            <w:noWrap/>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r w:rsidRPr="006F4CF1">
              <w:rPr>
                <w:rFonts w:ascii="Times New Roman" w:eastAsia="Times New Roman" w:hAnsi="Times New Roman" w:cs="Times New Roman"/>
                <w:color w:val="000000"/>
                <w:sz w:val="24"/>
                <w:szCs w:val="24"/>
                <w:lang w:eastAsia="en-GB"/>
              </w:rPr>
              <w:t>1.b  IT resources and facilities are helpful in the learning process</w:t>
            </w: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definitely  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tcBorders>
              <w:top w:val="nil"/>
              <w:left w:val="single" w:sz="4" w:space="0" w:color="auto"/>
              <w:bottom w:val="nil"/>
              <w:right w:val="single" w:sz="4" w:space="0" w:color="auto"/>
            </w:tcBorders>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mostly 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tcBorders>
              <w:top w:val="nil"/>
              <w:left w:val="single" w:sz="4" w:space="0" w:color="auto"/>
              <w:bottom w:val="nil"/>
              <w:right w:val="single" w:sz="4" w:space="0" w:color="auto"/>
            </w:tcBorders>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neither agree nor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tcBorders>
              <w:top w:val="nil"/>
              <w:left w:val="single" w:sz="4" w:space="0" w:color="auto"/>
              <w:bottom w:val="nil"/>
              <w:right w:val="single" w:sz="4" w:space="0" w:color="auto"/>
            </w:tcBorders>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mostly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tcBorders>
              <w:top w:val="nil"/>
              <w:left w:val="single" w:sz="4" w:space="0" w:color="auto"/>
              <w:bottom w:val="nil"/>
              <w:right w:val="single" w:sz="4" w:space="0" w:color="auto"/>
            </w:tcBorders>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definitely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312"/>
        </w:trPr>
        <w:tc>
          <w:tcPr>
            <w:tcW w:w="6557" w:type="dxa"/>
            <w:tcBorders>
              <w:top w:val="single" w:sz="4" w:space="0" w:color="auto"/>
              <w:left w:val="single" w:sz="4" w:space="0" w:color="auto"/>
              <w:bottom w:val="nil"/>
              <w:right w:val="single" w:sz="4" w:space="0" w:color="auto"/>
            </w:tcBorders>
            <w:shd w:val="clear" w:color="auto" w:fill="auto"/>
            <w:noWrap/>
            <w:vAlign w:val="bottom"/>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r w:rsidRPr="006F4CF1">
              <w:rPr>
                <w:rFonts w:ascii="Times New Roman" w:eastAsia="Times New Roman" w:hAnsi="Times New Roman" w:cs="Times New Roman"/>
                <w:color w:val="000000"/>
                <w:sz w:val="24"/>
                <w:szCs w:val="24"/>
                <w:lang w:eastAsia="en-GB"/>
              </w:rPr>
              <w:t> </w:t>
            </w: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definitely  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312"/>
        </w:trPr>
        <w:tc>
          <w:tcPr>
            <w:tcW w:w="6557" w:type="dxa"/>
            <w:tcBorders>
              <w:top w:val="nil"/>
              <w:left w:val="single" w:sz="4" w:space="0" w:color="auto"/>
              <w:bottom w:val="nil"/>
              <w:right w:val="single" w:sz="4" w:space="0" w:color="auto"/>
            </w:tcBorders>
            <w:shd w:val="clear" w:color="auto" w:fill="auto"/>
            <w:noWrap/>
            <w:vAlign w:val="bottom"/>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r w:rsidRPr="006F4CF1">
              <w:rPr>
                <w:rFonts w:ascii="Times New Roman" w:eastAsia="Times New Roman" w:hAnsi="Times New Roman" w:cs="Times New Roman"/>
                <w:color w:val="000000"/>
                <w:sz w:val="24"/>
                <w:szCs w:val="24"/>
                <w:lang w:eastAsia="en-GB"/>
              </w:rPr>
              <w:t xml:space="preserve">1.c  Library – Moodle has the necessary resources for the  </w:t>
            </w: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mostly 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312"/>
        </w:trPr>
        <w:tc>
          <w:tcPr>
            <w:tcW w:w="6557" w:type="dxa"/>
            <w:tcBorders>
              <w:top w:val="nil"/>
              <w:left w:val="single" w:sz="4" w:space="0" w:color="auto"/>
              <w:bottom w:val="nil"/>
              <w:right w:val="single" w:sz="4" w:space="0" w:color="auto"/>
            </w:tcBorders>
            <w:shd w:val="clear" w:color="auto" w:fill="auto"/>
            <w:noWrap/>
            <w:vAlign w:val="bottom"/>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r w:rsidRPr="006F4CF1">
              <w:rPr>
                <w:rFonts w:ascii="Times New Roman" w:eastAsia="Times New Roman" w:hAnsi="Times New Roman" w:cs="Times New Roman"/>
                <w:color w:val="000000"/>
                <w:sz w:val="24"/>
                <w:szCs w:val="24"/>
                <w:lang w:eastAsia="en-GB"/>
              </w:rPr>
              <w:t>courses you take( e.g. e-books, articles, journals, news paper, etc)</w:t>
            </w: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neither agree nor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312"/>
        </w:trPr>
        <w:tc>
          <w:tcPr>
            <w:tcW w:w="6557" w:type="dxa"/>
            <w:tcBorders>
              <w:top w:val="nil"/>
              <w:left w:val="single" w:sz="4" w:space="0" w:color="auto"/>
              <w:bottom w:val="nil"/>
              <w:right w:val="single" w:sz="4" w:space="0" w:color="auto"/>
            </w:tcBorders>
            <w:shd w:val="clear" w:color="auto" w:fill="auto"/>
            <w:noWrap/>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r w:rsidRPr="006F4CF1">
              <w:rPr>
                <w:rFonts w:ascii="Times New Roman" w:eastAsia="Times New Roman" w:hAnsi="Times New Roman" w:cs="Times New Roman"/>
                <w:color w:val="000000"/>
                <w:sz w:val="24"/>
                <w:szCs w:val="24"/>
                <w:lang w:eastAsia="en-GB"/>
              </w:rPr>
              <w:t> </w:t>
            </w: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mostly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312"/>
        </w:trPr>
        <w:tc>
          <w:tcPr>
            <w:tcW w:w="6557" w:type="dxa"/>
            <w:tcBorders>
              <w:top w:val="nil"/>
              <w:left w:val="single" w:sz="4" w:space="0" w:color="auto"/>
              <w:bottom w:val="single" w:sz="4" w:space="0" w:color="auto"/>
              <w:right w:val="single" w:sz="4" w:space="0" w:color="auto"/>
            </w:tcBorders>
            <w:shd w:val="clear" w:color="auto" w:fill="auto"/>
            <w:noWrap/>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r w:rsidRPr="006F4CF1">
              <w:rPr>
                <w:rFonts w:ascii="Times New Roman" w:eastAsia="Times New Roman" w:hAnsi="Times New Roman" w:cs="Times New Roman"/>
                <w:color w:val="000000"/>
                <w:sz w:val="24"/>
                <w:szCs w:val="24"/>
                <w:lang w:eastAsia="en-GB"/>
              </w:rPr>
              <w:t> </w:t>
            </w: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definitely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r w:rsidRPr="006F4CF1">
              <w:rPr>
                <w:rFonts w:ascii="Times New Roman" w:eastAsia="Times New Roman" w:hAnsi="Times New Roman" w:cs="Times New Roman"/>
                <w:color w:val="000000"/>
                <w:sz w:val="24"/>
                <w:szCs w:val="24"/>
                <w:lang w:eastAsia="en-GB"/>
              </w:rPr>
              <w:t>1.d  The courses are well structured and easy to access</w:t>
            </w: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definitely  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tcBorders>
              <w:top w:val="nil"/>
              <w:left w:val="single" w:sz="4" w:space="0" w:color="auto"/>
              <w:bottom w:val="single" w:sz="4" w:space="0" w:color="000000"/>
              <w:right w:val="single" w:sz="4" w:space="0" w:color="auto"/>
            </w:tcBorders>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mostly 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tcBorders>
              <w:top w:val="nil"/>
              <w:left w:val="single" w:sz="4" w:space="0" w:color="auto"/>
              <w:bottom w:val="single" w:sz="4" w:space="0" w:color="000000"/>
              <w:right w:val="single" w:sz="4" w:space="0" w:color="auto"/>
            </w:tcBorders>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neither agree nor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tcBorders>
              <w:top w:val="nil"/>
              <w:left w:val="single" w:sz="4" w:space="0" w:color="auto"/>
              <w:bottom w:val="single" w:sz="4" w:space="0" w:color="000000"/>
              <w:right w:val="single" w:sz="4" w:space="0" w:color="auto"/>
            </w:tcBorders>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mostly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tcBorders>
              <w:top w:val="nil"/>
              <w:left w:val="single" w:sz="4" w:space="0" w:color="auto"/>
              <w:bottom w:val="single" w:sz="4" w:space="0" w:color="000000"/>
              <w:right w:val="single" w:sz="4" w:space="0" w:color="auto"/>
            </w:tcBorders>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definitely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val="restart"/>
            <w:tcBorders>
              <w:top w:val="nil"/>
              <w:left w:val="single" w:sz="4" w:space="0" w:color="auto"/>
              <w:bottom w:val="nil"/>
              <w:right w:val="single" w:sz="4" w:space="0" w:color="auto"/>
            </w:tcBorders>
            <w:shd w:val="clear" w:color="auto" w:fill="auto"/>
            <w:noWrap/>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r w:rsidRPr="006F4CF1">
              <w:rPr>
                <w:rFonts w:ascii="Times New Roman" w:eastAsia="Times New Roman" w:hAnsi="Times New Roman" w:cs="Times New Roman"/>
                <w:color w:val="000000"/>
                <w:sz w:val="24"/>
                <w:szCs w:val="24"/>
                <w:lang w:eastAsia="en-GB"/>
              </w:rPr>
              <w:t>1.e  Moodle course information is clear and efficitient</w:t>
            </w: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definitely  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tcBorders>
              <w:top w:val="nil"/>
              <w:left w:val="single" w:sz="4" w:space="0" w:color="auto"/>
              <w:bottom w:val="nil"/>
              <w:right w:val="single" w:sz="4" w:space="0" w:color="auto"/>
            </w:tcBorders>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mostly 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tcBorders>
              <w:top w:val="nil"/>
              <w:left w:val="single" w:sz="4" w:space="0" w:color="auto"/>
              <w:bottom w:val="nil"/>
              <w:right w:val="single" w:sz="4" w:space="0" w:color="auto"/>
            </w:tcBorders>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neither agree nor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tcBorders>
              <w:top w:val="nil"/>
              <w:left w:val="single" w:sz="4" w:space="0" w:color="auto"/>
              <w:bottom w:val="nil"/>
              <w:right w:val="single" w:sz="4" w:space="0" w:color="auto"/>
            </w:tcBorders>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mostly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tcBorders>
              <w:top w:val="nil"/>
              <w:left w:val="single" w:sz="4" w:space="0" w:color="auto"/>
              <w:bottom w:val="nil"/>
              <w:right w:val="single" w:sz="4" w:space="0" w:color="auto"/>
            </w:tcBorders>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definitely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312"/>
        </w:trPr>
        <w:tc>
          <w:tcPr>
            <w:tcW w:w="6557" w:type="dxa"/>
            <w:tcBorders>
              <w:top w:val="single" w:sz="4" w:space="0" w:color="auto"/>
              <w:left w:val="single" w:sz="4" w:space="0" w:color="auto"/>
              <w:bottom w:val="nil"/>
              <w:right w:val="single" w:sz="4" w:space="0" w:color="auto"/>
            </w:tcBorders>
            <w:shd w:val="clear" w:color="auto" w:fill="auto"/>
            <w:noWrap/>
            <w:vAlign w:val="bottom"/>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r w:rsidRPr="006F4CF1">
              <w:rPr>
                <w:rFonts w:ascii="Times New Roman" w:eastAsia="Times New Roman" w:hAnsi="Times New Roman" w:cs="Times New Roman"/>
                <w:color w:val="000000"/>
                <w:sz w:val="24"/>
                <w:szCs w:val="24"/>
                <w:lang w:eastAsia="en-GB"/>
              </w:rPr>
              <w:t> </w:t>
            </w: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definitely  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312"/>
        </w:trPr>
        <w:tc>
          <w:tcPr>
            <w:tcW w:w="6557" w:type="dxa"/>
            <w:tcBorders>
              <w:top w:val="nil"/>
              <w:left w:val="single" w:sz="4" w:space="0" w:color="auto"/>
              <w:bottom w:val="nil"/>
              <w:right w:val="single" w:sz="4" w:space="0" w:color="auto"/>
            </w:tcBorders>
            <w:shd w:val="clear" w:color="auto" w:fill="auto"/>
            <w:noWrap/>
            <w:vAlign w:val="bottom"/>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r w:rsidRPr="006F4CF1">
              <w:rPr>
                <w:rFonts w:ascii="Times New Roman" w:eastAsia="Times New Roman" w:hAnsi="Times New Roman" w:cs="Times New Roman"/>
                <w:color w:val="000000"/>
                <w:sz w:val="24"/>
                <w:szCs w:val="24"/>
                <w:lang w:eastAsia="en-GB"/>
              </w:rPr>
              <w:t xml:space="preserve">1.f  In Moodle we find all the changes made by the staff, </w:t>
            </w: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mostly 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312"/>
        </w:trPr>
        <w:tc>
          <w:tcPr>
            <w:tcW w:w="6557" w:type="dxa"/>
            <w:tcBorders>
              <w:top w:val="nil"/>
              <w:left w:val="single" w:sz="4" w:space="0" w:color="auto"/>
              <w:bottom w:val="nil"/>
              <w:right w:val="single" w:sz="4" w:space="0" w:color="auto"/>
            </w:tcBorders>
            <w:shd w:val="clear" w:color="auto" w:fill="auto"/>
            <w:noWrap/>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r w:rsidRPr="006F4CF1">
              <w:rPr>
                <w:rFonts w:ascii="Times New Roman" w:eastAsia="Times New Roman" w:hAnsi="Times New Roman" w:cs="Times New Roman"/>
                <w:color w:val="000000"/>
                <w:sz w:val="24"/>
                <w:szCs w:val="24"/>
                <w:lang w:eastAsia="en-GB"/>
              </w:rPr>
              <w:t xml:space="preserve">in real time ( e.g. about in-class exercises, exams, tests, projects, </w:t>
            </w: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neither agree nor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312"/>
        </w:trPr>
        <w:tc>
          <w:tcPr>
            <w:tcW w:w="6557" w:type="dxa"/>
            <w:tcBorders>
              <w:top w:val="nil"/>
              <w:left w:val="single" w:sz="4" w:space="0" w:color="auto"/>
              <w:bottom w:val="nil"/>
              <w:right w:val="single" w:sz="4" w:space="0" w:color="auto"/>
            </w:tcBorders>
            <w:shd w:val="clear" w:color="auto" w:fill="auto"/>
            <w:noWrap/>
            <w:vAlign w:val="bottom"/>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r w:rsidRPr="006F4CF1">
              <w:rPr>
                <w:rFonts w:ascii="Times New Roman" w:eastAsia="Times New Roman" w:hAnsi="Times New Roman" w:cs="Times New Roman"/>
                <w:color w:val="000000"/>
                <w:sz w:val="24"/>
                <w:szCs w:val="24"/>
                <w:lang w:eastAsia="en-GB"/>
              </w:rPr>
              <w:t> assignments, etc)</w:t>
            </w: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mostly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312"/>
        </w:trPr>
        <w:tc>
          <w:tcPr>
            <w:tcW w:w="6557" w:type="dxa"/>
            <w:tcBorders>
              <w:top w:val="nil"/>
              <w:left w:val="single" w:sz="4" w:space="0" w:color="auto"/>
              <w:bottom w:val="single" w:sz="4" w:space="0" w:color="auto"/>
              <w:right w:val="single" w:sz="4" w:space="0" w:color="auto"/>
            </w:tcBorders>
            <w:shd w:val="clear" w:color="auto" w:fill="auto"/>
            <w:noWrap/>
            <w:vAlign w:val="bottom"/>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r w:rsidRPr="006F4CF1">
              <w:rPr>
                <w:rFonts w:ascii="Times New Roman" w:eastAsia="Times New Roman" w:hAnsi="Times New Roman" w:cs="Times New Roman"/>
                <w:color w:val="000000"/>
                <w:sz w:val="24"/>
                <w:szCs w:val="24"/>
                <w:lang w:eastAsia="en-GB"/>
              </w:rPr>
              <w:t> </w:t>
            </w: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definitely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6277B" w:rsidRPr="006F4CF1" w:rsidRDefault="00E6277B" w:rsidP="00E6277B">
            <w:pPr>
              <w:spacing w:after="0" w:line="240" w:lineRule="auto"/>
              <w:rPr>
                <w:rFonts w:ascii="Times New Roman" w:eastAsia="Times New Roman" w:hAnsi="Times New Roman" w:cs="Times New Roman"/>
                <w:color w:val="000000"/>
                <w:sz w:val="24"/>
                <w:szCs w:val="24"/>
                <w:lang w:eastAsia="en-GB"/>
              </w:rPr>
            </w:pPr>
            <w:r w:rsidRPr="006F4CF1">
              <w:rPr>
                <w:rFonts w:ascii="Times New Roman" w:eastAsia="Times New Roman" w:hAnsi="Times New Roman" w:cs="Times New Roman"/>
                <w:color w:val="000000"/>
                <w:sz w:val="24"/>
                <w:szCs w:val="24"/>
                <w:lang w:eastAsia="en-GB"/>
              </w:rPr>
              <w:t>1.g  Moodle can be accessed anytime and from anywhere</w:t>
            </w: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definitely  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tcBorders>
              <w:top w:val="nil"/>
              <w:left w:val="single" w:sz="4" w:space="0" w:color="auto"/>
              <w:bottom w:val="single" w:sz="4" w:space="0" w:color="000000"/>
              <w:right w:val="single" w:sz="4" w:space="0" w:color="auto"/>
            </w:tcBorders>
            <w:vAlign w:val="center"/>
            <w:hideMark/>
          </w:tcPr>
          <w:p w:rsidR="00E6277B" w:rsidRPr="006F4CF1" w:rsidRDefault="00E6277B" w:rsidP="006F4CF1">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mostly 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tcBorders>
              <w:top w:val="nil"/>
              <w:left w:val="single" w:sz="4" w:space="0" w:color="auto"/>
              <w:bottom w:val="single" w:sz="4" w:space="0" w:color="000000"/>
              <w:right w:val="single" w:sz="4" w:space="0" w:color="auto"/>
            </w:tcBorders>
            <w:vAlign w:val="center"/>
            <w:hideMark/>
          </w:tcPr>
          <w:p w:rsidR="00E6277B" w:rsidRPr="006F4CF1" w:rsidRDefault="00E6277B" w:rsidP="006F4CF1">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neither agree nor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tcBorders>
              <w:top w:val="nil"/>
              <w:left w:val="single" w:sz="4" w:space="0" w:color="auto"/>
              <w:bottom w:val="single" w:sz="4" w:space="0" w:color="000000"/>
              <w:right w:val="single" w:sz="4" w:space="0" w:color="auto"/>
            </w:tcBorders>
            <w:vAlign w:val="center"/>
            <w:hideMark/>
          </w:tcPr>
          <w:p w:rsidR="00E6277B" w:rsidRPr="006F4CF1" w:rsidRDefault="00E6277B" w:rsidP="006F4CF1">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mostly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r w:rsidR="00E6277B" w:rsidRPr="006F4CF1" w:rsidTr="00E6277B">
        <w:trPr>
          <w:trHeight w:val="288"/>
        </w:trPr>
        <w:tc>
          <w:tcPr>
            <w:tcW w:w="6557" w:type="dxa"/>
            <w:vMerge/>
            <w:tcBorders>
              <w:top w:val="nil"/>
              <w:left w:val="single" w:sz="4" w:space="0" w:color="auto"/>
              <w:bottom w:val="single" w:sz="4" w:space="0" w:color="000000"/>
              <w:right w:val="single" w:sz="4" w:space="0" w:color="auto"/>
            </w:tcBorders>
            <w:vAlign w:val="center"/>
            <w:hideMark/>
          </w:tcPr>
          <w:p w:rsidR="00E6277B" w:rsidRPr="006F4CF1" w:rsidRDefault="00E6277B" w:rsidP="006F4CF1">
            <w:pPr>
              <w:spacing w:after="0" w:line="240" w:lineRule="auto"/>
              <w:rPr>
                <w:rFonts w:ascii="Times New Roman" w:eastAsia="Times New Roman" w:hAnsi="Times New Roman" w:cs="Times New Roman"/>
                <w:color w:val="000000"/>
                <w:sz w:val="24"/>
                <w:szCs w:val="24"/>
                <w:lang w:eastAsia="en-GB"/>
              </w:rPr>
            </w:pPr>
          </w:p>
        </w:tc>
        <w:tc>
          <w:tcPr>
            <w:tcW w:w="2693"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3966EB">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r>
              <w:rPr>
                <w:rFonts w:ascii="Calibri" w:eastAsia="Times New Roman" w:hAnsi="Calibri" w:cs="Calibri"/>
                <w:color w:val="000000"/>
                <w:lang w:eastAsia="en-GB"/>
              </w:rPr>
              <w:t>definitely disagree</w:t>
            </w:r>
          </w:p>
        </w:tc>
        <w:tc>
          <w:tcPr>
            <w:tcW w:w="851" w:type="dxa"/>
            <w:tcBorders>
              <w:top w:val="nil"/>
              <w:left w:val="nil"/>
              <w:bottom w:val="single" w:sz="4" w:space="0" w:color="auto"/>
              <w:right w:val="single" w:sz="4" w:space="0" w:color="auto"/>
            </w:tcBorders>
            <w:shd w:val="clear" w:color="auto" w:fill="auto"/>
            <w:noWrap/>
            <w:vAlign w:val="bottom"/>
            <w:hideMark/>
          </w:tcPr>
          <w:p w:rsidR="00E6277B" w:rsidRPr="006F4CF1" w:rsidRDefault="00E6277B" w:rsidP="006F4CF1">
            <w:pPr>
              <w:spacing w:after="0" w:line="240" w:lineRule="auto"/>
              <w:rPr>
                <w:rFonts w:ascii="Calibri" w:eastAsia="Times New Roman" w:hAnsi="Calibri" w:cs="Calibri"/>
                <w:color w:val="000000"/>
                <w:lang w:eastAsia="en-GB"/>
              </w:rPr>
            </w:pPr>
            <w:r w:rsidRPr="006F4CF1">
              <w:rPr>
                <w:rFonts w:ascii="Calibri" w:eastAsia="Times New Roman" w:hAnsi="Calibri" w:cs="Calibri"/>
                <w:color w:val="000000"/>
                <w:lang w:eastAsia="en-GB"/>
              </w:rPr>
              <w:t> </w:t>
            </w:r>
          </w:p>
        </w:tc>
      </w:tr>
    </w:tbl>
    <w:p w:rsidR="006F4CF1" w:rsidRDefault="006F4CF1" w:rsidP="008A28CC">
      <w:pPr>
        <w:rPr>
          <w:rFonts w:ascii="Times New Roman" w:hAnsi="Times New Roman" w:cs="Times New Roman"/>
          <w:sz w:val="24"/>
          <w:szCs w:val="24"/>
        </w:rPr>
      </w:pPr>
    </w:p>
    <w:p w:rsidR="00D44CBE" w:rsidRDefault="00E6277B" w:rsidP="008A28CC">
      <w:pPr>
        <w:rPr>
          <w:rFonts w:ascii="Times New Roman" w:hAnsi="Times New Roman" w:cs="Times New Roman"/>
          <w:sz w:val="24"/>
          <w:szCs w:val="24"/>
        </w:rPr>
      </w:pPr>
      <w:r>
        <w:rPr>
          <w:rFonts w:ascii="Times New Roman" w:hAnsi="Times New Roman" w:cs="Times New Roman"/>
          <w:sz w:val="24"/>
          <w:szCs w:val="24"/>
        </w:rPr>
        <w:lastRenderedPageBreak/>
        <w:t>Question 2</w:t>
      </w:r>
    </w:p>
    <w:p w:rsidR="00E6277B" w:rsidRDefault="00C215E1" w:rsidP="008A28CC">
      <w:pPr>
        <w:rPr>
          <w:rFonts w:ascii="Times New Roman" w:hAnsi="Times New Roman" w:cs="Times New Roman"/>
          <w:sz w:val="24"/>
          <w:szCs w:val="24"/>
        </w:rPr>
      </w:pPr>
      <w:r>
        <w:rPr>
          <w:rFonts w:ascii="Times New Roman" w:hAnsi="Times New Roman" w:cs="Times New Roman"/>
          <w:noProof/>
          <w:sz w:val="24"/>
          <w:szCs w:val="24"/>
          <w:lang w:eastAsia="en-GB"/>
        </w:rPr>
        <w:pict>
          <v:shapetype id="_x0000_t109" coordsize="21600,21600" o:spt="109" path="m,l,21600r21600,l21600,xe">
            <v:stroke joinstyle="miter"/>
            <v:path gradientshapeok="t" o:connecttype="rect"/>
          </v:shapetype>
          <v:shape id="_x0000_s1028" type="#_x0000_t109" style="position:absolute;margin-left:204.55pt;margin-top:4.15pt;width:8.2pt;height:7.15pt;z-index:251659264"/>
        </w:pict>
      </w:r>
      <w:r>
        <w:rPr>
          <w:rFonts w:ascii="Times New Roman" w:hAnsi="Times New Roman" w:cs="Times New Roman"/>
          <w:noProof/>
          <w:sz w:val="24"/>
          <w:szCs w:val="24"/>
          <w:lang w:eastAsia="en-GB"/>
        </w:rPr>
        <w:pict>
          <v:shape id="_x0000_s1027" type="#_x0000_t109" style="position:absolute;margin-left:110.75pt;margin-top:4.15pt;width:9.25pt;height:7.15pt;z-index:251658240"/>
        </w:pict>
      </w:r>
      <w:r w:rsidR="00E6277B">
        <w:rPr>
          <w:rFonts w:ascii="Times New Roman" w:hAnsi="Times New Roman" w:cs="Times New Roman"/>
          <w:sz w:val="24"/>
          <w:szCs w:val="24"/>
        </w:rPr>
        <w:t xml:space="preserve">Are you:             male                     female </w:t>
      </w:r>
    </w:p>
    <w:p w:rsidR="003A16C7" w:rsidRDefault="003A16C7" w:rsidP="008A28CC">
      <w:pPr>
        <w:rPr>
          <w:rFonts w:ascii="Times New Roman" w:hAnsi="Times New Roman" w:cs="Times New Roman"/>
          <w:sz w:val="24"/>
          <w:szCs w:val="24"/>
        </w:rPr>
      </w:pPr>
    </w:p>
    <w:p w:rsidR="003A16C7" w:rsidRDefault="003A16C7" w:rsidP="008A28CC">
      <w:pPr>
        <w:rPr>
          <w:rFonts w:ascii="Times New Roman" w:hAnsi="Times New Roman" w:cs="Times New Roman"/>
          <w:sz w:val="24"/>
          <w:szCs w:val="24"/>
        </w:rPr>
      </w:pPr>
      <w:r>
        <w:rPr>
          <w:rFonts w:ascii="Times New Roman" w:hAnsi="Times New Roman" w:cs="Times New Roman"/>
          <w:sz w:val="24"/>
          <w:szCs w:val="24"/>
        </w:rPr>
        <w:t>Question 3</w:t>
      </w:r>
    </w:p>
    <w:p w:rsidR="003A16C7" w:rsidRDefault="003A16C7" w:rsidP="003A16C7">
      <w:pPr>
        <w:rPr>
          <w:rFonts w:ascii="Times New Roman" w:hAnsi="Times New Roman" w:cs="Times New Roman"/>
          <w:sz w:val="24"/>
          <w:szCs w:val="24"/>
        </w:rPr>
      </w:pPr>
      <w:r>
        <w:rPr>
          <w:rFonts w:ascii="Times New Roman" w:hAnsi="Times New Roman" w:cs="Times New Roman"/>
          <w:sz w:val="24"/>
          <w:szCs w:val="24"/>
        </w:rPr>
        <w:t>What is your age group?</w:t>
      </w:r>
    </w:p>
    <w:p w:rsidR="003A16C7" w:rsidRDefault="00C215E1" w:rsidP="003A16C7">
      <w:pPr>
        <w:pStyle w:val="ListParagraph"/>
        <w:numPr>
          <w:ilvl w:val="0"/>
          <w:numId w:val="3"/>
        </w:numPr>
        <w:rPr>
          <w:rFonts w:ascii="Times New Roman" w:hAnsi="Times New Roman" w:cs="Times New Roman"/>
          <w:sz w:val="24"/>
          <w:szCs w:val="24"/>
        </w:rPr>
      </w:pPr>
      <w:r>
        <w:rPr>
          <w:rFonts w:ascii="Times New Roman" w:hAnsi="Times New Roman" w:cs="Times New Roman"/>
          <w:noProof/>
          <w:sz w:val="24"/>
          <w:szCs w:val="24"/>
          <w:lang w:eastAsia="en-GB"/>
        </w:rPr>
        <w:pict>
          <v:shape id="_x0000_s1029" type="#_x0000_t109" style="position:absolute;left:0;text-align:left;margin-left:154.35pt;margin-top:4.85pt;width:9.3pt;height:7.15pt;z-index:251660288"/>
        </w:pict>
      </w:r>
      <w:r w:rsidR="003A16C7">
        <w:rPr>
          <w:rFonts w:ascii="Times New Roman" w:hAnsi="Times New Roman" w:cs="Times New Roman"/>
          <w:sz w:val="24"/>
          <w:szCs w:val="24"/>
        </w:rPr>
        <w:t xml:space="preserve">less than 20  </w:t>
      </w:r>
    </w:p>
    <w:p w:rsidR="003A16C7" w:rsidRDefault="00C215E1" w:rsidP="003A16C7">
      <w:pPr>
        <w:pStyle w:val="ListParagraph"/>
        <w:numPr>
          <w:ilvl w:val="0"/>
          <w:numId w:val="3"/>
        </w:numPr>
        <w:rPr>
          <w:rFonts w:ascii="Times New Roman" w:hAnsi="Times New Roman" w:cs="Times New Roman"/>
          <w:sz w:val="24"/>
          <w:szCs w:val="24"/>
        </w:rPr>
      </w:pPr>
      <w:r>
        <w:rPr>
          <w:rFonts w:ascii="Times New Roman" w:hAnsi="Times New Roman" w:cs="Times New Roman"/>
          <w:noProof/>
          <w:sz w:val="24"/>
          <w:szCs w:val="24"/>
          <w:lang w:eastAsia="en-GB"/>
        </w:rPr>
        <w:pict>
          <v:shape id="_x0000_s1030" type="#_x0000_t109" style="position:absolute;left:0;text-align:left;margin-left:154.35pt;margin-top:3.15pt;width:9.3pt;height:7.15pt;z-index:251661312"/>
        </w:pict>
      </w:r>
      <w:r w:rsidR="003A16C7">
        <w:rPr>
          <w:rFonts w:ascii="Times New Roman" w:hAnsi="Times New Roman" w:cs="Times New Roman"/>
          <w:sz w:val="24"/>
          <w:szCs w:val="24"/>
        </w:rPr>
        <w:t xml:space="preserve">20 to 29        </w:t>
      </w:r>
    </w:p>
    <w:p w:rsidR="003A16C7" w:rsidRDefault="00C215E1" w:rsidP="003A16C7">
      <w:pPr>
        <w:pStyle w:val="ListParagraph"/>
        <w:numPr>
          <w:ilvl w:val="0"/>
          <w:numId w:val="3"/>
        </w:numPr>
        <w:rPr>
          <w:rFonts w:ascii="Times New Roman" w:hAnsi="Times New Roman" w:cs="Times New Roman"/>
          <w:sz w:val="24"/>
          <w:szCs w:val="24"/>
        </w:rPr>
      </w:pPr>
      <w:r>
        <w:rPr>
          <w:rFonts w:ascii="Times New Roman" w:hAnsi="Times New Roman" w:cs="Times New Roman"/>
          <w:noProof/>
          <w:sz w:val="24"/>
          <w:szCs w:val="24"/>
          <w:lang w:eastAsia="en-GB"/>
        </w:rPr>
        <w:pict>
          <v:shape id="_x0000_s1031" type="#_x0000_t109" style="position:absolute;left:0;text-align:left;margin-left:154.35pt;margin-top:3.65pt;width:9.3pt;height:7.15pt;z-index:251662336"/>
        </w:pict>
      </w:r>
      <w:r w:rsidR="003A16C7">
        <w:rPr>
          <w:rFonts w:ascii="Times New Roman" w:hAnsi="Times New Roman" w:cs="Times New Roman"/>
          <w:sz w:val="24"/>
          <w:szCs w:val="24"/>
        </w:rPr>
        <w:t xml:space="preserve">30 to 39        </w:t>
      </w:r>
    </w:p>
    <w:p w:rsidR="003A16C7" w:rsidRDefault="00C215E1" w:rsidP="003A16C7">
      <w:pPr>
        <w:pStyle w:val="ListParagraph"/>
        <w:numPr>
          <w:ilvl w:val="0"/>
          <w:numId w:val="3"/>
        </w:numPr>
        <w:rPr>
          <w:rFonts w:ascii="Times New Roman" w:hAnsi="Times New Roman" w:cs="Times New Roman"/>
          <w:sz w:val="24"/>
          <w:szCs w:val="24"/>
        </w:rPr>
      </w:pPr>
      <w:r>
        <w:rPr>
          <w:rFonts w:ascii="Times New Roman" w:hAnsi="Times New Roman" w:cs="Times New Roman"/>
          <w:noProof/>
          <w:sz w:val="24"/>
          <w:szCs w:val="24"/>
          <w:lang w:eastAsia="en-GB"/>
        </w:rPr>
        <w:pict>
          <v:shape id="_x0000_s1032" type="#_x0000_t109" style="position:absolute;left:0;text-align:left;margin-left:154.35pt;margin-top:2.5pt;width:9.3pt;height:7.15pt;z-index:251663360"/>
        </w:pict>
      </w:r>
      <w:r w:rsidR="003A16C7">
        <w:rPr>
          <w:rFonts w:ascii="Times New Roman" w:hAnsi="Times New Roman" w:cs="Times New Roman"/>
          <w:sz w:val="24"/>
          <w:szCs w:val="24"/>
        </w:rPr>
        <w:t xml:space="preserve">40 to 49        </w:t>
      </w:r>
    </w:p>
    <w:p w:rsidR="003A16C7" w:rsidRPr="00321C68" w:rsidRDefault="00C215E1" w:rsidP="003A16C7">
      <w:pPr>
        <w:pStyle w:val="ListParagraph"/>
        <w:numPr>
          <w:ilvl w:val="0"/>
          <w:numId w:val="3"/>
        </w:numPr>
        <w:rPr>
          <w:rFonts w:ascii="Times New Roman" w:hAnsi="Times New Roman" w:cs="Times New Roman"/>
          <w:sz w:val="24"/>
          <w:szCs w:val="24"/>
        </w:rPr>
      </w:pPr>
      <w:r>
        <w:rPr>
          <w:rFonts w:ascii="Times New Roman" w:hAnsi="Times New Roman" w:cs="Times New Roman"/>
          <w:noProof/>
          <w:sz w:val="24"/>
          <w:szCs w:val="24"/>
          <w:lang w:eastAsia="en-GB"/>
        </w:rPr>
        <w:pict>
          <v:shape id="_x0000_s1033" type="#_x0000_t109" style="position:absolute;left:0;text-align:left;margin-left:154.35pt;margin-top:5.75pt;width:9.3pt;height:7.15pt;z-index:251664384"/>
        </w:pict>
      </w:r>
      <w:r w:rsidR="003A16C7">
        <w:rPr>
          <w:rFonts w:ascii="Times New Roman" w:hAnsi="Times New Roman" w:cs="Times New Roman"/>
          <w:sz w:val="24"/>
          <w:szCs w:val="24"/>
        </w:rPr>
        <w:t xml:space="preserve">50 or more   </w:t>
      </w:r>
    </w:p>
    <w:p w:rsidR="003A16C7" w:rsidRDefault="003A16C7" w:rsidP="008A28CC">
      <w:pPr>
        <w:rPr>
          <w:rFonts w:ascii="Times New Roman" w:hAnsi="Times New Roman" w:cs="Times New Roman"/>
          <w:sz w:val="24"/>
          <w:szCs w:val="24"/>
        </w:rPr>
      </w:pPr>
    </w:p>
    <w:p w:rsidR="00D44CBE" w:rsidRDefault="00D44CBE" w:rsidP="008A28CC">
      <w:pPr>
        <w:rPr>
          <w:rFonts w:ascii="Times New Roman" w:hAnsi="Times New Roman" w:cs="Times New Roman"/>
          <w:sz w:val="24"/>
          <w:szCs w:val="24"/>
        </w:rPr>
      </w:pPr>
    </w:p>
    <w:p w:rsidR="00D44CBE" w:rsidRDefault="00D44CBE" w:rsidP="008A28CC">
      <w:pPr>
        <w:rPr>
          <w:rFonts w:ascii="Times New Roman" w:hAnsi="Times New Roman" w:cs="Times New Roman"/>
          <w:sz w:val="24"/>
          <w:szCs w:val="24"/>
        </w:rPr>
      </w:pPr>
    </w:p>
    <w:p w:rsidR="00D44CBE" w:rsidRDefault="00D44CBE" w:rsidP="008A28CC">
      <w:pPr>
        <w:rPr>
          <w:rFonts w:ascii="Times New Roman" w:hAnsi="Times New Roman" w:cs="Times New Roman"/>
          <w:sz w:val="24"/>
          <w:szCs w:val="24"/>
        </w:rPr>
      </w:pPr>
    </w:p>
    <w:p w:rsidR="00954C88" w:rsidRPr="00954C88" w:rsidRDefault="00954C88" w:rsidP="00954C88">
      <w:pPr>
        <w:ind w:firstLine="720"/>
        <w:rPr>
          <w:rFonts w:ascii="Times New Roman" w:hAnsi="Times New Roman" w:cs="Times New Roman"/>
          <w:sz w:val="32"/>
          <w:szCs w:val="32"/>
        </w:rPr>
      </w:pPr>
    </w:p>
    <w:sectPr w:rsidR="00954C88" w:rsidRPr="00954C88" w:rsidSect="00660776">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1801" w:rsidRDefault="00141801" w:rsidP="00143275">
      <w:pPr>
        <w:spacing w:after="0" w:line="240" w:lineRule="auto"/>
      </w:pPr>
      <w:r>
        <w:separator/>
      </w:r>
    </w:p>
  </w:endnote>
  <w:endnote w:type="continuationSeparator" w:id="1">
    <w:p w:rsidR="00141801" w:rsidRDefault="00141801" w:rsidP="001432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428032"/>
      <w:docPartObj>
        <w:docPartGallery w:val="Page Numbers (Bottom of Page)"/>
        <w:docPartUnique/>
      </w:docPartObj>
    </w:sdtPr>
    <w:sdtContent>
      <w:p w:rsidR="003966EB" w:rsidRDefault="003966EB">
        <w:pPr>
          <w:pStyle w:val="Footer"/>
          <w:jc w:val="center"/>
        </w:pPr>
      </w:p>
      <w:p w:rsidR="003966EB" w:rsidRDefault="00C215E1">
        <w:pPr>
          <w:pStyle w:val="Footer"/>
          <w:jc w:val="center"/>
        </w:pPr>
        <w:fldSimple w:instr=" PAGE   \* MERGEFORMAT ">
          <w:r w:rsidR="007F4FA0">
            <w:rPr>
              <w:noProof/>
            </w:rPr>
            <w:t>1</w:t>
          </w:r>
        </w:fldSimple>
      </w:p>
    </w:sdtContent>
  </w:sdt>
  <w:p w:rsidR="003966EB" w:rsidRDefault="003966E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1801" w:rsidRDefault="00141801" w:rsidP="00143275">
      <w:pPr>
        <w:spacing w:after="0" w:line="240" w:lineRule="auto"/>
      </w:pPr>
      <w:r>
        <w:separator/>
      </w:r>
    </w:p>
  </w:footnote>
  <w:footnote w:type="continuationSeparator" w:id="1">
    <w:p w:rsidR="00141801" w:rsidRDefault="00141801" w:rsidP="0014327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86CAD"/>
    <w:multiLevelType w:val="hybridMultilevel"/>
    <w:tmpl w:val="64800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E1657BF"/>
    <w:multiLevelType w:val="hybridMultilevel"/>
    <w:tmpl w:val="4FE4671A"/>
    <w:lvl w:ilvl="0" w:tplc="CC94EA48">
      <w:start w:val="6"/>
      <w:numFmt w:val="bullet"/>
      <w:lvlText w:val="-"/>
      <w:lvlJc w:val="left"/>
      <w:pPr>
        <w:ind w:left="1800" w:hanging="360"/>
      </w:pPr>
      <w:rPr>
        <w:rFonts w:ascii="Times New Roman" w:eastAsiaTheme="minorHAnsi"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nsid w:val="606005EF"/>
    <w:multiLevelType w:val="hybridMultilevel"/>
    <w:tmpl w:val="87C654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954C88"/>
    <w:rsid w:val="000C4B8F"/>
    <w:rsid w:val="0011232A"/>
    <w:rsid w:val="001222EE"/>
    <w:rsid w:val="00141801"/>
    <w:rsid w:val="00143275"/>
    <w:rsid w:val="00211FF7"/>
    <w:rsid w:val="002E7DE6"/>
    <w:rsid w:val="00321C68"/>
    <w:rsid w:val="003966EB"/>
    <w:rsid w:val="003A16C7"/>
    <w:rsid w:val="00473884"/>
    <w:rsid w:val="004F75A3"/>
    <w:rsid w:val="005947B3"/>
    <w:rsid w:val="005E50A1"/>
    <w:rsid w:val="00660776"/>
    <w:rsid w:val="00665B6C"/>
    <w:rsid w:val="006A3BF6"/>
    <w:rsid w:val="006B6CBF"/>
    <w:rsid w:val="006C440D"/>
    <w:rsid w:val="006F4CF1"/>
    <w:rsid w:val="007F4FA0"/>
    <w:rsid w:val="00837134"/>
    <w:rsid w:val="008A28CC"/>
    <w:rsid w:val="00954C88"/>
    <w:rsid w:val="00A342DD"/>
    <w:rsid w:val="00B3083B"/>
    <w:rsid w:val="00B35E5A"/>
    <w:rsid w:val="00BF10A5"/>
    <w:rsid w:val="00C0668B"/>
    <w:rsid w:val="00C215E1"/>
    <w:rsid w:val="00C3346D"/>
    <w:rsid w:val="00C57F31"/>
    <w:rsid w:val="00D11373"/>
    <w:rsid w:val="00D44CBE"/>
    <w:rsid w:val="00D723EA"/>
    <w:rsid w:val="00E35BAB"/>
    <w:rsid w:val="00E6277B"/>
    <w:rsid w:val="00F00FAF"/>
    <w:rsid w:val="00FA314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7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22E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1222EE"/>
    <w:pPr>
      <w:ind w:left="720"/>
      <w:contextualSpacing/>
    </w:pPr>
  </w:style>
  <w:style w:type="paragraph" w:styleId="BalloonText">
    <w:name w:val="Balloon Text"/>
    <w:basedOn w:val="Normal"/>
    <w:link w:val="BalloonTextChar"/>
    <w:uiPriority w:val="99"/>
    <w:semiHidden/>
    <w:unhideWhenUsed/>
    <w:rsid w:val="00D723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3EA"/>
    <w:rPr>
      <w:rFonts w:ascii="Tahoma" w:hAnsi="Tahoma" w:cs="Tahoma"/>
      <w:sz w:val="16"/>
      <w:szCs w:val="16"/>
    </w:rPr>
  </w:style>
  <w:style w:type="character" w:styleId="Hyperlink">
    <w:name w:val="Hyperlink"/>
    <w:basedOn w:val="DefaultParagraphFont"/>
    <w:uiPriority w:val="99"/>
    <w:unhideWhenUsed/>
    <w:rsid w:val="000C4B8F"/>
    <w:rPr>
      <w:color w:val="0000FF" w:themeColor="hyperlink"/>
      <w:u w:val="single"/>
    </w:rPr>
  </w:style>
  <w:style w:type="paragraph" w:styleId="Header">
    <w:name w:val="header"/>
    <w:basedOn w:val="Normal"/>
    <w:link w:val="HeaderChar"/>
    <w:uiPriority w:val="99"/>
    <w:semiHidden/>
    <w:unhideWhenUsed/>
    <w:rsid w:val="0014327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43275"/>
  </w:style>
  <w:style w:type="paragraph" w:styleId="Footer">
    <w:name w:val="footer"/>
    <w:basedOn w:val="Normal"/>
    <w:link w:val="FooterChar"/>
    <w:uiPriority w:val="99"/>
    <w:unhideWhenUsed/>
    <w:rsid w:val="001432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275"/>
  </w:style>
</w:styles>
</file>

<file path=word/webSettings.xml><?xml version="1.0" encoding="utf-8"?>
<w:webSettings xmlns:r="http://schemas.openxmlformats.org/officeDocument/2006/relationships" xmlns:w="http://schemas.openxmlformats.org/wordprocessingml/2006/main">
  <w:divs>
    <w:div w:id="1836723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insight.cumbria.ac.uk/id/eprint/1455/" TargetMode="Externa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style val="18"/>
  <c:chart>
    <c:title/>
    <c:plotArea>
      <c:layout/>
      <c:pieChart>
        <c:varyColors val="1"/>
        <c:ser>
          <c:idx val="0"/>
          <c:order val="0"/>
          <c:tx>
            <c:strRef>
              <c:f>Sheet1!$B$1</c:f>
              <c:strCache>
                <c:ptCount val="1"/>
                <c:pt idx="0">
                  <c:v>Gender</c:v>
                </c:pt>
              </c:strCache>
            </c:strRef>
          </c:tx>
          <c:dLbls>
            <c:dLbl>
              <c:idx val="0"/>
              <c:layout>
                <c:manualLayout>
                  <c:x val="-0.10248330840914108"/>
                  <c:y val="7.6677679508711918E-2"/>
                </c:manualLayout>
              </c:layout>
              <c:showCatName val="1"/>
              <c:showPercent val="1"/>
            </c:dLbl>
            <c:dLbl>
              <c:idx val="1"/>
              <c:layout>
                <c:manualLayout>
                  <c:x val="0.12879746823778168"/>
                  <c:y val="-9.412974215718399E-2"/>
                </c:manualLayout>
              </c:layout>
              <c:showCatName val="1"/>
              <c:showPercent val="1"/>
            </c:dLbl>
            <c:showCatName val="1"/>
            <c:showPercent val="1"/>
            <c:showLeaderLines val="1"/>
          </c:dLbls>
          <c:cat>
            <c:strRef>
              <c:f>Sheet1!$A$2:$A$3</c:f>
              <c:strCache>
                <c:ptCount val="2"/>
                <c:pt idx="0">
                  <c:v>Male</c:v>
                </c:pt>
                <c:pt idx="1">
                  <c:v>Female</c:v>
                </c:pt>
              </c:strCache>
            </c:strRef>
          </c:cat>
          <c:val>
            <c:numRef>
              <c:f>Sheet1!$B$2:$B$3</c:f>
              <c:numCache>
                <c:formatCode>General</c:formatCode>
                <c:ptCount val="2"/>
                <c:pt idx="0">
                  <c:v>13</c:v>
                </c:pt>
                <c:pt idx="1">
                  <c:v>17</c:v>
                </c:pt>
              </c:numCache>
            </c:numRef>
          </c:val>
        </c:ser>
        <c:dLbls>
          <c:showCatName val="1"/>
          <c:showPercent val="1"/>
        </c:dLbls>
        <c:firstSliceAng val="0"/>
      </c:pieChart>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title/>
    <c:view3D>
      <c:rotX val="30"/>
      <c:perspective val="30"/>
    </c:view3D>
    <c:plotArea>
      <c:layout/>
      <c:pie3DChart>
        <c:varyColors val="1"/>
        <c:ser>
          <c:idx val="0"/>
          <c:order val="0"/>
          <c:tx>
            <c:strRef>
              <c:f>Sheet1!$B$1</c:f>
              <c:strCache>
                <c:ptCount val="1"/>
                <c:pt idx="0">
                  <c:v>Age Group</c:v>
                </c:pt>
              </c:strCache>
            </c:strRef>
          </c:tx>
          <c:dLbls>
            <c:showPercent val="1"/>
          </c:dLbls>
          <c:cat>
            <c:strRef>
              <c:f>Sheet1!$A$2:$A$6</c:f>
              <c:strCache>
                <c:ptCount val="5"/>
                <c:pt idx="0">
                  <c:v>Less than 20</c:v>
                </c:pt>
                <c:pt idx="1">
                  <c:v>20 to 29</c:v>
                </c:pt>
                <c:pt idx="2">
                  <c:v>30 to 39</c:v>
                </c:pt>
                <c:pt idx="3">
                  <c:v>40 to 49</c:v>
                </c:pt>
                <c:pt idx="4">
                  <c:v>50 or over</c:v>
                </c:pt>
              </c:strCache>
            </c:strRef>
          </c:cat>
          <c:val>
            <c:numRef>
              <c:f>Sheet1!$B$2:$B$6</c:f>
              <c:numCache>
                <c:formatCode>General</c:formatCode>
                <c:ptCount val="5"/>
                <c:pt idx="0">
                  <c:v>3</c:v>
                </c:pt>
                <c:pt idx="1">
                  <c:v>14</c:v>
                </c:pt>
                <c:pt idx="2">
                  <c:v>10</c:v>
                </c:pt>
                <c:pt idx="3">
                  <c:v>3</c:v>
                </c:pt>
                <c:pt idx="4">
                  <c:v>0</c:v>
                </c:pt>
              </c:numCache>
            </c:numRef>
          </c:val>
        </c:ser>
        <c:dLbls>
          <c:showPercent val="1"/>
        </c:dLbls>
      </c:pie3DChart>
    </c:plotArea>
    <c:legend>
      <c:legendPos val="r"/>
    </c:legend>
    <c:plotVisOnly val="1"/>
    <c:dispBlanksAs val="zero"/>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EC926E-E3E4-4570-BEA2-AB4A2FAD7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10</Pages>
  <Words>2334</Words>
  <Characters>13308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10</cp:revision>
  <dcterms:created xsi:type="dcterms:W3CDTF">2020-04-27T11:56:00Z</dcterms:created>
  <dcterms:modified xsi:type="dcterms:W3CDTF">2020-05-01T20:32:00Z</dcterms:modified>
</cp:coreProperties>
</file>