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719" w:rsidRPr="00090719" w:rsidRDefault="00090719" w:rsidP="00090719">
      <w:pPr>
        <w:pStyle w:val="assignheader"/>
        <w:rPr>
          <w:rFonts w:ascii="Arial" w:hAnsi="Arial" w:cs="Arial"/>
          <w:b/>
          <w:sz w:val="36"/>
          <w:u w:val="single"/>
        </w:rPr>
      </w:pPr>
      <w:bookmarkStart w:id="0" w:name="_GoBack"/>
      <w:bookmarkEnd w:id="0"/>
      <w:r>
        <w:rPr>
          <w:rFonts w:ascii="Arial" w:hAnsi="Arial" w:cs="Arial"/>
          <w:b/>
          <w:sz w:val="36"/>
          <w:u w:val="single"/>
        </w:rPr>
        <w:t>E-Bortffolio</w:t>
      </w:r>
    </w:p>
    <w:p w:rsidR="002E2C09" w:rsidRPr="00BC24D7" w:rsidRDefault="002E2C09" w:rsidP="003B19C4">
      <w:pPr>
        <w:pStyle w:val="assignheader"/>
        <w:jc w:val="left"/>
        <w:rPr>
          <w:rFonts w:ascii="Arial" w:hAnsi="Arial" w:cs="Arial"/>
          <w:b/>
          <w:sz w:val="28"/>
          <w:u w:val="single"/>
        </w:rPr>
      </w:pPr>
      <w:r w:rsidRPr="00BC24D7">
        <w:rPr>
          <w:rFonts w:ascii="Arial" w:hAnsi="Arial" w:cs="Arial"/>
          <w:b/>
          <w:sz w:val="28"/>
          <w:u w:val="single"/>
        </w:rPr>
        <w:t>Rhan 1</w:t>
      </w:r>
    </w:p>
    <w:p w:rsidR="003D450D" w:rsidRPr="00BC24D7" w:rsidRDefault="003D450D" w:rsidP="00BC24D7">
      <w:pPr>
        <w:spacing w:line="360" w:lineRule="auto"/>
        <w:rPr>
          <w:rFonts w:ascii="Arial" w:hAnsi="Arial" w:cs="Arial"/>
        </w:rPr>
      </w:pPr>
      <w:r w:rsidRPr="00BC24D7">
        <w:rPr>
          <w:rFonts w:ascii="Arial" w:hAnsi="Arial" w:cs="Arial"/>
        </w:rPr>
        <w:t xml:space="preserve">Yn Wlad- y- Ia maen nhw’n meddwl mai’n bwysig iawn i blant chwarae tu allan, mae’r llywodraeth wedi derbyn llythyron sydd yn dangos mae’r tu allan yn dda i bobl ifanc. </w:t>
      </w:r>
      <w:r w:rsidR="009E4C55" w:rsidRPr="00BC24D7">
        <w:rPr>
          <w:rFonts w:ascii="Arial" w:hAnsi="Arial" w:cs="Arial"/>
        </w:rPr>
        <w:t xml:space="preserve">Yn ol </w:t>
      </w:r>
      <w:r w:rsidRPr="00BC24D7">
        <w:rPr>
          <w:rFonts w:ascii="Arial" w:hAnsi="Arial" w:cs="Arial"/>
        </w:rPr>
        <w:t>ganllawiau’r cwricwlwm, maen</w:t>
      </w:r>
      <w:r w:rsidR="0022062D" w:rsidRPr="00BC24D7">
        <w:rPr>
          <w:rFonts w:ascii="Arial" w:hAnsi="Arial" w:cs="Arial"/>
        </w:rPr>
        <w:t xml:space="preserve"> </w:t>
      </w:r>
      <w:r w:rsidRPr="00BC24D7">
        <w:rPr>
          <w:rFonts w:ascii="Arial" w:hAnsi="Arial" w:cs="Arial"/>
        </w:rPr>
        <w:t>yna lawer o wybodaeth ar ddysgu tu allan a pa mor bwysig yw i blant dysgu am y byd naturiol, gwneud ymarfer cor</w:t>
      </w:r>
      <w:r w:rsidR="009E4C55" w:rsidRPr="00BC24D7">
        <w:rPr>
          <w:rFonts w:ascii="Arial" w:hAnsi="Arial" w:cs="Arial"/>
        </w:rPr>
        <w:t>f</w:t>
      </w:r>
      <w:r w:rsidRPr="00BC24D7">
        <w:rPr>
          <w:rFonts w:ascii="Arial" w:hAnsi="Arial" w:cs="Arial"/>
        </w:rPr>
        <w:t xml:space="preserve">f, a dysgu am sut i fyw bywyd iach (Norodahl a Johannesson, 2014). Mae’r pwyslais ar ddysgu tu allan wedi bodoli yn Wlad- y- Ia am amser hir. Mae plant oed 1 </w:t>
      </w:r>
      <w:r w:rsidR="00601E78">
        <w:rPr>
          <w:rFonts w:ascii="Arial" w:hAnsi="Arial" w:cs="Arial"/>
        </w:rPr>
        <w:t xml:space="preserve">i </w:t>
      </w:r>
      <w:r w:rsidRPr="00BC24D7">
        <w:rPr>
          <w:rFonts w:ascii="Arial" w:hAnsi="Arial" w:cs="Arial"/>
        </w:rPr>
        <w:t xml:space="preserve">6 yn cael ei annog i chwarae tu allan rhan fwyaf o’r amser, ond </w:t>
      </w:r>
      <w:r w:rsidR="0022062D" w:rsidRPr="00BC24D7">
        <w:rPr>
          <w:rFonts w:ascii="Arial" w:hAnsi="Arial" w:cs="Arial"/>
        </w:rPr>
        <w:t>mae</w:t>
      </w:r>
      <w:r w:rsidRPr="00BC24D7">
        <w:rPr>
          <w:rFonts w:ascii="Arial" w:hAnsi="Arial" w:cs="Arial"/>
        </w:rPr>
        <w:t xml:space="preserve"> plant 6 </w:t>
      </w:r>
      <w:r w:rsidR="00601E78">
        <w:rPr>
          <w:rFonts w:ascii="Arial" w:hAnsi="Arial" w:cs="Arial"/>
        </w:rPr>
        <w:t>i</w:t>
      </w:r>
      <w:r w:rsidR="005B2599" w:rsidRPr="00BC24D7">
        <w:rPr>
          <w:rFonts w:ascii="Arial" w:hAnsi="Arial" w:cs="Arial"/>
        </w:rPr>
        <w:t xml:space="preserve"> </w:t>
      </w:r>
      <w:r w:rsidRPr="00BC24D7">
        <w:rPr>
          <w:rFonts w:ascii="Arial" w:hAnsi="Arial" w:cs="Arial"/>
        </w:rPr>
        <w:t>16 ond yn cael y cyfle i chwarae tu allan gyda’i ffrindiau amser chwarae. Does dim llawer o wybodaeth i dangos beth mae’r athrawon yn gwneud tu allan er mwyn helpu dysgu, ond mae’n amlwg mae’r cyfnod hyn yn wahanol i bob athro/wes, gan mae athrawon i gyd yn addysgu mewn ffordd wahanol. Mae yna dystiolaeth bod yr athrawon wedi dechrau mynd allan i chwarae mwy nag oedd arfer, gyda 70</w:t>
      </w:r>
      <w:r w:rsidR="007867B1" w:rsidRPr="00BC24D7">
        <w:rPr>
          <w:rFonts w:ascii="Arial" w:hAnsi="Arial" w:cs="Arial"/>
        </w:rPr>
        <w:t xml:space="preserve"> y </w:t>
      </w:r>
      <w:proofErr w:type="gramStart"/>
      <w:r w:rsidR="007867B1" w:rsidRPr="00BC24D7">
        <w:rPr>
          <w:rFonts w:ascii="Arial" w:hAnsi="Arial" w:cs="Arial"/>
        </w:rPr>
        <w:t>cant</w:t>
      </w:r>
      <w:proofErr w:type="gramEnd"/>
      <w:r w:rsidRPr="00BC24D7">
        <w:rPr>
          <w:rFonts w:ascii="Arial" w:hAnsi="Arial" w:cs="Arial"/>
        </w:rPr>
        <w:t xml:space="preserve"> o ysgolion yn dweud ei fod yn defnyddio tu allan yn llawer o’r elfennau dysgu yn prif dref Reyjkavick (Oladottir, 2008).</w:t>
      </w:r>
    </w:p>
    <w:p w:rsidR="003D450D" w:rsidRPr="00BC24D7" w:rsidRDefault="003D450D" w:rsidP="00BC24D7">
      <w:pPr>
        <w:spacing w:line="360" w:lineRule="auto"/>
        <w:rPr>
          <w:rFonts w:ascii="Arial" w:hAnsi="Arial" w:cs="Arial"/>
          <w:b/>
          <w:sz w:val="28"/>
          <w:u w:val="single"/>
        </w:rPr>
      </w:pPr>
      <w:r w:rsidRPr="00BC24D7">
        <w:rPr>
          <w:rFonts w:ascii="Arial" w:hAnsi="Arial" w:cs="Arial"/>
          <w:b/>
          <w:sz w:val="28"/>
          <w:u w:val="single"/>
        </w:rPr>
        <w:t xml:space="preserve">Rhestr </w:t>
      </w:r>
      <w:r w:rsidR="000E3D7F" w:rsidRPr="00BC24D7">
        <w:rPr>
          <w:rFonts w:ascii="Arial" w:hAnsi="Arial" w:cs="Arial"/>
          <w:b/>
          <w:sz w:val="28"/>
          <w:u w:val="single"/>
        </w:rPr>
        <w:t>Cyfeirnodi</w:t>
      </w:r>
    </w:p>
    <w:p w:rsidR="003D450D" w:rsidRPr="00BC24D7" w:rsidRDefault="003D450D" w:rsidP="00BC24D7">
      <w:pPr>
        <w:spacing w:line="360" w:lineRule="auto"/>
        <w:rPr>
          <w:rFonts w:ascii="Arial" w:hAnsi="Arial" w:cs="Arial"/>
          <w:i/>
        </w:rPr>
      </w:pPr>
      <w:r w:rsidRPr="00BC24D7">
        <w:rPr>
          <w:rFonts w:ascii="Arial" w:hAnsi="Arial" w:cs="Arial"/>
        </w:rPr>
        <w:t xml:space="preserve">Noradahl, K a Johannesson, I. (2014) </w:t>
      </w:r>
      <w:r w:rsidRPr="00BC24D7">
        <w:rPr>
          <w:rFonts w:ascii="Arial" w:hAnsi="Arial" w:cs="Arial"/>
          <w:i/>
        </w:rPr>
        <w:t>Addasiad o ‘Icelandic teachers’ view of using the outdoors’</w:t>
      </w:r>
    </w:p>
    <w:p w:rsidR="00B50050" w:rsidRPr="00BC24D7" w:rsidRDefault="003D450D" w:rsidP="00BC24D7">
      <w:pPr>
        <w:spacing w:line="360" w:lineRule="auto"/>
        <w:rPr>
          <w:rFonts w:ascii="Arial" w:hAnsi="Arial" w:cs="Arial"/>
          <w:i/>
        </w:rPr>
      </w:pPr>
      <w:r w:rsidRPr="00BC24D7">
        <w:rPr>
          <w:rFonts w:ascii="Arial" w:hAnsi="Arial" w:cs="Arial"/>
          <w:i/>
        </w:rPr>
        <w:t>Education 3-13: International Journal of Primary, Elementary and Early Years Education. Vol 44, No. 4, September 2014, 391-406</w:t>
      </w:r>
    </w:p>
    <w:p w:rsidR="00214CE2" w:rsidRPr="00BC24D7" w:rsidRDefault="00214CE2" w:rsidP="00BC24D7">
      <w:pPr>
        <w:spacing w:line="360" w:lineRule="auto"/>
        <w:rPr>
          <w:rFonts w:ascii="Arial" w:hAnsi="Arial" w:cs="Arial"/>
          <w:i/>
        </w:rPr>
      </w:pPr>
      <w:r w:rsidRPr="00BC24D7">
        <w:rPr>
          <w:rFonts w:ascii="Arial" w:hAnsi="Arial" w:cs="Arial"/>
        </w:rPr>
        <w:t>Oladottir (200</w:t>
      </w:r>
      <w:r w:rsidR="00996C34" w:rsidRPr="00BC24D7">
        <w:rPr>
          <w:rFonts w:ascii="Arial" w:hAnsi="Arial" w:cs="Arial"/>
        </w:rPr>
        <w:t>8</w:t>
      </w:r>
      <w:r w:rsidRPr="00BC24D7">
        <w:rPr>
          <w:rFonts w:ascii="Arial" w:hAnsi="Arial" w:cs="Arial"/>
        </w:rPr>
        <w:t xml:space="preserve">) </w:t>
      </w:r>
      <w:r w:rsidRPr="00BC24D7">
        <w:rPr>
          <w:rFonts w:ascii="Arial" w:hAnsi="Arial" w:cs="Arial"/>
          <w:i/>
        </w:rPr>
        <w:t>Dim Teitl</w:t>
      </w:r>
    </w:p>
    <w:p w:rsidR="00B50050" w:rsidRPr="00BC24D7" w:rsidRDefault="00B50050" w:rsidP="00BC24D7">
      <w:pPr>
        <w:spacing w:line="360" w:lineRule="auto"/>
        <w:rPr>
          <w:rFonts w:ascii="Arial" w:hAnsi="Arial" w:cs="Arial"/>
          <w:b/>
          <w:sz w:val="28"/>
          <w:u w:val="single"/>
        </w:rPr>
      </w:pPr>
      <w:r w:rsidRPr="00BC24D7">
        <w:rPr>
          <w:rFonts w:ascii="Arial" w:hAnsi="Arial" w:cs="Arial"/>
          <w:b/>
          <w:sz w:val="28"/>
          <w:u w:val="single"/>
        </w:rPr>
        <w:t xml:space="preserve">Rhan 2a </w:t>
      </w:r>
    </w:p>
    <w:p w:rsidR="00110B46" w:rsidRPr="00BC24D7" w:rsidRDefault="00110B46" w:rsidP="00BC24D7">
      <w:pPr>
        <w:spacing w:line="360" w:lineRule="auto"/>
        <w:rPr>
          <w:rFonts w:ascii="Arial" w:hAnsi="Arial" w:cs="Arial"/>
        </w:rPr>
      </w:pPr>
      <w:r w:rsidRPr="00BC24D7">
        <w:rPr>
          <w:rFonts w:ascii="Arial" w:hAnsi="Arial" w:cs="Arial"/>
        </w:rPr>
        <w:t>Bydd y traethawd yma yn trafod ysgolion coedwig. Mae Murray a O’Brien yn disgrifio ysgolion coedwig fel</w:t>
      </w:r>
    </w:p>
    <w:p w:rsidR="00B50050" w:rsidRPr="00BC24D7" w:rsidRDefault="00E15710" w:rsidP="00BC24D7">
      <w:pPr>
        <w:pStyle w:val="ListParagraph"/>
        <w:spacing w:line="360" w:lineRule="auto"/>
        <w:ind w:left="1120"/>
        <w:rPr>
          <w:rFonts w:ascii="Arial" w:hAnsi="Arial" w:cs="Arial"/>
        </w:rPr>
      </w:pPr>
      <w:r w:rsidRPr="00BC24D7">
        <w:rPr>
          <w:rFonts w:ascii="Arial" w:hAnsi="Arial" w:cs="Arial"/>
        </w:rPr>
        <w:t>It is an inspirational process that offers children, young people and adults regular opportunities to achieve and develop confidence and self</w:t>
      </w:r>
      <w:r w:rsidR="004A1D77" w:rsidRPr="00BC24D7">
        <w:rPr>
          <w:rFonts w:ascii="Arial" w:hAnsi="Arial" w:cs="Arial"/>
        </w:rPr>
        <w:t xml:space="preserve"> </w:t>
      </w:r>
      <w:r w:rsidRPr="00BC24D7">
        <w:rPr>
          <w:rFonts w:ascii="Arial" w:hAnsi="Arial" w:cs="Arial"/>
        </w:rPr>
        <w:t>esteem though hands on learning experiences in a woodland environment.</w:t>
      </w:r>
    </w:p>
    <w:p w:rsidR="00E15710" w:rsidRPr="00BC24D7" w:rsidRDefault="00E15710" w:rsidP="00BC24D7">
      <w:pPr>
        <w:pStyle w:val="ListParagraph"/>
        <w:spacing w:line="360" w:lineRule="auto"/>
        <w:ind w:left="1120"/>
        <w:jc w:val="right"/>
        <w:rPr>
          <w:rFonts w:ascii="Arial" w:hAnsi="Arial" w:cs="Arial"/>
        </w:rPr>
      </w:pPr>
      <w:r w:rsidRPr="00BC24D7">
        <w:rPr>
          <w:rFonts w:ascii="Arial" w:hAnsi="Arial" w:cs="Arial"/>
        </w:rPr>
        <w:t>(Murray a O’Brien, 2006 t.59)</w:t>
      </w:r>
    </w:p>
    <w:p w:rsidR="001A57CC" w:rsidRPr="00BC24D7" w:rsidRDefault="00110B46" w:rsidP="00BC24D7">
      <w:pPr>
        <w:spacing w:line="360" w:lineRule="auto"/>
        <w:rPr>
          <w:rFonts w:ascii="Arial" w:hAnsi="Arial" w:cs="Arial"/>
        </w:rPr>
      </w:pPr>
      <w:r w:rsidRPr="00BC24D7">
        <w:rPr>
          <w:rFonts w:ascii="Arial" w:hAnsi="Arial" w:cs="Arial"/>
        </w:rPr>
        <w:t>Mae pobl yn pryderu am y plant sydd ddim yn cael y cyfle i fynd allan i’r goedwig oherwydd mae rhieni</w:t>
      </w:r>
      <w:r w:rsidR="00BA1293" w:rsidRPr="00BC24D7">
        <w:rPr>
          <w:rFonts w:ascii="Arial" w:hAnsi="Arial" w:cs="Arial"/>
        </w:rPr>
        <w:t>’n</w:t>
      </w:r>
      <w:r w:rsidRPr="00BC24D7">
        <w:rPr>
          <w:rFonts w:ascii="Arial" w:hAnsi="Arial" w:cs="Arial"/>
        </w:rPr>
        <w:t xml:space="preserve"> meddwl mai’n gallu fod yn beryglus. </w:t>
      </w:r>
      <w:r w:rsidR="002B6FA2" w:rsidRPr="00BC24D7">
        <w:rPr>
          <w:rFonts w:ascii="Arial" w:hAnsi="Arial" w:cs="Arial"/>
        </w:rPr>
        <w:t>M</w:t>
      </w:r>
      <w:r w:rsidRPr="00BC24D7">
        <w:rPr>
          <w:rFonts w:ascii="Arial" w:hAnsi="Arial" w:cs="Arial"/>
        </w:rPr>
        <w:t>ae yna dipyn sy</w:t>
      </w:r>
      <w:r w:rsidR="00BA1293" w:rsidRPr="00BC24D7">
        <w:rPr>
          <w:rFonts w:ascii="Arial" w:hAnsi="Arial" w:cs="Arial"/>
        </w:rPr>
        <w:t>’n</w:t>
      </w:r>
      <w:r w:rsidRPr="00BC24D7">
        <w:rPr>
          <w:rFonts w:ascii="Arial" w:hAnsi="Arial" w:cs="Arial"/>
        </w:rPr>
        <w:t xml:space="preserve"> gallu gwneud tu fewn a dyma le maen gwneud rhan fwyaf o weithgareddau nawr</w:t>
      </w:r>
      <w:r w:rsidR="00BF34A4" w:rsidRPr="00BC24D7">
        <w:rPr>
          <w:rFonts w:ascii="Arial" w:hAnsi="Arial" w:cs="Arial"/>
        </w:rPr>
        <w:t xml:space="preserve"> (Murray a O’Brien, 2006)</w:t>
      </w:r>
      <w:r w:rsidRPr="00BC24D7">
        <w:rPr>
          <w:rFonts w:ascii="Arial" w:hAnsi="Arial" w:cs="Arial"/>
        </w:rPr>
        <w:t xml:space="preserve">. Mae yna lawer o ymchwil i ddangos os nad yw plant yn mynd allan i’r goedwig pan </w:t>
      </w:r>
      <w:r w:rsidR="003C2476" w:rsidRPr="00BC24D7">
        <w:rPr>
          <w:rFonts w:ascii="Arial" w:hAnsi="Arial" w:cs="Arial"/>
        </w:rPr>
        <w:t>yn</w:t>
      </w:r>
      <w:r w:rsidRPr="00BC24D7">
        <w:rPr>
          <w:rFonts w:ascii="Arial" w:hAnsi="Arial" w:cs="Arial"/>
        </w:rPr>
        <w:t xml:space="preserve"> ifanc mae llai o </w:t>
      </w:r>
      <w:r w:rsidR="00BA1293" w:rsidRPr="00BC24D7">
        <w:rPr>
          <w:rFonts w:ascii="Arial" w:hAnsi="Arial" w:cs="Arial"/>
        </w:rPr>
        <w:lastRenderedPageBreak/>
        <w:t>cyfle</w:t>
      </w:r>
      <w:r w:rsidRPr="00BC24D7">
        <w:rPr>
          <w:rFonts w:ascii="Arial" w:hAnsi="Arial" w:cs="Arial"/>
        </w:rPr>
        <w:t xml:space="preserve"> b</w:t>
      </w:r>
      <w:r w:rsidR="003C2476" w:rsidRPr="00BC24D7">
        <w:rPr>
          <w:rFonts w:ascii="Arial" w:hAnsi="Arial" w:cs="Arial"/>
        </w:rPr>
        <w:t xml:space="preserve">u’n </w:t>
      </w:r>
      <w:r w:rsidRPr="00BC24D7">
        <w:rPr>
          <w:rFonts w:ascii="Arial" w:hAnsi="Arial" w:cs="Arial"/>
        </w:rPr>
        <w:t>mynd pan fydd yn tyfu i fyny, ac yn colli allan ar holl fanteision sydd. Er enghraifft yr elfennau corfforol ac emosiynol sydd yn datblygu, a hefyd cael y cyfle i brofi byd natur (Thompson et al, 2004). Gan fod dysgu y tu allan tipyn gwahanol i ddysgu yn y dosbarth, mae’r Llywodraeth Cymru yn annog i holl athrawon creu ysgol goedwig yn ei hysgolion, yn bwysicaf byth yn ddosbarthiadau’r cyfnod Sylfaen (WAG, 2009</w:t>
      </w:r>
      <w:r w:rsidR="001A57CC" w:rsidRPr="00BC24D7">
        <w:rPr>
          <w:rFonts w:ascii="Arial" w:hAnsi="Arial" w:cs="Arial"/>
        </w:rPr>
        <w:t>).</w:t>
      </w:r>
    </w:p>
    <w:p w:rsidR="00F62369" w:rsidRPr="00BC24D7" w:rsidRDefault="00F62369" w:rsidP="00BC24D7">
      <w:pPr>
        <w:spacing w:line="360" w:lineRule="auto"/>
        <w:rPr>
          <w:rFonts w:ascii="Arial" w:hAnsi="Arial" w:cs="Arial"/>
          <w:b/>
          <w:sz w:val="28"/>
          <w:u w:val="single"/>
        </w:rPr>
      </w:pPr>
      <w:r w:rsidRPr="00BC24D7">
        <w:rPr>
          <w:rFonts w:ascii="Arial" w:hAnsi="Arial" w:cs="Arial"/>
          <w:b/>
          <w:sz w:val="28"/>
          <w:u w:val="single"/>
        </w:rPr>
        <w:t>Rhestr Cyfeirnodi</w:t>
      </w:r>
    </w:p>
    <w:p w:rsidR="00B024B1" w:rsidRPr="00BC24D7" w:rsidRDefault="00B024B1" w:rsidP="00BC24D7">
      <w:pPr>
        <w:spacing w:line="360" w:lineRule="auto"/>
        <w:rPr>
          <w:rFonts w:ascii="Arial" w:hAnsi="Arial" w:cs="Arial"/>
          <w:i/>
        </w:rPr>
      </w:pPr>
      <w:r w:rsidRPr="00BC24D7">
        <w:rPr>
          <w:rFonts w:ascii="Arial" w:hAnsi="Arial" w:cs="Arial"/>
        </w:rPr>
        <w:t xml:space="preserve">O’Brien. E a Murray. R (2006) </w:t>
      </w:r>
      <w:r w:rsidRPr="00BC24D7">
        <w:rPr>
          <w:rFonts w:ascii="Arial" w:hAnsi="Arial" w:cs="Arial"/>
          <w:i/>
        </w:rPr>
        <w:t>A marvellous opportunity for children to learn: A participatory evaluation of Forest School in England and Wales, Farnham: Forest Research.</w:t>
      </w:r>
    </w:p>
    <w:p w:rsidR="00F62369" w:rsidRPr="00BC24D7" w:rsidRDefault="00B024B1" w:rsidP="00BC24D7">
      <w:pPr>
        <w:spacing w:line="360" w:lineRule="auto"/>
        <w:rPr>
          <w:rFonts w:ascii="Arial" w:hAnsi="Arial" w:cs="Arial"/>
          <w:i/>
        </w:rPr>
      </w:pPr>
      <w:r w:rsidRPr="00BC24D7">
        <w:rPr>
          <w:rFonts w:ascii="Arial" w:hAnsi="Arial" w:cs="Arial"/>
        </w:rPr>
        <w:t xml:space="preserve">Thompson. W </w:t>
      </w:r>
      <w:r w:rsidRPr="00BC24D7">
        <w:rPr>
          <w:rFonts w:ascii="Arial" w:hAnsi="Arial" w:cs="Arial"/>
          <w:i/>
        </w:rPr>
        <w:t>et al (</w:t>
      </w:r>
      <w:r w:rsidRPr="00BC24D7">
        <w:rPr>
          <w:rFonts w:ascii="Arial" w:hAnsi="Arial" w:cs="Arial"/>
        </w:rPr>
        <w:t xml:space="preserve">2004) </w:t>
      </w:r>
      <w:r w:rsidRPr="00BC24D7">
        <w:rPr>
          <w:rFonts w:ascii="Arial" w:hAnsi="Arial" w:cs="Arial"/>
          <w:i/>
        </w:rPr>
        <w:t>Open space and social inclusion: Local woodland use in central Scotland. Report to the Forestry Commission, Edinburgh</w:t>
      </w:r>
    </w:p>
    <w:p w:rsidR="00BC24D7" w:rsidRPr="00BC24D7" w:rsidRDefault="00B024B1" w:rsidP="00BC24D7">
      <w:pPr>
        <w:spacing w:line="360" w:lineRule="auto"/>
        <w:rPr>
          <w:rFonts w:ascii="Arial" w:hAnsi="Arial" w:cs="Arial"/>
        </w:rPr>
      </w:pPr>
      <w:r w:rsidRPr="00BC24D7">
        <w:rPr>
          <w:rFonts w:ascii="Arial" w:hAnsi="Arial" w:cs="Arial"/>
        </w:rPr>
        <w:t xml:space="preserve">Welsh Assembly Government, (2009) </w:t>
      </w:r>
      <w:r w:rsidRPr="00BC24D7">
        <w:rPr>
          <w:rFonts w:ascii="Arial" w:hAnsi="Arial" w:cs="Arial"/>
          <w:i/>
        </w:rPr>
        <w:t xml:space="preserve">Outdoor Learning Handbook. Cardiff </w:t>
      </w:r>
    </w:p>
    <w:p w:rsidR="00B50050" w:rsidRPr="00BC24D7" w:rsidRDefault="00B50050" w:rsidP="00BC24D7">
      <w:pPr>
        <w:spacing w:line="360" w:lineRule="auto"/>
        <w:rPr>
          <w:rFonts w:ascii="Arial" w:hAnsi="Arial" w:cs="Arial"/>
          <w:sz w:val="24"/>
        </w:rPr>
      </w:pPr>
      <w:r w:rsidRPr="00BC24D7">
        <w:rPr>
          <w:rFonts w:ascii="Arial" w:hAnsi="Arial" w:cs="Arial"/>
          <w:b/>
          <w:sz w:val="28"/>
          <w:u w:val="single"/>
        </w:rPr>
        <w:t xml:space="preserve">Rhan 2b </w:t>
      </w:r>
    </w:p>
    <w:p w:rsidR="00FE0E5A"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Os byddwch yn methu cydnabod ffynhonnell eich gwybodaeth mewn ysgrifennu academaidd, gallech gael eich cyhuddo o </w:t>
      </w:r>
      <w:r w:rsidR="002D0784" w:rsidRPr="00BC24D7">
        <w:rPr>
          <w:rFonts w:ascii="Arial" w:hAnsi="Arial" w:cs="Arial"/>
          <w:b/>
          <w:u w:val="single"/>
        </w:rPr>
        <w:t>Llen ladrad</w:t>
      </w:r>
      <w:r w:rsidR="00CF2B0B" w:rsidRPr="00BC24D7">
        <w:rPr>
          <w:rFonts w:ascii="Arial" w:hAnsi="Arial" w:cs="Arial"/>
          <w:u w:val="single"/>
        </w:rPr>
        <w:t>.</w:t>
      </w:r>
      <w:r w:rsidR="00CF2B0B" w:rsidRPr="00BC24D7">
        <w:rPr>
          <w:rFonts w:ascii="Arial" w:hAnsi="Arial" w:cs="Arial"/>
        </w:rPr>
        <w:t xml:space="preserve"> </w:t>
      </w:r>
      <w:r w:rsidRPr="00BC24D7">
        <w:rPr>
          <w:rFonts w:ascii="Arial" w:hAnsi="Arial" w:cs="Arial"/>
        </w:rPr>
        <w:t xml:space="preserve">Pam mae hi’n bwysig bod myfyrwyr yn osgoi hyn? </w:t>
      </w:r>
    </w:p>
    <w:p w:rsidR="00DC3301" w:rsidRPr="00BC24D7" w:rsidRDefault="00DC3301" w:rsidP="00BC24D7">
      <w:pPr>
        <w:pStyle w:val="ListParagraph"/>
        <w:spacing w:line="360" w:lineRule="auto"/>
        <w:rPr>
          <w:rFonts w:ascii="Arial" w:hAnsi="Arial" w:cs="Arial"/>
        </w:rPr>
      </w:pPr>
    </w:p>
    <w:p w:rsidR="00DC3301" w:rsidRPr="00BC24D7" w:rsidRDefault="00DC3301" w:rsidP="00BC24D7">
      <w:pPr>
        <w:spacing w:line="360" w:lineRule="auto"/>
        <w:rPr>
          <w:rFonts w:ascii="Arial" w:hAnsi="Arial" w:cs="Arial"/>
        </w:rPr>
      </w:pPr>
      <w:r w:rsidRPr="00BC24D7">
        <w:rPr>
          <w:rFonts w:ascii="Arial" w:hAnsi="Arial" w:cs="Arial"/>
        </w:rPr>
        <w:t>Mae Llen ladrad yn drosedd difrifol, sydd yn gallu digwydd yn fwriadol neu’n ddamweiniol wrth wneud gwaith, trwy ddefnyddio syniadau pobl eraill yn eich gwaith a nai llai anghofio i gyfeirio neu yn cyfeirio yn anghywir mae’n gallu achosi llawer o broblemau, gan gynnwys methu’r darn o waith ac weithiau yn cael ei chymryd o’r cwrs. Ac felly mae’n hollol bwysig i gyfeirnodi’n gywir yn wrth ysgrifennu er mwyn aros yn ddiogel o len ladrad. (</w:t>
      </w:r>
      <w:r w:rsidR="001A57CC" w:rsidRPr="00BC24D7">
        <w:rPr>
          <w:rFonts w:ascii="Arial" w:hAnsi="Arial" w:cs="Arial"/>
        </w:rPr>
        <w:t>UWTSD, d.d</w:t>
      </w:r>
      <w:r w:rsidRPr="00BC24D7">
        <w:rPr>
          <w:rFonts w:ascii="Arial" w:hAnsi="Arial" w:cs="Arial"/>
        </w:rPr>
        <w:t xml:space="preserve">). </w:t>
      </w:r>
    </w:p>
    <w:p w:rsidR="00DC3301" w:rsidRPr="00BC24D7" w:rsidRDefault="00DC3301" w:rsidP="00BC24D7">
      <w:pPr>
        <w:pStyle w:val="ListParagraph"/>
        <w:spacing w:line="360" w:lineRule="auto"/>
        <w:rPr>
          <w:rFonts w:ascii="Arial" w:hAnsi="Arial" w:cs="Arial"/>
        </w:rPr>
      </w:pPr>
    </w:p>
    <w:p w:rsidR="00FE0E5A"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Dim ond pan fyddwch yn defnyddio dyfyniad uniongyrchol y mae’n rhaid i chi gyfeirnodi. Ydy hyn yn Gywir neu’n Anghywir? Eglurwch eich ateb. </w:t>
      </w:r>
    </w:p>
    <w:p w:rsidR="009A43B2" w:rsidRPr="00BC24D7" w:rsidRDefault="009A43B2" w:rsidP="00BC24D7">
      <w:pPr>
        <w:pStyle w:val="ListParagraph"/>
        <w:spacing w:line="360" w:lineRule="auto"/>
        <w:rPr>
          <w:rFonts w:ascii="Arial" w:hAnsi="Arial" w:cs="Arial"/>
        </w:rPr>
      </w:pPr>
    </w:p>
    <w:p w:rsidR="00EE6527" w:rsidRPr="00BC24D7" w:rsidRDefault="00DC3301" w:rsidP="00BC24D7">
      <w:pPr>
        <w:spacing w:line="360" w:lineRule="auto"/>
        <w:rPr>
          <w:rFonts w:ascii="Arial" w:hAnsi="Arial" w:cs="Arial"/>
        </w:rPr>
      </w:pPr>
      <w:r w:rsidRPr="00BC24D7">
        <w:rPr>
          <w:rFonts w:ascii="Arial" w:hAnsi="Arial" w:cs="Arial"/>
        </w:rPr>
        <w:t xml:space="preserve">Mae hyn yn anghywir, mae angen cyfeirnodi pob tro rydyn yn defnyddio syniadau pobl eraill oherwydd rydyn yn defnyddio ei syniadau yn ein gwaith. Pob tro rydyn yn defnyddio syniadau unrhyw un rydyn wedi clywed, gweld neu ddarllen mae angen cyfeirio atyn nhw (University of Auckland, 2016). Wrth ddefnyddio geiriau unigolyn yn union os mae llai na 30 gair rhoi mewn dyfynodau, os mwy mae angen rhoi mewn paragraff ar wahân i ysgrifen arferol i dangos yn glir eich bod wedi defnyddio gwaith unigolyn arall. Ond wrth aralleirio </w:t>
      </w:r>
      <w:r w:rsidRPr="00BC24D7">
        <w:rPr>
          <w:rFonts w:ascii="Arial" w:hAnsi="Arial" w:cs="Arial"/>
        </w:rPr>
        <w:lastRenderedPageBreak/>
        <w:t>gwaith pobl eraill, nid oes angen dyfynnu ond mae dal angen cyfeirio oherwydd mae’n cymryd ei syniadau nhw yn eich gwaith (</w:t>
      </w:r>
      <w:r w:rsidR="001A57CC" w:rsidRPr="00BC24D7">
        <w:rPr>
          <w:rFonts w:ascii="Arial" w:hAnsi="Arial" w:cs="Arial"/>
        </w:rPr>
        <w:t>UWTSD, d.d</w:t>
      </w:r>
      <w:r w:rsidRPr="00BC24D7">
        <w:rPr>
          <w:rFonts w:ascii="Arial" w:hAnsi="Arial" w:cs="Arial"/>
        </w:rPr>
        <w:t>).</w:t>
      </w:r>
    </w:p>
    <w:p w:rsidR="00DC3301" w:rsidRPr="00BC24D7" w:rsidRDefault="00DC3301" w:rsidP="00BC24D7">
      <w:pPr>
        <w:pStyle w:val="ListParagraph"/>
        <w:spacing w:line="360" w:lineRule="auto"/>
        <w:rPr>
          <w:rFonts w:ascii="Arial" w:hAnsi="Arial" w:cs="Arial"/>
        </w:rPr>
      </w:pPr>
    </w:p>
    <w:p w:rsidR="000E222D"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Mae Wikipedia yn lle da i chwilio am wybodaeth ar gyfer eich aseiniadau academaidd. Esboniwch, gyda rhesymau a llenyddiaeth gefnogol, </w:t>
      </w:r>
      <w:proofErr w:type="gramStart"/>
      <w:r w:rsidRPr="00BC24D7">
        <w:rPr>
          <w:rFonts w:ascii="Arial" w:hAnsi="Arial" w:cs="Arial"/>
        </w:rPr>
        <w:t>a</w:t>
      </w:r>
      <w:proofErr w:type="gramEnd"/>
      <w:r w:rsidRPr="00BC24D7">
        <w:rPr>
          <w:rFonts w:ascii="Arial" w:hAnsi="Arial" w:cs="Arial"/>
        </w:rPr>
        <w:t xml:space="preserve"> ydych yn credu bod y datganiad hwn yn gywir neu’n anghywir.</w:t>
      </w:r>
    </w:p>
    <w:p w:rsidR="000E222D" w:rsidRPr="00BC24D7" w:rsidRDefault="000E222D" w:rsidP="00BC24D7">
      <w:pPr>
        <w:pStyle w:val="ListParagraph"/>
        <w:spacing w:line="360" w:lineRule="auto"/>
        <w:rPr>
          <w:rFonts w:ascii="Arial" w:hAnsi="Arial" w:cs="Arial"/>
        </w:rPr>
      </w:pPr>
    </w:p>
    <w:p w:rsidR="00EE6527" w:rsidRPr="00BC24D7" w:rsidRDefault="004A59F6" w:rsidP="00BC24D7">
      <w:pPr>
        <w:spacing w:line="360" w:lineRule="auto"/>
        <w:rPr>
          <w:rFonts w:ascii="Arial" w:hAnsi="Arial" w:cs="Arial"/>
        </w:rPr>
      </w:pPr>
      <w:r w:rsidRPr="00BC24D7">
        <w:rPr>
          <w:rFonts w:ascii="Arial" w:hAnsi="Arial" w:cs="Arial"/>
        </w:rPr>
        <w:t>Nid yw</w:t>
      </w:r>
      <w:r w:rsidR="00DC3301" w:rsidRPr="00BC24D7">
        <w:rPr>
          <w:rFonts w:ascii="Arial" w:hAnsi="Arial" w:cs="Arial"/>
        </w:rPr>
        <w:t xml:space="preserve"> Wikipedia yn lle da er mwyn chwilio am wybodaeth ar gyfer aseiniad academaidd. Mae Wikipedia yn gallu cael ei ymddiried ar gyfer gwybodaeth ddiweddar, gan mae’n cael ei diweddaru yn gyson a hefyd mae Wikipedia yn rhoi gwybodaeth dros ystod eang o themâu gwahanol. Mae Wikipedia yn gallu rhannu gwybodaeth nad sydd yn gywir, unochrog, rhannu gwybodaeth anghywir ac yn dangos gwallau amlwg yn ffeithiau (</w:t>
      </w:r>
      <w:r w:rsidR="001A57CC" w:rsidRPr="00BC24D7">
        <w:rPr>
          <w:rFonts w:ascii="Arial" w:hAnsi="Arial" w:cs="Arial"/>
        </w:rPr>
        <w:t>Gradmode</w:t>
      </w:r>
      <w:r w:rsidR="00DC3301" w:rsidRPr="00BC24D7">
        <w:rPr>
          <w:rFonts w:ascii="Arial" w:hAnsi="Arial" w:cs="Arial"/>
        </w:rPr>
        <w:t>, 2021). Felly, nid yw Wikipedia yn wefan sy’n rhannu gwybodaeth sydd yn ddigon defnyddiol a credadwy ar gyfer aseiniadau. Mae Wikipedia yn wefan dda ar gyfer rhai mathau o wybodaeth, ond dim ar gyfer derbyn gwybodaeth gwir bob tro, gan mae Wikipedia yn rhoi’r cyfle i unrhyw un gallu newid y wybodaeth sydd ar y wefan, ac nid oes dal os mae’r wybodaeth wedi gwirio cyn i’r gwefan cael ei diweddaru (Paperpile,2022).</w:t>
      </w:r>
    </w:p>
    <w:p w:rsidR="00DC3301" w:rsidRPr="00BC24D7" w:rsidRDefault="00DC3301" w:rsidP="00BC24D7">
      <w:pPr>
        <w:pStyle w:val="ListParagraph"/>
        <w:spacing w:line="360" w:lineRule="auto"/>
        <w:rPr>
          <w:rFonts w:ascii="Arial" w:hAnsi="Arial" w:cs="Arial"/>
        </w:rPr>
      </w:pPr>
    </w:p>
    <w:p w:rsidR="00FE0E5A"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 xml:space="preserve">Lluniwch set o gyfarwyddiadau y gellid ei chynnwys mewn canllaw cyfeirnodi sy’n esbonio sut i gyflwyno dyfyniad hir iawn. </w:t>
      </w:r>
    </w:p>
    <w:p w:rsidR="003E32C5" w:rsidRPr="00BC24D7" w:rsidRDefault="003E32C5" w:rsidP="00BC24D7">
      <w:pPr>
        <w:pStyle w:val="ListParagraph"/>
        <w:spacing w:line="360" w:lineRule="auto"/>
        <w:rPr>
          <w:rFonts w:ascii="Arial" w:hAnsi="Arial" w:cs="Arial"/>
        </w:rPr>
      </w:pPr>
    </w:p>
    <w:p w:rsidR="00012784" w:rsidRPr="00BC24D7" w:rsidRDefault="00DC3301" w:rsidP="00BC24D7">
      <w:pPr>
        <w:spacing w:line="360" w:lineRule="auto"/>
        <w:rPr>
          <w:rFonts w:ascii="Arial" w:hAnsi="Arial" w:cs="Arial"/>
        </w:rPr>
      </w:pPr>
      <w:r w:rsidRPr="00BC24D7">
        <w:rPr>
          <w:rFonts w:ascii="Arial" w:hAnsi="Arial" w:cs="Arial"/>
        </w:rPr>
        <w:t>Ar gyfer dyfyniad hir, mae angen cynnwys mewn paragraff ar wahân i’r gwaith arall. Gan ei fod yn cael ei ysgrifennu mewn paragraff ar wahân, nid oes angen defnyddio dyfyniadau i dangos mae’n ddyfyniad. Mae’n bwysig ychwanegu cyfenw pwy ddywedodd y dyfyniad, y dyddiad a tudalen lle ffeindio’ch gwybodaeth mewn cromfachau, i dde'r dyfyniad cyn symud ymlaen i'r paragraff nesaf. Er mwyn pwysleisio mae’r dyfyniad yn rhan o’r gwaith blaenorol ac nid yn baragraff newydd, mae angen creu paragraff newydd gyda thamaid o le rhwng ochrau'r tudalen, fel mewnosodi’r paragraff. Ar ôl gorffen y dyfyniad, ewch yn ôl i ysgrifennu yn arferol i dangos eich bod wedi gorffen y dyfyniad</w:t>
      </w:r>
      <w:r w:rsidR="00601E78">
        <w:rPr>
          <w:rFonts w:ascii="Arial" w:hAnsi="Arial" w:cs="Arial"/>
        </w:rPr>
        <w:t xml:space="preserve"> (UWTSD. d.d).</w:t>
      </w:r>
    </w:p>
    <w:p w:rsidR="00DC3301" w:rsidRPr="00BC24D7" w:rsidRDefault="00DC3301" w:rsidP="00BC24D7">
      <w:pPr>
        <w:pStyle w:val="ListParagraph"/>
        <w:spacing w:line="360" w:lineRule="auto"/>
        <w:rPr>
          <w:rFonts w:ascii="Arial" w:hAnsi="Arial" w:cs="Arial"/>
        </w:rPr>
      </w:pPr>
    </w:p>
    <w:p w:rsidR="00051F63" w:rsidRPr="00BC24D7" w:rsidRDefault="00840FC0" w:rsidP="00BC24D7">
      <w:pPr>
        <w:pStyle w:val="ListParagraph"/>
        <w:numPr>
          <w:ilvl w:val="0"/>
          <w:numId w:val="4"/>
        </w:numPr>
        <w:spacing w:line="360" w:lineRule="auto"/>
        <w:rPr>
          <w:rFonts w:ascii="Arial" w:hAnsi="Arial" w:cs="Arial"/>
        </w:rPr>
      </w:pPr>
      <w:r w:rsidRPr="00BC24D7">
        <w:rPr>
          <w:rFonts w:ascii="Arial" w:hAnsi="Arial" w:cs="Arial"/>
        </w:rPr>
        <w:t>Esboniwch sut gallwch ddechrau gwneud ymchwil ar gyfer aseiniad academaidd. Nodwch bum ffynhonnell a fyddai’n dderbyniol ar gyfer astudiaeth academaidd</w:t>
      </w:r>
    </w:p>
    <w:p w:rsidR="00051F63" w:rsidRPr="00BC24D7" w:rsidRDefault="00051F63" w:rsidP="00BC24D7">
      <w:pPr>
        <w:pStyle w:val="ListParagraph"/>
        <w:spacing w:line="360" w:lineRule="auto"/>
        <w:rPr>
          <w:rFonts w:ascii="Arial" w:hAnsi="Arial" w:cs="Arial"/>
        </w:rPr>
      </w:pPr>
    </w:p>
    <w:p w:rsidR="00051F63" w:rsidRPr="00BC24D7" w:rsidRDefault="00DC3301" w:rsidP="00BC24D7">
      <w:pPr>
        <w:spacing w:line="360" w:lineRule="auto"/>
        <w:rPr>
          <w:rFonts w:ascii="Arial" w:hAnsi="Arial" w:cs="Arial"/>
        </w:rPr>
      </w:pPr>
      <w:r w:rsidRPr="00BC24D7">
        <w:rPr>
          <w:rFonts w:ascii="Arial" w:hAnsi="Arial" w:cs="Arial"/>
        </w:rPr>
        <w:lastRenderedPageBreak/>
        <w:t xml:space="preserve">Wrth ddechrau gwneud gwaith ymchwil ar gyfer aseiniad academaidd mae’n bwysig gwybod </w:t>
      </w:r>
      <w:r w:rsidR="004A59F6" w:rsidRPr="00BC24D7">
        <w:rPr>
          <w:rFonts w:ascii="Arial" w:hAnsi="Arial" w:cs="Arial"/>
        </w:rPr>
        <w:t xml:space="preserve">yn </w:t>
      </w:r>
      <w:r w:rsidRPr="00BC24D7">
        <w:rPr>
          <w:rFonts w:ascii="Arial" w:hAnsi="Arial" w:cs="Arial"/>
        </w:rPr>
        <w:t>union pa fath o wybodaeth sydd angen arnoch. Ar ôl i chi gwybod y wybodaeth mae angen feindio, gall dechrau wrth fynd i’r llyfrgell a feindio llyfrau sydd yn berthnasol i’r thema, darllen y trosolwg os mae yn ddefnyddiol, benthyg y llyfr a darllen ymhellach er mwyn defnyddio’r wybodaeth yn yr aseiniad. Ffordd arall gall gwneud gwaith ymchwil ar gyfer aseiniad yw ar lein, mae yna llawer iawn o wybodaeth ar lein sydd yn gallu fod yn ddefnyddiol a chyfer yr aseiniad, gall defnyddio’r we er mwyn feindio ffynonellau defnyddiol. Mae erthyglau hefyd yn ddefnyddiol iawn yn waith academaidd, gall feindio erthyglau ar y we, llyfrgell neu mewn papurau newydd. Mae fideos ar lein hefyd yn ac yn gallu cael ei defnyddio yn waith academaidd. Hefyd mae gwybodaeth rydych yn clywed ar lafar yn gallu cael ei defnyddio fel rhan o ymchwil, trwy wneud cyfweliad neu gyfathrebu gydag eraill.</w:t>
      </w:r>
    </w:p>
    <w:p w:rsidR="00B50050" w:rsidRPr="00BC24D7" w:rsidRDefault="00EE6527" w:rsidP="00BC24D7">
      <w:pPr>
        <w:spacing w:line="360" w:lineRule="auto"/>
        <w:rPr>
          <w:rFonts w:ascii="Arial" w:hAnsi="Arial" w:cs="Arial"/>
          <w:b/>
          <w:sz w:val="28"/>
          <w:szCs w:val="24"/>
          <w:u w:val="single"/>
        </w:rPr>
      </w:pPr>
      <w:r w:rsidRPr="00BC24D7">
        <w:rPr>
          <w:rFonts w:ascii="Arial" w:hAnsi="Arial" w:cs="Arial"/>
          <w:b/>
          <w:sz w:val="28"/>
          <w:szCs w:val="24"/>
          <w:u w:val="single"/>
        </w:rPr>
        <w:t>Rhestr Cyfeirnodi</w:t>
      </w:r>
      <w:r w:rsidR="00DC3301" w:rsidRPr="00BC24D7">
        <w:rPr>
          <w:rFonts w:ascii="Arial" w:hAnsi="Arial" w:cs="Arial"/>
          <w:b/>
          <w:sz w:val="28"/>
          <w:szCs w:val="24"/>
          <w:u w:val="single"/>
        </w:rPr>
        <w:t xml:space="preserve"> </w:t>
      </w:r>
    </w:p>
    <w:p w:rsidR="00DC3301" w:rsidRPr="00BC24D7" w:rsidRDefault="00F851A5" w:rsidP="00BC24D7">
      <w:pPr>
        <w:spacing w:line="360" w:lineRule="auto"/>
        <w:rPr>
          <w:rFonts w:ascii="Arial" w:hAnsi="Arial" w:cs="Arial"/>
          <w:i/>
        </w:rPr>
      </w:pPr>
      <w:r w:rsidRPr="00BC24D7">
        <w:rPr>
          <w:rFonts w:ascii="Arial" w:hAnsi="Arial" w:cs="Arial"/>
        </w:rPr>
        <w:t>Gradmode</w:t>
      </w:r>
      <w:r w:rsidR="00DC3301" w:rsidRPr="00BC24D7">
        <w:rPr>
          <w:rFonts w:ascii="Arial" w:hAnsi="Arial" w:cs="Arial"/>
        </w:rPr>
        <w:t>, (2021)</w:t>
      </w:r>
      <w:r w:rsidR="00456937" w:rsidRPr="00BC24D7">
        <w:rPr>
          <w:rFonts w:ascii="Arial" w:hAnsi="Arial" w:cs="Arial"/>
        </w:rPr>
        <w:t xml:space="preserve"> </w:t>
      </w:r>
      <w:r w:rsidR="00DC3301" w:rsidRPr="00BC24D7">
        <w:rPr>
          <w:rFonts w:ascii="Arial" w:hAnsi="Arial" w:cs="Arial"/>
          <w:i/>
        </w:rPr>
        <w:t xml:space="preserve">radmode </w:t>
      </w:r>
      <w:hyperlink r:id="rId8" w:history="1">
        <w:r w:rsidR="00CF4D77" w:rsidRPr="00BC24D7">
          <w:rPr>
            <w:rStyle w:val="Hyperlink"/>
            <w:rFonts w:ascii="Arial" w:hAnsi="Arial" w:cs="Arial"/>
          </w:rPr>
          <w:t>https://gradmode.com/wikipedia-is-not-a-reliable-source/</w:t>
        </w:r>
      </w:hyperlink>
      <w:r w:rsidR="00CF4D77" w:rsidRPr="00BC24D7">
        <w:rPr>
          <w:rFonts w:ascii="Arial" w:hAnsi="Arial" w:cs="Arial"/>
          <w:i/>
        </w:rPr>
        <w:t xml:space="preserve"> </w:t>
      </w:r>
      <w:r w:rsidR="00921507" w:rsidRPr="00BC24D7">
        <w:rPr>
          <w:rFonts w:ascii="Arial" w:hAnsi="Arial" w:cs="Arial"/>
        </w:rPr>
        <w:t>(C</w:t>
      </w:r>
      <w:r w:rsidR="00DC3301" w:rsidRPr="00BC24D7">
        <w:rPr>
          <w:rFonts w:ascii="Arial" w:hAnsi="Arial" w:cs="Arial"/>
        </w:rPr>
        <w:t>yrchwyd 28</w:t>
      </w:r>
      <w:r w:rsidR="00921507" w:rsidRPr="00BC24D7">
        <w:rPr>
          <w:rFonts w:ascii="Arial" w:hAnsi="Arial" w:cs="Arial"/>
        </w:rPr>
        <w:t xml:space="preserve"> Hydref 20</w:t>
      </w:r>
      <w:r w:rsidR="00DC3301" w:rsidRPr="00BC24D7">
        <w:rPr>
          <w:rFonts w:ascii="Arial" w:hAnsi="Arial" w:cs="Arial"/>
        </w:rPr>
        <w:t>22</w:t>
      </w:r>
      <w:r w:rsidR="00921507" w:rsidRPr="00BC24D7">
        <w:rPr>
          <w:rFonts w:ascii="Arial" w:hAnsi="Arial" w:cs="Arial"/>
        </w:rPr>
        <w:t>)</w:t>
      </w:r>
    </w:p>
    <w:p w:rsidR="00DC3301" w:rsidRPr="00BC24D7" w:rsidRDefault="00DC3301" w:rsidP="00BC24D7">
      <w:pPr>
        <w:spacing w:line="360" w:lineRule="auto"/>
        <w:rPr>
          <w:rFonts w:ascii="Arial" w:hAnsi="Arial" w:cs="Arial"/>
        </w:rPr>
      </w:pPr>
      <w:r w:rsidRPr="00BC24D7">
        <w:rPr>
          <w:rFonts w:ascii="Arial" w:hAnsi="Arial" w:cs="Arial"/>
        </w:rPr>
        <w:t xml:space="preserve">Paperpile (2022) </w:t>
      </w:r>
      <w:hyperlink r:id="rId9" w:history="1">
        <w:r w:rsidR="00CF4D77" w:rsidRPr="00BC24D7">
          <w:rPr>
            <w:rStyle w:val="Hyperlink"/>
            <w:rFonts w:ascii="Arial" w:hAnsi="Arial" w:cs="Arial"/>
          </w:rPr>
          <w:t>https://paperpile.com/g/wikipedia-credible-source/</w:t>
        </w:r>
      </w:hyperlink>
      <w:r w:rsidR="00CF4D77" w:rsidRPr="00BC24D7">
        <w:rPr>
          <w:rFonts w:ascii="Arial" w:hAnsi="Arial" w:cs="Arial"/>
        </w:rPr>
        <w:t xml:space="preserve"> </w:t>
      </w:r>
      <w:r w:rsidR="00921507" w:rsidRPr="00BC24D7">
        <w:rPr>
          <w:rFonts w:ascii="Arial" w:hAnsi="Arial" w:cs="Arial"/>
        </w:rPr>
        <w:t>(C</w:t>
      </w:r>
      <w:r w:rsidRPr="00BC24D7">
        <w:rPr>
          <w:rFonts w:ascii="Arial" w:hAnsi="Arial" w:cs="Arial"/>
        </w:rPr>
        <w:t>yrchwyd</w:t>
      </w:r>
      <w:r w:rsidR="00921507" w:rsidRPr="00BC24D7">
        <w:rPr>
          <w:rFonts w:ascii="Arial" w:hAnsi="Arial" w:cs="Arial"/>
        </w:rPr>
        <w:t xml:space="preserve"> </w:t>
      </w:r>
      <w:r w:rsidRPr="00BC24D7">
        <w:rPr>
          <w:rFonts w:ascii="Arial" w:hAnsi="Arial" w:cs="Arial"/>
        </w:rPr>
        <w:t>28</w:t>
      </w:r>
      <w:r w:rsidR="00921507" w:rsidRPr="00BC24D7">
        <w:rPr>
          <w:rFonts w:ascii="Arial" w:hAnsi="Arial" w:cs="Arial"/>
        </w:rPr>
        <w:t xml:space="preserve"> Hydref 20</w:t>
      </w:r>
      <w:r w:rsidRPr="00BC24D7">
        <w:rPr>
          <w:rFonts w:ascii="Arial" w:hAnsi="Arial" w:cs="Arial"/>
        </w:rPr>
        <w:t>22</w:t>
      </w:r>
      <w:r w:rsidR="00921507" w:rsidRPr="00BC24D7">
        <w:rPr>
          <w:rFonts w:ascii="Arial" w:hAnsi="Arial" w:cs="Arial"/>
        </w:rPr>
        <w:t>)</w:t>
      </w:r>
    </w:p>
    <w:p w:rsidR="003D46E2" w:rsidRPr="00BC24D7" w:rsidRDefault="003D46E2" w:rsidP="00BC24D7">
      <w:pPr>
        <w:spacing w:line="360" w:lineRule="auto"/>
        <w:rPr>
          <w:rFonts w:ascii="Arial" w:hAnsi="Arial" w:cs="Arial"/>
        </w:rPr>
      </w:pPr>
      <w:r w:rsidRPr="00BC24D7">
        <w:rPr>
          <w:rFonts w:ascii="Arial" w:hAnsi="Arial" w:cs="Arial"/>
        </w:rPr>
        <w:t xml:space="preserve">University of Auckland, </w:t>
      </w:r>
      <w:r w:rsidR="003E32C5" w:rsidRPr="00BC24D7">
        <w:rPr>
          <w:rFonts w:ascii="Arial" w:hAnsi="Arial" w:cs="Arial"/>
        </w:rPr>
        <w:t>(</w:t>
      </w:r>
      <w:r w:rsidRPr="00BC24D7">
        <w:rPr>
          <w:rFonts w:ascii="Arial" w:hAnsi="Arial" w:cs="Arial"/>
        </w:rPr>
        <w:t>2016</w:t>
      </w:r>
      <w:r w:rsidR="003E32C5" w:rsidRPr="00BC24D7">
        <w:rPr>
          <w:rFonts w:ascii="Arial" w:hAnsi="Arial" w:cs="Arial"/>
        </w:rPr>
        <w:t>)</w:t>
      </w:r>
      <w:r w:rsidRPr="00BC24D7">
        <w:rPr>
          <w:rFonts w:ascii="Arial" w:hAnsi="Arial" w:cs="Arial"/>
        </w:rPr>
        <w:t xml:space="preserve">: </w:t>
      </w:r>
      <w:r w:rsidRPr="00BC24D7">
        <w:rPr>
          <w:rFonts w:ascii="Arial" w:hAnsi="Arial" w:cs="Arial"/>
          <w:i/>
        </w:rPr>
        <w:t>Referencite, academic referencing resorce</w:t>
      </w:r>
      <w:r w:rsidR="00AD287F" w:rsidRPr="00BC24D7">
        <w:rPr>
          <w:rFonts w:ascii="Arial" w:hAnsi="Arial" w:cs="Arial"/>
          <w:i/>
        </w:rPr>
        <w:t xml:space="preserve"> </w:t>
      </w:r>
      <w:hyperlink r:id="rId10" w:history="1">
        <w:r w:rsidR="00CF4D77" w:rsidRPr="00BC24D7">
          <w:rPr>
            <w:rStyle w:val="Hyperlink"/>
            <w:rFonts w:ascii="Arial" w:hAnsi="Arial" w:cs="Arial"/>
          </w:rPr>
          <w:t>https://www.cite.auckland.ac.nz/2.html</w:t>
        </w:r>
      </w:hyperlink>
      <w:r w:rsidR="00CF4D77" w:rsidRPr="00BC24D7">
        <w:rPr>
          <w:rFonts w:ascii="Arial" w:hAnsi="Arial" w:cs="Arial"/>
        </w:rPr>
        <w:t xml:space="preserve"> </w:t>
      </w:r>
      <w:r w:rsidR="00AD287F" w:rsidRPr="00BC24D7">
        <w:rPr>
          <w:rFonts w:ascii="Arial" w:hAnsi="Arial" w:cs="Arial"/>
        </w:rPr>
        <w:t xml:space="preserve"> </w:t>
      </w:r>
      <w:r w:rsidR="00921507" w:rsidRPr="00BC24D7">
        <w:rPr>
          <w:rFonts w:ascii="Arial" w:hAnsi="Arial" w:cs="Arial"/>
        </w:rPr>
        <w:t>(C</w:t>
      </w:r>
      <w:r w:rsidR="00AD287F" w:rsidRPr="00BC24D7">
        <w:rPr>
          <w:rFonts w:ascii="Arial" w:hAnsi="Arial" w:cs="Arial"/>
        </w:rPr>
        <w:t>yrchwyd</w:t>
      </w:r>
      <w:r w:rsidR="00921507" w:rsidRPr="00BC24D7">
        <w:rPr>
          <w:rFonts w:ascii="Arial" w:hAnsi="Arial" w:cs="Arial"/>
        </w:rPr>
        <w:t xml:space="preserve"> </w:t>
      </w:r>
      <w:r w:rsidR="00AD287F" w:rsidRPr="00BC24D7">
        <w:rPr>
          <w:rFonts w:ascii="Arial" w:hAnsi="Arial" w:cs="Arial"/>
        </w:rPr>
        <w:t>28</w:t>
      </w:r>
      <w:r w:rsidR="00921507" w:rsidRPr="00BC24D7">
        <w:rPr>
          <w:rFonts w:ascii="Arial" w:hAnsi="Arial" w:cs="Arial"/>
        </w:rPr>
        <w:t xml:space="preserve"> Hydref 20</w:t>
      </w:r>
      <w:r w:rsidR="00AD287F" w:rsidRPr="00BC24D7">
        <w:rPr>
          <w:rFonts w:ascii="Arial" w:hAnsi="Arial" w:cs="Arial"/>
        </w:rPr>
        <w:t>22</w:t>
      </w:r>
      <w:r w:rsidR="00921507" w:rsidRPr="00BC24D7">
        <w:rPr>
          <w:rFonts w:ascii="Arial" w:hAnsi="Arial" w:cs="Arial"/>
        </w:rPr>
        <w:t>)</w:t>
      </w:r>
    </w:p>
    <w:p w:rsidR="001A57CC" w:rsidRPr="00BC24D7" w:rsidRDefault="001A57CC" w:rsidP="00BC24D7">
      <w:pPr>
        <w:spacing w:line="360" w:lineRule="auto"/>
        <w:rPr>
          <w:rFonts w:ascii="Arial" w:hAnsi="Arial" w:cs="Arial"/>
        </w:rPr>
      </w:pPr>
      <w:r w:rsidRPr="00BC24D7">
        <w:rPr>
          <w:rFonts w:ascii="Arial" w:hAnsi="Arial" w:cs="Arial"/>
        </w:rPr>
        <w:t xml:space="preserve">UWTSD, (d.d) </w:t>
      </w:r>
      <w:r w:rsidRPr="00BC24D7">
        <w:rPr>
          <w:rFonts w:ascii="Arial" w:hAnsi="Arial" w:cs="Arial"/>
          <w:i/>
        </w:rPr>
        <w:t>Llawlyfr Cyfeirnodi Havard</w:t>
      </w:r>
      <w:r w:rsidRPr="00BC24D7">
        <w:rPr>
          <w:rFonts w:ascii="Arial" w:hAnsi="Arial" w:cs="Arial"/>
        </w:rPr>
        <w:t xml:space="preserve"> </w:t>
      </w:r>
    </w:p>
    <w:p w:rsidR="00D22431" w:rsidRPr="00BC24D7" w:rsidRDefault="00BC4021" w:rsidP="00BC24D7">
      <w:pPr>
        <w:spacing w:line="360" w:lineRule="auto"/>
        <w:rPr>
          <w:rFonts w:ascii="Arial" w:hAnsi="Arial" w:cs="Arial"/>
          <w:b/>
          <w:sz w:val="28"/>
          <w:szCs w:val="24"/>
          <w:u w:val="single"/>
        </w:rPr>
      </w:pPr>
      <w:r w:rsidRPr="00BC24D7">
        <w:rPr>
          <w:rFonts w:ascii="Arial" w:hAnsi="Arial" w:cs="Arial"/>
          <w:b/>
          <w:sz w:val="28"/>
          <w:szCs w:val="24"/>
          <w:u w:val="single"/>
        </w:rPr>
        <w:t>Rhan 3</w:t>
      </w:r>
    </w:p>
    <w:p w:rsidR="00C36C31" w:rsidRPr="00BC24D7" w:rsidRDefault="00C36C31" w:rsidP="00BC24D7">
      <w:pPr>
        <w:spacing w:line="360" w:lineRule="auto"/>
        <w:rPr>
          <w:rFonts w:ascii="Arial" w:hAnsi="Arial" w:cs="Arial"/>
        </w:rPr>
      </w:pPr>
      <w:r w:rsidRPr="00BC24D7">
        <w:rPr>
          <w:rFonts w:ascii="Arial" w:hAnsi="Arial" w:cs="Arial"/>
        </w:rPr>
        <w:t xml:space="preserve">Mae’r erthygl ‘Gwersi o’r Gorllewin’ </w:t>
      </w:r>
      <w:r w:rsidR="00FD2E48">
        <w:rPr>
          <w:rFonts w:ascii="Arial" w:hAnsi="Arial" w:cs="Arial"/>
        </w:rPr>
        <w:t>g</w:t>
      </w:r>
      <w:r w:rsidRPr="00BC24D7">
        <w:rPr>
          <w:rFonts w:ascii="Arial" w:hAnsi="Arial" w:cs="Arial"/>
        </w:rPr>
        <w:t>an Gareth Hughes yn erthygl sy’n dod o Gylchgrawn Y Gymdeithas Feddygol, sydd ar gael yn llyfrgell Aberystwyth a hefyd ar gylchgronau Cymru ar lein. Nod yr erthygl yw gwella gofal iechyd yn Brydain yn yr 1890au er mwyn rhoi’r gofal a chymorth gorau a gellid i unigolyn sydd yn mynd i ddefnyddio’r system iechyd yn y Deyrnas Unedig. Nod arall hefyd yw bod y darllenwr yn deall sut oedd y system iechyd yn Prydain</w:t>
      </w:r>
      <w:r w:rsidR="004063BA" w:rsidRPr="00BC24D7">
        <w:rPr>
          <w:rFonts w:ascii="Arial" w:hAnsi="Arial" w:cs="Arial"/>
        </w:rPr>
        <w:t xml:space="preserve"> a</w:t>
      </w:r>
      <w:r w:rsidRPr="00BC24D7">
        <w:rPr>
          <w:rFonts w:ascii="Arial" w:hAnsi="Arial" w:cs="Arial"/>
        </w:rPr>
        <w:t xml:space="preserve"> Canada yn gweithio, ar ysbrydoliaeth cafodd</w:t>
      </w:r>
      <w:r w:rsidR="004063BA" w:rsidRPr="00BC24D7">
        <w:rPr>
          <w:rFonts w:ascii="Arial" w:hAnsi="Arial" w:cs="Arial"/>
        </w:rPr>
        <w:t xml:space="preserve"> Canada</w:t>
      </w:r>
      <w:r w:rsidRPr="00BC24D7">
        <w:rPr>
          <w:rFonts w:ascii="Arial" w:hAnsi="Arial" w:cs="Arial"/>
        </w:rPr>
        <w:t xml:space="preserve"> ar ein system ni. Mae’r erthygl yn trafod unigolyn yn gwario cyfnod o 4 mis yn y flwyddyn 1983 </w:t>
      </w:r>
      <w:r w:rsidR="004063BA" w:rsidRPr="00BC24D7">
        <w:rPr>
          <w:rFonts w:ascii="Arial" w:hAnsi="Arial" w:cs="Arial"/>
        </w:rPr>
        <w:t>yn</w:t>
      </w:r>
      <w:r w:rsidRPr="00BC24D7">
        <w:rPr>
          <w:rFonts w:ascii="Arial" w:hAnsi="Arial" w:cs="Arial"/>
        </w:rPr>
        <w:t xml:space="preserve"> treulio amser yn gweithio gyda’r Adran Meddygaeth Geriatrig Brifysgol yng Nghanada, yn ddinas Saskatchewan (Hughes, d.d).</w:t>
      </w:r>
    </w:p>
    <w:p w:rsidR="00C36C31" w:rsidRPr="00BC24D7" w:rsidRDefault="00C36C31" w:rsidP="00BC24D7">
      <w:pPr>
        <w:spacing w:line="360" w:lineRule="auto"/>
        <w:rPr>
          <w:rFonts w:ascii="Arial" w:hAnsi="Arial" w:cs="Arial"/>
        </w:rPr>
      </w:pPr>
      <w:r w:rsidRPr="00BC24D7">
        <w:rPr>
          <w:rFonts w:ascii="Arial" w:hAnsi="Arial" w:cs="Arial"/>
        </w:rPr>
        <w:t xml:space="preserve">Prif ganfyddiad yr erthygl yma oedd rhoi pwyslais ar y system iechyd yng Nghanada a oedd yn gweithio’n wahanol i’r Deyrnas Unedig. Roedd yr erthygl yn sôn </w:t>
      </w:r>
      <w:r w:rsidR="004063BA" w:rsidRPr="00BC24D7">
        <w:rPr>
          <w:rFonts w:ascii="Arial" w:hAnsi="Arial" w:cs="Arial"/>
        </w:rPr>
        <w:t>am</w:t>
      </w:r>
      <w:r w:rsidRPr="00BC24D7">
        <w:rPr>
          <w:rFonts w:ascii="Arial" w:hAnsi="Arial" w:cs="Arial"/>
        </w:rPr>
        <w:t xml:space="preserve"> gwahanol adrannau iechyd oedd ar gael, megis gofal tymor hir, tymor byw, gofal i blant, mamau, tadau a hefyd gofal i’r geriatrig. A’r adran geriatrig oedd prif ffocws yr erthygl yma. </w:t>
      </w:r>
      <w:r w:rsidR="004063BA" w:rsidRPr="00BC24D7">
        <w:rPr>
          <w:rFonts w:ascii="Arial" w:hAnsi="Arial" w:cs="Arial"/>
        </w:rPr>
        <w:t>A</w:t>
      </w:r>
      <w:r w:rsidRPr="00BC24D7">
        <w:rPr>
          <w:rFonts w:ascii="Arial" w:hAnsi="Arial" w:cs="Arial"/>
        </w:rPr>
        <w:t xml:space="preserve">r ôl darllen yr erthygl </w:t>
      </w:r>
      <w:r w:rsidRPr="00BC24D7">
        <w:rPr>
          <w:rFonts w:ascii="Arial" w:hAnsi="Arial" w:cs="Arial"/>
        </w:rPr>
        <w:lastRenderedPageBreak/>
        <w:t>roedd yn amlwg roedd yr awdur yn pwysleisio bod ein syniadau a’r system iechyd wedi cael ei ysbrydoli gan Ganada a’r system a welodd i weithio yn Saskatchewan. Ar ôl mynegi pryderon gofal iechyd y deyrnas unedig a thrafod a’r Gwasanaeth Iechyd Cenedlaethol fe wnaeth y gofal newid am y gwella, gyda’r llefydd gofal tymor hir yn newid ac yn dod yn fwy cartrefol i’r rhai oedd angen defnyddio (Hughes, d.d).</w:t>
      </w:r>
    </w:p>
    <w:p w:rsidR="00C36C31" w:rsidRPr="00BC24D7" w:rsidRDefault="00C36C31" w:rsidP="00BC24D7">
      <w:pPr>
        <w:spacing w:line="360" w:lineRule="auto"/>
        <w:rPr>
          <w:rFonts w:ascii="Arial" w:hAnsi="Arial" w:cs="Arial"/>
        </w:rPr>
      </w:pPr>
      <w:r w:rsidRPr="00BC24D7">
        <w:rPr>
          <w:rFonts w:ascii="Arial" w:hAnsi="Arial" w:cs="Arial"/>
        </w:rPr>
        <w:t xml:space="preserve">Nid yw’r awdur yn defnyddio llawer iawn o baragraffau, maent yn gallu </w:t>
      </w:r>
      <w:r w:rsidR="004063BA" w:rsidRPr="00BC24D7">
        <w:rPr>
          <w:rFonts w:ascii="Arial" w:hAnsi="Arial" w:cs="Arial"/>
        </w:rPr>
        <w:t>teimlo’n</w:t>
      </w:r>
      <w:r w:rsidRPr="00BC24D7">
        <w:rPr>
          <w:rFonts w:ascii="Arial" w:hAnsi="Arial" w:cs="Arial"/>
        </w:rPr>
        <w:t xml:space="preserve"> hir iawn ac weithiau yn teimlo fel ei fod yn gallu llusgo. Ar y llaw arall, mae’n amlwg pan mae’r brawddegau yn dod i ddiwedd felly yn hawdd dod i arfer y strwythur yn gyflym. Wrth ddefnyddio ffeithiau yn yr erthyl, mae’n mewnosodi’r paragraff sydd yn gweithio’n dda iawn gan ei fod yn tynnu sylw i’r ffeithiau ac yn rhoi tystiolaeth i’r ffeithiau mae’n </w:t>
      </w:r>
      <w:r w:rsidR="004063BA" w:rsidRPr="00BC24D7">
        <w:rPr>
          <w:rFonts w:ascii="Arial" w:hAnsi="Arial" w:cs="Arial"/>
        </w:rPr>
        <w:t>rhannu</w:t>
      </w:r>
      <w:r w:rsidRPr="00BC24D7">
        <w:rPr>
          <w:rFonts w:ascii="Arial" w:hAnsi="Arial" w:cs="Arial"/>
        </w:rPr>
        <w:t>. Nid yw geiriau cysylltiol yr awdur yn gryf iawn rhwng y paragraffau gwahanol, maent yn ailadrodd llawer. I gyferbynnu, mae yna ddefnydd o eiriau gwahanol ar ddechrau rhai brawddegau, sydd yn gallu dal sylw'r darllenydd. Yn bositif, fe wnaeth yr awdur defnyddio tipyn o ystadegau i gefnogi ei ffeithiau. Fe wnaeth yr ystadegau ychwanegu llawer i’r erthygl gan roedd yn cefnogi beth oedd yn dweud. Nid oedd defnydd o atodiadau yn ei gwaith, dim ond ffeithiau nad oedd yn dangos ble wnaeth cael y rhain</w:t>
      </w:r>
      <w:r w:rsidR="004063BA" w:rsidRPr="00BC24D7">
        <w:rPr>
          <w:rFonts w:ascii="Arial" w:hAnsi="Arial" w:cs="Arial"/>
        </w:rPr>
        <w:t xml:space="preserve"> o</w:t>
      </w:r>
      <w:r w:rsidRPr="00BC24D7">
        <w:rPr>
          <w:rFonts w:ascii="Arial" w:hAnsi="Arial" w:cs="Arial"/>
        </w:rPr>
        <w:t>.</w:t>
      </w:r>
    </w:p>
    <w:p w:rsidR="00C36C31" w:rsidRPr="00BC24D7" w:rsidRDefault="00C36C31" w:rsidP="00BC24D7">
      <w:pPr>
        <w:spacing w:line="360" w:lineRule="auto"/>
        <w:rPr>
          <w:rFonts w:ascii="Arial" w:hAnsi="Arial" w:cs="Arial"/>
        </w:rPr>
      </w:pPr>
      <w:r w:rsidRPr="00BC24D7">
        <w:rPr>
          <w:rFonts w:ascii="Arial" w:hAnsi="Arial" w:cs="Arial"/>
        </w:rPr>
        <w:t>Mae defnydd iaith yn yr erthygl yma yn anffurfiol, nid yw’r awdur wedi defnyddio geiriau sydd yn cadarnhau fod wedi cael ei ysgrifennu’n ffurfiol.</w:t>
      </w:r>
      <w:r w:rsidR="00EB2BD4">
        <w:rPr>
          <w:rFonts w:ascii="Arial" w:hAnsi="Arial" w:cs="Arial"/>
        </w:rPr>
        <w:t xml:space="preserve"> Mae’r erthygl yn teimlo fel ei fod yn cael ei </w:t>
      </w:r>
      <w:r w:rsidR="00545792">
        <w:rPr>
          <w:rFonts w:ascii="Arial" w:hAnsi="Arial" w:cs="Arial"/>
        </w:rPr>
        <w:t>anelu at arbenigwyr.</w:t>
      </w:r>
      <w:r w:rsidRPr="00BC24D7">
        <w:rPr>
          <w:rFonts w:ascii="Arial" w:hAnsi="Arial" w:cs="Arial"/>
        </w:rPr>
        <w:t xml:space="preserve"> Mae geiriau wedi torri yn enghraifft o ddefnydd anffurfiol o ysgrifennu (Skills You Need, 2022). Mae’n swnio fel y mae’n siarad i’r darllenwr fel mae’n adnabod ei gilydd, mae yna lawer o eiriau sydd wedi cael ei thorri, er enghraifft “ac mae’r tymheredd yn hofran o gwmpas -30” (</w:t>
      </w:r>
      <w:proofErr w:type="gramStart"/>
      <w:r w:rsidRPr="00BC24D7">
        <w:rPr>
          <w:rFonts w:ascii="Arial" w:hAnsi="Arial" w:cs="Arial"/>
        </w:rPr>
        <w:t>Hughes,d</w:t>
      </w:r>
      <w:proofErr w:type="gramEnd"/>
      <w:r w:rsidRPr="00BC24D7">
        <w:rPr>
          <w:rFonts w:ascii="Arial" w:hAnsi="Arial" w:cs="Arial"/>
        </w:rPr>
        <w:t xml:space="preserve">.d). Nid yw’r gair ‘hofran’ yn cael ei defnyddio wrth ysgrifennu gwaith academaidd ffurfiol. </w:t>
      </w:r>
      <w:r w:rsidR="004063BA" w:rsidRPr="00BC24D7">
        <w:rPr>
          <w:rFonts w:ascii="Arial" w:hAnsi="Arial" w:cs="Arial"/>
        </w:rPr>
        <w:t>Roedd yr</w:t>
      </w:r>
      <w:r w:rsidRPr="00BC24D7">
        <w:rPr>
          <w:rFonts w:ascii="Arial" w:hAnsi="Arial" w:cs="Arial"/>
        </w:rPr>
        <w:t xml:space="preserve"> erthygl yn eithaf anodd i’w darllen, gyda’r iaith </w:t>
      </w:r>
      <w:r w:rsidR="004063BA" w:rsidRPr="00BC24D7">
        <w:rPr>
          <w:rFonts w:ascii="Arial" w:hAnsi="Arial" w:cs="Arial"/>
        </w:rPr>
        <w:t>g</w:t>
      </w:r>
      <w:r w:rsidRPr="00BC24D7">
        <w:rPr>
          <w:rFonts w:ascii="Arial" w:hAnsi="Arial" w:cs="Arial"/>
        </w:rPr>
        <w:t xml:space="preserve">ymraeg anffurfiol ac nid oedd yn glir beth oedd yn cael ei thrafod, roedd llawer o symud yn ôl ac ymlaen rhwng ffeithiau gwahanol. Roedd yn rhaid i mi ddarllen mwy nag unwaith er mwyn deall yn union beth oedd yn cael ei drafod. Nid oedd yn amlwg weithiau </w:t>
      </w:r>
      <w:r w:rsidR="004063BA" w:rsidRPr="00BC24D7">
        <w:rPr>
          <w:rFonts w:ascii="Arial" w:hAnsi="Arial" w:cs="Arial"/>
        </w:rPr>
        <w:t>y</w:t>
      </w:r>
      <w:r w:rsidRPr="00BC24D7">
        <w:rPr>
          <w:rFonts w:ascii="Arial" w:hAnsi="Arial" w:cs="Arial"/>
        </w:rPr>
        <w:t xml:space="preserve"> wledydd oedd yn siarad amdano, roedd yn annelwig iawn beth oedd yn cael ei drafod. Ond wrth ganolbwyntio’n llwyr a darllen llawer o weithiau roedd yn bosib i deall beth oedd yn cael ei ddweud. Roedd defnydd atalnodi yn iawn trwy gydol yr erthygl, nid oedd yna lawer o ddefnydd geiriau perswâd. Ond fe wnaeth y darn llwyddo i gredu beth oedd yn cael ei dweud, felly roedd wedi llwyddo i gael gwrandawiad y darllenwr, ond nid wrth ddefnyddio geiriau perswadio. </w:t>
      </w:r>
    </w:p>
    <w:p w:rsidR="00BA2850" w:rsidRPr="00BC24D7" w:rsidRDefault="00C36C31" w:rsidP="00BC24D7">
      <w:pPr>
        <w:spacing w:line="360" w:lineRule="auto"/>
        <w:rPr>
          <w:rFonts w:ascii="Arial" w:hAnsi="Arial" w:cs="Arial"/>
        </w:rPr>
      </w:pPr>
      <w:r w:rsidRPr="00BC24D7">
        <w:rPr>
          <w:rFonts w:ascii="Arial" w:hAnsi="Arial" w:cs="Arial"/>
        </w:rPr>
        <w:t xml:space="preserve">Mae’r erthygl wedi llwyddo i dangos prif neges yr erthygl ac yn gyson trwy gydol yr erthygl i gyd sydd yn bwysig iawn i wneud yn siŵr mae’r darllenwr yn cofio ac yn credu beth sy’n cael ei ddweud (CP communications, 2021). Mae’r erthygl yn dangos y broblem roedd gennym </w:t>
      </w:r>
      <w:r w:rsidRPr="00BC24D7">
        <w:rPr>
          <w:rFonts w:ascii="Arial" w:hAnsi="Arial" w:cs="Arial"/>
        </w:rPr>
        <w:lastRenderedPageBreak/>
        <w:t>yn y system iechyd Prydeinig a beth roedd Canada yn gwneud, yn cymharu'r systemau gofal iechyd. Mae’r awdur wedi llwyddo i dangos beth roedd angen gwneud i greu’r gofal tymor hir mwy cyfforddus</w:t>
      </w:r>
      <w:r w:rsidR="00EA48F5" w:rsidRPr="00BC24D7">
        <w:rPr>
          <w:rFonts w:ascii="Arial" w:hAnsi="Arial" w:cs="Arial"/>
        </w:rPr>
        <w:t>a cartrefol</w:t>
      </w:r>
      <w:r w:rsidRPr="00BC24D7">
        <w:rPr>
          <w:rFonts w:ascii="Arial" w:hAnsi="Arial" w:cs="Arial"/>
        </w:rPr>
        <w:t xml:space="preserve"> ar gyfer pobl, trwy ychwanegu papur wal, llenni a gwneud i'r lle teimlo mwy fel cartref wrth iddyn nhw dderbyn y driniaeth sydd angen arnyn nhw.</w:t>
      </w:r>
    </w:p>
    <w:p w:rsidR="00E56FEA" w:rsidRPr="00BC24D7" w:rsidRDefault="00C36C31" w:rsidP="00BC24D7">
      <w:pPr>
        <w:spacing w:line="360" w:lineRule="auto"/>
        <w:rPr>
          <w:rFonts w:ascii="Arial" w:hAnsi="Arial" w:cs="Arial"/>
        </w:rPr>
      </w:pPr>
      <w:r w:rsidRPr="00BC24D7">
        <w:rPr>
          <w:rFonts w:ascii="Arial" w:hAnsi="Arial" w:cs="Arial"/>
        </w:rPr>
        <w:t xml:space="preserve">Daeth yr awdur i gasgliad bod adrannau iechyd geriatrig </w:t>
      </w:r>
      <w:proofErr w:type="gramStart"/>
      <w:r w:rsidRPr="00BC24D7">
        <w:rPr>
          <w:rFonts w:ascii="Arial" w:hAnsi="Arial" w:cs="Arial"/>
        </w:rPr>
        <w:t>a</w:t>
      </w:r>
      <w:proofErr w:type="gramEnd"/>
      <w:r w:rsidRPr="00BC24D7">
        <w:rPr>
          <w:rFonts w:ascii="Arial" w:hAnsi="Arial" w:cs="Arial"/>
        </w:rPr>
        <w:t xml:space="preserve"> oedd ar gael yng Nghanada ar goll yn y deyrnas unedig ac felly roedd yn amser i newid am y gwell yn y deyrnas unedig a sicrhau fod y bobl h</w:t>
      </w:r>
      <w:r w:rsidR="00EA48F5" w:rsidRPr="00BC24D7">
        <w:rPr>
          <w:rFonts w:ascii="Arial" w:hAnsi="Arial" w:cs="Arial"/>
        </w:rPr>
        <w:t>y</w:t>
      </w:r>
      <w:r w:rsidRPr="00BC24D7">
        <w:rPr>
          <w:rFonts w:ascii="Arial" w:hAnsi="Arial" w:cs="Arial"/>
        </w:rPr>
        <w:t>n yn gallu cael cyfle i aros yn ei chartrefi am hirach, gyda’r cymorth sydd angen arnyn yn dod i’r tŷ. Hefyd roedd yn anelu tuag at symud gofal tymor hir yn gyfan gwbl i fod yn breifat er mwyn i bobl cael mwy o gyfle i dderbyn y gofal a chymorth gwella posib ac yna</w:t>
      </w:r>
      <w:r w:rsidR="00EA48F5" w:rsidRPr="00BC24D7">
        <w:rPr>
          <w:rFonts w:ascii="Arial" w:hAnsi="Arial" w:cs="Arial"/>
        </w:rPr>
        <w:t>’</w:t>
      </w:r>
      <w:r w:rsidRPr="00BC24D7">
        <w:rPr>
          <w:rFonts w:ascii="Arial" w:hAnsi="Arial" w:cs="Arial"/>
        </w:rPr>
        <w:t>n gallu rhoi mwy o sylw ar ofal tymor byr wrth y Gwasanaeth iechyd cenedlaethol. Ac roedd hefyd yn rhannu’r neges bod “rai o’r cleifion oedrannus angen gofal parhaol mewn Ysbyty” a fydd angen edrych yn fanwl am y pethau sydd eisiau arnyn i allu rhoi hyn (Hughes, d.d). Mae’r awdur yn defnyddio rhai ystadegau fel tystiolaeth</w:t>
      </w:r>
      <w:r w:rsidR="00545792">
        <w:rPr>
          <w:rFonts w:ascii="Arial" w:hAnsi="Arial" w:cs="Arial"/>
        </w:rPr>
        <w:t xml:space="preserve"> sydd yn eithaf annodd i’w deall ac felly nid yw pawb sydd yn darllen yn mynd i gallu ddeall y rhifau yma. R</w:t>
      </w:r>
      <w:r w:rsidRPr="00BC24D7">
        <w:rPr>
          <w:rFonts w:ascii="Arial" w:hAnsi="Arial" w:cs="Arial"/>
        </w:rPr>
        <w:t>wy</w:t>
      </w:r>
      <w:r w:rsidR="00545792">
        <w:rPr>
          <w:rFonts w:ascii="Arial" w:hAnsi="Arial" w:cs="Arial"/>
        </w:rPr>
        <w:t>’</w:t>
      </w:r>
      <w:r w:rsidRPr="00BC24D7">
        <w:rPr>
          <w:rFonts w:ascii="Arial" w:hAnsi="Arial" w:cs="Arial"/>
        </w:rPr>
        <w:t>n cwestiynu’r dystiolaeth, gan nad oes unrhyw wybodaeth i ddweud lle cafodd y dystiolaeth o ac os felly, pryd oedd wedi feindio’r dystiolaeth hyn. Mae angen tystiolaeth er mwyn cael pobl i ddeall a chredu beth rydych yn dweud (SAGE, 2020).</w:t>
      </w:r>
    </w:p>
    <w:p w:rsidR="00C36C31" w:rsidRPr="00BC24D7" w:rsidRDefault="00C36C31" w:rsidP="00BC24D7">
      <w:pPr>
        <w:spacing w:line="360" w:lineRule="auto"/>
        <w:rPr>
          <w:rFonts w:ascii="Arial" w:hAnsi="Arial" w:cs="Arial"/>
        </w:rPr>
      </w:pPr>
      <w:r w:rsidRPr="00BC24D7">
        <w:rPr>
          <w:rFonts w:ascii="Arial" w:hAnsi="Arial" w:cs="Arial"/>
        </w:rPr>
        <w:t xml:space="preserve">I grynhoi, roedd yr erthygl yma wedi rhannu gwybodaeth ddiddorol iawn, nid oedd y gwaith yn ffurfiol iawn ac felly nid oedd yn teimlo roedd y wybodaeth wedi cael ei ymchwilio i mewn i ddigon. Nid oedd digon o ymchwil neu dystiolaeth i dangos bod y ffeithiau ac ystadegau oedd yn cael ei dangos yn gredadwy neu yn ddefnyddiol, ac felly </w:t>
      </w:r>
      <w:r w:rsidR="00EA48F5" w:rsidRPr="00BC24D7">
        <w:rPr>
          <w:rFonts w:ascii="Arial" w:hAnsi="Arial" w:cs="Arial"/>
        </w:rPr>
        <w:t>mae’n annodd credu</w:t>
      </w:r>
      <w:r w:rsidRPr="00BC24D7">
        <w:rPr>
          <w:rFonts w:ascii="Arial" w:hAnsi="Arial" w:cs="Arial"/>
        </w:rPr>
        <w:t xml:space="preserve"> mae’n erthygl academaidd briodol (Karlstad University, 2022). Mae angen gwneud llawer o waith ymchwil cyn ysgrifennu unrhyw waith academaidd a</w:t>
      </w:r>
      <w:r w:rsidR="00EA48F5" w:rsidRPr="00BC24D7">
        <w:rPr>
          <w:rFonts w:ascii="Arial" w:hAnsi="Arial" w:cs="Arial"/>
        </w:rPr>
        <w:t xml:space="preserve"> </w:t>
      </w:r>
      <w:r w:rsidRPr="00BC24D7">
        <w:rPr>
          <w:rFonts w:ascii="Arial" w:hAnsi="Arial" w:cs="Arial"/>
        </w:rPr>
        <w:t>gwneud yn siŵr bod gennych wybodaeth sydd yn gallu cael ei phrofi a’i chefnogi gan eraill.</w:t>
      </w:r>
    </w:p>
    <w:p w:rsidR="00693203" w:rsidRPr="00BC24D7" w:rsidRDefault="00DF001A" w:rsidP="00BC24D7">
      <w:pPr>
        <w:spacing w:line="360" w:lineRule="auto"/>
        <w:rPr>
          <w:rFonts w:ascii="Arial" w:hAnsi="Arial" w:cs="Arial"/>
          <w:b/>
          <w:sz w:val="28"/>
          <w:u w:val="single"/>
        </w:rPr>
      </w:pPr>
      <w:r w:rsidRPr="00BC24D7">
        <w:rPr>
          <w:rFonts w:ascii="Arial" w:hAnsi="Arial" w:cs="Arial"/>
          <w:b/>
          <w:sz w:val="28"/>
          <w:u w:val="single"/>
        </w:rPr>
        <w:t xml:space="preserve">Rhestr </w:t>
      </w:r>
      <w:r w:rsidR="000E3D7F" w:rsidRPr="00BC24D7">
        <w:rPr>
          <w:rFonts w:ascii="Arial" w:hAnsi="Arial" w:cs="Arial"/>
          <w:b/>
          <w:sz w:val="28"/>
          <w:u w:val="single"/>
        </w:rPr>
        <w:t>Cyfeirnodi</w:t>
      </w:r>
    </w:p>
    <w:p w:rsidR="006C7B48" w:rsidRPr="00BC24D7" w:rsidRDefault="006C7B48" w:rsidP="00BC24D7">
      <w:pPr>
        <w:spacing w:line="360" w:lineRule="auto"/>
        <w:rPr>
          <w:rFonts w:ascii="Arial" w:hAnsi="Arial" w:cs="Arial"/>
          <w:i/>
        </w:rPr>
      </w:pPr>
      <w:r w:rsidRPr="00BC24D7">
        <w:rPr>
          <w:rFonts w:ascii="Arial" w:hAnsi="Arial" w:cs="Arial"/>
        </w:rPr>
        <w:t xml:space="preserve">Hughes. G (d.d) </w:t>
      </w:r>
      <w:r w:rsidRPr="00BC24D7">
        <w:rPr>
          <w:rFonts w:ascii="Arial" w:hAnsi="Arial" w:cs="Arial"/>
          <w:i/>
        </w:rPr>
        <w:t>Gwersi o’r Gorllewin</w:t>
      </w:r>
    </w:p>
    <w:p w:rsidR="006C7B48" w:rsidRPr="00BC24D7" w:rsidRDefault="006C7B48" w:rsidP="00BC24D7">
      <w:pPr>
        <w:spacing w:line="360" w:lineRule="auto"/>
        <w:rPr>
          <w:rFonts w:ascii="Arial" w:hAnsi="Arial" w:cs="Arial"/>
        </w:rPr>
      </w:pPr>
      <w:r w:rsidRPr="00BC24D7">
        <w:rPr>
          <w:rFonts w:ascii="Arial" w:hAnsi="Arial" w:cs="Arial"/>
        </w:rPr>
        <w:t xml:space="preserve">Skills You Need (2022) </w:t>
      </w:r>
      <w:r w:rsidRPr="00BC24D7">
        <w:rPr>
          <w:rFonts w:ascii="Arial" w:hAnsi="Arial" w:cs="Arial"/>
          <w:i/>
        </w:rPr>
        <w:t xml:space="preserve">Formal and Informal Writing styles </w:t>
      </w:r>
      <w:hyperlink r:id="rId11" w:history="1">
        <w:r w:rsidR="000633B7" w:rsidRPr="00BC24D7">
          <w:rPr>
            <w:rStyle w:val="Hyperlink"/>
            <w:rFonts w:ascii="Arial" w:hAnsi="Arial" w:cs="Arial"/>
          </w:rPr>
          <w:t>https://www.skillsyouneed.com/write/formal-or-informal.html</w:t>
        </w:r>
      </w:hyperlink>
      <w:r w:rsidR="000633B7" w:rsidRPr="00BC24D7">
        <w:rPr>
          <w:rFonts w:ascii="Arial" w:hAnsi="Arial" w:cs="Arial"/>
          <w:i/>
        </w:rPr>
        <w:t xml:space="preserve"> </w:t>
      </w:r>
      <w:r w:rsidR="00921507" w:rsidRPr="00BC24D7">
        <w:rPr>
          <w:rFonts w:ascii="Arial" w:hAnsi="Arial" w:cs="Arial"/>
        </w:rPr>
        <w:t>(C</w:t>
      </w:r>
      <w:r w:rsidRPr="00BC24D7">
        <w:rPr>
          <w:rFonts w:ascii="Arial" w:hAnsi="Arial" w:cs="Arial"/>
        </w:rPr>
        <w:t>yrchwyd 29</w:t>
      </w:r>
      <w:r w:rsidR="00921507" w:rsidRPr="00BC24D7">
        <w:rPr>
          <w:rFonts w:ascii="Arial" w:hAnsi="Arial" w:cs="Arial"/>
        </w:rPr>
        <w:t xml:space="preserve"> Hydref 20</w:t>
      </w:r>
      <w:r w:rsidRPr="00BC24D7">
        <w:rPr>
          <w:rFonts w:ascii="Arial" w:hAnsi="Arial" w:cs="Arial"/>
        </w:rPr>
        <w:t>22</w:t>
      </w:r>
      <w:r w:rsidR="00921507" w:rsidRPr="00BC24D7">
        <w:rPr>
          <w:rFonts w:ascii="Arial" w:hAnsi="Arial" w:cs="Arial"/>
        </w:rPr>
        <w:t>)</w:t>
      </w:r>
    </w:p>
    <w:p w:rsidR="006C7B48" w:rsidRPr="00BC24D7" w:rsidRDefault="006C7B48" w:rsidP="00BC24D7">
      <w:pPr>
        <w:spacing w:line="360" w:lineRule="auto"/>
        <w:rPr>
          <w:rFonts w:ascii="Arial" w:hAnsi="Arial" w:cs="Arial"/>
        </w:rPr>
      </w:pPr>
      <w:r w:rsidRPr="00BC24D7">
        <w:rPr>
          <w:rFonts w:ascii="Arial" w:hAnsi="Arial" w:cs="Arial"/>
        </w:rPr>
        <w:t xml:space="preserve">CP communications (2021) </w:t>
      </w:r>
      <w:r w:rsidRPr="00BC24D7">
        <w:rPr>
          <w:rFonts w:ascii="Arial" w:hAnsi="Arial" w:cs="Arial"/>
          <w:i/>
        </w:rPr>
        <w:t xml:space="preserve">5 tips for creating powerful key messages </w:t>
      </w:r>
      <w:hyperlink r:id="rId12" w:history="1">
        <w:r w:rsidR="000633B7" w:rsidRPr="00BC24D7">
          <w:rPr>
            <w:rStyle w:val="Hyperlink"/>
            <w:rFonts w:ascii="Arial" w:hAnsi="Arial" w:cs="Arial"/>
          </w:rPr>
          <w:t>https://publicrelationssydney.com.au/5-tips-creating-powerful-key-messages/</w:t>
        </w:r>
      </w:hyperlink>
      <w:r w:rsidR="000633B7" w:rsidRPr="00BC24D7">
        <w:rPr>
          <w:rFonts w:ascii="Arial" w:hAnsi="Arial" w:cs="Arial"/>
        </w:rPr>
        <w:t xml:space="preserve"> </w:t>
      </w:r>
      <w:r w:rsidR="00921507" w:rsidRPr="00BC24D7">
        <w:rPr>
          <w:rFonts w:ascii="Arial" w:hAnsi="Arial" w:cs="Arial"/>
        </w:rPr>
        <w:t>(C</w:t>
      </w:r>
      <w:r w:rsidRPr="00BC24D7">
        <w:rPr>
          <w:rFonts w:ascii="Arial" w:hAnsi="Arial" w:cs="Arial"/>
        </w:rPr>
        <w:t>yrchwyd 29</w:t>
      </w:r>
      <w:r w:rsidR="00921507" w:rsidRPr="00BC24D7">
        <w:rPr>
          <w:rFonts w:ascii="Arial" w:hAnsi="Arial" w:cs="Arial"/>
        </w:rPr>
        <w:t xml:space="preserve"> Hydref 2022)</w:t>
      </w:r>
    </w:p>
    <w:p w:rsidR="000633B7" w:rsidRPr="00BC24D7" w:rsidRDefault="000633B7" w:rsidP="00BC24D7">
      <w:pPr>
        <w:spacing w:line="360" w:lineRule="auto"/>
        <w:rPr>
          <w:rFonts w:ascii="Arial" w:hAnsi="Arial" w:cs="Arial"/>
        </w:rPr>
      </w:pPr>
      <w:r w:rsidRPr="00BC24D7">
        <w:rPr>
          <w:rFonts w:ascii="Arial" w:hAnsi="Arial" w:cs="Arial"/>
        </w:rPr>
        <w:t xml:space="preserve">SAGE- Answer (2020) </w:t>
      </w:r>
      <w:r w:rsidRPr="00BC24D7">
        <w:rPr>
          <w:rFonts w:ascii="Arial" w:hAnsi="Arial" w:cs="Arial"/>
          <w:i/>
        </w:rPr>
        <w:t xml:space="preserve">Why is evidence so important in an argument </w:t>
      </w:r>
      <w:hyperlink r:id="rId13" w:history="1">
        <w:r w:rsidRPr="00BC24D7">
          <w:rPr>
            <w:rStyle w:val="Hyperlink"/>
            <w:rFonts w:ascii="Arial" w:hAnsi="Arial" w:cs="Arial"/>
          </w:rPr>
          <w:t>https://sage-answer.com/why-is-evidence-so-important-in-an-argument/</w:t>
        </w:r>
      </w:hyperlink>
      <w:r w:rsidRPr="00BC24D7">
        <w:rPr>
          <w:rFonts w:ascii="Arial" w:hAnsi="Arial" w:cs="Arial"/>
        </w:rPr>
        <w:t xml:space="preserve"> </w:t>
      </w:r>
      <w:r w:rsidR="00921507" w:rsidRPr="00BC24D7">
        <w:rPr>
          <w:rFonts w:ascii="Arial" w:hAnsi="Arial" w:cs="Arial"/>
        </w:rPr>
        <w:t>(Cyrchwyd 29 Hydref 2022)</w:t>
      </w:r>
    </w:p>
    <w:p w:rsidR="000633B7" w:rsidRPr="00BC24D7" w:rsidRDefault="000633B7" w:rsidP="00BC24D7">
      <w:pPr>
        <w:spacing w:line="360" w:lineRule="auto"/>
        <w:rPr>
          <w:rFonts w:ascii="Arial" w:hAnsi="Arial" w:cs="Arial"/>
          <w:i/>
        </w:rPr>
      </w:pPr>
      <w:r w:rsidRPr="00BC24D7">
        <w:rPr>
          <w:rFonts w:ascii="Arial" w:hAnsi="Arial" w:cs="Arial"/>
        </w:rPr>
        <w:lastRenderedPageBreak/>
        <w:t xml:space="preserve">Karlstad University (2022) </w:t>
      </w:r>
      <w:r w:rsidRPr="00BC24D7">
        <w:rPr>
          <w:rFonts w:ascii="Arial" w:hAnsi="Arial" w:cs="Arial"/>
          <w:i/>
        </w:rPr>
        <w:t xml:space="preserve">What is an academic or scholarly article </w:t>
      </w:r>
      <w:hyperlink r:id="rId14" w:history="1">
        <w:r w:rsidRPr="00BC24D7">
          <w:rPr>
            <w:rStyle w:val="Hyperlink"/>
            <w:rFonts w:ascii="Arial" w:hAnsi="Arial" w:cs="Arial"/>
          </w:rPr>
          <w:t>https://www.kau.se/en/library/search/help-searching/guides-manuals/what-academic-or-scholarly-article</w:t>
        </w:r>
      </w:hyperlink>
      <w:r w:rsidRPr="00BC24D7">
        <w:rPr>
          <w:rFonts w:ascii="Arial" w:hAnsi="Arial" w:cs="Arial"/>
        </w:rPr>
        <w:t xml:space="preserve"> </w:t>
      </w:r>
      <w:r w:rsidR="00921507" w:rsidRPr="00BC24D7">
        <w:rPr>
          <w:rFonts w:ascii="Arial" w:hAnsi="Arial" w:cs="Arial"/>
        </w:rPr>
        <w:t>(C</w:t>
      </w:r>
      <w:r w:rsidRPr="00BC24D7">
        <w:rPr>
          <w:rFonts w:ascii="Arial" w:hAnsi="Arial" w:cs="Arial"/>
        </w:rPr>
        <w:t>yrchwyd</w:t>
      </w:r>
      <w:r w:rsidR="00921507" w:rsidRPr="00BC24D7">
        <w:rPr>
          <w:rFonts w:ascii="Arial" w:hAnsi="Arial" w:cs="Arial"/>
        </w:rPr>
        <w:t xml:space="preserve"> 29 Hydref 2022)</w:t>
      </w:r>
    </w:p>
    <w:p w:rsidR="000633B7" w:rsidRPr="000633B7" w:rsidRDefault="000633B7"/>
    <w:p w:rsidR="000633B7" w:rsidRPr="000633B7" w:rsidRDefault="000633B7"/>
    <w:sectPr w:rsidR="000633B7" w:rsidRPr="000633B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C2C" w:rsidRDefault="00155C2C" w:rsidP="00C36C31">
      <w:pPr>
        <w:spacing w:after="0" w:line="240" w:lineRule="auto"/>
      </w:pPr>
      <w:r>
        <w:separator/>
      </w:r>
    </w:p>
  </w:endnote>
  <w:endnote w:type="continuationSeparator" w:id="0">
    <w:p w:rsidR="00155C2C" w:rsidRDefault="00155C2C" w:rsidP="00C3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C2C" w:rsidRDefault="00155C2C" w:rsidP="00C36C31">
      <w:pPr>
        <w:spacing w:after="0" w:line="240" w:lineRule="auto"/>
      </w:pPr>
      <w:r>
        <w:separator/>
      </w:r>
    </w:p>
  </w:footnote>
  <w:footnote w:type="continuationSeparator" w:id="0">
    <w:p w:rsidR="00155C2C" w:rsidRDefault="00155C2C" w:rsidP="00C36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C31" w:rsidRDefault="00C36C31">
    <w:pPr>
      <w:pStyle w:val="Header"/>
    </w:pPr>
    <w:r>
      <w:t xml:space="preserve">ECAD4005                                                                                                 </w:t>
    </w:r>
    <w:r w:rsidR="00B75662">
      <w:t xml:space="preserve">               </w:t>
    </w:r>
    <w:r>
      <w:t xml:space="preserve">   </w:t>
    </w:r>
    <w:r w:rsidR="00B75662">
      <w:t>Caitlyn Williams 2206780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B2292"/>
    <w:multiLevelType w:val="hybridMultilevel"/>
    <w:tmpl w:val="0E3A2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5FAC"/>
    <w:multiLevelType w:val="hybridMultilevel"/>
    <w:tmpl w:val="4948B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FE71BA"/>
    <w:multiLevelType w:val="hybridMultilevel"/>
    <w:tmpl w:val="850C7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2E1FD3"/>
    <w:multiLevelType w:val="hybridMultilevel"/>
    <w:tmpl w:val="2806EBF6"/>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C09"/>
    <w:rsid w:val="00005195"/>
    <w:rsid w:val="00012784"/>
    <w:rsid w:val="00051F63"/>
    <w:rsid w:val="000633B7"/>
    <w:rsid w:val="00090719"/>
    <w:rsid w:val="000A21F7"/>
    <w:rsid w:val="000E222D"/>
    <w:rsid w:val="000E3D7F"/>
    <w:rsid w:val="00104F7C"/>
    <w:rsid w:val="00110B46"/>
    <w:rsid w:val="001215D5"/>
    <w:rsid w:val="00155C2C"/>
    <w:rsid w:val="001A57CC"/>
    <w:rsid w:val="001E7103"/>
    <w:rsid w:val="001F5D35"/>
    <w:rsid w:val="00214CE2"/>
    <w:rsid w:val="0022062D"/>
    <w:rsid w:val="00236343"/>
    <w:rsid w:val="00253438"/>
    <w:rsid w:val="00254A8D"/>
    <w:rsid w:val="002609DB"/>
    <w:rsid w:val="00285819"/>
    <w:rsid w:val="002A48CE"/>
    <w:rsid w:val="002B6FA2"/>
    <w:rsid w:val="002D0784"/>
    <w:rsid w:val="002E2C09"/>
    <w:rsid w:val="002E677D"/>
    <w:rsid w:val="00366222"/>
    <w:rsid w:val="00385CC8"/>
    <w:rsid w:val="003B19C4"/>
    <w:rsid w:val="003B4380"/>
    <w:rsid w:val="003C2476"/>
    <w:rsid w:val="003D450D"/>
    <w:rsid w:val="003D46E2"/>
    <w:rsid w:val="003E0300"/>
    <w:rsid w:val="003E2499"/>
    <w:rsid w:val="003E32C5"/>
    <w:rsid w:val="004063BA"/>
    <w:rsid w:val="00456937"/>
    <w:rsid w:val="0046297A"/>
    <w:rsid w:val="00485646"/>
    <w:rsid w:val="004968E5"/>
    <w:rsid w:val="004A1D77"/>
    <w:rsid w:val="004A59F6"/>
    <w:rsid w:val="004B12AA"/>
    <w:rsid w:val="004C4A99"/>
    <w:rsid w:val="004F618D"/>
    <w:rsid w:val="00545792"/>
    <w:rsid w:val="005A3DA7"/>
    <w:rsid w:val="005A43D0"/>
    <w:rsid w:val="005B2599"/>
    <w:rsid w:val="005C0F81"/>
    <w:rsid w:val="00601E78"/>
    <w:rsid w:val="00612B48"/>
    <w:rsid w:val="006310B2"/>
    <w:rsid w:val="00693203"/>
    <w:rsid w:val="006A0CFA"/>
    <w:rsid w:val="006A59B6"/>
    <w:rsid w:val="006C2DDD"/>
    <w:rsid w:val="006C7B48"/>
    <w:rsid w:val="00704141"/>
    <w:rsid w:val="00730DC0"/>
    <w:rsid w:val="007867B1"/>
    <w:rsid w:val="007A525C"/>
    <w:rsid w:val="008146BF"/>
    <w:rsid w:val="00840FC0"/>
    <w:rsid w:val="008506AD"/>
    <w:rsid w:val="008A78B5"/>
    <w:rsid w:val="0090777B"/>
    <w:rsid w:val="00921507"/>
    <w:rsid w:val="00933D13"/>
    <w:rsid w:val="00996C34"/>
    <w:rsid w:val="00996C63"/>
    <w:rsid w:val="009A43B2"/>
    <w:rsid w:val="009E4C55"/>
    <w:rsid w:val="00A25E2D"/>
    <w:rsid w:val="00A36007"/>
    <w:rsid w:val="00A44E1F"/>
    <w:rsid w:val="00A45C26"/>
    <w:rsid w:val="00A733CE"/>
    <w:rsid w:val="00A8430E"/>
    <w:rsid w:val="00A87FDA"/>
    <w:rsid w:val="00A933EF"/>
    <w:rsid w:val="00AD287F"/>
    <w:rsid w:val="00AF144B"/>
    <w:rsid w:val="00B024B1"/>
    <w:rsid w:val="00B32763"/>
    <w:rsid w:val="00B50050"/>
    <w:rsid w:val="00B53AF9"/>
    <w:rsid w:val="00B670DA"/>
    <w:rsid w:val="00B75662"/>
    <w:rsid w:val="00BA1293"/>
    <w:rsid w:val="00BA2850"/>
    <w:rsid w:val="00BC24D7"/>
    <w:rsid w:val="00BC4021"/>
    <w:rsid w:val="00BD3D3E"/>
    <w:rsid w:val="00BF34A4"/>
    <w:rsid w:val="00C36C31"/>
    <w:rsid w:val="00C66ED1"/>
    <w:rsid w:val="00CA0925"/>
    <w:rsid w:val="00CA3BDF"/>
    <w:rsid w:val="00CA4186"/>
    <w:rsid w:val="00CD0CEB"/>
    <w:rsid w:val="00CD7216"/>
    <w:rsid w:val="00CF2B0B"/>
    <w:rsid w:val="00CF4D77"/>
    <w:rsid w:val="00D12FA6"/>
    <w:rsid w:val="00D22431"/>
    <w:rsid w:val="00DC3301"/>
    <w:rsid w:val="00DF001A"/>
    <w:rsid w:val="00DF6AF6"/>
    <w:rsid w:val="00E15710"/>
    <w:rsid w:val="00E52B86"/>
    <w:rsid w:val="00E56FEA"/>
    <w:rsid w:val="00E91E62"/>
    <w:rsid w:val="00EA48F5"/>
    <w:rsid w:val="00EB2BD4"/>
    <w:rsid w:val="00EB394E"/>
    <w:rsid w:val="00EE6527"/>
    <w:rsid w:val="00EF42A5"/>
    <w:rsid w:val="00F03794"/>
    <w:rsid w:val="00F13738"/>
    <w:rsid w:val="00F32D29"/>
    <w:rsid w:val="00F5101E"/>
    <w:rsid w:val="00F62369"/>
    <w:rsid w:val="00F851A5"/>
    <w:rsid w:val="00FB6B69"/>
    <w:rsid w:val="00FC17C0"/>
    <w:rsid w:val="00FD2E48"/>
    <w:rsid w:val="00FD3709"/>
    <w:rsid w:val="00FE0E5A"/>
    <w:rsid w:val="00FE1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0ED4"/>
  <w15:chartTrackingRefBased/>
  <w15:docId w15:val="{B6FBEE4B-B9BF-4924-B947-1339372A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4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710"/>
    <w:pPr>
      <w:ind w:left="720"/>
      <w:contextualSpacing/>
    </w:pPr>
  </w:style>
  <w:style w:type="character" w:styleId="Hyperlink">
    <w:name w:val="Hyperlink"/>
    <w:basedOn w:val="DefaultParagraphFont"/>
    <w:uiPriority w:val="99"/>
    <w:unhideWhenUsed/>
    <w:rsid w:val="00AD287F"/>
    <w:rPr>
      <w:color w:val="0000FF"/>
      <w:u w:val="single"/>
    </w:rPr>
  </w:style>
  <w:style w:type="character" w:styleId="UnresolvedMention">
    <w:name w:val="Unresolved Mention"/>
    <w:basedOn w:val="DefaultParagraphFont"/>
    <w:uiPriority w:val="99"/>
    <w:semiHidden/>
    <w:unhideWhenUsed/>
    <w:rsid w:val="000633B7"/>
    <w:rPr>
      <w:color w:val="605E5C"/>
      <w:shd w:val="clear" w:color="auto" w:fill="E1DFDD"/>
    </w:rPr>
  </w:style>
  <w:style w:type="character" w:styleId="FollowedHyperlink">
    <w:name w:val="FollowedHyperlink"/>
    <w:basedOn w:val="DefaultParagraphFont"/>
    <w:uiPriority w:val="99"/>
    <w:semiHidden/>
    <w:unhideWhenUsed/>
    <w:rsid w:val="000633B7"/>
    <w:rPr>
      <w:color w:val="954F72" w:themeColor="followedHyperlink"/>
      <w:u w:val="single"/>
    </w:rPr>
  </w:style>
  <w:style w:type="paragraph" w:styleId="Header">
    <w:name w:val="header"/>
    <w:basedOn w:val="Normal"/>
    <w:link w:val="HeaderChar"/>
    <w:uiPriority w:val="99"/>
    <w:unhideWhenUsed/>
    <w:rsid w:val="00C36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C31"/>
  </w:style>
  <w:style w:type="paragraph" w:styleId="Footer">
    <w:name w:val="footer"/>
    <w:basedOn w:val="Normal"/>
    <w:link w:val="FooterChar"/>
    <w:uiPriority w:val="99"/>
    <w:unhideWhenUsed/>
    <w:rsid w:val="00C36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C31"/>
  </w:style>
  <w:style w:type="character" w:customStyle="1" w:styleId="Heading1Char">
    <w:name w:val="Heading 1 Char"/>
    <w:basedOn w:val="DefaultParagraphFont"/>
    <w:link w:val="Heading1"/>
    <w:uiPriority w:val="9"/>
    <w:rsid w:val="00BC24D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BC24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4D7"/>
    <w:rPr>
      <w:rFonts w:asciiTheme="majorHAnsi" w:eastAsiaTheme="majorEastAsia" w:hAnsiTheme="majorHAnsi" w:cstheme="majorBidi"/>
      <w:spacing w:val="-10"/>
      <w:kern w:val="28"/>
      <w:sz w:val="56"/>
      <w:szCs w:val="56"/>
    </w:rPr>
  </w:style>
  <w:style w:type="paragraph" w:customStyle="1" w:styleId="assignheader">
    <w:name w:val="assign header"/>
    <w:basedOn w:val="Normal"/>
    <w:qFormat/>
    <w:rsid w:val="00BC24D7"/>
    <w:pPr>
      <w:jc w:val="center"/>
    </w:pPr>
  </w:style>
  <w:style w:type="paragraph" w:customStyle="1" w:styleId="assignheader0">
    <w:name w:val="assignheader"/>
    <w:basedOn w:val="assignheader"/>
    <w:qFormat/>
    <w:rsid w:val="00BC2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dmode.com/wikipedia-is-not-a-reliable-source/" TargetMode="External"/><Relationship Id="rId13" Type="http://schemas.openxmlformats.org/officeDocument/2006/relationships/hyperlink" Target="https://sage-answer.com/why-is-evidence-so-important-in-an-argu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licrelationssydney.com.au/5-tips-creating-powerful-key-messag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youneed.com/write/formal-or-informal.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ite.auckland.ac.nz/2.html" TargetMode="External"/><Relationship Id="rId4" Type="http://schemas.openxmlformats.org/officeDocument/2006/relationships/settings" Target="settings.xml"/><Relationship Id="rId9" Type="http://schemas.openxmlformats.org/officeDocument/2006/relationships/hyperlink" Target="https://paperpile.com/g/wikipedia-credible-source/" TargetMode="External"/><Relationship Id="rId14" Type="http://schemas.openxmlformats.org/officeDocument/2006/relationships/hyperlink" Target="https://www.kau.se/en/library/search/help-searching/guides-manuals/what-academic-or-scholarly-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0B15E4-C5F6-479C-860E-4CD7213F9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2263</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 User</dc:creator>
  <cp:keywords/>
  <dc:description/>
  <cp:lastModifiedBy>Windows 11 User</cp:lastModifiedBy>
  <cp:revision>23</cp:revision>
  <dcterms:created xsi:type="dcterms:W3CDTF">2022-12-05T22:19:00Z</dcterms:created>
  <dcterms:modified xsi:type="dcterms:W3CDTF">2022-12-08T16:07:00Z</dcterms:modified>
</cp:coreProperties>
</file>