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6249" w:rsidRPr="008C12F2" w:rsidRDefault="00087737" w:rsidP="00087737">
      <w:pPr>
        <w:pStyle w:val="NoSpacing"/>
        <w:rPr>
          <w:rFonts w:asciiTheme="majorHAnsi" w:hAnsiTheme="majorHAnsi" w:cstheme="majorHAnsi"/>
          <w:b/>
          <w:u w:val="single"/>
        </w:rPr>
      </w:pPr>
      <w:r w:rsidRPr="008C12F2">
        <w:rPr>
          <w:rFonts w:asciiTheme="majorHAnsi" w:hAnsiTheme="majorHAnsi" w:cstheme="majorHAnsi"/>
          <w:b/>
          <w:u w:val="single"/>
        </w:rPr>
        <w:t xml:space="preserve">Appendices </w:t>
      </w:r>
    </w:p>
    <w:p w:rsidR="00087737" w:rsidRPr="008C12F2" w:rsidRDefault="00087737" w:rsidP="00087737">
      <w:pPr>
        <w:pStyle w:val="NoSpacing"/>
        <w:rPr>
          <w:rFonts w:asciiTheme="majorHAnsi" w:hAnsiTheme="majorHAnsi" w:cstheme="majorHAnsi"/>
          <w:b/>
          <w:u w:val="single"/>
        </w:rPr>
      </w:pPr>
    </w:p>
    <w:p w:rsidR="00087737" w:rsidRPr="008C12F2" w:rsidRDefault="00087737" w:rsidP="00087737">
      <w:pPr>
        <w:pStyle w:val="NoSpacing"/>
        <w:rPr>
          <w:rFonts w:asciiTheme="majorHAnsi" w:hAnsiTheme="majorHAnsi" w:cstheme="majorHAnsi"/>
          <w:b/>
          <w:u w:val="single"/>
        </w:rPr>
      </w:pPr>
      <w:r w:rsidRPr="008C12F2">
        <w:rPr>
          <w:rFonts w:asciiTheme="majorHAnsi" w:hAnsiTheme="majorHAnsi" w:cstheme="majorHAnsi"/>
          <w:b/>
          <w:u w:val="single"/>
        </w:rPr>
        <w:t>Appendix A</w:t>
      </w:r>
    </w:p>
    <w:p w:rsidR="00087737" w:rsidRPr="008C12F2" w:rsidRDefault="00087737" w:rsidP="00087737">
      <w:pPr>
        <w:pStyle w:val="NoSpacing"/>
        <w:rPr>
          <w:rFonts w:asciiTheme="majorHAnsi" w:hAnsiTheme="majorHAnsi" w:cstheme="majorHAnsi"/>
          <w:b/>
          <w:u w:val="single"/>
        </w:rPr>
      </w:pPr>
    </w:p>
    <w:p w:rsidR="00087737" w:rsidRPr="008C12F2" w:rsidRDefault="008C12F2" w:rsidP="00087737">
      <w:pPr>
        <w:rPr>
          <w:rFonts w:asciiTheme="majorHAnsi" w:hAnsiTheme="majorHAnsi" w:cstheme="majorHAnsi"/>
          <w:b/>
          <w:u w:val="single"/>
        </w:rPr>
      </w:pPr>
      <w:r w:rsidRPr="008C12F2">
        <w:rPr>
          <w:rFonts w:asciiTheme="majorHAnsi" w:hAnsiTheme="majorHAnsi" w:cstheme="majorHAnsi"/>
          <w:noProof/>
          <w:color w:val="660099"/>
          <w:sz w:val="20"/>
          <w:szCs w:val="20"/>
          <w:bdr w:val="none" w:sz="0" w:space="0" w:color="auto" w:frame="1"/>
        </w:rPr>
        <w:drawing>
          <wp:inline distT="0" distB="0" distL="0" distR="0" wp14:anchorId="466B3CF8" wp14:editId="0DB3AB26">
            <wp:extent cx="4695825" cy="3524250"/>
            <wp:effectExtent l="0" t="0" r="9525" b="0"/>
            <wp:docPr id="1" name="Picture 1" descr="Image result for leuven scal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uven scal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825" cy="3524250"/>
                    </a:xfrm>
                    <a:prstGeom prst="rect">
                      <a:avLst/>
                    </a:prstGeom>
                    <a:noFill/>
                    <a:ln>
                      <a:noFill/>
                    </a:ln>
                  </pic:spPr>
                </pic:pic>
              </a:graphicData>
            </a:graphic>
          </wp:inline>
        </w:drawing>
      </w:r>
    </w:p>
    <w:p w:rsidR="008C12F2" w:rsidRPr="008C12F2" w:rsidRDefault="008C12F2" w:rsidP="00087737">
      <w:pPr>
        <w:rPr>
          <w:rFonts w:asciiTheme="majorHAnsi" w:hAnsiTheme="majorHAnsi" w:cstheme="majorHAnsi"/>
          <w:b/>
          <w:u w:val="single"/>
        </w:rPr>
      </w:pPr>
    </w:p>
    <w:p w:rsidR="008C12F2" w:rsidRPr="008C12F2" w:rsidRDefault="008C12F2" w:rsidP="00087737">
      <w:pPr>
        <w:rPr>
          <w:rFonts w:asciiTheme="majorHAnsi" w:hAnsiTheme="majorHAnsi" w:cstheme="majorHAnsi"/>
          <w:b/>
          <w:u w:val="single"/>
        </w:rPr>
      </w:pPr>
      <w:r w:rsidRPr="008C12F2">
        <w:rPr>
          <w:rFonts w:asciiTheme="majorHAnsi" w:hAnsiTheme="majorHAnsi" w:cstheme="majorHAnsi"/>
          <w:b/>
          <w:u w:val="single"/>
        </w:rPr>
        <w:t>Appendix B</w:t>
      </w:r>
    </w:p>
    <w:p w:rsidR="008C12F2" w:rsidRPr="008C12F2" w:rsidRDefault="008C12F2" w:rsidP="008C12F2">
      <w:pPr>
        <w:rPr>
          <w:rFonts w:asciiTheme="majorHAnsi" w:hAnsiTheme="majorHAnsi" w:cstheme="majorHAnsi"/>
          <w:b/>
          <w:sz w:val="24"/>
          <w:u w:val="single"/>
        </w:rPr>
      </w:pPr>
      <w:r w:rsidRPr="008C12F2">
        <w:rPr>
          <w:rFonts w:asciiTheme="majorHAnsi" w:hAnsiTheme="majorHAnsi" w:cstheme="majorHAnsi"/>
          <w:sz w:val="24"/>
          <w:u w:val="single"/>
        </w:rPr>
        <w:t>In</w:t>
      </w:r>
      <w:r w:rsidRPr="008C12F2">
        <w:rPr>
          <w:rFonts w:asciiTheme="majorHAnsi" w:hAnsiTheme="majorHAnsi" w:cstheme="majorHAnsi"/>
          <w:sz w:val="24"/>
          <w:u w:val="single"/>
        </w:rPr>
        <w:t>f</w:t>
      </w:r>
      <w:r w:rsidRPr="008C12F2">
        <w:rPr>
          <w:rFonts w:asciiTheme="majorHAnsi" w:hAnsiTheme="majorHAnsi" w:cstheme="majorHAnsi"/>
          <w:sz w:val="24"/>
          <w:u w:val="single"/>
        </w:rPr>
        <w:t>ormation sheet</w:t>
      </w:r>
      <w:r w:rsidRPr="008C12F2">
        <w:rPr>
          <w:rFonts w:asciiTheme="majorHAnsi" w:hAnsiTheme="majorHAnsi" w:cstheme="majorHAnsi"/>
          <w:b/>
          <w:sz w:val="24"/>
          <w:u w:val="single"/>
        </w:rPr>
        <w:t>.</w:t>
      </w:r>
    </w:p>
    <w:p w:rsidR="008C12F2" w:rsidRPr="00345C53" w:rsidRDefault="008C12F2" w:rsidP="008C12F2">
      <w:pPr>
        <w:suppressAutoHyphens/>
        <w:autoSpaceDN w:val="0"/>
        <w:spacing w:line="251" w:lineRule="auto"/>
        <w:textAlignment w:val="baseline"/>
        <w:rPr>
          <w:rFonts w:asciiTheme="majorHAnsi" w:eastAsia="Calibri" w:hAnsiTheme="majorHAnsi" w:cstheme="majorHAnsi"/>
          <w:b/>
          <w:sz w:val="24"/>
        </w:rPr>
      </w:pPr>
      <w:r w:rsidRPr="00345C53">
        <w:rPr>
          <w:rFonts w:asciiTheme="majorHAnsi" w:eastAsia="Calibri" w:hAnsiTheme="majorHAnsi" w:cstheme="majorHAnsi"/>
          <w:b/>
          <w:sz w:val="24"/>
        </w:rPr>
        <w:t>What the research is trying to find out?</w:t>
      </w:r>
    </w:p>
    <w:p w:rsidR="008C12F2" w:rsidRPr="008C12F2" w:rsidRDefault="008C12F2" w:rsidP="008C12F2">
      <w:pPr>
        <w:suppressAutoHyphens/>
        <w:autoSpaceDN w:val="0"/>
        <w:spacing w:line="251" w:lineRule="auto"/>
        <w:textAlignment w:val="baseline"/>
        <w:rPr>
          <w:rFonts w:asciiTheme="majorHAnsi" w:eastAsia="Times New Roman" w:hAnsiTheme="majorHAnsi" w:cstheme="majorHAnsi"/>
        </w:rPr>
      </w:pPr>
      <w:r w:rsidRPr="008C12F2">
        <w:rPr>
          <w:rFonts w:asciiTheme="majorHAnsi" w:eastAsia="Times New Roman" w:hAnsiTheme="majorHAnsi" w:cstheme="majorHAnsi"/>
        </w:rPr>
        <w:t>The research is trying to find out how can we improve pupils’ engagement (regarding learning objectives) by using the differentiated success criteria?</w:t>
      </w:r>
    </w:p>
    <w:p w:rsidR="008C12F2" w:rsidRPr="008C12F2" w:rsidRDefault="008C12F2" w:rsidP="008C12F2">
      <w:pPr>
        <w:rPr>
          <w:rFonts w:asciiTheme="majorHAnsi" w:hAnsiTheme="majorHAnsi" w:cstheme="majorHAnsi"/>
          <w:b/>
          <w:sz w:val="24"/>
        </w:rPr>
      </w:pPr>
      <w:r w:rsidRPr="008C12F2">
        <w:rPr>
          <w:rFonts w:asciiTheme="majorHAnsi" w:hAnsiTheme="majorHAnsi" w:cstheme="majorHAnsi"/>
          <w:b/>
          <w:sz w:val="24"/>
        </w:rPr>
        <w:t>What is the purpose of the research?</w:t>
      </w:r>
    </w:p>
    <w:p w:rsidR="008C12F2" w:rsidRPr="008C12F2" w:rsidRDefault="008C12F2" w:rsidP="008C12F2">
      <w:pPr>
        <w:rPr>
          <w:rFonts w:asciiTheme="majorHAnsi" w:hAnsiTheme="majorHAnsi" w:cstheme="majorHAnsi"/>
        </w:rPr>
      </w:pPr>
      <w:r w:rsidRPr="008C12F2">
        <w:rPr>
          <w:rFonts w:asciiTheme="majorHAnsi" w:hAnsiTheme="majorHAnsi" w:cstheme="majorHAnsi"/>
        </w:rPr>
        <w:t>The purpose of this small-scale research study is to work collaboratively with another student teacher to plan, develop and deliver a lesson to pupils that will be observed to focus on children’s learning.</w:t>
      </w:r>
    </w:p>
    <w:p w:rsidR="008C12F2" w:rsidRPr="008C12F2" w:rsidRDefault="008C12F2" w:rsidP="008C12F2">
      <w:pPr>
        <w:rPr>
          <w:rFonts w:asciiTheme="majorHAnsi" w:hAnsiTheme="majorHAnsi" w:cstheme="majorHAnsi"/>
          <w:b/>
          <w:sz w:val="24"/>
        </w:rPr>
      </w:pPr>
      <w:r w:rsidRPr="008C12F2">
        <w:rPr>
          <w:rFonts w:asciiTheme="majorHAnsi" w:hAnsiTheme="majorHAnsi" w:cstheme="majorHAnsi"/>
          <w:b/>
          <w:sz w:val="24"/>
        </w:rPr>
        <w:t>Who is carrying it out the research?</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Myself Francesca Morris and my research partner Lauren Parsons will be carrying out the essay.</w:t>
      </w:r>
    </w:p>
    <w:p w:rsidR="008C12F2" w:rsidRPr="008C12F2" w:rsidRDefault="008C12F2" w:rsidP="008C12F2">
      <w:pPr>
        <w:rPr>
          <w:rFonts w:asciiTheme="majorHAnsi" w:hAnsiTheme="majorHAnsi" w:cstheme="majorHAnsi"/>
          <w:b/>
          <w:sz w:val="24"/>
        </w:rPr>
      </w:pPr>
      <w:r w:rsidRPr="008C12F2">
        <w:rPr>
          <w:rFonts w:asciiTheme="majorHAnsi" w:hAnsiTheme="majorHAnsi" w:cstheme="majorHAnsi"/>
          <w:b/>
          <w:sz w:val="24"/>
        </w:rPr>
        <w:t>What will be asked of participants?</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The participants will be asked to use the differentiated success criteria throughout the lesson, then the selected three children will be asked to participate in a focused group interview where they will be provided myself and my research partner their opinion on using the differentiated success criteria</w:t>
      </w:r>
      <w:r w:rsidRPr="008C12F2">
        <w:rPr>
          <w:rFonts w:asciiTheme="majorHAnsi" w:hAnsiTheme="majorHAnsi" w:cstheme="majorHAnsi"/>
          <w:sz w:val="24"/>
        </w:rPr>
        <w:t>.</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b/>
          <w:sz w:val="24"/>
        </w:rPr>
        <w:lastRenderedPageBreak/>
        <w:t>How the information they provide will be recorded?</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The information they provide will be audio recorded.</w:t>
      </w:r>
    </w:p>
    <w:p w:rsidR="008C12F2" w:rsidRPr="008C12F2" w:rsidRDefault="008C12F2" w:rsidP="008C12F2">
      <w:pPr>
        <w:pStyle w:val="ListParagraph"/>
        <w:rPr>
          <w:rFonts w:asciiTheme="majorHAnsi" w:hAnsiTheme="majorHAnsi" w:cstheme="majorHAnsi"/>
          <w:sz w:val="24"/>
        </w:rPr>
      </w:pPr>
    </w:p>
    <w:p w:rsidR="008C12F2" w:rsidRPr="008C12F2" w:rsidRDefault="008C12F2" w:rsidP="008C12F2">
      <w:pPr>
        <w:rPr>
          <w:rFonts w:asciiTheme="majorHAnsi" w:hAnsiTheme="majorHAnsi" w:cstheme="majorHAnsi"/>
          <w:sz w:val="24"/>
        </w:rPr>
      </w:pPr>
      <w:r w:rsidRPr="008C12F2">
        <w:rPr>
          <w:rFonts w:asciiTheme="majorHAnsi" w:hAnsiTheme="majorHAnsi" w:cstheme="majorHAnsi"/>
          <w:b/>
          <w:sz w:val="24"/>
        </w:rPr>
        <w:t>What will then happen to the data?</w:t>
      </w:r>
    </w:p>
    <w:p w:rsidR="008C12F2" w:rsidRPr="008C12F2" w:rsidRDefault="008C12F2" w:rsidP="008C12F2">
      <w:pPr>
        <w:rPr>
          <w:rFonts w:asciiTheme="majorHAnsi" w:hAnsiTheme="majorHAnsi" w:cstheme="majorHAnsi"/>
        </w:rPr>
      </w:pPr>
      <w:r w:rsidRPr="008C12F2">
        <w:rPr>
          <w:rFonts w:asciiTheme="majorHAnsi" w:hAnsiTheme="majorHAnsi" w:cstheme="majorHAnsi"/>
        </w:rPr>
        <w:t>The data will be retained in a safe and secure manner – password protected file until the completion of the P-PGCE programme. Hard copies of any records will be stored securely in a locked cupboard</w:t>
      </w:r>
    </w:p>
    <w:p w:rsidR="008C12F2" w:rsidRPr="008C12F2" w:rsidRDefault="008C12F2" w:rsidP="008C12F2">
      <w:pPr>
        <w:rPr>
          <w:rFonts w:asciiTheme="majorHAnsi" w:hAnsiTheme="majorHAnsi" w:cstheme="majorHAnsi"/>
        </w:rPr>
      </w:pPr>
      <w:r w:rsidRPr="008C12F2">
        <w:rPr>
          <w:rFonts w:asciiTheme="majorHAnsi" w:hAnsiTheme="majorHAnsi" w:cstheme="majorHAnsi"/>
          <w:b/>
          <w:sz w:val="24"/>
        </w:rPr>
        <w:t>What degree of confidentiality and anonymity is afforded?</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 xml:space="preserve">At all times, data collection will adhere to the University and BERA guidelines. To ensure participants have the right to privacy, I will manage the research data with confidentiality and anonymity. The use of pseudonyms for the participants will be given, Child A, Child B and Child C. </w:t>
      </w:r>
      <w:proofErr w:type="gramStart"/>
      <w:r w:rsidRPr="008C12F2">
        <w:rPr>
          <w:rFonts w:asciiTheme="majorHAnsi" w:hAnsiTheme="majorHAnsi" w:cstheme="majorHAnsi"/>
          <w:sz w:val="24"/>
        </w:rPr>
        <w:t>Therefore</w:t>
      </w:r>
      <w:proofErr w:type="gramEnd"/>
      <w:r w:rsidRPr="008C12F2">
        <w:rPr>
          <w:rFonts w:asciiTheme="majorHAnsi" w:hAnsiTheme="majorHAnsi" w:cstheme="majorHAnsi"/>
          <w:sz w:val="24"/>
        </w:rPr>
        <w:t xml:space="preserve"> as a result, no individuals can be identified in any way. Data will be shared with my research partner in order to discuss and analyse results. </w:t>
      </w:r>
      <w:proofErr w:type="gramStart"/>
      <w:r w:rsidRPr="008C12F2">
        <w:rPr>
          <w:rFonts w:asciiTheme="majorHAnsi" w:hAnsiTheme="majorHAnsi" w:cstheme="majorHAnsi"/>
          <w:sz w:val="24"/>
        </w:rPr>
        <w:t>However</w:t>
      </w:r>
      <w:proofErr w:type="gramEnd"/>
      <w:r w:rsidRPr="008C12F2">
        <w:rPr>
          <w:rFonts w:asciiTheme="majorHAnsi" w:hAnsiTheme="majorHAnsi" w:cstheme="majorHAnsi"/>
          <w:sz w:val="24"/>
        </w:rPr>
        <w:t xml:space="preserve"> the data shared will ensure participants are not identifiable. To ensure anonymity, the data collected will not include information such as address, date of birth or background information regarding the pupils. The data that will be collected, will be specific to the research study.</w:t>
      </w:r>
    </w:p>
    <w:p w:rsidR="008C12F2" w:rsidRPr="008C12F2" w:rsidRDefault="008C12F2" w:rsidP="008C12F2">
      <w:pPr>
        <w:pStyle w:val="ListParagraph"/>
        <w:numPr>
          <w:ilvl w:val="0"/>
          <w:numId w:val="2"/>
        </w:numPr>
        <w:rPr>
          <w:rFonts w:asciiTheme="majorHAnsi" w:hAnsiTheme="majorHAnsi" w:cstheme="majorHAnsi"/>
          <w:b/>
          <w:sz w:val="24"/>
        </w:rPr>
      </w:pPr>
      <w:r w:rsidRPr="008C12F2">
        <w:rPr>
          <w:rFonts w:asciiTheme="majorHAnsi" w:hAnsiTheme="majorHAnsi" w:cstheme="majorHAnsi"/>
          <w:b/>
          <w:sz w:val="24"/>
        </w:rPr>
        <w:t>How the information will be analysed?</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 xml:space="preserve">The information will be analysed using </w:t>
      </w:r>
      <w:r w:rsidRPr="008C12F2">
        <w:rPr>
          <w:rFonts w:asciiTheme="majorHAnsi" w:hAnsiTheme="majorHAnsi" w:cstheme="majorHAnsi"/>
          <w:sz w:val="24"/>
        </w:rPr>
        <w:t xml:space="preserve">qualitative methods. </w:t>
      </w:r>
    </w:p>
    <w:p w:rsidR="008C12F2" w:rsidRPr="008C12F2" w:rsidRDefault="008C12F2" w:rsidP="008C12F2">
      <w:pPr>
        <w:pStyle w:val="ListParagraph"/>
        <w:numPr>
          <w:ilvl w:val="0"/>
          <w:numId w:val="2"/>
        </w:numPr>
        <w:rPr>
          <w:rFonts w:asciiTheme="majorHAnsi" w:hAnsiTheme="majorHAnsi" w:cstheme="majorHAnsi"/>
          <w:b/>
          <w:sz w:val="24"/>
        </w:rPr>
      </w:pPr>
      <w:r w:rsidRPr="008C12F2">
        <w:rPr>
          <w:rFonts w:asciiTheme="majorHAnsi" w:hAnsiTheme="majorHAnsi" w:cstheme="majorHAnsi"/>
          <w:b/>
          <w:sz w:val="24"/>
        </w:rPr>
        <w:t>How will the findings will be reported?</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The findings of the research study will be reported both orally and in written form. However, If the results are request, it will be provided on request to the school and the participants</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b/>
          <w:sz w:val="24"/>
        </w:rPr>
        <w:t>Who will see the results of the study?</w:t>
      </w:r>
    </w:p>
    <w:p w:rsidR="008C12F2" w:rsidRPr="008C12F2" w:rsidRDefault="008C12F2" w:rsidP="008C12F2">
      <w:pPr>
        <w:rPr>
          <w:rFonts w:asciiTheme="majorHAnsi" w:hAnsiTheme="majorHAnsi" w:cstheme="majorHAnsi"/>
          <w:sz w:val="24"/>
        </w:rPr>
      </w:pPr>
      <w:r w:rsidRPr="008C12F2">
        <w:rPr>
          <w:rFonts w:asciiTheme="majorHAnsi" w:hAnsiTheme="majorHAnsi" w:cstheme="majorHAnsi"/>
          <w:sz w:val="24"/>
        </w:rPr>
        <w:t>I and my research partner will see the results of the study, alongside the university on submitting of the research study. However, If the results are request, it will be provided on request to the school and the participants. The results will be provided orally and in written form.</w:t>
      </w:r>
    </w:p>
    <w:p w:rsidR="008C12F2" w:rsidRPr="008C12F2" w:rsidRDefault="008C12F2" w:rsidP="008C12F2">
      <w:pPr>
        <w:rPr>
          <w:rFonts w:asciiTheme="majorHAnsi" w:hAnsiTheme="majorHAnsi" w:cstheme="majorHAnsi"/>
          <w:sz w:val="24"/>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742E2E" w:rsidRDefault="00742E2E" w:rsidP="008C12F2">
      <w:pPr>
        <w:rPr>
          <w:rFonts w:asciiTheme="majorHAnsi" w:hAnsiTheme="majorHAnsi" w:cstheme="majorHAnsi"/>
          <w:b/>
          <w:sz w:val="20"/>
          <w:u w:val="single"/>
        </w:rPr>
      </w:pPr>
    </w:p>
    <w:p w:rsidR="008C12F2" w:rsidRDefault="008C12F2" w:rsidP="008C12F2">
      <w:pPr>
        <w:rPr>
          <w:rFonts w:asciiTheme="majorHAnsi" w:hAnsiTheme="majorHAnsi" w:cstheme="majorHAnsi"/>
          <w:b/>
          <w:sz w:val="20"/>
          <w:u w:val="single"/>
        </w:rPr>
      </w:pPr>
      <w:r w:rsidRPr="008C12F2">
        <w:rPr>
          <w:rFonts w:asciiTheme="majorHAnsi" w:hAnsiTheme="majorHAnsi" w:cstheme="majorHAnsi"/>
          <w:b/>
          <w:sz w:val="20"/>
          <w:u w:val="single"/>
        </w:rPr>
        <w:lastRenderedPageBreak/>
        <w:t>Appendix C</w:t>
      </w:r>
    </w:p>
    <w:p w:rsidR="00742E2E" w:rsidRPr="00DF089F" w:rsidRDefault="00742E2E" w:rsidP="00742E2E">
      <w:pPr>
        <w:jc w:val="center"/>
        <w:rPr>
          <w:rFonts w:ascii="Arial" w:hAnsi="Arial" w:cs="Arial"/>
          <w:sz w:val="28"/>
          <w:u w:val="single"/>
        </w:rPr>
      </w:pPr>
      <w:r w:rsidRPr="00DF089F">
        <w:rPr>
          <w:rFonts w:ascii="Arial" w:hAnsi="Arial" w:cs="Arial"/>
          <w:sz w:val="28"/>
          <w:u w:val="single"/>
        </w:rPr>
        <w:t>Reflection Proforma</w:t>
      </w:r>
    </w:p>
    <w:p w:rsidR="00742E2E" w:rsidRDefault="00742E2E" w:rsidP="00742E2E">
      <w:pPr>
        <w:jc w:val="center"/>
        <w:rPr>
          <w:rFonts w:ascii="Arial" w:hAnsi="Arial" w:cs="Arial"/>
          <w:sz w:val="28"/>
          <w:u w:val="single"/>
        </w:rPr>
      </w:pPr>
    </w:p>
    <w:p w:rsidR="00742E2E" w:rsidRDefault="00742E2E" w:rsidP="00742E2E">
      <w:pPr>
        <w:rPr>
          <w:rFonts w:ascii="Arial" w:hAnsi="Arial" w:cs="Arial"/>
        </w:rPr>
      </w:pPr>
      <w:r>
        <w:rPr>
          <w:rFonts w:ascii="Arial" w:hAnsi="Arial" w:cs="Arial"/>
        </w:rPr>
        <w:t xml:space="preserve">Date: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rPr>
        <w:tab/>
      </w:r>
      <w:r>
        <w:rPr>
          <w:rFonts w:ascii="Arial" w:hAnsi="Arial" w:cs="Arial"/>
        </w:rPr>
        <w:tab/>
      </w:r>
      <w:r>
        <w:rPr>
          <w:rFonts w:ascii="Arial" w:hAnsi="Arial" w:cs="Arial"/>
        </w:rPr>
        <w:tab/>
      </w:r>
    </w:p>
    <w:p w:rsidR="00742E2E" w:rsidRDefault="00742E2E" w:rsidP="00742E2E">
      <w:pPr>
        <w:rPr>
          <w:rFonts w:ascii="Arial" w:hAnsi="Arial" w:cs="Arial"/>
          <w:u w:val="single"/>
        </w:rPr>
      </w:pPr>
      <w:r>
        <w:rPr>
          <w:rFonts w:ascii="Arial" w:hAnsi="Arial" w:cs="Arial"/>
        </w:rPr>
        <w:t>Reflection of:</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742E2E" w:rsidRPr="00DF089F" w:rsidRDefault="00742E2E" w:rsidP="00742E2E">
      <w:pPr>
        <w:rPr>
          <w:rFonts w:ascii="Arial" w:hAnsi="Arial" w:cs="Arial"/>
          <w:u w:val="single"/>
        </w:rPr>
      </w:pPr>
    </w:p>
    <w:tbl>
      <w:tblPr>
        <w:tblStyle w:val="TableGrid"/>
        <w:tblW w:w="10065" w:type="dxa"/>
        <w:tblInd w:w="-431" w:type="dxa"/>
        <w:tblLook w:val="04A0" w:firstRow="1" w:lastRow="0" w:firstColumn="1" w:lastColumn="0" w:noHBand="0" w:noVBand="1"/>
      </w:tblPr>
      <w:tblGrid>
        <w:gridCol w:w="10065"/>
      </w:tblGrid>
      <w:tr w:rsidR="00742E2E" w:rsidTr="00C169F8">
        <w:tc>
          <w:tcPr>
            <w:tcW w:w="10065" w:type="dxa"/>
          </w:tcPr>
          <w:p w:rsidR="00742E2E" w:rsidRPr="00DF089F" w:rsidRDefault="00742E2E" w:rsidP="00C169F8">
            <w:pPr>
              <w:rPr>
                <w:rFonts w:ascii="Arial" w:hAnsi="Arial" w:cs="Arial"/>
                <w:u w:val="single"/>
              </w:rPr>
            </w:pPr>
            <w:r w:rsidRPr="00DF089F">
              <w:rPr>
                <w:rFonts w:ascii="Arial" w:hAnsi="Arial" w:cs="Arial"/>
                <w:u w:val="single"/>
              </w:rPr>
              <w:t>Autobiographical lens:</w:t>
            </w:r>
          </w:p>
          <w:p w:rsidR="00742E2E" w:rsidRPr="00DF089F" w:rsidRDefault="00742E2E" w:rsidP="00C169F8">
            <w:pPr>
              <w:rPr>
                <w:rFonts w:ascii="Arial" w:hAnsi="Arial" w:cs="Arial"/>
                <w:u w:val="single"/>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tc>
      </w:tr>
    </w:tbl>
    <w:p w:rsidR="00742E2E" w:rsidRDefault="00742E2E" w:rsidP="00742E2E">
      <w:pPr>
        <w:rPr>
          <w:rFonts w:ascii="Arial" w:hAnsi="Arial" w:cs="Arial"/>
        </w:rPr>
      </w:pPr>
    </w:p>
    <w:tbl>
      <w:tblPr>
        <w:tblStyle w:val="TableGrid"/>
        <w:tblW w:w="10065" w:type="dxa"/>
        <w:tblInd w:w="-431" w:type="dxa"/>
        <w:tblLook w:val="04A0" w:firstRow="1" w:lastRow="0" w:firstColumn="1" w:lastColumn="0" w:noHBand="0" w:noVBand="1"/>
      </w:tblPr>
      <w:tblGrid>
        <w:gridCol w:w="10065"/>
      </w:tblGrid>
      <w:tr w:rsidR="00742E2E" w:rsidTr="00C169F8">
        <w:tc>
          <w:tcPr>
            <w:tcW w:w="10065" w:type="dxa"/>
          </w:tcPr>
          <w:p w:rsidR="00742E2E" w:rsidRPr="00DF089F" w:rsidRDefault="00742E2E" w:rsidP="00C169F8">
            <w:pPr>
              <w:rPr>
                <w:rFonts w:ascii="Arial" w:hAnsi="Arial" w:cs="Arial"/>
                <w:u w:val="single"/>
              </w:rPr>
            </w:pPr>
            <w:r w:rsidRPr="00DF089F">
              <w:rPr>
                <w:rFonts w:ascii="Arial" w:hAnsi="Arial" w:cs="Arial"/>
                <w:u w:val="single"/>
              </w:rPr>
              <w:t>Students’ lens:</w:t>
            </w:r>
          </w:p>
          <w:p w:rsidR="00742E2E" w:rsidRPr="00DF089F" w:rsidRDefault="00742E2E" w:rsidP="00C169F8">
            <w:pPr>
              <w:rPr>
                <w:rFonts w:ascii="Arial" w:hAnsi="Arial" w:cs="Arial"/>
                <w:u w:val="single"/>
              </w:rPr>
            </w:pPr>
          </w:p>
          <w:p w:rsidR="00742E2E" w:rsidRPr="00DF089F" w:rsidRDefault="00742E2E" w:rsidP="00C169F8">
            <w:pPr>
              <w:rPr>
                <w:rFonts w:ascii="Arial" w:hAnsi="Arial" w:cs="Arial"/>
                <w:u w:val="single"/>
              </w:rPr>
            </w:pPr>
          </w:p>
          <w:p w:rsidR="00742E2E" w:rsidRPr="00DF089F" w:rsidRDefault="00742E2E" w:rsidP="00C169F8">
            <w:pPr>
              <w:rPr>
                <w:rFonts w:ascii="Arial" w:hAnsi="Arial" w:cs="Arial"/>
                <w:u w:val="single"/>
              </w:rPr>
            </w:pPr>
          </w:p>
          <w:p w:rsidR="00742E2E" w:rsidRPr="00DF089F" w:rsidRDefault="00742E2E" w:rsidP="00C169F8">
            <w:pPr>
              <w:rPr>
                <w:rFonts w:ascii="Arial" w:hAnsi="Arial" w:cs="Arial"/>
                <w:u w:val="single"/>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tc>
      </w:tr>
    </w:tbl>
    <w:p w:rsidR="00742E2E" w:rsidRDefault="00742E2E" w:rsidP="00742E2E">
      <w:pPr>
        <w:rPr>
          <w:rFonts w:ascii="Arial" w:hAnsi="Arial" w:cs="Arial"/>
        </w:rPr>
      </w:pPr>
    </w:p>
    <w:tbl>
      <w:tblPr>
        <w:tblStyle w:val="TableGrid"/>
        <w:tblW w:w="10065" w:type="dxa"/>
        <w:tblInd w:w="-431" w:type="dxa"/>
        <w:tblLook w:val="04A0" w:firstRow="1" w:lastRow="0" w:firstColumn="1" w:lastColumn="0" w:noHBand="0" w:noVBand="1"/>
      </w:tblPr>
      <w:tblGrid>
        <w:gridCol w:w="10065"/>
      </w:tblGrid>
      <w:tr w:rsidR="00742E2E" w:rsidTr="00C169F8">
        <w:tc>
          <w:tcPr>
            <w:tcW w:w="10065" w:type="dxa"/>
          </w:tcPr>
          <w:p w:rsidR="00742E2E" w:rsidRPr="00DF089F" w:rsidRDefault="00742E2E" w:rsidP="00C169F8">
            <w:pPr>
              <w:rPr>
                <w:rFonts w:ascii="Arial" w:hAnsi="Arial" w:cs="Arial"/>
                <w:u w:val="single"/>
              </w:rPr>
            </w:pPr>
            <w:r w:rsidRPr="00DF089F">
              <w:rPr>
                <w:rFonts w:ascii="Arial" w:hAnsi="Arial" w:cs="Arial"/>
                <w:u w:val="single"/>
              </w:rPr>
              <w:t>Colleagues lens:</w:t>
            </w:r>
          </w:p>
          <w:p w:rsidR="00742E2E" w:rsidRPr="00DF089F" w:rsidRDefault="00742E2E" w:rsidP="00C169F8">
            <w:pPr>
              <w:rPr>
                <w:rFonts w:ascii="Arial" w:hAnsi="Arial" w:cs="Arial"/>
                <w:u w:val="single"/>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p w:rsidR="00742E2E" w:rsidRDefault="00742E2E" w:rsidP="00C169F8">
            <w:pPr>
              <w:rPr>
                <w:rFonts w:ascii="Arial" w:hAnsi="Arial" w:cs="Arial"/>
              </w:rPr>
            </w:pPr>
          </w:p>
        </w:tc>
      </w:tr>
    </w:tbl>
    <w:p w:rsidR="00742E2E" w:rsidRDefault="00742E2E" w:rsidP="00742E2E">
      <w:pPr>
        <w:rPr>
          <w:rFonts w:ascii="Arial" w:hAnsi="Arial" w:cs="Arial"/>
        </w:rPr>
      </w:pPr>
    </w:p>
    <w:tbl>
      <w:tblPr>
        <w:tblStyle w:val="TableGrid"/>
        <w:tblW w:w="10065" w:type="dxa"/>
        <w:tblInd w:w="-431" w:type="dxa"/>
        <w:tblLook w:val="04A0" w:firstRow="1" w:lastRow="0" w:firstColumn="1" w:lastColumn="0" w:noHBand="0" w:noVBand="1"/>
      </w:tblPr>
      <w:tblGrid>
        <w:gridCol w:w="10065"/>
      </w:tblGrid>
      <w:tr w:rsidR="00742E2E" w:rsidTr="00C169F8">
        <w:tc>
          <w:tcPr>
            <w:tcW w:w="10065" w:type="dxa"/>
          </w:tcPr>
          <w:p w:rsidR="00742E2E" w:rsidRPr="00DF089F" w:rsidRDefault="00742E2E" w:rsidP="00C169F8">
            <w:pPr>
              <w:jc w:val="both"/>
              <w:rPr>
                <w:rFonts w:ascii="Arial" w:hAnsi="Arial" w:cs="Arial"/>
                <w:u w:val="single"/>
              </w:rPr>
            </w:pPr>
            <w:r w:rsidRPr="00DF089F">
              <w:rPr>
                <w:rFonts w:ascii="Arial" w:hAnsi="Arial" w:cs="Arial"/>
                <w:u w:val="single"/>
              </w:rPr>
              <w:t>Theoretical lens:</w:t>
            </w: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p w:rsidR="00742E2E" w:rsidRDefault="00742E2E" w:rsidP="00C169F8">
            <w:pPr>
              <w:jc w:val="both"/>
              <w:rPr>
                <w:rFonts w:ascii="Arial" w:hAnsi="Arial" w:cs="Arial"/>
              </w:rPr>
            </w:pPr>
          </w:p>
        </w:tc>
      </w:tr>
    </w:tbl>
    <w:p w:rsidR="00742E2E" w:rsidRPr="00DF089F" w:rsidRDefault="00742E2E" w:rsidP="00742E2E">
      <w:pPr>
        <w:jc w:val="both"/>
        <w:rPr>
          <w:rFonts w:ascii="Arial" w:hAnsi="Arial" w:cs="Arial"/>
        </w:rPr>
      </w:pPr>
    </w:p>
    <w:p w:rsidR="00D31414" w:rsidRPr="008C12F2" w:rsidRDefault="00D31414" w:rsidP="008C12F2">
      <w:pPr>
        <w:rPr>
          <w:rFonts w:asciiTheme="majorHAnsi" w:hAnsiTheme="majorHAnsi" w:cstheme="majorHAnsi"/>
          <w:b/>
          <w:sz w:val="20"/>
          <w:u w:val="single"/>
        </w:rPr>
      </w:pPr>
    </w:p>
    <w:p w:rsidR="00742E2E" w:rsidRDefault="00742E2E" w:rsidP="00D31414">
      <w:pPr>
        <w:rPr>
          <w:rFonts w:ascii="Century Gothic" w:hAnsi="Century Gothic"/>
          <w:sz w:val="24"/>
        </w:rPr>
      </w:pPr>
    </w:p>
    <w:p w:rsidR="00D31414" w:rsidRDefault="008C12F2" w:rsidP="00D31414">
      <w:pPr>
        <w:rPr>
          <w:b/>
          <w:u w:val="single"/>
        </w:rPr>
      </w:pPr>
      <w:r w:rsidRPr="00D31414">
        <w:rPr>
          <w:b/>
          <w:u w:val="single"/>
        </w:rPr>
        <w:t>Appendix D</w:t>
      </w:r>
    </w:p>
    <w:p w:rsidR="00D31414" w:rsidRPr="00D31414" w:rsidRDefault="00D31414" w:rsidP="00D31414">
      <w:pPr>
        <w:rPr>
          <w:b/>
          <w:u w:val="single"/>
        </w:rPr>
      </w:pPr>
    </w:p>
    <w:p w:rsidR="00D31414" w:rsidRPr="00D31414" w:rsidRDefault="00742E2E" w:rsidP="00D31414">
      <w:pPr>
        <w:rPr>
          <w:b/>
          <w:u w:val="single"/>
        </w:rPr>
      </w:pPr>
      <w:r>
        <w:rPr>
          <w:rFonts w:asciiTheme="majorHAnsi" w:hAnsiTheme="majorHAnsi" w:cstheme="majorHAnsi"/>
          <w:b/>
          <w:noProof/>
          <w:sz w:val="20"/>
          <w:u w:val="single"/>
        </w:rPr>
        <w:drawing>
          <wp:inline distT="0" distB="0" distL="0" distR="0" wp14:anchorId="3C9DC738" wp14:editId="0BF085AA">
            <wp:extent cx="3483787" cy="479107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6602" cy="4794947"/>
                    </a:xfrm>
                    <a:prstGeom prst="rect">
                      <a:avLst/>
                    </a:prstGeom>
                  </pic:spPr>
                </pic:pic>
              </a:graphicData>
            </a:graphic>
          </wp:inline>
        </w:drawing>
      </w:r>
    </w:p>
    <w:p w:rsidR="00D31414" w:rsidRPr="00D31414" w:rsidRDefault="00D31414" w:rsidP="00D31414">
      <w:pPr>
        <w:rPr>
          <w:b/>
          <w:u w:val="single"/>
        </w:rPr>
      </w:pPr>
      <w:r w:rsidRPr="00D31414">
        <w:rPr>
          <w:b/>
          <w:u w:val="single"/>
        </w:rPr>
        <w:t xml:space="preserve"> </w:t>
      </w:r>
    </w:p>
    <w:p w:rsidR="00D31414" w:rsidRPr="00742E2E" w:rsidRDefault="00D31414" w:rsidP="00D31414">
      <w:pPr>
        <w:rPr>
          <w:b/>
          <w:u w:val="single"/>
        </w:rPr>
      </w:pPr>
      <w:r w:rsidRPr="00D31414">
        <w:t xml:space="preserve"> </w:t>
      </w:r>
      <w:r w:rsidR="00742E2E" w:rsidRPr="00742E2E">
        <w:rPr>
          <w:b/>
          <w:u w:val="single"/>
        </w:rPr>
        <w:t>Appendix E</w:t>
      </w:r>
    </w:p>
    <w:p w:rsidR="00742E2E" w:rsidRPr="00742E2E" w:rsidRDefault="00742E2E" w:rsidP="00742E2E">
      <w:pPr>
        <w:suppressAutoHyphens/>
        <w:autoSpaceDN w:val="0"/>
        <w:spacing w:line="244" w:lineRule="auto"/>
        <w:jc w:val="center"/>
        <w:textAlignment w:val="baseline"/>
        <w:rPr>
          <w:rFonts w:ascii="Calibri" w:eastAsia="Calibri" w:hAnsi="Calibri" w:cs="Arial"/>
          <w:b/>
          <w:sz w:val="48"/>
          <w:u w:val="single"/>
        </w:rPr>
      </w:pPr>
      <w:r w:rsidRPr="00742E2E">
        <w:rPr>
          <w:rFonts w:ascii="Calibri" w:eastAsia="Calibri" w:hAnsi="Calibri" w:cs="Arial"/>
          <w:b/>
          <w:sz w:val="48"/>
          <w:u w:val="single"/>
        </w:rPr>
        <w:t>Observation Sheet</w:t>
      </w:r>
    </w:p>
    <w:p w:rsidR="00742E2E" w:rsidRPr="00742E2E" w:rsidRDefault="00742E2E" w:rsidP="00742E2E">
      <w:pPr>
        <w:suppressAutoHyphens/>
        <w:autoSpaceDN w:val="0"/>
        <w:spacing w:line="244" w:lineRule="auto"/>
        <w:jc w:val="center"/>
        <w:textAlignment w:val="baseline"/>
        <w:rPr>
          <w:rFonts w:ascii="Calibri" w:eastAsia="Calibri" w:hAnsi="Calibri" w:cs="Arial"/>
          <w:b/>
          <w:sz w:val="40"/>
          <w:u w:val="single"/>
        </w:rPr>
      </w:pPr>
    </w:p>
    <w:p w:rsidR="00742E2E" w:rsidRPr="00742E2E" w:rsidRDefault="00742E2E" w:rsidP="00742E2E">
      <w:pPr>
        <w:suppressAutoHyphens/>
        <w:autoSpaceDN w:val="0"/>
        <w:spacing w:line="360" w:lineRule="auto"/>
        <w:textAlignment w:val="baseline"/>
        <w:rPr>
          <w:rFonts w:ascii="Calibri" w:eastAsia="Calibri" w:hAnsi="Calibri" w:cs="Arial"/>
          <w:b/>
          <w:sz w:val="24"/>
          <w:u w:val="single"/>
        </w:rPr>
      </w:pPr>
      <w:r w:rsidRPr="00742E2E">
        <w:rPr>
          <w:rFonts w:ascii="Calibri" w:eastAsia="Calibri" w:hAnsi="Calibri" w:cs="Arial"/>
          <w:b/>
          <w:sz w:val="24"/>
          <w:u w:val="single"/>
        </w:rPr>
        <w:t>Name of teacher:</w:t>
      </w:r>
      <w:r w:rsidRPr="00742E2E">
        <w:rPr>
          <w:rFonts w:ascii="Calibri" w:eastAsia="Calibri" w:hAnsi="Calibri" w:cs="Arial"/>
          <w:b/>
          <w:sz w:val="24"/>
          <w:u w:val="single"/>
        </w:rPr>
        <w:tab/>
        <w:t>Fran Morris Date:15/</w:t>
      </w:r>
      <w:proofErr w:type="gramStart"/>
      <w:r w:rsidRPr="00742E2E">
        <w:rPr>
          <w:rFonts w:ascii="Calibri" w:eastAsia="Calibri" w:hAnsi="Calibri" w:cs="Arial"/>
          <w:b/>
          <w:sz w:val="24"/>
          <w:u w:val="single"/>
        </w:rPr>
        <w:t>02  School</w:t>
      </w:r>
      <w:proofErr w:type="gramEnd"/>
      <w:r w:rsidRPr="00742E2E">
        <w:rPr>
          <w:rFonts w:ascii="Calibri" w:eastAsia="Calibri" w:hAnsi="Calibri" w:cs="Arial"/>
          <w:b/>
          <w:sz w:val="24"/>
          <w:u w:val="single"/>
        </w:rPr>
        <w:t xml:space="preserve"> X or Y:</w:t>
      </w:r>
      <w:r w:rsidRPr="00742E2E">
        <w:rPr>
          <w:rFonts w:ascii="Calibri" w:eastAsia="Calibri" w:hAnsi="Calibri" w:cs="Arial"/>
          <w:b/>
          <w:sz w:val="24"/>
          <w:u w:val="single"/>
        </w:rPr>
        <w:tab/>
        <w:t>Y</w:t>
      </w:r>
      <w:r w:rsidRPr="00742E2E">
        <w:rPr>
          <w:rFonts w:ascii="Calibri" w:eastAsia="Calibri" w:hAnsi="Calibri" w:cs="Arial"/>
          <w:b/>
          <w:sz w:val="24"/>
          <w:u w:val="single"/>
        </w:rPr>
        <w:tab/>
      </w:r>
    </w:p>
    <w:p w:rsidR="00742E2E" w:rsidRPr="00742E2E" w:rsidRDefault="00742E2E" w:rsidP="00742E2E">
      <w:pPr>
        <w:suppressAutoHyphens/>
        <w:autoSpaceDN w:val="0"/>
        <w:spacing w:line="360" w:lineRule="auto"/>
        <w:textAlignment w:val="baseline"/>
        <w:rPr>
          <w:rFonts w:ascii="Calibri" w:eastAsia="Calibri" w:hAnsi="Calibri" w:cs="Arial"/>
          <w:b/>
          <w:sz w:val="24"/>
          <w:u w:val="single"/>
        </w:rPr>
      </w:pPr>
      <w:r w:rsidRPr="00742E2E">
        <w:rPr>
          <w:rFonts w:ascii="Calibri" w:eastAsia="Calibri" w:hAnsi="Calibri" w:cs="Arial"/>
          <w:b/>
          <w:sz w:val="24"/>
          <w:u w:val="single"/>
        </w:rPr>
        <w:t>Name of observer:</w:t>
      </w:r>
      <w:r w:rsidRPr="00742E2E">
        <w:rPr>
          <w:rFonts w:ascii="Calibri" w:eastAsia="Calibri" w:hAnsi="Calibri" w:cs="Arial"/>
          <w:b/>
          <w:sz w:val="24"/>
          <w:u w:val="single"/>
        </w:rPr>
        <w:tab/>
        <w:t>Lauren Parsons    Time: 9.15 am</w:t>
      </w:r>
      <w:r w:rsidRPr="00742E2E">
        <w:rPr>
          <w:rFonts w:ascii="Calibri" w:eastAsia="Calibri" w:hAnsi="Calibri" w:cs="Arial"/>
          <w:b/>
          <w:sz w:val="24"/>
          <w:u w:val="single"/>
        </w:rPr>
        <w:tab/>
        <w:t xml:space="preserve"> Year Group:</w:t>
      </w:r>
      <w:r w:rsidRPr="00742E2E">
        <w:rPr>
          <w:rFonts w:ascii="Calibri" w:eastAsia="Calibri" w:hAnsi="Calibri" w:cs="Arial"/>
          <w:b/>
          <w:sz w:val="24"/>
          <w:u w:val="single"/>
        </w:rPr>
        <w:tab/>
      </w:r>
      <w:r w:rsidRPr="00742E2E">
        <w:rPr>
          <w:rFonts w:ascii="Calibri" w:eastAsia="Calibri" w:hAnsi="Calibri" w:cs="Arial"/>
          <w:b/>
          <w:sz w:val="24"/>
          <w:u w:val="single"/>
        </w:rPr>
        <w:tab/>
        <w:t>4</w:t>
      </w:r>
      <w:r w:rsidRPr="00742E2E">
        <w:rPr>
          <w:rFonts w:ascii="Calibri" w:eastAsia="Calibri" w:hAnsi="Calibri" w:cs="Arial"/>
          <w:b/>
          <w:sz w:val="24"/>
          <w:u w:val="single"/>
        </w:rPr>
        <w:tab/>
      </w:r>
    </w:p>
    <w:p w:rsidR="00742E2E" w:rsidRPr="00742E2E" w:rsidRDefault="00742E2E" w:rsidP="00742E2E">
      <w:pPr>
        <w:suppressAutoHyphens/>
        <w:autoSpaceDN w:val="0"/>
        <w:spacing w:line="360" w:lineRule="auto"/>
        <w:textAlignment w:val="baseline"/>
        <w:rPr>
          <w:rFonts w:ascii="Calibri" w:eastAsia="Calibri" w:hAnsi="Calibri" w:cs="Arial"/>
          <w:b/>
          <w:sz w:val="24"/>
          <w:u w:val="single"/>
        </w:rPr>
      </w:pPr>
      <w:r w:rsidRPr="00742E2E">
        <w:rPr>
          <w:rFonts w:ascii="Calibri" w:eastAsia="Calibri" w:hAnsi="Calibri" w:cs="Arial"/>
          <w:b/>
          <w:sz w:val="24"/>
          <w:u w:val="single"/>
        </w:rPr>
        <w:lastRenderedPageBreak/>
        <w:t>Lesson objective:</w:t>
      </w:r>
      <w:r w:rsidRPr="00742E2E">
        <w:rPr>
          <w:rFonts w:ascii="Calibri" w:eastAsia="Calibri" w:hAnsi="Calibri" w:cs="Arial"/>
          <w:b/>
          <w:sz w:val="24"/>
          <w:u w:val="single"/>
        </w:rPr>
        <w:tab/>
        <w:t>To produce the final draft our monster po</w:t>
      </w:r>
      <w:r>
        <w:rPr>
          <w:rFonts w:ascii="Calibri" w:eastAsia="Calibri" w:hAnsi="Calibri" w:cs="Arial"/>
          <w:b/>
          <w:sz w:val="24"/>
          <w:u w:val="single"/>
        </w:rPr>
        <w:t>em</w:t>
      </w:r>
    </w:p>
    <w:tbl>
      <w:tblPr>
        <w:tblpPr w:leftFromText="180" w:rightFromText="180" w:vertAnchor="page" w:horzAnchor="margin" w:tblpXSpec="center" w:tblpY="2746"/>
        <w:tblW w:w="9668" w:type="dxa"/>
        <w:tblCellMar>
          <w:left w:w="10" w:type="dxa"/>
          <w:right w:w="10" w:type="dxa"/>
        </w:tblCellMar>
        <w:tblLook w:val="04A0" w:firstRow="1" w:lastRow="0" w:firstColumn="1" w:lastColumn="0" w:noHBand="0" w:noVBand="1"/>
      </w:tblPr>
      <w:tblGrid>
        <w:gridCol w:w="2417"/>
        <w:gridCol w:w="2417"/>
        <w:gridCol w:w="2417"/>
        <w:gridCol w:w="2417"/>
      </w:tblGrid>
      <w:tr w:rsidR="00742E2E" w:rsidRPr="00742E2E" w:rsidTr="00742E2E">
        <w:trPr>
          <w:trHeight w:val="865"/>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Time</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Child A</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Child B</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Child C</w:t>
            </w:r>
          </w:p>
        </w:tc>
      </w:tr>
      <w:tr w:rsidR="00742E2E" w:rsidRPr="00742E2E" w:rsidTr="00742E2E">
        <w:trPr>
          <w:trHeight w:val="816"/>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9.25 am</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3</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2</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4</w:t>
            </w:r>
          </w:p>
        </w:tc>
      </w:tr>
      <w:tr w:rsidR="00742E2E" w:rsidRPr="00742E2E" w:rsidTr="00742E2E">
        <w:trPr>
          <w:trHeight w:val="865"/>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9.40 am </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3</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3</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4</w:t>
            </w:r>
          </w:p>
        </w:tc>
      </w:tr>
      <w:tr w:rsidR="00742E2E" w:rsidRPr="00742E2E" w:rsidTr="00742E2E">
        <w:trPr>
          <w:trHeight w:val="816"/>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9.55 am </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3</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3</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5</w:t>
            </w:r>
          </w:p>
        </w:tc>
      </w:tr>
    </w:tbl>
    <w:p w:rsidR="00742E2E" w:rsidRPr="00742E2E" w:rsidRDefault="00742E2E" w:rsidP="00742E2E">
      <w:pPr>
        <w:suppressAutoHyphens/>
        <w:autoSpaceDN w:val="0"/>
        <w:spacing w:line="360" w:lineRule="auto"/>
        <w:textAlignment w:val="baseline"/>
        <w:rPr>
          <w:rFonts w:ascii="Calibri" w:eastAsia="Calibri" w:hAnsi="Calibri" w:cs="Arial"/>
          <w:b/>
          <w:u w:val="single"/>
        </w:rPr>
      </w:pPr>
    </w:p>
    <w:tbl>
      <w:tblPr>
        <w:tblW w:w="9746" w:type="dxa"/>
        <w:tblInd w:w="-431" w:type="dxa"/>
        <w:tblCellMar>
          <w:left w:w="10" w:type="dxa"/>
          <w:right w:w="10" w:type="dxa"/>
        </w:tblCellMar>
        <w:tblLook w:val="04A0" w:firstRow="1" w:lastRow="0" w:firstColumn="1" w:lastColumn="0" w:noHBand="0" w:noVBand="1"/>
      </w:tblPr>
      <w:tblGrid>
        <w:gridCol w:w="1033"/>
        <w:gridCol w:w="1814"/>
        <w:gridCol w:w="6899"/>
      </w:tblGrid>
      <w:tr w:rsidR="00742E2E" w:rsidRPr="00742E2E" w:rsidTr="00C169F8">
        <w:trPr>
          <w:trHeight w:val="1018"/>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Level</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 xml:space="preserve">Engagement </w:t>
            </w:r>
          </w:p>
        </w:tc>
        <w:tc>
          <w:tcPr>
            <w:tcW w:w="6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Description</w:t>
            </w:r>
          </w:p>
        </w:tc>
      </w:tr>
      <w:tr w:rsidR="00742E2E" w:rsidRPr="00742E2E" w:rsidTr="00C169F8">
        <w:trPr>
          <w:trHeight w:val="962"/>
        </w:trPr>
        <w:tc>
          <w:tcPr>
            <w:tcW w:w="103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1</w:t>
            </w:r>
          </w:p>
        </w:tc>
        <w:tc>
          <w:tcPr>
            <w:tcW w:w="181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 xml:space="preserve">Extremely low </w:t>
            </w:r>
          </w:p>
        </w:tc>
        <w:tc>
          <w:tcPr>
            <w:tcW w:w="689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The activity is </w:t>
            </w:r>
            <w:proofErr w:type="gramStart"/>
            <w:r w:rsidRPr="00742E2E">
              <w:rPr>
                <w:rFonts w:ascii="Calibri" w:eastAsia="Calibri" w:hAnsi="Calibri" w:cs="Arial"/>
              </w:rPr>
              <w:t>non goal</w:t>
            </w:r>
            <w:proofErr w:type="gramEnd"/>
            <w:r w:rsidRPr="00742E2E">
              <w:rPr>
                <w:rFonts w:ascii="Calibri" w:eastAsia="Calibri" w:hAnsi="Calibri" w:cs="Arial"/>
              </w:rPr>
              <w:t>- orientated, simple and repetitive. The child gives minimal contribution throughout the lesson and needs constant reminding of the lesson objective. The child has a passive attitude and seems to be in a day dreamer state. The child fails to acknowledge the success criteria and produces little to no work.</w:t>
            </w:r>
          </w:p>
        </w:tc>
      </w:tr>
      <w:tr w:rsidR="00742E2E" w:rsidRPr="00742E2E" w:rsidTr="00C169F8">
        <w:trPr>
          <w:trHeight w:val="1018"/>
        </w:trPr>
        <w:tc>
          <w:tcPr>
            <w:tcW w:w="1033"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2</w:t>
            </w:r>
          </w:p>
        </w:tc>
        <w:tc>
          <w:tcPr>
            <w:tcW w:w="181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Low</w:t>
            </w:r>
          </w:p>
        </w:tc>
        <w:tc>
          <w:tcPr>
            <w:tcW w:w="689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There are frequent disruptions during the activity. The child is engaged for short periods of the lesson, but there still is a tendency to get distracted. The child produces minimal work expected and takes time to follow instructions. There is very little engagement towards the success criteria. </w:t>
            </w:r>
          </w:p>
        </w:tc>
      </w:tr>
      <w:tr w:rsidR="00742E2E" w:rsidRPr="00742E2E" w:rsidTr="00C169F8">
        <w:trPr>
          <w:trHeight w:val="962"/>
        </w:trPr>
        <w:tc>
          <w:tcPr>
            <w:tcW w:w="103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3</w:t>
            </w:r>
          </w:p>
        </w:tc>
        <w:tc>
          <w:tcPr>
            <w:tcW w:w="181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Moderate</w:t>
            </w:r>
          </w:p>
        </w:tc>
        <w:tc>
          <w:tcPr>
            <w:tcW w:w="689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The child has limited motivation to engage in the lesson. They have made very little progress and at times are still distracted by what is going on around. The child does not use his/her capabilities to full extent, only showing moderate progress towards the success criteria. </w:t>
            </w:r>
          </w:p>
        </w:tc>
      </w:tr>
      <w:tr w:rsidR="00742E2E" w:rsidRPr="00742E2E" w:rsidTr="00C169F8">
        <w:trPr>
          <w:trHeight w:val="1018"/>
        </w:trPr>
        <w:tc>
          <w:tcPr>
            <w:tcW w:w="1033" w:type="dxa"/>
            <w:tcBorders>
              <w:top w:val="single" w:sz="4" w:space="0" w:color="000000"/>
              <w:left w:val="single" w:sz="4" w:space="0" w:color="000000"/>
              <w:bottom w:val="single" w:sz="4" w:space="0" w:color="000000"/>
              <w:right w:val="single" w:sz="4" w:space="0" w:color="000000"/>
            </w:tcBorders>
            <w:shd w:val="clear" w:color="auto" w:fill="FE504C"/>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4</w:t>
            </w:r>
          </w:p>
        </w:tc>
        <w:tc>
          <w:tcPr>
            <w:tcW w:w="1814" w:type="dxa"/>
            <w:tcBorders>
              <w:top w:val="single" w:sz="4" w:space="0" w:color="000000"/>
              <w:left w:val="single" w:sz="4" w:space="0" w:color="000000"/>
              <w:bottom w:val="single" w:sz="4" w:space="0" w:color="000000"/>
              <w:right w:val="single" w:sz="4" w:space="0" w:color="000000"/>
            </w:tcBorders>
            <w:shd w:val="clear" w:color="auto" w:fill="FE504C"/>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High</w:t>
            </w:r>
          </w:p>
        </w:tc>
        <w:tc>
          <w:tcPr>
            <w:tcW w:w="6899" w:type="dxa"/>
            <w:tcBorders>
              <w:top w:val="single" w:sz="4" w:space="0" w:color="000000"/>
              <w:left w:val="single" w:sz="4" w:space="0" w:color="000000"/>
              <w:bottom w:val="single" w:sz="4" w:space="0" w:color="000000"/>
              <w:right w:val="single" w:sz="4" w:space="0" w:color="000000"/>
            </w:tcBorders>
            <w:shd w:val="clear" w:color="auto" w:fill="FE504C"/>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The child is constantly focused and </w:t>
            </w:r>
            <w:proofErr w:type="gramStart"/>
            <w:r w:rsidRPr="00742E2E">
              <w:rPr>
                <w:rFonts w:ascii="Calibri" w:eastAsia="Calibri" w:hAnsi="Calibri" w:cs="Arial"/>
              </w:rPr>
              <w:t>is involved in the task at all times</w:t>
            </w:r>
            <w:proofErr w:type="gramEnd"/>
            <w:r w:rsidRPr="00742E2E">
              <w:rPr>
                <w:rFonts w:ascii="Calibri" w:eastAsia="Calibri" w:hAnsi="Calibri" w:cs="Arial"/>
              </w:rPr>
              <w:t xml:space="preserve">. The child is addressing the success criteria </w:t>
            </w:r>
            <w:proofErr w:type="gramStart"/>
            <w:r w:rsidRPr="00742E2E">
              <w:rPr>
                <w:rFonts w:ascii="Calibri" w:eastAsia="Calibri" w:hAnsi="Calibri" w:cs="Arial"/>
              </w:rPr>
              <w:t>frequently, and</w:t>
            </w:r>
            <w:proofErr w:type="gramEnd"/>
            <w:r w:rsidRPr="00742E2E">
              <w:rPr>
                <w:rFonts w:ascii="Calibri" w:eastAsia="Calibri" w:hAnsi="Calibri" w:cs="Arial"/>
              </w:rPr>
              <w:t xml:space="preserve"> shows greater understanding of the activity set. The engagement levels of the children are high and are not easily distracted. </w:t>
            </w:r>
          </w:p>
        </w:tc>
      </w:tr>
      <w:tr w:rsidR="00742E2E" w:rsidRPr="00742E2E" w:rsidTr="00C169F8">
        <w:trPr>
          <w:trHeight w:val="962"/>
        </w:trPr>
        <w:tc>
          <w:tcPr>
            <w:tcW w:w="1033"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5</w:t>
            </w:r>
          </w:p>
        </w:tc>
        <w:tc>
          <w:tcPr>
            <w:tcW w:w="181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u w:val="single"/>
              </w:rPr>
            </w:pPr>
            <w:r w:rsidRPr="00742E2E">
              <w:rPr>
                <w:rFonts w:ascii="Calibri" w:eastAsia="Calibri" w:hAnsi="Calibri" w:cs="Arial"/>
                <w:u w:val="single"/>
              </w:rPr>
              <w:t>Extremely high</w:t>
            </w:r>
          </w:p>
        </w:tc>
        <w:tc>
          <w:tcPr>
            <w:tcW w:w="689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tcPr>
          <w:p w:rsidR="00742E2E" w:rsidRPr="00742E2E" w:rsidRDefault="00742E2E" w:rsidP="00742E2E">
            <w:pPr>
              <w:suppressAutoHyphens/>
              <w:autoSpaceDN w:val="0"/>
              <w:spacing w:after="0" w:line="240" w:lineRule="auto"/>
              <w:textAlignment w:val="baseline"/>
              <w:rPr>
                <w:rFonts w:ascii="Calibri" w:eastAsia="Calibri" w:hAnsi="Calibri" w:cs="Arial"/>
              </w:rPr>
            </w:pPr>
            <w:r w:rsidRPr="00742E2E">
              <w:rPr>
                <w:rFonts w:ascii="Calibri" w:eastAsia="Calibri" w:hAnsi="Calibri" w:cs="Arial"/>
              </w:rPr>
              <w:t xml:space="preserve">The child constantly adheres and address the success criteria. The child is highly motivated to challenge their learning and focussed throughout the activity. They are energetic, motived and eager to engage fully in the lesson.  </w:t>
            </w:r>
          </w:p>
        </w:tc>
      </w:tr>
    </w:tbl>
    <w:p w:rsidR="00742E2E" w:rsidRPr="00742E2E" w:rsidRDefault="00742E2E" w:rsidP="00742E2E">
      <w:pPr>
        <w:suppressAutoHyphens/>
        <w:autoSpaceDN w:val="0"/>
        <w:spacing w:line="244" w:lineRule="auto"/>
        <w:ind w:left="360"/>
        <w:jc w:val="center"/>
        <w:textAlignment w:val="baseline"/>
        <w:rPr>
          <w:rFonts w:ascii="Calibri" w:eastAsia="Calibri" w:hAnsi="Calibri" w:cs="Arial"/>
        </w:rPr>
      </w:pPr>
    </w:p>
    <w:p w:rsidR="00742E2E" w:rsidRPr="00742E2E" w:rsidRDefault="00742E2E" w:rsidP="00742E2E">
      <w:pPr>
        <w:suppressAutoHyphens/>
        <w:autoSpaceDN w:val="0"/>
        <w:spacing w:line="244" w:lineRule="auto"/>
        <w:textAlignment w:val="baseline"/>
        <w:rPr>
          <w:rFonts w:ascii="Calibri" w:eastAsia="Calibri" w:hAnsi="Calibri" w:cs="Arial"/>
        </w:rPr>
      </w:pPr>
    </w:p>
    <w:p w:rsidR="00742E2E" w:rsidRDefault="00742E2E" w:rsidP="00742E2E">
      <w:pPr>
        <w:suppressAutoHyphens/>
        <w:autoSpaceDN w:val="0"/>
        <w:spacing w:line="244" w:lineRule="auto"/>
        <w:textAlignment w:val="baseline"/>
        <w:rPr>
          <w:rFonts w:ascii="Calibri" w:eastAsia="Calibri" w:hAnsi="Calibri" w:cs="Arial"/>
          <w:b/>
          <w:u w:val="single"/>
        </w:rPr>
      </w:pPr>
      <w:r w:rsidRPr="00742E2E">
        <w:rPr>
          <w:rFonts w:ascii="Calibri" w:eastAsia="Calibri" w:hAnsi="Calibri" w:cs="Arial"/>
          <w:b/>
          <w:u w:val="single"/>
        </w:rPr>
        <w:t>Appendix F</w:t>
      </w:r>
    </w:p>
    <w:p w:rsidR="00794211" w:rsidRDefault="00794211" w:rsidP="00742E2E">
      <w:pPr>
        <w:suppressAutoHyphens/>
        <w:autoSpaceDN w:val="0"/>
        <w:spacing w:line="244" w:lineRule="auto"/>
        <w:textAlignment w:val="baseline"/>
        <w:rPr>
          <w:rFonts w:ascii="Calibri" w:eastAsia="Calibri" w:hAnsi="Calibri" w:cs="Arial"/>
          <w:b/>
          <w:u w:val="single"/>
        </w:rPr>
      </w:pPr>
      <w:r>
        <w:rPr>
          <w:rFonts w:ascii="Calibri" w:eastAsia="Calibri" w:hAnsi="Calibri" w:cs="Arial"/>
          <w:b/>
          <w:u w:val="single"/>
        </w:rPr>
        <w:t>Interview Question Responses</w:t>
      </w:r>
    </w:p>
    <w:p w:rsidR="00794211" w:rsidRPr="00794211" w:rsidRDefault="00794211" w:rsidP="00794211">
      <w:pPr>
        <w:pStyle w:val="ListParagraph"/>
        <w:numPr>
          <w:ilvl w:val="3"/>
          <w:numId w:val="2"/>
        </w:numPr>
        <w:spacing w:line="244" w:lineRule="auto"/>
        <w:rPr>
          <w:b/>
          <w:u w:val="single"/>
        </w:rPr>
      </w:pPr>
      <w:r>
        <w:t>Have you used a differentiated SC checklist before in any lessons?</w:t>
      </w:r>
    </w:p>
    <w:p w:rsidR="00794211" w:rsidRDefault="00794211" w:rsidP="00794211">
      <w:pPr>
        <w:pStyle w:val="ListParagraph"/>
        <w:spacing w:line="244" w:lineRule="auto"/>
        <w:ind w:left="360"/>
      </w:pPr>
      <w:r>
        <w:t>Pupil A: no</w:t>
      </w:r>
    </w:p>
    <w:p w:rsidR="00794211" w:rsidRDefault="00794211" w:rsidP="00794211">
      <w:pPr>
        <w:pStyle w:val="ListParagraph"/>
        <w:spacing w:line="244" w:lineRule="auto"/>
        <w:ind w:left="360"/>
      </w:pPr>
      <w:r>
        <w:lastRenderedPageBreak/>
        <w:t>Pupil B: no</w:t>
      </w:r>
    </w:p>
    <w:p w:rsidR="00794211" w:rsidRDefault="00794211" w:rsidP="00794211">
      <w:pPr>
        <w:pStyle w:val="ListParagraph"/>
        <w:spacing w:line="244" w:lineRule="auto"/>
        <w:ind w:left="360"/>
      </w:pPr>
      <w:r>
        <w:t>Pupil C: no</w:t>
      </w:r>
    </w:p>
    <w:p w:rsidR="00794211" w:rsidRDefault="00794211" w:rsidP="00794211">
      <w:pPr>
        <w:pStyle w:val="ListParagraph"/>
        <w:spacing w:line="244" w:lineRule="auto"/>
        <w:ind w:left="360"/>
      </w:pPr>
    </w:p>
    <w:p w:rsidR="00794211" w:rsidRDefault="00794211" w:rsidP="00794211">
      <w:pPr>
        <w:pStyle w:val="ListParagraph"/>
        <w:numPr>
          <w:ilvl w:val="3"/>
          <w:numId w:val="2"/>
        </w:numPr>
        <w:spacing w:line="244" w:lineRule="auto"/>
      </w:pPr>
      <w:r>
        <w:t>How do you feel about having a differentiated SC checklist to support your learning?</w:t>
      </w:r>
    </w:p>
    <w:p w:rsidR="00794211" w:rsidRDefault="00794211" w:rsidP="00794211">
      <w:pPr>
        <w:pStyle w:val="ListParagraph"/>
        <w:spacing w:line="244" w:lineRule="auto"/>
        <w:ind w:left="360"/>
      </w:pPr>
      <w:r>
        <w:t>Pupil A: Yes, it helps me to remember to use capital letters and full stops.</w:t>
      </w:r>
    </w:p>
    <w:p w:rsidR="00794211" w:rsidRDefault="00794211" w:rsidP="00794211">
      <w:pPr>
        <w:pStyle w:val="ListParagraph"/>
        <w:spacing w:line="244" w:lineRule="auto"/>
        <w:ind w:left="360"/>
      </w:pPr>
      <w:r>
        <w:t xml:space="preserve">Pupil B: Yes, it helps me to remember to use similes </w:t>
      </w:r>
    </w:p>
    <w:p w:rsidR="00794211" w:rsidRDefault="00794211" w:rsidP="00794211">
      <w:pPr>
        <w:pStyle w:val="ListParagraph"/>
        <w:spacing w:line="244" w:lineRule="auto"/>
        <w:ind w:left="360"/>
      </w:pPr>
      <w:r>
        <w:t>Pupil C: Yes,</w:t>
      </w:r>
      <w:r>
        <w:t xml:space="preserve"> it helps me to remember to use capital letters and full stops.</w:t>
      </w:r>
    </w:p>
    <w:p w:rsidR="00794211" w:rsidRDefault="00794211" w:rsidP="00794211">
      <w:pPr>
        <w:pStyle w:val="ListParagraph"/>
        <w:spacing w:line="244" w:lineRule="auto"/>
        <w:ind w:left="360"/>
      </w:pPr>
    </w:p>
    <w:p w:rsidR="00794211" w:rsidRDefault="00794211" w:rsidP="00794211">
      <w:pPr>
        <w:pStyle w:val="ListParagraph"/>
        <w:numPr>
          <w:ilvl w:val="3"/>
          <w:numId w:val="2"/>
        </w:numPr>
        <w:spacing w:line="244" w:lineRule="auto"/>
      </w:pPr>
      <w:r>
        <w:t>Do you feel that the checklist affected your engagement towards the learning objectives? If so, how?</w:t>
      </w:r>
    </w:p>
    <w:p w:rsidR="00794211" w:rsidRDefault="00794211" w:rsidP="00794211">
      <w:pPr>
        <w:pStyle w:val="ListParagraph"/>
        <w:spacing w:line="244" w:lineRule="auto"/>
        <w:ind w:left="360"/>
      </w:pPr>
      <w:r>
        <w:t>Pupil A: Yes, as it helped me understand what is meant by the wording of the learning objective.</w:t>
      </w:r>
    </w:p>
    <w:p w:rsidR="00794211" w:rsidRDefault="00794211" w:rsidP="00794211">
      <w:pPr>
        <w:pStyle w:val="ListParagraph"/>
        <w:spacing w:line="244" w:lineRule="auto"/>
        <w:ind w:left="360"/>
      </w:pPr>
      <w:r>
        <w:t>Pupil B: Yes, it helped me to remember what I had to do to achieve the learning objective.</w:t>
      </w:r>
    </w:p>
    <w:p w:rsidR="00794211" w:rsidRDefault="00794211" w:rsidP="00794211">
      <w:pPr>
        <w:pStyle w:val="ListParagraph"/>
        <w:spacing w:line="244" w:lineRule="auto"/>
        <w:ind w:left="360"/>
      </w:pPr>
      <w:r>
        <w:t>Pupil C: Yes, it made me feel that the learning objective was more achievable</w:t>
      </w:r>
    </w:p>
    <w:p w:rsidR="00794211" w:rsidRDefault="00794211" w:rsidP="00794211">
      <w:pPr>
        <w:pStyle w:val="ListParagraph"/>
        <w:spacing w:line="244" w:lineRule="auto"/>
        <w:ind w:left="360"/>
      </w:pPr>
    </w:p>
    <w:p w:rsidR="00794211" w:rsidRDefault="00794211" w:rsidP="00794211">
      <w:pPr>
        <w:pStyle w:val="ListParagraph"/>
        <w:numPr>
          <w:ilvl w:val="3"/>
          <w:numId w:val="2"/>
        </w:numPr>
        <w:spacing w:line="244" w:lineRule="auto"/>
      </w:pPr>
      <w:r>
        <w:t>Do you feel engagement level towards the learning objective was higher at certain times of the lesson? If so when?</w:t>
      </w:r>
    </w:p>
    <w:p w:rsidR="00794211" w:rsidRDefault="00794211" w:rsidP="00794211">
      <w:pPr>
        <w:pStyle w:val="ListParagraph"/>
        <w:spacing w:line="244" w:lineRule="auto"/>
        <w:ind w:left="360"/>
      </w:pPr>
      <w:r>
        <w:t xml:space="preserve">Pupil A: </w:t>
      </w:r>
      <w:r w:rsidR="00AD76DC">
        <w:t>Yes,</w:t>
      </w:r>
      <w:r>
        <w:t xml:space="preserve"> at the middle of the lesson, as it reminded me what I had to do to complete the task</w:t>
      </w:r>
      <w:r w:rsidR="00AD76DC">
        <w:t>.</w:t>
      </w:r>
    </w:p>
    <w:p w:rsidR="00794211" w:rsidRDefault="00794211" w:rsidP="00794211">
      <w:pPr>
        <w:pStyle w:val="ListParagraph"/>
        <w:spacing w:line="244" w:lineRule="auto"/>
        <w:ind w:left="360"/>
      </w:pPr>
      <w:r>
        <w:t xml:space="preserve">Pupil B: </w:t>
      </w:r>
      <w:r w:rsidR="00AD76DC">
        <w:t>Yes,</w:t>
      </w:r>
      <w:r>
        <w:t xml:space="preserve"> at the middle of the les</w:t>
      </w:r>
      <w:r w:rsidR="00AD76DC">
        <w:t xml:space="preserve">son, as this </w:t>
      </w:r>
      <w:r w:rsidR="00230EA8">
        <w:t>time,</w:t>
      </w:r>
      <w:r w:rsidR="00AD76DC">
        <w:t xml:space="preserve"> I had more stuff to complete and read about during the task.</w:t>
      </w:r>
    </w:p>
    <w:p w:rsidR="00AD76DC" w:rsidRDefault="00AD76DC" w:rsidP="00794211">
      <w:pPr>
        <w:pStyle w:val="ListParagraph"/>
        <w:spacing w:line="244" w:lineRule="auto"/>
        <w:ind w:left="360"/>
      </w:pPr>
      <w:r>
        <w:t xml:space="preserve">Pupil C: Yes, at the end of the lesson, as at this time I thought about extra things to add to my work. </w:t>
      </w:r>
    </w:p>
    <w:p w:rsidR="00794211" w:rsidRDefault="00230EA8" w:rsidP="00230EA8">
      <w:pPr>
        <w:pStyle w:val="ListParagraph"/>
        <w:numPr>
          <w:ilvl w:val="3"/>
          <w:numId w:val="2"/>
        </w:numPr>
        <w:spacing w:line="244" w:lineRule="auto"/>
      </w:pPr>
      <w:r>
        <w:t>Is there anything you would change about the differentiated SC checklist?</w:t>
      </w:r>
    </w:p>
    <w:p w:rsidR="00230EA8" w:rsidRDefault="00230EA8" w:rsidP="00230EA8">
      <w:pPr>
        <w:pStyle w:val="ListParagraph"/>
        <w:spacing w:line="244" w:lineRule="auto"/>
        <w:ind w:left="360"/>
      </w:pPr>
      <w:r>
        <w:t xml:space="preserve">Pupil A: </w:t>
      </w:r>
      <w:proofErr w:type="gramStart"/>
      <w:r>
        <w:t>No</w:t>
      </w:r>
      <w:proofErr w:type="gramEnd"/>
      <w:r>
        <w:t xml:space="preserve"> I wouldn’t change anything but it is a good thing to use. It is easy to read and easy to use.</w:t>
      </w:r>
    </w:p>
    <w:p w:rsidR="00230EA8" w:rsidRDefault="00230EA8" w:rsidP="00230EA8">
      <w:pPr>
        <w:pStyle w:val="ListParagraph"/>
        <w:spacing w:line="244" w:lineRule="auto"/>
        <w:ind w:left="360"/>
      </w:pPr>
      <w:r>
        <w:t xml:space="preserve">Pupil B: </w:t>
      </w:r>
      <w:proofErr w:type="gramStart"/>
      <w:r>
        <w:t>Yes</w:t>
      </w:r>
      <w:proofErr w:type="gramEnd"/>
      <w:r>
        <w:t xml:space="preserve"> I would like the checklist to be made smaller and not so many points on the sheet. I would include a peer assessment. </w:t>
      </w:r>
    </w:p>
    <w:p w:rsidR="00230EA8" w:rsidRDefault="00230EA8" w:rsidP="00230EA8">
      <w:pPr>
        <w:pStyle w:val="ListParagraph"/>
        <w:spacing w:line="244" w:lineRule="auto"/>
        <w:ind w:left="360"/>
      </w:pPr>
      <w:r>
        <w:t xml:space="preserve">Pupil C: </w:t>
      </w:r>
      <w:proofErr w:type="gramStart"/>
      <w:r>
        <w:t>No</w:t>
      </w:r>
      <w:proofErr w:type="gramEnd"/>
      <w:r>
        <w:t xml:space="preserve"> I wouldn’t change anything but it’s a good thing to use improve our work</w:t>
      </w:r>
    </w:p>
    <w:p w:rsidR="00230EA8" w:rsidRDefault="00230EA8" w:rsidP="00230EA8">
      <w:pPr>
        <w:pStyle w:val="ListParagraph"/>
        <w:numPr>
          <w:ilvl w:val="3"/>
          <w:numId w:val="2"/>
        </w:numPr>
        <w:spacing w:line="244" w:lineRule="auto"/>
      </w:pPr>
      <w:r>
        <w:t xml:space="preserve">Do you think is another way in which we could use the differentiated success </w:t>
      </w:r>
      <w:r w:rsidR="004961DF">
        <w:t>criteria to improve your engagement of the learning objectives?</w:t>
      </w:r>
    </w:p>
    <w:p w:rsidR="004961DF" w:rsidRDefault="004961DF" w:rsidP="004961DF">
      <w:pPr>
        <w:pStyle w:val="ListParagraph"/>
        <w:spacing w:line="244" w:lineRule="auto"/>
        <w:ind w:left="360"/>
      </w:pPr>
      <w:r>
        <w:t>Pupil A: No, this sheet was helpful and useful</w:t>
      </w:r>
    </w:p>
    <w:p w:rsidR="004961DF" w:rsidRDefault="004961DF" w:rsidP="004961DF">
      <w:pPr>
        <w:pStyle w:val="ListParagraph"/>
        <w:spacing w:line="244" w:lineRule="auto"/>
        <w:ind w:left="360"/>
      </w:pPr>
      <w:r>
        <w:t xml:space="preserve">Pupil B: </w:t>
      </w:r>
      <w:r>
        <w:t xml:space="preserve">No, this sheet was </w:t>
      </w:r>
      <w:r>
        <w:t>helpful</w:t>
      </w:r>
      <w:r>
        <w:t xml:space="preserve"> and useful</w:t>
      </w:r>
    </w:p>
    <w:p w:rsidR="004961DF" w:rsidRDefault="004961DF" w:rsidP="004961DF">
      <w:pPr>
        <w:pStyle w:val="ListParagraph"/>
        <w:spacing w:line="244" w:lineRule="auto"/>
        <w:ind w:left="360"/>
      </w:pPr>
      <w:r>
        <w:t xml:space="preserve">Pupil C: </w:t>
      </w:r>
      <w:r>
        <w:t xml:space="preserve">No, this sheet was </w:t>
      </w:r>
      <w:r>
        <w:t>helpful</w:t>
      </w:r>
      <w:r>
        <w:t xml:space="preserve"> and useful</w:t>
      </w:r>
    </w:p>
    <w:p w:rsidR="00230EA8" w:rsidRDefault="00230EA8" w:rsidP="004961DF">
      <w:pPr>
        <w:spacing w:line="244" w:lineRule="auto"/>
      </w:pPr>
    </w:p>
    <w:p w:rsidR="004961DF" w:rsidRPr="004961DF" w:rsidRDefault="004961DF" w:rsidP="004961DF">
      <w:pPr>
        <w:spacing w:line="244" w:lineRule="auto"/>
        <w:rPr>
          <w:b/>
          <w:u w:val="single"/>
        </w:rPr>
      </w:pPr>
      <w:r w:rsidRPr="004961DF">
        <w:rPr>
          <w:b/>
          <w:u w:val="single"/>
        </w:rPr>
        <w:t>Appendix G</w:t>
      </w:r>
    </w:p>
    <w:p w:rsidR="004961DF" w:rsidRPr="00786DEB" w:rsidRDefault="004961DF" w:rsidP="004961DF">
      <w:pPr>
        <w:jc w:val="center"/>
        <w:rPr>
          <w:b/>
          <w:sz w:val="48"/>
          <w:u w:val="single"/>
        </w:rPr>
      </w:pPr>
      <w:r w:rsidRPr="00786DEB">
        <w:rPr>
          <w:b/>
          <w:sz w:val="48"/>
          <w:u w:val="single"/>
        </w:rPr>
        <w:lastRenderedPageBreak/>
        <w:t>Observation Sheet</w:t>
      </w:r>
    </w:p>
    <w:p w:rsidR="004961DF" w:rsidRPr="00786DEB" w:rsidRDefault="004961DF" w:rsidP="004961DF">
      <w:pPr>
        <w:jc w:val="center"/>
        <w:rPr>
          <w:b/>
          <w:sz w:val="40"/>
          <w:u w:val="single"/>
        </w:rPr>
      </w:pPr>
    </w:p>
    <w:p w:rsidR="004961DF" w:rsidRPr="00786DEB" w:rsidRDefault="004961DF" w:rsidP="004961DF">
      <w:pPr>
        <w:spacing w:line="360" w:lineRule="auto"/>
        <w:rPr>
          <w:b/>
          <w:sz w:val="24"/>
          <w:u w:val="single"/>
        </w:rPr>
      </w:pPr>
      <w:r w:rsidRPr="00786DEB">
        <w:rPr>
          <w:b/>
          <w:sz w:val="24"/>
          <w:u w:val="single"/>
        </w:rPr>
        <w:t>Name of teacher:</w:t>
      </w:r>
      <w:r w:rsidRPr="00786DEB">
        <w:rPr>
          <w:b/>
          <w:sz w:val="24"/>
          <w:u w:val="single"/>
        </w:rPr>
        <w:tab/>
      </w:r>
      <w:r>
        <w:rPr>
          <w:b/>
          <w:sz w:val="24"/>
          <w:u w:val="single"/>
        </w:rPr>
        <w:t>Lauren Parsons Date</w:t>
      </w:r>
      <w:r w:rsidRPr="00786DEB">
        <w:rPr>
          <w:b/>
          <w:sz w:val="24"/>
          <w:u w:val="single"/>
        </w:rPr>
        <w:t>:</w:t>
      </w:r>
      <w:r>
        <w:rPr>
          <w:b/>
          <w:sz w:val="24"/>
          <w:u w:val="single"/>
        </w:rPr>
        <w:t xml:space="preserve">21/02 </w:t>
      </w:r>
      <w:r w:rsidRPr="00786DEB">
        <w:rPr>
          <w:b/>
          <w:sz w:val="24"/>
          <w:u w:val="single"/>
        </w:rPr>
        <w:t>School</w:t>
      </w:r>
      <w:r>
        <w:rPr>
          <w:b/>
          <w:sz w:val="24"/>
          <w:u w:val="single"/>
        </w:rPr>
        <w:t xml:space="preserve"> X or Y:</w:t>
      </w:r>
      <w:r w:rsidRPr="00786DEB">
        <w:rPr>
          <w:b/>
          <w:sz w:val="24"/>
          <w:u w:val="single"/>
        </w:rPr>
        <w:tab/>
      </w:r>
      <w:r>
        <w:rPr>
          <w:b/>
          <w:sz w:val="24"/>
          <w:u w:val="single"/>
        </w:rPr>
        <w:t>X</w:t>
      </w:r>
      <w:r w:rsidRPr="00786DEB">
        <w:rPr>
          <w:b/>
          <w:sz w:val="24"/>
          <w:u w:val="single"/>
        </w:rPr>
        <w:tab/>
      </w:r>
    </w:p>
    <w:p w:rsidR="004961DF" w:rsidRPr="00786DEB" w:rsidRDefault="004961DF" w:rsidP="004961DF">
      <w:pPr>
        <w:spacing w:line="360" w:lineRule="auto"/>
        <w:rPr>
          <w:b/>
          <w:sz w:val="24"/>
          <w:u w:val="single"/>
        </w:rPr>
      </w:pPr>
      <w:r>
        <w:rPr>
          <w:b/>
          <w:sz w:val="24"/>
          <w:u w:val="single"/>
        </w:rPr>
        <w:t>N</w:t>
      </w:r>
      <w:r w:rsidRPr="00786DEB">
        <w:rPr>
          <w:b/>
          <w:sz w:val="24"/>
          <w:u w:val="single"/>
        </w:rPr>
        <w:t>ame of observer:</w:t>
      </w:r>
      <w:r w:rsidRPr="00786DEB">
        <w:rPr>
          <w:b/>
          <w:sz w:val="24"/>
          <w:u w:val="single"/>
        </w:rPr>
        <w:tab/>
      </w:r>
      <w:r>
        <w:rPr>
          <w:b/>
          <w:sz w:val="24"/>
          <w:u w:val="single"/>
        </w:rPr>
        <w:t xml:space="preserve">Fran Morris </w:t>
      </w:r>
      <w:r w:rsidRPr="00786DEB">
        <w:rPr>
          <w:b/>
          <w:sz w:val="24"/>
          <w:u w:val="single"/>
        </w:rPr>
        <w:t>Time:</w:t>
      </w:r>
      <w:r>
        <w:rPr>
          <w:b/>
          <w:sz w:val="24"/>
          <w:u w:val="single"/>
        </w:rPr>
        <w:t xml:space="preserve"> 9.30 Year Group:</w:t>
      </w:r>
      <w:r>
        <w:rPr>
          <w:b/>
          <w:sz w:val="24"/>
          <w:u w:val="single"/>
        </w:rPr>
        <w:tab/>
      </w:r>
      <w:r w:rsidRPr="00786DEB">
        <w:rPr>
          <w:b/>
          <w:sz w:val="24"/>
          <w:u w:val="single"/>
        </w:rPr>
        <w:tab/>
      </w:r>
      <w:r>
        <w:rPr>
          <w:b/>
          <w:sz w:val="24"/>
          <w:u w:val="single"/>
        </w:rPr>
        <w:t>4</w:t>
      </w:r>
      <w:r w:rsidRPr="00786DEB">
        <w:rPr>
          <w:b/>
          <w:sz w:val="24"/>
          <w:u w:val="single"/>
        </w:rPr>
        <w:tab/>
      </w:r>
    </w:p>
    <w:p w:rsidR="004961DF" w:rsidRDefault="004961DF" w:rsidP="004961DF">
      <w:pPr>
        <w:spacing w:line="360" w:lineRule="auto"/>
        <w:rPr>
          <w:b/>
          <w:sz w:val="24"/>
          <w:u w:val="single"/>
        </w:rPr>
      </w:pPr>
      <w:r w:rsidRPr="00786DEB">
        <w:rPr>
          <w:b/>
          <w:sz w:val="24"/>
          <w:u w:val="single"/>
        </w:rPr>
        <w:t>Lesson objective:</w:t>
      </w:r>
      <w:r w:rsidRPr="00786DEB">
        <w:rPr>
          <w:b/>
          <w:sz w:val="24"/>
          <w:u w:val="single"/>
        </w:rPr>
        <w:tab/>
      </w:r>
      <w:r>
        <w:rPr>
          <w:b/>
          <w:sz w:val="24"/>
          <w:u w:val="single"/>
        </w:rPr>
        <w:t>I can compare different types of rocks</w:t>
      </w:r>
      <w:r w:rsidRPr="00786DEB">
        <w:rPr>
          <w:b/>
          <w:sz w:val="24"/>
          <w:u w:val="single"/>
        </w:rPr>
        <w:tab/>
      </w:r>
      <w:r w:rsidRPr="00786DEB">
        <w:rPr>
          <w:b/>
          <w:sz w:val="24"/>
          <w:u w:val="single"/>
        </w:rPr>
        <w:tab/>
      </w:r>
      <w:r w:rsidRPr="00786DEB">
        <w:rPr>
          <w:b/>
          <w:sz w:val="24"/>
          <w:u w:val="single"/>
        </w:rPr>
        <w:tab/>
      </w:r>
      <w:r w:rsidRPr="00786DEB">
        <w:rPr>
          <w:b/>
          <w:sz w:val="24"/>
          <w:u w:val="single"/>
        </w:rPr>
        <w:tab/>
      </w:r>
      <w:r w:rsidRPr="00786DEB">
        <w:rPr>
          <w:b/>
          <w:sz w:val="24"/>
          <w:u w:val="single"/>
        </w:rPr>
        <w:tab/>
      </w:r>
      <w:r w:rsidRPr="00786DEB">
        <w:rPr>
          <w:b/>
          <w:sz w:val="24"/>
          <w:u w:val="single"/>
        </w:rPr>
        <w:tab/>
      </w:r>
      <w:r w:rsidRPr="00786DEB">
        <w:rPr>
          <w:b/>
          <w:sz w:val="24"/>
          <w:u w:val="single"/>
        </w:rPr>
        <w:tab/>
      </w:r>
      <w:r w:rsidRPr="00786DEB">
        <w:rPr>
          <w:b/>
          <w:sz w:val="24"/>
          <w:u w:val="single"/>
        </w:rPr>
        <w:tab/>
      </w:r>
      <w:r w:rsidRPr="00786DEB">
        <w:rPr>
          <w:b/>
          <w:sz w:val="24"/>
          <w:u w:val="single"/>
        </w:rPr>
        <w:tab/>
      </w:r>
    </w:p>
    <w:p w:rsidR="004961DF" w:rsidRDefault="004961DF" w:rsidP="004961DF">
      <w:pPr>
        <w:spacing w:line="360" w:lineRule="auto"/>
        <w:rPr>
          <w:b/>
          <w:u w:val="single"/>
        </w:rPr>
      </w:pPr>
    </w:p>
    <w:tbl>
      <w:tblPr>
        <w:tblpPr w:leftFromText="180" w:rightFromText="180" w:vertAnchor="page" w:horzAnchor="margin" w:tblpXSpec="center" w:tblpY="4666"/>
        <w:tblW w:w="9668" w:type="dxa"/>
        <w:tblCellMar>
          <w:left w:w="10" w:type="dxa"/>
          <w:right w:w="10" w:type="dxa"/>
        </w:tblCellMar>
        <w:tblLook w:val="04A0" w:firstRow="1" w:lastRow="0" w:firstColumn="1" w:lastColumn="0" w:noHBand="0" w:noVBand="1"/>
      </w:tblPr>
      <w:tblGrid>
        <w:gridCol w:w="2417"/>
        <w:gridCol w:w="2417"/>
        <w:gridCol w:w="2417"/>
        <w:gridCol w:w="2417"/>
      </w:tblGrid>
      <w:tr w:rsidR="004961DF" w:rsidTr="00C169F8">
        <w:trPr>
          <w:trHeight w:val="865"/>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Time</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Child A</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Child B</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Child C</w:t>
            </w:r>
          </w:p>
        </w:tc>
      </w:tr>
      <w:tr w:rsidR="004961DF" w:rsidTr="00C169F8">
        <w:trPr>
          <w:trHeight w:val="816"/>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9.50 am</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2</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2</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3</w:t>
            </w:r>
          </w:p>
        </w:tc>
      </w:tr>
      <w:tr w:rsidR="004961DF" w:rsidTr="00C169F8">
        <w:trPr>
          <w:trHeight w:val="865"/>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 xml:space="preserve">10.10 am </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1</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3</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3</w:t>
            </w:r>
          </w:p>
        </w:tc>
      </w:tr>
      <w:tr w:rsidR="004961DF" w:rsidTr="00C169F8">
        <w:trPr>
          <w:trHeight w:val="816"/>
        </w:trPr>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proofErr w:type="gramStart"/>
            <w:r>
              <w:t>10.30  am</w:t>
            </w:r>
            <w:proofErr w:type="gramEnd"/>
            <w:r>
              <w:t xml:space="preserve"> </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2</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5</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4</w:t>
            </w:r>
          </w:p>
        </w:tc>
      </w:tr>
    </w:tbl>
    <w:tbl>
      <w:tblPr>
        <w:tblW w:w="9746" w:type="dxa"/>
        <w:tblInd w:w="-431" w:type="dxa"/>
        <w:tblCellMar>
          <w:left w:w="10" w:type="dxa"/>
          <w:right w:w="10" w:type="dxa"/>
        </w:tblCellMar>
        <w:tblLook w:val="04A0" w:firstRow="1" w:lastRow="0" w:firstColumn="1" w:lastColumn="0" w:noHBand="0" w:noVBand="1"/>
      </w:tblPr>
      <w:tblGrid>
        <w:gridCol w:w="1033"/>
        <w:gridCol w:w="1814"/>
        <w:gridCol w:w="6899"/>
      </w:tblGrid>
      <w:tr w:rsidR="004961DF" w:rsidTr="00C169F8">
        <w:trPr>
          <w:trHeight w:val="1018"/>
        </w:trPr>
        <w:tc>
          <w:tcPr>
            <w:tcW w:w="10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pPr>
            <w:r>
              <w:t>Level</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rPr>
                <w:u w:val="single"/>
              </w:rPr>
            </w:pPr>
            <w:r>
              <w:rPr>
                <w:u w:val="single"/>
              </w:rPr>
              <w:t xml:space="preserve">Engagement </w:t>
            </w:r>
          </w:p>
        </w:tc>
        <w:tc>
          <w:tcPr>
            <w:tcW w:w="6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961DF" w:rsidRDefault="004961DF" w:rsidP="00C169F8">
            <w:pPr>
              <w:spacing w:after="0" w:line="240" w:lineRule="auto"/>
              <w:rPr>
                <w:u w:val="single"/>
              </w:rPr>
            </w:pPr>
            <w:r>
              <w:rPr>
                <w:u w:val="single"/>
              </w:rPr>
              <w:t>Description</w:t>
            </w:r>
          </w:p>
        </w:tc>
      </w:tr>
      <w:tr w:rsidR="004961DF" w:rsidTr="00C169F8">
        <w:trPr>
          <w:trHeight w:val="962"/>
        </w:trPr>
        <w:tc>
          <w:tcPr>
            <w:tcW w:w="103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tcPr>
          <w:p w:rsidR="004961DF" w:rsidRDefault="004961DF" w:rsidP="00C169F8">
            <w:pPr>
              <w:spacing w:after="0" w:line="240" w:lineRule="auto"/>
              <w:rPr>
                <w:u w:val="single"/>
              </w:rPr>
            </w:pPr>
            <w:r>
              <w:rPr>
                <w:u w:val="single"/>
              </w:rPr>
              <w:t>1</w:t>
            </w:r>
          </w:p>
        </w:tc>
        <w:tc>
          <w:tcPr>
            <w:tcW w:w="181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tcPr>
          <w:p w:rsidR="004961DF" w:rsidRDefault="004961DF" w:rsidP="00C169F8">
            <w:pPr>
              <w:spacing w:after="0" w:line="240" w:lineRule="auto"/>
              <w:rPr>
                <w:u w:val="single"/>
              </w:rPr>
            </w:pPr>
            <w:r>
              <w:rPr>
                <w:u w:val="single"/>
              </w:rPr>
              <w:t xml:space="preserve">Extremely low </w:t>
            </w:r>
          </w:p>
        </w:tc>
        <w:tc>
          <w:tcPr>
            <w:tcW w:w="689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tcPr>
          <w:p w:rsidR="004961DF" w:rsidRDefault="004961DF" w:rsidP="00C169F8">
            <w:pPr>
              <w:spacing w:after="0" w:line="240" w:lineRule="auto"/>
            </w:pPr>
            <w:r>
              <w:t xml:space="preserve">The activity is </w:t>
            </w:r>
            <w:proofErr w:type="gramStart"/>
            <w:r>
              <w:t>non goal</w:t>
            </w:r>
            <w:proofErr w:type="gramEnd"/>
            <w:r>
              <w:t>- orientated, simple and repetitive. The child gives minimal contribution throughout the lesson and needs constant reminding of the lesson objective. The child has a passive attitude and seems to be in a day dreamer state. The child fails to acknowledge the success criteria and produces little to no work.</w:t>
            </w:r>
          </w:p>
        </w:tc>
      </w:tr>
      <w:tr w:rsidR="004961DF" w:rsidTr="00C169F8">
        <w:trPr>
          <w:trHeight w:val="1018"/>
        </w:trPr>
        <w:tc>
          <w:tcPr>
            <w:tcW w:w="1033"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rsidR="004961DF" w:rsidRDefault="004961DF" w:rsidP="00C169F8">
            <w:pPr>
              <w:spacing w:after="0" w:line="240" w:lineRule="auto"/>
              <w:rPr>
                <w:u w:val="single"/>
              </w:rPr>
            </w:pPr>
            <w:r>
              <w:rPr>
                <w:u w:val="single"/>
              </w:rPr>
              <w:t>2</w:t>
            </w:r>
          </w:p>
        </w:tc>
        <w:tc>
          <w:tcPr>
            <w:tcW w:w="1814"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rsidR="004961DF" w:rsidRDefault="004961DF" w:rsidP="00C169F8">
            <w:pPr>
              <w:spacing w:after="0" w:line="240" w:lineRule="auto"/>
              <w:rPr>
                <w:u w:val="single"/>
              </w:rPr>
            </w:pPr>
            <w:r>
              <w:rPr>
                <w:u w:val="single"/>
              </w:rPr>
              <w:t>Low</w:t>
            </w:r>
          </w:p>
        </w:tc>
        <w:tc>
          <w:tcPr>
            <w:tcW w:w="6899"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tcPr>
          <w:p w:rsidR="004961DF" w:rsidRDefault="004961DF" w:rsidP="00C169F8">
            <w:pPr>
              <w:spacing w:after="0" w:line="240" w:lineRule="auto"/>
            </w:pPr>
            <w:r>
              <w:t xml:space="preserve">There are frequent disruptions during the activity. The child is engaged for short periods of the lesson, but there still is a tendency to get distracted. The child produces minimal work expected and takes time to follow instructions. There is very little engagement towards the success criteria. </w:t>
            </w:r>
          </w:p>
        </w:tc>
      </w:tr>
      <w:tr w:rsidR="004961DF" w:rsidTr="00C169F8">
        <w:trPr>
          <w:trHeight w:val="962"/>
        </w:trPr>
        <w:tc>
          <w:tcPr>
            <w:tcW w:w="103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rsidR="004961DF" w:rsidRDefault="004961DF" w:rsidP="00C169F8">
            <w:pPr>
              <w:spacing w:after="0" w:line="240" w:lineRule="auto"/>
              <w:rPr>
                <w:u w:val="single"/>
              </w:rPr>
            </w:pPr>
            <w:r>
              <w:rPr>
                <w:u w:val="single"/>
              </w:rPr>
              <w:t>3</w:t>
            </w:r>
          </w:p>
        </w:tc>
        <w:tc>
          <w:tcPr>
            <w:tcW w:w="181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rsidR="004961DF" w:rsidRDefault="004961DF" w:rsidP="00C169F8">
            <w:pPr>
              <w:spacing w:after="0" w:line="240" w:lineRule="auto"/>
              <w:rPr>
                <w:u w:val="single"/>
              </w:rPr>
            </w:pPr>
            <w:r>
              <w:rPr>
                <w:u w:val="single"/>
              </w:rPr>
              <w:t>Moderate</w:t>
            </w:r>
          </w:p>
        </w:tc>
        <w:tc>
          <w:tcPr>
            <w:tcW w:w="689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tcPr>
          <w:p w:rsidR="004961DF" w:rsidRDefault="004961DF" w:rsidP="00C169F8">
            <w:pPr>
              <w:spacing w:after="0" w:line="240" w:lineRule="auto"/>
            </w:pPr>
            <w:r>
              <w:t xml:space="preserve">The child has limited motivation to engage in the lesson. They have made very little progress and at times are still distracted by what is going on around. The child does not use his/her capabilities to full extent, only showing moderate progress towards the success criteria. </w:t>
            </w:r>
          </w:p>
        </w:tc>
      </w:tr>
      <w:tr w:rsidR="004961DF" w:rsidTr="00C169F8">
        <w:trPr>
          <w:trHeight w:val="1018"/>
        </w:trPr>
        <w:tc>
          <w:tcPr>
            <w:tcW w:w="1033" w:type="dxa"/>
            <w:tcBorders>
              <w:top w:val="single" w:sz="4" w:space="0" w:color="000000"/>
              <w:left w:val="single" w:sz="4" w:space="0" w:color="000000"/>
              <w:bottom w:val="single" w:sz="4" w:space="0" w:color="000000"/>
              <w:right w:val="single" w:sz="4" w:space="0" w:color="000000"/>
            </w:tcBorders>
            <w:shd w:val="clear" w:color="auto" w:fill="FE504C"/>
            <w:tcMar>
              <w:top w:w="0" w:type="dxa"/>
              <w:left w:w="108" w:type="dxa"/>
              <w:bottom w:w="0" w:type="dxa"/>
              <w:right w:w="108" w:type="dxa"/>
            </w:tcMar>
          </w:tcPr>
          <w:p w:rsidR="004961DF" w:rsidRDefault="004961DF" w:rsidP="00C169F8">
            <w:pPr>
              <w:spacing w:after="0" w:line="240" w:lineRule="auto"/>
              <w:rPr>
                <w:u w:val="single"/>
              </w:rPr>
            </w:pPr>
            <w:r>
              <w:rPr>
                <w:u w:val="single"/>
              </w:rPr>
              <w:t>4</w:t>
            </w:r>
          </w:p>
        </w:tc>
        <w:tc>
          <w:tcPr>
            <w:tcW w:w="1814" w:type="dxa"/>
            <w:tcBorders>
              <w:top w:val="single" w:sz="4" w:space="0" w:color="000000"/>
              <w:left w:val="single" w:sz="4" w:space="0" w:color="000000"/>
              <w:bottom w:val="single" w:sz="4" w:space="0" w:color="000000"/>
              <w:right w:val="single" w:sz="4" w:space="0" w:color="000000"/>
            </w:tcBorders>
            <w:shd w:val="clear" w:color="auto" w:fill="FE504C"/>
            <w:tcMar>
              <w:top w:w="0" w:type="dxa"/>
              <w:left w:w="108" w:type="dxa"/>
              <w:bottom w:w="0" w:type="dxa"/>
              <w:right w:w="108" w:type="dxa"/>
            </w:tcMar>
          </w:tcPr>
          <w:p w:rsidR="004961DF" w:rsidRDefault="004961DF" w:rsidP="00C169F8">
            <w:pPr>
              <w:spacing w:after="0" w:line="240" w:lineRule="auto"/>
              <w:rPr>
                <w:u w:val="single"/>
              </w:rPr>
            </w:pPr>
            <w:r>
              <w:rPr>
                <w:u w:val="single"/>
              </w:rPr>
              <w:t>High</w:t>
            </w:r>
          </w:p>
        </w:tc>
        <w:tc>
          <w:tcPr>
            <w:tcW w:w="6899" w:type="dxa"/>
            <w:tcBorders>
              <w:top w:val="single" w:sz="4" w:space="0" w:color="000000"/>
              <w:left w:val="single" w:sz="4" w:space="0" w:color="000000"/>
              <w:bottom w:val="single" w:sz="4" w:space="0" w:color="000000"/>
              <w:right w:val="single" w:sz="4" w:space="0" w:color="000000"/>
            </w:tcBorders>
            <w:shd w:val="clear" w:color="auto" w:fill="FE504C"/>
            <w:tcMar>
              <w:top w:w="0" w:type="dxa"/>
              <w:left w:w="108" w:type="dxa"/>
              <w:bottom w:w="0" w:type="dxa"/>
              <w:right w:w="108" w:type="dxa"/>
            </w:tcMar>
          </w:tcPr>
          <w:p w:rsidR="004961DF" w:rsidRDefault="004961DF" w:rsidP="00C169F8">
            <w:pPr>
              <w:spacing w:after="0" w:line="240" w:lineRule="auto"/>
            </w:pPr>
            <w:r>
              <w:t xml:space="preserve">The child is constantly focused and </w:t>
            </w:r>
            <w:proofErr w:type="gramStart"/>
            <w:r>
              <w:t>is involved in the task at all times</w:t>
            </w:r>
            <w:proofErr w:type="gramEnd"/>
            <w:r>
              <w:t xml:space="preserve">. The child is addressing the success criteria </w:t>
            </w:r>
            <w:proofErr w:type="gramStart"/>
            <w:r>
              <w:t>frequently, and</w:t>
            </w:r>
            <w:proofErr w:type="gramEnd"/>
            <w:r>
              <w:t xml:space="preserve"> shows greater understanding of the activity set. The engagement levels of the children are high and are not easily distracted. </w:t>
            </w:r>
          </w:p>
        </w:tc>
      </w:tr>
    </w:tbl>
    <w:p w:rsidR="00794211" w:rsidRPr="00794211" w:rsidRDefault="00794211" w:rsidP="00794211">
      <w:pPr>
        <w:pStyle w:val="ListParagraph"/>
        <w:spacing w:line="244" w:lineRule="auto"/>
        <w:ind w:left="360"/>
      </w:pPr>
    </w:p>
    <w:p w:rsidR="00742E2E" w:rsidRPr="00742E2E" w:rsidRDefault="004961DF" w:rsidP="00742E2E">
      <w:pPr>
        <w:suppressAutoHyphens/>
        <w:autoSpaceDN w:val="0"/>
        <w:spacing w:line="244" w:lineRule="auto"/>
        <w:textAlignment w:val="baseline"/>
        <w:rPr>
          <w:rFonts w:ascii="Calibri" w:eastAsia="Calibri" w:hAnsi="Calibri" w:cs="Arial"/>
          <w:b/>
          <w:u w:val="single"/>
        </w:rPr>
      </w:pPr>
      <w:r w:rsidRPr="004961DF">
        <w:rPr>
          <w:rFonts w:ascii="Calibri" w:eastAsia="Calibri" w:hAnsi="Calibri" w:cs="Arial"/>
          <w:b/>
          <w:u w:val="single"/>
        </w:rPr>
        <w:lastRenderedPageBreak/>
        <w:t>Appendix H</w:t>
      </w:r>
    </w:p>
    <w:p w:rsidR="004961DF" w:rsidRPr="00EE7A81" w:rsidRDefault="004961DF" w:rsidP="004961DF">
      <w:pPr>
        <w:rPr>
          <w:b/>
          <w:sz w:val="24"/>
          <w:u w:val="single"/>
        </w:rPr>
      </w:pPr>
      <w:r w:rsidRPr="00EE7A81">
        <w:rPr>
          <w:b/>
          <w:sz w:val="24"/>
          <w:u w:val="single"/>
        </w:rPr>
        <w:t>Semi-structured interview responses</w:t>
      </w:r>
      <w:r>
        <w:rPr>
          <w:b/>
          <w:sz w:val="24"/>
          <w:u w:val="single"/>
        </w:rPr>
        <w:t xml:space="preserve"> – School X</w:t>
      </w:r>
    </w:p>
    <w:p w:rsidR="004961DF" w:rsidRPr="002E1058" w:rsidRDefault="004961DF" w:rsidP="004961DF">
      <w:pPr>
        <w:rPr>
          <w:b/>
        </w:rPr>
      </w:pPr>
      <w:r w:rsidRPr="002E1058">
        <w:rPr>
          <w:b/>
        </w:rPr>
        <w:t>Q1 Have you used a differentiated SC checklist before in any lessons?</w:t>
      </w:r>
    </w:p>
    <w:p w:rsidR="004961DF" w:rsidRDefault="004961DF" w:rsidP="004961DF">
      <w:r>
        <w:t xml:space="preserve">Pupil C -Yes, quite a few times </w:t>
      </w:r>
    </w:p>
    <w:p w:rsidR="004961DF" w:rsidRDefault="004961DF" w:rsidP="004961DF">
      <w:r>
        <w:t>Pupil B -Yes, normally literacy</w:t>
      </w:r>
    </w:p>
    <w:p w:rsidR="004961DF" w:rsidRDefault="004961DF" w:rsidP="004961DF">
      <w:r>
        <w:t>Pupil A – Yes, in topic</w:t>
      </w:r>
    </w:p>
    <w:p w:rsidR="004961DF" w:rsidRDefault="004961DF" w:rsidP="004961DF"/>
    <w:p w:rsidR="004961DF" w:rsidRPr="002E1058" w:rsidRDefault="004961DF" w:rsidP="004961DF">
      <w:pPr>
        <w:rPr>
          <w:b/>
        </w:rPr>
      </w:pPr>
      <w:r>
        <w:rPr>
          <w:b/>
        </w:rPr>
        <w:t xml:space="preserve">Q. 2 </w:t>
      </w:r>
      <w:r w:rsidRPr="002E1058">
        <w:rPr>
          <w:b/>
        </w:rPr>
        <w:t>How do you feel about having a differentiated SC checklist to support your learning?</w:t>
      </w:r>
    </w:p>
    <w:p w:rsidR="004961DF" w:rsidRDefault="004961DF" w:rsidP="004961DF">
      <w:r>
        <w:t>Pupil C – I think it’s better because it shows you what you need to do and what you shouldn’t do</w:t>
      </w:r>
    </w:p>
    <w:p w:rsidR="004961DF" w:rsidRDefault="004961DF" w:rsidP="004961DF">
      <w:r>
        <w:t>Pupil B – I think it is good as you’re doing what you’re comfortable with</w:t>
      </w:r>
    </w:p>
    <w:p w:rsidR="004961DF" w:rsidRDefault="004961DF" w:rsidP="004961DF">
      <w:r>
        <w:t>Pupil A– It didn’t help my learning, I already remembered what I had to do</w:t>
      </w:r>
    </w:p>
    <w:p w:rsidR="004961DF" w:rsidRPr="002E1058" w:rsidRDefault="004961DF" w:rsidP="004961DF">
      <w:pPr>
        <w:rPr>
          <w:b/>
        </w:rPr>
      </w:pPr>
    </w:p>
    <w:p w:rsidR="004961DF" w:rsidRPr="002E1058" w:rsidRDefault="004961DF" w:rsidP="004961DF">
      <w:pPr>
        <w:rPr>
          <w:b/>
        </w:rPr>
      </w:pPr>
      <w:r>
        <w:rPr>
          <w:b/>
        </w:rPr>
        <w:t xml:space="preserve">Q.3 </w:t>
      </w:r>
      <w:r w:rsidRPr="002E1058">
        <w:rPr>
          <w:b/>
        </w:rPr>
        <w:t>Do you feel that the checklist affected your engagement towards the learning objective? If so, why?</w:t>
      </w:r>
    </w:p>
    <w:p w:rsidR="004961DF" w:rsidRDefault="004961DF" w:rsidP="004961DF">
      <w:r>
        <w:t>Pupil C – Yes, because it showed me what to do and that’s how I kept on task</w:t>
      </w:r>
    </w:p>
    <w:p w:rsidR="004961DF" w:rsidRDefault="004961DF" w:rsidP="004961DF">
      <w:r>
        <w:t xml:space="preserve">Pupil B – Yes, it helped me to focus and remember what I had to include in my writing. If I wanted it to be perfect, I know I could use it to help me. </w:t>
      </w:r>
    </w:p>
    <w:p w:rsidR="004961DF" w:rsidRDefault="004961DF" w:rsidP="004961DF">
      <w:r>
        <w:t xml:space="preserve">Pupil A– No, because I’m alright without it. </w:t>
      </w:r>
    </w:p>
    <w:p w:rsidR="004961DF" w:rsidRDefault="004961DF" w:rsidP="004961DF"/>
    <w:p w:rsidR="004961DF" w:rsidRPr="002E1058" w:rsidRDefault="004961DF" w:rsidP="004961DF">
      <w:pPr>
        <w:rPr>
          <w:b/>
        </w:rPr>
      </w:pPr>
      <w:r>
        <w:rPr>
          <w:b/>
        </w:rPr>
        <w:t xml:space="preserve">Q.4 </w:t>
      </w:r>
      <w:r w:rsidRPr="002E1058">
        <w:rPr>
          <w:b/>
        </w:rPr>
        <w:t>Do you feel engagement level towards the LO was higher at certain times of the lesson? If so, why?</w:t>
      </w:r>
    </w:p>
    <w:p w:rsidR="004961DF" w:rsidRDefault="004961DF" w:rsidP="004961DF">
      <w:r>
        <w:t xml:space="preserve">Pupil C – The middle because in the middle we had to switch around and when we went from looking at one </w:t>
      </w:r>
      <w:proofErr w:type="gramStart"/>
      <w:r>
        <w:t>rock</w:t>
      </w:r>
      <w:proofErr w:type="gramEnd"/>
      <w:r>
        <w:t xml:space="preserve"> we went to look at another so it helped me to remember</w:t>
      </w:r>
    </w:p>
    <w:p w:rsidR="004961DF" w:rsidRDefault="004961DF" w:rsidP="004961DF">
      <w:r>
        <w:t>Pupil B – the start because I was really into writing about the rocks and the SC helped me to remember to describe what it felt like.</w:t>
      </w:r>
    </w:p>
    <w:p w:rsidR="004961DF" w:rsidRDefault="004961DF" w:rsidP="004961DF">
      <w:r>
        <w:t>Pupil A – the end of the lesson because I didn’t really use it that much in the beginning. I ticked off everything I did in the end</w:t>
      </w:r>
    </w:p>
    <w:p w:rsidR="004961DF" w:rsidRDefault="004961DF" w:rsidP="004961DF"/>
    <w:p w:rsidR="004961DF" w:rsidRPr="002E1058" w:rsidRDefault="004961DF" w:rsidP="004961DF">
      <w:pPr>
        <w:rPr>
          <w:b/>
        </w:rPr>
      </w:pPr>
      <w:r>
        <w:rPr>
          <w:b/>
        </w:rPr>
        <w:t xml:space="preserve">Q.5 </w:t>
      </w:r>
      <w:r w:rsidRPr="002E1058">
        <w:rPr>
          <w:b/>
        </w:rPr>
        <w:t>Is there anything you would change about the differentiated SC checklist?</w:t>
      </w:r>
    </w:p>
    <w:p w:rsidR="004961DF" w:rsidRDefault="004961DF" w:rsidP="004961DF">
      <w:r>
        <w:t>Pupil C – We could have fitted another box in that we had to write about. I do like the way it was set out</w:t>
      </w:r>
    </w:p>
    <w:p w:rsidR="004961DF" w:rsidRDefault="004961DF" w:rsidP="004961DF">
      <w:r>
        <w:t xml:space="preserve">Pupil B – I think that there should be a box for the teacher and us to be able to comment as well as our peers. And to include a box for a way forward, what we think we should improve and what the teacher thinks we could improve </w:t>
      </w:r>
    </w:p>
    <w:p w:rsidR="004961DF" w:rsidRDefault="004961DF" w:rsidP="004961DF">
      <w:r>
        <w:lastRenderedPageBreak/>
        <w:t>Pupil A – No. I liked it.</w:t>
      </w:r>
    </w:p>
    <w:p w:rsidR="004961DF" w:rsidRDefault="004961DF" w:rsidP="004961DF"/>
    <w:p w:rsidR="004961DF" w:rsidRPr="002E1058" w:rsidRDefault="004961DF" w:rsidP="004961DF">
      <w:pPr>
        <w:rPr>
          <w:b/>
        </w:rPr>
      </w:pPr>
      <w:r>
        <w:rPr>
          <w:b/>
        </w:rPr>
        <w:t xml:space="preserve">Q6. </w:t>
      </w:r>
      <w:r w:rsidRPr="002E1058">
        <w:rPr>
          <w:b/>
        </w:rPr>
        <w:t>Do you think there is another way in which we could use the differentiated SC to improve your engagement of the LO?</w:t>
      </w:r>
    </w:p>
    <w:p w:rsidR="004961DF" w:rsidRDefault="004961DF" w:rsidP="004961DF">
      <w:r>
        <w:t>Pupil C – No, I liked it. It was helpful today.</w:t>
      </w:r>
    </w:p>
    <w:p w:rsidR="004961DF" w:rsidRDefault="004961DF" w:rsidP="004961DF">
      <w:r>
        <w:t>Pupil B – To use it in a lesson like maths to remind us to put numbers in each box and different steps to make sure we can do it.</w:t>
      </w:r>
    </w:p>
    <w:p w:rsidR="004961DF" w:rsidRDefault="004961DF" w:rsidP="004961DF">
      <w:r>
        <w:t xml:space="preserve">Pupil A – No, not really. </w:t>
      </w:r>
    </w:p>
    <w:p w:rsidR="00D31414" w:rsidRPr="004961DF" w:rsidRDefault="00D31414" w:rsidP="00D31414">
      <w:pPr>
        <w:rPr>
          <w:b/>
          <w:u w:val="single"/>
        </w:rPr>
      </w:pPr>
      <w:bookmarkStart w:id="0" w:name="_GoBack"/>
      <w:bookmarkEnd w:id="0"/>
    </w:p>
    <w:p w:rsidR="008C12F2" w:rsidRPr="008C12F2" w:rsidRDefault="008C12F2" w:rsidP="00D31414">
      <w:pPr>
        <w:rPr>
          <w:b/>
          <w:u w:val="single"/>
        </w:rPr>
      </w:pPr>
    </w:p>
    <w:sectPr w:rsidR="008C12F2" w:rsidRPr="008C12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1EF6" w:rsidRDefault="00A11EF6" w:rsidP="004961DF">
      <w:pPr>
        <w:spacing w:after="0" w:line="240" w:lineRule="auto"/>
      </w:pPr>
      <w:r>
        <w:separator/>
      </w:r>
    </w:p>
  </w:endnote>
  <w:endnote w:type="continuationSeparator" w:id="0">
    <w:p w:rsidR="00A11EF6" w:rsidRDefault="00A11EF6" w:rsidP="00496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altName w:val="Century Gothic"/>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1EF6" w:rsidRDefault="00A11EF6" w:rsidP="004961DF">
      <w:pPr>
        <w:spacing w:after="0" w:line="240" w:lineRule="auto"/>
      </w:pPr>
      <w:r>
        <w:separator/>
      </w:r>
    </w:p>
  </w:footnote>
  <w:footnote w:type="continuationSeparator" w:id="0">
    <w:p w:rsidR="00A11EF6" w:rsidRDefault="00A11EF6" w:rsidP="004961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1341D"/>
    <w:multiLevelType w:val="hybridMultilevel"/>
    <w:tmpl w:val="1A00E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7560CB"/>
    <w:multiLevelType w:val="multilevel"/>
    <w:tmpl w:val="0CFC7EAE"/>
    <w:lvl w:ilvl="0">
      <w:start w:val="7"/>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3B90816"/>
    <w:multiLevelType w:val="multilevel"/>
    <w:tmpl w:val="C2FA747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37"/>
    <w:rsid w:val="00087737"/>
    <w:rsid w:val="00230EA8"/>
    <w:rsid w:val="003D2CD1"/>
    <w:rsid w:val="004961DF"/>
    <w:rsid w:val="00500A4D"/>
    <w:rsid w:val="00742E2E"/>
    <w:rsid w:val="00794211"/>
    <w:rsid w:val="008C12F2"/>
    <w:rsid w:val="00A11EF6"/>
    <w:rsid w:val="00AD76DC"/>
    <w:rsid w:val="00D31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1004"/>
  <w15:chartTrackingRefBased/>
  <w15:docId w15:val="{3A9A3F50-F98E-4317-9DB3-21F4BC299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7737"/>
    <w:pPr>
      <w:spacing w:after="0" w:line="240" w:lineRule="auto"/>
    </w:pPr>
  </w:style>
  <w:style w:type="paragraph" w:styleId="ListParagraph">
    <w:name w:val="List Paragraph"/>
    <w:basedOn w:val="Normal"/>
    <w:rsid w:val="008C12F2"/>
    <w:pPr>
      <w:suppressAutoHyphens/>
      <w:autoSpaceDN w:val="0"/>
      <w:spacing w:line="251" w:lineRule="auto"/>
      <w:ind w:left="720"/>
      <w:textAlignment w:val="baseline"/>
    </w:pPr>
    <w:rPr>
      <w:rFonts w:ascii="Calibri" w:eastAsia="Calibri" w:hAnsi="Calibri" w:cs="Arial"/>
    </w:rPr>
  </w:style>
  <w:style w:type="table" w:styleId="TableGrid">
    <w:name w:val="Table Grid"/>
    <w:basedOn w:val="TableNormal"/>
    <w:uiPriority w:val="39"/>
    <w:rsid w:val="00742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6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1DF"/>
  </w:style>
  <w:style w:type="paragraph" w:styleId="Footer">
    <w:name w:val="footer"/>
    <w:basedOn w:val="Normal"/>
    <w:link w:val="FooterChar"/>
    <w:uiPriority w:val="99"/>
    <w:unhideWhenUsed/>
    <w:rsid w:val="00496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wx9KhyubgAhWIzoUKHdufBPIQjRx6BAgBEAU&amp;url=https%3A%2F%2Fksmith342014.wordpress.com%2Fauthor%2Fnjshep24%2F&amp;psig=AOvVaw0KiYeDIPepqn6h3Sczbzv5&amp;ust=15517233337619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9</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F. (822857)</dc:creator>
  <cp:keywords/>
  <dc:description/>
  <cp:lastModifiedBy>MORRIS F. (822857)</cp:lastModifiedBy>
  <cp:revision>1</cp:revision>
  <dcterms:created xsi:type="dcterms:W3CDTF">2019-03-03T17:56:00Z</dcterms:created>
  <dcterms:modified xsi:type="dcterms:W3CDTF">2019-03-03T20:03:00Z</dcterms:modified>
</cp:coreProperties>
</file>