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905A5" w14:textId="77777777" w:rsidR="0004788F" w:rsidRPr="008C5D90" w:rsidRDefault="0004788F" w:rsidP="0004788F">
      <w:pPr>
        <w:rPr>
          <w:rFonts w:asciiTheme="majorHAnsi" w:hAnsiTheme="majorHAnsi" w:cstheme="majorHAnsi"/>
          <w:sz w:val="24"/>
          <w:szCs w:val="24"/>
        </w:rPr>
      </w:pPr>
      <w:r w:rsidRPr="008C5D90">
        <w:rPr>
          <w:rFonts w:asciiTheme="majorHAnsi" w:hAnsiTheme="majorHAnsi" w:cstheme="majorHAnsi"/>
          <w:noProof/>
          <w:sz w:val="24"/>
          <w:szCs w:val="24"/>
          <w:lang w:eastAsia="en-GB"/>
        </w:rPr>
        <w:drawing>
          <wp:anchor distT="0" distB="0" distL="114300" distR="114300" simplePos="0" relativeHeight="251659264" behindDoc="1" locked="0" layoutInCell="1" allowOverlap="1" wp14:anchorId="06A8799D" wp14:editId="084E2F84">
            <wp:simplePos x="0" y="0"/>
            <wp:positionH relativeFrom="column">
              <wp:posOffset>-756285</wp:posOffset>
            </wp:positionH>
            <wp:positionV relativeFrom="page">
              <wp:align>top</wp:align>
            </wp:positionV>
            <wp:extent cx="9101477" cy="7202465"/>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9">
                      <a:extLst>
                        <a:ext uri="{28A0092B-C50C-407E-A947-70E740481C1C}">
                          <a14:useLocalDpi xmlns:a14="http://schemas.microsoft.com/office/drawing/2010/main" val="0"/>
                        </a:ext>
                      </a:extLst>
                    </a:blip>
                    <a:stretch>
                      <a:fillRect/>
                    </a:stretch>
                  </pic:blipFill>
                  <pic:spPr>
                    <a:xfrm>
                      <a:off x="0" y="0"/>
                      <a:ext cx="9101477" cy="7202465"/>
                    </a:xfrm>
                    <a:prstGeom prst="rect">
                      <a:avLst/>
                    </a:prstGeom>
                  </pic:spPr>
                </pic:pic>
              </a:graphicData>
            </a:graphic>
            <wp14:sizeRelH relativeFrom="margin">
              <wp14:pctWidth>0</wp14:pctWidth>
            </wp14:sizeRelH>
            <wp14:sizeRelV relativeFrom="margin">
              <wp14:pctHeight>0</wp14:pctHeight>
            </wp14:sizeRelV>
          </wp:anchor>
        </w:drawing>
      </w:r>
      <w:r w:rsidRPr="008C5D90">
        <w:rPr>
          <w:rFonts w:asciiTheme="majorHAnsi" w:hAnsiTheme="majorHAnsi" w:cstheme="majorHAnsi"/>
          <w:noProof/>
          <w:sz w:val="24"/>
          <w:szCs w:val="24"/>
          <w:lang w:eastAsia="en-GB"/>
        </w:rPr>
        <mc:AlternateContent>
          <mc:Choice Requires="wps">
            <w:drawing>
              <wp:anchor distT="0" distB="0" distL="114300" distR="114300" simplePos="0" relativeHeight="251661312" behindDoc="1" locked="0" layoutInCell="1" allowOverlap="1" wp14:anchorId="3A818643" wp14:editId="160891BB">
                <wp:simplePos x="0" y="0"/>
                <wp:positionH relativeFrom="column">
                  <wp:posOffset>-204297</wp:posOffset>
                </wp:positionH>
                <wp:positionV relativeFrom="page">
                  <wp:posOffset>897924</wp:posOffset>
                </wp:positionV>
                <wp:extent cx="3550508" cy="8267700"/>
                <wp:effectExtent l="0" t="0" r="0"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550508"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3A960A" w14:textId="77777777" w:rsidR="00A348C0" w:rsidRDefault="00A348C0" w:rsidP="005127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818643" id="Rectangle 3" o:spid="_x0000_s1026" alt="white rectangle for text on cover" style="position:absolute;margin-left:-16.1pt;margin-top:70.7pt;width:279.55pt;height:651pt;z-index:-25165516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" fillcolor="white [3212]" stroked="f" strokeweight="2pt">
                <v:textbox>
                  <w:txbxContent>
                    <w:p w14:paraId="143A960A" w14:textId="77777777" w:rsidR="00A348C0" w:rsidRDefault="00A348C0" w:rsidP="00512765">
                      <w:pPr>
                        <w:jc w:val="center"/>
                      </w:pPr>
                    </w:p>
                  </w:txbxContent>
                </v:textbox>
                <w10:wrap anchory="page"/>
              </v:rect>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04788F" w:rsidRPr="008C5D90" w14:paraId="24A29717" w14:textId="77777777" w:rsidTr="004C5330">
        <w:trPr>
          <w:trHeight w:val="1894"/>
        </w:trPr>
        <w:tc>
          <w:tcPr>
            <w:tcW w:w="5580" w:type="dxa"/>
            <w:tcBorders>
              <w:top w:val="nil"/>
              <w:left w:val="nil"/>
              <w:bottom w:val="nil"/>
              <w:right w:val="nil"/>
            </w:tcBorders>
          </w:tcPr>
          <w:p w14:paraId="3F2A5E7D" w14:textId="77777777" w:rsidR="0004788F" w:rsidRPr="008C5D90" w:rsidRDefault="0004788F" w:rsidP="004C5330">
            <w:pPr>
              <w:rPr>
                <w:rFonts w:asciiTheme="majorHAnsi" w:hAnsiTheme="majorHAnsi" w:cstheme="majorHAnsi"/>
                <w:sz w:val="24"/>
                <w:szCs w:val="24"/>
              </w:rPr>
            </w:pPr>
          </w:p>
          <w:p w14:paraId="5777A931" w14:textId="77777777" w:rsidR="0004788F" w:rsidRPr="008C5D90" w:rsidRDefault="0004788F" w:rsidP="004C5330">
            <w:pPr>
              <w:rPr>
                <w:rFonts w:asciiTheme="majorHAnsi" w:hAnsiTheme="majorHAnsi" w:cstheme="majorHAnsi"/>
                <w:sz w:val="24"/>
                <w:szCs w:val="24"/>
              </w:rPr>
            </w:pPr>
          </w:p>
        </w:tc>
      </w:tr>
      <w:tr w:rsidR="0004788F" w:rsidRPr="008C5D90" w14:paraId="50B662FC" w14:textId="77777777" w:rsidTr="004C5330">
        <w:trPr>
          <w:trHeight w:val="7636"/>
        </w:trPr>
        <w:tc>
          <w:tcPr>
            <w:tcW w:w="5580" w:type="dxa"/>
            <w:tcBorders>
              <w:top w:val="nil"/>
              <w:left w:val="nil"/>
              <w:bottom w:val="nil"/>
              <w:right w:val="nil"/>
            </w:tcBorders>
          </w:tcPr>
          <w:p w14:paraId="0C8B227A" w14:textId="77777777" w:rsidR="0004788F" w:rsidRPr="008C5D90" w:rsidRDefault="0004788F" w:rsidP="004C5330">
            <w:pPr>
              <w:rPr>
                <w:rFonts w:asciiTheme="majorHAnsi" w:hAnsiTheme="majorHAnsi" w:cstheme="majorHAnsi"/>
                <w:noProof/>
                <w:sz w:val="24"/>
                <w:szCs w:val="24"/>
              </w:rPr>
            </w:pPr>
            <w:r w:rsidRPr="008C5D90">
              <w:rPr>
                <w:rFonts w:asciiTheme="majorHAnsi" w:hAnsiTheme="majorHAnsi" w:cstheme="majorHAnsi"/>
                <w:noProof/>
                <w:sz w:val="24"/>
                <w:szCs w:val="24"/>
                <w:lang w:eastAsia="en-GB"/>
              </w:rPr>
              <mc:AlternateContent>
                <mc:Choice Requires="wps">
                  <w:drawing>
                    <wp:anchor distT="0" distB="0" distL="114300" distR="114300" simplePos="0" relativeHeight="251663360" behindDoc="0" locked="0" layoutInCell="1" allowOverlap="1" wp14:anchorId="61CB8128" wp14:editId="5726CDA5">
                      <wp:simplePos x="0" y="0"/>
                      <wp:positionH relativeFrom="column">
                        <wp:posOffset>13335</wp:posOffset>
                      </wp:positionH>
                      <wp:positionV relativeFrom="paragraph">
                        <wp:posOffset>390888</wp:posOffset>
                      </wp:positionV>
                      <wp:extent cx="1390918" cy="0"/>
                      <wp:effectExtent l="0" t="19050" r="19050" b="19050"/>
                      <wp:wrapSquare wrapText="bothSides"/>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1B91AD" id="Straight Connector 5" o:spid="_x0000_s1026" alt="text divider"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05pt,30.8pt" to="110.5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" strokecolor="#082a75 [3215]" strokeweight="3pt">
                      <w10:wrap type="square"/>
                    </v:line>
                  </w:pict>
                </mc:Fallback>
              </mc:AlternateContent>
            </w:r>
          </w:p>
        </w:tc>
      </w:tr>
      <w:tr w:rsidR="0004788F" w:rsidRPr="008C5D90" w14:paraId="3A346D03" w14:textId="77777777" w:rsidTr="004C5330">
        <w:trPr>
          <w:trHeight w:val="2171"/>
        </w:trPr>
        <w:tc>
          <w:tcPr>
            <w:tcW w:w="5580" w:type="dxa"/>
            <w:tcBorders>
              <w:top w:val="nil"/>
              <w:left w:val="nil"/>
              <w:bottom w:val="nil"/>
              <w:right w:val="nil"/>
            </w:tcBorders>
          </w:tcPr>
          <w:sdt>
            <w:sdtPr>
              <w:rPr>
                <w:rFonts w:asciiTheme="majorHAnsi" w:hAnsiTheme="majorHAnsi" w:cstheme="majorHAnsi"/>
                <w:sz w:val="24"/>
                <w:szCs w:val="24"/>
              </w:rPr>
              <w:id w:val="1080870105"/>
              <w:placeholder>
                <w:docPart w:val="73C9733AD2B9479DA2D395A58232F8C2"/>
              </w:placeholder>
              <w15:appearance w15:val="hidden"/>
            </w:sdtPr>
            <w:sdtContent>
              <w:p w14:paraId="00002E06" w14:textId="77777777" w:rsidR="0004788F" w:rsidRPr="008C5D90" w:rsidRDefault="0004788F" w:rsidP="004C5330">
                <w:pPr>
                  <w:rPr>
                    <w:rFonts w:asciiTheme="majorHAnsi" w:hAnsiTheme="majorHAnsi" w:cstheme="majorHAnsi"/>
                    <w:sz w:val="24"/>
                    <w:szCs w:val="24"/>
                  </w:rPr>
                </w:pPr>
                <w:r w:rsidRPr="008C5D90">
                  <w:rPr>
                    <w:rFonts w:asciiTheme="majorHAnsi" w:hAnsiTheme="majorHAnsi" w:cstheme="majorHAnsi"/>
                    <w:noProof/>
                    <w:sz w:val="24"/>
                    <w:szCs w:val="24"/>
                    <w:lang w:eastAsia="en-GB"/>
                  </w:rPr>
                  <mc:AlternateContent>
                    <mc:Choice Requires="wps">
                      <w:drawing>
                        <wp:anchor distT="0" distB="0" distL="114300" distR="114300" simplePos="0" relativeHeight="251662336" behindDoc="0" locked="0" layoutInCell="1" allowOverlap="1" wp14:anchorId="06AC2549" wp14:editId="151F1C0B">
                          <wp:simplePos x="0" y="0"/>
                          <wp:positionH relativeFrom="column">
                            <wp:posOffset>-104662</wp:posOffset>
                          </wp:positionH>
                          <wp:positionV relativeFrom="paragraph">
                            <wp:posOffset>-5809276</wp:posOffset>
                          </wp:positionV>
                          <wp:extent cx="3528695" cy="6012197"/>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3528695" cy="6012197"/>
                                  </a:xfrm>
                                  <a:prstGeom prst="rect">
                                    <a:avLst/>
                                  </a:prstGeom>
                                  <a:noFill/>
                                  <a:ln w="6350">
                                    <a:noFill/>
                                  </a:ln>
                                </wps:spPr>
                                <wps:txbx>
                                  <w:txbxContent>
                                    <w:p w14:paraId="16613E2B" w14:textId="77777777" w:rsidR="00A348C0" w:rsidRPr="00D3166B" w:rsidRDefault="00A348C0" w:rsidP="0004788F">
                                      <w:pPr>
                                        <w:pStyle w:val="Title"/>
                                        <w:rPr>
                                          <w:sz w:val="56"/>
                                        </w:rPr>
                                      </w:pPr>
                                      <w:r w:rsidRPr="00D3166B">
                                        <w:rPr>
                                          <w:sz w:val="56"/>
                                        </w:rPr>
                                        <w:t>Land at Maritime Quarte</w:t>
                                      </w:r>
                                      <w:r>
                                        <w:rPr>
                                          <w:sz w:val="56"/>
                                        </w:rPr>
                                        <w:t>r</w:t>
                                      </w:r>
                                      <w:r w:rsidRPr="00D3166B">
                                        <w:rPr>
                                          <w:sz w:val="56"/>
                                        </w:rPr>
                                        <w:t>, Swansea SA1 3SS</w:t>
                                      </w:r>
                                    </w:p>
                                    <w:p w14:paraId="2B9AAD1F" w14:textId="77777777" w:rsidR="00A348C0" w:rsidRPr="00E91DF5" w:rsidRDefault="00A348C0" w:rsidP="0004788F">
                                      <w:pPr>
                                        <w:pStyle w:val="Title"/>
                                        <w:spacing w:after="0"/>
                                        <w:rPr>
                                          <w:sz w:val="48"/>
                                        </w:rPr>
                                      </w:pPr>
                                      <w:r w:rsidRPr="00E91DF5">
                                        <w:rPr>
                                          <w:sz w:val="48"/>
                                        </w:rPr>
                                        <w:t>Desktop Study</w:t>
                                      </w:r>
                                    </w:p>
                                    <w:p w14:paraId="67F04C43" w14:textId="77777777" w:rsidR="00A348C0" w:rsidRDefault="00A348C0" w:rsidP="0004788F">
                                      <w:pPr>
                                        <w:pStyle w:val="Title"/>
                                        <w:spacing w:after="0"/>
                                        <w:rPr>
                                          <w:sz w:val="56"/>
                                        </w:rPr>
                                      </w:pPr>
                                    </w:p>
                                    <w:p w14:paraId="08AA838E" w14:textId="77777777" w:rsidR="00A348C0" w:rsidRPr="00E91DF5" w:rsidRDefault="00A348C0" w:rsidP="0004788F">
                                      <w:pPr>
                                        <w:pStyle w:val="Title"/>
                                        <w:numPr>
                                          <w:ilvl w:val="0"/>
                                          <w:numId w:val="1"/>
                                        </w:numPr>
                                        <w:spacing w:after="0"/>
                                        <w:rPr>
                                          <w:b w:val="0"/>
                                          <w:sz w:val="40"/>
                                        </w:rPr>
                                      </w:pPr>
                                      <w:r w:rsidRPr="00E91DF5">
                                        <w:rPr>
                                          <w:b w:val="0"/>
                                          <w:sz w:val="40"/>
                                        </w:rPr>
                                        <w:t>Brief</w:t>
                                      </w:r>
                                    </w:p>
                                    <w:p w14:paraId="10859091" w14:textId="77777777" w:rsidR="00A348C0" w:rsidRPr="00E91DF5" w:rsidRDefault="00A348C0" w:rsidP="0004788F">
                                      <w:pPr>
                                        <w:pStyle w:val="Title"/>
                                        <w:numPr>
                                          <w:ilvl w:val="0"/>
                                          <w:numId w:val="1"/>
                                        </w:numPr>
                                        <w:spacing w:after="0"/>
                                        <w:rPr>
                                          <w:b w:val="0"/>
                                          <w:sz w:val="40"/>
                                        </w:rPr>
                                      </w:pPr>
                                      <w:r w:rsidRPr="00E91DF5">
                                        <w:rPr>
                                          <w:b w:val="0"/>
                                          <w:sz w:val="40"/>
                                        </w:rPr>
                                        <w:t>Site Description</w:t>
                                      </w:r>
                                    </w:p>
                                    <w:p w14:paraId="6F07C411" w14:textId="77777777" w:rsidR="00A348C0" w:rsidRPr="00E91DF5" w:rsidRDefault="00A348C0" w:rsidP="0004788F">
                                      <w:pPr>
                                        <w:pStyle w:val="Title"/>
                                        <w:numPr>
                                          <w:ilvl w:val="0"/>
                                          <w:numId w:val="1"/>
                                        </w:numPr>
                                        <w:spacing w:after="0"/>
                                        <w:rPr>
                                          <w:b w:val="0"/>
                                          <w:sz w:val="40"/>
                                        </w:rPr>
                                      </w:pPr>
                                      <w:r w:rsidRPr="00E91DF5">
                                        <w:rPr>
                                          <w:b w:val="0"/>
                                          <w:sz w:val="40"/>
                                        </w:rPr>
                                        <w:t>Site History</w:t>
                                      </w:r>
                                    </w:p>
                                    <w:p w14:paraId="17F9C5A0" w14:textId="77777777" w:rsidR="00A348C0" w:rsidRPr="00E91DF5" w:rsidRDefault="00A348C0" w:rsidP="0004788F">
                                      <w:pPr>
                                        <w:pStyle w:val="Title"/>
                                        <w:numPr>
                                          <w:ilvl w:val="0"/>
                                          <w:numId w:val="1"/>
                                        </w:numPr>
                                        <w:spacing w:after="0"/>
                                        <w:rPr>
                                          <w:b w:val="0"/>
                                          <w:sz w:val="40"/>
                                        </w:rPr>
                                      </w:pPr>
                                      <w:r w:rsidRPr="00E91DF5">
                                        <w:rPr>
                                          <w:b w:val="0"/>
                                          <w:sz w:val="40"/>
                                        </w:rPr>
                                        <w:t>Geology and Mining</w:t>
                                      </w:r>
                                    </w:p>
                                    <w:p w14:paraId="641F51EE" w14:textId="77777777" w:rsidR="00A348C0" w:rsidRPr="00E91DF5" w:rsidRDefault="00A348C0" w:rsidP="0004788F">
                                      <w:pPr>
                                        <w:pStyle w:val="Title"/>
                                        <w:numPr>
                                          <w:ilvl w:val="0"/>
                                          <w:numId w:val="1"/>
                                        </w:numPr>
                                        <w:spacing w:after="0"/>
                                        <w:rPr>
                                          <w:b w:val="0"/>
                                          <w:sz w:val="40"/>
                                        </w:rPr>
                                      </w:pPr>
                                      <w:r w:rsidRPr="00E91DF5">
                                        <w:rPr>
                                          <w:b w:val="0"/>
                                          <w:sz w:val="40"/>
                                        </w:rPr>
                                        <w:t>Hydrogeology and Flooding</w:t>
                                      </w:r>
                                    </w:p>
                                    <w:p w14:paraId="20970A41" w14:textId="77777777" w:rsidR="00A348C0" w:rsidRPr="00E91DF5" w:rsidRDefault="00A348C0" w:rsidP="0004788F">
                                      <w:pPr>
                                        <w:pStyle w:val="Title"/>
                                        <w:numPr>
                                          <w:ilvl w:val="0"/>
                                          <w:numId w:val="1"/>
                                        </w:numPr>
                                        <w:spacing w:after="0"/>
                                        <w:rPr>
                                          <w:b w:val="0"/>
                                          <w:sz w:val="40"/>
                                        </w:rPr>
                                      </w:pPr>
                                      <w:r w:rsidRPr="00E91DF5">
                                        <w:rPr>
                                          <w:b w:val="0"/>
                                          <w:sz w:val="40"/>
                                        </w:rPr>
                                        <w:t>Environmental Review</w:t>
                                      </w:r>
                                    </w:p>
                                    <w:p w14:paraId="5D711D94" w14:textId="77777777" w:rsidR="00A348C0" w:rsidRPr="00E91DF5" w:rsidRDefault="00A348C0" w:rsidP="0004788F">
                                      <w:pPr>
                                        <w:pStyle w:val="Title"/>
                                        <w:numPr>
                                          <w:ilvl w:val="0"/>
                                          <w:numId w:val="1"/>
                                        </w:numPr>
                                        <w:spacing w:after="0"/>
                                        <w:rPr>
                                          <w:b w:val="0"/>
                                          <w:sz w:val="40"/>
                                        </w:rPr>
                                      </w:pPr>
                                      <w:r w:rsidRPr="00E91DF5">
                                        <w:rPr>
                                          <w:b w:val="0"/>
                                          <w:sz w:val="40"/>
                                        </w:rPr>
                                        <w:t>Conclusions and Recommendations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6AC2549" id="_x0000_t202" coordsize="21600,21600" o:spt="202" path="m,l,21600r21600,l21600,xe">
                          <v:stroke joinstyle="miter"/>
                          <v:path gradientshapeok="t" o:connecttype="rect"/>
                        </v:shapetype>
                        <v:shape id="Text Box 8" o:spid="_x0000_s1027" type="#_x0000_t202" style="position:absolute;margin-left:-8.25pt;margin-top:-457.4pt;width:277.85pt;height:47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" filled="f" stroked="f" strokeweight=".5pt">
                          <v:textbox>
                            <w:txbxContent>
                              <w:p w14:paraId="16613E2B" w14:textId="77777777" w:rsidR="00A348C0" w:rsidRPr="00D3166B" w:rsidRDefault="00A348C0" w:rsidP="0004788F">
                                <w:pPr>
                                  <w:pStyle w:val="Title"/>
                                  <w:rPr>
                                    <w:sz w:val="56"/>
                                  </w:rPr>
                                </w:pPr>
                                <w:r w:rsidRPr="00D3166B">
                                  <w:rPr>
                                    <w:sz w:val="56"/>
                                  </w:rPr>
                                  <w:t>Land at Maritime Quarte</w:t>
                                </w:r>
                                <w:r>
                                  <w:rPr>
                                    <w:sz w:val="56"/>
                                  </w:rPr>
                                  <w:t>r</w:t>
                                </w:r>
                                <w:r w:rsidRPr="00D3166B">
                                  <w:rPr>
                                    <w:sz w:val="56"/>
                                  </w:rPr>
                                  <w:t>, Swansea SA1 3SS</w:t>
                                </w:r>
                              </w:p>
                              <w:p w14:paraId="2B9AAD1F" w14:textId="77777777" w:rsidR="00A348C0" w:rsidRPr="00E91DF5" w:rsidRDefault="00A348C0" w:rsidP="0004788F">
                                <w:pPr>
                                  <w:pStyle w:val="Title"/>
                                  <w:spacing w:after="0"/>
                                  <w:rPr>
                                    <w:sz w:val="48"/>
                                  </w:rPr>
                                </w:pPr>
                                <w:r w:rsidRPr="00E91DF5">
                                  <w:rPr>
                                    <w:sz w:val="48"/>
                                  </w:rPr>
                                  <w:t>Desktop Study</w:t>
                                </w:r>
                              </w:p>
                              <w:p w14:paraId="67F04C43" w14:textId="77777777" w:rsidR="00A348C0" w:rsidRDefault="00A348C0" w:rsidP="0004788F">
                                <w:pPr>
                                  <w:pStyle w:val="Title"/>
                                  <w:spacing w:after="0"/>
                                  <w:rPr>
                                    <w:sz w:val="56"/>
                                  </w:rPr>
                                </w:pPr>
                              </w:p>
                              <w:p w14:paraId="08AA838E" w14:textId="77777777" w:rsidR="00A348C0" w:rsidRPr="00E91DF5" w:rsidRDefault="00A348C0" w:rsidP="0004788F">
                                <w:pPr>
                                  <w:pStyle w:val="Title"/>
                                  <w:numPr>
                                    <w:ilvl w:val="0"/>
                                    <w:numId w:val="1"/>
                                  </w:numPr>
                                  <w:spacing w:after="0"/>
                                  <w:rPr>
                                    <w:b w:val="0"/>
                                    <w:sz w:val="40"/>
                                  </w:rPr>
                                </w:pPr>
                                <w:r w:rsidRPr="00E91DF5">
                                  <w:rPr>
                                    <w:b w:val="0"/>
                                    <w:sz w:val="40"/>
                                  </w:rPr>
                                  <w:t>Brief</w:t>
                                </w:r>
                              </w:p>
                              <w:p w14:paraId="10859091" w14:textId="77777777" w:rsidR="00A348C0" w:rsidRPr="00E91DF5" w:rsidRDefault="00A348C0" w:rsidP="0004788F">
                                <w:pPr>
                                  <w:pStyle w:val="Title"/>
                                  <w:numPr>
                                    <w:ilvl w:val="0"/>
                                    <w:numId w:val="1"/>
                                  </w:numPr>
                                  <w:spacing w:after="0"/>
                                  <w:rPr>
                                    <w:b w:val="0"/>
                                    <w:sz w:val="40"/>
                                  </w:rPr>
                                </w:pPr>
                                <w:r w:rsidRPr="00E91DF5">
                                  <w:rPr>
                                    <w:b w:val="0"/>
                                    <w:sz w:val="40"/>
                                  </w:rPr>
                                  <w:t>Site Description</w:t>
                                </w:r>
                              </w:p>
                              <w:p w14:paraId="6F07C411" w14:textId="77777777" w:rsidR="00A348C0" w:rsidRPr="00E91DF5" w:rsidRDefault="00A348C0" w:rsidP="0004788F">
                                <w:pPr>
                                  <w:pStyle w:val="Title"/>
                                  <w:numPr>
                                    <w:ilvl w:val="0"/>
                                    <w:numId w:val="1"/>
                                  </w:numPr>
                                  <w:spacing w:after="0"/>
                                  <w:rPr>
                                    <w:b w:val="0"/>
                                    <w:sz w:val="40"/>
                                  </w:rPr>
                                </w:pPr>
                                <w:r w:rsidRPr="00E91DF5">
                                  <w:rPr>
                                    <w:b w:val="0"/>
                                    <w:sz w:val="40"/>
                                  </w:rPr>
                                  <w:t>Site History</w:t>
                                </w:r>
                              </w:p>
                              <w:p w14:paraId="17F9C5A0" w14:textId="77777777" w:rsidR="00A348C0" w:rsidRPr="00E91DF5" w:rsidRDefault="00A348C0" w:rsidP="0004788F">
                                <w:pPr>
                                  <w:pStyle w:val="Title"/>
                                  <w:numPr>
                                    <w:ilvl w:val="0"/>
                                    <w:numId w:val="1"/>
                                  </w:numPr>
                                  <w:spacing w:after="0"/>
                                  <w:rPr>
                                    <w:b w:val="0"/>
                                    <w:sz w:val="40"/>
                                  </w:rPr>
                                </w:pPr>
                                <w:r w:rsidRPr="00E91DF5">
                                  <w:rPr>
                                    <w:b w:val="0"/>
                                    <w:sz w:val="40"/>
                                  </w:rPr>
                                  <w:t>Geology and Mining</w:t>
                                </w:r>
                              </w:p>
                              <w:p w14:paraId="641F51EE" w14:textId="77777777" w:rsidR="00A348C0" w:rsidRPr="00E91DF5" w:rsidRDefault="00A348C0" w:rsidP="0004788F">
                                <w:pPr>
                                  <w:pStyle w:val="Title"/>
                                  <w:numPr>
                                    <w:ilvl w:val="0"/>
                                    <w:numId w:val="1"/>
                                  </w:numPr>
                                  <w:spacing w:after="0"/>
                                  <w:rPr>
                                    <w:b w:val="0"/>
                                    <w:sz w:val="40"/>
                                  </w:rPr>
                                </w:pPr>
                                <w:r w:rsidRPr="00E91DF5">
                                  <w:rPr>
                                    <w:b w:val="0"/>
                                    <w:sz w:val="40"/>
                                  </w:rPr>
                                  <w:t>Hydrogeology and Flooding</w:t>
                                </w:r>
                              </w:p>
                              <w:p w14:paraId="20970A41" w14:textId="77777777" w:rsidR="00A348C0" w:rsidRPr="00E91DF5" w:rsidRDefault="00A348C0" w:rsidP="0004788F">
                                <w:pPr>
                                  <w:pStyle w:val="Title"/>
                                  <w:numPr>
                                    <w:ilvl w:val="0"/>
                                    <w:numId w:val="1"/>
                                  </w:numPr>
                                  <w:spacing w:after="0"/>
                                  <w:rPr>
                                    <w:b w:val="0"/>
                                    <w:sz w:val="40"/>
                                  </w:rPr>
                                </w:pPr>
                                <w:r w:rsidRPr="00E91DF5">
                                  <w:rPr>
                                    <w:b w:val="0"/>
                                    <w:sz w:val="40"/>
                                  </w:rPr>
                                  <w:t>Environmental Review</w:t>
                                </w:r>
                              </w:p>
                              <w:p w14:paraId="5D711D94" w14:textId="77777777" w:rsidR="00A348C0" w:rsidRPr="00E91DF5" w:rsidRDefault="00A348C0" w:rsidP="0004788F">
                                <w:pPr>
                                  <w:pStyle w:val="Title"/>
                                  <w:numPr>
                                    <w:ilvl w:val="0"/>
                                    <w:numId w:val="1"/>
                                  </w:numPr>
                                  <w:spacing w:after="0"/>
                                  <w:rPr>
                                    <w:b w:val="0"/>
                                    <w:sz w:val="40"/>
                                  </w:rPr>
                                </w:pPr>
                                <w:r w:rsidRPr="00E91DF5">
                                  <w:rPr>
                                    <w:b w:val="0"/>
                                    <w:sz w:val="40"/>
                                  </w:rPr>
                                  <w:t>Conclusions and Recommendations</w:t>
                                </w:r>
                              </w:p>
                            </w:txbxContent>
                          </v:textbox>
                        </v:shape>
                      </w:pict>
                    </mc:Fallback>
                  </mc:AlternateContent>
                </w:r>
              </w:p>
              <w:p w14:paraId="21F252CE" w14:textId="77777777" w:rsidR="0004788F" w:rsidRPr="008C5D90" w:rsidRDefault="0004788F" w:rsidP="004C5330">
                <w:pPr>
                  <w:rPr>
                    <w:rFonts w:asciiTheme="majorHAnsi" w:hAnsiTheme="majorHAnsi" w:cstheme="majorHAnsi"/>
                    <w:sz w:val="24"/>
                    <w:szCs w:val="24"/>
                  </w:rPr>
                </w:pPr>
              </w:p>
              <w:p w14:paraId="685F6C45" w14:textId="77777777" w:rsidR="0004788F" w:rsidRPr="008C5D90" w:rsidRDefault="0004788F" w:rsidP="004C5330">
                <w:pPr>
                  <w:rPr>
                    <w:rFonts w:asciiTheme="majorHAnsi" w:hAnsiTheme="majorHAnsi" w:cstheme="majorHAnsi"/>
                    <w:sz w:val="24"/>
                    <w:szCs w:val="24"/>
                  </w:rPr>
                </w:pPr>
              </w:p>
              <w:p w14:paraId="2FC98CFA" w14:textId="77777777" w:rsidR="0004788F" w:rsidRPr="008C5D90" w:rsidRDefault="0004788F" w:rsidP="004C5330">
                <w:pPr>
                  <w:rPr>
                    <w:rFonts w:asciiTheme="majorHAnsi" w:hAnsiTheme="majorHAnsi" w:cstheme="majorHAnsi"/>
                    <w:sz w:val="24"/>
                    <w:szCs w:val="24"/>
                  </w:rPr>
                </w:pPr>
                <w:r w:rsidRPr="008C5D90">
                  <w:rPr>
                    <w:rStyle w:val="SubtitleChar"/>
                    <w:rFonts w:asciiTheme="majorHAnsi" w:hAnsiTheme="majorHAnsi" w:cstheme="majorHAnsi"/>
                    <w:b w:val="0"/>
                    <w:sz w:val="24"/>
                    <w:szCs w:val="24"/>
                  </w:rPr>
                  <w:t>november 2019</w:t>
                </w:r>
              </w:p>
            </w:sdtContent>
          </w:sdt>
          <w:p w14:paraId="62321A9A" w14:textId="77777777" w:rsidR="0004788F" w:rsidRPr="008C5D90" w:rsidRDefault="0004788F" w:rsidP="004C5330">
            <w:pPr>
              <w:rPr>
                <w:rFonts w:asciiTheme="majorHAnsi" w:hAnsiTheme="majorHAnsi" w:cstheme="majorHAnsi"/>
                <w:noProof/>
                <w:sz w:val="24"/>
                <w:szCs w:val="24"/>
              </w:rPr>
            </w:pPr>
            <w:r w:rsidRPr="008C5D90">
              <w:rPr>
                <w:rFonts w:asciiTheme="majorHAnsi" w:hAnsiTheme="majorHAnsi" w:cstheme="majorHAnsi"/>
                <w:noProof/>
                <w:sz w:val="24"/>
                <w:szCs w:val="24"/>
                <w:lang w:eastAsia="en-GB"/>
              </w:rPr>
              <mc:AlternateContent>
                <mc:Choice Requires="wps">
                  <w:drawing>
                    <wp:inline distT="0" distB="0" distL="0" distR="0" wp14:anchorId="65838026" wp14:editId="00D82DD1">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884EAD6"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3733603C" w14:textId="77777777" w:rsidR="0004788F" w:rsidRPr="008C5D90" w:rsidRDefault="0004788F" w:rsidP="004C5330">
            <w:pPr>
              <w:rPr>
                <w:rFonts w:asciiTheme="majorHAnsi" w:hAnsiTheme="majorHAnsi" w:cstheme="majorHAnsi"/>
                <w:noProof/>
                <w:sz w:val="24"/>
                <w:szCs w:val="24"/>
              </w:rPr>
            </w:pPr>
          </w:p>
          <w:p w14:paraId="48FFB2EA" w14:textId="77777777" w:rsidR="0004788F" w:rsidRPr="008C5D90" w:rsidRDefault="0004788F" w:rsidP="004C5330">
            <w:pPr>
              <w:rPr>
                <w:rFonts w:asciiTheme="majorHAnsi" w:hAnsiTheme="majorHAnsi" w:cstheme="majorHAnsi"/>
                <w:sz w:val="24"/>
                <w:szCs w:val="24"/>
              </w:rPr>
            </w:pPr>
            <w:r w:rsidRPr="008C5D90">
              <w:rPr>
                <w:rFonts w:asciiTheme="majorHAnsi" w:hAnsiTheme="majorHAnsi" w:cstheme="majorHAnsi"/>
                <w:sz w:val="24"/>
                <w:szCs w:val="24"/>
              </w:rPr>
              <w:t>TALIESIN CONSERVATION</w:t>
            </w:r>
          </w:p>
          <w:p w14:paraId="147FA20A" w14:textId="596FFE1D" w:rsidR="0004788F" w:rsidRPr="008C5D90" w:rsidRDefault="0004788F" w:rsidP="004C5330">
            <w:pPr>
              <w:rPr>
                <w:rFonts w:asciiTheme="majorHAnsi" w:hAnsiTheme="majorHAnsi" w:cstheme="majorHAnsi"/>
                <w:sz w:val="24"/>
                <w:szCs w:val="24"/>
              </w:rPr>
            </w:pPr>
            <w:r w:rsidRPr="008C5D90">
              <w:rPr>
                <w:rFonts w:asciiTheme="majorHAnsi" w:hAnsiTheme="majorHAnsi" w:cstheme="majorHAnsi"/>
                <w:sz w:val="24"/>
                <w:szCs w:val="24"/>
              </w:rPr>
              <w:t xml:space="preserve">Authored by: </w:t>
            </w:r>
            <w:sdt>
              <w:sdtPr>
                <w:rPr>
                  <w:rFonts w:asciiTheme="majorHAnsi" w:hAnsiTheme="majorHAnsi" w:cstheme="majorHAnsi"/>
                  <w:sz w:val="24"/>
                  <w:szCs w:val="24"/>
                </w:rPr>
                <w:alias w:val="Your Name"/>
                <w:tag w:val="Your Name"/>
                <w:id w:val="-180584491"/>
                <w:placeholder>
                  <w:docPart w:val="CA36F3402CDF476382CDB881B004DA8C"/>
                </w:placeholder>
                <w:dataBinding w:prefixMappings="xmlns:ns0='http://schemas.microsoft.com/office/2006/coverPageProps' " w:xpath="/ns0:CoverPageProperties[1]/ns0:CompanyFax[1]" w:storeItemID="{55AF091B-3C7A-41E3-B477-F2FDAA23CFDA}"/>
                <w15:appearance w15:val="hidden"/>
                <w:text w:multiLine="1"/>
              </w:sdtPr>
              <w:sdtContent>
                <w:r w:rsidR="00734CBB">
                  <w:rPr>
                    <w:rFonts w:asciiTheme="majorHAnsi" w:hAnsiTheme="majorHAnsi" w:cstheme="majorHAnsi"/>
                    <w:sz w:val="24"/>
                    <w:szCs w:val="24"/>
                  </w:rPr>
                  <w:t>Owen T</w:t>
                </w:r>
                <w:r w:rsidR="004C215E">
                  <w:rPr>
                    <w:rFonts w:asciiTheme="majorHAnsi" w:hAnsiTheme="majorHAnsi" w:cstheme="majorHAnsi"/>
                    <w:sz w:val="24"/>
                    <w:szCs w:val="24"/>
                  </w:rPr>
                  <w:t>owell</w:t>
                </w:r>
              </w:sdtContent>
            </w:sdt>
          </w:p>
          <w:p w14:paraId="7F7803BD" w14:textId="77777777" w:rsidR="0004788F" w:rsidRPr="008C5D90" w:rsidRDefault="0004788F" w:rsidP="004C5330">
            <w:pPr>
              <w:rPr>
                <w:rFonts w:asciiTheme="majorHAnsi" w:hAnsiTheme="majorHAnsi" w:cstheme="majorHAnsi"/>
                <w:noProof/>
                <w:sz w:val="24"/>
                <w:szCs w:val="24"/>
              </w:rPr>
            </w:pPr>
          </w:p>
        </w:tc>
      </w:tr>
    </w:tbl>
    <w:p w14:paraId="0846CF9B" w14:textId="77777777" w:rsidR="0004788F" w:rsidRPr="008C5D90" w:rsidRDefault="0004788F" w:rsidP="0004788F">
      <w:pPr>
        <w:spacing w:after="200"/>
        <w:rPr>
          <w:rFonts w:asciiTheme="majorHAnsi" w:hAnsiTheme="majorHAnsi" w:cstheme="majorHAnsi"/>
          <w:sz w:val="24"/>
          <w:szCs w:val="24"/>
        </w:rPr>
      </w:pPr>
      <w:r w:rsidRPr="008C5D90">
        <w:rPr>
          <w:rFonts w:asciiTheme="majorHAnsi" w:hAnsiTheme="majorHAnsi" w:cstheme="majorHAnsi"/>
          <w:noProof/>
          <w:sz w:val="24"/>
          <w:szCs w:val="24"/>
          <w:lang w:eastAsia="en-GB"/>
        </w:rPr>
        <mc:AlternateContent>
          <mc:Choice Requires="wps">
            <w:drawing>
              <wp:anchor distT="0" distB="0" distL="114300" distR="114300" simplePos="0" relativeHeight="251660288" behindDoc="1" locked="0" layoutInCell="1" allowOverlap="1" wp14:anchorId="00624FA5" wp14:editId="56962091">
                <wp:simplePos x="0" y="0"/>
                <wp:positionH relativeFrom="column">
                  <wp:posOffset>-744046</wp:posOffset>
                </wp:positionH>
                <wp:positionV relativeFrom="page">
                  <wp:align>bottom</wp:align>
                </wp:positionV>
                <wp:extent cx="7760970" cy="3394553"/>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94553"/>
                        </a:xfrm>
                        <a:prstGeom prst="rect">
                          <a:avLst/>
                        </a:prstGeom>
                        <a:solidFill>
                          <a:srgbClr val="AADA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5F6DA0" w14:textId="77777777" w:rsidR="00A348C0" w:rsidRDefault="00A348C0" w:rsidP="005127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624FA5" id="Rectangle 2" o:spid="_x0000_s1028" alt="colored rectangle" style="position:absolute;margin-left:-58.6pt;margin-top:0;width:611.1pt;height:267.3pt;z-index:-251656192;visibility:visible;mso-wrap-style:square;mso-height-percent:0;mso-wrap-distance-left:9pt;mso-wrap-distance-top:0;mso-wrap-distance-right:9pt;mso-wrap-distance-bottom:0;mso-position-horizontal:absolute;mso-position-horizontal-relative:text;mso-position-vertical:bottom;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" fillcolor="#aadaff" stroked="f" strokeweight="2pt">
                <v:textbox>
                  <w:txbxContent>
                    <w:p w14:paraId="2E5F6DA0" w14:textId="77777777" w:rsidR="00A348C0" w:rsidRDefault="00A348C0" w:rsidP="00512765">
                      <w:pPr>
                        <w:jc w:val="center"/>
                      </w:pPr>
                    </w:p>
                  </w:txbxContent>
                </v:textbox>
                <w10:wrap anchory="page"/>
              </v:rect>
            </w:pict>
          </mc:Fallback>
        </mc:AlternateContent>
      </w:r>
    </w:p>
    <w:p w14:paraId="1F9713AD" w14:textId="77777777" w:rsidR="0004788F" w:rsidRPr="008C5D90" w:rsidRDefault="0004788F" w:rsidP="0004788F">
      <w:pPr>
        <w:pStyle w:val="Heading1"/>
        <w:spacing w:line="360" w:lineRule="auto"/>
        <w:rPr>
          <w:rFonts w:cstheme="majorHAnsi"/>
          <w:sz w:val="40"/>
          <w:szCs w:val="24"/>
        </w:rPr>
      </w:pPr>
      <w:bookmarkStart w:id="0" w:name="_Hlk27156228"/>
      <w:r w:rsidRPr="008C5D90">
        <w:rPr>
          <w:rFonts w:cstheme="majorHAnsi"/>
          <w:sz w:val="40"/>
          <w:szCs w:val="24"/>
        </w:rPr>
        <w:lastRenderedPageBreak/>
        <w:t>Brief</w:t>
      </w:r>
    </w:p>
    <w:tbl>
      <w:tblPr>
        <w:tblW w:w="9999" w:type="dxa"/>
        <w:tblInd w:w="40" w:type="dxa"/>
        <w:tblCellMar>
          <w:left w:w="0" w:type="dxa"/>
          <w:right w:w="0" w:type="dxa"/>
        </w:tblCellMar>
        <w:tblLook w:val="0000" w:firstRow="0" w:lastRow="0" w:firstColumn="0" w:lastColumn="0" w:noHBand="0" w:noVBand="0"/>
      </w:tblPr>
      <w:tblGrid>
        <w:gridCol w:w="9999"/>
      </w:tblGrid>
      <w:tr w:rsidR="0004788F" w:rsidRPr="008C5D90" w14:paraId="58DBB12C" w14:textId="77777777" w:rsidTr="008C5D90">
        <w:trPr>
          <w:trHeight w:val="3546"/>
        </w:trPr>
        <w:tc>
          <w:tcPr>
            <w:tcW w:w="9999" w:type="dxa"/>
          </w:tcPr>
          <w:p w14:paraId="01DA8754" w14:textId="0225B8C0" w:rsidR="0004788F" w:rsidRPr="008C5D90" w:rsidRDefault="0004788F" w:rsidP="004C5330">
            <w:pPr>
              <w:spacing w:line="360" w:lineRule="auto"/>
              <w:jc w:val="both"/>
              <w:rPr>
                <w:rFonts w:asciiTheme="majorHAnsi" w:hAnsiTheme="majorHAnsi" w:cstheme="majorHAnsi"/>
                <w:b w:val="0"/>
                <w:sz w:val="24"/>
                <w:szCs w:val="24"/>
              </w:rPr>
            </w:pPr>
            <w:r w:rsidRPr="008C5D90">
              <w:rPr>
                <w:rFonts w:asciiTheme="majorHAnsi" w:hAnsiTheme="majorHAnsi" w:cstheme="majorHAnsi"/>
                <w:b w:val="0"/>
                <w:sz w:val="24"/>
                <w:szCs w:val="24"/>
              </w:rPr>
              <w:t>Taliesin Conservation ha</w:t>
            </w:r>
            <w:r w:rsidR="00134E89" w:rsidRPr="008C5D90">
              <w:rPr>
                <w:rFonts w:asciiTheme="majorHAnsi" w:hAnsiTheme="majorHAnsi" w:cstheme="majorHAnsi"/>
                <w:b w:val="0"/>
                <w:sz w:val="24"/>
                <w:szCs w:val="24"/>
              </w:rPr>
              <w:t>s</w:t>
            </w:r>
            <w:r w:rsidRPr="008C5D90">
              <w:rPr>
                <w:rFonts w:asciiTheme="majorHAnsi" w:hAnsiTheme="majorHAnsi" w:cstheme="majorHAnsi"/>
                <w:b w:val="0"/>
                <w:sz w:val="24"/>
                <w:szCs w:val="24"/>
              </w:rPr>
              <w:t xml:space="preserve"> been instructed by the City and County of Swansea to undertake a desktop assessment/study for an area of land at Maritime Quarter, Swansea, SA1 3SS. The purpose of this study is to initiate a full site investigation as part of a feasibility study and make recommendations on </w:t>
            </w:r>
            <w:r w:rsidR="00A348C0">
              <w:rPr>
                <w:rFonts w:asciiTheme="majorHAnsi" w:hAnsiTheme="majorHAnsi" w:cstheme="majorHAnsi"/>
                <w:b w:val="0"/>
                <w:sz w:val="24"/>
                <w:szCs w:val="24"/>
              </w:rPr>
              <w:t xml:space="preserve">ground investigation and foundation </w:t>
            </w:r>
            <w:r w:rsidRPr="008C5D90">
              <w:rPr>
                <w:rFonts w:asciiTheme="majorHAnsi" w:hAnsiTheme="majorHAnsi" w:cstheme="majorHAnsi"/>
                <w:b w:val="0"/>
                <w:sz w:val="24"/>
                <w:szCs w:val="24"/>
              </w:rPr>
              <w:t>methodolog</w:t>
            </w:r>
            <w:r w:rsidR="00A348C0">
              <w:rPr>
                <w:rFonts w:asciiTheme="majorHAnsi" w:hAnsiTheme="majorHAnsi" w:cstheme="majorHAnsi"/>
                <w:b w:val="0"/>
                <w:sz w:val="24"/>
                <w:szCs w:val="24"/>
              </w:rPr>
              <w:t>ies</w:t>
            </w:r>
            <w:r w:rsidRPr="008C5D90">
              <w:rPr>
                <w:rFonts w:asciiTheme="majorHAnsi" w:hAnsiTheme="majorHAnsi" w:cstheme="majorHAnsi"/>
                <w:b w:val="0"/>
                <w:sz w:val="24"/>
                <w:szCs w:val="24"/>
              </w:rPr>
              <w:t xml:space="preserve">. </w:t>
            </w:r>
          </w:p>
          <w:p w14:paraId="37864CD3" w14:textId="77777777" w:rsidR="0004788F" w:rsidRPr="008C5D90" w:rsidRDefault="0004788F" w:rsidP="004C5330">
            <w:pPr>
              <w:spacing w:line="360" w:lineRule="auto"/>
              <w:jc w:val="both"/>
              <w:rPr>
                <w:rFonts w:asciiTheme="majorHAnsi" w:hAnsiTheme="majorHAnsi" w:cstheme="majorHAnsi"/>
                <w:b w:val="0"/>
                <w:sz w:val="24"/>
                <w:szCs w:val="24"/>
              </w:rPr>
            </w:pPr>
          </w:p>
          <w:p w14:paraId="363E140C" w14:textId="77777777" w:rsidR="0004788F" w:rsidRPr="008C5D90" w:rsidRDefault="0004788F" w:rsidP="004C5330">
            <w:pPr>
              <w:spacing w:line="360" w:lineRule="auto"/>
              <w:jc w:val="both"/>
              <w:rPr>
                <w:rFonts w:asciiTheme="majorHAnsi" w:hAnsiTheme="majorHAnsi" w:cstheme="majorHAnsi"/>
                <w:b w:val="0"/>
                <w:sz w:val="24"/>
                <w:szCs w:val="24"/>
              </w:rPr>
            </w:pPr>
            <w:r w:rsidRPr="008C5D90">
              <w:rPr>
                <w:rFonts w:asciiTheme="majorHAnsi" w:hAnsiTheme="majorHAnsi" w:cstheme="majorHAnsi"/>
                <w:b w:val="0"/>
                <w:sz w:val="24"/>
                <w:szCs w:val="24"/>
              </w:rPr>
              <w:t xml:space="preserve">This report has been prepared exclusively </w:t>
            </w:r>
            <w:r w:rsidR="00134E89" w:rsidRPr="008C5D90">
              <w:rPr>
                <w:rFonts w:asciiTheme="majorHAnsi" w:hAnsiTheme="majorHAnsi" w:cstheme="majorHAnsi"/>
                <w:b w:val="0"/>
                <w:sz w:val="24"/>
                <w:szCs w:val="24"/>
              </w:rPr>
              <w:t>to aid</w:t>
            </w:r>
            <w:r w:rsidRPr="008C5D90">
              <w:rPr>
                <w:rFonts w:asciiTheme="majorHAnsi" w:hAnsiTheme="majorHAnsi" w:cstheme="majorHAnsi"/>
                <w:b w:val="0"/>
                <w:sz w:val="24"/>
                <w:szCs w:val="24"/>
              </w:rPr>
              <w:t xml:space="preserve"> with the evaluation of the potential risks associated with the proposed land.</w:t>
            </w:r>
          </w:p>
          <w:p w14:paraId="0693CF3A" w14:textId="77777777" w:rsidR="0004788F" w:rsidRPr="008C5D90" w:rsidRDefault="0004788F" w:rsidP="004C5330">
            <w:pPr>
              <w:spacing w:line="360" w:lineRule="auto"/>
              <w:jc w:val="both"/>
              <w:rPr>
                <w:rFonts w:asciiTheme="majorHAnsi" w:hAnsiTheme="majorHAnsi" w:cstheme="majorHAnsi"/>
                <w:b w:val="0"/>
                <w:sz w:val="24"/>
                <w:szCs w:val="24"/>
              </w:rPr>
            </w:pPr>
          </w:p>
          <w:p w14:paraId="6F81A6C1" w14:textId="3A12A89D" w:rsidR="0004788F" w:rsidRPr="008C5D90" w:rsidRDefault="0004788F" w:rsidP="004C5330">
            <w:pPr>
              <w:spacing w:line="360" w:lineRule="auto"/>
              <w:jc w:val="both"/>
              <w:rPr>
                <w:rFonts w:asciiTheme="majorHAnsi" w:hAnsiTheme="majorHAnsi" w:cstheme="majorHAnsi"/>
                <w:b w:val="0"/>
                <w:sz w:val="24"/>
                <w:szCs w:val="24"/>
              </w:rPr>
            </w:pPr>
            <w:r w:rsidRPr="008C5D90">
              <w:rPr>
                <w:rFonts w:asciiTheme="majorHAnsi" w:hAnsiTheme="majorHAnsi" w:cstheme="majorHAnsi"/>
                <w:b w:val="0"/>
                <w:sz w:val="24"/>
                <w:szCs w:val="24"/>
              </w:rPr>
              <w:t>The information contained within this report is based on observations made on site, a review of historical, geological, hydrogeological</w:t>
            </w:r>
            <w:r w:rsidR="00F766CA">
              <w:rPr>
                <w:rFonts w:asciiTheme="majorHAnsi" w:hAnsiTheme="majorHAnsi" w:cstheme="majorHAnsi"/>
                <w:b w:val="0"/>
                <w:sz w:val="24"/>
                <w:szCs w:val="24"/>
              </w:rPr>
              <w:t xml:space="preserve"> </w:t>
            </w:r>
            <w:r w:rsidRPr="008C5D90">
              <w:rPr>
                <w:rFonts w:asciiTheme="majorHAnsi" w:hAnsiTheme="majorHAnsi" w:cstheme="majorHAnsi"/>
                <w:b w:val="0"/>
                <w:sz w:val="24"/>
                <w:szCs w:val="24"/>
              </w:rPr>
              <w:t xml:space="preserve">and other environmental data obtained for the site. </w:t>
            </w:r>
          </w:p>
          <w:p w14:paraId="5BE72D47" w14:textId="77777777" w:rsidR="0004788F" w:rsidRPr="008C5D90" w:rsidRDefault="0004788F" w:rsidP="004C5330">
            <w:pPr>
              <w:spacing w:line="360" w:lineRule="auto"/>
              <w:jc w:val="both"/>
              <w:rPr>
                <w:rFonts w:asciiTheme="majorHAnsi" w:hAnsiTheme="majorHAnsi" w:cstheme="majorHAnsi"/>
                <w:b w:val="0"/>
                <w:sz w:val="24"/>
                <w:szCs w:val="24"/>
              </w:rPr>
            </w:pPr>
          </w:p>
          <w:p w14:paraId="4EC0DDAD" w14:textId="77777777" w:rsidR="0004788F" w:rsidRPr="008C5D90" w:rsidRDefault="0004788F" w:rsidP="004C5330">
            <w:pPr>
              <w:spacing w:line="360" w:lineRule="auto"/>
              <w:jc w:val="both"/>
              <w:rPr>
                <w:rFonts w:asciiTheme="majorHAnsi" w:hAnsiTheme="majorHAnsi" w:cstheme="majorHAnsi"/>
                <w:b w:val="0"/>
                <w:sz w:val="24"/>
                <w:szCs w:val="24"/>
              </w:rPr>
            </w:pPr>
          </w:p>
          <w:p w14:paraId="546B8DCA" w14:textId="184F6FC5" w:rsidR="0004788F" w:rsidRPr="008C5D90" w:rsidRDefault="0004788F" w:rsidP="004C5330">
            <w:pPr>
              <w:spacing w:line="360" w:lineRule="auto"/>
              <w:jc w:val="both"/>
              <w:rPr>
                <w:rFonts w:asciiTheme="majorHAnsi" w:hAnsiTheme="majorHAnsi" w:cstheme="majorHAnsi"/>
                <w:szCs w:val="24"/>
              </w:rPr>
            </w:pPr>
            <w:r w:rsidRPr="008C5D90">
              <w:rPr>
                <w:rFonts w:asciiTheme="majorHAnsi" w:hAnsiTheme="majorHAnsi" w:cstheme="majorHAnsi"/>
                <w:szCs w:val="24"/>
              </w:rPr>
              <w:t>Proposed Development</w:t>
            </w:r>
          </w:p>
          <w:p w14:paraId="3D2B6FD3" w14:textId="77777777" w:rsidR="0004788F" w:rsidRPr="008C5D90" w:rsidRDefault="0004788F" w:rsidP="004C5330">
            <w:pPr>
              <w:spacing w:line="360" w:lineRule="auto"/>
              <w:jc w:val="both"/>
              <w:rPr>
                <w:rFonts w:asciiTheme="majorHAnsi" w:hAnsiTheme="majorHAnsi" w:cstheme="majorHAnsi"/>
                <w:b w:val="0"/>
                <w:sz w:val="24"/>
                <w:szCs w:val="24"/>
              </w:rPr>
            </w:pPr>
            <w:r w:rsidRPr="008C5D90">
              <w:rPr>
                <w:rFonts w:asciiTheme="majorHAnsi" w:hAnsiTheme="majorHAnsi" w:cstheme="majorHAnsi"/>
                <w:b w:val="0"/>
                <w:sz w:val="24"/>
                <w:szCs w:val="24"/>
              </w:rPr>
              <w:t xml:space="preserve">“City and County of Swansea have chosen to enter into a joint agreement with Marriot Hotels to create a new restaurant and ice-cream parlour (with manager’s apartment) on Swansea foreshore, in the position indicated. The site is located between County Hall and the Marriot. The building, which is to share parts of the car park of both of the existing adjacent facilities, is to have a GIA (Gross Internal Area) at ground floor level of approximately 300 square metres. </w:t>
            </w:r>
          </w:p>
          <w:p w14:paraId="466DCBA4" w14:textId="77777777" w:rsidR="0004788F" w:rsidRPr="008C5D90" w:rsidRDefault="0004788F" w:rsidP="004C5330">
            <w:pPr>
              <w:spacing w:line="360" w:lineRule="auto"/>
              <w:jc w:val="both"/>
              <w:rPr>
                <w:rFonts w:asciiTheme="majorHAnsi" w:hAnsiTheme="majorHAnsi" w:cstheme="majorHAnsi"/>
                <w:b w:val="0"/>
                <w:sz w:val="24"/>
                <w:szCs w:val="24"/>
              </w:rPr>
            </w:pPr>
          </w:p>
          <w:p w14:paraId="56D42C95" w14:textId="1CABC924" w:rsidR="0004788F" w:rsidRDefault="0004788F" w:rsidP="004C5330">
            <w:pPr>
              <w:spacing w:line="360" w:lineRule="auto"/>
              <w:jc w:val="both"/>
              <w:rPr>
                <w:rFonts w:asciiTheme="majorHAnsi" w:hAnsiTheme="majorHAnsi" w:cstheme="majorHAnsi"/>
                <w:b w:val="0"/>
                <w:sz w:val="24"/>
                <w:szCs w:val="24"/>
              </w:rPr>
            </w:pPr>
          </w:p>
          <w:p w14:paraId="0550280C" w14:textId="6F1D1026" w:rsidR="00612074" w:rsidRDefault="00612074" w:rsidP="004C5330">
            <w:pPr>
              <w:spacing w:line="360" w:lineRule="auto"/>
              <w:jc w:val="both"/>
              <w:rPr>
                <w:rFonts w:asciiTheme="majorHAnsi" w:hAnsiTheme="majorHAnsi" w:cstheme="majorHAnsi"/>
                <w:b w:val="0"/>
                <w:sz w:val="24"/>
                <w:szCs w:val="24"/>
              </w:rPr>
            </w:pPr>
          </w:p>
          <w:p w14:paraId="4901800F" w14:textId="599A9BD6" w:rsidR="00612074" w:rsidRDefault="00612074" w:rsidP="004C5330">
            <w:pPr>
              <w:spacing w:line="360" w:lineRule="auto"/>
              <w:jc w:val="both"/>
              <w:rPr>
                <w:rFonts w:asciiTheme="majorHAnsi" w:hAnsiTheme="majorHAnsi" w:cstheme="majorHAnsi"/>
                <w:b w:val="0"/>
                <w:sz w:val="24"/>
                <w:szCs w:val="24"/>
              </w:rPr>
            </w:pPr>
          </w:p>
          <w:p w14:paraId="1B593929" w14:textId="77777777" w:rsidR="00612074" w:rsidRPr="008C5D90" w:rsidRDefault="00612074" w:rsidP="004C5330">
            <w:pPr>
              <w:spacing w:line="360" w:lineRule="auto"/>
              <w:jc w:val="both"/>
              <w:rPr>
                <w:rFonts w:asciiTheme="majorHAnsi" w:hAnsiTheme="majorHAnsi" w:cstheme="majorHAnsi"/>
                <w:b w:val="0"/>
                <w:sz w:val="24"/>
                <w:szCs w:val="24"/>
              </w:rPr>
            </w:pPr>
            <w:bookmarkStart w:id="1" w:name="_GoBack"/>
            <w:bookmarkEnd w:id="1"/>
          </w:p>
          <w:p w14:paraId="24BF458B" w14:textId="77777777" w:rsidR="0004788F" w:rsidRPr="008C5D90" w:rsidRDefault="0004788F" w:rsidP="004C5330">
            <w:pPr>
              <w:pStyle w:val="Content"/>
              <w:spacing w:line="360" w:lineRule="auto"/>
              <w:rPr>
                <w:rFonts w:asciiTheme="majorHAnsi" w:hAnsiTheme="majorHAnsi" w:cstheme="majorHAnsi"/>
                <w:sz w:val="24"/>
                <w:szCs w:val="24"/>
              </w:rPr>
            </w:pPr>
          </w:p>
        </w:tc>
      </w:tr>
      <w:bookmarkEnd w:id="0"/>
    </w:tbl>
    <w:p w14:paraId="7F28D05A" w14:textId="77777777" w:rsidR="0087605E" w:rsidRPr="008C5D90" w:rsidRDefault="0087605E" w:rsidP="00DF027C">
      <w:pPr>
        <w:rPr>
          <w:rFonts w:asciiTheme="majorHAnsi" w:hAnsiTheme="majorHAnsi" w:cstheme="majorHAnsi"/>
          <w:sz w:val="24"/>
          <w:szCs w:val="24"/>
        </w:rPr>
      </w:pPr>
    </w:p>
    <w:p w14:paraId="5BCE1810" w14:textId="77777777" w:rsidR="0004788F" w:rsidRDefault="0004788F" w:rsidP="00DF027C">
      <w:pPr>
        <w:rPr>
          <w:rFonts w:asciiTheme="majorHAnsi" w:hAnsiTheme="majorHAnsi" w:cstheme="majorHAnsi"/>
          <w:sz w:val="24"/>
          <w:szCs w:val="24"/>
        </w:rPr>
      </w:pPr>
    </w:p>
    <w:p w14:paraId="3A7F9675" w14:textId="77777777" w:rsidR="008C5D90" w:rsidRDefault="008C5D90" w:rsidP="00DF027C">
      <w:pPr>
        <w:rPr>
          <w:rFonts w:asciiTheme="majorHAnsi" w:hAnsiTheme="majorHAnsi" w:cstheme="majorHAnsi"/>
          <w:sz w:val="24"/>
          <w:szCs w:val="24"/>
        </w:rPr>
      </w:pPr>
    </w:p>
    <w:p w14:paraId="4BBBE1B1" w14:textId="77777777" w:rsidR="008C5D90" w:rsidRPr="008C5D90" w:rsidRDefault="008C5D90" w:rsidP="00DF027C">
      <w:pPr>
        <w:rPr>
          <w:rFonts w:asciiTheme="majorHAnsi" w:hAnsiTheme="majorHAnsi" w:cstheme="majorHAnsi"/>
          <w:sz w:val="24"/>
          <w:szCs w:val="24"/>
        </w:rPr>
      </w:pPr>
    </w:p>
    <w:p w14:paraId="0C7DF1F6" w14:textId="77777777" w:rsidR="0004788F" w:rsidRPr="008C5D90" w:rsidRDefault="0004788F" w:rsidP="00DF027C">
      <w:pPr>
        <w:rPr>
          <w:rFonts w:asciiTheme="majorHAnsi" w:hAnsiTheme="majorHAnsi" w:cstheme="majorHAnsi"/>
          <w:sz w:val="24"/>
          <w:szCs w:val="24"/>
        </w:rPr>
      </w:pPr>
    </w:p>
    <w:p w14:paraId="56B81D2B" w14:textId="77777777" w:rsidR="0004788F" w:rsidRPr="008C5D90" w:rsidRDefault="0004788F" w:rsidP="0004788F">
      <w:pPr>
        <w:pStyle w:val="Heading1"/>
        <w:rPr>
          <w:rFonts w:cstheme="majorHAnsi"/>
          <w:sz w:val="40"/>
          <w:szCs w:val="24"/>
        </w:rPr>
      </w:pPr>
      <w:r w:rsidRPr="008C5D90">
        <w:rPr>
          <w:rFonts w:cstheme="majorHAnsi"/>
          <w:sz w:val="40"/>
          <w:szCs w:val="24"/>
        </w:rPr>
        <w:lastRenderedPageBreak/>
        <w:t>Site Description</w:t>
      </w:r>
    </w:p>
    <w:p w14:paraId="7043DA4D" w14:textId="77777777" w:rsidR="0004788F" w:rsidRPr="008C5D90" w:rsidRDefault="0004788F" w:rsidP="0004788F">
      <w:pPr>
        <w:rPr>
          <w:rFonts w:asciiTheme="majorHAnsi" w:hAnsiTheme="majorHAnsi" w:cstheme="majorHAnsi"/>
          <w:szCs w:val="24"/>
        </w:rPr>
      </w:pPr>
      <w:r w:rsidRPr="008C5D90">
        <w:rPr>
          <w:rFonts w:asciiTheme="majorHAnsi" w:hAnsiTheme="majorHAnsi" w:cstheme="majorHAnsi"/>
          <w:szCs w:val="24"/>
        </w:rPr>
        <w:t>Site Description and Surroundings</w:t>
      </w:r>
    </w:p>
    <w:p w14:paraId="01CE1F51" w14:textId="77777777" w:rsidR="008C5D90" w:rsidRPr="008C5D90" w:rsidRDefault="008C5D90" w:rsidP="0004788F">
      <w:pPr>
        <w:rPr>
          <w:rFonts w:asciiTheme="majorHAnsi" w:hAnsiTheme="majorHAnsi" w:cstheme="majorHAnsi"/>
          <w:sz w:val="24"/>
          <w:szCs w:val="24"/>
        </w:rPr>
      </w:pPr>
    </w:p>
    <w:p w14:paraId="761ABA73" w14:textId="77777777" w:rsidR="0004788F" w:rsidRPr="008C5D90" w:rsidRDefault="0004788F" w:rsidP="0004788F">
      <w:pPr>
        <w:rPr>
          <w:rFonts w:asciiTheme="majorHAnsi" w:hAnsiTheme="majorHAnsi" w:cstheme="majorHAnsi"/>
          <w:sz w:val="24"/>
          <w:szCs w:val="24"/>
        </w:rPr>
      </w:pPr>
      <w:r w:rsidRPr="008C5D90">
        <w:rPr>
          <w:rFonts w:asciiTheme="majorHAnsi" w:hAnsiTheme="majorHAnsi" w:cstheme="majorHAnsi"/>
          <w:sz w:val="24"/>
          <w:szCs w:val="24"/>
        </w:rPr>
        <w:t>Site Location Plan</w:t>
      </w:r>
    </w:p>
    <w:p w14:paraId="7A6FBEFE" w14:textId="77777777" w:rsidR="0004788F" w:rsidRPr="008C5D90" w:rsidRDefault="0004788F" w:rsidP="0004788F">
      <w:pPr>
        <w:rPr>
          <w:rFonts w:asciiTheme="majorHAnsi" w:hAnsiTheme="majorHAnsi" w:cstheme="majorHAnsi"/>
          <w:b w:val="0"/>
          <w:i/>
          <w:sz w:val="24"/>
          <w:szCs w:val="24"/>
        </w:rPr>
      </w:pPr>
      <w:r w:rsidRPr="008C5D90">
        <w:rPr>
          <w:rFonts w:asciiTheme="majorHAnsi" w:hAnsiTheme="majorHAnsi" w:cstheme="majorHAnsi"/>
          <w:b w:val="0"/>
          <w:i/>
          <w:noProof/>
          <w:sz w:val="24"/>
          <w:szCs w:val="24"/>
          <w:lang w:eastAsia="en-GB"/>
        </w:rPr>
        <mc:AlternateContent>
          <mc:Choice Requires="wps">
            <w:drawing>
              <wp:anchor distT="45720" distB="45720" distL="114300" distR="114300" simplePos="0" relativeHeight="251673600" behindDoc="0" locked="0" layoutInCell="1" allowOverlap="1" wp14:anchorId="586C45C8" wp14:editId="4CBDFBB2">
                <wp:simplePos x="0" y="0"/>
                <wp:positionH relativeFrom="margin">
                  <wp:align>right</wp:align>
                </wp:positionH>
                <wp:positionV relativeFrom="paragraph">
                  <wp:posOffset>4685665</wp:posOffset>
                </wp:positionV>
                <wp:extent cx="6287770" cy="575945"/>
                <wp:effectExtent l="0" t="0" r="17780" b="146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76197"/>
                        </a:xfrm>
                        <a:prstGeom prst="rect">
                          <a:avLst/>
                        </a:prstGeom>
                        <a:solidFill>
                          <a:srgbClr val="FFFFFF"/>
                        </a:solidFill>
                        <a:ln w="9525">
                          <a:solidFill>
                            <a:srgbClr val="000000"/>
                          </a:solidFill>
                          <a:miter lim="800000"/>
                          <a:headEnd/>
                          <a:tailEnd/>
                        </a:ln>
                      </wps:spPr>
                      <wps:txbx>
                        <w:txbxContent>
                          <w:p w14:paraId="1EA8ED23" w14:textId="77777777" w:rsidR="00A348C0" w:rsidRPr="005F37BB" w:rsidRDefault="00A348C0" w:rsidP="0004788F">
                            <w:pPr>
                              <w:rPr>
                                <w:b w:val="0"/>
                              </w:rPr>
                            </w:pPr>
                            <w:r w:rsidRPr="005F37BB">
                              <w:rPr>
                                <w:b w:val="0"/>
                                <w:i/>
                              </w:rPr>
                              <w:t>Fig.1:</w:t>
                            </w:r>
                            <w:r w:rsidRPr="005F37BB">
                              <w:rPr>
                                <w:b w:val="0"/>
                              </w:rPr>
                              <w:t xml:space="preserve"> Site Location P</w:t>
                            </w:r>
                            <w:r>
                              <w:rPr>
                                <w:b w:val="0"/>
                              </w:rPr>
                              <w:t>lan</w:t>
                            </w:r>
                            <w:r w:rsidRPr="005F37BB">
                              <w:rPr>
                                <w:b w:val="0"/>
                              </w:rPr>
                              <w:t xml:space="preserve">. </w:t>
                            </w:r>
                            <w:r w:rsidRPr="005F37BB">
                              <w:rPr>
                                <w:b w:val="0"/>
                                <w:i/>
                              </w:rPr>
                              <w:t>Source:</w:t>
                            </w:r>
                            <w:r w:rsidRPr="005F37BB">
                              <w:rPr>
                                <w:b w:val="0"/>
                              </w:rPr>
                              <w:t xml:space="preserve"> Google Maps - </w:t>
                            </w:r>
                            <w:hyperlink r:id="rId10" w:history="1">
                              <w:r w:rsidRPr="005F37BB">
                                <w:rPr>
                                  <w:rStyle w:val="Hyperlink"/>
                                  <w:b w:val="0"/>
                                </w:rPr>
                                <w:t>https://www.google.com/maps/@51.6132573,-3.9456806,221m/data=!3m1!1e3</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6C45C8" id="Text Box 2" o:spid="_x0000_s1029" type="#_x0000_t202" style="position:absolute;margin-left:443.9pt;margin-top:368.95pt;width:495.1pt;height:45.3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">
                <v:textbox>
                  <w:txbxContent>
                    <w:p w14:paraId="1EA8ED23" w14:textId="77777777" w:rsidR="00A348C0" w:rsidRPr="005F37BB" w:rsidRDefault="00A348C0" w:rsidP="0004788F">
                      <w:pPr>
                        <w:rPr>
                          <w:b w:val="0"/>
                        </w:rPr>
                      </w:pPr>
                      <w:r w:rsidRPr="005F37BB">
                        <w:rPr>
                          <w:b w:val="0"/>
                          <w:i/>
                        </w:rPr>
                        <w:t>Fig.1:</w:t>
                      </w:r>
                      <w:r w:rsidRPr="005F37BB">
                        <w:rPr>
                          <w:b w:val="0"/>
                        </w:rPr>
                        <w:t xml:space="preserve"> Site Location P</w:t>
                      </w:r>
                      <w:r>
                        <w:rPr>
                          <w:b w:val="0"/>
                        </w:rPr>
                        <w:t>lan</w:t>
                      </w:r>
                      <w:r w:rsidRPr="005F37BB">
                        <w:rPr>
                          <w:b w:val="0"/>
                        </w:rPr>
                        <w:t xml:space="preserve">. </w:t>
                      </w:r>
                      <w:r w:rsidRPr="005F37BB">
                        <w:rPr>
                          <w:b w:val="0"/>
                          <w:i/>
                        </w:rPr>
                        <w:t>Source:</w:t>
                      </w:r>
                      <w:r w:rsidRPr="005F37BB">
                        <w:rPr>
                          <w:b w:val="0"/>
                        </w:rPr>
                        <w:t xml:space="preserve"> Google Maps - </w:t>
                      </w:r>
                      <w:hyperlink r:id="rId11" w:history="1">
                        <w:r w:rsidRPr="005F37BB">
                          <w:rPr>
                            <w:rStyle w:val="Hyperlink"/>
                            <w:b w:val="0"/>
                          </w:rPr>
                          <w:t>https://www.google.com/maps/@51.6132573,-3.9456806,221m/data=!3m1!1e3</w:t>
                        </w:r>
                      </w:hyperlink>
                    </w:p>
                  </w:txbxContent>
                </v:textbox>
                <w10:wrap type="square" anchorx="margin"/>
              </v:shape>
            </w:pict>
          </mc:Fallback>
        </mc:AlternateContent>
      </w:r>
      <w:r w:rsidRPr="008C5D90">
        <w:rPr>
          <w:rFonts w:asciiTheme="majorHAnsi" w:hAnsiTheme="majorHAnsi" w:cstheme="majorHAnsi"/>
          <w:b w:val="0"/>
          <w:i/>
          <w:noProof/>
          <w:sz w:val="24"/>
          <w:szCs w:val="24"/>
          <w:lang w:eastAsia="en-GB"/>
        </w:rPr>
        <w:drawing>
          <wp:anchor distT="0" distB="0" distL="114300" distR="114300" simplePos="0" relativeHeight="251672576" behindDoc="0" locked="0" layoutInCell="1" allowOverlap="1" wp14:anchorId="2F6DC70A" wp14:editId="21798946">
            <wp:simplePos x="0" y="0"/>
            <wp:positionH relativeFrom="margin">
              <wp:align>right</wp:align>
            </wp:positionH>
            <wp:positionV relativeFrom="paragraph">
              <wp:posOffset>251460</wp:posOffset>
            </wp:positionV>
            <wp:extent cx="6312535" cy="4382135"/>
            <wp:effectExtent l="0" t="0" r="0" b="0"/>
            <wp:wrapSquare wrapText="bothSides"/>
            <wp:docPr id="9" name="Picture 9" descr="E:\University Folder\Fundamentals of Construction\Site Lo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niversity Folder\Fundamentals of Construction\Site Locatio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12535" cy="438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5D90">
        <w:rPr>
          <w:rFonts w:asciiTheme="majorHAnsi" w:hAnsiTheme="majorHAnsi" w:cstheme="majorHAnsi"/>
          <w:b w:val="0"/>
          <w:i/>
          <w:sz w:val="24"/>
          <w:szCs w:val="24"/>
        </w:rPr>
        <w:t>Not to scale</w:t>
      </w:r>
    </w:p>
    <w:p w14:paraId="2BFF01CC" w14:textId="77777777" w:rsidR="0004788F" w:rsidRPr="008C5D90" w:rsidRDefault="0004788F" w:rsidP="0004788F">
      <w:pPr>
        <w:rPr>
          <w:rFonts w:asciiTheme="majorHAnsi" w:hAnsiTheme="majorHAnsi" w:cstheme="majorHAnsi"/>
          <w:sz w:val="24"/>
          <w:szCs w:val="24"/>
        </w:rPr>
      </w:pPr>
    </w:p>
    <w:p w14:paraId="70F4BBC2" w14:textId="640EB95B" w:rsidR="0004788F" w:rsidRPr="008C5D90" w:rsidRDefault="0004788F" w:rsidP="0004788F">
      <w:pPr>
        <w:rPr>
          <w:rFonts w:asciiTheme="majorHAnsi" w:hAnsiTheme="majorHAnsi" w:cstheme="majorHAnsi"/>
          <w:b w:val="0"/>
          <w:i/>
          <w:sz w:val="24"/>
          <w:szCs w:val="24"/>
        </w:rPr>
      </w:pPr>
      <w:r w:rsidRPr="008C5D90">
        <w:rPr>
          <w:rFonts w:asciiTheme="majorHAnsi" w:hAnsiTheme="majorHAnsi" w:cstheme="majorHAnsi"/>
          <w:b w:val="0"/>
          <w:i/>
          <w:sz w:val="24"/>
          <w:szCs w:val="24"/>
        </w:rPr>
        <w:t>NB: The proposed area for the site is highlighted in red on th</w:t>
      </w:r>
      <w:r w:rsidR="00F766CA">
        <w:rPr>
          <w:rFonts w:asciiTheme="majorHAnsi" w:hAnsiTheme="majorHAnsi" w:cstheme="majorHAnsi"/>
          <w:b w:val="0"/>
          <w:i/>
          <w:sz w:val="24"/>
          <w:szCs w:val="24"/>
        </w:rPr>
        <w:t>e areal image above (approx. 300m</w:t>
      </w:r>
      <w:r w:rsidR="00F766CA" w:rsidRPr="00F766CA">
        <w:rPr>
          <w:rFonts w:asciiTheme="majorHAnsi" w:hAnsiTheme="majorHAnsi" w:cstheme="majorHAnsi"/>
          <w:b w:val="0"/>
          <w:i/>
          <w:sz w:val="24"/>
          <w:szCs w:val="24"/>
          <w:vertAlign w:val="superscript"/>
        </w:rPr>
        <w:t>2</w:t>
      </w:r>
      <w:r w:rsidR="00F766CA">
        <w:rPr>
          <w:rFonts w:asciiTheme="majorHAnsi" w:hAnsiTheme="majorHAnsi" w:cstheme="majorHAnsi"/>
          <w:b w:val="0"/>
          <w:i/>
          <w:sz w:val="24"/>
          <w:szCs w:val="24"/>
        </w:rPr>
        <w:t>)</w:t>
      </w:r>
      <w:r w:rsidRPr="008C5D90">
        <w:rPr>
          <w:rFonts w:asciiTheme="majorHAnsi" w:hAnsiTheme="majorHAnsi" w:cstheme="majorHAnsi"/>
          <w:b w:val="0"/>
          <w:i/>
          <w:sz w:val="24"/>
          <w:szCs w:val="24"/>
        </w:rPr>
        <w:t xml:space="preserve">. </w:t>
      </w:r>
    </w:p>
    <w:p w14:paraId="77D3FAB5" w14:textId="77777777" w:rsidR="0004788F" w:rsidRPr="008C5D90" w:rsidRDefault="0004788F" w:rsidP="0004788F">
      <w:pPr>
        <w:rPr>
          <w:rFonts w:asciiTheme="majorHAnsi" w:hAnsiTheme="majorHAnsi" w:cstheme="majorHAnsi"/>
          <w:b w:val="0"/>
          <w:sz w:val="24"/>
          <w:szCs w:val="24"/>
        </w:rPr>
      </w:pPr>
    </w:p>
    <w:p w14:paraId="1A45EE10" w14:textId="77777777" w:rsidR="0004788F" w:rsidRPr="008C5D90" w:rsidRDefault="0004788F" w:rsidP="0004788F">
      <w:pPr>
        <w:rPr>
          <w:rFonts w:asciiTheme="majorHAnsi" w:hAnsiTheme="majorHAnsi" w:cstheme="majorHAnsi"/>
          <w:b w:val="0"/>
          <w:sz w:val="24"/>
          <w:szCs w:val="24"/>
        </w:rPr>
      </w:pPr>
    </w:p>
    <w:p w14:paraId="07CA9C7B" w14:textId="77777777" w:rsidR="0004788F" w:rsidRPr="008C5D90" w:rsidRDefault="0004788F" w:rsidP="0004788F">
      <w:pPr>
        <w:rPr>
          <w:rFonts w:asciiTheme="majorHAnsi" w:hAnsiTheme="majorHAnsi" w:cstheme="majorHAnsi"/>
          <w:b w:val="0"/>
          <w:sz w:val="24"/>
          <w:szCs w:val="24"/>
        </w:rPr>
      </w:pPr>
    </w:p>
    <w:p w14:paraId="02E1C4CC" w14:textId="77777777" w:rsidR="0004788F" w:rsidRDefault="0004788F" w:rsidP="0004788F">
      <w:pPr>
        <w:rPr>
          <w:rFonts w:asciiTheme="majorHAnsi" w:hAnsiTheme="majorHAnsi" w:cstheme="majorHAnsi"/>
          <w:b w:val="0"/>
          <w:sz w:val="24"/>
          <w:szCs w:val="24"/>
        </w:rPr>
      </w:pPr>
    </w:p>
    <w:p w14:paraId="5B941C00" w14:textId="77777777" w:rsidR="008C5D90" w:rsidRPr="008C5D90" w:rsidRDefault="008C5D90" w:rsidP="0004788F">
      <w:pPr>
        <w:rPr>
          <w:rFonts w:asciiTheme="majorHAnsi" w:hAnsiTheme="majorHAnsi" w:cstheme="majorHAnsi"/>
          <w:b w:val="0"/>
          <w:sz w:val="24"/>
          <w:szCs w:val="24"/>
        </w:rPr>
      </w:pPr>
    </w:p>
    <w:p w14:paraId="2A477CBC" w14:textId="77777777" w:rsidR="0004788F" w:rsidRPr="008C5D90" w:rsidRDefault="0004788F" w:rsidP="0004788F">
      <w:pPr>
        <w:rPr>
          <w:rFonts w:asciiTheme="majorHAnsi" w:hAnsiTheme="majorHAnsi" w:cstheme="majorHAnsi"/>
          <w:b w:val="0"/>
          <w:sz w:val="24"/>
          <w:szCs w:val="24"/>
        </w:rPr>
      </w:pPr>
    </w:p>
    <w:p w14:paraId="1388FBBD" w14:textId="77777777"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092E3810" w14:textId="77777777"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b w:val="0"/>
          <w:sz w:val="24"/>
          <w:szCs w:val="24"/>
        </w:rPr>
        <w:lastRenderedPageBreak/>
        <w:t>A description of the site and its surroundings are summarized in Table 1 and a site location plan is included in Fig.1 below.</w:t>
      </w:r>
    </w:p>
    <w:p w14:paraId="4D296C58" w14:textId="77777777" w:rsidR="0004788F" w:rsidRPr="008C5D90" w:rsidRDefault="0004788F" w:rsidP="0004788F">
      <w:pPr>
        <w:rPr>
          <w:rFonts w:asciiTheme="majorHAnsi" w:hAnsiTheme="majorHAnsi" w:cstheme="majorHAnsi"/>
          <w:sz w:val="24"/>
          <w:szCs w:val="24"/>
        </w:rPr>
      </w:pPr>
    </w:p>
    <w:p w14:paraId="492E3E17" w14:textId="77777777" w:rsidR="0004788F" w:rsidRPr="008C5D90" w:rsidRDefault="0004788F" w:rsidP="0004788F">
      <w:pPr>
        <w:rPr>
          <w:rFonts w:asciiTheme="majorHAnsi" w:hAnsiTheme="majorHAnsi" w:cstheme="majorHAnsi"/>
          <w:sz w:val="24"/>
          <w:szCs w:val="24"/>
        </w:rPr>
      </w:pPr>
      <w:r w:rsidRPr="008C5D90">
        <w:rPr>
          <w:rFonts w:asciiTheme="majorHAnsi" w:hAnsiTheme="majorHAnsi" w:cstheme="majorHAnsi"/>
          <w:sz w:val="24"/>
          <w:szCs w:val="24"/>
        </w:rPr>
        <w:t>Table 1:</w:t>
      </w:r>
    </w:p>
    <w:tbl>
      <w:tblPr>
        <w:tblStyle w:val="TableGrid"/>
        <w:tblpPr w:leftFromText="180" w:rightFromText="180" w:vertAnchor="page" w:horzAnchor="margin" w:tblpY="2861"/>
        <w:tblW w:w="9926" w:type="dxa"/>
        <w:tblLook w:val="04A0" w:firstRow="1" w:lastRow="0" w:firstColumn="1" w:lastColumn="0" w:noHBand="0" w:noVBand="1"/>
      </w:tblPr>
      <w:tblGrid>
        <w:gridCol w:w="2405"/>
        <w:gridCol w:w="7521"/>
      </w:tblGrid>
      <w:tr w:rsidR="008C5D90" w:rsidRPr="008C5D90" w14:paraId="68725C39" w14:textId="77777777" w:rsidTr="008C5D90">
        <w:trPr>
          <w:trHeight w:val="423"/>
        </w:trPr>
        <w:tc>
          <w:tcPr>
            <w:tcW w:w="2405" w:type="dxa"/>
          </w:tcPr>
          <w:p w14:paraId="65458700" w14:textId="77777777" w:rsidR="008C5D90" w:rsidRPr="008C5D90" w:rsidRDefault="008C5D90" w:rsidP="008C5D90">
            <w:pPr>
              <w:rPr>
                <w:rFonts w:asciiTheme="majorHAnsi" w:hAnsiTheme="majorHAnsi" w:cstheme="majorHAnsi"/>
                <w:sz w:val="24"/>
                <w:szCs w:val="24"/>
              </w:rPr>
            </w:pPr>
            <w:r w:rsidRPr="008C5D90">
              <w:rPr>
                <w:rFonts w:asciiTheme="majorHAnsi" w:hAnsiTheme="majorHAnsi" w:cstheme="majorHAnsi"/>
                <w:sz w:val="24"/>
                <w:szCs w:val="24"/>
              </w:rPr>
              <w:t>Data</w:t>
            </w:r>
          </w:p>
        </w:tc>
        <w:tc>
          <w:tcPr>
            <w:tcW w:w="7521" w:type="dxa"/>
          </w:tcPr>
          <w:p w14:paraId="3758E5BD" w14:textId="77777777" w:rsidR="008C5D90" w:rsidRPr="008C5D90" w:rsidRDefault="008C5D90" w:rsidP="008C5D90">
            <w:pPr>
              <w:rPr>
                <w:rFonts w:asciiTheme="majorHAnsi" w:hAnsiTheme="majorHAnsi" w:cstheme="majorHAnsi"/>
                <w:sz w:val="24"/>
                <w:szCs w:val="24"/>
              </w:rPr>
            </w:pPr>
            <w:r w:rsidRPr="008C5D90">
              <w:rPr>
                <w:rFonts w:asciiTheme="majorHAnsi" w:hAnsiTheme="majorHAnsi" w:cstheme="majorHAnsi"/>
                <w:sz w:val="24"/>
                <w:szCs w:val="24"/>
              </w:rPr>
              <w:t>Information</w:t>
            </w:r>
          </w:p>
        </w:tc>
      </w:tr>
      <w:tr w:rsidR="008C5D90" w:rsidRPr="008C5D90" w14:paraId="68A2D6EC" w14:textId="77777777" w:rsidTr="008C5D90">
        <w:tc>
          <w:tcPr>
            <w:tcW w:w="2405" w:type="dxa"/>
          </w:tcPr>
          <w:p w14:paraId="0648EB60" w14:textId="77777777" w:rsidR="008C5D90" w:rsidRPr="008C5D90" w:rsidRDefault="008C5D90" w:rsidP="008C5D90">
            <w:pPr>
              <w:rPr>
                <w:rFonts w:asciiTheme="majorHAnsi" w:hAnsiTheme="majorHAnsi" w:cstheme="majorHAnsi"/>
                <w:b w:val="0"/>
                <w:sz w:val="24"/>
                <w:szCs w:val="24"/>
              </w:rPr>
            </w:pPr>
            <w:r w:rsidRPr="008C5D90">
              <w:rPr>
                <w:rFonts w:asciiTheme="majorHAnsi" w:hAnsiTheme="majorHAnsi" w:cstheme="majorHAnsi"/>
                <w:b w:val="0"/>
                <w:sz w:val="24"/>
                <w:szCs w:val="24"/>
              </w:rPr>
              <w:t>Address</w:t>
            </w:r>
          </w:p>
        </w:tc>
        <w:tc>
          <w:tcPr>
            <w:tcW w:w="7521" w:type="dxa"/>
          </w:tcPr>
          <w:p w14:paraId="367A6E3C" w14:textId="77777777" w:rsidR="008C5D90" w:rsidRPr="008C5D90" w:rsidRDefault="008C5D90" w:rsidP="008C5D90">
            <w:pPr>
              <w:rPr>
                <w:rFonts w:asciiTheme="majorHAnsi" w:hAnsiTheme="majorHAnsi" w:cstheme="majorHAnsi"/>
                <w:b w:val="0"/>
                <w:sz w:val="24"/>
                <w:szCs w:val="24"/>
              </w:rPr>
            </w:pPr>
            <w:r w:rsidRPr="008C5D90">
              <w:rPr>
                <w:rFonts w:asciiTheme="majorHAnsi" w:hAnsiTheme="majorHAnsi" w:cstheme="majorHAnsi"/>
                <w:b w:val="0"/>
                <w:sz w:val="24"/>
                <w:szCs w:val="24"/>
              </w:rPr>
              <w:t xml:space="preserve">The land is located West of the Marriot Hotel, Maritime Quarter, Swansea, SA1 3SS and North of the coastline. </w:t>
            </w:r>
          </w:p>
          <w:p w14:paraId="11E3BBA8" w14:textId="77777777" w:rsidR="008C5D90" w:rsidRPr="008C5D90" w:rsidRDefault="008C5D90" w:rsidP="008C5D90">
            <w:pPr>
              <w:rPr>
                <w:rFonts w:asciiTheme="majorHAnsi" w:hAnsiTheme="majorHAnsi" w:cstheme="majorHAnsi"/>
                <w:sz w:val="24"/>
                <w:szCs w:val="24"/>
              </w:rPr>
            </w:pPr>
          </w:p>
        </w:tc>
      </w:tr>
      <w:tr w:rsidR="008C5D90" w:rsidRPr="008C5D90" w14:paraId="00304F5E" w14:textId="77777777" w:rsidTr="008C5D90">
        <w:tc>
          <w:tcPr>
            <w:tcW w:w="2405" w:type="dxa"/>
          </w:tcPr>
          <w:p w14:paraId="4A1C1318" w14:textId="77777777" w:rsidR="008C5D90" w:rsidRPr="008C5D90" w:rsidRDefault="008C5D90" w:rsidP="008C5D90">
            <w:pPr>
              <w:rPr>
                <w:rFonts w:asciiTheme="majorHAnsi" w:hAnsiTheme="majorHAnsi" w:cstheme="majorHAnsi"/>
                <w:b w:val="0"/>
                <w:sz w:val="24"/>
                <w:szCs w:val="24"/>
              </w:rPr>
            </w:pPr>
            <w:r w:rsidRPr="008C5D90">
              <w:rPr>
                <w:rFonts w:asciiTheme="majorHAnsi" w:hAnsiTheme="majorHAnsi" w:cstheme="majorHAnsi"/>
                <w:b w:val="0"/>
                <w:sz w:val="24"/>
                <w:szCs w:val="24"/>
              </w:rPr>
              <w:t>Current Site Use</w:t>
            </w:r>
          </w:p>
        </w:tc>
        <w:tc>
          <w:tcPr>
            <w:tcW w:w="7521" w:type="dxa"/>
          </w:tcPr>
          <w:p w14:paraId="3215671F" w14:textId="090E5CD8" w:rsidR="008C5D90" w:rsidRPr="008C5D90" w:rsidRDefault="008C5D90" w:rsidP="008C5D90">
            <w:pPr>
              <w:tabs>
                <w:tab w:val="left" w:pos="2525"/>
              </w:tabs>
              <w:jc w:val="both"/>
              <w:rPr>
                <w:rFonts w:asciiTheme="majorHAnsi" w:hAnsiTheme="majorHAnsi" w:cstheme="majorHAnsi"/>
                <w:b w:val="0"/>
                <w:sz w:val="24"/>
                <w:szCs w:val="24"/>
              </w:rPr>
            </w:pPr>
            <w:r w:rsidRPr="008C5D90">
              <w:rPr>
                <w:rFonts w:asciiTheme="majorHAnsi" w:hAnsiTheme="majorHAnsi" w:cstheme="majorHAnsi"/>
                <w:b w:val="0"/>
                <w:sz w:val="24"/>
                <w:szCs w:val="24"/>
              </w:rPr>
              <w:t>The site is currently open land comprising vegetation, trees, and grass</w:t>
            </w:r>
            <w:r w:rsidR="00F766CA">
              <w:rPr>
                <w:rFonts w:asciiTheme="majorHAnsi" w:hAnsiTheme="majorHAnsi" w:cstheme="majorHAnsi"/>
                <w:b w:val="0"/>
                <w:sz w:val="24"/>
                <w:szCs w:val="24"/>
              </w:rPr>
              <w:t xml:space="preserve"> mounds</w:t>
            </w:r>
            <w:r w:rsidRPr="008C5D90">
              <w:rPr>
                <w:rFonts w:asciiTheme="majorHAnsi" w:hAnsiTheme="majorHAnsi" w:cstheme="majorHAnsi"/>
                <w:b w:val="0"/>
                <w:sz w:val="24"/>
                <w:szCs w:val="24"/>
              </w:rPr>
              <w:t xml:space="preserve"> </w:t>
            </w:r>
          </w:p>
          <w:p w14:paraId="7A21DD36" w14:textId="77777777" w:rsidR="008C5D90" w:rsidRPr="008C5D90" w:rsidRDefault="008C5D90" w:rsidP="008C5D90">
            <w:pPr>
              <w:tabs>
                <w:tab w:val="left" w:pos="2525"/>
              </w:tabs>
              <w:jc w:val="both"/>
              <w:rPr>
                <w:rFonts w:asciiTheme="majorHAnsi" w:hAnsiTheme="majorHAnsi" w:cstheme="majorHAnsi"/>
                <w:sz w:val="24"/>
                <w:szCs w:val="24"/>
              </w:rPr>
            </w:pPr>
          </w:p>
        </w:tc>
      </w:tr>
      <w:tr w:rsidR="008C5D90" w:rsidRPr="008C5D90" w14:paraId="72645ABD" w14:textId="77777777" w:rsidTr="008C5D90">
        <w:tc>
          <w:tcPr>
            <w:tcW w:w="2405" w:type="dxa"/>
          </w:tcPr>
          <w:p w14:paraId="5861683E" w14:textId="77777777" w:rsidR="008C5D90" w:rsidRPr="008C5D90" w:rsidRDefault="008C5D90" w:rsidP="008C5D90">
            <w:pPr>
              <w:rPr>
                <w:rFonts w:asciiTheme="majorHAnsi" w:hAnsiTheme="majorHAnsi" w:cstheme="majorHAnsi"/>
                <w:b w:val="0"/>
                <w:sz w:val="24"/>
                <w:szCs w:val="24"/>
              </w:rPr>
            </w:pPr>
            <w:r w:rsidRPr="008C5D90">
              <w:rPr>
                <w:rFonts w:asciiTheme="majorHAnsi" w:hAnsiTheme="majorHAnsi" w:cstheme="majorHAnsi"/>
                <w:b w:val="0"/>
                <w:sz w:val="24"/>
                <w:szCs w:val="24"/>
              </w:rPr>
              <w:t>Coordinates</w:t>
            </w:r>
          </w:p>
        </w:tc>
        <w:tc>
          <w:tcPr>
            <w:tcW w:w="7521" w:type="dxa"/>
          </w:tcPr>
          <w:p w14:paraId="2BE8FAFA" w14:textId="77777777" w:rsidR="008C5D90" w:rsidRPr="008C5D90" w:rsidRDefault="008C5D90" w:rsidP="008C5D90">
            <w:pPr>
              <w:tabs>
                <w:tab w:val="left" w:pos="2525"/>
              </w:tabs>
              <w:jc w:val="both"/>
              <w:rPr>
                <w:rFonts w:asciiTheme="majorHAnsi" w:hAnsiTheme="majorHAnsi" w:cstheme="majorHAnsi"/>
                <w:b w:val="0"/>
                <w:sz w:val="24"/>
                <w:szCs w:val="24"/>
              </w:rPr>
            </w:pPr>
            <w:r w:rsidRPr="008C5D90">
              <w:rPr>
                <w:rFonts w:asciiTheme="majorHAnsi" w:hAnsiTheme="majorHAnsi" w:cstheme="majorHAnsi"/>
                <w:b w:val="0"/>
                <w:sz w:val="24"/>
                <w:szCs w:val="24"/>
              </w:rPr>
              <w:t>51.613264, -3.945464</w:t>
            </w:r>
          </w:p>
          <w:p w14:paraId="23F112A0" w14:textId="77777777" w:rsidR="008C5D90" w:rsidRPr="008C5D90" w:rsidRDefault="008C5D90" w:rsidP="008C5D90">
            <w:pPr>
              <w:rPr>
                <w:rFonts w:asciiTheme="majorHAnsi" w:hAnsiTheme="majorHAnsi" w:cstheme="majorHAnsi"/>
                <w:sz w:val="24"/>
                <w:szCs w:val="24"/>
              </w:rPr>
            </w:pPr>
          </w:p>
        </w:tc>
      </w:tr>
      <w:tr w:rsidR="008C5D90" w:rsidRPr="008C5D90" w14:paraId="19B5A360" w14:textId="77777777" w:rsidTr="008C5D90">
        <w:tc>
          <w:tcPr>
            <w:tcW w:w="2405" w:type="dxa"/>
          </w:tcPr>
          <w:p w14:paraId="0EFA03F7" w14:textId="77777777" w:rsidR="008C5D90" w:rsidRPr="008C5D90" w:rsidRDefault="008C5D90" w:rsidP="008C5D90">
            <w:pPr>
              <w:rPr>
                <w:rFonts w:asciiTheme="majorHAnsi" w:hAnsiTheme="majorHAnsi" w:cstheme="majorHAnsi"/>
                <w:b w:val="0"/>
                <w:sz w:val="24"/>
                <w:szCs w:val="24"/>
              </w:rPr>
            </w:pPr>
            <w:r w:rsidRPr="008C5D90">
              <w:rPr>
                <w:rFonts w:asciiTheme="majorHAnsi" w:hAnsiTheme="majorHAnsi" w:cstheme="majorHAnsi"/>
                <w:b w:val="0"/>
                <w:sz w:val="24"/>
                <w:szCs w:val="24"/>
              </w:rPr>
              <w:t>Site Area</w:t>
            </w:r>
          </w:p>
        </w:tc>
        <w:tc>
          <w:tcPr>
            <w:tcW w:w="7521" w:type="dxa"/>
          </w:tcPr>
          <w:p w14:paraId="2876E596" w14:textId="77777777" w:rsidR="008C5D90" w:rsidRPr="008C5D90" w:rsidRDefault="008C5D90" w:rsidP="008C5D90">
            <w:pPr>
              <w:rPr>
                <w:rFonts w:asciiTheme="majorHAnsi" w:hAnsiTheme="majorHAnsi" w:cstheme="majorHAnsi"/>
                <w:b w:val="0"/>
                <w:sz w:val="24"/>
                <w:szCs w:val="24"/>
                <w:vertAlign w:val="superscript"/>
              </w:rPr>
            </w:pPr>
            <w:r w:rsidRPr="008C5D90">
              <w:rPr>
                <w:rFonts w:asciiTheme="majorHAnsi" w:hAnsiTheme="majorHAnsi" w:cstheme="majorHAnsi"/>
                <w:b w:val="0"/>
                <w:sz w:val="24"/>
                <w:szCs w:val="24"/>
              </w:rPr>
              <w:t>300.00m</w:t>
            </w:r>
            <w:r w:rsidRPr="008C5D90">
              <w:rPr>
                <w:rFonts w:asciiTheme="majorHAnsi" w:hAnsiTheme="majorHAnsi" w:cstheme="majorHAnsi"/>
                <w:b w:val="0"/>
                <w:sz w:val="24"/>
                <w:szCs w:val="24"/>
                <w:vertAlign w:val="superscript"/>
              </w:rPr>
              <w:t>2</w:t>
            </w:r>
          </w:p>
          <w:p w14:paraId="74527093" w14:textId="77777777" w:rsidR="008C5D90" w:rsidRPr="008C5D90" w:rsidRDefault="008C5D90" w:rsidP="008C5D90">
            <w:pPr>
              <w:rPr>
                <w:rFonts w:asciiTheme="majorHAnsi" w:hAnsiTheme="majorHAnsi" w:cstheme="majorHAnsi"/>
                <w:sz w:val="24"/>
                <w:szCs w:val="24"/>
              </w:rPr>
            </w:pPr>
          </w:p>
        </w:tc>
      </w:tr>
      <w:tr w:rsidR="008C5D90" w:rsidRPr="008C5D90" w14:paraId="023566F9" w14:textId="77777777" w:rsidTr="008C5D90">
        <w:tc>
          <w:tcPr>
            <w:tcW w:w="2405" w:type="dxa"/>
          </w:tcPr>
          <w:p w14:paraId="684969F9" w14:textId="77777777" w:rsidR="008C5D90" w:rsidRPr="008C5D90" w:rsidRDefault="008C5D90" w:rsidP="008C5D90">
            <w:pPr>
              <w:rPr>
                <w:rFonts w:asciiTheme="majorHAnsi" w:hAnsiTheme="majorHAnsi" w:cstheme="majorHAnsi"/>
                <w:b w:val="0"/>
                <w:sz w:val="24"/>
                <w:szCs w:val="24"/>
              </w:rPr>
            </w:pPr>
            <w:r w:rsidRPr="008C5D90">
              <w:rPr>
                <w:rFonts w:asciiTheme="majorHAnsi" w:hAnsiTheme="majorHAnsi" w:cstheme="majorHAnsi"/>
                <w:b w:val="0"/>
                <w:sz w:val="24"/>
                <w:szCs w:val="24"/>
              </w:rPr>
              <w:t>Surrounding Land Use</w:t>
            </w:r>
          </w:p>
        </w:tc>
        <w:tc>
          <w:tcPr>
            <w:tcW w:w="7521" w:type="dxa"/>
          </w:tcPr>
          <w:p w14:paraId="637355F6" w14:textId="77777777" w:rsidR="008C5D90" w:rsidRPr="008C5D90" w:rsidRDefault="008C5D90" w:rsidP="008C5D90">
            <w:pPr>
              <w:jc w:val="both"/>
              <w:rPr>
                <w:rFonts w:asciiTheme="majorHAnsi" w:hAnsiTheme="majorHAnsi" w:cstheme="majorHAnsi"/>
                <w:b w:val="0"/>
                <w:sz w:val="24"/>
                <w:szCs w:val="24"/>
              </w:rPr>
            </w:pPr>
            <w:r w:rsidRPr="008C5D90">
              <w:rPr>
                <w:rFonts w:asciiTheme="majorHAnsi" w:hAnsiTheme="majorHAnsi" w:cstheme="majorHAnsi"/>
                <w:b w:val="0"/>
                <w:sz w:val="24"/>
                <w:szCs w:val="24"/>
              </w:rPr>
              <w:t>North – Carpark, Iwan Williams Driving School</w:t>
            </w:r>
          </w:p>
          <w:p w14:paraId="5AB5BCC5" w14:textId="77777777" w:rsidR="008C5D90" w:rsidRPr="008C5D90" w:rsidRDefault="008C5D90" w:rsidP="008C5D90">
            <w:pPr>
              <w:jc w:val="both"/>
              <w:rPr>
                <w:rFonts w:asciiTheme="majorHAnsi" w:hAnsiTheme="majorHAnsi" w:cstheme="majorHAnsi"/>
                <w:b w:val="0"/>
                <w:sz w:val="24"/>
                <w:szCs w:val="24"/>
              </w:rPr>
            </w:pPr>
          </w:p>
          <w:p w14:paraId="0917BBD2" w14:textId="6D320CF4" w:rsidR="008C5D90" w:rsidRPr="008C5D90" w:rsidRDefault="008C5D90" w:rsidP="008C5D90">
            <w:pPr>
              <w:jc w:val="both"/>
              <w:rPr>
                <w:rFonts w:asciiTheme="majorHAnsi" w:hAnsiTheme="majorHAnsi" w:cstheme="majorHAnsi"/>
                <w:b w:val="0"/>
                <w:sz w:val="24"/>
                <w:szCs w:val="24"/>
              </w:rPr>
            </w:pPr>
            <w:r w:rsidRPr="008C5D90">
              <w:rPr>
                <w:rFonts w:asciiTheme="majorHAnsi" w:hAnsiTheme="majorHAnsi" w:cstheme="majorHAnsi"/>
                <w:b w:val="0"/>
                <w:sz w:val="24"/>
                <w:szCs w:val="24"/>
              </w:rPr>
              <w:t xml:space="preserve">East – Marriot </w:t>
            </w:r>
            <w:r w:rsidR="006C7B97" w:rsidRPr="008C5D90">
              <w:rPr>
                <w:rFonts w:asciiTheme="majorHAnsi" w:hAnsiTheme="majorHAnsi" w:cstheme="majorHAnsi"/>
                <w:b w:val="0"/>
                <w:sz w:val="24"/>
                <w:szCs w:val="24"/>
              </w:rPr>
              <w:t>Hotel</w:t>
            </w:r>
            <w:r w:rsidRPr="008C5D90">
              <w:rPr>
                <w:rFonts w:asciiTheme="majorHAnsi" w:hAnsiTheme="majorHAnsi" w:cstheme="majorHAnsi"/>
                <w:b w:val="0"/>
                <w:sz w:val="24"/>
                <w:szCs w:val="24"/>
              </w:rPr>
              <w:t xml:space="preserve"> and carpark, Tawe Basin</w:t>
            </w:r>
          </w:p>
          <w:p w14:paraId="6E8D0A21" w14:textId="77777777" w:rsidR="008C5D90" w:rsidRPr="008C5D90" w:rsidRDefault="008C5D90" w:rsidP="008C5D90">
            <w:pPr>
              <w:jc w:val="both"/>
              <w:rPr>
                <w:rFonts w:asciiTheme="majorHAnsi" w:hAnsiTheme="majorHAnsi" w:cstheme="majorHAnsi"/>
                <w:b w:val="0"/>
                <w:sz w:val="24"/>
                <w:szCs w:val="24"/>
              </w:rPr>
            </w:pPr>
          </w:p>
          <w:p w14:paraId="33CA7F96" w14:textId="77777777" w:rsidR="008C5D90" w:rsidRPr="008C5D90" w:rsidRDefault="008C5D90" w:rsidP="008C5D90">
            <w:pPr>
              <w:jc w:val="both"/>
              <w:rPr>
                <w:rFonts w:asciiTheme="majorHAnsi" w:hAnsiTheme="majorHAnsi" w:cstheme="majorHAnsi"/>
                <w:b w:val="0"/>
                <w:sz w:val="24"/>
                <w:szCs w:val="24"/>
              </w:rPr>
            </w:pPr>
            <w:r w:rsidRPr="008C5D90">
              <w:rPr>
                <w:rFonts w:asciiTheme="majorHAnsi" w:hAnsiTheme="majorHAnsi" w:cstheme="majorHAnsi"/>
                <w:b w:val="0"/>
                <w:sz w:val="24"/>
                <w:szCs w:val="24"/>
              </w:rPr>
              <w:t>South - Coastline</w:t>
            </w:r>
          </w:p>
          <w:p w14:paraId="7A8D7109" w14:textId="77777777" w:rsidR="008C5D90" w:rsidRPr="008C5D90" w:rsidRDefault="008C5D90" w:rsidP="008C5D90">
            <w:pPr>
              <w:jc w:val="both"/>
              <w:rPr>
                <w:rFonts w:asciiTheme="majorHAnsi" w:hAnsiTheme="majorHAnsi" w:cstheme="majorHAnsi"/>
                <w:b w:val="0"/>
                <w:sz w:val="24"/>
                <w:szCs w:val="24"/>
              </w:rPr>
            </w:pPr>
          </w:p>
          <w:p w14:paraId="1F36546B" w14:textId="77777777" w:rsidR="008C5D90" w:rsidRPr="008C5D90" w:rsidRDefault="008C5D90" w:rsidP="008C5D90">
            <w:pPr>
              <w:jc w:val="both"/>
              <w:rPr>
                <w:rFonts w:asciiTheme="majorHAnsi" w:hAnsiTheme="majorHAnsi" w:cstheme="majorHAnsi"/>
                <w:b w:val="0"/>
                <w:sz w:val="24"/>
                <w:szCs w:val="24"/>
              </w:rPr>
            </w:pPr>
            <w:r w:rsidRPr="008C5D90">
              <w:rPr>
                <w:rFonts w:asciiTheme="majorHAnsi" w:hAnsiTheme="majorHAnsi" w:cstheme="majorHAnsi"/>
                <w:b w:val="0"/>
                <w:sz w:val="24"/>
                <w:szCs w:val="24"/>
              </w:rPr>
              <w:t>West – Swansea Central Library and carpark</w:t>
            </w:r>
          </w:p>
          <w:p w14:paraId="025140F3" w14:textId="77777777" w:rsidR="008C5D90" w:rsidRPr="008C5D90" w:rsidRDefault="008C5D90" w:rsidP="008C5D90">
            <w:pPr>
              <w:rPr>
                <w:rFonts w:asciiTheme="majorHAnsi" w:hAnsiTheme="majorHAnsi" w:cstheme="majorHAnsi"/>
                <w:sz w:val="24"/>
                <w:szCs w:val="24"/>
              </w:rPr>
            </w:pPr>
          </w:p>
        </w:tc>
      </w:tr>
    </w:tbl>
    <w:p w14:paraId="01A0F2DC" w14:textId="77777777" w:rsidR="0004788F" w:rsidRPr="008C5D90" w:rsidRDefault="0004788F" w:rsidP="0004788F">
      <w:pPr>
        <w:rPr>
          <w:rFonts w:asciiTheme="majorHAnsi" w:hAnsiTheme="majorHAnsi" w:cstheme="majorHAnsi"/>
          <w:sz w:val="24"/>
          <w:szCs w:val="24"/>
        </w:rPr>
      </w:pPr>
    </w:p>
    <w:p w14:paraId="169186DD" w14:textId="77777777" w:rsidR="0004788F" w:rsidRPr="008C5D90" w:rsidRDefault="0004788F" w:rsidP="0004788F">
      <w:pPr>
        <w:rPr>
          <w:rFonts w:asciiTheme="majorHAnsi" w:hAnsiTheme="majorHAnsi" w:cstheme="majorHAnsi"/>
          <w:sz w:val="24"/>
          <w:szCs w:val="24"/>
        </w:rPr>
      </w:pPr>
    </w:p>
    <w:p w14:paraId="67EF94D1" w14:textId="77777777" w:rsidR="0004788F" w:rsidRPr="008C5D90" w:rsidRDefault="0004788F" w:rsidP="0004788F">
      <w:pPr>
        <w:rPr>
          <w:rFonts w:asciiTheme="majorHAnsi" w:hAnsiTheme="majorHAnsi" w:cstheme="majorHAnsi"/>
          <w:sz w:val="24"/>
          <w:szCs w:val="24"/>
        </w:rPr>
      </w:pPr>
    </w:p>
    <w:p w14:paraId="6D2CF4AC" w14:textId="77777777" w:rsidR="0004788F" w:rsidRPr="008C5D90" w:rsidRDefault="0004788F" w:rsidP="0004788F">
      <w:pPr>
        <w:rPr>
          <w:rFonts w:asciiTheme="majorHAnsi" w:hAnsiTheme="majorHAnsi" w:cstheme="majorHAnsi"/>
          <w:sz w:val="24"/>
          <w:szCs w:val="24"/>
        </w:rPr>
      </w:pPr>
    </w:p>
    <w:p w14:paraId="70B34B70" w14:textId="77777777" w:rsidR="0004788F" w:rsidRPr="008C5D90" w:rsidRDefault="0004788F" w:rsidP="0004788F">
      <w:pPr>
        <w:rPr>
          <w:rFonts w:asciiTheme="majorHAnsi" w:hAnsiTheme="majorHAnsi" w:cstheme="majorHAnsi"/>
          <w:sz w:val="24"/>
          <w:szCs w:val="24"/>
        </w:rPr>
      </w:pPr>
    </w:p>
    <w:p w14:paraId="296209B1" w14:textId="77777777" w:rsidR="0004788F" w:rsidRPr="008C5D90" w:rsidRDefault="0004788F" w:rsidP="0004788F">
      <w:pPr>
        <w:rPr>
          <w:rFonts w:asciiTheme="majorHAnsi" w:hAnsiTheme="majorHAnsi" w:cstheme="majorHAnsi"/>
          <w:sz w:val="24"/>
          <w:szCs w:val="24"/>
        </w:rPr>
      </w:pPr>
    </w:p>
    <w:p w14:paraId="311A8479" w14:textId="77777777" w:rsidR="0004788F" w:rsidRPr="008C5D90" w:rsidRDefault="0004788F" w:rsidP="0004788F">
      <w:pPr>
        <w:rPr>
          <w:rFonts w:asciiTheme="majorHAnsi" w:hAnsiTheme="majorHAnsi" w:cstheme="majorHAnsi"/>
          <w:sz w:val="24"/>
          <w:szCs w:val="24"/>
        </w:rPr>
      </w:pPr>
    </w:p>
    <w:p w14:paraId="6158E022" w14:textId="77777777" w:rsidR="0004788F" w:rsidRPr="008C5D90" w:rsidRDefault="0004788F" w:rsidP="0004788F">
      <w:pPr>
        <w:rPr>
          <w:rFonts w:asciiTheme="majorHAnsi" w:hAnsiTheme="majorHAnsi" w:cstheme="majorHAnsi"/>
          <w:sz w:val="24"/>
          <w:szCs w:val="24"/>
        </w:rPr>
      </w:pPr>
    </w:p>
    <w:p w14:paraId="299B71D0" w14:textId="77777777" w:rsidR="0004788F" w:rsidRDefault="0004788F" w:rsidP="0004788F">
      <w:pPr>
        <w:rPr>
          <w:rFonts w:asciiTheme="majorHAnsi" w:hAnsiTheme="majorHAnsi" w:cstheme="majorHAnsi"/>
          <w:sz w:val="24"/>
          <w:szCs w:val="24"/>
        </w:rPr>
      </w:pPr>
    </w:p>
    <w:p w14:paraId="5C0300F8" w14:textId="77777777" w:rsidR="008C5D90" w:rsidRDefault="008C5D90" w:rsidP="0004788F">
      <w:pPr>
        <w:rPr>
          <w:rFonts w:asciiTheme="majorHAnsi" w:hAnsiTheme="majorHAnsi" w:cstheme="majorHAnsi"/>
          <w:sz w:val="24"/>
          <w:szCs w:val="24"/>
        </w:rPr>
      </w:pPr>
    </w:p>
    <w:p w14:paraId="7A491A2F" w14:textId="77777777" w:rsidR="008C5D90" w:rsidRDefault="008C5D90" w:rsidP="0004788F">
      <w:pPr>
        <w:rPr>
          <w:rFonts w:asciiTheme="majorHAnsi" w:hAnsiTheme="majorHAnsi" w:cstheme="majorHAnsi"/>
          <w:sz w:val="24"/>
          <w:szCs w:val="24"/>
        </w:rPr>
      </w:pPr>
    </w:p>
    <w:p w14:paraId="617E7316" w14:textId="77777777" w:rsidR="008C5D90" w:rsidRDefault="008C5D90" w:rsidP="0004788F">
      <w:pPr>
        <w:rPr>
          <w:rFonts w:asciiTheme="majorHAnsi" w:hAnsiTheme="majorHAnsi" w:cstheme="majorHAnsi"/>
          <w:sz w:val="24"/>
          <w:szCs w:val="24"/>
        </w:rPr>
      </w:pPr>
    </w:p>
    <w:p w14:paraId="4B11F021" w14:textId="77777777" w:rsidR="008C5D90" w:rsidRDefault="008C5D90" w:rsidP="0004788F">
      <w:pPr>
        <w:rPr>
          <w:rFonts w:asciiTheme="majorHAnsi" w:hAnsiTheme="majorHAnsi" w:cstheme="majorHAnsi"/>
          <w:sz w:val="24"/>
          <w:szCs w:val="24"/>
        </w:rPr>
      </w:pPr>
    </w:p>
    <w:p w14:paraId="0A35F35D" w14:textId="77777777" w:rsidR="008C5D90" w:rsidRDefault="008C5D90" w:rsidP="0004788F">
      <w:pPr>
        <w:rPr>
          <w:rFonts w:asciiTheme="majorHAnsi" w:hAnsiTheme="majorHAnsi" w:cstheme="majorHAnsi"/>
          <w:sz w:val="24"/>
          <w:szCs w:val="24"/>
        </w:rPr>
      </w:pPr>
    </w:p>
    <w:p w14:paraId="55BC16E1" w14:textId="77777777" w:rsidR="008C5D90" w:rsidRDefault="008C5D90" w:rsidP="0004788F">
      <w:pPr>
        <w:rPr>
          <w:rFonts w:asciiTheme="majorHAnsi" w:hAnsiTheme="majorHAnsi" w:cstheme="majorHAnsi"/>
          <w:sz w:val="24"/>
          <w:szCs w:val="24"/>
        </w:rPr>
      </w:pPr>
    </w:p>
    <w:p w14:paraId="2BC69DF6" w14:textId="77777777" w:rsidR="008C5D90" w:rsidRDefault="008C5D90" w:rsidP="0004788F">
      <w:pPr>
        <w:rPr>
          <w:rFonts w:asciiTheme="majorHAnsi" w:hAnsiTheme="majorHAnsi" w:cstheme="majorHAnsi"/>
          <w:sz w:val="24"/>
          <w:szCs w:val="24"/>
        </w:rPr>
      </w:pPr>
    </w:p>
    <w:p w14:paraId="52C5F44D" w14:textId="77777777" w:rsidR="008C5D90" w:rsidRDefault="008C5D90" w:rsidP="0004788F">
      <w:pPr>
        <w:rPr>
          <w:rFonts w:asciiTheme="majorHAnsi" w:hAnsiTheme="majorHAnsi" w:cstheme="majorHAnsi"/>
          <w:sz w:val="24"/>
          <w:szCs w:val="24"/>
        </w:rPr>
      </w:pPr>
    </w:p>
    <w:p w14:paraId="0F3A0CAF" w14:textId="77777777" w:rsidR="008C5D90" w:rsidRDefault="008C5D90" w:rsidP="0004788F">
      <w:pPr>
        <w:rPr>
          <w:rFonts w:asciiTheme="majorHAnsi" w:hAnsiTheme="majorHAnsi" w:cstheme="majorHAnsi"/>
          <w:sz w:val="24"/>
          <w:szCs w:val="24"/>
        </w:rPr>
      </w:pPr>
    </w:p>
    <w:p w14:paraId="4B69FCE6" w14:textId="77777777" w:rsidR="0004788F" w:rsidRPr="008C5D90" w:rsidRDefault="0004788F" w:rsidP="0004788F">
      <w:pPr>
        <w:rPr>
          <w:rFonts w:asciiTheme="majorHAnsi" w:hAnsiTheme="majorHAnsi" w:cstheme="majorHAnsi"/>
          <w:sz w:val="24"/>
          <w:szCs w:val="24"/>
        </w:rPr>
      </w:pPr>
    </w:p>
    <w:p w14:paraId="3C17D035" w14:textId="77777777"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789B541F" w14:textId="77777777" w:rsidR="0004788F" w:rsidRPr="008C5D90" w:rsidRDefault="0004788F" w:rsidP="0004788F">
      <w:pPr>
        <w:rPr>
          <w:rFonts w:asciiTheme="majorHAnsi" w:hAnsiTheme="majorHAnsi" w:cstheme="majorHAnsi"/>
          <w:szCs w:val="24"/>
        </w:rPr>
      </w:pPr>
      <w:r w:rsidRPr="008C5D90">
        <w:rPr>
          <w:rFonts w:asciiTheme="majorHAnsi" w:hAnsiTheme="majorHAnsi" w:cstheme="majorHAnsi"/>
          <w:szCs w:val="24"/>
        </w:rPr>
        <w:lastRenderedPageBreak/>
        <w:t>T</w:t>
      </w:r>
      <w:r w:rsidR="00134E89" w:rsidRPr="008C5D90">
        <w:rPr>
          <w:rFonts w:asciiTheme="majorHAnsi" w:hAnsiTheme="majorHAnsi" w:cstheme="majorHAnsi"/>
          <w:szCs w:val="24"/>
        </w:rPr>
        <w:t>he T</w:t>
      </w:r>
      <w:r w:rsidRPr="008C5D90">
        <w:rPr>
          <w:rFonts w:asciiTheme="majorHAnsi" w:hAnsiTheme="majorHAnsi" w:cstheme="majorHAnsi"/>
          <w:szCs w:val="24"/>
        </w:rPr>
        <w:t>opography of the Land</w:t>
      </w:r>
    </w:p>
    <w:p w14:paraId="79F7256A" w14:textId="77777777" w:rsidR="0004788F" w:rsidRPr="008C5D90" w:rsidRDefault="0004788F" w:rsidP="0004788F">
      <w:pPr>
        <w:rPr>
          <w:rFonts w:asciiTheme="majorHAnsi" w:hAnsiTheme="majorHAnsi" w:cstheme="majorHAnsi"/>
          <w:sz w:val="24"/>
          <w:szCs w:val="24"/>
        </w:rPr>
      </w:pPr>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665408" behindDoc="0" locked="0" layoutInCell="1" allowOverlap="1" wp14:anchorId="4E941693" wp14:editId="2232DE92">
                <wp:simplePos x="0" y="0"/>
                <wp:positionH relativeFrom="margin">
                  <wp:posOffset>3810</wp:posOffset>
                </wp:positionH>
                <wp:positionV relativeFrom="paragraph">
                  <wp:posOffset>3631928</wp:posOffset>
                </wp:positionV>
                <wp:extent cx="6287770" cy="575945"/>
                <wp:effectExtent l="0" t="0" r="17780" b="146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75945"/>
                        </a:xfrm>
                        <a:prstGeom prst="rect">
                          <a:avLst/>
                        </a:prstGeom>
                        <a:solidFill>
                          <a:srgbClr val="FFFFFF"/>
                        </a:solidFill>
                        <a:ln w="9525">
                          <a:solidFill>
                            <a:srgbClr val="000000"/>
                          </a:solidFill>
                          <a:miter lim="800000"/>
                          <a:headEnd/>
                          <a:tailEnd/>
                        </a:ln>
                      </wps:spPr>
                      <wps:txbx>
                        <w:txbxContent>
                          <w:p w14:paraId="39ACAB1E" w14:textId="77777777" w:rsidR="00A348C0" w:rsidRDefault="00A348C0" w:rsidP="0004788F">
                            <w:r>
                              <w:rPr>
                                <w:b w:val="0"/>
                                <w:i/>
                              </w:rPr>
                              <w:t>Fig.2</w:t>
                            </w:r>
                            <w:r w:rsidRPr="005F37BB">
                              <w:rPr>
                                <w:b w:val="0"/>
                                <w:i/>
                              </w:rPr>
                              <w:t>:</w:t>
                            </w:r>
                            <w:r w:rsidRPr="005F37BB">
                              <w:rPr>
                                <w:b w:val="0"/>
                              </w:rPr>
                              <w:t xml:space="preserve"> </w:t>
                            </w:r>
                            <w:r>
                              <w:rPr>
                                <w:b w:val="0"/>
                              </w:rPr>
                              <w:t>Topography Map</w:t>
                            </w:r>
                            <w:r w:rsidRPr="005F37BB">
                              <w:rPr>
                                <w:b w:val="0"/>
                              </w:rPr>
                              <w:t xml:space="preserve">. </w:t>
                            </w:r>
                            <w:r w:rsidRPr="005F37BB">
                              <w:rPr>
                                <w:b w:val="0"/>
                                <w:i/>
                              </w:rPr>
                              <w:t>Source:</w:t>
                            </w:r>
                            <w:r w:rsidRPr="005F37BB">
                              <w:rPr>
                                <w:b w:val="0"/>
                              </w:rPr>
                              <w:t xml:space="preserve"> </w:t>
                            </w:r>
                            <w:r>
                              <w:rPr>
                                <w:b w:val="0"/>
                              </w:rPr>
                              <w:t>Topographic-Map.com</w:t>
                            </w:r>
                            <w:r w:rsidRPr="005F37BB">
                              <w:rPr>
                                <w:b w:val="0"/>
                              </w:rPr>
                              <w:t xml:space="preserve"> -</w:t>
                            </w:r>
                            <w:r w:rsidRPr="00BA4BE8">
                              <w:rPr>
                                <w:b w:val="0"/>
                              </w:rPr>
                              <w:t xml:space="preserve"> </w:t>
                            </w:r>
                            <w:hyperlink r:id="rId13" w:history="1">
                              <w:r w:rsidRPr="00BA4BE8">
                                <w:rPr>
                                  <w:rStyle w:val="Hyperlink"/>
                                  <w:b w:val="0"/>
                                </w:rPr>
                                <w:t>https://en-gb.topographic-map.com/maps/b9/England/</w:t>
                              </w:r>
                            </w:hyperlink>
                          </w:p>
                          <w:p w14:paraId="302D6887"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941693" id="Text Box 4" o:spid="_x0000_s1030" type="#_x0000_t202" style="position:absolute;margin-left:.3pt;margin-top:286pt;width:495.1pt;height:45.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">
                <v:textbox>
                  <w:txbxContent>
                    <w:p w14:paraId="39ACAB1E" w14:textId="77777777" w:rsidR="00A348C0" w:rsidRDefault="00A348C0" w:rsidP="0004788F">
                      <w:r>
                        <w:rPr>
                          <w:b w:val="0"/>
                          <w:i/>
                        </w:rPr>
                        <w:t>Fig.2</w:t>
                      </w:r>
                      <w:r w:rsidRPr="005F37BB">
                        <w:rPr>
                          <w:b w:val="0"/>
                          <w:i/>
                        </w:rPr>
                        <w:t>:</w:t>
                      </w:r>
                      <w:r w:rsidRPr="005F37BB">
                        <w:rPr>
                          <w:b w:val="0"/>
                        </w:rPr>
                        <w:t xml:space="preserve"> </w:t>
                      </w:r>
                      <w:r>
                        <w:rPr>
                          <w:b w:val="0"/>
                        </w:rPr>
                        <w:t>Topography Map</w:t>
                      </w:r>
                      <w:r w:rsidRPr="005F37BB">
                        <w:rPr>
                          <w:b w:val="0"/>
                        </w:rPr>
                        <w:t xml:space="preserve">. </w:t>
                      </w:r>
                      <w:r w:rsidRPr="005F37BB">
                        <w:rPr>
                          <w:b w:val="0"/>
                          <w:i/>
                        </w:rPr>
                        <w:t>Source:</w:t>
                      </w:r>
                      <w:r w:rsidRPr="005F37BB">
                        <w:rPr>
                          <w:b w:val="0"/>
                        </w:rPr>
                        <w:t xml:space="preserve"> </w:t>
                      </w:r>
                      <w:r>
                        <w:rPr>
                          <w:b w:val="0"/>
                        </w:rPr>
                        <w:t>Topographic-Map.com</w:t>
                      </w:r>
                      <w:r w:rsidRPr="005F37BB">
                        <w:rPr>
                          <w:b w:val="0"/>
                        </w:rPr>
                        <w:t xml:space="preserve"> -</w:t>
                      </w:r>
                      <w:r w:rsidRPr="00BA4BE8">
                        <w:rPr>
                          <w:b w:val="0"/>
                        </w:rPr>
                        <w:t xml:space="preserve"> </w:t>
                      </w:r>
                      <w:hyperlink r:id="rId14" w:history="1">
                        <w:r w:rsidRPr="00BA4BE8">
                          <w:rPr>
                            <w:rStyle w:val="Hyperlink"/>
                            <w:b w:val="0"/>
                          </w:rPr>
                          <w:t>https://en-gb.topographic-map.com/maps/b9/England/</w:t>
                        </w:r>
                      </w:hyperlink>
                    </w:p>
                    <w:p w14:paraId="302D6887"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inline distT="0" distB="0" distL="0" distR="0" wp14:anchorId="1491405D" wp14:editId="235EE18A">
            <wp:extent cx="6309360" cy="3571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09360" cy="3571875"/>
                    </a:xfrm>
                    <a:prstGeom prst="rect">
                      <a:avLst/>
                    </a:prstGeom>
                  </pic:spPr>
                </pic:pic>
              </a:graphicData>
            </a:graphic>
          </wp:inline>
        </w:drawing>
      </w:r>
    </w:p>
    <w:p w14:paraId="196352F7" w14:textId="77777777" w:rsidR="0004788F" w:rsidRPr="008C5D90" w:rsidRDefault="0004788F" w:rsidP="0004788F">
      <w:pPr>
        <w:rPr>
          <w:rFonts w:asciiTheme="majorHAnsi" w:hAnsiTheme="majorHAnsi" w:cstheme="majorHAnsi"/>
          <w:sz w:val="24"/>
          <w:szCs w:val="24"/>
        </w:rPr>
      </w:pPr>
    </w:p>
    <w:p w14:paraId="12728029" w14:textId="77777777" w:rsidR="0004788F" w:rsidRPr="008C5D90" w:rsidRDefault="0004788F" w:rsidP="0004788F">
      <w:pPr>
        <w:rPr>
          <w:rFonts w:asciiTheme="majorHAnsi" w:hAnsiTheme="majorHAnsi" w:cstheme="majorHAnsi"/>
          <w:b w:val="0"/>
          <w:sz w:val="24"/>
          <w:szCs w:val="24"/>
        </w:rPr>
      </w:pPr>
      <w:bookmarkStart w:id="2" w:name="_Hlk27156216"/>
      <w:r w:rsidRPr="008C5D90">
        <w:rPr>
          <w:rFonts w:asciiTheme="majorHAnsi" w:hAnsiTheme="majorHAnsi" w:cstheme="majorHAnsi"/>
          <w:b w:val="0"/>
          <w:sz w:val="24"/>
          <w:szCs w:val="24"/>
        </w:rPr>
        <w:t>The figure above shows the land to be approximately 55ft above sea level. According to Topographic Maps (2019)</w:t>
      </w:r>
      <w:r w:rsidR="00134E89" w:rsidRPr="008C5D90">
        <w:rPr>
          <w:rFonts w:asciiTheme="majorHAnsi" w:hAnsiTheme="majorHAnsi" w:cstheme="majorHAnsi"/>
          <w:b w:val="0"/>
          <w:sz w:val="24"/>
          <w:szCs w:val="24"/>
        </w:rPr>
        <w:t>,</w:t>
      </w:r>
      <w:r w:rsidRPr="008C5D90">
        <w:rPr>
          <w:rFonts w:asciiTheme="majorHAnsi" w:hAnsiTheme="majorHAnsi" w:cstheme="majorHAnsi"/>
          <w:b w:val="0"/>
          <w:sz w:val="24"/>
          <w:szCs w:val="24"/>
        </w:rPr>
        <w:t xml:space="preserve"> this is 122ft below the average elevation.</w:t>
      </w:r>
    </w:p>
    <w:bookmarkEnd w:id="2"/>
    <w:p w14:paraId="4DAB61BC" w14:textId="77777777" w:rsidR="0004788F" w:rsidRPr="008C5D90" w:rsidRDefault="0004788F" w:rsidP="0004788F">
      <w:pPr>
        <w:rPr>
          <w:rFonts w:asciiTheme="majorHAnsi" w:hAnsiTheme="majorHAnsi" w:cstheme="majorHAnsi"/>
          <w:sz w:val="24"/>
          <w:szCs w:val="24"/>
        </w:rPr>
      </w:pPr>
    </w:p>
    <w:p w14:paraId="42D15605" w14:textId="77777777" w:rsidR="0004788F" w:rsidRPr="008C5D90" w:rsidRDefault="0004788F" w:rsidP="0004788F">
      <w:pPr>
        <w:rPr>
          <w:rFonts w:asciiTheme="majorHAnsi" w:hAnsiTheme="majorHAnsi" w:cstheme="majorHAnsi"/>
          <w:sz w:val="24"/>
          <w:szCs w:val="24"/>
        </w:rPr>
      </w:pPr>
    </w:p>
    <w:p w14:paraId="73DDC6CB" w14:textId="77777777" w:rsidR="0004788F" w:rsidRPr="008C5D90" w:rsidRDefault="0004788F" w:rsidP="0004788F">
      <w:pPr>
        <w:rPr>
          <w:rFonts w:asciiTheme="majorHAnsi" w:hAnsiTheme="majorHAnsi" w:cstheme="majorHAnsi"/>
          <w:sz w:val="24"/>
          <w:szCs w:val="24"/>
        </w:rPr>
      </w:pPr>
    </w:p>
    <w:p w14:paraId="1E2056CE" w14:textId="77777777" w:rsidR="0004788F" w:rsidRPr="008C5D90" w:rsidRDefault="0004788F" w:rsidP="0004788F">
      <w:pPr>
        <w:rPr>
          <w:rFonts w:asciiTheme="majorHAnsi" w:hAnsiTheme="majorHAnsi" w:cstheme="majorHAnsi"/>
          <w:sz w:val="24"/>
          <w:szCs w:val="24"/>
        </w:rPr>
      </w:pPr>
    </w:p>
    <w:p w14:paraId="59AED674" w14:textId="77777777" w:rsidR="0004788F" w:rsidRPr="008C5D90" w:rsidRDefault="0004788F" w:rsidP="0004788F">
      <w:pPr>
        <w:rPr>
          <w:rFonts w:asciiTheme="majorHAnsi" w:hAnsiTheme="majorHAnsi" w:cstheme="majorHAnsi"/>
          <w:sz w:val="24"/>
          <w:szCs w:val="24"/>
        </w:rPr>
      </w:pPr>
    </w:p>
    <w:p w14:paraId="23661422" w14:textId="77777777" w:rsidR="0004788F" w:rsidRPr="008C5D90" w:rsidRDefault="0004788F" w:rsidP="0004788F">
      <w:pPr>
        <w:rPr>
          <w:rFonts w:asciiTheme="majorHAnsi" w:hAnsiTheme="majorHAnsi" w:cstheme="majorHAnsi"/>
          <w:sz w:val="24"/>
          <w:szCs w:val="24"/>
        </w:rPr>
      </w:pPr>
    </w:p>
    <w:p w14:paraId="1E1F16B9" w14:textId="77777777" w:rsidR="0004788F" w:rsidRPr="008C5D90" w:rsidRDefault="0004788F" w:rsidP="0004788F">
      <w:pPr>
        <w:rPr>
          <w:rFonts w:asciiTheme="majorHAnsi" w:hAnsiTheme="majorHAnsi" w:cstheme="majorHAnsi"/>
          <w:sz w:val="24"/>
          <w:szCs w:val="24"/>
        </w:rPr>
      </w:pPr>
    </w:p>
    <w:p w14:paraId="29B77DCB" w14:textId="77777777" w:rsidR="0004788F" w:rsidRPr="008C5D90" w:rsidRDefault="0004788F" w:rsidP="0004788F">
      <w:pPr>
        <w:rPr>
          <w:rFonts w:asciiTheme="majorHAnsi" w:hAnsiTheme="majorHAnsi" w:cstheme="majorHAnsi"/>
          <w:sz w:val="24"/>
          <w:szCs w:val="24"/>
        </w:rPr>
      </w:pPr>
    </w:p>
    <w:p w14:paraId="7F618C44" w14:textId="77777777" w:rsidR="0004788F" w:rsidRDefault="0004788F" w:rsidP="0004788F">
      <w:pPr>
        <w:rPr>
          <w:rFonts w:asciiTheme="majorHAnsi" w:hAnsiTheme="majorHAnsi" w:cstheme="majorHAnsi"/>
          <w:sz w:val="24"/>
          <w:szCs w:val="24"/>
        </w:rPr>
      </w:pPr>
    </w:p>
    <w:p w14:paraId="063A2215" w14:textId="77777777" w:rsidR="008C5D90" w:rsidRDefault="008C5D90" w:rsidP="0004788F">
      <w:pPr>
        <w:rPr>
          <w:rFonts w:asciiTheme="majorHAnsi" w:hAnsiTheme="majorHAnsi" w:cstheme="majorHAnsi"/>
          <w:sz w:val="24"/>
          <w:szCs w:val="24"/>
        </w:rPr>
      </w:pPr>
    </w:p>
    <w:p w14:paraId="7DA6AB99" w14:textId="77777777" w:rsidR="008C5D90" w:rsidRDefault="008C5D90" w:rsidP="0004788F">
      <w:pPr>
        <w:rPr>
          <w:rFonts w:asciiTheme="majorHAnsi" w:hAnsiTheme="majorHAnsi" w:cstheme="majorHAnsi"/>
          <w:sz w:val="24"/>
          <w:szCs w:val="24"/>
        </w:rPr>
      </w:pPr>
    </w:p>
    <w:p w14:paraId="78B00E7E" w14:textId="77777777" w:rsidR="008C5D90" w:rsidRDefault="008C5D90" w:rsidP="0004788F">
      <w:pPr>
        <w:rPr>
          <w:rFonts w:asciiTheme="majorHAnsi" w:hAnsiTheme="majorHAnsi" w:cstheme="majorHAnsi"/>
          <w:sz w:val="24"/>
          <w:szCs w:val="24"/>
        </w:rPr>
      </w:pPr>
    </w:p>
    <w:p w14:paraId="1528ED7D" w14:textId="77777777" w:rsidR="008C5D90" w:rsidRDefault="008C5D90" w:rsidP="0004788F">
      <w:pPr>
        <w:rPr>
          <w:rFonts w:asciiTheme="majorHAnsi" w:hAnsiTheme="majorHAnsi" w:cstheme="majorHAnsi"/>
          <w:sz w:val="24"/>
          <w:szCs w:val="24"/>
        </w:rPr>
      </w:pPr>
    </w:p>
    <w:p w14:paraId="5E2B95AC" w14:textId="77777777" w:rsidR="008C5D90" w:rsidRPr="008C5D90" w:rsidRDefault="008C5D90" w:rsidP="0004788F">
      <w:pPr>
        <w:rPr>
          <w:rFonts w:asciiTheme="majorHAnsi" w:hAnsiTheme="majorHAnsi" w:cstheme="majorHAnsi"/>
          <w:sz w:val="24"/>
          <w:szCs w:val="24"/>
        </w:rPr>
      </w:pPr>
    </w:p>
    <w:p w14:paraId="5C4EFD65" w14:textId="77777777" w:rsidR="0004788F" w:rsidRPr="008C5D90" w:rsidRDefault="0004788F" w:rsidP="0004788F">
      <w:pPr>
        <w:rPr>
          <w:rFonts w:asciiTheme="majorHAnsi" w:hAnsiTheme="majorHAnsi" w:cstheme="majorHAnsi"/>
          <w:sz w:val="24"/>
          <w:szCs w:val="24"/>
        </w:rPr>
      </w:pPr>
    </w:p>
    <w:p w14:paraId="5D5BECB9" w14:textId="77777777"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2A9557AA" w14:textId="77777777" w:rsidR="0004788F" w:rsidRPr="008C5D90" w:rsidRDefault="0004788F" w:rsidP="0004788F">
      <w:pPr>
        <w:rPr>
          <w:rFonts w:asciiTheme="majorHAnsi" w:hAnsiTheme="majorHAnsi" w:cstheme="majorHAnsi"/>
          <w:szCs w:val="24"/>
        </w:rPr>
      </w:pPr>
      <w:bookmarkStart w:id="3" w:name="_Hlk27156208"/>
      <w:r w:rsidRPr="008C5D90">
        <w:rPr>
          <w:rFonts w:asciiTheme="majorHAnsi" w:hAnsiTheme="majorHAnsi" w:cstheme="majorHAnsi"/>
          <w:szCs w:val="24"/>
        </w:rPr>
        <w:lastRenderedPageBreak/>
        <w:t>Site Walkover</w:t>
      </w:r>
    </w:p>
    <w:p w14:paraId="3E50E229" w14:textId="421261D1"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noProof/>
          <w:sz w:val="24"/>
          <w:szCs w:val="24"/>
          <w:lang w:eastAsia="en-GB"/>
        </w:rPr>
        <w:drawing>
          <wp:anchor distT="0" distB="0" distL="114300" distR="114300" simplePos="0" relativeHeight="251666432" behindDoc="0" locked="0" layoutInCell="1" allowOverlap="1" wp14:anchorId="09FF35FD" wp14:editId="1EC6EFFF">
            <wp:simplePos x="0" y="0"/>
            <wp:positionH relativeFrom="margin">
              <wp:align>right</wp:align>
            </wp:positionH>
            <wp:positionV relativeFrom="paragraph">
              <wp:posOffset>1636395</wp:posOffset>
            </wp:positionV>
            <wp:extent cx="6309360" cy="4737321"/>
            <wp:effectExtent l="0" t="0" r="0" b="6350"/>
            <wp:wrapSquare wrapText="bothSides"/>
            <wp:docPr id="15" name="Picture 15" descr="C:\Users\Sophie\AppData\Local\Microsoft\Windows\INetCache\Content.Word\IMG_3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AppData\Local\Microsoft\Windows\INetCache\Content.Word\IMG_393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9360" cy="4737321"/>
                    </a:xfrm>
                    <a:prstGeom prst="rect">
                      <a:avLst/>
                    </a:prstGeom>
                    <a:noFill/>
                    <a:ln>
                      <a:noFill/>
                    </a:ln>
                  </pic:spPr>
                </pic:pic>
              </a:graphicData>
            </a:graphic>
          </wp:anchor>
        </w:drawing>
      </w:r>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669504" behindDoc="0" locked="0" layoutInCell="1" allowOverlap="1" wp14:anchorId="50F1CF3F" wp14:editId="67A873E8">
                <wp:simplePos x="0" y="0"/>
                <wp:positionH relativeFrom="margin">
                  <wp:align>right</wp:align>
                </wp:positionH>
                <wp:positionV relativeFrom="paragraph">
                  <wp:posOffset>6416040</wp:posOffset>
                </wp:positionV>
                <wp:extent cx="6287770" cy="574675"/>
                <wp:effectExtent l="0" t="0" r="17780" b="158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74675"/>
                        </a:xfrm>
                        <a:prstGeom prst="rect">
                          <a:avLst/>
                        </a:prstGeom>
                        <a:solidFill>
                          <a:srgbClr val="FFFFFF"/>
                        </a:solidFill>
                        <a:ln w="9525">
                          <a:solidFill>
                            <a:srgbClr val="000000"/>
                          </a:solidFill>
                          <a:miter lim="800000"/>
                          <a:headEnd/>
                          <a:tailEnd/>
                        </a:ln>
                      </wps:spPr>
                      <wps:txbx>
                        <w:txbxContent>
                          <w:p w14:paraId="501B2177" w14:textId="77777777" w:rsidR="00A348C0" w:rsidRDefault="00A348C0" w:rsidP="0004788F">
                            <w:r>
                              <w:rPr>
                                <w:b w:val="0"/>
                                <w:i/>
                              </w:rPr>
                              <w:t>Fig.3</w:t>
                            </w:r>
                            <w:r w:rsidRPr="005F37BB">
                              <w:rPr>
                                <w:b w:val="0"/>
                                <w:i/>
                              </w:rPr>
                              <w:t>:</w:t>
                            </w:r>
                            <w:r w:rsidRPr="005F37BB">
                              <w:rPr>
                                <w:b w:val="0"/>
                              </w:rPr>
                              <w:t xml:space="preserve"> </w:t>
                            </w:r>
                            <w:r>
                              <w:rPr>
                                <w:b w:val="0"/>
                              </w:rPr>
                              <w:t>Image taken during Site Walkover showing protruding land</w:t>
                            </w:r>
                            <w:r w:rsidRPr="005F37BB">
                              <w:rPr>
                                <w:b w:val="0"/>
                              </w:rPr>
                              <w:t xml:space="preserve">. </w:t>
                            </w:r>
                            <w:r w:rsidRPr="005F37BB">
                              <w:rPr>
                                <w:b w:val="0"/>
                                <w:i/>
                              </w:rPr>
                              <w:t>Source:</w:t>
                            </w:r>
                            <w:r w:rsidRPr="005F37BB">
                              <w:rPr>
                                <w:b w:val="0"/>
                              </w:rPr>
                              <w:t xml:space="preserve"> </w:t>
                            </w:r>
                            <w:r>
                              <w:rPr>
                                <w:b w:val="0"/>
                              </w:rPr>
                              <w:t>Owen Towell</w:t>
                            </w:r>
                          </w:p>
                          <w:p w14:paraId="3BDFA121"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1CF3F" id="Text Box 10" o:spid="_x0000_s1031" type="#_x0000_t202" style="position:absolute;margin-left:443.9pt;margin-top:505.2pt;width:495.1pt;height:45.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">
                <v:textbox>
                  <w:txbxContent>
                    <w:p w14:paraId="501B2177" w14:textId="77777777" w:rsidR="00A348C0" w:rsidRDefault="00A348C0" w:rsidP="0004788F">
                      <w:r>
                        <w:rPr>
                          <w:b w:val="0"/>
                          <w:i/>
                        </w:rPr>
                        <w:t>Fig.3</w:t>
                      </w:r>
                      <w:r w:rsidRPr="005F37BB">
                        <w:rPr>
                          <w:b w:val="0"/>
                          <w:i/>
                        </w:rPr>
                        <w:t>:</w:t>
                      </w:r>
                      <w:r w:rsidRPr="005F37BB">
                        <w:rPr>
                          <w:b w:val="0"/>
                        </w:rPr>
                        <w:t xml:space="preserve"> </w:t>
                      </w:r>
                      <w:r>
                        <w:rPr>
                          <w:b w:val="0"/>
                        </w:rPr>
                        <w:t>Image taken during Site Walkover showing protruding land</w:t>
                      </w:r>
                      <w:r w:rsidRPr="005F37BB">
                        <w:rPr>
                          <w:b w:val="0"/>
                        </w:rPr>
                        <w:t xml:space="preserve">. </w:t>
                      </w:r>
                      <w:r w:rsidRPr="005F37BB">
                        <w:rPr>
                          <w:b w:val="0"/>
                          <w:i/>
                        </w:rPr>
                        <w:t>Source:</w:t>
                      </w:r>
                      <w:r w:rsidRPr="005F37BB">
                        <w:rPr>
                          <w:b w:val="0"/>
                        </w:rPr>
                        <w:t xml:space="preserve"> </w:t>
                      </w:r>
                      <w:r>
                        <w:rPr>
                          <w:b w:val="0"/>
                        </w:rPr>
                        <w:t>Owen Towell</w:t>
                      </w:r>
                    </w:p>
                    <w:p w14:paraId="3BDFA121"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b w:val="0"/>
          <w:sz w:val="24"/>
          <w:szCs w:val="24"/>
        </w:rPr>
        <w:t xml:space="preserve">A site walkover was undertaken by Owen Towell on </w:t>
      </w:r>
      <w:r w:rsidR="00134E89" w:rsidRPr="008C5D90">
        <w:rPr>
          <w:rFonts w:asciiTheme="majorHAnsi" w:hAnsiTheme="majorHAnsi" w:cstheme="majorHAnsi"/>
          <w:b w:val="0"/>
          <w:sz w:val="24"/>
          <w:szCs w:val="24"/>
        </w:rPr>
        <w:t xml:space="preserve">the </w:t>
      </w:r>
      <w:r w:rsidRPr="008C5D90">
        <w:rPr>
          <w:rFonts w:asciiTheme="majorHAnsi" w:hAnsiTheme="majorHAnsi" w:cstheme="majorHAnsi"/>
          <w:b w:val="0"/>
          <w:sz w:val="24"/>
          <w:szCs w:val="24"/>
        </w:rPr>
        <w:t>19</w:t>
      </w:r>
      <w:r w:rsidRPr="008C5D90">
        <w:rPr>
          <w:rFonts w:asciiTheme="majorHAnsi" w:hAnsiTheme="majorHAnsi" w:cstheme="majorHAnsi"/>
          <w:b w:val="0"/>
          <w:sz w:val="24"/>
          <w:szCs w:val="24"/>
          <w:vertAlign w:val="superscript"/>
        </w:rPr>
        <w:t>th</w:t>
      </w:r>
      <w:r w:rsidRPr="008C5D90">
        <w:rPr>
          <w:rFonts w:asciiTheme="majorHAnsi" w:hAnsiTheme="majorHAnsi" w:cstheme="majorHAnsi"/>
          <w:b w:val="0"/>
          <w:sz w:val="24"/>
          <w:szCs w:val="24"/>
        </w:rPr>
        <w:t xml:space="preserve"> of November 2019. The weather was cold and dry. During the walkover, it was noted that the land has heavy footfall and vehicle traffic nearby. The land protruded from the ground in – what looks to be – man</w:t>
      </w:r>
      <w:r w:rsidR="00134E89" w:rsidRPr="008C5D90">
        <w:rPr>
          <w:rFonts w:asciiTheme="majorHAnsi" w:hAnsiTheme="majorHAnsi" w:cstheme="majorHAnsi"/>
          <w:b w:val="0"/>
          <w:sz w:val="24"/>
          <w:szCs w:val="24"/>
        </w:rPr>
        <w:t>-</w:t>
      </w:r>
      <w:r w:rsidRPr="008C5D90">
        <w:rPr>
          <w:rFonts w:asciiTheme="majorHAnsi" w:hAnsiTheme="majorHAnsi" w:cstheme="majorHAnsi"/>
          <w:b w:val="0"/>
          <w:sz w:val="24"/>
          <w:szCs w:val="24"/>
        </w:rPr>
        <w:t>made mounds (Fig.3 &amp; 4) as a possible means of flood protection. It was also noted that existing services/utilities are located on the site by the presence of manholes. (Fig.5)</w:t>
      </w:r>
    </w:p>
    <w:bookmarkEnd w:id="3"/>
    <w:p w14:paraId="40010AB9" w14:textId="77777777" w:rsidR="0004788F" w:rsidRPr="008C5D90" w:rsidRDefault="0004788F" w:rsidP="0004788F">
      <w:pPr>
        <w:rPr>
          <w:rFonts w:asciiTheme="majorHAnsi" w:hAnsiTheme="majorHAnsi" w:cstheme="majorHAnsi"/>
          <w:sz w:val="24"/>
          <w:szCs w:val="24"/>
        </w:rPr>
      </w:pPr>
    </w:p>
    <w:p w14:paraId="03052E28" w14:textId="77777777" w:rsidR="0004788F" w:rsidRPr="008C5D90" w:rsidRDefault="0004788F" w:rsidP="0004788F">
      <w:pPr>
        <w:rPr>
          <w:rFonts w:asciiTheme="majorHAnsi" w:hAnsiTheme="majorHAnsi" w:cstheme="majorHAnsi"/>
          <w:sz w:val="24"/>
          <w:szCs w:val="24"/>
        </w:rPr>
      </w:pPr>
    </w:p>
    <w:p w14:paraId="78C86AED" w14:textId="77777777" w:rsidR="0004788F" w:rsidRPr="008C5D90" w:rsidRDefault="0004788F" w:rsidP="0004788F">
      <w:pPr>
        <w:rPr>
          <w:rFonts w:asciiTheme="majorHAnsi" w:hAnsiTheme="majorHAnsi" w:cstheme="majorHAnsi"/>
          <w:sz w:val="24"/>
          <w:szCs w:val="24"/>
        </w:rPr>
      </w:pPr>
    </w:p>
    <w:p w14:paraId="4919C957" w14:textId="77777777" w:rsidR="008C5D90" w:rsidRDefault="008C5D90" w:rsidP="0004788F">
      <w:pPr>
        <w:rPr>
          <w:rFonts w:asciiTheme="majorHAnsi" w:hAnsiTheme="majorHAnsi" w:cstheme="majorHAnsi"/>
          <w:b w:val="0"/>
          <w:sz w:val="24"/>
          <w:szCs w:val="24"/>
        </w:rPr>
      </w:pPr>
    </w:p>
    <w:p w14:paraId="7D4DF0FC" w14:textId="77777777" w:rsidR="008C5D90" w:rsidRDefault="008C5D90" w:rsidP="0004788F">
      <w:pPr>
        <w:rPr>
          <w:rFonts w:asciiTheme="majorHAnsi" w:hAnsiTheme="majorHAnsi" w:cstheme="majorHAnsi"/>
          <w:b w:val="0"/>
          <w:sz w:val="24"/>
          <w:szCs w:val="24"/>
        </w:rPr>
      </w:pPr>
    </w:p>
    <w:p w14:paraId="3222E058" w14:textId="77777777" w:rsidR="008C5D90" w:rsidRDefault="008C5D90" w:rsidP="0004788F">
      <w:pPr>
        <w:rPr>
          <w:rFonts w:asciiTheme="majorHAnsi" w:hAnsiTheme="majorHAnsi" w:cstheme="majorHAnsi"/>
          <w:b w:val="0"/>
          <w:sz w:val="24"/>
          <w:szCs w:val="24"/>
        </w:rPr>
      </w:pPr>
    </w:p>
    <w:p w14:paraId="0C3D8CF2" w14:textId="77777777" w:rsidR="008C5D90" w:rsidRDefault="008C5D90" w:rsidP="0004788F">
      <w:pPr>
        <w:rPr>
          <w:rFonts w:asciiTheme="majorHAnsi" w:hAnsiTheme="majorHAnsi" w:cstheme="majorHAnsi"/>
          <w:b w:val="0"/>
          <w:sz w:val="24"/>
          <w:szCs w:val="24"/>
        </w:rPr>
      </w:pPr>
    </w:p>
    <w:p w14:paraId="3BBB015C" w14:textId="77777777"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102FE930" w14:textId="77777777" w:rsidR="0004788F" w:rsidRPr="008C5D90" w:rsidRDefault="0004788F" w:rsidP="0004788F">
      <w:pPr>
        <w:rPr>
          <w:rFonts w:asciiTheme="majorHAnsi" w:hAnsiTheme="majorHAnsi" w:cstheme="majorHAnsi"/>
          <w:sz w:val="24"/>
          <w:szCs w:val="24"/>
        </w:rPr>
      </w:pPr>
      <w:r w:rsidRPr="008C5D90">
        <w:rPr>
          <w:rFonts w:asciiTheme="majorHAnsi" w:hAnsiTheme="majorHAnsi" w:cstheme="majorHAnsi"/>
          <w:b w:val="0"/>
          <w:noProof/>
          <w:sz w:val="24"/>
          <w:szCs w:val="24"/>
          <w:lang w:eastAsia="en-GB"/>
        </w:rPr>
        <w:lastRenderedPageBreak/>
        <mc:AlternateContent>
          <mc:Choice Requires="wps">
            <w:drawing>
              <wp:anchor distT="45720" distB="45720" distL="114300" distR="114300" simplePos="0" relativeHeight="251667456" behindDoc="0" locked="0" layoutInCell="1" allowOverlap="1" wp14:anchorId="44738B2F" wp14:editId="1FAF663D">
                <wp:simplePos x="0" y="0"/>
                <wp:positionH relativeFrom="margin">
                  <wp:align>right</wp:align>
                </wp:positionH>
                <wp:positionV relativeFrom="paragraph">
                  <wp:posOffset>5050155</wp:posOffset>
                </wp:positionV>
                <wp:extent cx="6287770" cy="574675"/>
                <wp:effectExtent l="0" t="0" r="17780" b="1587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74765"/>
                        </a:xfrm>
                        <a:prstGeom prst="rect">
                          <a:avLst/>
                        </a:prstGeom>
                        <a:solidFill>
                          <a:srgbClr val="FFFFFF"/>
                        </a:solidFill>
                        <a:ln w="9525">
                          <a:solidFill>
                            <a:srgbClr val="000000"/>
                          </a:solidFill>
                          <a:miter lim="800000"/>
                          <a:headEnd/>
                          <a:tailEnd/>
                        </a:ln>
                      </wps:spPr>
                      <wps:txbx>
                        <w:txbxContent>
                          <w:p w14:paraId="51C18CF8" w14:textId="77777777" w:rsidR="00A348C0" w:rsidRDefault="00A348C0" w:rsidP="0004788F">
                            <w:r>
                              <w:rPr>
                                <w:b w:val="0"/>
                                <w:i/>
                              </w:rPr>
                              <w:t>Fig.4</w:t>
                            </w:r>
                            <w:r w:rsidRPr="005F37BB">
                              <w:rPr>
                                <w:b w:val="0"/>
                                <w:i/>
                              </w:rPr>
                              <w:t>:</w:t>
                            </w:r>
                            <w:r w:rsidRPr="005F37BB">
                              <w:rPr>
                                <w:b w:val="0"/>
                              </w:rPr>
                              <w:t xml:space="preserve"> </w:t>
                            </w:r>
                            <w:r>
                              <w:rPr>
                                <w:b w:val="0"/>
                              </w:rPr>
                              <w:t>Image taken during Site Walkover showing protruding land</w:t>
                            </w:r>
                            <w:r w:rsidRPr="005F37BB">
                              <w:rPr>
                                <w:b w:val="0"/>
                              </w:rPr>
                              <w:t xml:space="preserve">. </w:t>
                            </w:r>
                            <w:r w:rsidRPr="005F37BB">
                              <w:rPr>
                                <w:b w:val="0"/>
                                <w:i/>
                              </w:rPr>
                              <w:t>Source:</w:t>
                            </w:r>
                            <w:r w:rsidRPr="005F37BB">
                              <w:rPr>
                                <w:b w:val="0"/>
                              </w:rPr>
                              <w:t xml:space="preserve"> </w:t>
                            </w:r>
                            <w:r>
                              <w:rPr>
                                <w:b w:val="0"/>
                              </w:rPr>
                              <w:t>Owen Towell</w:t>
                            </w:r>
                          </w:p>
                          <w:p w14:paraId="0949EA5A"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38B2F" id="Text Box 11" o:spid="_x0000_s1032" type="#_x0000_t202" style="position:absolute;margin-left:443.9pt;margin-top:397.65pt;width:495.1pt;height:45.2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">
                <v:textbox>
                  <w:txbxContent>
                    <w:p w14:paraId="51C18CF8" w14:textId="77777777" w:rsidR="00A348C0" w:rsidRDefault="00A348C0" w:rsidP="0004788F">
                      <w:r>
                        <w:rPr>
                          <w:b w:val="0"/>
                          <w:i/>
                        </w:rPr>
                        <w:t>Fig.4</w:t>
                      </w:r>
                      <w:r w:rsidRPr="005F37BB">
                        <w:rPr>
                          <w:b w:val="0"/>
                          <w:i/>
                        </w:rPr>
                        <w:t>:</w:t>
                      </w:r>
                      <w:r w:rsidRPr="005F37BB">
                        <w:rPr>
                          <w:b w:val="0"/>
                        </w:rPr>
                        <w:t xml:space="preserve"> </w:t>
                      </w:r>
                      <w:r>
                        <w:rPr>
                          <w:b w:val="0"/>
                        </w:rPr>
                        <w:t>Image taken during Site Walkover showing protruding land</w:t>
                      </w:r>
                      <w:r w:rsidRPr="005F37BB">
                        <w:rPr>
                          <w:b w:val="0"/>
                        </w:rPr>
                        <w:t xml:space="preserve">. </w:t>
                      </w:r>
                      <w:r w:rsidRPr="005F37BB">
                        <w:rPr>
                          <w:b w:val="0"/>
                          <w:i/>
                        </w:rPr>
                        <w:t>Source:</w:t>
                      </w:r>
                      <w:r w:rsidRPr="005F37BB">
                        <w:rPr>
                          <w:b w:val="0"/>
                        </w:rPr>
                        <w:t xml:space="preserve"> </w:t>
                      </w:r>
                      <w:r>
                        <w:rPr>
                          <w:b w:val="0"/>
                        </w:rPr>
                        <w:t>Owen Towell</w:t>
                      </w:r>
                    </w:p>
                    <w:p w14:paraId="0949EA5A"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668480" behindDoc="0" locked="0" layoutInCell="1" allowOverlap="1" wp14:anchorId="26F1F5AC" wp14:editId="2B6A9436">
            <wp:simplePos x="0" y="0"/>
            <wp:positionH relativeFrom="margin">
              <wp:align>right</wp:align>
            </wp:positionH>
            <wp:positionV relativeFrom="paragraph">
              <wp:posOffset>130175</wp:posOffset>
            </wp:positionV>
            <wp:extent cx="6309360" cy="4737100"/>
            <wp:effectExtent l="0" t="0" r="0" b="6350"/>
            <wp:wrapSquare wrapText="bothSides"/>
            <wp:docPr id="16" name="Picture 16" descr="C:\Users\Sophie\AppData\Local\Microsoft\Windows\INetCache\Content.Word\IMG_3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AppData\Local\Microsoft\Windows\INetCache\Content.Word\IMG_394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9360" cy="4737100"/>
                    </a:xfrm>
                    <a:prstGeom prst="rect">
                      <a:avLst/>
                    </a:prstGeom>
                    <a:noFill/>
                    <a:ln>
                      <a:noFill/>
                    </a:ln>
                  </pic:spPr>
                </pic:pic>
              </a:graphicData>
            </a:graphic>
          </wp:anchor>
        </w:drawing>
      </w:r>
    </w:p>
    <w:p w14:paraId="191183D9" w14:textId="77777777" w:rsidR="0004788F" w:rsidRPr="008C5D90" w:rsidRDefault="0004788F" w:rsidP="0004788F">
      <w:pPr>
        <w:rPr>
          <w:rFonts w:asciiTheme="majorHAnsi" w:hAnsiTheme="majorHAnsi" w:cstheme="majorHAnsi"/>
          <w:sz w:val="24"/>
          <w:szCs w:val="24"/>
        </w:rPr>
      </w:pPr>
    </w:p>
    <w:p w14:paraId="4FFBD228" w14:textId="77777777" w:rsidR="0004788F" w:rsidRPr="008C5D90" w:rsidRDefault="0004788F" w:rsidP="0004788F">
      <w:pPr>
        <w:rPr>
          <w:rFonts w:asciiTheme="majorHAnsi" w:hAnsiTheme="majorHAnsi" w:cstheme="majorHAnsi"/>
          <w:sz w:val="24"/>
          <w:szCs w:val="24"/>
        </w:rPr>
      </w:pPr>
    </w:p>
    <w:p w14:paraId="0ABA1676" w14:textId="77777777" w:rsidR="0004788F" w:rsidRPr="008C5D90" w:rsidRDefault="0004788F" w:rsidP="0004788F">
      <w:pPr>
        <w:rPr>
          <w:rFonts w:asciiTheme="majorHAnsi" w:hAnsiTheme="majorHAnsi" w:cstheme="majorHAnsi"/>
          <w:sz w:val="24"/>
          <w:szCs w:val="24"/>
        </w:rPr>
      </w:pPr>
    </w:p>
    <w:p w14:paraId="1FFC5CC0" w14:textId="77777777" w:rsidR="0004788F" w:rsidRPr="008C5D90" w:rsidRDefault="0004788F" w:rsidP="0004788F">
      <w:pPr>
        <w:rPr>
          <w:rFonts w:asciiTheme="majorHAnsi" w:hAnsiTheme="majorHAnsi" w:cstheme="majorHAnsi"/>
          <w:sz w:val="24"/>
          <w:szCs w:val="24"/>
        </w:rPr>
      </w:pPr>
    </w:p>
    <w:p w14:paraId="2F7EE7D9" w14:textId="77777777" w:rsidR="0004788F" w:rsidRPr="008C5D90" w:rsidRDefault="0004788F" w:rsidP="0004788F">
      <w:pPr>
        <w:rPr>
          <w:rFonts w:asciiTheme="majorHAnsi" w:hAnsiTheme="majorHAnsi" w:cstheme="majorHAnsi"/>
          <w:sz w:val="24"/>
          <w:szCs w:val="24"/>
        </w:rPr>
      </w:pPr>
    </w:p>
    <w:p w14:paraId="32914F38" w14:textId="77777777" w:rsidR="0004788F" w:rsidRPr="008C5D90" w:rsidRDefault="0004788F" w:rsidP="0004788F">
      <w:pPr>
        <w:rPr>
          <w:rFonts w:asciiTheme="majorHAnsi" w:hAnsiTheme="majorHAnsi" w:cstheme="majorHAnsi"/>
          <w:sz w:val="24"/>
          <w:szCs w:val="24"/>
        </w:rPr>
      </w:pPr>
    </w:p>
    <w:p w14:paraId="0B98D397" w14:textId="77777777" w:rsidR="0004788F" w:rsidRDefault="0004788F" w:rsidP="0004788F">
      <w:pPr>
        <w:rPr>
          <w:rFonts w:asciiTheme="majorHAnsi" w:hAnsiTheme="majorHAnsi" w:cstheme="majorHAnsi"/>
          <w:sz w:val="24"/>
          <w:szCs w:val="24"/>
        </w:rPr>
      </w:pPr>
    </w:p>
    <w:p w14:paraId="423B699F" w14:textId="77777777" w:rsidR="008C5D90" w:rsidRDefault="008C5D90" w:rsidP="0004788F">
      <w:pPr>
        <w:rPr>
          <w:rFonts w:asciiTheme="majorHAnsi" w:hAnsiTheme="majorHAnsi" w:cstheme="majorHAnsi"/>
          <w:sz w:val="24"/>
          <w:szCs w:val="24"/>
        </w:rPr>
      </w:pPr>
    </w:p>
    <w:p w14:paraId="7C4FC0C4" w14:textId="77777777" w:rsidR="008C5D90" w:rsidRDefault="008C5D90" w:rsidP="0004788F">
      <w:pPr>
        <w:rPr>
          <w:rFonts w:asciiTheme="majorHAnsi" w:hAnsiTheme="majorHAnsi" w:cstheme="majorHAnsi"/>
          <w:sz w:val="24"/>
          <w:szCs w:val="24"/>
        </w:rPr>
      </w:pPr>
    </w:p>
    <w:p w14:paraId="3EFA7566" w14:textId="77777777" w:rsidR="00D6687D" w:rsidRPr="008C5D90" w:rsidRDefault="00D6687D" w:rsidP="0004788F">
      <w:pPr>
        <w:rPr>
          <w:rFonts w:asciiTheme="majorHAnsi" w:hAnsiTheme="majorHAnsi" w:cstheme="majorHAnsi"/>
          <w:sz w:val="24"/>
          <w:szCs w:val="24"/>
        </w:rPr>
      </w:pPr>
    </w:p>
    <w:p w14:paraId="11653AF8" w14:textId="77777777" w:rsidR="0004788F" w:rsidRPr="008C5D90" w:rsidRDefault="0004788F" w:rsidP="0004788F">
      <w:pPr>
        <w:rPr>
          <w:rFonts w:asciiTheme="majorHAnsi" w:hAnsiTheme="majorHAnsi" w:cstheme="majorHAnsi"/>
          <w:sz w:val="24"/>
          <w:szCs w:val="24"/>
        </w:rPr>
      </w:pPr>
    </w:p>
    <w:p w14:paraId="7393E96C" w14:textId="77777777"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0C6EDBD2" w14:textId="77777777" w:rsidR="0004788F" w:rsidRPr="008C5D90" w:rsidRDefault="0004788F" w:rsidP="0004788F">
      <w:pPr>
        <w:tabs>
          <w:tab w:val="left" w:pos="1111"/>
        </w:tabs>
        <w:rPr>
          <w:rFonts w:asciiTheme="majorHAnsi" w:hAnsiTheme="majorHAnsi" w:cstheme="majorHAnsi"/>
          <w:sz w:val="24"/>
          <w:szCs w:val="24"/>
        </w:rPr>
      </w:pPr>
      <w:r w:rsidRPr="008C5D90">
        <w:rPr>
          <w:rFonts w:asciiTheme="majorHAnsi" w:hAnsiTheme="majorHAnsi" w:cstheme="majorHAnsi"/>
          <w:b w:val="0"/>
          <w:noProof/>
          <w:sz w:val="24"/>
          <w:szCs w:val="24"/>
          <w:lang w:eastAsia="en-GB"/>
        </w:rPr>
        <w:lastRenderedPageBreak/>
        <mc:AlternateContent>
          <mc:Choice Requires="wps">
            <w:drawing>
              <wp:anchor distT="45720" distB="45720" distL="114300" distR="114300" simplePos="0" relativeHeight="251671552" behindDoc="0" locked="0" layoutInCell="1" allowOverlap="1" wp14:anchorId="32C4B575" wp14:editId="3F721B2D">
                <wp:simplePos x="0" y="0"/>
                <wp:positionH relativeFrom="margin">
                  <wp:align>right</wp:align>
                </wp:positionH>
                <wp:positionV relativeFrom="paragraph">
                  <wp:posOffset>6720840</wp:posOffset>
                </wp:positionV>
                <wp:extent cx="6287770" cy="574675"/>
                <wp:effectExtent l="0" t="0" r="17780" b="1587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74675"/>
                        </a:xfrm>
                        <a:prstGeom prst="rect">
                          <a:avLst/>
                        </a:prstGeom>
                        <a:solidFill>
                          <a:srgbClr val="FFFFFF"/>
                        </a:solidFill>
                        <a:ln w="9525">
                          <a:solidFill>
                            <a:srgbClr val="000000"/>
                          </a:solidFill>
                          <a:miter lim="800000"/>
                          <a:headEnd/>
                          <a:tailEnd/>
                        </a:ln>
                      </wps:spPr>
                      <wps:txbx>
                        <w:txbxContent>
                          <w:p w14:paraId="49B55154" w14:textId="77777777" w:rsidR="00A348C0" w:rsidRDefault="00A348C0" w:rsidP="0004788F">
                            <w:r>
                              <w:rPr>
                                <w:b w:val="0"/>
                                <w:i/>
                              </w:rPr>
                              <w:t>Fig.5</w:t>
                            </w:r>
                            <w:r w:rsidRPr="005F37BB">
                              <w:rPr>
                                <w:b w:val="0"/>
                                <w:i/>
                              </w:rPr>
                              <w:t>:</w:t>
                            </w:r>
                            <w:r w:rsidRPr="005F37BB">
                              <w:rPr>
                                <w:b w:val="0"/>
                              </w:rPr>
                              <w:t xml:space="preserve"> </w:t>
                            </w:r>
                            <w:r>
                              <w:rPr>
                                <w:b w:val="0"/>
                              </w:rPr>
                              <w:t>Image taken during Site Walkover showing existing services/utilities</w:t>
                            </w:r>
                            <w:r w:rsidRPr="005F37BB">
                              <w:rPr>
                                <w:b w:val="0"/>
                              </w:rPr>
                              <w:t xml:space="preserve">. </w:t>
                            </w:r>
                            <w:r w:rsidRPr="005F37BB">
                              <w:rPr>
                                <w:b w:val="0"/>
                                <w:i/>
                              </w:rPr>
                              <w:t>Source:</w:t>
                            </w:r>
                            <w:r w:rsidRPr="005F37BB">
                              <w:rPr>
                                <w:b w:val="0"/>
                              </w:rPr>
                              <w:t xml:space="preserve"> </w:t>
                            </w:r>
                            <w:r>
                              <w:rPr>
                                <w:b w:val="0"/>
                              </w:rPr>
                              <w:t>Owen Towell</w:t>
                            </w:r>
                          </w:p>
                          <w:p w14:paraId="4BFDDF74"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4B575" id="Text Box 13" o:spid="_x0000_s1033" type="#_x0000_t202" style="position:absolute;margin-left:443.9pt;margin-top:529.2pt;width:495.1pt;height:45.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">
                <v:textbox>
                  <w:txbxContent>
                    <w:p w14:paraId="49B55154" w14:textId="77777777" w:rsidR="00A348C0" w:rsidRDefault="00A348C0" w:rsidP="0004788F">
                      <w:r>
                        <w:rPr>
                          <w:b w:val="0"/>
                          <w:i/>
                        </w:rPr>
                        <w:t>Fig.5</w:t>
                      </w:r>
                      <w:r w:rsidRPr="005F37BB">
                        <w:rPr>
                          <w:b w:val="0"/>
                          <w:i/>
                        </w:rPr>
                        <w:t>:</w:t>
                      </w:r>
                      <w:r w:rsidRPr="005F37BB">
                        <w:rPr>
                          <w:b w:val="0"/>
                        </w:rPr>
                        <w:t xml:space="preserve"> </w:t>
                      </w:r>
                      <w:r>
                        <w:rPr>
                          <w:b w:val="0"/>
                        </w:rPr>
                        <w:t>Image taken during Site Walkover showing existing services/utilities</w:t>
                      </w:r>
                      <w:r w:rsidRPr="005F37BB">
                        <w:rPr>
                          <w:b w:val="0"/>
                        </w:rPr>
                        <w:t xml:space="preserve">. </w:t>
                      </w:r>
                      <w:r w:rsidRPr="005F37BB">
                        <w:rPr>
                          <w:b w:val="0"/>
                          <w:i/>
                        </w:rPr>
                        <w:t>Source:</w:t>
                      </w:r>
                      <w:r w:rsidRPr="005F37BB">
                        <w:rPr>
                          <w:b w:val="0"/>
                        </w:rPr>
                        <w:t xml:space="preserve"> </w:t>
                      </w:r>
                      <w:r>
                        <w:rPr>
                          <w:b w:val="0"/>
                        </w:rPr>
                        <w:t>Owen Towell</w:t>
                      </w:r>
                    </w:p>
                    <w:p w14:paraId="4BFDDF74"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670528" behindDoc="0" locked="0" layoutInCell="1" allowOverlap="1" wp14:anchorId="178966BD" wp14:editId="0D372EE4">
            <wp:simplePos x="0" y="0"/>
            <wp:positionH relativeFrom="margin">
              <wp:align>right</wp:align>
            </wp:positionH>
            <wp:positionV relativeFrom="paragraph">
              <wp:posOffset>112395</wp:posOffset>
            </wp:positionV>
            <wp:extent cx="6516370" cy="6308090"/>
            <wp:effectExtent l="8890" t="0" r="7620" b="7620"/>
            <wp:wrapSquare wrapText="bothSides"/>
            <wp:docPr id="17" name="Picture 17" descr="C:\Users\Sophie\AppData\Local\Microsoft\Windows\INetCache\Content.Word\IMG_3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AppData\Local\Microsoft\Windows\INetCache\Content.Word\IMG_3944.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11462" r="10975"/>
                    <a:stretch/>
                  </pic:blipFill>
                  <pic:spPr bwMode="auto">
                    <a:xfrm rot="5400000">
                      <a:off x="0" y="0"/>
                      <a:ext cx="6516370" cy="6308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5D90">
        <w:rPr>
          <w:rFonts w:asciiTheme="majorHAnsi" w:hAnsiTheme="majorHAnsi" w:cstheme="majorHAnsi"/>
          <w:sz w:val="24"/>
          <w:szCs w:val="24"/>
        </w:rPr>
        <w:tab/>
      </w:r>
    </w:p>
    <w:p w14:paraId="13F3C1A9" w14:textId="77777777" w:rsidR="0004788F" w:rsidRPr="008C5D90" w:rsidRDefault="0004788F" w:rsidP="0004788F">
      <w:pPr>
        <w:tabs>
          <w:tab w:val="left" w:pos="1111"/>
        </w:tabs>
        <w:rPr>
          <w:rFonts w:asciiTheme="majorHAnsi" w:hAnsiTheme="majorHAnsi" w:cstheme="majorHAnsi"/>
          <w:sz w:val="24"/>
          <w:szCs w:val="24"/>
        </w:rPr>
      </w:pPr>
    </w:p>
    <w:p w14:paraId="095936FB" w14:textId="77777777" w:rsidR="0004788F" w:rsidRPr="008C5D90" w:rsidRDefault="0004788F" w:rsidP="0004788F">
      <w:pPr>
        <w:tabs>
          <w:tab w:val="left" w:pos="1111"/>
        </w:tabs>
        <w:rPr>
          <w:rFonts w:asciiTheme="majorHAnsi" w:hAnsiTheme="majorHAnsi" w:cstheme="majorHAnsi"/>
          <w:sz w:val="24"/>
          <w:szCs w:val="24"/>
        </w:rPr>
      </w:pPr>
    </w:p>
    <w:p w14:paraId="3E9EF2B5" w14:textId="77777777" w:rsidR="0004788F" w:rsidRPr="008C5D90" w:rsidRDefault="0004788F" w:rsidP="0004788F">
      <w:pPr>
        <w:tabs>
          <w:tab w:val="left" w:pos="1111"/>
        </w:tabs>
        <w:rPr>
          <w:rFonts w:asciiTheme="majorHAnsi" w:hAnsiTheme="majorHAnsi" w:cstheme="majorHAnsi"/>
          <w:sz w:val="24"/>
          <w:szCs w:val="24"/>
        </w:rPr>
      </w:pPr>
    </w:p>
    <w:p w14:paraId="72D1D414" w14:textId="77777777" w:rsidR="0004788F" w:rsidRPr="008C5D90" w:rsidRDefault="0004788F" w:rsidP="0004788F">
      <w:pPr>
        <w:pStyle w:val="Heading1"/>
        <w:rPr>
          <w:rFonts w:cstheme="majorHAnsi"/>
          <w:sz w:val="40"/>
          <w:szCs w:val="24"/>
        </w:rPr>
      </w:pPr>
      <w:r w:rsidRPr="008C5D90">
        <w:rPr>
          <w:rFonts w:cstheme="majorHAnsi"/>
          <w:sz w:val="40"/>
          <w:szCs w:val="24"/>
        </w:rPr>
        <w:lastRenderedPageBreak/>
        <w:t>Site History</w:t>
      </w:r>
    </w:p>
    <w:p w14:paraId="76C20AA8" w14:textId="0581FC01" w:rsidR="0004788F" w:rsidRDefault="0004788F" w:rsidP="0004788F">
      <w:pPr>
        <w:pStyle w:val="Heading1"/>
        <w:rPr>
          <w:rFonts w:cstheme="majorHAnsi"/>
          <w:b w:val="0"/>
          <w:sz w:val="24"/>
          <w:szCs w:val="24"/>
        </w:rPr>
      </w:pPr>
      <w:bookmarkStart w:id="4" w:name="_Hlk27156198"/>
      <w:r w:rsidRPr="008C5D90">
        <w:rPr>
          <w:rFonts w:cstheme="majorHAnsi"/>
          <w:b w:val="0"/>
          <w:sz w:val="24"/>
          <w:szCs w:val="24"/>
        </w:rPr>
        <w:t xml:space="preserve">Historical maps and areal images dating from 1888 have been procured and reviewed. The findings are summarized in the table below. </w:t>
      </w:r>
    </w:p>
    <w:bookmarkEnd w:id="4"/>
    <w:p w14:paraId="66AD5FB1" w14:textId="77777777" w:rsidR="00F766CA" w:rsidRPr="008C5D90" w:rsidRDefault="00F766CA" w:rsidP="0004788F">
      <w:pPr>
        <w:pStyle w:val="Heading1"/>
        <w:rPr>
          <w:rFonts w:cstheme="majorHAnsi"/>
          <w:b w:val="0"/>
          <w:sz w:val="24"/>
          <w:szCs w:val="24"/>
        </w:rPr>
      </w:pPr>
    </w:p>
    <w:p w14:paraId="0D1FD7EE" w14:textId="77777777" w:rsidR="0004788F" w:rsidRPr="008C5D90" w:rsidRDefault="0004788F" w:rsidP="0004788F">
      <w:pPr>
        <w:pStyle w:val="Heading1"/>
        <w:rPr>
          <w:rFonts w:cstheme="majorHAnsi"/>
          <w:b w:val="0"/>
          <w:sz w:val="24"/>
          <w:szCs w:val="24"/>
          <w:u w:val="single"/>
        </w:rPr>
      </w:pPr>
      <w:r w:rsidRPr="008C5D90">
        <w:rPr>
          <w:rFonts w:cstheme="majorHAnsi"/>
          <w:b w:val="0"/>
          <w:sz w:val="24"/>
          <w:szCs w:val="24"/>
          <w:u w:val="single"/>
        </w:rPr>
        <w:t>Table 2: Summary of Historical Maps and Images</w:t>
      </w:r>
    </w:p>
    <w:tbl>
      <w:tblPr>
        <w:tblStyle w:val="TableGrid"/>
        <w:tblW w:w="0" w:type="auto"/>
        <w:tblLook w:val="04A0" w:firstRow="1" w:lastRow="0" w:firstColumn="1" w:lastColumn="0" w:noHBand="0" w:noVBand="1"/>
      </w:tblPr>
      <w:tblGrid>
        <w:gridCol w:w="1555"/>
        <w:gridCol w:w="4536"/>
        <w:gridCol w:w="3835"/>
      </w:tblGrid>
      <w:tr w:rsidR="0004788F" w:rsidRPr="008C5D90" w14:paraId="4D5B89B0" w14:textId="77777777" w:rsidTr="004C5330">
        <w:trPr>
          <w:trHeight w:val="477"/>
        </w:trPr>
        <w:tc>
          <w:tcPr>
            <w:tcW w:w="1555" w:type="dxa"/>
          </w:tcPr>
          <w:p w14:paraId="19AB738B" w14:textId="77777777" w:rsidR="0004788F" w:rsidRPr="008C5D90" w:rsidRDefault="0004788F" w:rsidP="004C5330">
            <w:pPr>
              <w:pStyle w:val="Heading1"/>
              <w:outlineLvl w:val="0"/>
              <w:rPr>
                <w:rFonts w:cstheme="majorHAnsi"/>
                <w:sz w:val="24"/>
                <w:szCs w:val="24"/>
              </w:rPr>
            </w:pPr>
            <w:r w:rsidRPr="008C5D90">
              <w:rPr>
                <w:rFonts w:cstheme="majorHAnsi"/>
                <w:sz w:val="24"/>
                <w:szCs w:val="24"/>
              </w:rPr>
              <w:t>Date</w:t>
            </w:r>
          </w:p>
        </w:tc>
        <w:tc>
          <w:tcPr>
            <w:tcW w:w="4536" w:type="dxa"/>
          </w:tcPr>
          <w:p w14:paraId="617C6A2B" w14:textId="77777777" w:rsidR="0004788F" w:rsidRPr="008C5D90" w:rsidRDefault="0004788F" w:rsidP="004C5330">
            <w:pPr>
              <w:pStyle w:val="Heading1"/>
              <w:jc w:val="center"/>
              <w:outlineLvl w:val="0"/>
              <w:rPr>
                <w:rFonts w:cstheme="majorHAnsi"/>
                <w:sz w:val="24"/>
                <w:szCs w:val="24"/>
              </w:rPr>
            </w:pPr>
            <w:r w:rsidRPr="008C5D90">
              <w:rPr>
                <w:rFonts w:cstheme="majorHAnsi"/>
                <w:sz w:val="24"/>
                <w:szCs w:val="24"/>
              </w:rPr>
              <w:t>On-Site Observations</w:t>
            </w:r>
          </w:p>
        </w:tc>
        <w:tc>
          <w:tcPr>
            <w:tcW w:w="3835" w:type="dxa"/>
          </w:tcPr>
          <w:p w14:paraId="7D01E92E" w14:textId="77777777" w:rsidR="0004788F" w:rsidRPr="008C5D90" w:rsidRDefault="0004788F" w:rsidP="004C5330">
            <w:pPr>
              <w:pStyle w:val="Heading1"/>
              <w:jc w:val="center"/>
              <w:outlineLvl w:val="0"/>
              <w:rPr>
                <w:rFonts w:cstheme="majorHAnsi"/>
                <w:sz w:val="24"/>
                <w:szCs w:val="24"/>
              </w:rPr>
            </w:pPr>
            <w:r w:rsidRPr="008C5D90">
              <w:rPr>
                <w:rFonts w:cstheme="majorHAnsi"/>
                <w:sz w:val="24"/>
                <w:szCs w:val="24"/>
              </w:rPr>
              <w:t>Adjacent Area Observations</w:t>
            </w:r>
          </w:p>
        </w:tc>
      </w:tr>
      <w:tr w:rsidR="0004788F" w:rsidRPr="008C5D90" w14:paraId="023BB1EC" w14:textId="77777777" w:rsidTr="004C5330">
        <w:tc>
          <w:tcPr>
            <w:tcW w:w="1555" w:type="dxa"/>
          </w:tcPr>
          <w:p w14:paraId="4BBE0811"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1888 – 1913</w:t>
            </w:r>
          </w:p>
        </w:tc>
        <w:tc>
          <w:tcPr>
            <w:tcW w:w="4536" w:type="dxa"/>
          </w:tcPr>
          <w:p w14:paraId="544859ED"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 xml:space="preserve">The Swansea and Mumbles Railway line runs directly through the site with an engine shed located approx. 100m to the West of the site. </w:t>
            </w:r>
          </w:p>
        </w:tc>
        <w:tc>
          <w:tcPr>
            <w:tcW w:w="3835" w:type="dxa"/>
          </w:tcPr>
          <w:p w14:paraId="76AECC8F"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 xml:space="preserve">There is a Sawmill located approx. 150m to the North East of the site. </w:t>
            </w:r>
          </w:p>
          <w:p w14:paraId="2AEA86A2"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A Gas Works is also located approx. 300m north of the site.</w:t>
            </w:r>
          </w:p>
        </w:tc>
      </w:tr>
      <w:tr w:rsidR="0004788F" w:rsidRPr="008C5D90" w14:paraId="5C20AEE1" w14:textId="77777777" w:rsidTr="004C5330">
        <w:tc>
          <w:tcPr>
            <w:tcW w:w="1555" w:type="dxa"/>
          </w:tcPr>
          <w:p w14:paraId="47255FA2" w14:textId="77777777" w:rsidR="0004788F" w:rsidRPr="008C5D90" w:rsidRDefault="0004788F" w:rsidP="004C5330">
            <w:pPr>
              <w:pStyle w:val="Heading1"/>
              <w:jc w:val="center"/>
              <w:outlineLvl w:val="0"/>
              <w:rPr>
                <w:rFonts w:cstheme="majorHAnsi"/>
                <w:b w:val="0"/>
                <w:sz w:val="24"/>
                <w:szCs w:val="24"/>
              </w:rPr>
            </w:pPr>
            <w:r w:rsidRPr="008C5D90">
              <w:rPr>
                <w:rFonts w:cstheme="majorHAnsi"/>
                <w:b w:val="0"/>
                <w:sz w:val="24"/>
                <w:szCs w:val="24"/>
              </w:rPr>
              <w:t>1937</w:t>
            </w:r>
          </w:p>
        </w:tc>
        <w:tc>
          <w:tcPr>
            <w:tcW w:w="4536" w:type="dxa"/>
          </w:tcPr>
          <w:p w14:paraId="7FD2ACD5"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A canister works is located on the site</w:t>
            </w:r>
          </w:p>
        </w:tc>
        <w:tc>
          <w:tcPr>
            <w:tcW w:w="3835" w:type="dxa"/>
          </w:tcPr>
          <w:p w14:paraId="503D5632"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No significant changes are shown on maps.</w:t>
            </w:r>
          </w:p>
        </w:tc>
      </w:tr>
      <w:tr w:rsidR="0004788F" w:rsidRPr="008C5D90" w14:paraId="64835AE4" w14:textId="77777777" w:rsidTr="004C5330">
        <w:tc>
          <w:tcPr>
            <w:tcW w:w="1555" w:type="dxa"/>
          </w:tcPr>
          <w:p w14:paraId="6CE1CB19" w14:textId="77777777" w:rsidR="0004788F" w:rsidRPr="008C5D90" w:rsidRDefault="0004788F" w:rsidP="004C5330">
            <w:pPr>
              <w:pStyle w:val="Heading1"/>
              <w:jc w:val="center"/>
              <w:outlineLvl w:val="0"/>
              <w:rPr>
                <w:rFonts w:cstheme="majorHAnsi"/>
                <w:b w:val="0"/>
                <w:sz w:val="24"/>
                <w:szCs w:val="24"/>
              </w:rPr>
            </w:pPr>
            <w:r w:rsidRPr="008C5D90">
              <w:rPr>
                <w:rFonts w:cstheme="majorHAnsi"/>
                <w:b w:val="0"/>
                <w:sz w:val="24"/>
                <w:szCs w:val="24"/>
              </w:rPr>
              <w:t>1945-1946</w:t>
            </w:r>
          </w:p>
        </w:tc>
        <w:tc>
          <w:tcPr>
            <w:tcW w:w="4536" w:type="dxa"/>
          </w:tcPr>
          <w:p w14:paraId="2D39645C"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No significant changes are shown on maps</w:t>
            </w:r>
          </w:p>
        </w:tc>
        <w:tc>
          <w:tcPr>
            <w:tcW w:w="3835" w:type="dxa"/>
          </w:tcPr>
          <w:p w14:paraId="0DCBF504"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No significant changes are shown on maps</w:t>
            </w:r>
          </w:p>
        </w:tc>
      </w:tr>
      <w:tr w:rsidR="0004788F" w:rsidRPr="008C5D90" w14:paraId="03533AD8" w14:textId="77777777" w:rsidTr="004C5330">
        <w:tc>
          <w:tcPr>
            <w:tcW w:w="1555" w:type="dxa"/>
          </w:tcPr>
          <w:p w14:paraId="1E42BEC3" w14:textId="77777777" w:rsidR="0004788F" w:rsidRPr="008C5D90" w:rsidRDefault="0004788F" w:rsidP="004C5330">
            <w:pPr>
              <w:pStyle w:val="Heading1"/>
              <w:jc w:val="center"/>
              <w:outlineLvl w:val="0"/>
              <w:rPr>
                <w:rFonts w:cstheme="majorHAnsi"/>
                <w:b w:val="0"/>
                <w:sz w:val="24"/>
                <w:szCs w:val="24"/>
              </w:rPr>
            </w:pPr>
            <w:r w:rsidRPr="008C5D90">
              <w:rPr>
                <w:rFonts w:cstheme="majorHAnsi"/>
                <w:b w:val="0"/>
                <w:sz w:val="24"/>
                <w:szCs w:val="24"/>
              </w:rPr>
              <w:t>1961</w:t>
            </w:r>
          </w:p>
        </w:tc>
        <w:tc>
          <w:tcPr>
            <w:tcW w:w="4536" w:type="dxa"/>
          </w:tcPr>
          <w:p w14:paraId="019D01D4"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No significant changes are shown on maps</w:t>
            </w:r>
          </w:p>
        </w:tc>
        <w:tc>
          <w:tcPr>
            <w:tcW w:w="3835" w:type="dxa"/>
          </w:tcPr>
          <w:p w14:paraId="7F5BE453"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The County Goal located approx. 300m North West of the site is now the H.M. Prison.</w:t>
            </w:r>
          </w:p>
        </w:tc>
      </w:tr>
      <w:tr w:rsidR="0004788F" w:rsidRPr="008C5D90" w14:paraId="4E3F99CD" w14:textId="77777777" w:rsidTr="004C5330">
        <w:tc>
          <w:tcPr>
            <w:tcW w:w="1555" w:type="dxa"/>
          </w:tcPr>
          <w:p w14:paraId="2B0524B2" w14:textId="77777777" w:rsidR="0004788F" w:rsidRPr="008C5D90" w:rsidRDefault="0004788F" w:rsidP="004C5330">
            <w:pPr>
              <w:pStyle w:val="Heading1"/>
              <w:jc w:val="center"/>
              <w:outlineLvl w:val="0"/>
              <w:rPr>
                <w:rFonts w:cstheme="majorHAnsi"/>
                <w:b w:val="0"/>
                <w:sz w:val="24"/>
                <w:szCs w:val="24"/>
              </w:rPr>
            </w:pPr>
            <w:r w:rsidRPr="008C5D90">
              <w:rPr>
                <w:rFonts w:cstheme="majorHAnsi"/>
                <w:b w:val="0"/>
                <w:sz w:val="24"/>
                <w:szCs w:val="24"/>
              </w:rPr>
              <w:t>1991</w:t>
            </w:r>
          </w:p>
        </w:tc>
        <w:tc>
          <w:tcPr>
            <w:tcW w:w="4536" w:type="dxa"/>
          </w:tcPr>
          <w:p w14:paraId="7F5D8B4B"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The railway line and engine shed is no longer visible on maps</w:t>
            </w:r>
          </w:p>
        </w:tc>
        <w:tc>
          <w:tcPr>
            <w:tcW w:w="3835" w:type="dxa"/>
          </w:tcPr>
          <w:p w14:paraId="42B5A9CB" w14:textId="77777777" w:rsidR="0004788F" w:rsidRPr="008C5D90" w:rsidRDefault="0004788F" w:rsidP="004C5330">
            <w:pPr>
              <w:pStyle w:val="Heading1"/>
              <w:outlineLvl w:val="0"/>
              <w:rPr>
                <w:rFonts w:cstheme="majorHAnsi"/>
                <w:b w:val="0"/>
                <w:sz w:val="24"/>
                <w:szCs w:val="24"/>
              </w:rPr>
            </w:pPr>
            <w:r w:rsidRPr="008C5D90">
              <w:rPr>
                <w:rFonts w:cstheme="majorHAnsi"/>
                <w:b w:val="0"/>
                <w:sz w:val="24"/>
                <w:szCs w:val="24"/>
              </w:rPr>
              <w:t>The Saw Mill is now a residential area and existing Gas Works is now a supermarket. A hotel has been developed within 25m east of the site.</w:t>
            </w:r>
          </w:p>
        </w:tc>
      </w:tr>
    </w:tbl>
    <w:p w14:paraId="78FC2B21" w14:textId="072651CB" w:rsidR="0004788F" w:rsidRPr="008C5D90" w:rsidRDefault="0004788F" w:rsidP="0004788F">
      <w:pPr>
        <w:pStyle w:val="Heading1"/>
        <w:rPr>
          <w:rFonts w:cstheme="majorHAnsi"/>
          <w:b w:val="0"/>
          <w:i/>
          <w:sz w:val="24"/>
          <w:szCs w:val="24"/>
        </w:rPr>
      </w:pPr>
      <w:bookmarkStart w:id="5" w:name="_Hlk27156192"/>
      <w:r w:rsidRPr="008C5D90">
        <w:rPr>
          <w:rFonts w:cstheme="majorHAnsi"/>
          <w:b w:val="0"/>
          <w:i/>
          <w:sz w:val="24"/>
          <w:szCs w:val="24"/>
        </w:rPr>
        <w:t xml:space="preserve">NB: Historical maps only </w:t>
      </w:r>
      <w:r w:rsidR="002F6D22" w:rsidRPr="008C5D90">
        <w:rPr>
          <w:rFonts w:cstheme="majorHAnsi"/>
          <w:b w:val="0"/>
          <w:i/>
          <w:sz w:val="24"/>
          <w:szCs w:val="24"/>
        </w:rPr>
        <w:t>offer</w:t>
      </w:r>
      <w:r w:rsidRPr="008C5D90">
        <w:rPr>
          <w:rFonts w:cstheme="majorHAnsi"/>
          <w:b w:val="0"/>
          <w:i/>
          <w:sz w:val="24"/>
          <w:szCs w:val="24"/>
        </w:rPr>
        <w:t xml:space="preserve"> a </w:t>
      </w:r>
      <w:r w:rsidR="002F6D22" w:rsidRPr="008C5D90">
        <w:rPr>
          <w:rFonts w:cstheme="majorHAnsi"/>
          <w:b w:val="0"/>
          <w:i/>
          <w:sz w:val="24"/>
          <w:szCs w:val="24"/>
        </w:rPr>
        <w:t>brief moment</w:t>
      </w:r>
      <w:r w:rsidRPr="008C5D90">
        <w:rPr>
          <w:rFonts w:cstheme="majorHAnsi"/>
          <w:b w:val="0"/>
          <w:i/>
          <w:sz w:val="24"/>
          <w:szCs w:val="24"/>
        </w:rPr>
        <w:t xml:space="preserve"> in time and </w:t>
      </w:r>
      <w:r w:rsidR="002F6D22" w:rsidRPr="008C5D90">
        <w:rPr>
          <w:rFonts w:cstheme="majorHAnsi"/>
          <w:b w:val="0"/>
          <w:i/>
          <w:sz w:val="24"/>
          <w:szCs w:val="24"/>
        </w:rPr>
        <w:t>considerations must be taken while attempting to decipher</w:t>
      </w:r>
      <w:r w:rsidRPr="008C5D90">
        <w:rPr>
          <w:rFonts w:cstheme="majorHAnsi"/>
          <w:b w:val="0"/>
          <w:i/>
          <w:sz w:val="24"/>
          <w:szCs w:val="24"/>
        </w:rPr>
        <w:t xml:space="preserve"> </w:t>
      </w:r>
      <w:r w:rsidR="002F6D22" w:rsidRPr="008C5D90">
        <w:rPr>
          <w:rFonts w:cstheme="majorHAnsi"/>
          <w:b w:val="0"/>
          <w:i/>
          <w:sz w:val="24"/>
          <w:szCs w:val="24"/>
        </w:rPr>
        <w:t>these</w:t>
      </w:r>
      <w:r w:rsidRPr="008C5D90">
        <w:rPr>
          <w:rFonts w:cstheme="majorHAnsi"/>
          <w:b w:val="0"/>
          <w:i/>
          <w:sz w:val="24"/>
          <w:szCs w:val="24"/>
        </w:rPr>
        <w:t xml:space="preserve"> as it is not clear what has occurred during the intervening years. It is also important to note that industrial uses may not </w:t>
      </w:r>
      <w:r w:rsidR="004C5330" w:rsidRPr="008C5D90">
        <w:rPr>
          <w:rFonts w:cstheme="majorHAnsi"/>
          <w:b w:val="0"/>
          <w:i/>
          <w:sz w:val="24"/>
          <w:szCs w:val="24"/>
        </w:rPr>
        <w:t>always be recorded.</w:t>
      </w:r>
    </w:p>
    <w:bookmarkEnd w:id="5"/>
    <w:p w14:paraId="7D0F9323" w14:textId="77777777" w:rsidR="0004788F" w:rsidRPr="008C5D90" w:rsidRDefault="0004788F" w:rsidP="0004788F">
      <w:pPr>
        <w:rPr>
          <w:rFonts w:asciiTheme="majorHAnsi" w:hAnsiTheme="majorHAnsi" w:cstheme="majorHAnsi"/>
          <w:b w:val="0"/>
          <w:color w:val="061F57" w:themeColor="text2" w:themeShade="BF"/>
          <w:sz w:val="24"/>
          <w:szCs w:val="24"/>
        </w:rPr>
      </w:pPr>
    </w:p>
    <w:p w14:paraId="598C932F" w14:textId="77777777" w:rsidR="0004788F" w:rsidRDefault="0004788F" w:rsidP="0004788F">
      <w:pPr>
        <w:rPr>
          <w:rFonts w:asciiTheme="majorHAnsi" w:hAnsiTheme="majorHAnsi" w:cstheme="majorHAnsi"/>
          <w:b w:val="0"/>
          <w:color w:val="061F57" w:themeColor="text2" w:themeShade="BF"/>
          <w:sz w:val="24"/>
          <w:szCs w:val="24"/>
        </w:rPr>
      </w:pPr>
    </w:p>
    <w:p w14:paraId="1AA30E66" w14:textId="77777777" w:rsidR="008C5D90" w:rsidRDefault="008C5D90" w:rsidP="0004788F">
      <w:pPr>
        <w:rPr>
          <w:rFonts w:asciiTheme="majorHAnsi" w:hAnsiTheme="majorHAnsi" w:cstheme="majorHAnsi"/>
          <w:b w:val="0"/>
          <w:color w:val="061F57" w:themeColor="text2" w:themeShade="BF"/>
          <w:sz w:val="24"/>
          <w:szCs w:val="24"/>
        </w:rPr>
      </w:pPr>
    </w:p>
    <w:p w14:paraId="21F2FAC1" w14:textId="77777777" w:rsidR="008C5D90" w:rsidRPr="008C5D90" w:rsidRDefault="008C5D90" w:rsidP="0004788F">
      <w:pPr>
        <w:rPr>
          <w:rFonts w:asciiTheme="majorHAnsi" w:hAnsiTheme="majorHAnsi" w:cstheme="majorHAnsi"/>
          <w:b w:val="0"/>
          <w:color w:val="061F57" w:themeColor="text2" w:themeShade="BF"/>
          <w:sz w:val="24"/>
          <w:szCs w:val="24"/>
        </w:rPr>
      </w:pPr>
    </w:p>
    <w:p w14:paraId="00F75A74" w14:textId="77777777" w:rsidR="0004788F" w:rsidRPr="008C5D90" w:rsidRDefault="0004788F" w:rsidP="0004788F">
      <w:pPr>
        <w:rPr>
          <w:rFonts w:asciiTheme="majorHAnsi" w:hAnsiTheme="majorHAnsi" w:cstheme="majorHAnsi"/>
          <w:b w:val="0"/>
          <w:color w:val="061F57" w:themeColor="text2" w:themeShade="BF"/>
          <w:sz w:val="24"/>
          <w:szCs w:val="24"/>
        </w:rPr>
      </w:pPr>
    </w:p>
    <w:p w14:paraId="71FD2863" w14:textId="77777777" w:rsidR="0004788F" w:rsidRPr="008C5D90" w:rsidRDefault="0004788F" w:rsidP="0004788F">
      <w:pPr>
        <w:rPr>
          <w:rFonts w:asciiTheme="majorHAnsi" w:hAnsiTheme="majorHAnsi" w:cstheme="majorHAnsi"/>
          <w:b w:val="0"/>
          <w:color w:val="061F57" w:themeColor="text2" w:themeShade="BF"/>
          <w:sz w:val="24"/>
          <w:szCs w:val="24"/>
        </w:rPr>
      </w:pPr>
    </w:p>
    <w:p w14:paraId="18035A03" w14:textId="77777777" w:rsidR="0004788F" w:rsidRPr="008C5D90" w:rsidRDefault="0004788F" w:rsidP="0004788F">
      <w:pPr>
        <w:rPr>
          <w:rFonts w:asciiTheme="majorHAnsi" w:hAnsiTheme="majorHAnsi" w:cstheme="majorHAnsi"/>
          <w:b w:val="0"/>
          <w:color w:val="061F57" w:themeColor="text2" w:themeShade="BF"/>
          <w:sz w:val="24"/>
          <w:szCs w:val="24"/>
        </w:rPr>
      </w:pPr>
      <w:r w:rsidRPr="008C5D90">
        <w:rPr>
          <w:rFonts w:asciiTheme="majorHAnsi" w:hAnsiTheme="majorHAnsi" w:cstheme="majorHAnsi"/>
          <w:b w:val="0"/>
          <w:color w:val="061F57" w:themeColor="text2" w:themeShade="BF"/>
          <w:sz w:val="24"/>
          <w:szCs w:val="24"/>
        </w:rPr>
        <w:t>Continued…/</w:t>
      </w:r>
    </w:p>
    <w:p w14:paraId="5DD1B6A3" w14:textId="2E1E91E8" w:rsidR="0004788F" w:rsidRPr="00193854" w:rsidRDefault="0004788F" w:rsidP="0004788F">
      <w:pPr>
        <w:rPr>
          <w:rFonts w:asciiTheme="majorHAnsi" w:hAnsiTheme="majorHAnsi" w:cstheme="majorHAnsi"/>
          <w:noProof/>
          <w:sz w:val="24"/>
          <w:szCs w:val="24"/>
          <w:lang w:eastAsia="en-GB"/>
        </w:rPr>
      </w:pPr>
      <w:r w:rsidRPr="008C5D90">
        <w:rPr>
          <w:rFonts w:asciiTheme="majorHAnsi" w:hAnsiTheme="majorHAnsi" w:cstheme="majorHAnsi"/>
          <w:b w:val="0"/>
          <w:noProof/>
          <w:sz w:val="24"/>
          <w:szCs w:val="24"/>
          <w:lang w:eastAsia="en-GB"/>
        </w:rPr>
        <w:lastRenderedPageBreak/>
        <mc:AlternateContent>
          <mc:Choice Requires="wps">
            <w:drawing>
              <wp:anchor distT="45720" distB="45720" distL="114300" distR="114300" simplePos="0" relativeHeight="251678720" behindDoc="0" locked="0" layoutInCell="1" allowOverlap="1" wp14:anchorId="190E8638" wp14:editId="5D3FDE52">
                <wp:simplePos x="0" y="0"/>
                <wp:positionH relativeFrom="margin">
                  <wp:posOffset>3810</wp:posOffset>
                </wp:positionH>
                <wp:positionV relativeFrom="paragraph">
                  <wp:posOffset>3345180</wp:posOffset>
                </wp:positionV>
                <wp:extent cx="6287770" cy="582930"/>
                <wp:effectExtent l="0" t="0" r="17780" b="2667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82930"/>
                        </a:xfrm>
                        <a:prstGeom prst="rect">
                          <a:avLst/>
                        </a:prstGeom>
                        <a:solidFill>
                          <a:srgbClr val="FFFFFF"/>
                        </a:solidFill>
                        <a:ln w="9525">
                          <a:solidFill>
                            <a:srgbClr val="000000"/>
                          </a:solidFill>
                          <a:miter lim="800000"/>
                          <a:headEnd/>
                          <a:tailEnd/>
                        </a:ln>
                      </wps:spPr>
                      <wps:txbx>
                        <w:txbxContent>
                          <w:p w14:paraId="6A2C1D42" w14:textId="77777777" w:rsidR="00A348C0" w:rsidRDefault="00A348C0" w:rsidP="0004788F">
                            <w:r>
                              <w:rPr>
                                <w:b w:val="0"/>
                                <w:i/>
                              </w:rPr>
                              <w:t>Fig.6</w:t>
                            </w:r>
                            <w:r w:rsidRPr="005F37BB">
                              <w:rPr>
                                <w:b w:val="0"/>
                                <w:i/>
                              </w:rPr>
                              <w:t>:</w:t>
                            </w:r>
                            <w:r w:rsidRPr="005F37BB">
                              <w:rPr>
                                <w:b w:val="0"/>
                              </w:rPr>
                              <w:t xml:space="preserve"> </w:t>
                            </w:r>
                            <w:r>
                              <w:rPr>
                                <w:b w:val="0"/>
                              </w:rPr>
                              <w:t>Map of Site dated 1888 - 1913</w:t>
                            </w:r>
                            <w:r w:rsidRPr="005F37BB">
                              <w:rPr>
                                <w:b w:val="0"/>
                              </w:rPr>
                              <w:t xml:space="preserve">. </w:t>
                            </w:r>
                            <w:r w:rsidRPr="005F37BB">
                              <w:rPr>
                                <w:b w:val="0"/>
                                <w:i/>
                              </w:rPr>
                              <w:t>Source:</w:t>
                            </w:r>
                            <w:r w:rsidRPr="005F37BB">
                              <w:rPr>
                                <w:b w:val="0"/>
                              </w:rPr>
                              <w:t xml:space="preserve"> </w:t>
                            </w:r>
                            <w:hyperlink r:id="rId19" w:anchor="zoom=16&amp;lat=51.6141&amp;lon=-3.9450&amp;layers=6&amp;right=BingHyb" w:history="1">
                              <w:r w:rsidRPr="003E1E52">
                                <w:rPr>
                                  <w:rStyle w:val="Hyperlink"/>
                                  <w:b w:val="0"/>
                                </w:rPr>
                                <w:t>https://maps.nls.uk/geo/explore/side-by-side/#zoom=16&amp;lat=51.6141&amp;lon=-3.9450&amp;layers=6&amp;right=BingHyb</w:t>
                              </w:r>
                            </w:hyperlink>
                          </w:p>
                          <w:p w14:paraId="396B6C0E" w14:textId="77777777" w:rsidR="00A348C0" w:rsidRDefault="00A348C0" w:rsidP="0004788F"/>
                          <w:p w14:paraId="691D3152"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E8638" id="Text Box 18" o:spid="_x0000_s1034" type="#_x0000_t202" style="position:absolute;margin-left:.3pt;margin-top:263.4pt;width:495.1pt;height:45.9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">
                <v:textbox>
                  <w:txbxContent>
                    <w:p w14:paraId="6A2C1D42" w14:textId="77777777" w:rsidR="00A348C0" w:rsidRDefault="00A348C0" w:rsidP="0004788F">
                      <w:r>
                        <w:rPr>
                          <w:b w:val="0"/>
                          <w:i/>
                        </w:rPr>
                        <w:t>Fig.6</w:t>
                      </w:r>
                      <w:r w:rsidRPr="005F37BB">
                        <w:rPr>
                          <w:b w:val="0"/>
                          <w:i/>
                        </w:rPr>
                        <w:t>:</w:t>
                      </w:r>
                      <w:r w:rsidRPr="005F37BB">
                        <w:rPr>
                          <w:b w:val="0"/>
                        </w:rPr>
                        <w:t xml:space="preserve"> </w:t>
                      </w:r>
                      <w:r>
                        <w:rPr>
                          <w:b w:val="0"/>
                        </w:rPr>
                        <w:t>Map of Site dated 1888 - 1913</w:t>
                      </w:r>
                      <w:r w:rsidRPr="005F37BB">
                        <w:rPr>
                          <w:b w:val="0"/>
                        </w:rPr>
                        <w:t xml:space="preserve">. </w:t>
                      </w:r>
                      <w:r w:rsidRPr="005F37BB">
                        <w:rPr>
                          <w:b w:val="0"/>
                          <w:i/>
                        </w:rPr>
                        <w:t>Source:</w:t>
                      </w:r>
                      <w:r w:rsidRPr="005F37BB">
                        <w:rPr>
                          <w:b w:val="0"/>
                        </w:rPr>
                        <w:t xml:space="preserve"> </w:t>
                      </w:r>
                      <w:hyperlink r:id="rId20" w:anchor="zoom=16&amp;lat=51.6141&amp;lon=-3.9450&amp;layers=6&amp;right=BingHyb" w:history="1">
                        <w:r w:rsidRPr="003E1E52">
                          <w:rPr>
                            <w:rStyle w:val="Hyperlink"/>
                            <w:b w:val="0"/>
                          </w:rPr>
                          <w:t>https://maps.nls.uk/geo/explore/side-by-side/#zoom=16&amp;lat=51.6141&amp;lon=-3.9450&amp;layers=6&amp;right=BingHyb</w:t>
                        </w:r>
                      </w:hyperlink>
                    </w:p>
                    <w:p w14:paraId="396B6C0E" w14:textId="77777777" w:rsidR="00A348C0" w:rsidRDefault="00A348C0" w:rsidP="0004788F"/>
                    <w:p w14:paraId="691D3152"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679744" behindDoc="0" locked="0" layoutInCell="1" allowOverlap="1" wp14:anchorId="7640D0AB" wp14:editId="2F922B01">
                <wp:simplePos x="0" y="0"/>
                <wp:positionH relativeFrom="margin">
                  <wp:align>right</wp:align>
                </wp:positionH>
                <wp:positionV relativeFrom="paragraph">
                  <wp:posOffset>7557135</wp:posOffset>
                </wp:positionV>
                <wp:extent cx="6287770" cy="377190"/>
                <wp:effectExtent l="0" t="0" r="17780" b="2286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377190"/>
                        </a:xfrm>
                        <a:prstGeom prst="rect">
                          <a:avLst/>
                        </a:prstGeom>
                        <a:solidFill>
                          <a:srgbClr val="FFFFFF"/>
                        </a:solidFill>
                        <a:ln w="9525">
                          <a:solidFill>
                            <a:srgbClr val="000000"/>
                          </a:solidFill>
                          <a:miter lim="800000"/>
                          <a:headEnd/>
                          <a:tailEnd/>
                        </a:ln>
                      </wps:spPr>
                      <wps:txbx>
                        <w:txbxContent>
                          <w:p w14:paraId="56039A75" w14:textId="77777777" w:rsidR="00A348C0" w:rsidRDefault="00A348C0" w:rsidP="0004788F">
                            <w:r>
                              <w:rPr>
                                <w:b w:val="0"/>
                                <w:i/>
                              </w:rPr>
                              <w:t>Fig.7</w:t>
                            </w:r>
                            <w:r w:rsidRPr="005F37BB">
                              <w:rPr>
                                <w:b w:val="0"/>
                                <w:i/>
                              </w:rPr>
                              <w:t>:</w:t>
                            </w:r>
                            <w:r w:rsidRPr="005F37BB">
                              <w:rPr>
                                <w:b w:val="0"/>
                              </w:rPr>
                              <w:t xml:space="preserve"> </w:t>
                            </w:r>
                            <w:r>
                              <w:rPr>
                                <w:b w:val="0"/>
                              </w:rPr>
                              <w:t>Map of Site dated 1937</w:t>
                            </w:r>
                            <w:r w:rsidRPr="005F37BB">
                              <w:rPr>
                                <w:b w:val="0"/>
                              </w:rPr>
                              <w:t xml:space="preserve">. </w:t>
                            </w:r>
                            <w:r w:rsidRPr="005F37BB">
                              <w:rPr>
                                <w:b w:val="0"/>
                                <w:i/>
                              </w:rPr>
                              <w:t>Source:</w:t>
                            </w:r>
                            <w:r w:rsidRPr="005F37BB">
                              <w:rPr>
                                <w:b w:val="0"/>
                              </w:rPr>
                              <w:t xml:space="preserve"> </w:t>
                            </w:r>
                            <w:r w:rsidRPr="00317CC4">
                              <w:rPr>
                                <w:b w:val="0"/>
                              </w:rPr>
                              <w:t>T</w:t>
                            </w:r>
                            <w:r>
                              <w:rPr>
                                <w:b w:val="0"/>
                              </w:rPr>
                              <w:t>own Planning Register, Swansea Archives</w:t>
                            </w:r>
                          </w:p>
                          <w:p w14:paraId="634954B7" w14:textId="77777777" w:rsidR="00A348C0" w:rsidRDefault="00A348C0" w:rsidP="0004788F"/>
                          <w:p w14:paraId="0F43E4FF"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0D0AB" id="Text Box 19" o:spid="_x0000_s1035" type="#_x0000_t202" style="position:absolute;margin-left:443.9pt;margin-top:595.05pt;width:495.1pt;height:29.7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">
                <v:textbox>
                  <w:txbxContent>
                    <w:p w14:paraId="56039A75" w14:textId="77777777" w:rsidR="00A348C0" w:rsidRDefault="00A348C0" w:rsidP="0004788F">
                      <w:r>
                        <w:rPr>
                          <w:b w:val="0"/>
                          <w:i/>
                        </w:rPr>
                        <w:t>Fig.7</w:t>
                      </w:r>
                      <w:r w:rsidRPr="005F37BB">
                        <w:rPr>
                          <w:b w:val="0"/>
                          <w:i/>
                        </w:rPr>
                        <w:t>:</w:t>
                      </w:r>
                      <w:r w:rsidRPr="005F37BB">
                        <w:rPr>
                          <w:b w:val="0"/>
                        </w:rPr>
                        <w:t xml:space="preserve"> </w:t>
                      </w:r>
                      <w:r>
                        <w:rPr>
                          <w:b w:val="0"/>
                        </w:rPr>
                        <w:t>Map of Site dated 1937</w:t>
                      </w:r>
                      <w:r w:rsidRPr="005F37BB">
                        <w:rPr>
                          <w:b w:val="0"/>
                        </w:rPr>
                        <w:t xml:space="preserve">. </w:t>
                      </w:r>
                      <w:r w:rsidRPr="005F37BB">
                        <w:rPr>
                          <w:b w:val="0"/>
                          <w:i/>
                        </w:rPr>
                        <w:t>Source:</w:t>
                      </w:r>
                      <w:r w:rsidRPr="005F37BB">
                        <w:rPr>
                          <w:b w:val="0"/>
                        </w:rPr>
                        <w:t xml:space="preserve"> </w:t>
                      </w:r>
                      <w:r w:rsidRPr="00317CC4">
                        <w:rPr>
                          <w:b w:val="0"/>
                        </w:rPr>
                        <w:t>T</w:t>
                      </w:r>
                      <w:r>
                        <w:rPr>
                          <w:b w:val="0"/>
                        </w:rPr>
                        <w:t>own Planning Register, Swansea Archives</w:t>
                      </w:r>
                    </w:p>
                    <w:p w14:paraId="634954B7" w14:textId="77777777" w:rsidR="00A348C0" w:rsidRDefault="00A348C0" w:rsidP="0004788F"/>
                    <w:p w14:paraId="0F43E4FF"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677696" behindDoc="0" locked="0" layoutInCell="1" allowOverlap="1" wp14:anchorId="15889B02" wp14:editId="34AF66CE">
            <wp:simplePos x="0" y="0"/>
            <wp:positionH relativeFrom="margin">
              <wp:align>right</wp:align>
            </wp:positionH>
            <wp:positionV relativeFrom="paragraph">
              <wp:posOffset>4219575</wp:posOffset>
            </wp:positionV>
            <wp:extent cx="6309360" cy="3280410"/>
            <wp:effectExtent l="0" t="0" r="0" b="0"/>
            <wp:wrapSquare wrapText="bothSides"/>
            <wp:docPr id="26" name="Picture 26" descr="C:\Users\Sophie\AppData\Local\Microsoft\Windows\INetCache\Content.Word\IMG_3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AppData\Local\Microsoft\Windows\INetCache\Content.Word\IMG_3996.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5797" t="18803" r="6702" b="46915"/>
                    <a:stretch/>
                  </pic:blipFill>
                  <pic:spPr bwMode="auto">
                    <a:xfrm>
                      <a:off x="0" y="0"/>
                      <a:ext cx="6309360" cy="3280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5D90">
        <w:rPr>
          <w:rFonts w:asciiTheme="majorHAnsi" w:hAnsiTheme="majorHAnsi" w:cstheme="majorHAnsi"/>
          <w:noProof/>
          <w:sz w:val="24"/>
          <w:szCs w:val="24"/>
          <w:lang w:eastAsia="en-GB"/>
        </w:rPr>
        <w:drawing>
          <wp:anchor distT="0" distB="0" distL="114300" distR="114300" simplePos="0" relativeHeight="251676672" behindDoc="0" locked="0" layoutInCell="1" allowOverlap="1" wp14:anchorId="4807C6D3" wp14:editId="6D636C42">
            <wp:simplePos x="0" y="0"/>
            <wp:positionH relativeFrom="margin">
              <wp:align>right</wp:align>
            </wp:positionH>
            <wp:positionV relativeFrom="paragraph">
              <wp:posOffset>0</wp:posOffset>
            </wp:positionV>
            <wp:extent cx="6309360" cy="33147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t="8149" b="15625"/>
                    <a:stretch/>
                  </pic:blipFill>
                  <pic:spPr bwMode="auto">
                    <a:xfrm>
                      <a:off x="0" y="0"/>
                      <a:ext cx="6309360" cy="3314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1587C22" w14:textId="77777777" w:rsidR="0004788F" w:rsidRPr="008C5D90" w:rsidRDefault="0004788F" w:rsidP="0004788F">
      <w:pPr>
        <w:rPr>
          <w:rFonts w:asciiTheme="majorHAnsi" w:hAnsiTheme="majorHAnsi" w:cstheme="majorHAnsi"/>
          <w:b w:val="0"/>
          <w:color w:val="061F57" w:themeColor="text2" w:themeShade="BF"/>
          <w:sz w:val="24"/>
          <w:szCs w:val="24"/>
        </w:rPr>
      </w:pPr>
      <w:r w:rsidRPr="008C5D90">
        <w:rPr>
          <w:rFonts w:asciiTheme="majorHAnsi" w:hAnsiTheme="majorHAnsi" w:cstheme="majorHAnsi"/>
          <w:b w:val="0"/>
          <w:color w:val="061F57" w:themeColor="text2" w:themeShade="BF"/>
          <w:sz w:val="24"/>
          <w:szCs w:val="24"/>
        </w:rPr>
        <w:t>Continued…/</w:t>
      </w:r>
    </w:p>
    <w:p w14:paraId="4A9EF3ED" w14:textId="77777777" w:rsidR="0004788F" w:rsidRPr="008C5D90" w:rsidRDefault="0004788F" w:rsidP="0004788F">
      <w:pPr>
        <w:rPr>
          <w:rFonts w:asciiTheme="majorHAnsi" w:hAnsiTheme="majorHAnsi" w:cstheme="majorHAnsi"/>
          <w:b w:val="0"/>
          <w:color w:val="061F57" w:themeColor="text2" w:themeShade="BF"/>
          <w:sz w:val="24"/>
          <w:szCs w:val="24"/>
        </w:rPr>
      </w:pPr>
      <w:r w:rsidRPr="008C5D90">
        <w:rPr>
          <w:rFonts w:asciiTheme="majorHAnsi" w:hAnsiTheme="majorHAnsi" w:cstheme="majorHAnsi"/>
          <w:b w:val="0"/>
          <w:noProof/>
          <w:sz w:val="24"/>
          <w:szCs w:val="24"/>
          <w:lang w:eastAsia="en-GB"/>
        </w:rPr>
        <w:lastRenderedPageBreak/>
        <mc:AlternateContent>
          <mc:Choice Requires="wps">
            <w:drawing>
              <wp:anchor distT="45720" distB="45720" distL="114300" distR="114300" simplePos="0" relativeHeight="251683840" behindDoc="0" locked="0" layoutInCell="1" allowOverlap="1" wp14:anchorId="1A3D177D" wp14:editId="34BAE576">
                <wp:simplePos x="0" y="0"/>
                <wp:positionH relativeFrom="margin">
                  <wp:align>right</wp:align>
                </wp:positionH>
                <wp:positionV relativeFrom="paragraph">
                  <wp:posOffset>7332980</wp:posOffset>
                </wp:positionV>
                <wp:extent cx="6287770" cy="331470"/>
                <wp:effectExtent l="0" t="0" r="17780" b="1143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331470"/>
                        </a:xfrm>
                        <a:prstGeom prst="rect">
                          <a:avLst/>
                        </a:prstGeom>
                        <a:solidFill>
                          <a:srgbClr val="FFFFFF"/>
                        </a:solidFill>
                        <a:ln w="9525">
                          <a:solidFill>
                            <a:srgbClr val="000000"/>
                          </a:solidFill>
                          <a:miter lim="800000"/>
                          <a:headEnd/>
                          <a:tailEnd/>
                        </a:ln>
                      </wps:spPr>
                      <wps:txbx>
                        <w:txbxContent>
                          <w:p w14:paraId="45863255" w14:textId="663871B2" w:rsidR="00A348C0" w:rsidRDefault="00A348C0" w:rsidP="0004788F">
                            <w:r>
                              <w:rPr>
                                <w:b w:val="0"/>
                                <w:i/>
                              </w:rPr>
                              <w:t>Fig.9</w:t>
                            </w:r>
                            <w:r w:rsidRPr="005F37BB">
                              <w:rPr>
                                <w:b w:val="0"/>
                                <w:i/>
                              </w:rPr>
                              <w:t>:</w:t>
                            </w:r>
                            <w:r w:rsidRPr="005F37BB">
                              <w:rPr>
                                <w:b w:val="0"/>
                              </w:rPr>
                              <w:t xml:space="preserve"> </w:t>
                            </w:r>
                            <w:r>
                              <w:rPr>
                                <w:b w:val="0"/>
                              </w:rPr>
                              <w:t>Map of Site dated 1991</w:t>
                            </w:r>
                            <w:r w:rsidRPr="005F37BB">
                              <w:rPr>
                                <w:b w:val="0"/>
                              </w:rPr>
                              <w:t xml:space="preserve">. </w:t>
                            </w:r>
                            <w:r w:rsidRPr="005F37BB">
                              <w:rPr>
                                <w:b w:val="0"/>
                                <w:i/>
                              </w:rPr>
                              <w:t>Source:</w:t>
                            </w:r>
                            <w:r>
                              <w:rPr>
                                <w:b w:val="0"/>
                                <w:i/>
                              </w:rPr>
                              <w:t xml:space="preserve"> RCAHMW, Coflein</w:t>
                            </w:r>
                          </w:p>
                          <w:p w14:paraId="4845C763" w14:textId="77777777" w:rsidR="00A348C0" w:rsidRDefault="00A348C0" w:rsidP="0004788F"/>
                          <w:p w14:paraId="37FEF902" w14:textId="77777777" w:rsidR="00A348C0" w:rsidRDefault="00A348C0" w:rsidP="0004788F"/>
                          <w:p w14:paraId="4BA3859C"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D177D" id="Text Box 20" o:spid="_x0000_s1036" type="#_x0000_t202" style="position:absolute;margin-left:443.9pt;margin-top:577.4pt;width:495.1pt;height:26.1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">
                <v:textbox>
                  <w:txbxContent>
                    <w:p w14:paraId="45863255" w14:textId="663871B2" w:rsidR="00A348C0" w:rsidRDefault="00A348C0" w:rsidP="0004788F">
                      <w:r>
                        <w:rPr>
                          <w:b w:val="0"/>
                          <w:i/>
                        </w:rPr>
                        <w:t>Fig.9</w:t>
                      </w:r>
                      <w:r w:rsidRPr="005F37BB">
                        <w:rPr>
                          <w:b w:val="0"/>
                          <w:i/>
                        </w:rPr>
                        <w:t>:</w:t>
                      </w:r>
                      <w:r w:rsidRPr="005F37BB">
                        <w:rPr>
                          <w:b w:val="0"/>
                        </w:rPr>
                        <w:t xml:space="preserve"> </w:t>
                      </w:r>
                      <w:r>
                        <w:rPr>
                          <w:b w:val="0"/>
                        </w:rPr>
                        <w:t>Map of Site dated 1991</w:t>
                      </w:r>
                      <w:r w:rsidRPr="005F37BB">
                        <w:rPr>
                          <w:b w:val="0"/>
                        </w:rPr>
                        <w:t xml:space="preserve">. </w:t>
                      </w:r>
                      <w:r w:rsidRPr="005F37BB">
                        <w:rPr>
                          <w:b w:val="0"/>
                          <w:i/>
                        </w:rPr>
                        <w:t>Source:</w:t>
                      </w:r>
                      <w:r>
                        <w:rPr>
                          <w:b w:val="0"/>
                          <w:i/>
                        </w:rPr>
                        <w:t xml:space="preserve"> RCAHMW, Coflein</w:t>
                      </w:r>
                    </w:p>
                    <w:p w14:paraId="4845C763" w14:textId="77777777" w:rsidR="00A348C0" w:rsidRDefault="00A348C0" w:rsidP="0004788F"/>
                    <w:p w14:paraId="37FEF902" w14:textId="77777777" w:rsidR="00A348C0" w:rsidRDefault="00A348C0" w:rsidP="0004788F"/>
                    <w:p w14:paraId="4BA3859C"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682816" behindDoc="0" locked="0" layoutInCell="1" allowOverlap="1" wp14:anchorId="0101AB8D" wp14:editId="381EDEDF">
            <wp:simplePos x="0" y="0"/>
            <wp:positionH relativeFrom="margin">
              <wp:align>right</wp:align>
            </wp:positionH>
            <wp:positionV relativeFrom="paragraph">
              <wp:posOffset>4149090</wp:posOffset>
            </wp:positionV>
            <wp:extent cx="6309360" cy="307467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b="25301"/>
                    <a:stretch/>
                  </pic:blipFill>
                  <pic:spPr bwMode="auto">
                    <a:xfrm>
                      <a:off x="0" y="0"/>
                      <a:ext cx="6309360" cy="3074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681792" behindDoc="0" locked="0" layoutInCell="1" allowOverlap="1" wp14:anchorId="1358CFA8" wp14:editId="51231947">
                <wp:simplePos x="0" y="0"/>
                <wp:positionH relativeFrom="margin">
                  <wp:align>right</wp:align>
                </wp:positionH>
                <wp:positionV relativeFrom="paragraph">
                  <wp:posOffset>3209925</wp:posOffset>
                </wp:positionV>
                <wp:extent cx="6287770" cy="582930"/>
                <wp:effectExtent l="0" t="0" r="17780" b="2667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82930"/>
                        </a:xfrm>
                        <a:prstGeom prst="rect">
                          <a:avLst/>
                        </a:prstGeom>
                        <a:solidFill>
                          <a:srgbClr val="FFFFFF"/>
                        </a:solidFill>
                        <a:ln w="9525">
                          <a:solidFill>
                            <a:srgbClr val="000000"/>
                          </a:solidFill>
                          <a:miter lim="800000"/>
                          <a:headEnd/>
                          <a:tailEnd/>
                        </a:ln>
                      </wps:spPr>
                      <wps:txbx>
                        <w:txbxContent>
                          <w:p w14:paraId="32BB8CC2" w14:textId="77777777" w:rsidR="00A348C0" w:rsidRDefault="00A348C0" w:rsidP="0004788F">
                            <w:r>
                              <w:rPr>
                                <w:b w:val="0"/>
                                <w:i/>
                              </w:rPr>
                              <w:t>Fig.8</w:t>
                            </w:r>
                            <w:r w:rsidRPr="005F37BB">
                              <w:rPr>
                                <w:b w:val="0"/>
                                <w:i/>
                              </w:rPr>
                              <w:t>:</w:t>
                            </w:r>
                            <w:r w:rsidRPr="005F37BB">
                              <w:rPr>
                                <w:b w:val="0"/>
                              </w:rPr>
                              <w:t xml:space="preserve"> </w:t>
                            </w:r>
                            <w:r>
                              <w:rPr>
                                <w:b w:val="0"/>
                              </w:rPr>
                              <w:t>Map of Site dated 1961</w:t>
                            </w:r>
                            <w:r w:rsidRPr="005F37BB">
                              <w:rPr>
                                <w:b w:val="0"/>
                              </w:rPr>
                              <w:t xml:space="preserve">. </w:t>
                            </w:r>
                            <w:r w:rsidRPr="005F37BB">
                              <w:rPr>
                                <w:b w:val="0"/>
                                <w:i/>
                              </w:rPr>
                              <w:t>Source:</w:t>
                            </w:r>
                            <w:r w:rsidRPr="005F37BB">
                              <w:rPr>
                                <w:b w:val="0"/>
                              </w:rPr>
                              <w:t xml:space="preserve"> </w:t>
                            </w:r>
                            <w:hyperlink r:id="rId24" w:anchor="zoom=16&amp;lat=51.6139&amp;lon=-3.9475&amp;layers=10&amp;right=6" w:history="1">
                              <w:r w:rsidRPr="0035132C">
                                <w:rPr>
                                  <w:rStyle w:val="Hyperlink"/>
                                  <w:b w:val="0"/>
                                </w:rPr>
                                <w:t>https://maps.nls.uk/geo/explore/side-by-side/#zoom=16&amp;lat=51.6139&amp;lon=-3.9475&amp;layers=10&amp;right=6</w:t>
                              </w:r>
                            </w:hyperlink>
                          </w:p>
                          <w:p w14:paraId="6013C205" w14:textId="77777777" w:rsidR="00A348C0" w:rsidRDefault="00A348C0" w:rsidP="0004788F"/>
                          <w:p w14:paraId="710727F5" w14:textId="77777777" w:rsidR="00A348C0" w:rsidRDefault="00A348C0" w:rsidP="0004788F"/>
                          <w:p w14:paraId="3A94E2A8"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8CFA8" id="Text Box 21" o:spid="_x0000_s1037" type="#_x0000_t202" style="position:absolute;margin-left:443.9pt;margin-top:252.75pt;width:495.1pt;height:45.9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">
                <v:textbox>
                  <w:txbxContent>
                    <w:p w14:paraId="32BB8CC2" w14:textId="77777777" w:rsidR="00A348C0" w:rsidRDefault="00A348C0" w:rsidP="0004788F">
                      <w:r>
                        <w:rPr>
                          <w:b w:val="0"/>
                          <w:i/>
                        </w:rPr>
                        <w:t>Fig.8</w:t>
                      </w:r>
                      <w:r w:rsidRPr="005F37BB">
                        <w:rPr>
                          <w:b w:val="0"/>
                          <w:i/>
                        </w:rPr>
                        <w:t>:</w:t>
                      </w:r>
                      <w:r w:rsidRPr="005F37BB">
                        <w:rPr>
                          <w:b w:val="0"/>
                        </w:rPr>
                        <w:t xml:space="preserve"> </w:t>
                      </w:r>
                      <w:r>
                        <w:rPr>
                          <w:b w:val="0"/>
                        </w:rPr>
                        <w:t>Map of Site dated 1961</w:t>
                      </w:r>
                      <w:r w:rsidRPr="005F37BB">
                        <w:rPr>
                          <w:b w:val="0"/>
                        </w:rPr>
                        <w:t xml:space="preserve">. </w:t>
                      </w:r>
                      <w:r w:rsidRPr="005F37BB">
                        <w:rPr>
                          <w:b w:val="0"/>
                          <w:i/>
                        </w:rPr>
                        <w:t>Source:</w:t>
                      </w:r>
                      <w:r w:rsidRPr="005F37BB">
                        <w:rPr>
                          <w:b w:val="0"/>
                        </w:rPr>
                        <w:t xml:space="preserve"> </w:t>
                      </w:r>
                      <w:hyperlink r:id="rId25" w:anchor="zoom=16&amp;lat=51.6139&amp;lon=-3.9475&amp;layers=10&amp;right=6" w:history="1">
                        <w:r w:rsidRPr="0035132C">
                          <w:rPr>
                            <w:rStyle w:val="Hyperlink"/>
                            <w:b w:val="0"/>
                          </w:rPr>
                          <w:t>https://maps.nls.uk/geo/explore/side-by-side/#zoom=16&amp;lat=51.6139&amp;lon=-3.9475&amp;layers=10&amp;right=6</w:t>
                        </w:r>
                      </w:hyperlink>
                    </w:p>
                    <w:p w14:paraId="6013C205" w14:textId="77777777" w:rsidR="00A348C0" w:rsidRDefault="00A348C0" w:rsidP="0004788F"/>
                    <w:p w14:paraId="710727F5" w14:textId="77777777" w:rsidR="00A348C0" w:rsidRDefault="00A348C0" w:rsidP="0004788F"/>
                    <w:p w14:paraId="3A94E2A8"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680768" behindDoc="0" locked="0" layoutInCell="1" allowOverlap="1" wp14:anchorId="4A8D89F1" wp14:editId="32F1B187">
            <wp:simplePos x="0" y="0"/>
            <wp:positionH relativeFrom="margin">
              <wp:align>right</wp:align>
            </wp:positionH>
            <wp:positionV relativeFrom="paragraph">
              <wp:posOffset>0</wp:posOffset>
            </wp:positionV>
            <wp:extent cx="6309360" cy="316611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b="24898"/>
                    <a:stretch/>
                  </pic:blipFill>
                  <pic:spPr bwMode="auto">
                    <a:xfrm>
                      <a:off x="0" y="0"/>
                      <a:ext cx="6309360" cy="31661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634A353" w14:textId="77777777" w:rsidR="0004788F" w:rsidRPr="008C5D90" w:rsidRDefault="0004788F" w:rsidP="0004788F">
      <w:pPr>
        <w:rPr>
          <w:rFonts w:asciiTheme="majorHAnsi" w:hAnsiTheme="majorHAnsi" w:cstheme="majorHAnsi"/>
          <w:b w:val="0"/>
          <w:color w:val="061F57" w:themeColor="text2" w:themeShade="BF"/>
          <w:sz w:val="24"/>
          <w:szCs w:val="24"/>
        </w:rPr>
      </w:pPr>
    </w:p>
    <w:p w14:paraId="0C6A8EC8" w14:textId="77777777" w:rsidR="0004788F" w:rsidRPr="008C5D90" w:rsidRDefault="0004788F" w:rsidP="0004788F">
      <w:pPr>
        <w:rPr>
          <w:rFonts w:asciiTheme="majorHAnsi" w:hAnsiTheme="majorHAnsi" w:cstheme="majorHAnsi"/>
          <w:b w:val="0"/>
          <w:color w:val="061F57" w:themeColor="text2" w:themeShade="BF"/>
          <w:sz w:val="24"/>
          <w:szCs w:val="24"/>
        </w:rPr>
      </w:pPr>
      <w:r w:rsidRPr="008C5D90">
        <w:rPr>
          <w:rFonts w:asciiTheme="majorHAnsi" w:hAnsiTheme="majorHAnsi" w:cstheme="majorHAnsi"/>
          <w:b w:val="0"/>
          <w:color w:val="061F57" w:themeColor="text2" w:themeShade="BF"/>
          <w:sz w:val="24"/>
          <w:szCs w:val="24"/>
        </w:rPr>
        <w:t>Continued…/</w:t>
      </w:r>
    </w:p>
    <w:p w14:paraId="6EF44A26" w14:textId="77777777" w:rsidR="0004788F" w:rsidRPr="008C5D90" w:rsidRDefault="0004788F" w:rsidP="0004788F">
      <w:pPr>
        <w:rPr>
          <w:rFonts w:asciiTheme="majorHAnsi" w:hAnsiTheme="majorHAnsi" w:cstheme="majorHAnsi"/>
          <w:b w:val="0"/>
          <w:color w:val="061F57" w:themeColor="text2" w:themeShade="BF"/>
          <w:sz w:val="24"/>
          <w:szCs w:val="24"/>
        </w:rPr>
      </w:pPr>
      <w:r w:rsidRPr="008C5D90">
        <w:rPr>
          <w:rFonts w:asciiTheme="majorHAnsi" w:hAnsiTheme="majorHAnsi" w:cstheme="majorHAnsi"/>
          <w:b w:val="0"/>
          <w:noProof/>
          <w:sz w:val="24"/>
          <w:szCs w:val="24"/>
          <w:lang w:eastAsia="en-GB"/>
        </w:rPr>
        <w:lastRenderedPageBreak/>
        <mc:AlternateContent>
          <mc:Choice Requires="wps">
            <w:drawing>
              <wp:anchor distT="45720" distB="45720" distL="114300" distR="114300" simplePos="0" relativeHeight="251684864" behindDoc="0" locked="0" layoutInCell="1" allowOverlap="1" wp14:anchorId="7D344CC0" wp14:editId="5A71513E">
                <wp:simplePos x="0" y="0"/>
                <wp:positionH relativeFrom="margin">
                  <wp:align>right</wp:align>
                </wp:positionH>
                <wp:positionV relativeFrom="paragraph">
                  <wp:posOffset>4299585</wp:posOffset>
                </wp:positionV>
                <wp:extent cx="6287770" cy="560070"/>
                <wp:effectExtent l="0" t="0" r="17780" b="1143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60070"/>
                        </a:xfrm>
                        <a:prstGeom prst="rect">
                          <a:avLst/>
                        </a:prstGeom>
                        <a:solidFill>
                          <a:srgbClr val="FFFFFF"/>
                        </a:solidFill>
                        <a:ln w="9525">
                          <a:solidFill>
                            <a:srgbClr val="000000"/>
                          </a:solidFill>
                          <a:miter lim="800000"/>
                          <a:headEnd/>
                          <a:tailEnd/>
                        </a:ln>
                      </wps:spPr>
                      <wps:txbx>
                        <w:txbxContent>
                          <w:p w14:paraId="23EFA4B4" w14:textId="77777777" w:rsidR="00A348C0" w:rsidRDefault="00A348C0" w:rsidP="0004788F">
                            <w:r>
                              <w:rPr>
                                <w:b w:val="0"/>
                                <w:i/>
                              </w:rPr>
                              <w:t>Fig.10</w:t>
                            </w:r>
                            <w:r w:rsidRPr="005F37BB">
                              <w:rPr>
                                <w:b w:val="0"/>
                                <w:i/>
                              </w:rPr>
                              <w:t>:</w:t>
                            </w:r>
                            <w:r w:rsidRPr="005F37BB">
                              <w:rPr>
                                <w:b w:val="0"/>
                              </w:rPr>
                              <w:t xml:space="preserve"> </w:t>
                            </w:r>
                            <w:r>
                              <w:rPr>
                                <w:b w:val="0"/>
                              </w:rPr>
                              <w:t>Aerial Photograph of Swansea Marina, 1991</w:t>
                            </w:r>
                            <w:r w:rsidRPr="005F37BB">
                              <w:rPr>
                                <w:b w:val="0"/>
                              </w:rPr>
                              <w:t xml:space="preserve">. </w:t>
                            </w:r>
                            <w:r w:rsidRPr="005F37BB">
                              <w:rPr>
                                <w:b w:val="0"/>
                                <w:i/>
                              </w:rPr>
                              <w:t>Source:</w:t>
                            </w:r>
                            <w:r>
                              <w:rPr>
                                <w:b w:val="0"/>
                                <w:i/>
                              </w:rPr>
                              <w:t xml:space="preserve"> </w:t>
                            </w:r>
                            <w:hyperlink r:id="rId27" w:history="1">
                              <w:r w:rsidRPr="00E75E6C">
                                <w:rPr>
                                  <w:rStyle w:val="Hyperlink"/>
                                  <w:b w:val="0"/>
                                </w:rPr>
                                <w:t>https://coflein.gov.uk/en/site/300028/details/south-dock-swansea-marina-swansea</w:t>
                              </w:r>
                            </w:hyperlink>
                          </w:p>
                          <w:p w14:paraId="3B8E59BE" w14:textId="77777777" w:rsidR="00A348C0" w:rsidRDefault="00A348C0" w:rsidP="0004788F"/>
                          <w:p w14:paraId="5F15AB62" w14:textId="77777777" w:rsidR="00A348C0" w:rsidRDefault="00A348C0" w:rsidP="0004788F"/>
                          <w:p w14:paraId="5D5CB4E1"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44CC0" id="Text Box 22" o:spid="_x0000_s1038" type="#_x0000_t202" style="position:absolute;margin-left:443.9pt;margin-top:338.55pt;width:495.1pt;height:44.1pt;z-index:2516848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">
                <v:textbox>
                  <w:txbxContent>
                    <w:p w14:paraId="23EFA4B4" w14:textId="77777777" w:rsidR="00A348C0" w:rsidRDefault="00A348C0" w:rsidP="0004788F">
                      <w:r>
                        <w:rPr>
                          <w:b w:val="0"/>
                          <w:i/>
                        </w:rPr>
                        <w:t>Fig.10</w:t>
                      </w:r>
                      <w:r w:rsidRPr="005F37BB">
                        <w:rPr>
                          <w:b w:val="0"/>
                          <w:i/>
                        </w:rPr>
                        <w:t>:</w:t>
                      </w:r>
                      <w:r w:rsidRPr="005F37BB">
                        <w:rPr>
                          <w:b w:val="0"/>
                        </w:rPr>
                        <w:t xml:space="preserve"> </w:t>
                      </w:r>
                      <w:r>
                        <w:rPr>
                          <w:b w:val="0"/>
                        </w:rPr>
                        <w:t>Aerial Photograph of Swansea Marina, 1991</w:t>
                      </w:r>
                      <w:r w:rsidRPr="005F37BB">
                        <w:rPr>
                          <w:b w:val="0"/>
                        </w:rPr>
                        <w:t xml:space="preserve">. </w:t>
                      </w:r>
                      <w:r w:rsidRPr="005F37BB">
                        <w:rPr>
                          <w:b w:val="0"/>
                          <w:i/>
                        </w:rPr>
                        <w:t>Source:</w:t>
                      </w:r>
                      <w:r>
                        <w:rPr>
                          <w:b w:val="0"/>
                          <w:i/>
                        </w:rPr>
                        <w:t xml:space="preserve"> </w:t>
                      </w:r>
                      <w:hyperlink r:id="rId28" w:history="1">
                        <w:r w:rsidRPr="00E75E6C">
                          <w:rPr>
                            <w:rStyle w:val="Hyperlink"/>
                            <w:b w:val="0"/>
                          </w:rPr>
                          <w:t>https://coflein.gov.uk/en/site/300028/details/south-dock-swansea-marina-swansea</w:t>
                        </w:r>
                      </w:hyperlink>
                    </w:p>
                    <w:p w14:paraId="3B8E59BE" w14:textId="77777777" w:rsidR="00A348C0" w:rsidRDefault="00A348C0" w:rsidP="0004788F"/>
                    <w:p w14:paraId="5F15AB62" w14:textId="77777777" w:rsidR="00A348C0" w:rsidRDefault="00A348C0" w:rsidP="0004788F"/>
                    <w:p w14:paraId="5D5CB4E1"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685888" behindDoc="0" locked="0" layoutInCell="1" allowOverlap="1" wp14:anchorId="48469C27" wp14:editId="57E15BD5">
            <wp:simplePos x="0" y="0"/>
            <wp:positionH relativeFrom="margin">
              <wp:align>right</wp:align>
            </wp:positionH>
            <wp:positionV relativeFrom="paragraph">
              <wp:posOffset>0</wp:posOffset>
            </wp:positionV>
            <wp:extent cx="6309360" cy="4194810"/>
            <wp:effectExtent l="0" t="0" r="0" b="0"/>
            <wp:wrapSquare wrapText="bothSides"/>
            <wp:docPr id="29" name="Picture 29" descr="https://coflein.gov.uk/proxy/image?url=http://orapweb.rcahms.gov.uk/coflein/D/DI2006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flein.gov.uk/proxy/image?url=http://orapweb.rcahms.gov.uk/coflein/D/DI2006_0020.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09360" cy="4194810"/>
                    </a:xfrm>
                    <a:prstGeom prst="rect">
                      <a:avLst/>
                    </a:prstGeom>
                    <a:noFill/>
                    <a:ln>
                      <a:noFill/>
                    </a:ln>
                  </pic:spPr>
                </pic:pic>
              </a:graphicData>
            </a:graphic>
          </wp:anchor>
        </w:drawing>
      </w:r>
    </w:p>
    <w:p w14:paraId="2CCD7630" w14:textId="77777777" w:rsidR="0004788F" w:rsidRPr="008C5D90" w:rsidRDefault="0004788F" w:rsidP="0004788F">
      <w:pPr>
        <w:rPr>
          <w:rFonts w:asciiTheme="majorHAnsi" w:hAnsiTheme="majorHAnsi" w:cstheme="majorHAnsi"/>
          <w:b w:val="0"/>
          <w:color w:val="061F57" w:themeColor="text2" w:themeShade="BF"/>
          <w:sz w:val="24"/>
          <w:szCs w:val="24"/>
        </w:rPr>
      </w:pPr>
    </w:p>
    <w:p w14:paraId="613BD5F1" w14:textId="77777777" w:rsidR="0004788F" w:rsidRPr="008C5D90" w:rsidRDefault="0004788F" w:rsidP="0004788F">
      <w:pPr>
        <w:rPr>
          <w:rFonts w:asciiTheme="majorHAnsi" w:hAnsiTheme="majorHAnsi" w:cstheme="majorHAnsi"/>
          <w:sz w:val="24"/>
          <w:szCs w:val="24"/>
        </w:rPr>
      </w:pPr>
    </w:p>
    <w:p w14:paraId="4F8B7BD5" w14:textId="77777777" w:rsidR="0004788F" w:rsidRPr="008C5D90" w:rsidRDefault="0004788F" w:rsidP="0004788F">
      <w:pPr>
        <w:rPr>
          <w:rFonts w:asciiTheme="majorHAnsi" w:hAnsiTheme="majorHAnsi" w:cstheme="majorHAnsi"/>
          <w:color w:val="000000"/>
          <w:sz w:val="24"/>
          <w:szCs w:val="24"/>
          <w:shd w:val="clear" w:color="auto" w:fill="EEEEEE"/>
        </w:rPr>
      </w:pPr>
    </w:p>
    <w:p w14:paraId="351A68D4" w14:textId="77777777" w:rsidR="0004788F" w:rsidRPr="008C5D90" w:rsidRDefault="0004788F" w:rsidP="0004788F">
      <w:pPr>
        <w:rPr>
          <w:rFonts w:asciiTheme="majorHAnsi" w:hAnsiTheme="majorHAnsi" w:cstheme="majorHAnsi"/>
          <w:b w:val="0"/>
          <w:color w:val="061F57" w:themeColor="text2" w:themeShade="BF"/>
          <w:sz w:val="24"/>
          <w:szCs w:val="24"/>
        </w:rPr>
      </w:pPr>
    </w:p>
    <w:p w14:paraId="51346DAC" w14:textId="77777777" w:rsidR="0004788F" w:rsidRPr="008C5D90" w:rsidRDefault="0004788F" w:rsidP="0004788F">
      <w:pPr>
        <w:rPr>
          <w:rFonts w:asciiTheme="majorHAnsi" w:hAnsiTheme="majorHAnsi" w:cstheme="majorHAnsi"/>
          <w:b w:val="0"/>
          <w:color w:val="061F57" w:themeColor="text2" w:themeShade="BF"/>
          <w:sz w:val="24"/>
          <w:szCs w:val="24"/>
        </w:rPr>
      </w:pPr>
    </w:p>
    <w:p w14:paraId="63604576" w14:textId="77777777" w:rsidR="0004788F" w:rsidRPr="008C5D90" w:rsidRDefault="0004788F" w:rsidP="0004788F">
      <w:pPr>
        <w:rPr>
          <w:rFonts w:asciiTheme="majorHAnsi" w:hAnsiTheme="majorHAnsi" w:cstheme="majorHAnsi"/>
          <w:b w:val="0"/>
          <w:color w:val="061F57" w:themeColor="text2" w:themeShade="BF"/>
          <w:sz w:val="24"/>
          <w:szCs w:val="24"/>
        </w:rPr>
      </w:pPr>
    </w:p>
    <w:p w14:paraId="7F55A1DF" w14:textId="77777777" w:rsidR="0004788F" w:rsidRPr="008C5D90" w:rsidRDefault="0004788F" w:rsidP="0004788F">
      <w:pPr>
        <w:rPr>
          <w:rFonts w:asciiTheme="majorHAnsi" w:hAnsiTheme="majorHAnsi" w:cstheme="majorHAnsi"/>
          <w:b w:val="0"/>
          <w:color w:val="061F57" w:themeColor="text2" w:themeShade="BF"/>
          <w:sz w:val="24"/>
          <w:szCs w:val="24"/>
        </w:rPr>
      </w:pPr>
    </w:p>
    <w:p w14:paraId="132FD855" w14:textId="77777777" w:rsidR="0004788F" w:rsidRPr="008C5D90" w:rsidRDefault="0004788F" w:rsidP="0004788F">
      <w:pPr>
        <w:rPr>
          <w:rFonts w:asciiTheme="majorHAnsi" w:hAnsiTheme="majorHAnsi" w:cstheme="majorHAnsi"/>
          <w:b w:val="0"/>
          <w:color w:val="061F57" w:themeColor="text2" w:themeShade="BF"/>
          <w:sz w:val="24"/>
          <w:szCs w:val="24"/>
        </w:rPr>
      </w:pPr>
    </w:p>
    <w:p w14:paraId="2D8AF325" w14:textId="77777777" w:rsidR="0004788F" w:rsidRPr="008C5D90" w:rsidRDefault="0004788F" w:rsidP="0004788F">
      <w:pPr>
        <w:rPr>
          <w:rFonts w:asciiTheme="majorHAnsi" w:hAnsiTheme="majorHAnsi" w:cstheme="majorHAnsi"/>
          <w:b w:val="0"/>
          <w:color w:val="061F57" w:themeColor="text2" w:themeShade="BF"/>
          <w:sz w:val="24"/>
          <w:szCs w:val="24"/>
        </w:rPr>
      </w:pPr>
    </w:p>
    <w:p w14:paraId="469EAA1C" w14:textId="77777777" w:rsidR="0004788F" w:rsidRPr="008C5D90" w:rsidRDefault="0004788F" w:rsidP="0004788F">
      <w:pPr>
        <w:rPr>
          <w:rFonts w:asciiTheme="majorHAnsi" w:hAnsiTheme="majorHAnsi" w:cstheme="majorHAnsi"/>
          <w:b w:val="0"/>
          <w:color w:val="061F57" w:themeColor="text2" w:themeShade="BF"/>
          <w:sz w:val="24"/>
          <w:szCs w:val="24"/>
        </w:rPr>
      </w:pPr>
    </w:p>
    <w:p w14:paraId="4FF0BB94" w14:textId="77777777" w:rsidR="0004788F" w:rsidRPr="008C5D90" w:rsidRDefault="0004788F" w:rsidP="0004788F">
      <w:pPr>
        <w:rPr>
          <w:rFonts w:asciiTheme="majorHAnsi" w:hAnsiTheme="majorHAnsi" w:cstheme="majorHAnsi"/>
          <w:b w:val="0"/>
          <w:color w:val="061F57" w:themeColor="text2" w:themeShade="BF"/>
          <w:sz w:val="24"/>
          <w:szCs w:val="24"/>
        </w:rPr>
      </w:pPr>
    </w:p>
    <w:p w14:paraId="6158FA93" w14:textId="77777777" w:rsidR="0004788F" w:rsidRPr="008C5D90" w:rsidRDefault="0004788F" w:rsidP="0004788F">
      <w:pPr>
        <w:rPr>
          <w:rFonts w:asciiTheme="majorHAnsi" w:hAnsiTheme="majorHAnsi" w:cstheme="majorHAnsi"/>
          <w:b w:val="0"/>
          <w:color w:val="061F57" w:themeColor="text2" w:themeShade="BF"/>
          <w:sz w:val="24"/>
          <w:szCs w:val="24"/>
        </w:rPr>
      </w:pPr>
    </w:p>
    <w:p w14:paraId="2D91C321" w14:textId="77777777" w:rsidR="0004788F" w:rsidRPr="008C5D90" w:rsidRDefault="0004788F" w:rsidP="0004788F">
      <w:pPr>
        <w:rPr>
          <w:rFonts w:asciiTheme="majorHAnsi" w:hAnsiTheme="majorHAnsi" w:cstheme="majorHAnsi"/>
          <w:b w:val="0"/>
          <w:color w:val="061F57" w:themeColor="text2" w:themeShade="BF"/>
          <w:sz w:val="24"/>
          <w:szCs w:val="24"/>
        </w:rPr>
      </w:pPr>
    </w:p>
    <w:p w14:paraId="4BF787C7" w14:textId="77777777" w:rsidR="0004788F" w:rsidRPr="008C5D90" w:rsidRDefault="0004788F" w:rsidP="0004788F">
      <w:pPr>
        <w:rPr>
          <w:rFonts w:asciiTheme="majorHAnsi" w:hAnsiTheme="majorHAnsi" w:cstheme="majorHAnsi"/>
          <w:b w:val="0"/>
          <w:color w:val="061F57" w:themeColor="text2" w:themeShade="BF"/>
          <w:sz w:val="24"/>
          <w:szCs w:val="24"/>
        </w:rPr>
      </w:pPr>
      <w:bookmarkStart w:id="6" w:name="_Hlk27156163"/>
    </w:p>
    <w:p w14:paraId="148FD7A2" w14:textId="77777777" w:rsidR="008C5D90" w:rsidRPr="008C5D90" w:rsidRDefault="008C5D90" w:rsidP="008C5D90">
      <w:pPr>
        <w:rPr>
          <w:rFonts w:asciiTheme="majorHAnsi" w:hAnsiTheme="majorHAnsi" w:cstheme="majorHAnsi"/>
          <w:b w:val="0"/>
          <w:color w:val="061F57" w:themeColor="text2" w:themeShade="BF"/>
          <w:sz w:val="24"/>
          <w:szCs w:val="24"/>
        </w:rPr>
      </w:pPr>
      <w:r w:rsidRPr="008C5D90">
        <w:rPr>
          <w:rFonts w:asciiTheme="majorHAnsi" w:hAnsiTheme="majorHAnsi" w:cstheme="majorHAnsi"/>
          <w:b w:val="0"/>
          <w:color w:val="061F57" w:themeColor="text2" w:themeShade="BF"/>
          <w:sz w:val="24"/>
          <w:szCs w:val="24"/>
        </w:rPr>
        <w:t>Continued…/</w:t>
      </w:r>
    </w:p>
    <w:p w14:paraId="4757F08B" w14:textId="77777777" w:rsidR="0004788F" w:rsidRPr="008C5D90" w:rsidRDefault="0004788F" w:rsidP="0004788F">
      <w:pPr>
        <w:rPr>
          <w:rFonts w:asciiTheme="majorHAnsi" w:hAnsiTheme="majorHAnsi" w:cstheme="majorHAnsi"/>
          <w:b w:val="0"/>
          <w:color w:val="061F57" w:themeColor="text2" w:themeShade="BF"/>
          <w:sz w:val="24"/>
          <w:szCs w:val="24"/>
        </w:rPr>
      </w:pPr>
    </w:p>
    <w:p w14:paraId="13B3D5A5" w14:textId="658E1D93" w:rsidR="0004788F" w:rsidRPr="008C5D90" w:rsidRDefault="0004788F" w:rsidP="0004788F">
      <w:pPr>
        <w:pStyle w:val="Content"/>
        <w:rPr>
          <w:rFonts w:asciiTheme="majorHAnsi" w:hAnsiTheme="majorHAnsi" w:cstheme="majorHAnsi"/>
          <w:sz w:val="24"/>
          <w:szCs w:val="24"/>
          <w:shd w:val="clear" w:color="auto" w:fill="FFFFFF"/>
        </w:rPr>
      </w:pPr>
      <w:r w:rsidRPr="008C5D90">
        <w:rPr>
          <w:rFonts w:asciiTheme="majorHAnsi" w:hAnsiTheme="majorHAnsi" w:cstheme="majorHAnsi"/>
          <w:sz w:val="24"/>
          <w:szCs w:val="24"/>
        </w:rPr>
        <w:lastRenderedPageBreak/>
        <w:t xml:space="preserve">Prior to 1888 (the earliest dated map obtained) the South Dock (East of the site) was constructed in 1859 for the export of coal from Aberdare </w:t>
      </w:r>
      <w:r w:rsidR="00F766CA">
        <w:rPr>
          <w:rFonts w:asciiTheme="majorHAnsi" w:hAnsiTheme="majorHAnsi" w:cstheme="majorHAnsi"/>
          <w:sz w:val="24"/>
          <w:szCs w:val="24"/>
        </w:rPr>
        <w:t>but</w:t>
      </w:r>
      <w:r w:rsidRPr="008C5D90">
        <w:rPr>
          <w:rFonts w:asciiTheme="majorHAnsi" w:hAnsiTheme="majorHAnsi" w:cstheme="majorHAnsi"/>
          <w:sz w:val="24"/>
          <w:szCs w:val="24"/>
        </w:rPr>
        <w:t xml:space="preserve"> commercial shipping ceased in 1971 and is now the Swansea Marina. </w:t>
      </w:r>
      <w:r w:rsidRPr="008C5D90">
        <w:rPr>
          <w:rFonts w:asciiTheme="majorHAnsi" w:hAnsiTheme="majorHAnsi" w:cstheme="majorHAnsi"/>
          <w:b/>
          <w:sz w:val="24"/>
          <w:szCs w:val="24"/>
          <w:shd w:val="clear" w:color="auto" w:fill="FFFFFF"/>
        </w:rPr>
        <w:t>(Coflein.gov.uk, 2019)</w:t>
      </w:r>
    </w:p>
    <w:p w14:paraId="7517E9EA" w14:textId="77777777" w:rsidR="0004788F" w:rsidRPr="008C5D90" w:rsidRDefault="0004788F" w:rsidP="0004788F">
      <w:pPr>
        <w:pStyle w:val="Content"/>
        <w:rPr>
          <w:rFonts w:asciiTheme="majorHAnsi" w:hAnsiTheme="majorHAnsi" w:cstheme="majorHAnsi"/>
          <w:sz w:val="24"/>
          <w:szCs w:val="24"/>
        </w:rPr>
      </w:pPr>
    </w:p>
    <w:p w14:paraId="3175A115" w14:textId="18117D5A" w:rsidR="0004788F" w:rsidRPr="008C5D90" w:rsidRDefault="0004788F" w:rsidP="0004788F">
      <w:pPr>
        <w:pStyle w:val="Content"/>
        <w:rPr>
          <w:rFonts w:asciiTheme="majorHAnsi" w:hAnsiTheme="majorHAnsi" w:cstheme="majorHAnsi"/>
          <w:b/>
          <w:sz w:val="24"/>
          <w:szCs w:val="24"/>
          <w:shd w:val="clear" w:color="auto" w:fill="FFFFFF"/>
        </w:rPr>
      </w:pPr>
      <w:r w:rsidRPr="008C5D90">
        <w:rPr>
          <w:rFonts w:asciiTheme="majorHAnsi" w:hAnsiTheme="majorHAnsi" w:cstheme="majorHAnsi"/>
          <w:sz w:val="24"/>
          <w:szCs w:val="24"/>
        </w:rPr>
        <w:t>The existing railway located north of the site was The Swansea and Mumbles Railway which was incorporated in 1804 to carry coal from the Clyne Valley</w:t>
      </w:r>
      <w:r w:rsidR="00F766CA">
        <w:rPr>
          <w:rFonts w:asciiTheme="majorHAnsi" w:hAnsiTheme="majorHAnsi" w:cstheme="majorHAnsi"/>
          <w:sz w:val="24"/>
          <w:szCs w:val="24"/>
        </w:rPr>
        <w:t>,</w:t>
      </w:r>
      <w:r w:rsidRPr="008C5D90">
        <w:rPr>
          <w:rFonts w:asciiTheme="majorHAnsi" w:hAnsiTheme="majorHAnsi" w:cstheme="majorHAnsi"/>
          <w:sz w:val="24"/>
          <w:szCs w:val="24"/>
        </w:rPr>
        <w:t xml:space="preserve"> and limestone from the Mumbles. The line was re-laid in 1855 as an edge railway where steam trains operated from 1876 which were eventually subsided by electric trams in 1929. </w:t>
      </w:r>
      <w:r w:rsidRPr="008C5D90">
        <w:rPr>
          <w:rFonts w:asciiTheme="majorHAnsi" w:hAnsiTheme="majorHAnsi" w:cstheme="majorHAnsi"/>
          <w:b/>
          <w:sz w:val="24"/>
          <w:szCs w:val="24"/>
          <w:shd w:val="clear" w:color="auto" w:fill="FFFFFF"/>
        </w:rPr>
        <w:t xml:space="preserve">(Hughes and Reynolds, 1989).  </w:t>
      </w:r>
    </w:p>
    <w:p w14:paraId="08B16BD6" w14:textId="77777777" w:rsidR="0004788F" w:rsidRPr="008C5D90" w:rsidRDefault="0004788F" w:rsidP="0004788F">
      <w:pPr>
        <w:pStyle w:val="Content"/>
        <w:rPr>
          <w:rFonts w:asciiTheme="majorHAnsi" w:hAnsiTheme="majorHAnsi" w:cstheme="majorHAnsi"/>
          <w:b/>
          <w:sz w:val="24"/>
          <w:szCs w:val="24"/>
          <w:shd w:val="clear" w:color="auto" w:fill="FFFFFF"/>
        </w:rPr>
      </w:pPr>
    </w:p>
    <w:p w14:paraId="1982B5FB" w14:textId="060ABAF6" w:rsidR="0004788F" w:rsidRPr="008C5D90" w:rsidRDefault="0004788F" w:rsidP="0004788F">
      <w:pPr>
        <w:pStyle w:val="Content"/>
        <w:rPr>
          <w:rFonts w:asciiTheme="majorHAnsi" w:hAnsiTheme="majorHAnsi" w:cstheme="majorHAnsi"/>
          <w:sz w:val="24"/>
          <w:szCs w:val="24"/>
          <w:shd w:val="clear" w:color="auto" w:fill="FFFFFF"/>
        </w:rPr>
      </w:pPr>
      <w:r w:rsidRPr="008C5D90">
        <w:rPr>
          <w:rFonts w:asciiTheme="majorHAnsi" w:hAnsiTheme="majorHAnsi" w:cstheme="majorHAnsi"/>
          <w:b/>
          <w:noProof/>
          <w:sz w:val="24"/>
          <w:szCs w:val="24"/>
          <w:lang w:eastAsia="en-GB"/>
        </w:rPr>
        <mc:AlternateContent>
          <mc:Choice Requires="wps">
            <w:drawing>
              <wp:anchor distT="45720" distB="45720" distL="114300" distR="114300" simplePos="0" relativeHeight="251686912" behindDoc="0" locked="0" layoutInCell="1" allowOverlap="1" wp14:anchorId="7B8CE825" wp14:editId="67B2D79D">
                <wp:simplePos x="0" y="0"/>
                <wp:positionH relativeFrom="margin">
                  <wp:align>right</wp:align>
                </wp:positionH>
                <wp:positionV relativeFrom="paragraph">
                  <wp:posOffset>5033010</wp:posOffset>
                </wp:positionV>
                <wp:extent cx="6287770" cy="560070"/>
                <wp:effectExtent l="0" t="0" r="17780" b="1143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60070"/>
                        </a:xfrm>
                        <a:prstGeom prst="rect">
                          <a:avLst/>
                        </a:prstGeom>
                        <a:solidFill>
                          <a:srgbClr val="FFFFFF"/>
                        </a:solidFill>
                        <a:ln w="9525">
                          <a:solidFill>
                            <a:srgbClr val="000000"/>
                          </a:solidFill>
                          <a:miter lim="800000"/>
                          <a:headEnd/>
                          <a:tailEnd/>
                        </a:ln>
                      </wps:spPr>
                      <wps:txbx>
                        <w:txbxContent>
                          <w:p w14:paraId="6EE7E472" w14:textId="77777777" w:rsidR="00A348C0" w:rsidRPr="00E75E6C" w:rsidRDefault="00A348C0" w:rsidP="0004788F">
                            <w:pPr>
                              <w:rPr>
                                <w:b w:val="0"/>
                              </w:rPr>
                            </w:pPr>
                            <w:r>
                              <w:rPr>
                                <w:b w:val="0"/>
                                <w:i/>
                              </w:rPr>
                              <w:t>Fig.10</w:t>
                            </w:r>
                            <w:r w:rsidRPr="005F37BB">
                              <w:rPr>
                                <w:b w:val="0"/>
                                <w:i/>
                              </w:rPr>
                              <w:t>:</w:t>
                            </w:r>
                            <w:r w:rsidRPr="005F37BB">
                              <w:rPr>
                                <w:b w:val="0"/>
                              </w:rPr>
                              <w:t xml:space="preserve"> </w:t>
                            </w:r>
                            <w:r>
                              <w:rPr>
                                <w:b w:val="0"/>
                              </w:rPr>
                              <w:t>Mapping of WWII Munitions at Site</w:t>
                            </w:r>
                            <w:r w:rsidRPr="005F37BB">
                              <w:rPr>
                                <w:b w:val="0"/>
                              </w:rPr>
                              <w:t xml:space="preserve">. </w:t>
                            </w:r>
                            <w:r w:rsidRPr="005F37BB">
                              <w:rPr>
                                <w:b w:val="0"/>
                                <w:i/>
                              </w:rPr>
                              <w:t>Source:</w:t>
                            </w:r>
                            <w:r>
                              <w:rPr>
                                <w:b w:val="0"/>
                                <w:i/>
                              </w:rPr>
                              <w:t xml:space="preserve"> </w:t>
                            </w:r>
                            <w:hyperlink r:id="rId30" w:history="1">
                              <w:r w:rsidRPr="00E75E6C">
                                <w:rPr>
                                  <w:rStyle w:val="Hyperlink"/>
                                  <w:b w:val="0"/>
                                </w:rPr>
                                <w:t>https://zeticauxo.com/downloads-and-resources/risk-maps/</w:t>
                              </w:r>
                            </w:hyperlink>
                          </w:p>
                          <w:p w14:paraId="5133CF77" w14:textId="77777777" w:rsidR="00A348C0" w:rsidRDefault="00A348C0" w:rsidP="0004788F"/>
                          <w:p w14:paraId="4BAAF15B" w14:textId="77777777" w:rsidR="00A348C0" w:rsidRDefault="00A348C0" w:rsidP="0004788F"/>
                          <w:p w14:paraId="77FA03D3"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CE825" id="Text Box 23" o:spid="_x0000_s1039" type="#_x0000_t202" style="position:absolute;margin-left:443.9pt;margin-top:396.3pt;width:495.1pt;height:44.1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">
                <v:textbox>
                  <w:txbxContent>
                    <w:p w14:paraId="6EE7E472" w14:textId="77777777" w:rsidR="00A348C0" w:rsidRPr="00E75E6C" w:rsidRDefault="00A348C0" w:rsidP="0004788F">
                      <w:pPr>
                        <w:rPr>
                          <w:b w:val="0"/>
                        </w:rPr>
                      </w:pPr>
                      <w:r>
                        <w:rPr>
                          <w:b w:val="0"/>
                          <w:i/>
                        </w:rPr>
                        <w:t>Fig.10</w:t>
                      </w:r>
                      <w:r w:rsidRPr="005F37BB">
                        <w:rPr>
                          <w:b w:val="0"/>
                          <w:i/>
                        </w:rPr>
                        <w:t>:</w:t>
                      </w:r>
                      <w:r w:rsidRPr="005F37BB">
                        <w:rPr>
                          <w:b w:val="0"/>
                        </w:rPr>
                        <w:t xml:space="preserve"> </w:t>
                      </w:r>
                      <w:r>
                        <w:rPr>
                          <w:b w:val="0"/>
                        </w:rPr>
                        <w:t>Mapping of WWII Munitions at Site</w:t>
                      </w:r>
                      <w:r w:rsidRPr="005F37BB">
                        <w:rPr>
                          <w:b w:val="0"/>
                        </w:rPr>
                        <w:t xml:space="preserve">. </w:t>
                      </w:r>
                      <w:r w:rsidRPr="005F37BB">
                        <w:rPr>
                          <w:b w:val="0"/>
                          <w:i/>
                        </w:rPr>
                        <w:t>Source:</w:t>
                      </w:r>
                      <w:r>
                        <w:rPr>
                          <w:b w:val="0"/>
                          <w:i/>
                        </w:rPr>
                        <w:t xml:space="preserve"> </w:t>
                      </w:r>
                      <w:hyperlink r:id="rId31" w:history="1">
                        <w:r w:rsidRPr="00E75E6C">
                          <w:rPr>
                            <w:rStyle w:val="Hyperlink"/>
                            <w:b w:val="0"/>
                          </w:rPr>
                          <w:t>https://zeticauxo.com/downloads-and-resources/risk-maps/</w:t>
                        </w:r>
                      </w:hyperlink>
                    </w:p>
                    <w:p w14:paraId="5133CF77" w14:textId="77777777" w:rsidR="00A348C0" w:rsidRDefault="00A348C0" w:rsidP="0004788F"/>
                    <w:p w14:paraId="4BAAF15B" w14:textId="77777777" w:rsidR="00A348C0" w:rsidRDefault="00A348C0" w:rsidP="0004788F"/>
                    <w:p w14:paraId="77FA03D3"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675648" behindDoc="0" locked="0" layoutInCell="1" allowOverlap="1" wp14:anchorId="53068BC2" wp14:editId="3D2C76A1">
            <wp:simplePos x="0" y="0"/>
            <wp:positionH relativeFrom="margin">
              <wp:align>right</wp:align>
            </wp:positionH>
            <wp:positionV relativeFrom="paragraph">
              <wp:posOffset>1105535</wp:posOffset>
            </wp:positionV>
            <wp:extent cx="6308725" cy="3806190"/>
            <wp:effectExtent l="0" t="0" r="0"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b="16156"/>
                    <a:stretch/>
                  </pic:blipFill>
                  <pic:spPr bwMode="auto">
                    <a:xfrm>
                      <a:off x="0" y="0"/>
                      <a:ext cx="6309360" cy="38065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C5D90">
        <w:rPr>
          <w:rFonts w:asciiTheme="majorHAnsi" w:hAnsiTheme="majorHAnsi" w:cstheme="majorHAnsi"/>
          <w:sz w:val="24"/>
          <w:szCs w:val="24"/>
          <w:shd w:val="clear" w:color="auto" w:fill="FFFFFF"/>
        </w:rPr>
        <w:t>During World War II (1</w:t>
      </w:r>
      <w:r w:rsidRPr="008C5D90">
        <w:rPr>
          <w:rFonts w:asciiTheme="majorHAnsi" w:hAnsiTheme="majorHAnsi" w:cstheme="majorHAnsi"/>
          <w:sz w:val="24"/>
          <w:szCs w:val="24"/>
          <w:shd w:val="clear" w:color="auto" w:fill="FFFFFF"/>
          <w:vertAlign w:val="superscript"/>
        </w:rPr>
        <w:t>st</w:t>
      </w:r>
      <w:r w:rsidRPr="008C5D90">
        <w:rPr>
          <w:rFonts w:asciiTheme="majorHAnsi" w:hAnsiTheme="majorHAnsi" w:cstheme="majorHAnsi"/>
          <w:sz w:val="24"/>
          <w:szCs w:val="24"/>
          <w:shd w:val="clear" w:color="auto" w:fill="FFFFFF"/>
        </w:rPr>
        <w:t xml:space="preserve"> September 1939 – 2</w:t>
      </w:r>
      <w:r w:rsidRPr="008C5D90">
        <w:rPr>
          <w:rFonts w:asciiTheme="majorHAnsi" w:hAnsiTheme="majorHAnsi" w:cstheme="majorHAnsi"/>
          <w:sz w:val="24"/>
          <w:szCs w:val="24"/>
          <w:shd w:val="clear" w:color="auto" w:fill="FFFFFF"/>
          <w:vertAlign w:val="superscript"/>
        </w:rPr>
        <w:t>nd</w:t>
      </w:r>
      <w:r w:rsidRPr="008C5D90">
        <w:rPr>
          <w:rFonts w:asciiTheme="majorHAnsi" w:hAnsiTheme="majorHAnsi" w:cstheme="majorHAnsi"/>
          <w:sz w:val="24"/>
          <w:szCs w:val="24"/>
          <w:shd w:val="clear" w:color="auto" w:fill="FFFFFF"/>
        </w:rPr>
        <w:t xml:space="preserve"> September 1945) Swansea experienced what </w:t>
      </w:r>
      <w:r w:rsidRPr="00F766CA">
        <w:rPr>
          <w:rFonts w:asciiTheme="majorHAnsi" w:hAnsiTheme="majorHAnsi" w:cstheme="majorHAnsi"/>
          <w:sz w:val="24"/>
          <w:szCs w:val="24"/>
          <w:shd w:val="clear" w:color="auto" w:fill="FFFFFF"/>
        </w:rPr>
        <w:t xml:space="preserve">is now called The ‘Three Nights’ Blitz’. The Blitz of February 1943 temporarily halted any thinking of post-war development as many areas of the city were destroyed during the onslaught. As you can see from the fig. below, the site location was a direct target of the Luftwaffe and the risk of bombing was </w:t>
      </w:r>
      <w:r w:rsidR="00F766CA">
        <w:rPr>
          <w:rFonts w:asciiTheme="majorHAnsi" w:hAnsiTheme="majorHAnsi" w:cstheme="majorHAnsi"/>
          <w:sz w:val="24"/>
          <w:szCs w:val="24"/>
          <w:shd w:val="clear" w:color="auto" w:fill="FFFFFF"/>
        </w:rPr>
        <w:t>considerably</w:t>
      </w:r>
      <w:r w:rsidRPr="00F766CA">
        <w:rPr>
          <w:rFonts w:asciiTheme="majorHAnsi" w:hAnsiTheme="majorHAnsi" w:cstheme="majorHAnsi"/>
          <w:sz w:val="24"/>
          <w:szCs w:val="24"/>
          <w:shd w:val="clear" w:color="auto" w:fill="FFFFFF"/>
        </w:rPr>
        <w:t xml:space="preserve"> high. </w:t>
      </w:r>
      <w:r w:rsidRPr="00F766CA">
        <w:rPr>
          <w:rFonts w:asciiTheme="majorHAnsi" w:hAnsiTheme="majorHAnsi" w:cstheme="majorHAnsi"/>
          <w:b/>
          <w:sz w:val="24"/>
          <w:szCs w:val="24"/>
          <w:shd w:val="clear" w:color="auto" w:fill="FFFFFF"/>
        </w:rPr>
        <w:t>(Roberts, 2011)</w:t>
      </w:r>
    </w:p>
    <w:bookmarkEnd w:id="6"/>
    <w:p w14:paraId="468C0B5E" w14:textId="77777777" w:rsidR="0004788F" w:rsidRPr="008C5D90" w:rsidRDefault="0004788F" w:rsidP="0004788F">
      <w:pPr>
        <w:rPr>
          <w:rFonts w:asciiTheme="majorHAnsi" w:hAnsiTheme="majorHAnsi" w:cstheme="majorHAnsi"/>
          <w:sz w:val="24"/>
          <w:szCs w:val="24"/>
        </w:rPr>
      </w:pPr>
    </w:p>
    <w:p w14:paraId="3A5E3D98" w14:textId="77777777" w:rsidR="008C5D90" w:rsidRDefault="008C5D90" w:rsidP="0004788F">
      <w:pPr>
        <w:rPr>
          <w:rFonts w:asciiTheme="majorHAnsi" w:hAnsiTheme="majorHAnsi" w:cstheme="majorHAnsi"/>
          <w:b w:val="0"/>
          <w:sz w:val="24"/>
          <w:szCs w:val="24"/>
        </w:rPr>
      </w:pPr>
    </w:p>
    <w:p w14:paraId="059CDCEF" w14:textId="77777777" w:rsidR="0004788F" w:rsidRPr="008C5D90" w:rsidRDefault="0004788F" w:rsidP="0004788F">
      <w:pPr>
        <w:rPr>
          <w:rFonts w:asciiTheme="majorHAnsi" w:hAnsiTheme="majorHAnsi" w:cstheme="majorHAnsi"/>
          <w:b w:val="0"/>
          <w:sz w:val="24"/>
          <w:szCs w:val="24"/>
        </w:rPr>
      </w:pPr>
      <w:bookmarkStart w:id="7" w:name="_Hlk27156154"/>
      <w:r w:rsidRPr="008C5D90">
        <w:rPr>
          <w:rFonts w:asciiTheme="majorHAnsi" w:hAnsiTheme="majorHAnsi" w:cstheme="majorHAnsi"/>
          <w:b w:val="0"/>
          <w:sz w:val="24"/>
          <w:szCs w:val="24"/>
        </w:rPr>
        <w:t>Continued…/</w:t>
      </w:r>
    </w:p>
    <w:p w14:paraId="6DD470BF" w14:textId="685B4936"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b w:val="0"/>
          <w:noProof/>
          <w:sz w:val="24"/>
          <w:szCs w:val="24"/>
          <w:lang w:eastAsia="en-GB"/>
        </w:rPr>
        <w:lastRenderedPageBreak/>
        <mc:AlternateContent>
          <mc:Choice Requires="wps">
            <w:drawing>
              <wp:anchor distT="45720" distB="45720" distL="114300" distR="114300" simplePos="0" relativeHeight="251688960" behindDoc="0" locked="0" layoutInCell="1" allowOverlap="1" wp14:anchorId="6DCFE091" wp14:editId="5AE711F6">
                <wp:simplePos x="0" y="0"/>
                <wp:positionH relativeFrom="margin">
                  <wp:align>right</wp:align>
                </wp:positionH>
                <wp:positionV relativeFrom="paragraph">
                  <wp:posOffset>5744210</wp:posOffset>
                </wp:positionV>
                <wp:extent cx="6287770" cy="560070"/>
                <wp:effectExtent l="0" t="0" r="17780" b="1143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60070"/>
                        </a:xfrm>
                        <a:prstGeom prst="rect">
                          <a:avLst/>
                        </a:prstGeom>
                        <a:solidFill>
                          <a:srgbClr val="FFFFFF"/>
                        </a:solidFill>
                        <a:ln w="9525">
                          <a:solidFill>
                            <a:srgbClr val="000000"/>
                          </a:solidFill>
                          <a:miter lim="800000"/>
                          <a:headEnd/>
                          <a:tailEnd/>
                        </a:ln>
                      </wps:spPr>
                      <wps:txbx>
                        <w:txbxContent>
                          <w:p w14:paraId="1EC79F65" w14:textId="77777777" w:rsidR="00A348C0" w:rsidRPr="00EA6262" w:rsidRDefault="00A348C0" w:rsidP="0004788F">
                            <w:pPr>
                              <w:rPr>
                                <w:b w:val="0"/>
                              </w:rPr>
                            </w:pPr>
                            <w:r>
                              <w:rPr>
                                <w:b w:val="0"/>
                                <w:i/>
                              </w:rPr>
                              <w:t>Fig.11</w:t>
                            </w:r>
                            <w:r w:rsidRPr="005F37BB">
                              <w:rPr>
                                <w:b w:val="0"/>
                                <w:i/>
                              </w:rPr>
                              <w:t>:</w:t>
                            </w:r>
                            <w:r w:rsidRPr="005F37BB">
                              <w:rPr>
                                <w:b w:val="0"/>
                              </w:rPr>
                              <w:t xml:space="preserve"> </w:t>
                            </w:r>
                            <w:r w:rsidRPr="00EA6262">
                              <w:rPr>
                                <w:b w:val="0"/>
                              </w:rPr>
                              <w:t>Aerial photograph showing a hoard of roman treasure found</w:t>
                            </w:r>
                            <w:r w:rsidRPr="005F37BB">
                              <w:rPr>
                                <w:b w:val="0"/>
                              </w:rPr>
                              <w:t xml:space="preserve">. </w:t>
                            </w:r>
                            <w:r w:rsidRPr="005F37BB">
                              <w:rPr>
                                <w:b w:val="0"/>
                                <w:i/>
                              </w:rPr>
                              <w:t>Source:</w:t>
                            </w:r>
                            <w:r>
                              <w:rPr>
                                <w:b w:val="0"/>
                                <w:i/>
                              </w:rPr>
                              <w:t xml:space="preserve"> </w:t>
                            </w:r>
                            <w:hyperlink r:id="rId33" w:history="1">
                              <w:r w:rsidRPr="00EA6262">
                                <w:rPr>
                                  <w:rStyle w:val="Hyperlink"/>
                                  <w:b w:val="0"/>
                                </w:rPr>
                                <w:t>https://www.archiuk.com/</w:t>
                              </w:r>
                            </w:hyperlink>
                          </w:p>
                          <w:p w14:paraId="6B3A9C89" w14:textId="77777777" w:rsidR="00A348C0" w:rsidRDefault="00A348C0" w:rsidP="0004788F"/>
                          <w:p w14:paraId="42943279"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FE091" id="Text Box 24" o:spid="_x0000_s1040" type="#_x0000_t202" style="position:absolute;margin-left:443.9pt;margin-top:452.3pt;width:495.1pt;height:44.1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">
                <v:textbox>
                  <w:txbxContent>
                    <w:p w14:paraId="1EC79F65" w14:textId="77777777" w:rsidR="00A348C0" w:rsidRPr="00EA6262" w:rsidRDefault="00A348C0" w:rsidP="0004788F">
                      <w:pPr>
                        <w:rPr>
                          <w:b w:val="0"/>
                        </w:rPr>
                      </w:pPr>
                      <w:r>
                        <w:rPr>
                          <w:b w:val="0"/>
                          <w:i/>
                        </w:rPr>
                        <w:t>Fig.11</w:t>
                      </w:r>
                      <w:r w:rsidRPr="005F37BB">
                        <w:rPr>
                          <w:b w:val="0"/>
                          <w:i/>
                        </w:rPr>
                        <w:t>:</w:t>
                      </w:r>
                      <w:r w:rsidRPr="005F37BB">
                        <w:rPr>
                          <w:b w:val="0"/>
                        </w:rPr>
                        <w:t xml:space="preserve"> </w:t>
                      </w:r>
                      <w:r w:rsidRPr="00EA6262">
                        <w:rPr>
                          <w:b w:val="0"/>
                        </w:rPr>
                        <w:t>Aerial photograph showing a hoard of roman treasure found</w:t>
                      </w:r>
                      <w:r w:rsidRPr="005F37BB">
                        <w:rPr>
                          <w:b w:val="0"/>
                        </w:rPr>
                        <w:t xml:space="preserve">. </w:t>
                      </w:r>
                      <w:r w:rsidRPr="005F37BB">
                        <w:rPr>
                          <w:b w:val="0"/>
                          <w:i/>
                        </w:rPr>
                        <w:t>Source:</w:t>
                      </w:r>
                      <w:r>
                        <w:rPr>
                          <w:b w:val="0"/>
                          <w:i/>
                        </w:rPr>
                        <w:t xml:space="preserve"> </w:t>
                      </w:r>
                      <w:hyperlink r:id="rId34" w:history="1">
                        <w:r w:rsidRPr="00EA6262">
                          <w:rPr>
                            <w:rStyle w:val="Hyperlink"/>
                            <w:b w:val="0"/>
                          </w:rPr>
                          <w:t>https://www.archiuk.com/</w:t>
                        </w:r>
                      </w:hyperlink>
                    </w:p>
                    <w:p w14:paraId="6B3A9C89" w14:textId="77777777" w:rsidR="00A348C0" w:rsidRDefault="00A348C0" w:rsidP="0004788F"/>
                    <w:p w14:paraId="42943279"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687936" behindDoc="0" locked="0" layoutInCell="1" allowOverlap="1" wp14:anchorId="6DA8EACC" wp14:editId="04448B8D">
            <wp:simplePos x="0" y="0"/>
            <wp:positionH relativeFrom="margin">
              <wp:align>left</wp:align>
            </wp:positionH>
            <wp:positionV relativeFrom="paragraph">
              <wp:posOffset>930275</wp:posOffset>
            </wp:positionV>
            <wp:extent cx="6287770" cy="4676775"/>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436" t="19039" r="47550" b="12178"/>
                    <a:stretch/>
                  </pic:blipFill>
                  <pic:spPr bwMode="auto">
                    <a:xfrm>
                      <a:off x="0" y="0"/>
                      <a:ext cx="6287770" cy="4676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5D90">
        <w:rPr>
          <w:rFonts w:asciiTheme="majorHAnsi" w:hAnsiTheme="majorHAnsi" w:cstheme="majorHAnsi"/>
          <w:b w:val="0"/>
          <w:sz w:val="24"/>
          <w:szCs w:val="24"/>
        </w:rPr>
        <w:t xml:space="preserve">It’s also </w:t>
      </w:r>
      <w:r w:rsidR="006E35BB">
        <w:rPr>
          <w:rFonts w:asciiTheme="majorHAnsi" w:hAnsiTheme="majorHAnsi" w:cstheme="majorHAnsi"/>
          <w:b w:val="0"/>
          <w:sz w:val="24"/>
          <w:szCs w:val="24"/>
        </w:rPr>
        <w:t>important</w:t>
      </w:r>
      <w:r w:rsidRPr="008C5D90">
        <w:rPr>
          <w:rFonts w:asciiTheme="majorHAnsi" w:hAnsiTheme="majorHAnsi" w:cstheme="majorHAnsi"/>
          <w:b w:val="0"/>
          <w:sz w:val="24"/>
          <w:szCs w:val="24"/>
        </w:rPr>
        <w:t xml:space="preserve"> to note the</w:t>
      </w:r>
      <w:r w:rsidR="008A5D0F">
        <w:rPr>
          <w:rFonts w:asciiTheme="majorHAnsi" w:hAnsiTheme="majorHAnsi" w:cstheme="majorHAnsi"/>
          <w:b w:val="0"/>
          <w:sz w:val="24"/>
          <w:szCs w:val="24"/>
        </w:rPr>
        <w:t>re has been</w:t>
      </w:r>
      <w:r w:rsidRPr="008C5D90">
        <w:rPr>
          <w:rFonts w:asciiTheme="majorHAnsi" w:hAnsiTheme="majorHAnsi" w:cstheme="majorHAnsi"/>
          <w:b w:val="0"/>
          <w:sz w:val="24"/>
          <w:szCs w:val="24"/>
        </w:rPr>
        <w:t xml:space="preserve"> archaeological findings in the proximity of the site. A hoard of Roman treasure was found approx. 300m southwest of the site and the remains of a medieval castle is located approx. 700m north of the site. </w:t>
      </w:r>
      <w:r w:rsidR="00F766CA">
        <w:rPr>
          <w:rFonts w:asciiTheme="majorHAnsi" w:hAnsiTheme="majorHAnsi" w:cstheme="majorHAnsi"/>
          <w:b w:val="0"/>
          <w:sz w:val="24"/>
          <w:szCs w:val="24"/>
        </w:rPr>
        <w:t>(</w:t>
      </w:r>
      <w:r w:rsidRPr="008C5D90">
        <w:rPr>
          <w:rFonts w:asciiTheme="majorHAnsi" w:hAnsiTheme="majorHAnsi" w:cstheme="majorHAnsi"/>
          <w:b w:val="0"/>
          <w:sz w:val="24"/>
          <w:szCs w:val="24"/>
        </w:rPr>
        <w:t>See fig. below</w:t>
      </w:r>
      <w:r w:rsidR="00F766CA">
        <w:rPr>
          <w:rFonts w:asciiTheme="majorHAnsi" w:hAnsiTheme="majorHAnsi" w:cstheme="majorHAnsi"/>
          <w:b w:val="0"/>
          <w:sz w:val="24"/>
          <w:szCs w:val="24"/>
        </w:rPr>
        <w:t>)</w:t>
      </w:r>
      <w:r w:rsidR="0091683A">
        <w:rPr>
          <w:rFonts w:asciiTheme="majorHAnsi" w:hAnsiTheme="majorHAnsi" w:cstheme="majorHAnsi"/>
          <w:b w:val="0"/>
          <w:sz w:val="24"/>
          <w:szCs w:val="24"/>
        </w:rPr>
        <w:t xml:space="preserve">   </w:t>
      </w:r>
    </w:p>
    <w:bookmarkEnd w:id="7"/>
    <w:p w14:paraId="09F64ADF" w14:textId="77777777" w:rsidR="0004788F" w:rsidRPr="008C5D90" w:rsidRDefault="0004788F" w:rsidP="0004788F">
      <w:pPr>
        <w:rPr>
          <w:rFonts w:asciiTheme="majorHAnsi" w:hAnsiTheme="majorHAnsi" w:cstheme="majorHAnsi"/>
          <w:sz w:val="24"/>
          <w:szCs w:val="24"/>
        </w:rPr>
      </w:pPr>
    </w:p>
    <w:p w14:paraId="48A30DAD" w14:textId="77777777" w:rsidR="0004788F" w:rsidRPr="008C5D90" w:rsidRDefault="0004788F" w:rsidP="0004788F">
      <w:pPr>
        <w:rPr>
          <w:rFonts w:asciiTheme="majorHAnsi" w:hAnsiTheme="majorHAnsi" w:cstheme="majorHAnsi"/>
          <w:sz w:val="24"/>
          <w:szCs w:val="24"/>
        </w:rPr>
      </w:pPr>
      <w:r w:rsidRPr="008C5D90">
        <w:rPr>
          <w:rFonts w:asciiTheme="majorHAnsi" w:hAnsiTheme="majorHAnsi" w:cstheme="majorHAnsi"/>
          <w:sz w:val="24"/>
          <w:szCs w:val="24"/>
        </w:rPr>
        <w:t xml:space="preserve"> </w:t>
      </w:r>
    </w:p>
    <w:p w14:paraId="32507652" w14:textId="77777777" w:rsidR="0004788F" w:rsidRPr="008C5D90" w:rsidRDefault="0004788F" w:rsidP="0004788F">
      <w:pPr>
        <w:rPr>
          <w:rFonts w:asciiTheme="majorHAnsi" w:hAnsiTheme="majorHAnsi" w:cstheme="majorHAnsi"/>
          <w:sz w:val="24"/>
          <w:szCs w:val="24"/>
        </w:rPr>
      </w:pPr>
    </w:p>
    <w:p w14:paraId="53D804C6" w14:textId="77777777" w:rsidR="0004788F" w:rsidRPr="008C5D90" w:rsidRDefault="0004788F" w:rsidP="0004788F">
      <w:pPr>
        <w:rPr>
          <w:rFonts w:asciiTheme="majorHAnsi" w:hAnsiTheme="majorHAnsi" w:cstheme="majorHAnsi"/>
          <w:sz w:val="24"/>
          <w:szCs w:val="24"/>
        </w:rPr>
      </w:pPr>
    </w:p>
    <w:p w14:paraId="213C09BB" w14:textId="77777777" w:rsidR="0004788F" w:rsidRPr="008C5D90" w:rsidRDefault="0004788F" w:rsidP="0004788F">
      <w:pPr>
        <w:rPr>
          <w:rFonts w:asciiTheme="majorHAnsi" w:hAnsiTheme="majorHAnsi" w:cstheme="majorHAnsi"/>
          <w:sz w:val="24"/>
          <w:szCs w:val="24"/>
        </w:rPr>
      </w:pPr>
    </w:p>
    <w:p w14:paraId="174E10B2" w14:textId="77777777" w:rsidR="0004788F" w:rsidRPr="008C5D90" w:rsidRDefault="0004788F" w:rsidP="0004788F">
      <w:pPr>
        <w:rPr>
          <w:rFonts w:asciiTheme="majorHAnsi" w:hAnsiTheme="majorHAnsi" w:cstheme="majorHAnsi"/>
          <w:sz w:val="24"/>
          <w:szCs w:val="24"/>
        </w:rPr>
      </w:pPr>
    </w:p>
    <w:p w14:paraId="28E33443" w14:textId="77777777" w:rsidR="0004788F" w:rsidRDefault="0004788F" w:rsidP="0004788F">
      <w:pPr>
        <w:rPr>
          <w:rFonts w:asciiTheme="majorHAnsi" w:hAnsiTheme="majorHAnsi" w:cstheme="majorHAnsi"/>
          <w:sz w:val="24"/>
          <w:szCs w:val="24"/>
        </w:rPr>
      </w:pPr>
    </w:p>
    <w:p w14:paraId="018A9196" w14:textId="77777777" w:rsidR="008C5D90" w:rsidRDefault="008C5D90" w:rsidP="0004788F">
      <w:pPr>
        <w:rPr>
          <w:rFonts w:asciiTheme="majorHAnsi" w:hAnsiTheme="majorHAnsi" w:cstheme="majorHAnsi"/>
          <w:sz w:val="24"/>
          <w:szCs w:val="24"/>
        </w:rPr>
      </w:pPr>
    </w:p>
    <w:p w14:paraId="3BFFE84E" w14:textId="77777777" w:rsidR="008C5D90" w:rsidRDefault="008C5D90" w:rsidP="0004788F">
      <w:pPr>
        <w:rPr>
          <w:rFonts w:asciiTheme="majorHAnsi" w:hAnsiTheme="majorHAnsi" w:cstheme="majorHAnsi"/>
          <w:sz w:val="24"/>
          <w:szCs w:val="24"/>
        </w:rPr>
      </w:pPr>
    </w:p>
    <w:p w14:paraId="637FD6BF" w14:textId="77777777" w:rsidR="008C5D90" w:rsidRPr="008C5D90" w:rsidRDefault="008C5D90" w:rsidP="0004788F">
      <w:pPr>
        <w:rPr>
          <w:rFonts w:asciiTheme="majorHAnsi" w:hAnsiTheme="majorHAnsi" w:cstheme="majorHAnsi"/>
          <w:sz w:val="24"/>
          <w:szCs w:val="24"/>
        </w:rPr>
      </w:pPr>
    </w:p>
    <w:p w14:paraId="2F58BFA3" w14:textId="77777777" w:rsidR="0004788F" w:rsidRPr="008C5D90" w:rsidRDefault="0004788F" w:rsidP="0004788F">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7ABCAD1F" w14:textId="77777777" w:rsidR="0004788F" w:rsidRPr="008C5D90" w:rsidRDefault="0004788F" w:rsidP="0004788F">
      <w:pPr>
        <w:rPr>
          <w:rFonts w:asciiTheme="majorHAnsi" w:hAnsiTheme="majorHAnsi" w:cstheme="majorHAnsi"/>
          <w:sz w:val="24"/>
          <w:szCs w:val="24"/>
        </w:rPr>
      </w:pPr>
      <w:r w:rsidRPr="008C5D90">
        <w:rPr>
          <w:rFonts w:asciiTheme="majorHAnsi" w:hAnsiTheme="majorHAnsi" w:cstheme="majorHAnsi"/>
          <w:b w:val="0"/>
          <w:noProof/>
          <w:sz w:val="24"/>
          <w:szCs w:val="24"/>
          <w:lang w:eastAsia="en-GB"/>
        </w:rPr>
        <w:lastRenderedPageBreak/>
        <mc:AlternateContent>
          <mc:Choice Requires="wps">
            <w:drawing>
              <wp:anchor distT="45720" distB="45720" distL="114300" distR="114300" simplePos="0" relativeHeight="251689984" behindDoc="0" locked="0" layoutInCell="1" allowOverlap="1" wp14:anchorId="54AA4204" wp14:editId="22B36A39">
                <wp:simplePos x="0" y="0"/>
                <wp:positionH relativeFrom="margin">
                  <wp:align>right</wp:align>
                </wp:positionH>
                <wp:positionV relativeFrom="paragraph">
                  <wp:posOffset>4912995</wp:posOffset>
                </wp:positionV>
                <wp:extent cx="6287770" cy="560070"/>
                <wp:effectExtent l="0" t="0" r="17780" b="1143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60070"/>
                        </a:xfrm>
                        <a:prstGeom prst="rect">
                          <a:avLst/>
                        </a:prstGeom>
                        <a:solidFill>
                          <a:srgbClr val="FFFFFF"/>
                        </a:solidFill>
                        <a:ln w="9525">
                          <a:solidFill>
                            <a:srgbClr val="000000"/>
                          </a:solidFill>
                          <a:miter lim="800000"/>
                          <a:headEnd/>
                          <a:tailEnd/>
                        </a:ln>
                      </wps:spPr>
                      <wps:txbx>
                        <w:txbxContent>
                          <w:p w14:paraId="0CD9CA70" w14:textId="77777777" w:rsidR="00A348C0" w:rsidRPr="00E75E6C" w:rsidRDefault="00A348C0" w:rsidP="0004788F">
                            <w:pPr>
                              <w:rPr>
                                <w:b w:val="0"/>
                              </w:rPr>
                            </w:pPr>
                            <w:r>
                              <w:rPr>
                                <w:b w:val="0"/>
                                <w:i/>
                              </w:rPr>
                              <w:t>Fig.12</w:t>
                            </w:r>
                            <w:r w:rsidRPr="005F37BB">
                              <w:rPr>
                                <w:b w:val="0"/>
                                <w:i/>
                              </w:rPr>
                              <w:t>:</w:t>
                            </w:r>
                            <w:r w:rsidRPr="005F37BB">
                              <w:rPr>
                                <w:b w:val="0"/>
                              </w:rPr>
                              <w:t xml:space="preserve"> </w:t>
                            </w:r>
                            <w:r w:rsidRPr="00EA6262">
                              <w:rPr>
                                <w:b w:val="0"/>
                              </w:rPr>
                              <w:t xml:space="preserve">Aerial photograph showing </w:t>
                            </w:r>
                            <w:r>
                              <w:rPr>
                                <w:b w:val="0"/>
                              </w:rPr>
                              <w:t>medieval castle remains</w:t>
                            </w:r>
                            <w:r w:rsidRPr="005F37BB">
                              <w:rPr>
                                <w:b w:val="0"/>
                              </w:rPr>
                              <w:t xml:space="preserve">. </w:t>
                            </w:r>
                            <w:r w:rsidRPr="005F37BB">
                              <w:rPr>
                                <w:b w:val="0"/>
                                <w:i/>
                              </w:rPr>
                              <w:t>Source:</w:t>
                            </w:r>
                            <w:r>
                              <w:rPr>
                                <w:b w:val="0"/>
                                <w:i/>
                              </w:rPr>
                              <w:t xml:space="preserve"> </w:t>
                            </w:r>
                            <w:hyperlink r:id="rId36" w:history="1">
                              <w:r w:rsidRPr="00EA6262">
                                <w:rPr>
                                  <w:rStyle w:val="Hyperlink"/>
                                  <w:b w:val="0"/>
                                </w:rPr>
                                <w:t>https://www.archiuk.com/</w:t>
                              </w:r>
                            </w:hyperlink>
                          </w:p>
                          <w:p w14:paraId="1A37ED4D" w14:textId="77777777" w:rsidR="00A348C0" w:rsidRDefault="00A348C0" w:rsidP="0004788F"/>
                          <w:p w14:paraId="6E9768CE" w14:textId="77777777" w:rsidR="00A348C0" w:rsidRDefault="00A348C0" w:rsidP="0004788F"/>
                          <w:p w14:paraId="419C8BC4" w14:textId="77777777" w:rsidR="00A348C0" w:rsidRPr="005F37BB" w:rsidRDefault="00A348C0" w:rsidP="0004788F">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A4204" id="Text Box 25" o:spid="_x0000_s1041" type="#_x0000_t202" style="position:absolute;margin-left:443.9pt;margin-top:386.85pt;width:495.1pt;height:44.1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">
                <v:textbox>
                  <w:txbxContent>
                    <w:p w14:paraId="0CD9CA70" w14:textId="77777777" w:rsidR="00A348C0" w:rsidRPr="00E75E6C" w:rsidRDefault="00A348C0" w:rsidP="0004788F">
                      <w:pPr>
                        <w:rPr>
                          <w:b w:val="0"/>
                        </w:rPr>
                      </w:pPr>
                      <w:r>
                        <w:rPr>
                          <w:b w:val="0"/>
                          <w:i/>
                        </w:rPr>
                        <w:t>Fig.12</w:t>
                      </w:r>
                      <w:r w:rsidRPr="005F37BB">
                        <w:rPr>
                          <w:b w:val="0"/>
                          <w:i/>
                        </w:rPr>
                        <w:t>:</w:t>
                      </w:r>
                      <w:r w:rsidRPr="005F37BB">
                        <w:rPr>
                          <w:b w:val="0"/>
                        </w:rPr>
                        <w:t xml:space="preserve"> </w:t>
                      </w:r>
                      <w:r w:rsidRPr="00EA6262">
                        <w:rPr>
                          <w:b w:val="0"/>
                        </w:rPr>
                        <w:t xml:space="preserve">Aerial photograph showing </w:t>
                      </w:r>
                      <w:r>
                        <w:rPr>
                          <w:b w:val="0"/>
                        </w:rPr>
                        <w:t>medieval castle remains</w:t>
                      </w:r>
                      <w:r w:rsidRPr="005F37BB">
                        <w:rPr>
                          <w:b w:val="0"/>
                        </w:rPr>
                        <w:t xml:space="preserve">. </w:t>
                      </w:r>
                      <w:r w:rsidRPr="005F37BB">
                        <w:rPr>
                          <w:b w:val="0"/>
                          <w:i/>
                        </w:rPr>
                        <w:t>Source:</w:t>
                      </w:r>
                      <w:r>
                        <w:rPr>
                          <w:b w:val="0"/>
                          <w:i/>
                        </w:rPr>
                        <w:t xml:space="preserve"> </w:t>
                      </w:r>
                      <w:hyperlink r:id="rId37" w:history="1">
                        <w:r w:rsidRPr="00EA6262">
                          <w:rPr>
                            <w:rStyle w:val="Hyperlink"/>
                            <w:b w:val="0"/>
                          </w:rPr>
                          <w:t>https://www.archiuk.com/</w:t>
                        </w:r>
                      </w:hyperlink>
                    </w:p>
                    <w:p w14:paraId="1A37ED4D" w14:textId="77777777" w:rsidR="00A348C0" w:rsidRDefault="00A348C0" w:rsidP="0004788F"/>
                    <w:p w14:paraId="6E9768CE" w14:textId="77777777" w:rsidR="00A348C0" w:rsidRDefault="00A348C0" w:rsidP="0004788F"/>
                    <w:p w14:paraId="419C8BC4" w14:textId="77777777" w:rsidR="00A348C0" w:rsidRPr="005F37BB" w:rsidRDefault="00A348C0" w:rsidP="0004788F">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inline distT="0" distB="0" distL="0" distR="0" wp14:anchorId="57FECD38" wp14:editId="6513C63E">
            <wp:extent cx="6267380" cy="4789170"/>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311" t="16709" r="47769" b="14114"/>
                    <a:stretch/>
                  </pic:blipFill>
                  <pic:spPr bwMode="auto">
                    <a:xfrm>
                      <a:off x="0" y="0"/>
                      <a:ext cx="6286859" cy="4804055"/>
                    </a:xfrm>
                    <a:prstGeom prst="rect">
                      <a:avLst/>
                    </a:prstGeom>
                    <a:ln>
                      <a:noFill/>
                    </a:ln>
                    <a:extLst>
                      <a:ext uri="{53640926-AAD7-44D8-BBD7-CCE9431645EC}">
                        <a14:shadowObscured xmlns:a14="http://schemas.microsoft.com/office/drawing/2010/main"/>
                      </a:ext>
                    </a:extLst>
                  </pic:spPr>
                </pic:pic>
              </a:graphicData>
            </a:graphic>
          </wp:inline>
        </w:drawing>
      </w:r>
    </w:p>
    <w:p w14:paraId="334A8775" w14:textId="77777777" w:rsidR="0004788F" w:rsidRPr="008C5D90" w:rsidRDefault="0004788F" w:rsidP="0004788F">
      <w:pPr>
        <w:rPr>
          <w:rFonts w:asciiTheme="majorHAnsi" w:hAnsiTheme="majorHAnsi" w:cstheme="majorHAnsi"/>
          <w:sz w:val="24"/>
          <w:szCs w:val="24"/>
        </w:rPr>
      </w:pPr>
    </w:p>
    <w:p w14:paraId="4D3B5D75" w14:textId="77777777" w:rsidR="0004788F" w:rsidRPr="008C5D90" w:rsidRDefault="0004788F" w:rsidP="0004788F">
      <w:pPr>
        <w:rPr>
          <w:rFonts w:asciiTheme="majorHAnsi" w:hAnsiTheme="majorHAnsi" w:cstheme="majorHAnsi"/>
          <w:sz w:val="24"/>
          <w:szCs w:val="24"/>
        </w:rPr>
      </w:pPr>
    </w:p>
    <w:p w14:paraId="797D360E" w14:textId="77777777" w:rsidR="0004788F" w:rsidRPr="008C5D90" w:rsidRDefault="0004788F" w:rsidP="0004788F">
      <w:pPr>
        <w:rPr>
          <w:rFonts w:asciiTheme="majorHAnsi" w:hAnsiTheme="majorHAnsi" w:cstheme="majorHAnsi"/>
          <w:sz w:val="24"/>
          <w:szCs w:val="24"/>
        </w:rPr>
      </w:pPr>
    </w:p>
    <w:p w14:paraId="538FAE25" w14:textId="77777777" w:rsidR="0004788F" w:rsidRPr="008C5D90" w:rsidRDefault="0004788F" w:rsidP="0004788F">
      <w:pPr>
        <w:rPr>
          <w:rFonts w:asciiTheme="majorHAnsi" w:hAnsiTheme="majorHAnsi" w:cstheme="majorHAnsi"/>
          <w:sz w:val="24"/>
          <w:szCs w:val="24"/>
        </w:rPr>
      </w:pPr>
    </w:p>
    <w:p w14:paraId="4A18B368" w14:textId="77777777" w:rsidR="0004788F" w:rsidRPr="008C5D90" w:rsidRDefault="0004788F" w:rsidP="0004788F">
      <w:pPr>
        <w:rPr>
          <w:rFonts w:asciiTheme="majorHAnsi" w:hAnsiTheme="majorHAnsi" w:cstheme="majorHAnsi"/>
          <w:sz w:val="24"/>
          <w:szCs w:val="24"/>
        </w:rPr>
      </w:pPr>
    </w:p>
    <w:p w14:paraId="30A78130" w14:textId="77777777" w:rsidR="0004788F" w:rsidRPr="008C5D90" w:rsidRDefault="0004788F" w:rsidP="0004788F">
      <w:pPr>
        <w:rPr>
          <w:rFonts w:asciiTheme="majorHAnsi" w:hAnsiTheme="majorHAnsi" w:cstheme="majorHAnsi"/>
          <w:sz w:val="24"/>
          <w:szCs w:val="24"/>
        </w:rPr>
      </w:pPr>
    </w:p>
    <w:p w14:paraId="2513D133" w14:textId="77777777" w:rsidR="0004788F" w:rsidRPr="008C5D90" w:rsidRDefault="0004788F" w:rsidP="0004788F">
      <w:pPr>
        <w:rPr>
          <w:rFonts w:asciiTheme="majorHAnsi" w:hAnsiTheme="majorHAnsi" w:cstheme="majorHAnsi"/>
          <w:sz w:val="24"/>
          <w:szCs w:val="24"/>
        </w:rPr>
      </w:pPr>
    </w:p>
    <w:p w14:paraId="044D654D" w14:textId="77777777" w:rsidR="0004788F" w:rsidRPr="008C5D90" w:rsidRDefault="0004788F" w:rsidP="0004788F">
      <w:pPr>
        <w:rPr>
          <w:rFonts w:asciiTheme="majorHAnsi" w:hAnsiTheme="majorHAnsi" w:cstheme="majorHAnsi"/>
          <w:sz w:val="24"/>
          <w:szCs w:val="24"/>
        </w:rPr>
      </w:pPr>
    </w:p>
    <w:p w14:paraId="2833F14C" w14:textId="77777777" w:rsidR="0004788F" w:rsidRPr="008C5D90" w:rsidRDefault="0004788F" w:rsidP="0004788F">
      <w:pPr>
        <w:rPr>
          <w:rFonts w:asciiTheme="majorHAnsi" w:hAnsiTheme="majorHAnsi" w:cstheme="majorHAnsi"/>
          <w:sz w:val="24"/>
          <w:szCs w:val="24"/>
        </w:rPr>
      </w:pPr>
    </w:p>
    <w:p w14:paraId="6BBCBE88" w14:textId="77777777" w:rsidR="0004788F" w:rsidRPr="008C5D90" w:rsidRDefault="0004788F" w:rsidP="0004788F">
      <w:pPr>
        <w:rPr>
          <w:rFonts w:asciiTheme="majorHAnsi" w:hAnsiTheme="majorHAnsi" w:cstheme="majorHAnsi"/>
          <w:sz w:val="24"/>
          <w:szCs w:val="24"/>
        </w:rPr>
      </w:pPr>
    </w:p>
    <w:p w14:paraId="42E66403" w14:textId="77777777" w:rsidR="0004788F" w:rsidRPr="008C5D90" w:rsidRDefault="0004788F" w:rsidP="0004788F">
      <w:pPr>
        <w:rPr>
          <w:rFonts w:asciiTheme="majorHAnsi" w:hAnsiTheme="majorHAnsi" w:cstheme="majorHAnsi"/>
          <w:sz w:val="24"/>
          <w:szCs w:val="24"/>
        </w:rPr>
      </w:pPr>
    </w:p>
    <w:p w14:paraId="1B97A3A1" w14:textId="77777777" w:rsidR="00512765" w:rsidRPr="008C5D90" w:rsidRDefault="00512765" w:rsidP="00512765">
      <w:pPr>
        <w:pStyle w:val="Heading1"/>
        <w:rPr>
          <w:rFonts w:cstheme="majorHAnsi"/>
          <w:sz w:val="40"/>
          <w:szCs w:val="24"/>
        </w:rPr>
      </w:pPr>
      <w:r w:rsidRPr="008C5D90">
        <w:rPr>
          <w:rFonts w:cstheme="majorHAnsi"/>
          <w:sz w:val="40"/>
          <w:szCs w:val="24"/>
        </w:rPr>
        <w:lastRenderedPageBreak/>
        <w:t>Geology and Mining</w:t>
      </w:r>
    </w:p>
    <w:p w14:paraId="236D177B" w14:textId="77777777" w:rsidR="00512765" w:rsidRPr="008C5D90" w:rsidRDefault="00512765" w:rsidP="00512765">
      <w:pPr>
        <w:pStyle w:val="Heading1"/>
        <w:rPr>
          <w:rFonts w:eastAsia="Times New Roman" w:cstheme="majorHAnsi"/>
          <w:sz w:val="24"/>
          <w:szCs w:val="24"/>
          <w:lang w:eastAsia="en-GB"/>
        </w:rPr>
      </w:pPr>
      <w:bookmarkStart w:id="8" w:name="_Hlk27156143"/>
      <w:r w:rsidRPr="008C5D90">
        <w:rPr>
          <w:rFonts w:eastAsia="Times New Roman" w:cstheme="majorHAnsi"/>
          <w:sz w:val="24"/>
          <w:szCs w:val="24"/>
          <w:lang w:eastAsia="en-GB"/>
        </w:rPr>
        <w:t>Geology</w:t>
      </w:r>
    </w:p>
    <w:p w14:paraId="2B2A81CE" w14:textId="31972E3F" w:rsidR="00512765" w:rsidRDefault="00512765" w:rsidP="00512765">
      <w:pPr>
        <w:pStyle w:val="Heading1"/>
        <w:rPr>
          <w:rFonts w:eastAsia="Times New Roman" w:cstheme="majorHAnsi"/>
          <w:b w:val="0"/>
          <w:sz w:val="24"/>
          <w:szCs w:val="24"/>
          <w:lang w:eastAsia="en-GB"/>
        </w:rPr>
      </w:pPr>
      <w:r w:rsidRPr="008C5D90">
        <w:rPr>
          <w:rFonts w:eastAsia="Times New Roman" w:cstheme="majorHAnsi"/>
          <w:b w:val="0"/>
          <w:sz w:val="24"/>
          <w:szCs w:val="24"/>
          <w:lang w:eastAsia="en-GB"/>
        </w:rPr>
        <w:t xml:space="preserve">On review of a borehole survey </w:t>
      </w:r>
      <w:r w:rsidR="00F766CA">
        <w:rPr>
          <w:rFonts w:eastAsia="Times New Roman" w:cstheme="majorHAnsi"/>
          <w:b w:val="0"/>
          <w:sz w:val="24"/>
          <w:szCs w:val="24"/>
          <w:lang w:eastAsia="en-GB"/>
        </w:rPr>
        <w:t>undertaken by STRATA SURVEYS Ltd</w:t>
      </w:r>
      <w:r w:rsidRPr="008C5D90">
        <w:rPr>
          <w:rFonts w:eastAsia="Times New Roman" w:cstheme="majorHAnsi"/>
          <w:b w:val="0"/>
          <w:sz w:val="24"/>
          <w:szCs w:val="24"/>
          <w:lang w:eastAsia="en-GB"/>
        </w:rPr>
        <w:t xml:space="preserve"> directly in the vicinity of the proposed site (British Geological Survey ID: </w:t>
      </w:r>
      <w:r w:rsidR="00025F38" w:rsidRPr="008C5D90">
        <w:rPr>
          <w:rFonts w:eastAsia="Times New Roman" w:cstheme="majorHAnsi"/>
          <w:b w:val="0"/>
          <w:sz w:val="24"/>
          <w:szCs w:val="24"/>
          <w:lang w:eastAsia="en-GB"/>
        </w:rPr>
        <w:t>370246:</w:t>
      </w:r>
      <w:r w:rsidRPr="008C5D90">
        <w:rPr>
          <w:rFonts w:eastAsia="Times New Roman" w:cstheme="majorHAnsi"/>
          <w:b w:val="0"/>
          <w:sz w:val="24"/>
          <w:szCs w:val="24"/>
          <w:lang w:eastAsia="en-GB"/>
        </w:rPr>
        <w:t xml:space="preserve"> BGS Reference: SS69SE345</w:t>
      </w:r>
      <w:r w:rsidR="00025F38" w:rsidRPr="008C5D90">
        <w:rPr>
          <w:rFonts w:eastAsia="Times New Roman" w:cstheme="majorHAnsi"/>
          <w:b w:val="0"/>
          <w:sz w:val="24"/>
          <w:szCs w:val="24"/>
          <w:lang w:eastAsia="en-GB"/>
        </w:rPr>
        <w:t xml:space="preserve">), </w:t>
      </w:r>
      <w:r w:rsidR="00F766CA">
        <w:rPr>
          <w:rFonts w:eastAsia="Times New Roman" w:cstheme="majorHAnsi"/>
          <w:b w:val="0"/>
          <w:sz w:val="24"/>
          <w:szCs w:val="24"/>
          <w:lang w:eastAsia="en-GB"/>
        </w:rPr>
        <w:t xml:space="preserve">it was </w:t>
      </w:r>
      <w:r w:rsidRPr="008C5D90">
        <w:rPr>
          <w:rFonts w:eastAsia="Times New Roman" w:cstheme="majorHAnsi"/>
          <w:b w:val="0"/>
          <w:sz w:val="24"/>
          <w:szCs w:val="24"/>
          <w:lang w:eastAsia="en-GB"/>
        </w:rPr>
        <w:t>concluded</w:t>
      </w:r>
      <w:r w:rsidR="00F766CA">
        <w:rPr>
          <w:rFonts w:eastAsia="Times New Roman" w:cstheme="majorHAnsi"/>
          <w:b w:val="0"/>
          <w:sz w:val="24"/>
          <w:szCs w:val="24"/>
          <w:lang w:eastAsia="en-GB"/>
        </w:rPr>
        <w:t xml:space="preserve"> that</w:t>
      </w:r>
      <w:r w:rsidRPr="008C5D90">
        <w:rPr>
          <w:rFonts w:eastAsia="Times New Roman" w:cstheme="majorHAnsi"/>
          <w:b w:val="0"/>
          <w:sz w:val="24"/>
          <w:szCs w:val="24"/>
          <w:lang w:eastAsia="en-GB"/>
        </w:rPr>
        <w:t xml:space="preserve"> the makeup of the ground</w:t>
      </w:r>
      <w:r w:rsidR="00F766CA">
        <w:rPr>
          <w:rFonts w:eastAsia="Times New Roman" w:cstheme="majorHAnsi"/>
          <w:b w:val="0"/>
          <w:sz w:val="24"/>
          <w:szCs w:val="24"/>
          <w:lang w:eastAsia="en-GB"/>
        </w:rPr>
        <w:t xml:space="preserve"> is</w:t>
      </w:r>
      <w:r w:rsidRPr="008C5D90">
        <w:rPr>
          <w:rFonts w:eastAsia="Times New Roman" w:cstheme="majorHAnsi"/>
          <w:b w:val="0"/>
          <w:sz w:val="24"/>
          <w:szCs w:val="24"/>
          <w:lang w:eastAsia="en-GB"/>
        </w:rPr>
        <w:t xml:space="preserve"> as follows:</w:t>
      </w:r>
    </w:p>
    <w:bookmarkEnd w:id="8"/>
    <w:p w14:paraId="073CFD89" w14:textId="63E17279" w:rsidR="00113390" w:rsidRPr="00113390" w:rsidRDefault="00113390" w:rsidP="00512765">
      <w:pPr>
        <w:pStyle w:val="Heading1"/>
        <w:rPr>
          <w:rFonts w:cstheme="majorHAnsi"/>
          <w:b w:val="0"/>
          <w:sz w:val="24"/>
          <w:szCs w:val="24"/>
          <w:u w:val="single"/>
        </w:rPr>
      </w:pPr>
      <w:r w:rsidRPr="008C5D90">
        <w:rPr>
          <w:rFonts w:cstheme="majorHAnsi"/>
          <w:b w:val="0"/>
          <w:noProof/>
          <w:sz w:val="24"/>
          <w:szCs w:val="24"/>
          <w:lang w:eastAsia="en-GB"/>
        </w:rPr>
        <mc:AlternateContent>
          <mc:Choice Requires="wps">
            <w:drawing>
              <wp:anchor distT="45720" distB="45720" distL="114300" distR="114300" simplePos="0" relativeHeight="251692032" behindDoc="0" locked="0" layoutInCell="1" allowOverlap="1" wp14:anchorId="42A91DC0" wp14:editId="450E0B40">
                <wp:simplePos x="0" y="0"/>
                <wp:positionH relativeFrom="margin">
                  <wp:align>left</wp:align>
                </wp:positionH>
                <wp:positionV relativeFrom="paragraph">
                  <wp:posOffset>6295009</wp:posOffset>
                </wp:positionV>
                <wp:extent cx="6287770" cy="511810"/>
                <wp:effectExtent l="0" t="0" r="17780" b="21590"/>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12064"/>
                        </a:xfrm>
                        <a:prstGeom prst="rect">
                          <a:avLst/>
                        </a:prstGeom>
                        <a:solidFill>
                          <a:srgbClr val="FFFFFF"/>
                        </a:solidFill>
                        <a:ln w="9525">
                          <a:solidFill>
                            <a:srgbClr val="000000"/>
                          </a:solidFill>
                          <a:miter lim="800000"/>
                          <a:headEnd/>
                          <a:tailEnd/>
                        </a:ln>
                      </wps:spPr>
                      <wps:txbx>
                        <w:txbxContent>
                          <w:p w14:paraId="07806566" w14:textId="01A314C6" w:rsidR="00A348C0" w:rsidRPr="005F6E55" w:rsidRDefault="00A348C0" w:rsidP="0012741C">
                            <w:pPr>
                              <w:rPr>
                                <w:sz w:val="24"/>
                              </w:rPr>
                            </w:pPr>
                            <w:r w:rsidRPr="005F6E55">
                              <w:rPr>
                                <w:b w:val="0"/>
                                <w:i/>
                                <w:sz w:val="24"/>
                              </w:rPr>
                              <w:t>Fig.13:</w:t>
                            </w:r>
                            <w:r w:rsidRPr="005F6E55">
                              <w:rPr>
                                <w:b w:val="0"/>
                                <w:sz w:val="24"/>
                              </w:rPr>
                              <w:t xml:space="preserve"> Borehole Survey</w:t>
                            </w:r>
                            <w:r>
                              <w:rPr>
                                <w:b w:val="0"/>
                                <w:sz w:val="24"/>
                              </w:rPr>
                              <w:t xml:space="preserve"> Location</w:t>
                            </w:r>
                            <w:r w:rsidRPr="005F6E55">
                              <w:rPr>
                                <w:b w:val="0"/>
                                <w:sz w:val="24"/>
                              </w:rPr>
                              <w:t xml:space="preserve">. </w:t>
                            </w:r>
                            <w:r w:rsidRPr="005F6E55">
                              <w:rPr>
                                <w:b w:val="0"/>
                                <w:i/>
                                <w:sz w:val="24"/>
                              </w:rPr>
                              <w:t xml:space="preserve">Source: </w:t>
                            </w:r>
                            <w:hyperlink r:id="rId39" w:history="1">
                              <w:r w:rsidRPr="005F6E55">
                                <w:rPr>
                                  <w:rStyle w:val="Hyperlink"/>
                                  <w:sz w:val="24"/>
                                </w:rPr>
                                <w:t>http://mapapps.bgs.ac.uk/geologyofbritain/home.html</w:t>
                              </w:r>
                            </w:hyperlink>
                          </w:p>
                          <w:p w14:paraId="63BEAEE1" w14:textId="77777777" w:rsidR="00A348C0" w:rsidRPr="00E75E6C" w:rsidRDefault="00A348C0" w:rsidP="00512765">
                            <w:pPr>
                              <w:rPr>
                                <w:b w:val="0"/>
                              </w:rPr>
                            </w:pPr>
                          </w:p>
                          <w:p w14:paraId="2547C9C1" w14:textId="77777777" w:rsidR="00A348C0" w:rsidRDefault="00A348C0" w:rsidP="00512765"/>
                          <w:p w14:paraId="4E13A6B0" w14:textId="77777777" w:rsidR="00A348C0" w:rsidRDefault="00A348C0" w:rsidP="00512765"/>
                          <w:p w14:paraId="62EE82E8" w14:textId="77777777" w:rsidR="00A348C0" w:rsidRPr="005F37BB" w:rsidRDefault="00A348C0" w:rsidP="00512765">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91DC0" id="Text Box 33" o:spid="_x0000_s1042" type="#_x0000_t202" style="position:absolute;margin-left:0;margin-top:495.65pt;width:495.1pt;height:40.3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">
                <v:textbox>
                  <w:txbxContent>
                    <w:p w14:paraId="07806566" w14:textId="01A314C6" w:rsidR="00A348C0" w:rsidRPr="005F6E55" w:rsidRDefault="00A348C0" w:rsidP="0012741C">
                      <w:pPr>
                        <w:rPr>
                          <w:sz w:val="24"/>
                        </w:rPr>
                      </w:pPr>
                      <w:r w:rsidRPr="005F6E55">
                        <w:rPr>
                          <w:b w:val="0"/>
                          <w:i/>
                          <w:sz w:val="24"/>
                        </w:rPr>
                        <w:t>Fig.13:</w:t>
                      </w:r>
                      <w:r w:rsidRPr="005F6E55">
                        <w:rPr>
                          <w:b w:val="0"/>
                          <w:sz w:val="24"/>
                        </w:rPr>
                        <w:t xml:space="preserve"> Borehole Survey</w:t>
                      </w:r>
                      <w:r>
                        <w:rPr>
                          <w:b w:val="0"/>
                          <w:sz w:val="24"/>
                        </w:rPr>
                        <w:t xml:space="preserve"> Location</w:t>
                      </w:r>
                      <w:r w:rsidRPr="005F6E55">
                        <w:rPr>
                          <w:b w:val="0"/>
                          <w:sz w:val="24"/>
                        </w:rPr>
                        <w:t xml:space="preserve">. </w:t>
                      </w:r>
                      <w:r w:rsidRPr="005F6E55">
                        <w:rPr>
                          <w:b w:val="0"/>
                          <w:i/>
                          <w:sz w:val="24"/>
                        </w:rPr>
                        <w:t xml:space="preserve">Source: </w:t>
                      </w:r>
                      <w:hyperlink r:id="rId40" w:history="1">
                        <w:r w:rsidRPr="005F6E55">
                          <w:rPr>
                            <w:rStyle w:val="Hyperlink"/>
                            <w:sz w:val="24"/>
                          </w:rPr>
                          <w:t>http://mapapps.bgs.ac.uk/geologyofbritain/home.html</w:t>
                        </w:r>
                      </w:hyperlink>
                    </w:p>
                    <w:p w14:paraId="63BEAEE1" w14:textId="77777777" w:rsidR="00A348C0" w:rsidRPr="00E75E6C" w:rsidRDefault="00A348C0" w:rsidP="00512765">
                      <w:pPr>
                        <w:rPr>
                          <w:b w:val="0"/>
                        </w:rPr>
                      </w:pPr>
                    </w:p>
                    <w:p w14:paraId="2547C9C1" w14:textId="77777777" w:rsidR="00A348C0" w:rsidRDefault="00A348C0" w:rsidP="00512765"/>
                    <w:p w14:paraId="4E13A6B0" w14:textId="77777777" w:rsidR="00A348C0" w:rsidRDefault="00A348C0" w:rsidP="00512765"/>
                    <w:p w14:paraId="62EE82E8" w14:textId="77777777" w:rsidR="00A348C0" w:rsidRPr="005F37BB" w:rsidRDefault="00A348C0" w:rsidP="00512765">
                      <w:pPr>
                        <w:rPr>
                          <w:b w:val="0"/>
                        </w:rPr>
                      </w:pPr>
                    </w:p>
                  </w:txbxContent>
                </v:textbox>
                <w10:wrap type="square" anchorx="margin"/>
              </v:shape>
            </w:pict>
          </mc:Fallback>
        </mc:AlternateContent>
      </w:r>
      <w:r w:rsidRPr="008C5D90">
        <w:rPr>
          <w:rFonts w:cstheme="majorHAnsi"/>
          <w:noProof/>
          <w:sz w:val="24"/>
          <w:szCs w:val="24"/>
          <w:lang w:eastAsia="en-GB"/>
        </w:rPr>
        <w:drawing>
          <wp:anchor distT="0" distB="0" distL="114300" distR="114300" simplePos="0" relativeHeight="251711488" behindDoc="0" locked="0" layoutInCell="1" allowOverlap="1" wp14:anchorId="3C216380" wp14:editId="2E6DC291">
            <wp:simplePos x="0" y="0"/>
            <wp:positionH relativeFrom="margin">
              <wp:posOffset>0</wp:posOffset>
            </wp:positionH>
            <wp:positionV relativeFrom="paragraph">
              <wp:posOffset>4632198</wp:posOffset>
            </wp:positionV>
            <wp:extent cx="6306820" cy="1597025"/>
            <wp:effectExtent l="0" t="0" r="0" b="317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t="35531" b="20472"/>
                    <a:stretch/>
                  </pic:blipFill>
                  <pic:spPr bwMode="auto">
                    <a:xfrm>
                      <a:off x="0" y="0"/>
                      <a:ext cx="6306820" cy="15970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theme="majorHAnsi"/>
          <w:b w:val="0"/>
          <w:sz w:val="24"/>
          <w:szCs w:val="24"/>
          <w:u w:val="single"/>
        </w:rPr>
        <w:t>Table 3</w:t>
      </w:r>
      <w:r w:rsidRPr="008C5D90">
        <w:rPr>
          <w:rFonts w:cstheme="majorHAnsi"/>
          <w:b w:val="0"/>
          <w:sz w:val="24"/>
          <w:szCs w:val="24"/>
          <w:u w:val="single"/>
        </w:rPr>
        <w:t xml:space="preserve">: Summary of </w:t>
      </w:r>
      <w:r>
        <w:rPr>
          <w:rFonts w:cstheme="majorHAnsi"/>
          <w:b w:val="0"/>
          <w:sz w:val="24"/>
          <w:szCs w:val="24"/>
          <w:u w:val="single"/>
        </w:rPr>
        <w:t>Soil Strata, STRATA SURVEYS Ltd</w:t>
      </w:r>
    </w:p>
    <w:tbl>
      <w:tblPr>
        <w:tblStyle w:val="TableGrid"/>
        <w:tblW w:w="0" w:type="auto"/>
        <w:tblLook w:val="04A0" w:firstRow="1" w:lastRow="0" w:firstColumn="1" w:lastColumn="0" w:noHBand="0" w:noVBand="1"/>
      </w:tblPr>
      <w:tblGrid>
        <w:gridCol w:w="7933"/>
        <w:gridCol w:w="1985"/>
      </w:tblGrid>
      <w:tr w:rsidR="00512765" w:rsidRPr="008C5D90" w14:paraId="411021F9" w14:textId="77777777" w:rsidTr="004C5330">
        <w:trPr>
          <w:trHeight w:val="448"/>
        </w:trPr>
        <w:tc>
          <w:tcPr>
            <w:tcW w:w="7933" w:type="dxa"/>
          </w:tcPr>
          <w:p w14:paraId="18C2978D" w14:textId="77777777" w:rsidR="00512765" w:rsidRPr="008C5D90" w:rsidRDefault="00512765" w:rsidP="004C5330">
            <w:pPr>
              <w:pStyle w:val="Heading1"/>
              <w:outlineLvl w:val="0"/>
              <w:rPr>
                <w:rFonts w:eastAsia="Times New Roman" w:cstheme="majorHAnsi"/>
                <w:sz w:val="24"/>
                <w:szCs w:val="24"/>
                <w:lang w:eastAsia="en-GB"/>
              </w:rPr>
            </w:pPr>
            <w:r w:rsidRPr="008C5D90">
              <w:rPr>
                <w:rFonts w:eastAsia="Times New Roman" w:cstheme="majorHAnsi"/>
                <w:sz w:val="24"/>
                <w:szCs w:val="24"/>
                <w:lang w:eastAsia="en-GB"/>
              </w:rPr>
              <w:t>Description of Strata</w:t>
            </w:r>
          </w:p>
        </w:tc>
        <w:tc>
          <w:tcPr>
            <w:tcW w:w="1985" w:type="dxa"/>
          </w:tcPr>
          <w:p w14:paraId="7C3CBC48" w14:textId="77777777" w:rsidR="00512765" w:rsidRPr="008C5D90" w:rsidRDefault="00512765" w:rsidP="004C5330">
            <w:pPr>
              <w:pStyle w:val="Heading1"/>
              <w:jc w:val="center"/>
              <w:outlineLvl w:val="0"/>
              <w:rPr>
                <w:rFonts w:eastAsia="Times New Roman" w:cstheme="majorHAnsi"/>
                <w:sz w:val="24"/>
                <w:szCs w:val="24"/>
                <w:lang w:eastAsia="en-GB"/>
              </w:rPr>
            </w:pPr>
            <w:r w:rsidRPr="008C5D90">
              <w:rPr>
                <w:rFonts w:eastAsia="Times New Roman" w:cstheme="majorHAnsi"/>
                <w:sz w:val="24"/>
                <w:szCs w:val="24"/>
                <w:lang w:eastAsia="en-GB"/>
              </w:rPr>
              <w:t>Thickness (m)</w:t>
            </w:r>
          </w:p>
        </w:tc>
      </w:tr>
      <w:tr w:rsidR="00512765" w:rsidRPr="008C5D90" w14:paraId="468AEE9B" w14:textId="77777777" w:rsidTr="004C5330">
        <w:tc>
          <w:tcPr>
            <w:tcW w:w="7933" w:type="dxa"/>
          </w:tcPr>
          <w:p w14:paraId="22F42533"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Made ground consisting of ashes</w:t>
            </w:r>
          </w:p>
        </w:tc>
        <w:tc>
          <w:tcPr>
            <w:tcW w:w="1985" w:type="dxa"/>
          </w:tcPr>
          <w:p w14:paraId="0B43E3E8"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0.5m</w:t>
            </w:r>
          </w:p>
        </w:tc>
      </w:tr>
      <w:tr w:rsidR="00512765" w:rsidRPr="008C5D90" w14:paraId="1CB8D4FC" w14:textId="77777777" w:rsidTr="004C5330">
        <w:tc>
          <w:tcPr>
            <w:tcW w:w="7933" w:type="dxa"/>
          </w:tcPr>
          <w:p w14:paraId="5AF09A68"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Made ground consisting of loose, light grey fine</w:t>
            </w:r>
            <w:r w:rsidR="00134E89" w:rsidRPr="008C5D90">
              <w:rPr>
                <w:rFonts w:eastAsia="Times New Roman" w:cstheme="majorHAnsi"/>
                <w:b w:val="0"/>
                <w:sz w:val="24"/>
                <w:szCs w:val="24"/>
                <w:lang w:eastAsia="en-GB"/>
              </w:rPr>
              <w:t>-</w:t>
            </w:r>
            <w:r w:rsidRPr="008C5D90">
              <w:rPr>
                <w:rFonts w:eastAsia="Times New Roman" w:cstheme="majorHAnsi"/>
                <w:b w:val="0"/>
                <w:sz w:val="24"/>
                <w:szCs w:val="24"/>
                <w:lang w:eastAsia="en-GB"/>
              </w:rPr>
              <w:t>medium sand</w:t>
            </w:r>
          </w:p>
        </w:tc>
        <w:tc>
          <w:tcPr>
            <w:tcW w:w="1985" w:type="dxa"/>
          </w:tcPr>
          <w:p w14:paraId="5B606969"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1.00m</w:t>
            </w:r>
          </w:p>
        </w:tc>
      </w:tr>
      <w:tr w:rsidR="00512765" w:rsidRPr="008C5D90" w14:paraId="1E0278E2" w14:textId="77777777" w:rsidTr="004C5330">
        <w:tc>
          <w:tcPr>
            <w:tcW w:w="7933" w:type="dxa"/>
          </w:tcPr>
          <w:p w14:paraId="79CF9A57"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Made ground consisting of grey sand with layers of soft sandy clay</w:t>
            </w:r>
          </w:p>
        </w:tc>
        <w:tc>
          <w:tcPr>
            <w:tcW w:w="1985" w:type="dxa"/>
          </w:tcPr>
          <w:p w14:paraId="2C60F0CB"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1.05m</w:t>
            </w:r>
          </w:p>
        </w:tc>
      </w:tr>
      <w:tr w:rsidR="00512765" w:rsidRPr="008C5D90" w14:paraId="5BD68073" w14:textId="77777777" w:rsidTr="004C5330">
        <w:tc>
          <w:tcPr>
            <w:tcW w:w="7933" w:type="dxa"/>
          </w:tcPr>
          <w:p w14:paraId="5FE44779"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Made ground consisting of soft red-brown sand clay with brick shale</w:t>
            </w:r>
          </w:p>
        </w:tc>
        <w:tc>
          <w:tcPr>
            <w:tcW w:w="1985" w:type="dxa"/>
          </w:tcPr>
          <w:p w14:paraId="5396D0D6"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0.95m</w:t>
            </w:r>
          </w:p>
        </w:tc>
      </w:tr>
      <w:tr w:rsidR="00512765" w:rsidRPr="008C5D90" w14:paraId="60196AB0" w14:textId="77777777" w:rsidTr="004C5330">
        <w:tc>
          <w:tcPr>
            <w:tcW w:w="7933" w:type="dxa"/>
          </w:tcPr>
          <w:p w14:paraId="4F0AAC65"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Made ground consisting of dense bricks, ashes, sand</w:t>
            </w:r>
            <w:r w:rsidR="00134E89" w:rsidRPr="008C5D90">
              <w:rPr>
                <w:rFonts w:eastAsia="Times New Roman" w:cstheme="majorHAnsi"/>
                <w:b w:val="0"/>
                <w:sz w:val="24"/>
                <w:szCs w:val="24"/>
                <w:lang w:eastAsia="en-GB"/>
              </w:rPr>
              <w:t>,</w:t>
            </w:r>
            <w:r w:rsidRPr="008C5D90">
              <w:rPr>
                <w:rFonts w:eastAsia="Times New Roman" w:cstheme="majorHAnsi"/>
                <w:b w:val="0"/>
                <w:sz w:val="24"/>
                <w:szCs w:val="24"/>
                <w:lang w:eastAsia="en-GB"/>
              </w:rPr>
              <w:t xml:space="preserve"> and clay </w:t>
            </w:r>
          </w:p>
        </w:tc>
        <w:tc>
          <w:tcPr>
            <w:tcW w:w="1985" w:type="dxa"/>
          </w:tcPr>
          <w:p w14:paraId="678478C1"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1.45m</w:t>
            </w:r>
          </w:p>
        </w:tc>
      </w:tr>
      <w:tr w:rsidR="00512765" w:rsidRPr="008C5D90" w14:paraId="18DBF3D7" w14:textId="77777777" w:rsidTr="004C5330">
        <w:tc>
          <w:tcPr>
            <w:tcW w:w="7933" w:type="dxa"/>
          </w:tcPr>
          <w:p w14:paraId="4A1ED554"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 xml:space="preserve">Very dense brown sandy gravel with traces of sandy clay </w:t>
            </w:r>
          </w:p>
        </w:tc>
        <w:tc>
          <w:tcPr>
            <w:tcW w:w="1985" w:type="dxa"/>
          </w:tcPr>
          <w:p w14:paraId="1BEAC6DE"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2.05m</w:t>
            </w:r>
          </w:p>
        </w:tc>
      </w:tr>
      <w:tr w:rsidR="00512765" w:rsidRPr="008C5D90" w14:paraId="262F0F55" w14:textId="77777777" w:rsidTr="004C5330">
        <w:tc>
          <w:tcPr>
            <w:tcW w:w="7933" w:type="dxa"/>
          </w:tcPr>
          <w:p w14:paraId="492633A1"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Very dense brown sand with gravel</w:t>
            </w:r>
          </w:p>
        </w:tc>
        <w:tc>
          <w:tcPr>
            <w:tcW w:w="1985" w:type="dxa"/>
          </w:tcPr>
          <w:p w14:paraId="59978DFD"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0.95m</w:t>
            </w:r>
          </w:p>
        </w:tc>
      </w:tr>
      <w:tr w:rsidR="00512765" w:rsidRPr="008C5D90" w14:paraId="4EBBDDB6" w14:textId="77777777" w:rsidTr="004C5330">
        <w:tc>
          <w:tcPr>
            <w:tcW w:w="7933" w:type="dxa"/>
          </w:tcPr>
          <w:p w14:paraId="766C0359"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Still grey-brown gravelly boulder clay</w:t>
            </w:r>
          </w:p>
        </w:tc>
        <w:tc>
          <w:tcPr>
            <w:tcW w:w="1985" w:type="dxa"/>
          </w:tcPr>
          <w:p w14:paraId="28C95483"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3.05m</w:t>
            </w:r>
          </w:p>
        </w:tc>
      </w:tr>
      <w:tr w:rsidR="00512765" w:rsidRPr="008C5D90" w14:paraId="22EC2D81" w14:textId="77777777" w:rsidTr="004C5330">
        <w:tc>
          <w:tcPr>
            <w:tcW w:w="7933" w:type="dxa"/>
          </w:tcPr>
          <w:p w14:paraId="18356AD5"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 xml:space="preserve">Very stiff grey gravelly boulder clay </w:t>
            </w:r>
          </w:p>
        </w:tc>
        <w:tc>
          <w:tcPr>
            <w:tcW w:w="1985" w:type="dxa"/>
          </w:tcPr>
          <w:p w14:paraId="54502D71"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7.6m</w:t>
            </w:r>
          </w:p>
        </w:tc>
      </w:tr>
      <w:tr w:rsidR="00512765" w:rsidRPr="008C5D90" w14:paraId="1D64947C" w14:textId="77777777" w:rsidTr="004C5330">
        <w:tc>
          <w:tcPr>
            <w:tcW w:w="7933" w:type="dxa"/>
          </w:tcPr>
          <w:p w14:paraId="599A8574" w14:textId="77777777" w:rsidR="00512765" w:rsidRPr="008C5D90" w:rsidRDefault="00512765" w:rsidP="004C5330">
            <w:pPr>
              <w:pStyle w:val="Heading1"/>
              <w:outlineLvl w:val="0"/>
              <w:rPr>
                <w:rFonts w:eastAsia="Times New Roman" w:cstheme="majorHAnsi"/>
                <w:b w:val="0"/>
                <w:sz w:val="24"/>
                <w:szCs w:val="24"/>
                <w:lang w:eastAsia="en-GB"/>
              </w:rPr>
            </w:pPr>
            <w:r w:rsidRPr="008C5D90">
              <w:rPr>
                <w:rFonts w:eastAsia="Times New Roman" w:cstheme="majorHAnsi"/>
                <w:b w:val="0"/>
                <w:sz w:val="24"/>
                <w:szCs w:val="24"/>
                <w:lang w:eastAsia="en-GB"/>
              </w:rPr>
              <w:t>Grey mudstone</w:t>
            </w:r>
          </w:p>
        </w:tc>
        <w:tc>
          <w:tcPr>
            <w:tcW w:w="1985" w:type="dxa"/>
          </w:tcPr>
          <w:p w14:paraId="17FE99F2" w14:textId="77777777" w:rsidR="00512765" w:rsidRPr="008C5D90" w:rsidRDefault="00512765" w:rsidP="004C5330">
            <w:pPr>
              <w:pStyle w:val="Heading1"/>
              <w:jc w:val="center"/>
              <w:outlineLvl w:val="0"/>
              <w:rPr>
                <w:rFonts w:eastAsia="Times New Roman" w:cstheme="majorHAnsi"/>
                <w:b w:val="0"/>
                <w:sz w:val="24"/>
                <w:szCs w:val="24"/>
                <w:lang w:eastAsia="en-GB"/>
              </w:rPr>
            </w:pPr>
            <w:r w:rsidRPr="008C5D90">
              <w:rPr>
                <w:rFonts w:eastAsia="Times New Roman" w:cstheme="majorHAnsi"/>
                <w:b w:val="0"/>
                <w:sz w:val="24"/>
                <w:szCs w:val="24"/>
                <w:lang w:eastAsia="en-GB"/>
              </w:rPr>
              <w:t>12.82m</w:t>
            </w:r>
          </w:p>
        </w:tc>
      </w:tr>
    </w:tbl>
    <w:p w14:paraId="5DBD4794" w14:textId="778461A3" w:rsidR="00512765" w:rsidRPr="008C5D90" w:rsidRDefault="0013616E" w:rsidP="00512765">
      <w:pPr>
        <w:pStyle w:val="Heading1"/>
        <w:rPr>
          <w:rFonts w:cstheme="majorHAnsi"/>
          <w:sz w:val="24"/>
          <w:szCs w:val="24"/>
        </w:rPr>
      </w:pPr>
      <w:bookmarkStart w:id="9" w:name="_Hlk27156132"/>
      <w:r w:rsidRPr="008C5D90">
        <w:rPr>
          <w:rFonts w:cstheme="majorHAnsi"/>
          <w:noProof/>
          <w:sz w:val="24"/>
          <w:szCs w:val="24"/>
          <w:lang w:eastAsia="en-GB"/>
        </w:rPr>
        <w:lastRenderedPageBreak/>
        <w:drawing>
          <wp:anchor distT="0" distB="0" distL="114300" distR="114300" simplePos="0" relativeHeight="251698176" behindDoc="0" locked="0" layoutInCell="1" allowOverlap="1" wp14:anchorId="397734E6" wp14:editId="47BFF853">
            <wp:simplePos x="0" y="0"/>
            <wp:positionH relativeFrom="margin">
              <wp:align>left</wp:align>
            </wp:positionH>
            <wp:positionV relativeFrom="paragraph">
              <wp:posOffset>773684</wp:posOffset>
            </wp:positionV>
            <wp:extent cx="6292604" cy="2814452"/>
            <wp:effectExtent l="0" t="0" r="0" b="508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292604" cy="2814452"/>
                    </a:xfrm>
                    <a:prstGeom prst="rect">
                      <a:avLst/>
                    </a:prstGeom>
                  </pic:spPr>
                </pic:pic>
              </a:graphicData>
            </a:graphic>
          </wp:anchor>
        </w:drawing>
      </w:r>
      <w:r w:rsidR="00512765" w:rsidRPr="008C5D90">
        <w:rPr>
          <w:rFonts w:eastAsia="Times New Roman" w:cstheme="majorHAnsi"/>
          <w:b w:val="0"/>
          <w:sz w:val="24"/>
          <w:szCs w:val="24"/>
          <w:lang w:eastAsia="en-GB"/>
        </w:rPr>
        <w:t xml:space="preserve">The above report coincides with additional </w:t>
      </w:r>
      <w:r w:rsidR="00F766CA">
        <w:rPr>
          <w:rFonts w:eastAsia="Times New Roman" w:cstheme="majorHAnsi"/>
          <w:b w:val="0"/>
          <w:sz w:val="24"/>
          <w:szCs w:val="24"/>
          <w:lang w:eastAsia="en-GB"/>
        </w:rPr>
        <w:t>data</w:t>
      </w:r>
      <w:r w:rsidR="00512765" w:rsidRPr="008C5D90">
        <w:rPr>
          <w:rFonts w:eastAsia="Times New Roman" w:cstheme="majorHAnsi"/>
          <w:b w:val="0"/>
          <w:sz w:val="24"/>
          <w:szCs w:val="24"/>
          <w:lang w:eastAsia="en-GB"/>
        </w:rPr>
        <w:t xml:space="preserve"> </w:t>
      </w:r>
      <w:r w:rsidR="00F766CA">
        <w:rPr>
          <w:rFonts w:eastAsia="Times New Roman" w:cstheme="majorHAnsi"/>
          <w:b w:val="0"/>
          <w:sz w:val="24"/>
          <w:szCs w:val="24"/>
          <w:lang w:eastAsia="en-GB"/>
        </w:rPr>
        <w:t>found regarding</w:t>
      </w:r>
      <w:r w:rsidR="00512765" w:rsidRPr="008C5D90">
        <w:rPr>
          <w:rFonts w:eastAsia="Times New Roman" w:cstheme="majorHAnsi"/>
          <w:b w:val="0"/>
          <w:sz w:val="24"/>
          <w:szCs w:val="24"/>
          <w:lang w:eastAsia="en-GB"/>
        </w:rPr>
        <w:t xml:space="preserve"> the makeup of the soil strata</w:t>
      </w:r>
      <w:r w:rsidR="000036A5">
        <w:rPr>
          <w:rFonts w:eastAsia="Times New Roman" w:cstheme="majorHAnsi"/>
          <w:b w:val="0"/>
          <w:sz w:val="24"/>
          <w:szCs w:val="24"/>
          <w:lang w:eastAsia="en-GB"/>
        </w:rPr>
        <w:t>.</w:t>
      </w:r>
      <w:r w:rsidR="00512765" w:rsidRPr="008C5D90">
        <w:rPr>
          <w:rFonts w:eastAsia="Times New Roman" w:cstheme="majorHAnsi"/>
          <w:b w:val="0"/>
          <w:sz w:val="24"/>
          <w:szCs w:val="24"/>
          <w:lang w:eastAsia="en-GB"/>
        </w:rPr>
        <w:t xml:space="preserve"> </w:t>
      </w:r>
      <w:r w:rsidR="000036A5">
        <w:rPr>
          <w:rFonts w:eastAsia="Times New Roman" w:cstheme="majorHAnsi"/>
          <w:b w:val="0"/>
          <w:sz w:val="24"/>
          <w:szCs w:val="24"/>
          <w:lang w:eastAsia="en-GB"/>
        </w:rPr>
        <w:t>The fig. below</w:t>
      </w:r>
      <w:r w:rsidR="00512765" w:rsidRPr="008C5D90">
        <w:rPr>
          <w:rFonts w:eastAsia="Times New Roman" w:cstheme="majorHAnsi"/>
          <w:b w:val="0"/>
          <w:sz w:val="24"/>
          <w:szCs w:val="24"/>
          <w:lang w:eastAsia="en-GB"/>
        </w:rPr>
        <w:t xml:space="preserve"> indicate</w:t>
      </w:r>
      <w:r w:rsidR="000036A5">
        <w:rPr>
          <w:rFonts w:eastAsia="Times New Roman" w:cstheme="majorHAnsi"/>
          <w:b w:val="0"/>
          <w:sz w:val="24"/>
          <w:szCs w:val="24"/>
          <w:lang w:eastAsia="en-GB"/>
        </w:rPr>
        <w:t>s that the ground is made up from</w:t>
      </w:r>
      <w:r w:rsidR="00512765" w:rsidRPr="008C5D90">
        <w:rPr>
          <w:rFonts w:eastAsia="Times New Roman" w:cstheme="majorHAnsi"/>
          <w:b w:val="0"/>
          <w:sz w:val="24"/>
          <w:szCs w:val="24"/>
          <w:lang w:eastAsia="en-GB"/>
        </w:rPr>
        <w:t xml:space="preserve"> superficial deposits of blown sand, artificial or made ground mudstone</w:t>
      </w:r>
      <w:r w:rsidR="000036A5">
        <w:rPr>
          <w:rFonts w:eastAsia="Times New Roman" w:cstheme="majorHAnsi"/>
          <w:b w:val="0"/>
          <w:sz w:val="24"/>
          <w:szCs w:val="24"/>
          <w:lang w:eastAsia="en-GB"/>
        </w:rPr>
        <w:t xml:space="preserve"> as the parent rock</w:t>
      </w:r>
      <w:r w:rsidR="00512765" w:rsidRPr="008C5D90">
        <w:rPr>
          <w:rFonts w:eastAsia="Times New Roman" w:cstheme="majorHAnsi"/>
          <w:b w:val="0"/>
          <w:sz w:val="24"/>
          <w:szCs w:val="24"/>
          <w:lang w:eastAsia="en-GB"/>
        </w:rPr>
        <w:t xml:space="preserve">. </w:t>
      </w:r>
    </w:p>
    <w:bookmarkEnd w:id="9"/>
    <w:p w14:paraId="416FEF74" w14:textId="58441AAB" w:rsidR="00512765" w:rsidRPr="008C5D90" w:rsidRDefault="0013616E" w:rsidP="00512765">
      <w:pPr>
        <w:rPr>
          <w:rFonts w:asciiTheme="majorHAnsi" w:hAnsiTheme="majorHAnsi" w:cstheme="majorHAnsi"/>
          <w:sz w:val="24"/>
          <w:szCs w:val="24"/>
        </w:rPr>
      </w:pPr>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693056" behindDoc="0" locked="0" layoutInCell="1" allowOverlap="1" wp14:anchorId="346277A8" wp14:editId="7623C40D">
                <wp:simplePos x="0" y="0"/>
                <wp:positionH relativeFrom="margin">
                  <wp:align>right</wp:align>
                </wp:positionH>
                <wp:positionV relativeFrom="paragraph">
                  <wp:posOffset>3177667</wp:posOffset>
                </wp:positionV>
                <wp:extent cx="6287770" cy="306705"/>
                <wp:effectExtent l="0" t="0" r="17780" b="17145"/>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306705"/>
                        </a:xfrm>
                        <a:prstGeom prst="rect">
                          <a:avLst/>
                        </a:prstGeom>
                        <a:solidFill>
                          <a:srgbClr val="FFFFFF"/>
                        </a:solidFill>
                        <a:ln w="9525">
                          <a:solidFill>
                            <a:srgbClr val="000000"/>
                          </a:solidFill>
                          <a:miter lim="800000"/>
                          <a:headEnd/>
                          <a:tailEnd/>
                        </a:ln>
                      </wps:spPr>
                      <wps:txbx>
                        <w:txbxContent>
                          <w:p w14:paraId="4DF3303A" w14:textId="77777777" w:rsidR="00A348C0" w:rsidRPr="004A3C2F" w:rsidRDefault="00A348C0" w:rsidP="00512765">
                            <w:pPr>
                              <w:jc w:val="center"/>
                              <w:rPr>
                                <w:sz w:val="24"/>
                              </w:rPr>
                            </w:pPr>
                            <w:r w:rsidRPr="004A3C2F">
                              <w:rPr>
                                <w:b w:val="0"/>
                                <w:i/>
                              </w:rPr>
                              <w:t>Fig.14:</w:t>
                            </w:r>
                            <w:r w:rsidRPr="004A3C2F">
                              <w:rPr>
                                <w:b w:val="0"/>
                              </w:rPr>
                              <w:t xml:space="preserve"> Geology map. </w:t>
                            </w:r>
                            <w:r w:rsidRPr="004A3C2F">
                              <w:rPr>
                                <w:b w:val="0"/>
                                <w:i/>
                              </w:rPr>
                              <w:t>Source:</w:t>
                            </w:r>
                            <w:r w:rsidRPr="004A3C2F">
                              <w:rPr>
                                <w:sz w:val="32"/>
                              </w:rPr>
                              <w:t xml:space="preserve"> </w:t>
                            </w:r>
                            <w:hyperlink r:id="rId43" w:history="1">
                              <w:r w:rsidRPr="004A3C2F">
                                <w:rPr>
                                  <w:rStyle w:val="Hyperlink"/>
                                </w:rPr>
                                <w:t>https://digimap.edina.ac.uk/geology</w:t>
                              </w:r>
                            </w:hyperlink>
                          </w:p>
                          <w:p w14:paraId="058DFD50" w14:textId="77777777" w:rsidR="00A348C0" w:rsidRPr="00E75E6C" w:rsidRDefault="00A348C0" w:rsidP="00512765">
                            <w:pPr>
                              <w:rPr>
                                <w:b w:val="0"/>
                              </w:rPr>
                            </w:pPr>
                          </w:p>
                          <w:p w14:paraId="333B8A2E" w14:textId="77777777" w:rsidR="00A348C0" w:rsidRDefault="00A348C0" w:rsidP="00512765"/>
                          <w:p w14:paraId="0E30CF52" w14:textId="77777777" w:rsidR="00A348C0" w:rsidRDefault="00A348C0" w:rsidP="00512765"/>
                          <w:p w14:paraId="018E30A5" w14:textId="77777777" w:rsidR="00A348C0" w:rsidRPr="005F37BB" w:rsidRDefault="00A348C0" w:rsidP="00512765">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277A8" id="Text Box 34" o:spid="_x0000_s1043" type="#_x0000_t202" style="position:absolute;margin-left:443.9pt;margin-top:250.2pt;width:495.1pt;height:24.15pt;z-index:2516930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">
                <v:textbox>
                  <w:txbxContent>
                    <w:p w14:paraId="4DF3303A" w14:textId="77777777" w:rsidR="00A348C0" w:rsidRPr="004A3C2F" w:rsidRDefault="00A348C0" w:rsidP="00512765">
                      <w:pPr>
                        <w:jc w:val="center"/>
                        <w:rPr>
                          <w:sz w:val="24"/>
                        </w:rPr>
                      </w:pPr>
                      <w:r w:rsidRPr="004A3C2F">
                        <w:rPr>
                          <w:b w:val="0"/>
                          <w:i/>
                        </w:rPr>
                        <w:t>Fig.14:</w:t>
                      </w:r>
                      <w:r w:rsidRPr="004A3C2F">
                        <w:rPr>
                          <w:b w:val="0"/>
                        </w:rPr>
                        <w:t xml:space="preserve"> Geology map. </w:t>
                      </w:r>
                      <w:r w:rsidRPr="004A3C2F">
                        <w:rPr>
                          <w:b w:val="0"/>
                          <w:i/>
                        </w:rPr>
                        <w:t>Source:</w:t>
                      </w:r>
                      <w:r w:rsidRPr="004A3C2F">
                        <w:rPr>
                          <w:sz w:val="32"/>
                        </w:rPr>
                        <w:t xml:space="preserve"> </w:t>
                      </w:r>
                      <w:hyperlink r:id="rId44" w:history="1">
                        <w:r w:rsidRPr="004A3C2F">
                          <w:rPr>
                            <w:rStyle w:val="Hyperlink"/>
                          </w:rPr>
                          <w:t>https://digimap.edina.ac.uk/geology</w:t>
                        </w:r>
                      </w:hyperlink>
                    </w:p>
                    <w:p w14:paraId="058DFD50" w14:textId="77777777" w:rsidR="00A348C0" w:rsidRPr="00E75E6C" w:rsidRDefault="00A348C0" w:rsidP="00512765">
                      <w:pPr>
                        <w:rPr>
                          <w:b w:val="0"/>
                        </w:rPr>
                      </w:pPr>
                    </w:p>
                    <w:p w14:paraId="333B8A2E" w14:textId="77777777" w:rsidR="00A348C0" w:rsidRDefault="00A348C0" w:rsidP="00512765"/>
                    <w:p w14:paraId="0E30CF52" w14:textId="77777777" w:rsidR="00A348C0" w:rsidRDefault="00A348C0" w:rsidP="00512765"/>
                    <w:p w14:paraId="018E30A5" w14:textId="77777777" w:rsidR="00A348C0" w:rsidRPr="005F37BB" w:rsidRDefault="00A348C0" w:rsidP="00512765">
                      <w:pPr>
                        <w:rPr>
                          <w:b w:val="0"/>
                        </w:rPr>
                      </w:pPr>
                    </w:p>
                  </w:txbxContent>
                </v:textbox>
                <w10:wrap type="square" anchorx="margin"/>
              </v:shape>
            </w:pict>
          </mc:Fallback>
        </mc:AlternateContent>
      </w:r>
    </w:p>
    <w:p w14:paraId="7E420430" w14:textId="25D25BF4" w:rsidR="00512765" w:rsidRPr="008C5D90" w:rsidRDefault="00512765" w:rsidP="00512765">
      <w:pPr>
        <w:rPr>
          <w:rFonts w:asciiTheme="majorHAnsi" w:hAnsiTheme="majorHAnsi" w:cstheme="majorHAnsi"/>
          <w:sz w:val="24"/>
          <w:szCs w:val="24"/>
        </w:rPr>
      </w:pPr>
    </w:p>
    <w:p w14:paraId="45A7977A" w14:textId="39A80045" w:rsidR="00512765" w:rsidRPr="008C5D90" w:rsidRDefault="00512765" w:rsidP="00512765">
      <w:pPr>
        <w:rPr>
          <w:rFonts w:asciiTheme="majorHAnsi" w:hAnsiTheme="majorHAnsi" w:cstheme="majorHAnsi"/>
          <w:sz w:val="24"/>
          <w:szCs w:val="24"/>
        </w:rPr>
      </w:pPr>
    </w:p>
    <w:p w14:paraId="496B0ED8" w14:textId="642415F6" w:rsidR="00512765" w:rsidRPr="008C5D90" w:rsidRDefault="00512765" w:rsidP="00512765">
      <w:pPr>
        <w:rPr>
          <w:rFonts w:asciiTheme="majorHAnsi" w:hAnsiTheme="majorHAnsi" w:cstheme="majorHAnsi"/>
          <w:sz w:val="24"/>
          <w:szCs w:val="24"/>
        </w:rPr>
      </w:pPr>
    </w:p>
    <w:p w14:paraId="2B25410C" w14:textId="0AE5FC4A" w:rsidR="00512765" w:rsidRPr="008C5D90" w:rsidRDefault="00512765" w:rsidP="00512765">
      <w:pPr>
        <w:rPr>
          <w:rFonts w:asciiTheme="majorHAnsi" w:hAnsiTheme="majorHAnsi" w:cstheme="majorHAnsi"/>
          <w:sz w:val="24"/>
          <w:szCs w:val="24"/>
        </w:rPr>
      </w:pPr>
    </w:p>
    <w:p w14:paraId="4F3D3543" w14:textId="2866E634" w:rsidR="00512765" w:rsidRPr="008C5D90" w:rsidRDefault="00512765" w:rsidP="00512765">
      <w:pPr>
        <w:rPr>
          <w:rFonts w:asciiTheme="majorHAnsi" w:hAnsiTheme="majorHAnsi" w:cstheme="majorHAnsi"/>
          <w:sz w:val="24"/>
          <w:szCs w:val="24"/>
        </w:rPr>
      </w:pPr>
    </w:p>
    <w:p w14:paraId="7A312540" w14:textId="5139E510" w:rsidR="00512765" w:rsidRPr="008C5D90" w:rsidRDefault="00512765" w:rsidP="00512765">
      <w:pPr>
        <w:rPr>
          <w:rFonts w:asciiTheme="majorHAnsi" w:hAnsiTheme="majorHAnsi" w:cstheme="majorHAnsi"/>
          <w:sz w:val="24"/>
          <w:szCs w:val="24"/>
        </w:rPr>
      </w:pPr>
    </w:p>
    <w:p w14:paraId="4A6F0741" w14:textId="2E7C894A" w:rsidR="00512765" w:rsidRPr="008C5D90" w:rsidRDefault="00512765" w:rsidP="00512765">
      <w:pPr>
        <w:rPr>
          <w:rFonts w:asciiTheme="majorHAnsi" w:hAnsiTheme="majorHAnsi" w:cstheme="majorHAnsi"/>
          <w:sz w:val="24"/>
          <w:szCs w:val="24"/>
        </w:rPr>
      </w:pPr>
    </w:p>
    <w:p w14:paraId="20761DF5" w14:textId="6C9B0B02" w:rsidR="00512765" w:rsidRPr="008C5D90" w:rsidRDefault="00512765" w:rsidP="00512765">
      <w:pPr>
        <w:rPr>
          <w:rFonts w:asciiTheme="majorHAnsi" w:hAnsiTheme="majorHAnsi" w:cstheme="majorHAnsi"/>
          <w:sz w:val="24"/>
          <w:szCs w:val="24"/>
        </w:rPr>
      </w:pPr>
    </w:p>
    <w:p w14:paraId="6E681592" w14:textId="60FE5289" w:rsidR="00512765" w:rsidRPr="008C5D90" w:rsidRDefault="00512765" w:rsidP="00512765">
      <w:pPr>
        <w:rPr>
          <w:rFonts w:asciiTheme="majorHAnsi" w:hAnsiTheme="majorHAnsi" w:cstheme="majorHAnsi"/>
          <w:sz w:val="24"/>
          <w:szCs w:val="24"/>
        </w:rPr>
      </w:pPr>
    </w:p>
    <w:p w14:paraId="2A106C84" w14:textId="787A1B69" w:rsidR="00512765" w:rsidRPr="008C5D90" w:rsidRDefault="00512765" w:rsidP="00512765">
      <w:pPr>
        <w:rPr>
          <w:rFonts w:asciiTheme="majorHAnsi" w:hAnsiTheme="majorHAnsi" w:cstheme="majorHAnsi"/>
          <w:sz w:val="24"/>
          <w:szCs w:val="24"/>
        </w:rPr>
      </w:pPr>
    </w:p>
    <w:p w14:paraId="531FBBC6" w14:textId="617DAEE5" w:rsidR="00512765" w:rsidRPr="008C5D90" w:rsidRDefault="00512765" w:rsidP="00512765">
      <w:pPr>
        <w:rPr>
          <w:rFonts w:asciiTheme="majorHAnsi" w:hAnsiTheme="majorHAnsi" w:cstheme="majorHAnsi"/>
          <w:sz w:val="24"/>
          <w:szCs w:val="24"/>
        </w:rPr>
      </w:pPr>
    </w:p>
    <w:p w14:paraId="03738123" w14:textId="77777777" w:rsidR="00512765" w:rsidRPr="008C5D90" w:rsidRDefault="00512765" w:rsidP="00512765">
      <w:pPr>
        <w:rPr>
          <w:rFonts w:asciiTheme="majorHAnsi" w:hAnsiTheme="majorHAnsi" w:cstheme="majorHAnsi"/>
          <w:sz w:val="24"/>
          <w:szCs w:val="24"/>
        </w:rPr>
      </w:pPr>
    </w:p>
    <w:p w14:paraId="012DC5E7" w14:textId="77777777" w:rsidR="00512765" w:rsidRPr="008C5D90" w:rsidRDefault="00512765" w:rsidP="00512765">
      <w:pPr>
        <w:rPr>
          <w:rFonts w:asciiTheme="majorHAnsi" w:hAnsiTheme="majorHAnsi" w:cstheme="majorHAnsi"/>
          <w:sz w:val="24"/>
          <w:szCs w:val="24"/>
        </w:rPr>
      </w:pPr>
    </w:p>
    <w:p w14:paraId="540DEC82" w14:textId="77777777" w:rsidR="00512765" w:rsidRPr="008C5D90" w:rsidRDefault="00512765" w:rsidP="00512765">
      <w:pPr>
        <w:rPr>
          <w:rFonts w:asciiTheme="majorHAnsi" w:hAnsiTheme="majorHAnsi" w:cstheme="majorHAnsi"/>
          <w:sz w:val="24"/>
          <w:szCs w:val="24"/>
        </w:rPr>
      </w:pPr>
    </w:p>
    <w:p w14:paraId="35371CE8" w14:textId="77777777" w:rsidR="00512765" w:rsidRDefault="00512765" w:rsidP="00512765">
      <w:pPr>
        <w:rPr>
          <w:rFonts w:asciiTheme="majorHAnsi" w:hAnsiTheme="majorHAnsi" w:cstheme="majorHAnsi"/>
          <w:sz w:val="24"/>
          <w:szCs w:val="24"/>
        </w:rPr>
      </w:pPr>
    </w:p>
    <w:p w14:paraId="6D501CD1" w14:textId="77777777" w:rsidR="008C5D90" w:rsidRDefault="008C5D90" w:rsidP="00512765">
      <w:pPr>
        <w:rPr>
          <w:rFonts w:asciiTheme="majorHAnsi" w:hAnsiTheme="majorHAnsi" w:cstheme="majorHAnsi"/>
          <w:sz w:val="24"/>
          <w:szCs w:val="24"/>
        </w:rPr>
      </w:pPr>
    </w:p>
    <w:p w14:paraId="55251C49" w14:textId="77777777" w:rsidR="0013616E" w:rsidRDefault="0013616E" w:rsidP="00512765">
      <w:pPr>
        <w:rPr>
          <w:rFonts w:asciiTheme="majorHAnsi" w:hAnsiTheme="majorHAnsi" w:cstheme="majorHAnsi"/>
          <w:sz w:val="24"/>
          <w:szCs w:val="24"/>
        </w:rPr>
      </w:pPr>
    </w:p>
    <w:p w14:paraId="0BBAF636" w14:textId="77777777" w:rsidR="0013616E" w:rsidRDefault="0013616E" w:rsidP="00512765">
      <w:pPr>
        <w:rPr>
          <w:rFonts w:asciiTheme="majorHAnsi" w:hAnsiTheme="majorHAnsi" w:cstheme="majorHAnsi"/>
          <w:sz w:val="24"/>
          <w:szCs w:val="24"/>
        </w:rPr>
      </w:pPr>
    </w:p>
    <w:p w14:paraId="356E7C42" w14:textId="77777777" w:rsidR="008C5D90" w:rsidRPr="008C5D90" w:rsidRDefault="008C5D90" w:rsidP="00512765">
      <w:pPr>
        <w:rPr>
          <w:rFonts w:asciiTheme="majorHAnsi" w:hAnsiTheme="majorHAnsi" w:cstheme="majorHAnsi"/>
          <w:sz w:val="24"/>
          <w:szCs w:val="24"/>
        </w:rPr>
      </w:pPr>
    </w:p>
    <w:p w14:paraId="1E5CC1E1" w14:textId="77777777" w:rsidR="00512765" w:rsidRPr="008C5D90" w:rsidRDefault="00512765" w:rsidP="00512765">
      <w:pPr>
        <w:rPr>
          <w:rFonts w:asciiTheme="majorHAnsi" w:hAnsiTheme="majorHAnsi" w:cstheme="majorHAnsi"/>
          <w:sz w:val="24"/>
          <w:szCs w:val="24"/>
        </w:rPr>
      </w:pPr>
    </w:p>
    <w:p w14:paraId="6786A728" w14:textId="77777777" w:rsidR="00512765" w:rsidRPr="008C5D90" w:rsidRDefault="00512765" w:rsidP="00512765">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0CA7EFE8" w14:textId="2C3AE41F" w:rsidR="00512765" w:rsidRDefault="00512765" w:rsidP="00512765">
      <w:pPr>
        <w:rPr>
          <w:rFonts w:asciiTheme="majorHAnsi" w:hAnsiTheme="majorHAnsi" w:cstheme="majorHAnsi"/>
          <w:sz w:val="24"/>
          <w:szCs w:val="24"/>
        </w:rPr>
      </w:pPr>
      <w:r w:rsidRPr="008C5D90">
        <w:rPr>
          <w:rFonts w:asciiTheme="majorHAnsi" w:hAnsiTheme="majorHAnsi" w:cstheme="majorHAnsi"/>
          <w:noProof/>
          <w:szCs w:val="24"/>
          <w:lang w:eastAsia="en-GB"/>
        </w:rPr>
        <w:lastRenderedPageBreak/>
        <w:drawing>
          <wp:anchor distT="0" distB="0" distL="114300" distR="114300" simplePos="0" relativeHeight="251696128" behindDoc="1" locked="0" layoutInCell="1" allowOverlap="1" wp14:anchorId="6D625475" wp14:editId="704EEF68">
            <wp:simplePos x="0" y="0"/>
            <wp:positionH relativeFrom="margin">
              <wp:align>right</wp:align>
            </wp:positionH>
            <wp:positionV relativeFrom="paragraph">
              <wp:posOffset>477916</wp:posOffset>
            </wp:positionV>
            <wp:extent cx="6308725" cy="3027680"/>
            <wp:effectExtent l="0" t="0" r="0" b="1270"/>
            <wp:wrapTight wrapText="bothSides">
              <wp:wrapPolygon edited="0">
                <wp:start x="0" y="0"/>
                <wp:lineTo x="0" y="21473"/>
                <wp:lineTo x="21524" y="21473"/>
                <wp:lineTo x="21524"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t="6762" b="17094"/>
                    <a:stretch/>
                  </pic:blipFill>
                  <pic:spPr bwMode="auto">
                    <a:xfrm>
                      <a:off x="0" y="0"/>
                      <a:ext cx="6308725" cy="30276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C5D90">
        <w:rPr>
          <w:rFonts w:asciiTheme="majorHAnsi" w:hAnsiTheme="majorHAnsi" w:cstheme="majorHAnsi"/>
          <w:b w:val="0"/>
          <w:noProof/>
          <w:szCs w:val="24"/>
          <w:lang w:eastAsia="en-GB"/>
        </w:rPr>
        <mc:AlternateContent>
          <mc:Choice Requires="wps">
            <w:drawing>
              <wp:anchor distT="45720" distB="45720" distL="114300" distR="114300" simplePos="0" relativeHeight="251695104" behindDoc="0" locked="0" layoutInCell="1" allowOverlap="1" wp14:anchorId="1F435FFF" wp14:editId="76C66CCF">
                <wp:simplePos x="0" y="0"/>
                <wp:positionH relativeFrom="margin">
                  <wp:align>right</wp:align>
                </wp:positionH>
                <wp:positionV relativeFrom="paragraph">
                  <wp:posOffset>3569286</wp:posOffset>
                </wp:positionV>
                <wp:extent cx="6287770" cy="541020"/>
                <wp:effectExtent l="0" t="0" r="17780" b="11430"/>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41020"/>
                        </a:xfrm>
                        <a:prstGeom prst="rect">
                          <a:avLst/>
                        </a:prstGeom>
                        <a:solidFill>
                          <a:srgbClr val="FFFFFF"/>
                        </a:solidFill>
                        <a:ln w="9525">
                          <a:solidFill>
                            <a:srgbClr val="000000"/>
                          </a:solidFill>
                          <a:miter lim="800000"/>
                          <a:headEnd/>
                          <a:tailEnd/>
                        </a:ln>
                      </wps:spPr>
                      <wps:txbx>
                        <w:txbxContent>
                          <w:p w14:paraId="0636B7B9" w14:textId="77777777" w:rsidR="00A348C0" w:rsidRPr="000421E3" w:rsidRDefault="00A348C0" w:rsidP="00512765">
                            <w:pPr>
                              <w:rPr>
                                <w:sz w:val="24"/>
                              </w:rPr>
                            </w:pPr>
                            <w:r w:rsidRPr="000421E3">
                              <w:rPr>
                                <w:b w:val="0"/>
                                <w:i/>
                                <w:sz w:val="24"/>
                              </w:rPr>
                              <w:t>Fig.14:</w:t>
                            </w:r>
                            <w:r w:rsidRPr="000421E3">
                              <w:rPr>
                                <w:b w:val="0"/>
                                <w:sz w:val="24"/>
                              </w:rPr>
                              <w:t xml:space="preserve"> Coal and Iron Map. </w:t>
                            </w:r>
                            <w:r w:rsidRPr="000421E3">
                              <w:rPr>
                                <w:b w:val="0"/>
                                <w:i/>
                                <w:sz w:val="24"/>
                              </w:rPr>
                              <w:t>Source:</w:t>
                            </w:r>
                            <w:r w:rsidRPr="000421E3">
                              <w:t xml:space="preserve"> </w:t>
                            </w:r>
                            <w:hyperlink r:id="rId46" w:anchor="zoom=10&amp;lat=51.2384&amp;lon=-6.4113&amp;layers=10coal&amp;right=6" w:history="1">
                              <w:r w:rsidRPr="000421E3">
                                <w:rPr>
                                  <w:rStyle w:val="Hyperlink"/>
                                  <w:sz w:val="24"/>
                                </w:rPr>
                                <w:t>https://maps.nls.uk/geo/explore/side-by-side/#zoom=10&amp;lat=51.2384&amp;lon=-6.4113&amp;layers=10coal&amp;right=6</w:t>
                              </w:r>
                            </w:hyperlink>
                          </w:p>
                          <w:p w14:paraId="7C32E967" w14:textId="77777777" w:rsidR="00A348C0" w:rsidRPr="004A3C2F" w:rsidRDefault="00A348C0" w:rsidP="00512765">
                            <w:pPr>
                              <w:rPr>
                                <w:sz w:val="24"/>
                              </w:rPr>
                            </w:pPr>
                          </w:p>
                          <w:p w14:paraId="48311345" w14:textId="77777777" w:rsidR="00A348C0" w:rsidRPr="00E75E6C" w:rsidRDefault="00A348C0" w:rsidP="00512765">
                            <w:pPr>
                              <w:rPr>
                                <w:b w:val="0"/>
                              </w:rPr>
                            </w:pPr>
                          </w:p>
                          <w:p w14:paraId="1DBD2BD7" w14:textId="77777777" w:rsidR="00A348C0" w:rsidRDefault="00A348C0" w:rsidP="00512765"/>
                          <w:p w14:paraId="7D478E8D" w14:textId="77777777" w:rsidR="00A348C0" w:rsidRDefault="00A348C0" w:rsidP="00512765"/>
                          <w:p w14:paraId="3D34A0F2" w14:textId="77777777" w:rsidR="00A348C0" w:rsidRPr="005F37BB" w:rsidRDefault="00A348C0" w:rsidP="00512765">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35FFF" id="Text Box 35" o:spid="_x0000_s1044" type="#_x0000_t202" style="position:absolute;margin-left:443.9pt;margin-top:281.05pt;width:495.1pt;height:42.6pt;z-index:251695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">
                <v:textbox>
                  <w:txbxContent>
                    <w:p w14:paraId="0636B7B9" w14:textId="77777777" w:rsidR="00A348C0" w:rsidRPr="000421E3" w:rsidRDefault="00A348C0" w:rsidP="00512765">
                      <w:pPr>
                        <w:rPr>
                          <w:sz w:val="24"/>
                        </w:rPr>
                      </w:pPr>
                      <w:r w:rsidRPr="000421E3">
                        <w:rPr>
                          <w:b w:val="0"/>
                          <w:i/>
                          <w:sz w:val="24"/>
                        </w:rPr>
                        <w:t>Fig.14:</w:t>
                      </w:r>
                      <w:r w:rsidRPr="000421E3">
                        <w:rPr>
                          <w:b w:val="0"/>
                          <w:sz w:val="24"/>
                        </w:rPr>
                        <w:t xml:space="preserve"> Coal and Iron Map. </w:t>
                      </w:r>
                      <w:r w:rsidRPr="000421E3">
                        <w:rPr>
                          <w:b w:val="0"/>
                          <w:i/>
                          <w:sz w:val="24"/>
                        </w:rPr>
                        <w:t>Source:</w:t>
                      </w:r>
                      <w:r w:rsidRPr="000421E3">
                        <w:t xml:space="preserve"> </w:t>
                      </w:r>
                      <w:hyperlink r:id="rId47" w:anchor="zoom=10&amp;lat=51.2384&amp;lon=-6.4113&amp;layers=10coal&amp;right=6" w:history="1">
                        <w:r w:rsidRPr="000421E3">
                          <w:rPr>
                            <w:rStyle w:val="Hyperlink"/>
                            <w:sz w:val="24"/>
                          </w:rPr>
                          <w:t>https://maps.nls.uk/geo/explore/side-by-side/#zoom=10&amp;lat=51.2384&amp;lon=-6.4113&amp;layers=10coal&amp;right=6</w:t>
                        </w:r>
                      </w:hyperlink>
                    </w:p>
                    <w:p w14:paraId="7C32E967" w14:textId="77777777" w:rsidR="00A348C0" w:rsidRPr="004A3C2F" w:rsidRDefault="00A348C0" w:rsidP="00512765">
                      <w:pPr>
                        <w:rPr>
                          <w:sz w:val="24"/>
                        </w:rPr>
                      </w:pPr>
                    </w:p>
                    <w:p w14:paraId="48311345" w14:textId="77777777" w:rsidR="00A348C0" w:rsidRPr="00E75E6C" w:rsidRDefault="00A348C0" w:rsidP="00512765">
                      <w:pPr>
                        <w:rPr>
                          <w:b w:val="0"/>
                        </w:rPr>
                      </w:pPr>
                    </w:p>
                    <w:p w14:paraId="1DBD2BD7" w14:textId="77777777" w:rsidR="00A348C0" w:rsidRDefault="00A348C0" w:rsidP="00512765"/>
                    <w:p w14:paraId="7D478E8D" w14:textId="77777777" w:rsidR="00A348C0" w:rsidRDefault="00A348C0" w:rsidP="00512765"/>
                    <w:p w14:paraId="3D34A0F2" w14:textId="77777777" w:rsidR="00A348C0" w:rsidRPr="005F37BB" w:rsidRDefault="00A348C0" w:rsidP="00512765">
                      <w:pPr>
                        <w:rPr>
                          <w:b w:val="0"/>
                        </w:rPr>
                      </w:pPr>
                    </w:p>
                  </w:txbxContent>
                </v:textbox>
                <w10:wrap type="square" anchorx="margin"/>
              </v:shape>
            </w:pict>
          </mc:Fallback>
        </mc:AlternateContent>
      </w:r>
      <w:r w:rsidR="008C5D90" w:rsidRPr="008C5D90">
        <w:rPr>
          <w:rFonts w:asciiTheme="majorHAnsi" w:hAnsiTheme="majorHAnsi" w:cstheme="majorHAnsi"/>
          <w:szCs w:val="24"/>
        </w:rPr>
        <w:t>Mining</w:t>
      </w:r>
    </w:p>
    <w:p w14:paraId="6A4E40F7" w14:textId="77777777" w:rsidR="008C5D90" w:rsidRPr="008C5D90" w:rsidRDefault="008C5D90" w:rsidP="00512765">
      <w:pPr>
        <w:rPr>
          <w:rFonts w:asciiTheme="majorHAnsi" w:hAnsiTheme="majorHAnsi" w:cstheme="majorHAnsi"/>
          <w:sz w:val="24"/>
          <w:szCs w:val="24"/>
        </w:rPr>
      </w:pPr>
    </w:p>
    <w:p w14:paraId="21AB406B" w14:textId="77777777" w:rsidR="00512765" w:rsidRPr="008C5D90" w:rsidRDefault="00512765" w:rsidP="00512765">
      <w:pPr>
        <w:rPr>
          <w:rFonts w:asciiTheme="majorHAnsi" w:hAnsiTheme="majorHAnsi" w:cstheme="majorHAnsi"/>
          <w:b w:val="0"/>
          <w:sz w:val="24"/>
          <w:szCs w:val="24"/>
        </w:rPr>
      </w:pPr>
    </w:p>
    <w:p w14:paraId="41D317FF" w14:textId="4429B7D2" w:rsidR="00512765" w:rsidRPr="008C5D90" w:rsidRDefault="000036A5" w:rsidP="00512765">
      <w:pPr>
        <w:rPr>
          <w:rFonts w:asciiTheme="majorHAnsi" w:hAnsiTheme="majorHAnsi" w:cstheme="majorHAnsi"/>
          <w:b w:val="0"/>
          <w:sz w:val="24"/>
          <w:szCs w:val="24"/>
        </w:rPr>
      </w:pPr>
      <w:r w:rsidRPr="008C5D90">
        <w:rPr>
          <w:rFonts w:asciiTheme="majorHAnsi" w:hAnsiTheme="majorHAnsi" w:cstheme="majorHAnsi"/>
          <w:noProof/>
          <w:sz w:val="24"/>
          <w:szCs w:val="24"/>
          <w:lang w:eastAsia="en-GB"/>
        </w:rPr>
        <w:drawing>
          <wp:anchor distT="0" distB="0" distL="114300" distR="114300" simplePos="0" relativeHeight="251694080" behindDoc="0" locked="0" layoutInCell="1" allowOverlap="1" wp14:anchorId="6B078418" wp14:editId="0F7DD60C">
            <wp:simplePos x="0" y="0"/>
            <wp:positionH relativeFrom="margin">
              <wp:align>right</wp:align>
            </wp:positionH>
            <wp:positionV relativeFrom="paragraph">
              <wp:posOffset>1058553</wp:posOffset>
            </wp:positionV>
            <wp:extent cx="6309360" cy="2494280"/>
            <wp:effectExtent l="0" t="0" r="0" b="127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6309360" cy="2494280"/>
                    </a:xfrm>
                    <a:prstGeom prst="rect">
                      <a:avLst/>
                    </a:prstGeom>
                  </pic:spPr>
                </pic:pic>
              </a:graphicData>
            </a:graphic>
            <wp14:sizeRelV relativeFrom="margin">
              <wp14:pctHeight>0</wp14:pctHeight>
            </wp14:sizeRelV>
          </wp:anchor>
        </w:drawing>
      </w:r>
      <w:r w:rsidR="00512765"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697152" behindDoc="0" locked="0" layoutInCell="1" allowOverlap="1" wp14:anchorId="354943BA" wp14:editId="1F7B2B26">
                <wp:simplePos x="0" y="0"/>
                <wp:positionH relativeFrom="margin">
                  <wp:align>right</wp:align>
                </wp:positionH>
                <wp:positionV relativeFrom="paragraph">
                  <wp:posOffset>3647638</wp:posOffset>
                </wp:positionV>
                <wp:extent cx="6287770" cy="270510"/>
                <wp:effectExtent l="0" t="0" r="17780" b="15240"/>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270510"/>
                        </a:xfrm>
                        <a:prstGeom prst="rect">
                          <a:avLst/>
                        </a:prstGeom>
                        <a:solidFill>
                          <a:srgbClr val="FFFFFF"/>
                        </a:solidFill>
                        <a:ln w="9525">
                          <a:solidFill>
                            <a:srgbClr val="000000"/>
                          </a:solidFill>
                          <a:miter lim="800000"/>
                          <a:headEnd/>
                          <a:tailEnd/>
                        </a:ln>
                      </wps:spPr>
                      <wps:txbx>
                        <w:txbxContent>
                          <w:p w14:paraId="1075D321" w14:textId="77777777" w:rsidR="00A348C0" w:rsidRPr="00F66EEC" w:rsidRDefault="00A348C0" w:rsidP="00512765">
                            <w:pPr>
                              <w:rPr>
                                <w:sz w:val="20"/>
                              </w:rPr>
                            </w:pPr>
                            <w:r w:rsidRPr="00F66EEC">
                              <w:rPr>
                                <w:b w:val="0"/>
                                <w:i/>
                                <w:sz w:val="22"/>
                              </w:rPr>
                              <w:t>Fig.15:</w:t>
                            </w:r>
                            <w:r w:rsidRPr="00F66EEC">
                              <w:rPr>
                                <w:b w:val="0"/>
                                <w:sz w:val="22"/>
                              </w:rPr>
                              <w:t xml:space="preserve"> Coal Authority – Planning Risk. </w:t>
                            </w:r>
                            <w:r w:rsidRPr="00F66EEC">
                              <w:rPr>
                                <w:b w:val="0"/>
                                <w:i/>
                                <w:sz w:val="22"/>
                              </w:rPr>
                              <w:t>Source:</w:t>
                            </w:r>
                            <w:r w:rsidRPr="00F66EEC">
                              <w:rPr>
                                <w:sz w:val="24"/>
                              </w:rPr>
                              <w:t xml:space="preserve"> </w:t>
                            </w:r>
                            <w:hyperlink r:id="rId49" w:history="1">
                              <w:r w:rsidRPr="00F66EEC">
                                <w:rPr>
                                  <w:rStyle w:val="Hyperlink"/>
                                  <w:sz w:val="22"/>
                                </w:rPr>
                                <w:t>https://mapapps2.bgs.ac.uk/coalauthority/home.html</w:t>
                              </w:r>
                            </w:hyperlink>
                          </w:p>
                          <w:p w14:paraId="133165CB" w14:textId="77777777" w:rsidR="00A348C0" w:rsidRPr="00E75E6C" w:rsidRDefault="00A348C0" w:rsidP="00512765">
                            <w:pPr>
                              <w:rPr>
                                <w:b w:val="0"/>
                              </w:rPr>
                            </w:pPr>
                          </w:p>
                          <w:p w14:paraId="691AD730" w14:textId="77777777" w:rsidR="00A348C0" w:rsidRDefault="00A348C0" w:rsidP="00512765"/>
                          <w:p w14:paraId="45BE405A" w14:textId="77777777" w:rsidR="00A348C0" w:rsidRDefault="00A348C0" w:rsidP="00512765"/>
                          <w:p w14:paraId="2EB79676" w14:textId="77777777" w:rsidR="00A348C0" w:rsidRPr="005F37BB" w:rsidRDefault="00A348C0" w:rsidP="00512765">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943BA" id="Text Box 36" o:spid="_x0000_s1045" type="#_x0000_t202" style="position:absolute;margin-left:443.9pt;margin-top:287.2pt;width:495.1pt;height:21.3pt;z-index:251697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">
                <v:textbox>
                  <w:txbxContent>
                    <w:p w14:paraId="1075D321" w14:textId="77777777" w:rsidR="00A348C0" w:rsidRPr="00F66EEC" w:rsidRDefault="00A348C0" w:rsidP="00512765">
                      <w:pPr>
                        <w:rPr>
                          <w:sz w:val="20"/>
                        </w:rPr>
                      </w:pPr>
                      <w:r w:rsidRPr="00F66EEC">
                        <w:rPr>
                          <w:b w:val="0"/>
                          <w:i/>
                          <w:sz w:val="22"/>
                        </w:rPr>
                        <w:t>Fig.15:</w:t>
                      </w:r>
                      <w:r w:rsidRPr="00F66EEC">
                        <w:rPr>
                          <w:b w:val="0"/>
                          <w:sz w:val="22"/>
                        </w:rPr>
                        <w:t xml:space="preserve"> Coal Authority – Planning Risk. </w:t>
                      </w:r>
                      <w:r w:rsidRPr="00F66EEC">
                        <w:rPr>
                          <w:b w:val="0"/>
                          <w:i/>
                          <w:sz w:val="22"/>
                        </w:rPr>
                        <w:t>Source:</w:t>
                      </w:r>
                      <w:r w:rsidRPr="00F66EEC">
                        <w:rPr>
                          <w:sz w:val="24"/>
                        </w:rPr>
                        <w:t xml:space="preserve"> </w:t>
                      </w:r>
                      <w:hyperlink r:id="rId50" w:history="1">
                        <w:r w:rsidRPr="00F66EEC">
                          <w:rPr>
                            <w:rStyle w:val="Hyperlink"/>
                            <w:sz w:val="22"/>
                          </w:rPr>
                          <w:t>https://mapapps2.bgs.ac.uk/coalauthority/home.html</w:t>
                        </w:r>
                      </w:hyperlink>
                    </w:p>
                    <w:p w14:paraId="133165CB" w14:textId="77777777" w:rsidR="00A348C0" w:rsidRPr="00E75E6C" w:rsidRDefault="00A348C0" w:rsidP="00512765">
                      <w:pPr>
                        <w:rPr>
                          <w:b w:val="0"/>
                        </w:rPr>
                      </w:pPr>
                    </w:p>
                    <w:p w14:paraId="691AD730" w14:textId="77777777" w:rsidR="00A348C0" w:rsidRDefault="00A348C0" w:rsidP="00512765"/>
                    <w:p w14:paraId="45BE405A" w14:textId="77777777" w:rsidR="00A348C0" w:rsidRDefault="00A348C0" w:rsidP="00512765"/>
                    <w:p w14:paraId="2EB79676" w14:textId="77777777" w:rsidR="00A348C0" w:rsidRPr="005F37BB" w:rsidRDefault="00A348C0" w:rsidP="00512765">
                      <w:pPr>
                        <w:rPr>
                          <w:b w:val="0"/>
                        </w:rPr>
                      </w:pPr>
                    </w:p>
                  </w:txbxContent>
                </v:textbox>
                <w10:wrap type="square" anchorx="margin"/>
              </v:shape>
            </w:pict>
          </mc:Fallback>
        </mc:AlternateContent>
      </w:r>
      <w:bookmarkStart w:id="10" w:name="_Hlk27156123"/>
      <w:r w:rsidR="00512765" w:rsidRPr="008C5D90">
        <w:rPr>
          <w:rFonts w:asciiTheme="majorHAnsi" w:hAnsiTheme="majorHAnsi" w:cstheme="majorHAnsi"/>
          <w:b w:val="0"/>
          <w:sz w:val="24"/>
          <w:szCs w:val="24"/>
        </w:rPr>
        <w:t>A map dated 1945 (above) stat</w:t>
      </w:r>
      <w:r w:rsidR="00134E89" w:rsidRPr="008C5D90">
        <w:rPr>
          <w:rFonts w:asciiTheme="majorHAnsi" w:hAnsiTheme="majorHAnsi" w:cstheme="majorHAnsi"/>
          <w:b w:val="0"/>
          <w:sz w:val="24"/>
          <w:szCs w:val="24"/>
        </w:rPr>
        <w:t>e</w:t>
      </w:r>
      <w:r w:rsidR="00512765" w:rsidRPr="008C5D90">
        <w:rPr>
          <w:rFonts w:asciiTheme="majorHAnsi" w:hAnsiTheme="majorHAnsi" w:cstheme="majorHAnsi"/>
          <w:b w:val="0"/>
          <w:sz w:val="24"/>
          <w:szCs w:val="24"/>
        </w:rPr>
        <w:t xml:space="preserve">s that the proposed site </w:t>
      </w:r>
      <w:r w:rsidR="00071298">
        <w:rPr>
          <w:rFonts w:asciiTheme="majorHAnsi" w:hAnsiTheme="majorHAnsi" w:cstheme="majorHAnsi"/>
          <w:b w:val="0"/>
          <w:sz w:val="24"/>
          <w:szCs w:val="24"/>
        </w:rPr>
        <w:t>is located on/near</w:t>
      </w:r>
      <w:r w:rsidR="00512765" w:rsidRPr="008C5D90">
        <w:rPr>
          <w:rFonts w:asciiTheme="majorHAnsi" w:hAnsiTheme="majorHAnsi" w:cstheme="majorHAnsi"/>
          <w:b w:val="0"/>
          <w:sz w:val="24"/>
          <w:szCs w:val="24"/>
        </w:rPr>
        <w:t xml:space="preserve"> exposed coalfields</w:t>
      </w:r>
      <w:r>
        <w:rPr>
          <w:rFonts w:asciiTheme="majorHAnsi" w:hAnsiTheme="majorHAnsi" w:cstheme="majorHAnsi"/>
          <w:b w:val="0"/>
          <w:sz w:val="24"/>
          <w:szCs w:val="24"/>
        </w:rPr>
        <w:t>,</w:t>
      </w:r>
      <w:r w:rsidR="00512765" w:rsidRPr="008C5D90">
        <w:rPr>
          <w:rFonts w:asciiTheme="majorHAnsi" w:hAnsiTheme="majorHAnsi" w:cstheme="majorHAnsi"/>
          <w:b w:val="0"/>
          <w:sz w:val="24"/>
          <w:szCs w:val="24"/>
        </w:rPr>
        <w:t xml:space="preserve"> and that concealed coalfields are ‘probably present’. This correlates with more recent records sourced from The Coal Authority which states that the region in which the proposed site is located is rich in coal deposits, particularly surface coal (highlighted in the </w:t>
      </w:r>
      <w:bookmarkStart w:id="11" w:name="_Hlk27156115"/>
      <w:r w:rsidR="00512765" w:rsidRPr="008C5D90">
        <w:rPr>
          <w:rFonts w:asciiTheme="majorHAnsi" w:hAnsiTheme="majorHAnsi" w:cstheme="majorHAnsi"/>
          <w:b w:val="0"/>
          <w:sz w:val="24"/>
          <w:szCs w:val="24"/>
        </w:rPr>
        <w:t>fig. below)</w:t>
      </w:r>
      <w:bookmarkEnd w:id="10"/>
      <w:r w:rsidR="00512765" w:rsidRPr="008C5D90">
        <w:rPr>
          <w:rFonts w:asciiTheme="majorHAnsi" w:hAnsiTheme="majorHAnsi" w:cstheme="majorHAnsi"/>
          <w:b w:val="0"/>
          <w:sz w:val="24"/>
          <w:szCs w:val="24"/>
        </w:rPr>
        <w:t xml:space="preserve">. </w:t>
      </w:r>
    </w:p>
    <w:p w14:paraId="5A4C6448" w14:textId="77777777" w:rsidR="00512765" w:rsidRPr="008C5D90" w:rsidRDefault="00512765" w:rsidP="00512765">
      <w:pPr>
        <w:rPr>
          <w:rFonts w:asciiTheme="majorHAnsi" w:hAnsiTheme="majorHAnsi" w:cstheme="majorHAnsi"/>
          <w:b w:val="0"/>
          <w:sz w:val="24"/>
          <w:szCs w:val="24"/>
        </w:rPr>
      </w:pPr>
    </w:p>
    <w:p w14:paraId="3FB00568" w14:textId="1631E59D" w:rsidR="00512765" w:rsidRPr="008C5D90" w:rsidRDefault="002F6D22" w:rsidP="00512765">
      <w:pPr>
        <w:rPr>
          <w:rFonts w:asciiTheme="majorHAnsi" w:hAnsiTheme="majorHAnsi" w:cstheme="majorHAnsi"/>
          <w:b w:val="0"/>
          <w:sz w:val="24"/>
          <w:szCs w:val="24"/>
        </w:rPr>
      </w:pPr>
      <w:r w:rsidRPr="008C5D90">
        <w:rPr>
          <w:rFonts w:asciiTheme="majorHAnsi" w:hAnsiTheme="majorHAnsi" w:cstheme="majorHAnsi"/>
          <w:b w:val="0"/>
          <w:sz w:val="24"/>
          <w:szCs w:val="24"/>
        </w:rPr>
        <w:t>“</w:t>
      </w:r>
      <w:r w:rsidR="00512765" w:rsidRPr="008C5D90">
        <w:rPr>
          <w:rFonts w:asciiTheme="majorHAnsi" w:hAnsiTheme="majorHAnsi" w:cstheme="majorHAnsi"/>
          <w:b w:val="0"/>
          <w:sz w:val="24"/>
          <w:szCs w:val="24"/>
        </w:rPr>
        <w:t>The online records provided by The Coal Authority are used to prepare plans called “Coal Mining Development Referral Area Plans” for all coalfield Local Planning Authorities, which refine the defined coalfield areas into areas of higher risk (known as the Coal Mining Development Referral Area) and lower risk (</w:t>
      </w:r>
      <w:r w:rsidRPr="008C5D90">
        <w:rPr>
          <w:rFonts w:asciiTheme="majorHAnsi" w:hAnsiTheme="majorHAnsi" w:cstheme="majorHAnsi"/>
          <w:b w:val="0"/>
          <w:sz w:val="24"/>
          <w:szCs w:val="24"/>
        </w:rPr>
        <w:t xml:space="preserve">known as Standing Advice Area).” </w:t>
      </w:r>
      <w:r w:rsidR="00512765" w:rsidRPr="008C5D90">
        <w:rPr>
          <w:rFonts w:asciiTheme="majorHAnsi" w:hAnsiTheme="majorHAnsi" w:cstheme="majorHAnsi"/>
          <w:sz w:val="24"/>
          <w:szCs w:val="24"/>
          <w:shd w:val="clear" w:color="auto" w:fill="FFFFFF"/>
        </w:rPr>
        <w:t>(Risk Based Approach to Development Manag</w:t>
      </w:r>
      <w:r w:rsidR="00134E89" w:rsidRPr="008C5D90">
        <w:rPr>
          <w:rFonts w:asciiTheme="majorHAnsi" w:hAnsiTheme="majorHAnsi" w:cstheme="majorHAnsi"/>
          <w:sz w:val="24"/>
          <w:szCs w:val="24"/>
          <w:shd w:val="clear" w:color="auto" w:fill="FFFFFF"/>
        </w:rPr>
        <w:t>e</w:t>
      </w:r>
      <w:r w:rsidR="00512765" w:rsidRPr="008C5D90">
        <w:rPr>
          <w:rFonts w:asciiTheme="majorHAnsi" w:hAnsiTheme="majorHAnsi" w:cstheme="majorHAnsi"/>
          <w:sz w:val="24"/>
          <w:szCs w:val="24"/>
          <w:shd w:val="clear" w:color="auto" w:fill="FFFFFF"/>
        </w:rPr>
        <w:t>ment, n.d.)</w:t>
      </w:r>
    </w:p>
    <w:p w14:paraId="5ECC4C28" w14:textId="77777777" w:rsidR="00512765" w:rsidRPr="008C5D90" w:rsidRDefault="00512765" w:rsidP="00512765">
      <w:pPr>
        <w:rPr>
          <w:rFonts w:asciiTheme="majorHAnsi" w:hAnsiTheme="majorHAnsi" w:cstheme="majorHAnsi"/>
          <w:b w:val="0"/>
          <w:sz w:val="24"/>
          <w:szCs w:val="24"/>
        </w:rPr>
      </w:pPr>
    </w:p>
    <w:p w14:paraId="5E929184" w14:textId="7F1B4D75" w:rsidR="00512765" w:rsidRDefault="00512765" w:rsidP="00512765">
      <w:pPr>
        <w:rPr>
          <w:rFonts w:asciiTheme="majorHAnsi" w:hAnsiTheme="majorHAnsi" w:cstheme="majorHAnsi"/>
          <w:b w:val="0"/>
          <w:sz w:val="24"/>
          <w:szCs w:val="24"/>
        </w:rPr>
      </w:pPr>
      <w:r w:rsidRPr="008C5D90">
        <w:rPr>
          <w:rFonts w:asciiTheme="majorHAnsi" w:hAnsiTheme="majorHAnsi" w:cstheme="majorHAnsi"/>
          <w:b w:val="0"/>
          <w:sz w:val="24"/>
          <w:szCs w:val="24"/>
        </w:rPr>
        <w:t xml:space="preserve">During the planning process of internal alterations to Meridian Tower, Trawler Road SA1 1JW in 2015 (approx. 150m from the proposed site location), a final delegated report </w:t>
      </w:r>
      <w:r w:rsidR="000036A5">
        <w:rPr>
          <w:rFonts w:asciiTheme="majorHAnsi" w:hAnsiTheme="majorHAnsi" w:cstheme="majorHAnsi"/>
          <w:b w:val="0"/>
          <w:sz w:val="24"/>
          <w:szCs w:val="24"/>
        </w:rPr>
        <w:t xml:space="preserve">by Swansea City Council </w:t>
      </w:r>
      <w:r w:rsidRPr="008C5D90">
        <w:rPr>
          <w:rFonts w:asciiTheme="majorHAnsi" w:hAnsiTheme="majorHAnsi" w:cstheme="majorHAnsi"/>
          <w:b w:val="0"/>
          <w:sz w:val="24"/>
          <w:szCs w:val="24"/>
        </w:rPr>
        <w:t>stated the following:</w:t>
      </w:r>
    </w:p>
    <w:bookmarkEnd w:id="11"/>
    <w:p w14:paraId="4934D77D" w14:textId="77777777" w:rsidR="00113390" w:rsidRPr="008C5D90" w:rsidRDefault="00113390" w:rsidP="00512765">
      <w:pPr>
        <w:rPr>
          <w:rFonts w:asciiTheme="majorHAnsi" w:hAnsiTheme="majorHAnsi" w:cstheme="majorHAnsi"/>
          <w:b w:val="0"/>
          <w:sz w:val="24"/>
          <w:szCs w:val="24"/>
        </w:rPr>
      </w:pPr>
    </w:p>
    <w:p w14:paraId="37E55FE0" w14:textId="044D5C50" w:rsidR="00512765" w:rsidRPr="00113390" w:rsidRDefault="00113390" w:rsidP="00113390">
      <w:pPr>
        <w:pStyle w:val="Heading1"/>
        <w:rPr>
          <w:rFonts w:cstheme="majorHAnsi"/>
          <w:b w:val="0"/>
          <w:sz w:val="24"/>
          <w:szCs w:val="24"/>
          <w:u w:val="single"/>
        </w:rPr>
      </w:pPr>
      <w:r>
        <w:rPr>
          <w:rFonts w:cstheme="majorHAnsi"/>
          <w:b w:val="0"/>
          <w:sz w:val="24"/>
          <w:szCs w:val="24"/>
          <w:u w:val="single"/>
        </w:rPr>
        <w:t>Table 4</w:t>
      </w:r>
      <w:r w:rsidRPr="008C5D90">
        <w:rPr>
          <w:rFonts w:cstheme="majorHAnsi"/>
          <w:b w:val="0"/>
          <w:sz w:val="24"/>
          <w:szCs w:val="24"/>
          <w:u w:val="single"/>
        </w:rPr>
        <w:t xml:space="preserve">: Summary of </w:t>
      </w:r>
      <w:r>
        <w:rPr>
          <w:rFonts w:cstheme="majorHAnsi"/>
          <w:b w:val="0"/>
          <w:sz w:val="24"/>
          <w:szCs w:val="24"/>
          <w:u w:val="single"/>
        </w:rPr>
        <w:t xml:space="preserve">Constraints from Alterations to Meridian Tower, 2015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980"/>
        <w:gridCol w:w="3451"/>
        <w:gridCol w:w="2299"/>
      </w:tblGrid>
      <w:tr w:rsidR="00512765" w:rsidRPr="008C5D90" w14:paraId="04D9DB72" w14:textId="77777777" w:rsidTr="004C5330">
        <w:tc>
          <w:tcPr>
            <w:tcW w:w="2088" w:type="dxa"/>
            <w:tcBorders>
              <w:top w:val="single" w:sz="4" w:space="0" w:color="auto"/>
              <w:left w:val="single" w:sz="4" w:space="0" w:color="auto"/>
              <w:bottom w:val="single" w:sz="4" w:space="0" w:color="auto"/>
              <w:right w:val="single" w:sz="4" w:space="0" w:color="auto"/>
            </w:tcBorders>
            <w:shd w:val="clear" w:color="auto" w:fill="auto"/>
          </w:tcPr>
          <w:p w14:paraId="759BF5EE"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Constraint Type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369854"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Reference</w:t>
            </w:r>
          </w:p>
        </w:tc>
        <w:tc>
          <w:tcPr>
            <w:tcW w:w="3451" w:type="dxa"/>
            <w:tcBorders>
              <w:top w:val="single" w:sz="4" w:space="0" w:color="auto"/>
              <w:left w:val="single" w:sz="4" w:space="0" w:color="auto"/>
              <w:bottom w:val="single" w:sz="4" w:space="0" w:color="auto"/>
              <w:right w:val="single" w:sz="4" w:space="0" w:color="auto"/>
            </w:tcBorders>
            <w:shd w:val="clear" w:color="auto" w:fill="auto"/>
          </w:tcPr>
          <w:p w14:paraId="787ECBDE"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Description</w:t>
            </w:r>
          </w:p>
        </w:tc>
        <w:tc>
          <w:tcPr>
            <w:tcW w:w="2299" w:type="dxa"/>
            <w:tcBorders>
              <w:top w:val="single" w:sz="4" w:space="0" w:color="auto"/>
              <w:left w:val="single" w:sz="4" w:space="0" w:color="auto"/>
              <w:bottom w:val="single" w:sz="4" w:space="0" w:color="auto"/>
              <w:right w:val="single" w:sz="4" w:space="0" w:color="auto"/>
            </w:tcBorders>
            <w:shd w:val="clear" w:color="auto" w:fill="auto"/>
          </w:tcPr>
          <w:p w14:paraId="335FFF82"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Text</w:t>
            </w:r>
          </w:p>
        </w:tc>
      </w:tr>
      <w:tr w:rsidR="00512765" w:rsidRPr="008C5D90" w14:paraId="514F0239" w14:textId="77777777" w:rsidTr="004C5330">
        <w:tc>
          <w:tcPr>
            <w:tcW w:w="2088" w:type="dxa"/>
            <w:shd w:val="clear" w:color="auto" w:fill="auto"/>
          </w:tcPr>
          <w:p w14:paraId="34C46740"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Mining Area</w:t>
            </w:r>
          </w:p>
        </w:tc>
        <w:tc>
          <w:tcPr>
            <w:tcW w:w="1980" w:type="dxa"/>
            <w:shd w:val="clear" w:color="auto" w:fill="auto"/>
          </w:tcPr>
          <w:p w14:paraId="6DB9DCFC"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MINE</w:t>
            </w:r>
            <w:r w:rsidR="00134E89" w:rsidRPr="008C5D90">
              <w:rPr>
                <w:rFonts w:asciiTheme="majorHAnsi" w:hAnsiTheme="majorHAnsi" w:cstheme="majorHAnsi"/>
                <w:sz w:val="24"/>
                <w:szCs w:val="24"/>
              </w:rPr>
              <w:t xml:space="preserve"> </w:t>
            </w:r>
            <w:r w:rsidRPr="008C5D90">
              <w:rPr>
                <w:rFonts w:asciiTheme="majorHAnsi" w:hAnsiTheme="majorHAnsi" w:cstheme="majorHAnsi"/>
                <w:sz w:val="24"/>
                <w:szCs w:val="24"/>
              </w:rPr>
              <w:t>AREA</w:t>
            </w:r>
          </w:p>
        </w:tc>
        <w:tc>
          <w:tcPr>
            <w:tcW w:w="3451" w:type="dxa"/>
            <w:shd w:val="clear" w:color="auto" w:fill="auto"/>
          </w:tcPr>
          <w:p w14:paraId="0E5FAE7B"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MINEAREA (Pl Consultation Zones)</w:t>
            </w:r>
          </w:p>
        </w:tc>
        <w:tc>
          <w:tcPr>
            <w:tcW w:w="2299" w:type="dxa"/>
            <w:shd w:val="clear" w:color="auto" w:fill="auto"/>
          </w:tcPr>
          <w:p w14:paraId="07B54CC6"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MINING AREA</w:t>
            </w:r>
          </w:p>
        </w:tc>
      </w:tr>
    </w:tbl>
    <w:p w14:paraId="5F152AAF" w14:textId="77777777" w:rsidR="00512765" w:rsidRPr="008C5D90" w:rsidRDefault="00512765" w:rsidP="00512765">
      <w:pPr>
        <w:rPr>
          <w:rFonts w:asciiTheme="majorHAnsi" w:hAnsiTheme="majorHAnsi" w:cstheme="majorHAnsi"/>
          <w:b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980"/>
        <w:gridCol w:w="3451"/>
        <w:gridCol w:w="2299"/>
      </w:tblGrid>
      <w:tr w:rsidR="00512765" w:rsidRPr="008C5D90" w14:paraId="06366376" w14:textId="77777777" w:rsidTr="004C5330">
        <w:tc>
          <w:tcPr>
            <w:tcW w:w="2088" w:type="dxa"/>
            <w:shd w:val="clear" w:color="auto" w:fill="auto"/>
          </w:tcPr>
          <w:p w14:paraId="4A135D95"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Coal Mining Development Referral Data</w:t>
            </w:r>
          </w:p>
        </w:tc>
        <w:tc>
          <w:tcPr>
            <w:tcW w:w="1980" w:type="dxa"/>
            <w:shd w:val="clear" w:color="auto" w:fill="auto"/>
          </w:tcPr>
          <w:p w14:paraId="63F9E715"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StAdvice</w:t>
            </w:r>
          </w:p>
        </w:tc>
        <w:tc>
          <w:tcPr>
            <w:tcW w:w="3451" w:type="dxa"/>
            <w:shd w:val="clear" w:color="auto" w:fill="auto"/>
          </w:tcPr>
          <w:p w14:paraId="0522F530"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Coal Mining Development Referral Data</w:t>
            </w:r>
          </w:p>
        </w:tc>
        <w:tc>
          <w:tcPr>
            <w:tcW w:w="2299" w:type="dxa"/>
            <w:shd w:val="clear" w:color="auto" w:fill="auto"/>
          </w:tcPr>
          <w:p w14:paraId="2924DCC6" w14:textId="77777777" w:rsidR="00512765" w:rsidRPr="008C5D90" w:rsidRDefault="00512765"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Standing Advice</w:t>
            </w:r>
          </w:p>
        </w:tc>
      </w:tr>
    </w:tbl>
    <w:p w14:paraId="6F925CF0" w14:textId="77777777" w:rsidR="00512765" w:rsidRPr="008C5D90" w:rsidRDefault="00512765" w:rsidP="00512765">
      <w:pPr>
        <w:rPr>
          <w:rFonts w:asciiTheme="majorHAnsi" w:hAnsiTheme="majorHAnsi" w:cstheme="majorHAnsi"/>
          <w:b w:val="0"/>
          <w:sz w:val="24"/>
          <w:szCs w:val="24"/>
        </w:rPr>
      </w:pPr>
    </w:p>
    <w:p w14:paraId="5D04506E" w14:textId="5F5C0857" w:rsidR="00512765" w:rsidRPr="008C5D90" w:rsidRDefault="00512765" w:rsidP="00512765">
      <w:pPr>
        <w:rPr>
          <w:rFonts w:asciiTheme="majorHAnsi" w:hAnsiTheme="majorHAnsi" w:cstheme="majorHAnsi"/>
          <w:b w:val="0"/>
          <w:sz w:val="24"/>
          <w:szCs w:val="24"/>
        </w:rPr>
      </w:pPr>
      <w:bookmarkStart w:id="12" w:name="_Hlk27156105"/>
      <w:r w:rsidRPr="008C5D90">
        <w:rPr>
          <w:rFonts w:asciiTheme="majorHAnsi" w:hAnsiTheme="majorHAnsi" w:cstheme="majorHAnsi"/>
          <w:b w:val="0"/>
          <w:sz w:val="24"/>
          <w:szCs w:val="24"/>
        </w:rPr>
        <w:t xml:space="preserve">Meaning that despite the area </w:t>
      </w:r>
      <w:r w:rsidR="000036A5">
        <w:rPr>
          <w:rFonts w:asciiTheme="majorHAnsi" w:hAnsiTheme="majorHAnsi" w:cstheme="majorHAnsi"/>
          <w:b w:val="0"/>
          <w:sz w:val="24"/>
          <w:szCs w:val="24"/>
        </w:rPr>
        <w:t xml:space="preserve">being classified as a </w:t>
      </w:r>
      <w:r w:rsidRPr="008C5D90">
        <w:rPr>
          <w:rFonts w:asciiTheme="majorHAnsi" w:hAnsiTheme="majorHAnsi" w:cstheme="majorHAnsi"/>
          <w:b w:val="0"/>
          <w:sz w:val="24"/>
          <w:szCs w:val="24"/>
        </w:rPr>
        <w:t>‘mining area’</w:t>
      </w:r>
      <w:r w:rsidR="000036A5">
        <w:rPr>
          <w:rFonts w:asciiTheme="majorHAnsi" w:hAnsiTheme="majorHAnsi" w:cstheme="majorHAnsi"/>
          <w:b w:val="0"/>
          <w:sz w:val="24"/>
          <w:szCs w:val="24"/>
        </w:rPr>
        <w:t>,</w:t>
      </w:r>
      <w:r w:rsidRPr="008C5D90">
        <w:rPr>
          <w:rFonts w:asciiTheme="majorHAnsi" w:hAnsiTheme="majorHAnsi" w:cstheme="majorHAnsi"/>
          <w:b w:val="0"/>
          <w:sz w:val="24"/>
          <w:szCs w:val="24"/>
        </w:rPr>
        <w:t xml:space="preserve"> the risk of development was low. This was also supported by a direct letter from The Coal Authority during the planning application for the construction of a 3 storey block at Trawler Road, Swansea, SA1 1UP (approx. 300m from </w:t>
      </w:r>
      <w:r w:rsidR="00134E89" w:rsidRPr="008C5D90">
        <w:rPr>
          <w:rFonts w:asciiTheme="majorHAnsi" w:hAnsiTheme="majorHAnsi" w:cstheme="majorHAnsi"/>
          <w:b w:val="0"/>
          <w:sz w:val="24"/>
          <w:szCs w:val="24"/>
        </w:rPr>
        <w:t xml:space="preserve">the </w:t>
      </w:r>
      <w:r w:rsidRPr="008C5D90">
        <w:rPr>
          <w:rFonts w:asciiTheme="majorHAnsi" w:hAnsiTheme="majorHAnsi" w:cstheme="majorHAnsi"/>
          <w:b w:val="0"/>
          <w:sz w:val="24"/>
          <w:szCs w:val="24"/>
        </w:rPr>
        <w:t>p</w:t>
      </w:r>
      <w:r w:rsidR="00134E89" w:rsidRPr="008C5D90">
        <w:rPr>
          <w:rFonts w:asciiTheme="majorHAnsi" w:hAnsiTheme="majorHAnsi" w:cstheme="majorHAnsi"/>
          <w:b w:val="0"/>
          <w:sz w:val="24"/>
          <w:szCs w:val="24"/>
        </w:rPr>
        <w:t>ro</w:t>
      </w:r>
      <w:r w:rsidRPr="008C5D90">
        <w:rPr>
          <w:rFonts w:asciiTheme="majorHAnsi" w:hAnsiTheme="majorHAnsi" w:cstheme="majorHAnsi"/>
          <w:b w:val="0"/>
          <w:sz w:val="24"/>
          <w:szCs w:val="24"/>
        </w:rPr>
        <w:t>posed site):</w:t>
      </w:r>
    </w:p>
    <w:bookmarkEnd w:id="12"/>
    <w:p w14:paraId="098E85DF" w14:textId="77777777" w:rsidR="00512765" w:rsidRPr="008C5D90" w:rsidRDefault="00512765" w:rsidP="00512765">
      <w:pPr>
        <w:rPr>
          <w:rFonts w:asciiTheme="majorHAnsi" w:hAnsiTheme="majorHAnsi" w:cstheme="majorHAnsi"/>
          <w:b w:val="0"/>
          <w:sz w:val="24"/>
          <w:szCs w:val="24"/>
        </w:rPr>
      </w:pPr>
    </w:p>
    <w:tbl>
      <w:tblPr>
        <w:tblW w:w="9999" w:type="dxa"/>
        <w:tblInd w:w="40" w:type="dxa"/>
        <w:tblCellMar>
          <w:left w:w="0" w:type="dxa"/>
          <w:right w:w="0" w:type="dxa"/>
        </w:tblCellMar>
        <w:tblLook w:val="0000" w:firstRow="0" w:lastRow="0" w:firstColumn="0" w:lastColumn="0" w:noHBand="0" w:noVBand="0"/>
      </w:tblPr>
      <w:tblGrid>
        <w:gridCol w:w="9999"/>
      </w:tblGrid>
      <w:tr w:rsidR="00512765" w:rsidRPr="008C5D90" w14:paraId="4A76DD09" w14:textId="77777777" w:rsidTr="004C5330">
        <w:trPr>
          <w:trHeight w:val="1899"/>
        </w:trPr>
        <w:tc>
          <w:tcPr>
            <w:tcW w:w="9999" w:type="dxa"/>
            <w:shd w:val="clear" w:color="auto" w:fill="F2F2F2" w:themeFill="background1" w:themeFillShade="F2"/>
            <w:vAlign w:val="center"/>
          </w:tcPr>
          <w:p w14:paraId="3BB283CB" w14:textId="77777777" w:rsidR="00512765" w:rsidRPr="008C5D90" w:rsidRDefault="00512765" w:rsidP="004C5330">
            <w:pPr>
              <w:pStyle w:val="EmphasisText"/>
              <w:jc w:val="center"/>
              <w:rPr>
                <w:rFonts w:asciiTheme="majorHAnsi" w:hAnsiTheme="majorHAnsi" w:cstheme="majorHAnsi"/>
                <w:sz w:val="24"/>
                <w:szCs w:val="24"/>
              </w:rPr>
            </w:pPr>
            <w:r w:rsidRPr="008C5D90">
              <w:rPr>
                <w:rFonts w:asciiTheme="majorHAnsi" w:hAnsiTheme="majorHAnsi" w:cstheme="majorHAnsi"/>
                <w:noProof/>
                <w:sz w:val="24"/>
                <w:szCs w:val="24"/>
                <w:lang w:eastAsia="en-GB"/>
              </w:rPr>
              <mc:AlternateContent>
                <mc:Choice Requires="wps">
                  <w:drawing>
                    <wp:inline distT="0" distB="0" distL="0" distR="0" wp14:anchorId="76E5D9B4" wp14:editId="6ADDCE11">
                      <wp:extent cx="5422005" cy="1496290"/>
                      <wp:effectExtent l="0" t="0" r="0" b="0"/>
                      <wp:docPr id="37" name="Text Box 37"/>
                      <wp:cNvGraphicFramePr/>
                      <a:graphic xmlns:a="http://schemas.openxmlformats.org/drawingml/2006/main">
                        <a:graphicData uri="http://schemas.microsoft.com/office/word/2010/wordprocessingShape">
                          <wps:wsp>
                            <wps:cNvSpPr txBox="1"/>
                            <wps:spPr>
                              <a:xfrm>
                                <a:off x="0" y="0"/>
                                <a:ext cx="5422005" cy="1496290"/>
                              </a:xfrm>
                              <a:prstGeom prst="rect">
                                <a:avLst/>
                              </a:prstGeom>
                              <a:noFill/>
                              <a:ln w="6350">
                                <a:noFill/>
                              </a:ln>
                            </wps:spPr>
                            <wps:txbx>
                              <w:txbxContent>
                                <w:p w14:paraId="1D0D798D" w14:textId="3B3B6E6D" w:rsidR="00A348C0" w:rsidRPr="003033C3" w:rsidRDefault="00A348C0" w:rsidP="00512765">
                                  <w:pPr>
                                    <w:jc w:val="center"/>
                                    <w:rPr>
                                      <w:sz w:val="24"/>
                                    </w:rPr>
                                  </w:pPr>
                                  <w:bookmarkStart w:id="13" w:name="_Hlk27156095"/>
                                  <w:r>
                                    <w:rPr>
                                      <w:b w:val="0"/>
                                      <w:sz w:val="24"/>
                                    </w:rPr>
                                    <w:t>“</w:t>
                                  </w:r>
                                  <w:r w:rsidRPr="003033C3">
                                    <w:rPr>
                                      <w:b w:val="0"/>
                                      <w:sz w:val="24"/>
                                    </w:rPr>
                                    <w:t>The application site does not fall with the defined Development High Risk Area and is located instead within the defined Development Low Risk Area. This means that there is no requirement under the risk-based approach that has been agreed with the LPA for a Coal Mining Risk Assessment to be submitted or for The Coal Authority to be consulted.</w:t>
                                  </w:r>
                                  <w:r>
                                    <w:rPr>
                                      <w:b w:val="0"/>
                                      <w:sz w:val="24"/>
                                    </w:rPr>
                                    <w:t xml:space="preserve">” </w:t>
                                  </w:r>
                                  <w:r w:rsidRPr="003033C3">
                                    <w:rPr>
                                      <w:sz w:val="24"/>
                                    </w:rPr>
                                    <w:t>(Rachael A. Bust B.Sc. (Hons), MA, M.Sc., LL.M., AMIEnvSci., MInstLM, MRTPI, 2015)</w:t>
                                  </w:r>
                                </w:p>
                                <w:bookmarkEnd w:id="13"/>
                                <w:p w14:paraId="28FCE413" w14:textId="77777777" w:rsidR="00A348C0" w:rsidRDefault="00A348C0" w:rsidP="0051276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6E5D9B4" id="Text Box 37" o:spid="_x0000_s1046" type="#_x0000_t202" style="width:426.95pt;height:1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" filled="f" stroked="f" strokeweight=".5pt">
                      <v:textbox>
                        <w:txbxContent>
                          <w:p w14:paraId="1D0D798D" w14:textId="3B3B6E6D" w:rsidR="00A348C0" w:rsidRPr="003033C3" w:rsidRDefault="00A348C0" w:rsidP="00512765">
                            <w:pPr>
                              <w:jc w:val="center"/>
                              <w:rPr>
                                <w:sz w:val="24"/>
                              </w:rPr>
                            </w:pPr>
                            <w:bookmarkStart w:id="14" w:name="_Hlk27156095"/>
                            <w:r>
                              <w:rPr>
                                <w:b w:val="0"/>
                                <w:sz w:val="24"/>
                              </w:rPr>
                              <w:t>“</w:t>
                            </w:r>
                            <w:r w:rsidRPr="003033C3">
                              <w:rPr>
                                <w:b w:val="0"/>
                                <w:sz w:val="24"/>
                              </w:rPr>
                              <w:t>The application site does not fall with the defined Development High Risk Area and is located instead within the defined Development Low Risk Area. This means that there is no requirement under the risk-based approach that has been agreed with the LPA for a Coal Mining Risk Assessment to be submitted or for The Coal Authority to be consulted.</w:t>
                            </w:r>
                            <w:r>
                              <w:rPr>
                                <w:b w:val="0"/>
                                <w:sz w:val="24"/>
                              </w:rPr>
                              <w:t xml:space="preserve">” </w:t>
                            </w:r>
                            <w:r w:rsidRPr="003033C3">
                              <w:rPr>
                                <w:sz w:val="24"/>
                              </w:rPr>
                              <w:t>(Rachael A. Bust B.Sc. (Hons), MA, M.Sc., LL.M., AMIEnvSci., MInstLM, MRTPI, 2015)</w:t>
                            </w:r>
                          </w:p>
                          <w:bookmarkEnd w:id="14"/>
                          <w:p w14:paraId="28FCE413" w14:textId="77777777" w:rsidR="00A348C0" w:rsidRDefault="00A348C0" w:rsidP="00512765">
                            <w:pPr>
                              <w:jc w:val="center"/>
                            </w:pPr>
                          </w:p>
                        </w:txbxContent>
                      </v:textbox>
                      <w10:anchorlock/>
                    </v:shape>
                  </w:pict>
                </mc:Fallback>
              </mc:AlternateContent>
            </w:r>
          </w:p>
        </w:tc>
      </w:tr>
    </w:tbl>
    <w:p w14:paraId="4D0A7763" w14:textId="77777777" w:rsidR="00512765" w:rsidRPr="008C5D90" w:rsidRDefault="00512765" w:rsidP="00512765">
      <w:pPr>
        <w:shd w:val="clear" w:color="auto" w:fill="FFFFFF"/>
        <w:tabs>
          <w:tab w:val="left" w:pos="1103"/>
        </w:tabs>
        <w:spacing w:after="525" w:line="240" w:lineRule="auto"/>
        <w:rPr>
          <w:rFonts w:asciiTheme="majorHAnsi" w:eastAsia="Times New Roman" w:hAnsiTheme="majorHAnsi" w:cstheme="majorHAnsi"/>
          <w:sz w:val="24"/>
          <w:szCs w:val="24"/>
          <w:lang w:eastAsia="en-GB"/>
        </w:rPr>
      </w:pPr>
      <w:r w:rsidRPr="008C5D90">
        <w:rPr>
          <w:rFonts w:asciiTheme="majorHAnsi" w:eastAsia="Times New Roman" w:hAnsiTheme="majorHAnsi" w:cstheme="majorHAnsi"/>
          <w:sz w:val="24"/>
          <w:szCs w:val="24"/>
          <w:lang w:eastAsia="en-GB"/>
        </w:rPr>
        <w:tab/>
      </w:r>
    </w:p>
    <w:p w14:paraId="2592F7FE" w14:textId="77777777" w:rsidR="00512765" w:rsidRPr="008C5D90" w:rsidRDefault="00512765" w:rsidP="00512765">
      <w:pPr>
        <w:rPr>
          <w:rFonts w:asciiTheme="majorHAnsi" w:eastAsia="Times New Roman" w:hAnsiTheme="majorHAnsi" w:cstheme="majorHAnsi"/>
          <w:sz w:val="24"/>
          <w:szCs w:val="24"/>
          <w:lang w:eastAsia="en-GB"/>
        </w:rPr>
      </w:pPr>
    </w:p>
    <w:p w14:paraId="12409BC0" w14:textId="77777777" w:rsidR="00512765" w:rsidRPr="008C5D90" w:rsidRDefault="00512765" w:rsidP="00512765">
      <w:pPr>
        <w:rPr>
          <w:rFonts w:asciiTheme="majorHAnsi" w:eastAsia="Times New Roman" w:hAnsiTheme="majorHAnsi" w:cstheme="majorHAnsi"/>
          <w:sz w:val="24"/>
          <w:szCs w:val="24"/>
          <w:lang w:eastAsia="en-GB"/>
        </w:rPr>
      </w:pPr>
    </w:p>
    <w:p w14:paraId="53A3CB5F" w14:textId="77777777" w:rsidR="00512765" w:rsidRPr="008C5D90" w:rsidRDefault="00512765" w:rsidP="00512765">
      <w:pPr>
        <w:rPr>
          <w:rFonts w:asciiTheme="majorHAnsi" w:eastAsia="Times New Roman" w:hAnsiTheme="majorHAnsi" w:cstheme="majorHAnsi"/>
          <w:sz w:val="24"/>
          <w:szCs w:val="24"/>
          <w:lang w:eastAsia="en-GB"/>
        </w:rPr>
      </w:pPr>
    </w:p>
    <w:p w14:paraId="793D718B" w14:textId="77777777" w:rsidR="00512765" w:rsidRPr="008C5D90" w:rsidRDefault="00512765" w:rsidP="00512765">
      <w:pPr>
        <w:rPr>
          <w:rFonts w:asciiTheme="majorHAnsi" w:eastAsia="Times New Roman" w:hAnsiTheme="majorHAnsi" w:cstheme="majorHAnsi"/>
          <w:sz w:val="24"/>
          <w:szCs w:val="24"/>
          <w:lang w:eastAsia="en-GB"/>
        </w:rPr>
      </w:pPr>
    </w:p>
    <w:p w14:paraId="4539E4C5" w14:textId="77777777" w:rsidR="00512765" w:rsidRPr="008C5D90" w:rsidRDefault="00512765" w:rsidP="00512765">
      <w:pPr>
        <w:rPr>
          <w:rFonts w:asciiTheme="majorHAnsi" w:eastAsia="Times New Roman" w:hAnsiTheme="majorHAnsi" w:cstheme="majorHAnsi"/>
          <w:sz w:val="24"/>
          <w:szCs w:val="24"/>
          <w:lang w:eastAsia="en-GB"/>
        </w:rPr>
      </w:pPr>
    </w:p>
    <w:p w14:paraId="590A3C65" w14:textId="77777777" w:rsidR="00C97E8A" w:rsidRPr="008C5D90" w:rsidRDefault="00C97E8A" w:rsidP="00C97E8A">
      <w:pPr>
        <w:pStyle w:val="Title"/>
        <w:spacing w:after="0"/>
        <w:rPr>
          <w:rFonts w:cstheme="majorHAnsi"/>
          <w:sz w:val="40"/>
          <w:szCs w:val="24"/>
        </w:rPr>
      </w:pPr>
      <w:r w:rsidRPr="008C5D90">
        <w:rPr>
          <w:rFonts w:cstheme="majorHAnsi"/>
          <w:sz w:val="40"/>
          <w:szCs w:val="24"/>
        </w:rPr>
        <w:lastRenderedPageBreak/>
        <w:t>Hydrogeology and Flooding</w:t>
      </w:r>
    </w:p>
    <w:p w14:paraId="78BBDEEE" w14:textId="77777777" w:rsidR="00C97E8A" w:rsidRPr="008C5D90" w:rsidRDefault="00C97E8A" w:rsidP="00C97E8A">
      <w:pPr>
        <w:rPr>
          <w:rFonts w:asciiTheme="majorHAnsi" w:hAnsiTheme="majorHAnsi" w:cstheme="majorHAnsi"/>
          <w:sz w:val="24"/>
          <w:szCs w:val="24"/>
        </w:rPr>
      </w:pPr>
      <w:r w:rsidRPr="008C5D90">
        <w:rPr>
          <w:rFonts w:asciiTheme="majorHAnsi" w:hAnsiTheme="majorHAnsi" w:cstheme="majorHAnsi"/>
          <w:sz w:val="24"/>
          <w:szCs w:val="24"/>
        </w:rPr>
        <w:t xml:space="preserve"> </w:t>
      </w:r>
    </w:p>
    <w:p w14:paraId="5A645469" w14:textId="3894E169" w:rsidR="00C97E8A" w:rsidRPr="008C5D90" w:rsidRDefault="00C97E8A" w:rsidP="00C97E8A">
      <w:pPr>
        <w:rPr>
          <w:rFonts w:asciiTheme="majorHAnsi" w:hAnsiTheme="majorHAnsi" w:cstheme="majorHAnsi"/>
          <w:b w:val="0"/>
          <w:sz w:val="24"/>
          <w:szCs w:val="24"/>
        </w:rPr>
      </w:pPr>
      <w:bookmarkStart w:id="15" w:name="_Hlk27156085"/>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701248" behindDoc="0" locked="0" layoutInCell="1" allowOverlap="1" wp14:anchorId="5A374FCB" wp14:editId="16FD1510">
                <wp:simplePos x="0" y="0"/>
                <wp:positionH relativeFrom="margin">
                  <wp:align>right</wp:align>
                </wp:positionH>
                <wp:positionV relativeFrom="paragraph">
                  <wp:posOffset>5030949</wp:posOffset>
                </wp:positionV>
                <wp:extent cx="6287770" cy="925830"/>
                <wp:effectExtent l="0" t="0" r="17780" b="26670"/>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926276"/>
                        </a:xfrm>
                        <a:prstGeom prst="rect">
                          <a:avLst/>
                        </a:prstGeom>
                        <a:solidFill>
                          <a:srgbClr val="FFFFFF"/>
                        </a:solidFill>
                        <a:ln w="9525">
                          <a:solidFill>
                            <a:srgbClr val="000000"/>
                          </a:solidFill>
                          <a:miter lim="800000"/>
                          <a:headEnd/>
                          <a:tailEnd/>
                        </a:ln>
                      </wps:spPr>
                      <wps:txbx>
                        <w:txbxContent>
                          <w:p w14:paraId="4196AAEE" w14:textId="2E239241" w:rsidR="00A348C0" w:rsidRDefault="00A348C0" w:rsidP="00C97E8A">
                            <w:r w:rsidRPr="00F66EEC">
                              <w:rPr>
                                <w:b w:val="0"/>
                                <w:i/>
                                <w:sz w:val="22"/>
                              </w:rPr>
                              <w:t>Fig.1</w:t>
                            </w:r>
                            <w:r>
                              <w:rPr>
                                <w:b w:val="0"/>
                                <w:i/>
                                <w:sz w:val="22"/>
                              </w:rPr>
                              <w:t>6</w:t>
                            </w:r>
                            <w:r w:rsidRPr="00F66EEC">
                              <w:rPr>
                                <w:b w:val="0"/>
                                <w:i/>
                                <w:sz w:val="22"/>
                              </w:rPr>
                              <w:t>:</w:t>
                            </w:r>
                            <w:r w:rsidRPr="00F66EEC">
                              <w:rPr>
                                <w:b w:val="0"/>
                                <w:sz w:val="22"/>
                              </w:rPr>
                              <w:t xml:space="preserve"> </w:t>
                            </w:r>
                            <w:r>
                              <w:rPr>
                                <w:b w:val="0"/>
                                <w:sz w:val="22"/>
                              </w:rPr>
                              <w:t>Natural Resource Wales – Flood Risk Map.</w:t>
                            </w:r>
                            <w:r w:rsidRPr="00F66EEC">
                              <w:rPr>
                                <w:b w:val="0"/>
                                <w:sz w:val="22"/>
                              </w:rPr>
                              <w:t xml:space="preserve"> </w:t>
                            </w:r>
                            <w:r w:rsidRPr="00F66EEC">
                              <w:rPr>
                                <w:b w:val="0"/>
                                <w:i/>
                                <w:sz w:val="22"/>
                              </w:rPr>
                              <w:t>Source:</w:t>
                            </w:r>
                            <w:r w:rsidRPr="00F66EEC">
                              <w:rPr>
                                <w:sz w:val="24"/>
                              </w:rPr>
                              <w:t xml:space="preserve"> </w:t>
                            </w:r>
                            <w:hyperlink r:id="rId51" w:history="1">
                              <w:r w:rsidRPr="006A5DC9">
                                <w:rPr>
                                  <w:rStyle w:val="Hyperlink"/>
                                  <w:sz w:val="22"/>
                                </w:rPr>
                                <w:t>https://maps.cyfoethnaturiolcymru.gov.uk/Html5Viewer/Index.html?configBase=https://maps.cyfoethnaturiolcymru.gov.uk/Geocortex/Essentials/REST/sites/Flood_Risk/viewers/Flood_Risk/virtualdirectory/Resources/Config/Default&amp;layerTheme=1</w:t>
                              </w:r>
                            </w:hyperlink>
                          </w:p>
                          <w:p w14:paraId="4C284B78" w14:textId="77777777" w:rsidR="00A348C0" w:rsidRPr="00F66EEC" w:rsidRDefault="00A348C0" w:rsidP="00C97E8A">
                            <w:pPr>
                              <w:rPr>
                                <w:sz w:val="20"/>
                              </w:rPr>
                            </w:pPr>
                          </w:p>
                          <w:p w14:paraId="40E420B9" w14:textId="77777777" w:rsidR="00A348C0" w:rsidRPr="00E75E6C" w:rsidRDefault="00A348C0" w:rsidP="00C97E8A">
                            <w:pPr>
                              <w:rPr>
                                <w:b w:val="0"/>
                              </w:rPr>
                            </w:pPr>
                          </w:p>
                          <w:p w14:paraId="0AC822CA" w14:textId="77777777" w:rsidR="00A348C0" w:rsidRDefault="00A348C0" w:rsidP="00C97E8A"/>
                          <w:p w14:paraId="3AEB6118" w14:textId="77777777" w:rsidR="00A348C0" w:rsidRDefault="00A348C0" w:rsidP="00C97E8A"/>
                          <w:p w14:paraId="72F8BB05" w14:textId="77777777" w:rsidR="00A348C0" w:rsidRPr="005F37BB" w:rsidRDefault="00A348C0" w:rsidP="00C97E8A">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74FCB" id="Text Box 42" o:spid="_x0000_s1047" type="#_x0000_t202" style="position:absolute;margin-left:443.9pt;margin-top:396.15pt;width:495.1pt;height:72.9pt;z-index:2517012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">
                <v:textbox>
                  <w:txbxContent>
                    <w:p w14:paraId="4196AAEE" w14:textId="2E239241" w:rsidR="00A348C0" w:rsidRDefault="00A348C0" w:rsidP="00C97E8A">
                      <w:r w:rsidRPr="00F66EEC">
                        <w:rPr>
                          <w:b w:val="0"/>
                          <w:i/>
                          <w:sz w:val="22"/>
                        </w:rPr>
                        <w:t>Fig.1</w:t>
                      </w:r>
                      <w:r>
                        <w:rPr>
                          <w:b w:val="0"/>
                          <w:i/>
                          <w:sz w:val="22"/>
                        </w:rPr>
                        <w:t>6</w:t>
                      </w:r>
                      <w:r w:rsidRPr="00F66EEC">
                        <w:rPr>
                          <w:b w:val="0"/>
                          <w:i/>
                          <w:sz w:val="22"/>
                        </w:rPr>
                        <w:t>:</w:t>
                      </w:r>
                      <w:r w:rsidRPr="00F66EEC">
                        <w:rPr>
                          <w:b w:val="0"/>
                          <w:sz w:val="22"/>
                        </w:rPr>
                        <w:t xml:space="preserve"> </w:t>
                      </w:r>
                      <w:r>
                        <w:rPr>
                          <w:b w:val="0"/>
                          <w:sz w:val="22"/>
                        </w:rPr>
                        <w:t>Natural Resource Wales – Flood Risk Map.</w:t>
                      </w:r>
                      <w:r w:rsidRPr="00F66EEC">
                        <w:rPr>
                          <w:b w:val="0"/>
                          <w:sz w:val="22"/>
                        </w:rPr>
                        <w:t xml:space="preserve"> </w:t>
                      </w:r>
                      <w:r w:rsidRPr="00F66EEC">
                        <w:rPr>
                          <w:b w:val="0"/>
                          <w:i/>
                          <w:sz w:val="22"/>
                        </w:rPr>
                        <w:t>Source:</w:t>
                      </w:r>
                      <w:r w:rsidRPr="00F66EEC">
                        <w:rPr>
                          <w:sz w:val="24"/>
                        </w:rPr>
                        <w:t xml:space="preserve"> </w:t>
                      </w:r>
                      <w:hyperlink r:id="rId52" w:history="1">
                        <w:r w:rsidRPr="006A5DC9">
                          <w:rPr>
                            <w:rStyle w:val="Hyperlink"/>
                            <w:sz w:val="22"/>
                          </w:rPr>
                          <w:t>https://maps.cyfoethnaturiolcymru.gov.uk/Html5Viewer/Index.html?configBase=https://maps.cyfoethnaturiolcymru.gov.uk/Geocortex/Essentials/REST/sites/Flood_Risk/viewers/Flood_Risk/virtualdirectory/Resources/Config/Default&amp;layerTheme=1</w:t>
                        </w:r>
                      </w:hyperlink>
                    </w:p>
                    <w:p w14:paraId="4C284B78" w14:textId="77777777" w:rsidR="00A348C0" w:rsidRPr="00F66EEC" w:rsidRDefault="00A348C0" w:rsidP="00C97E8A">
                      <w:pPr>
                        <w:rPr>
                          <w:sz w:val="20"/>
                        </w:rPr>
                      </w:pPr>
                    </w:p>
                    <w:p w14:paraId="40E420B9" w14:textId="77777777" w:rsidR="00A348C0" w:rsidRPr="00E75E6C" w:rsidRDefault="00A348C0" w:rsidP="00C97E8A">
                      <w:pPr>
                        <w:rPr>
                          <w:b w:val="0"/>
                        </w:rPr>
                      </w:pPr>
                    </w:p>
                    <w:p w14:paraId="0AC822CA" w14:textId="77777777" w:rsidR="00A348C0" w:rsidRDefault="00A348C0" w:rsidP="00C97E8A"/>
                    <w:p w14:paraId="3AEB6118" w14:textId="77777777" w:rsidR="00A348C0" w:rsidRDefault="00A348C0" w:rsidP="00C97E8A"/>
                    <w:p w14:paraId="72F8BB05" w14:textId="77777777" w:rsidR="00A348C0" w:rsidRPr="005F37BB" w:rsidRDefault="00A348C0" w:rsidP="00C97E8A">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700224" behindDoc="0" locked="0" layoutInCell="1" allowOverlap="1" wp14:anchorId="061DB306" wp14:editId="3C69A71A">
            <wp:simplePos x="0" y="0"/>
            <wp:positionH relativeFrom="margin">
              <wp:align>right</wp:align>
            </wp:positionH>
            <wp:positionV relativeFrom="paragraph">
              <wp:posOffset>818185</wp:posOffset>
            </wp:positionV>
            <wp:extent cx="6309360" cy="4091940"/>
            <wp:effectExtent l="0" t="0" r="0" b="381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309360" cy="4091940"/>
                    </a:xfrm>
                    <a:prstGeom prst="rect">
                      <a:avLst/>
                    </a:prstGeom>
                  </pic:spPr>
                </pic:pic>
              </a:graphicData>
            </a:graphic>
          </wp:anchor>
        </w:drawing>
      </w:r>
      <w:r w:rsidRPr="008C5D90">
        <w:rPr>
          <w:rFonts w:asciiTheme="majorHAnsi" w:hAnsiTheme="majorHAnsi" w:cstheme="majorHAnsi"/>
          <w:b w:val="0"/>
          <w:sz w:val="24"/>
          <w:szCs w:val="24"/>
        </w:rPr>
        <w:t>On review of online resources, the proposed location of the site shows to be situated directly in the vicinity where surface water flooding is</w:t>
      </w:r>
      <w:r w:rsidR="000036A5">
        <w:rPr>
          <w:rFonts w:asciiTheme="majorHAnsi" w:hAnsiTheme="majorHAnsi" w:cstheme="majorHAnsi"/>
          <w:b w:val="0"/>
          <w:sz w:val="24"/>
          <w:szCs w:val="24"/>
        </w:rPr>
        <w:t xml:space="preserve"> at</w:t>
      </w:r>
      <w:r w:rsidRPr="008C5D90">
        <w:rPr>
          <w:rFonts w:asciiTheme="majorHAnsi" w:hAnsiTheme="majorHAnsi" w:cstheme="majorHAnsi"/>
          <w:b w:val="0"/>
          <w:sz w:val="24"/>
          <w:szCs w:val="24"/>
        </w:rPr>
        <w:t xml:space="preserve"> high risk and tidal flooding is probable. </w:t>
      </w:r>
    </w:p>
    <w:bookmarkEnd w:id="15"/>
    <w:p w14:paraId="5607150A" w14:textId="77777777" w:rsidR="00C97E8A" w:rsidRPr="008C5D90" w:rsidRDefault="00C97E8A" w:rsidP="00C97E8A">
      <w:pPr>
        <w:rPr>
          <w:rFonts w:asciiTheme="majorHAnsi" w:hAnsiTheme="majorHAnsi" w:cstheme="majorHAnsi"/>
          <w:sz w:val="24"/>
          <w:szCs w:val="24"/>
        </w:rPr>
      </w:pPr>
    </w:p>
    <w:p w14:paraId="68BEF2C1" w14:textId="77777777" w:rsidR="00C97E8A" w:rsidRPr="008C5D90" w:rsidRDefault="00C97E8A" w:rsidP="00C97E8A">
      <w:pPr>
        <w:rPr>
          <w:rFonts w:asciiTheme="majorHAnsi" w:hAnsiTheme="majorHAnsi" w:cstheme="majorHAnsi"/>
          <w:b w:val="0"/>
          <w:sz w:val="24"/>
          <w:szCs w:val="24"/>
        </w:rPr>
      </w:pPr>
    </w:p>
    <w:p w14:paraId="0073B2F4" w14:textId="77777777" w:rsidR="00C97E8A" w:rsidRPr="008C5D90" w:rsidRDefault="00C97E8A" w:rsidP="00C97E8A">
      <w:pPr>
        <w:rPr>
          <w:rFonts w:asciiTheme="majorHAnsi" w:hAnsiTheme="majorHAnsi" w:cstheme="majorHAnsi"/>
          <w:b w:val="0"/>
          <w:sz w:val="24"/>
          <w:szCs w:val="24"/>
        </w:rPr>
      </w:pPr>
    </w:p>
    <w:p w14:paraId="71A4F023" w14:textId="77777777" w:rsidR="00C97E8A" w:rsidRPr="008C5D90" w:rsidRDefault="00C97E8A" w:rsidP="00C97E8A">
      <w:pPr>
        <w:rPr>
          <w:rFonts w:asciiTheme="majorHAnsi" w:hAnsiTheme="majorHAnsi" w:cstheme="majorHAnsi"/>
          <w:b w:val="0"/>
          <w:sz w:val="24"/>
          <w:szCs w:val="24"/>
        </w:rPr>
      </w:pPr>
    </w:p>
    <w:p w14:paraId="5F9D6314" w14:textId="77777777" w:rsidR="00C97E8A" w:rsidRDefault="00C97E8A" w:rsidP="00C97E8A">
      <w:pPr>
        <w:rPr>
          <w:rFonts w:asciiTheme="majorHAnsi" w:hAnsiTheme="majorHAnsi" w:cstheme="majorHAnsi"/>
          <w:b w:val="0"/>
          <w:sz w:val="24"/>
          <w:szCs w:val="24"/>
        </w:rPr>
      </w:pPr>
      <w:bookmarkStart w:id="16" w:name="_Hlk27156078"/>
    </w:p>
    <w:p w14:paraId="140A64BB" w14:textId="77777777" w:rsidR="008C5D90" w:rsidRDefault="008C5D90" w:rsidP="00C97E8A">
      <w:pPr>
        <w:rPr>
          <w:rFonts w:asciiTheme="majorHAnsi" w:hAnsiTheme="majorHAnsi" w:cstheme="majorHAnsi"/>
          <w:b w:val="0"/>
          <w:sz w:val="24"/>
          <w:szCs w:val="24"/>
        </w:rPr>
      </w:pPr>
    </w:p>
    <w:p w14:paraId="6DC70FCE" w14:textId="77777777" w:rsidR="008C5D90" w:rsidRDefault="008C5D90" w:rsidP="00C97E8A">
      <w:pPr>
        <w:rPr>
          <w:rFonts w:asciiTheme="majorHAnsi" w:hAnsiTheme="majorHAnsi" w:cstheme="majorHAnsi"/>
          <w:b w:val="0"/>
          <w:sz w:val="24"/>
          <w:szCs w:val="24"/>
        </w:rPr>
      </w:pPr>
    </w:p>
    <w:p w14:paraId="08B642AF" w14:textId="77777777" w:rsidR="008C5D90" w:rsidRDefault="008C5D90" w:rsidP="00C97E8A">
      <w:pPr>
        <w:rPr>
          <w:rFonts w:asciiTheme="majorHAnsi" w:hAnsiTheme="majorHAnsi" w:cstheme="majorHAnsi"/>
          <w:b w:val="0"/>
          <w:sz w:val="24"/>
          <w:szCs w:val="24"/>
        </w:rPr>
      </w:pPr>
    </w:p>
    <w:p w14:paraId="5328D5F7" w14:textId="77777777" w:rsidR="008C5D90" w:rsidRPr="008C5D90" w:rsidRDefault="008C5D90" w:rsidP="00C97E8A">
      <w:pPr>
        <w:rPr>
          <w:rFonts w:asciiTheme="majorHAnsi" w:hAnsiTheme="majorHAnsi" w:cstheme="majorHAnsi"/>
          <w:b w:val="0"/>
          <w:sz w:val="24"/>
          <w:szCs w:val="24"/>
        </w:rPr>
      </w:pPr>
    </w:p>
    <w:p w14:paraId="33EEDF17" w14:textId="77777777" w:rsidR="00C97E8A" w:rsidRPr="008C5D90" w:rsidRDefault="00C97E8A" w:rsidP="00C97E8A">
      <w:pPr>
        <w:rPr>
          <w:rFonts w:asciiTheme="majorHAnsi" w:hAnsiTheme="majorHAnsi" w:cstheme="majorHAnsi"/>
          <w:b w:val="0"/>
          <w:sz w:val="24"/>
          <w:szCs w:val="24"/>
        </w:rPr>
      </w:pPr>
    </w:p>
    <w:p w14:paraId="6DD4B400" w14:textId="60A54CE1" w:rsidR="008C5D90" w:rsidRDefault="00C97E8A" w:rsidP="00C97E8A">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5E219B34" w14:textId="660DFDBD" w:rsidR="00C97E8A" w:rsidRPr="008C5D90" w:rsidRDefault="00C97E8A" w:rsidP="00C97E8A">
      <w:pPr>
        <w:rPr>
          <w:rFonts w:asciiTheme="majorHAnsi" w:hAnsiTheme="majorHAnsi" w:cstheme="majorHAnsi"/>
          <w:b w:val="0"/>
          <w:sz w:val="24"/>
          <w:szCs w:val="24"/>
        </w:rPr>
      </w:pPr>
      <w:r w:rsidRPr="008C5D90">
        <w:rPr>
          <w:rFonts w:asciiTheme="majorHAnsi" w:hAnsiTheme="majorHAnsi" w:cstheme="majorHAnsi"/>
          <w:b w:val="0"/>
          <w:sz w:val="24"/>
          <w:szCs w:val="24"/>
        </w:rPr>
        <w:lastRenderedPageBreak/>
        <w:t>This directly coincides with the conclusions made during the planning application for developments to the Meridian Tower, Trawler Road, SA1 1JW in 2015 (approx. 150m from the proposed site location). The final delegated report stated the following:</w:t>
      </w:r>
    </w:p>
    <w:bookmarkEnd w:id="16"/>
    <w:p w14:paraId="4A4C0CC1" w14:textId="3ECAC752" w:rsidR="00C97E8A" w:rsidRPr="00113390" w:rsidRDefault="00113390" w:rsidP="00113390">
      <w:pPr>
        <w:pStyle w:val="Heading1"/>
        <w:rPr>
          <w:rFonts w:cstheme="majorHAnsi"/>
          <w:b w:val="0"/>
          <w:sz w:val="24"/>
          <w:szCs w:val="24"/>
          <w:u w:val="single"/>
        </w:rPr>
      </w:pPr>
      <w:r>
        <w:rPr>
          <w:rFonts w:cstheme="majorHAnsi"/>
          <w:b w:val="0"/>
          <w:sz w:val="24"/>
          <w:szCs w:val="24"/>
          <w:u w:val="single"/>
        </w:rPr>
        <w:t>Table 5</w:t>
      </w:r>
      <w:r w:rsidRPr="008C5D90">
        <w:rPr>
          <w:rFonts w:cstheme="majorHAnsi"/>
          <w:b w:val="0"/>
          <w:sz w:val="24"/>
          <w:szCs w:val="24"/>
          <w:u w:val="single"/>
        </w:rPr>
        <w:t xml:space="preserve">: Summary of </w:t>
      </w:r>
      <w:r>
        <w:rPr>
          <w:rFonts w:cstheme="majorHAnsi"/>
          <w:b w:val="0"/>
          <w:sz w:val="24"/>
          <w:szCs w:val="24"/>
          <w:u w:val="single"/>
        </w:rPr>
        <w:t xml:space="preserve">Constraints from Alterations to Meridian Tower, 2015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980"/>
        <w:gridCol w:w="3451"/>
        <w:gridCol w:w="2299"/>
      </w:tblGrid>
      <w:tr w:rsidR="00C97E8A" w:rsidRPr="008C5D90" w14:paraId="062F37E1" w14:textId="77777777" w:rsidTr="004C5330">
        <w:tc>
          <w:tcPr>
            <w:tcW w:w="2088" w:type="dxa"/>
            <w:shd w:val="clear" w:color="auto" w:fill="auto"/>
          </w:tcPr>
          <w:p w14:paraId="62923369" w14:textId="77777777" w:rsidR="00C97E8A" w:rsidRPr="008C5D90" w:rsidRDefault="00C97E8A"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Constraint Type</w:t>
            </w:r>
          </w:p>
        </w:tc>
        <w:tc>
          <w:tcPr>
            <w:tcW w:w="1980" w:type="dxa"/>
            <w:shd w:val="clear" w:color="auto" w:fill="auto"/>
          </w:tcPr>
          <w:p w14:paraId="1DCB212F" w14:textId="77777777" w:rsidR="00C97E8A" w:rsidRPr="008C5D90" w:rsidRDefault="00C97E8A"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Reference</w:t>
            </w:r>
          </w:p>
        </w:tc>
        <w:tc>
          <w:tcPr>
            <w:tcW w:w="3451" w:type="dxa"/>
            <w:shd w:val="clear" w:color="auto" w:fill="auto"/>
          </w:tcPr>
          <w:p w14:paraId="14C4B9FB" w14:textId="77777777" w:rsidR="00C97E8A" w:rsidRPr="008C5D90" w:rsidRDefault="00C97E8A"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Description</w:t>
            </w:r>
          </w:p>
        </w:tc>
        <w:tc>
          <w:tcPr>
            <w:tcW w:w="2299" w:type="dxa"/>
            <w:shd w:val="clear" w:color="auto" w:fill="auto"/>
          </w:tcPr>
          <w:p w14:paraId="5A1F849C" w14:textId="77777777" w:rsidR="00C97E8A" w:rsidRPr="008C5D90" w:rsidRDefault="00C97E8A" w:rsidP="004C5330">
            <w:pPr>
              <w:spacing w:before="40" w:after="40"/>
              <w:rPr>
                <w:rFonts w:asciiTheme="majorHAnsi" w:hAnsiTheme="majorHAnsi" w:cstheme="majorHAnsi"/>
                <w:sz w:val="24"/>
                <w:szCs w:val="24"/>
              </w:rPr>
            </w:pPr>
            <w:r w:rsidRPr="008C5D90">
              <w:rPr>
                <w:rFonts w:asciiTheme="majorHAnsi" w:hAnsiTheme="majorHAnsi" w:cstheme="majorHAnsi"/>
                <w:sz w:val="24"/>
                <w:szCs w:val="24"/>
              </w:rPr>
              <w:t>Date</w:t>
            </w:r>
          </w:p>
        </w:tc>
      </w:tr>
      <w:tr w:rsidR="00C97E8A" w:rsidRPr="008C5D90" w14:paraId="772AE396" w14:textId="77777777" w:rsidTr="004C5330">
        <w:tc>
          <w:tcPr>
            <w:tcW w:w="2088" w:type="dxa"/>
            <w:shd w:val="clear" w:color="auto" w:fill="auto"/>
          </w:tcPr>
          <w:p w14:paraId="5C7F7918"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Flooding</w:t>
            </w:r>
          </w:p>
        </w:tc>
        <w:tc>
          <w:tcPr>
            <w:tcW w:w="1980" w:type="dxa"/>
            <w:shd w:val="clear" w:color="auto" w:fill="auto"/>
          </w:tcPr>
          <w:p w14:paraId="21557D10"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Floodzone 3 - Tidal - M</w:t>
            </w:r>
          </w:p>
        </w:tc>
        <w:tc>
          <w:tcPr>
            <w:tcW w:w="3451" w:type="dxa"/>
            <w:shd w:val="clear" w:color="auto" w:fill="auto"/>
          </w:tcPr>
          <w:p w14:paraId="67ABA581" w14:textId="3D53FA4F"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0.5</w:t>
            </w:r>
            <w:r w:rsidR="00025F38" w:rsidRPr="008C5D90">
              <w:rPr>
                <w:rFonts w:asciiTheme="majorHAnsi" w:hAnsiTheme="majorHAnsi" w:cstheme="majorHAnsi"/>
                <w:b w:val="0"/>
                <w:sz w:val="24"/>
                <w:szCs w:val="24"/>
              </w:rPr>
              <w:t>% or</w:t>
            </w:r>
            <w:r w:rsidRPr="008C5D90">
              <w:rPr>
                <w:rFonts w:asciiTheme="majorHAnsi" w:hAnsiTheme="majorHAnsi" w:cstheme="majorHAnsi"/>
                <w:b w:val="0"/>
                <w:sz w:val="24"/>
                <w:szCs w:val="24"/>
              </w:rPr>
              <w:t xml:space="preserve"> greater Tidal Flooding</w:t>
            </w:r>
          </w:p>
        </w:tc>
        <w:tc>
          <w:tcPr>
            <w:tcW w:w="2299" w:type="dxa"/>
            <w:shd w:val="clear" w:color="auto" w:fill="auto"/>
          </w:tcPr>
          <w:p w14:paraId="3EF925C6"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May 2013</w:t>
            </w:r>
          </w:p>
        </w:tc>
      </w:tr>
      <w:tr w:rsidR="00C97E8A" w:rsidRPr="008C5D90" w14:paraId="1C96CDBE" w14:textId="77777777" w:rsidTr="004C5330">
        <w:tc>
          <w:tcPr>
            <w:tcW w:w="2088" w:type="dxa"/>
            <w:shd w:val="clear" w:color="auto" w:fill="auto"/>
          </w:tcPr>
          <w:p w14:paraId="4369D659"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Flooding</w:t>
            </w:r>
          </w:p>
        </w:tc>
        <w:tc>
          <w:tcPr>
            <w:tcW w:w="1980" w:type="dxa"/>
            <w:shd w:val="clear" w:color="auto" w:fill="auto"/>
          </w:tcPr>
          <w:p w14:paraId="4E50DAB0"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Floodzone 2 - Fl &amp; Ti - M</w:t>
            </w:r>
          </w:p>
        </w:tc>
        <w:tc>
          <w:tcPr>
            <w:tcW w:w="3451" w:type="dxa"/>
            <w:shd w:val="clear" w:color="auto" w:fill="auto"/>
          </w:tcPr>
          <w:p w14:paraId="0EE28149"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Between 1% abd 0.1% Fluvial Flooding or 0.5% and 0.1% Tidal</w:t>
            </w:r>
          </w:p>
        </w:tc>
        <w:tc>
          <w:tcPr>
            <w:tcW w:w="2299" w:type="dxa"/>
            <w:shd w:val="clear" w:color="auto" w:fill="auto"/>
          </w:tcPr>
          <w:p w14:paraId="22867DDA"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May 2013</w:t>
            </w:r>
          </w:p>
        </w:tc>
      </w:tr>
      <w:tr w:rsidR="00C97E8A" w:rsidRPr="008C5D90" w14:paraId="5AD84AA9" w14:textId="77777777" w:rsidTr="004C5330">
        <w:tc>
          <w:tcPr>
            <w:tcW w:w="2088" w:type="dxa"/>
            <w:shd w:val="clear" w:color="auto" w:fill="auto"/>
          </w:tcPr>
          <w:p w14:paraId="605FB8AE"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Dam Maps - Tan 15</w:t>
            </w:r>
          </w:p>
        </w:tc>
        <w:tc>
          <w:tcPr>
            <w:tcW w:w="1980" w:type="dxa"/>
            <w:shd w:val="clear" w:color="auto" w:fill="auto"/>
          </w:tcPr>
          <w:p w14:paraId="533CD010"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Zone C2</w:t>
            </w:r>
          </w:p>
        </w:tc>
        <w:tc>
          <w:tcPr>
            <w:tcW w:w="3451" w:type="dxa"/>
            <w:shd w:val="clear" w:color="auto" w:fill="auto"/>
          </w:tcPr>
          <w:p w14:paraId="5F06E262"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Tan 15 - Flooding</w:t>
            </w:r>
          </w:p>
        </w:tc>
        <w:tc>
          <w:tcPr>
            <w:tcW w:w="2299" w:type="dxa"/>
            <w:shd w:val="clear" w:color="auto" w:fill="auto"/>
          </w:tcPr>
          <w:p w14:paraId="2627AB03" w14:textId="77777777" w:rsidR="00C97E8A" w:rsidRPr="008C5D90" w:rsidRDefault="00C97E8A" w:rsidP="004C5330">
            <w:pPr>
              <w:spacing w:before="40" w:after="40"/>
              <w:rPr>
                <w:rFonts w:asciiTheme="majorHAnsi" w:hAnsiTheme="majorHAnsi" w:cstheme="majorHAnsi"/>
                <w:b w:val="0"/>
                <w:sz w:val="24"/>
                <w:szCs w:val="24"/>
              </w:rPr>
            </w:pPr>
            <w:r w:rsidRPr="008C5D90">
              <w:rPr>
                <w:rFonts w:asciiTheme="majorHAnsi" w:hAnsiTheme="majorHAnsi" w:cstheme="majorHAnsi"/>
                <w:b w:val="0"/>
                <w:sz w:val="24"/>
                <w:szCs w:val="24"/>
              </w:rPr>
              <w:t>2013</w:t>
            </w:r>
          </w:p>
        </w:tc>
      </w:tr>
    </w:tbl>
    <w:p w14:paraId="36B5148E" w14:textId="77777777" w:rsidR="00C97E8A" w:rsidRPr="008C5D90" w:rsidRDefault="00C97E8A" w:rsidP="00C97E8A">
      <w:pPr>
        <w:rPr>
          <w:rFonts w:asciiTheme="majorHAnsi" w:hAnsiTheme="majorHAnsi" w:cstheme="majorHAnsi"/>
          <w:b w:val="0"/>
          <w:sz w:val="24"/>
          <w:szCs w:val="24"/>
        </w:rPr>
      </w:pPr>
    </w:p>
    <w:p w14:paraId="5BE25949" w14:textId="77777777" w:rsidR="00C97E8A" w:rsidRPr="008C5D90" w:rsidRDefault="00C97E8A" w:rsidP="00C97E8A">
      <w:pPr>
        <w:rPr>
          <w:rFonts w:asciiTheme="majorHAnsi" w:hAnsiTheme="majorHAnsi" w:cstheme="majorHAnsi"/>
          <w:sz w:val="24"/>
          <w:szCs w:val="24"/>
        </w:rPr>
      </w:pPr>
      <w:bookmarkStart w:id="17" w:name="_Hlk27156067"/>
      <w:r w:rsidRPr="008C5D90">
        <w:rPr>
          <w:rFonts w:asciiTheme="majorHAnsi" w:hAnsiTheme="majorHAnsi" w:cstheme="majorHAnsi"/>
          <w:sz w:val="24"/>
          <w:szCs w:val="24"/>
        </w:rPr>
        <w:t>Flood Zone 2</w:t>
      </w:r>
    </w:p>
    <w:p w14:paraId="15882D39" w14:textId="77777777" w:rsidR="00C97E8A" w:rsidRPr="008C5D90" w:rsidRDefault="00C97E8A" w:rsidP="00C97E8A">
      <w:pPr>
        <w:rPr>
          <w:rFonts w:asciiTheme="majorHAnsi" w:hAnsiTheme="majorHAnsi" w:cstheme="majorHAnsi"/>
          <w:sz w:val="24"/>
          <w:szCs w:val="24"/>
          <w:shd w:val="clear" w:color="auto" w:fill="FFFFFF"/>
        </w:rPr>
      </w:pPr>
      <w:r w:rsidRPr="008C5D90">
        <w:rPr>
          <w:rFonts w:asciiTheme="majorHAnsi" w:hAnsiTheme="majorHAnsi" w:cstheme="majorHAnsi"/>
          <w:b w:val="0"/>
          <w:sz w:val="24"/>
          <w:szCs w:val="24"/>
        </w:rPr>
        <w:t xml:space="preserve">‘Flood Zone 2’ is defined as land that has been assessed as having between a 1 in 100 and 1 in 1000 annual probability of river flooding (1% - 0.1%) or between a 1 in 200 and 1000 annual probability of sea flooding (0.5% - 0.1%) in any year. </w:t>
      </w:r>
      <w:r w:rsidRPr="008C5D90">
        <w:rPr>
          <w:rFonts w:asciiTheme="majorHAnsi" w:hAnsiTheme="majorHAnsi" w:cstheme="majorHAnsi"/>
          <w:sz w:val="24"/>
          <w:szCs w:val="24"/>
          <w:shd w:val="clear" w:color="auto" w:fill="FFFFFF"/>
        </w:rPr>
        <w:t>(Environmental Agency, 2019)</w:t>
      </w:r>
    </w:p>
    <w:p w14:paraId="243BA62C" w14:textId="77777777" w:rsidR="00C97E8A" w:rsidRPr="008C5D90" w:rsidRDefault="00C97E8A" w:rsidP="00C97E8A">
      <w:pPr>
        <w:rPr>
          <w:rFonts w:asciiTheme="majorHAnsi" w:hAnsiTheme="majorHAnsi" w:cstheme="majorHAnsi"/>
          <w:sz w:val="24"/>
          <w:szCs w:val="24"/>
        </w:rPr>
      </w:pPr>
    </w:p>
    <w:p w14:paraId="1F629DE2" w14:textId="77777777" w:rsidR="00C97E8A" w:rsidRPr="008C5D90" w:rsidRDefault="00C97E8A" w:rsidP="00C97E8A">
      <w:pPr>
        <w:rPr>
          <w:rFonts w:asciiTheme="majorHAnsi" w:hAnsiTheme="majorHAnsi" w:cstheme="majorHAnsi"/>
          <w:sz w:val="24"/>
          <w:szCs w:val="24"/>
        </w:rPr>
      </w:pPr>
      <w:r w:rsidRPr="008C5D90">
        <w:rPr>
          <w:rFonts w:asciiTheme="majorHAnsi" w:hAnsiTheme="majorHAnsi" w:cstheme="majorHAnsi"/>
          <w:sz w:val="24"/>
          <w:szCs w:val="24"/>
        </w:rPr>
        <w:t>Flood Zone 3</w:t>
      </w:r>
    </w:p>
    <w:p w14:paraId="254FADE9" w14:textId="77777777" w:rsidR="00C97E8A" w:rsidRPr="008C5D90" w:rsidRDefault="00C97E8A" w:rsidP="00C97E8A">
      <w:pPr>
        <w:rPr>
          <w:rFonts w:asciiTheme="majorHAnsi" w:hAnsiTheme="majorHAnsi" w:cstheme="majorHAnsi"/>
          <w:sz w:val="24"/>
          <w:szCs w:val="24"/>
          <w:shd w:val="clear" w:color="auto" w:fill="FFFFFF"/>
        </w:rPr>
      </w:pPr>
      <w:r w:rsidRPr="008C5D90">
        <w:rPr>
          <w:rFonts w:asciiTheme="majorHAnsi" w:hAnsiTheme="majorHAnsi" w:cstheme="majorHAnsi"/>
          <w:b w:val="0"/>
          <w:sz w:val="24"/>
          <w:szCs w:val="24"/>
        </w:rPr>
        <w:t xml:space="preserve">‘Flood Zone 3’ is defined as land assessed as having a 1 in 100 or greater annual probability of river flooding (&gt;1%), or a 1 in 200 or greater annual probability of flooding from the sea (&gt;0.5%) in any year. </w:t>
      </w:r>
      <w:r w:rsidRPr="008C5D90">
        <w:rPr>
          <w:rFonts w:asciiTheme="majorHAnsi" w:hAnsiTheme="majorHAnsi" w:cstheme="majorHAnsi"/>
          <w:sz w:val="24"/>
          <w:szCs w:val="24"/>
          <w:shd w:val="clear" w:color="auto" w:fill="FFFFFF"/>
        </w:rPr>
        <w:t>(Environmental Agency, 2019)</w:t>
      </w:r>
    </w:p>
    <w:p w14:paraId="7CCF9011" w14:textId="77777777" w:rsidR="00C97E8A" w:rsidRPr="008C5D90" w:rsidRDefault="00C97E8A" w:rsidP="00C97E8A">
      <w:pPr>
        <w:rPr>
          <w:rFonts w:asciiTheme="majorHAnsi" w:hAnsiTheme="majorHAnsi" w:cstheme="majorHAnsi"/>
          <w:sz w:val="24"/>
          <w:szCs w:val="24"/>
        </w:rPr>
      </w:pPr>
    </w:p>
    <w:p w14:paraId="41D6E6DE" w14:textId="77777777" w:rsidR="00C97E8A" w:rsidRPr="008C5D90" w:rsidRDefault="00C97E8A" w:rsidP="00C97E8A">
      <w:pPr>
        <w:rPr>
          <w:rFonts w:asciiTheme="majorHAnsi" w:hAnsiTheme="majorHAnsi" w:cstheme="majorHAnsi"/>
          <w:sz w:val="24"/>
          <w:szCs w:val="24"/>
        </w:rPr>
      </w:pPr>
      <w:r w:rsidRPr="008C5D90">
        <w:rPr>
          <w:rFonts w:asciiTheme="majorHAnsi" w:hAnsiTheme="majorHAnsi" w:cstheme="majorHAnsi"/>
          <w:sz w:val="24"/>
          <w:szCs w:val="24"/>
        </w:rPr>
        <w:t>Tan 15 – Zone C2</w:t>
      </w:r>
    </w:p>
    <w:p w14:paraId="6C63B4E1" w14:textId="7DF92B59" w:rsidR="00C97E8A" w:rsidRPr="008C5D90" w:rsidRDefault="00C97E8A" w:rsidP="00C97E8A">
      <w:pPr>
        <w:rPr>
          <w:rFonts w:asciiTheme="majorHAnsi" w:hAnsiTheme="majorHAnsi" w:cstheme="majorHAnsi"/>
          <w:b w:val="0"/>
          <w:sz w:val="24"/>
          <w:szCs w:val="24"/>
        </w:rPr>
      </w:pPr>
      <w:r w:rsidRPr="008C5D90">
        <w:rPr>
          <w:rFonts w:asciiTheme="majorHAnsi" w:hAnsiTheme="majorHAnsi" w:cstheme="majorHAnsi"/>
          <w:b w:val="0"/>
          <w:sz w:val="24"/>
          <w:szCs w:val="24"/>
        </w:rPr>
        <w:t>Planning Policy Wales</w:t>
      </w:r>
      <w:r w:rsidR="000036A5">
        <w:rPr>
          <w:rFonts w:asciiTheme="majorHAnsi" w:hAnsiTheme="majorHAnsi" w:cstheme="majorHAnsi"/>
          <w:b w:val="0"/>
          <w:sz w:val="24"/>
          <w:szCs w:val="24"/>
        </w:rPr>
        <w:t xml:space="preserve"> (2004)</w:t>
      </w:r>
      <w:r w:rsidRPr="008C5D90">
        <w:rPr>
          <w:rFonts w:asciiTheme="majorHAnsi" w:hAnsiTheme="majorHAnsi" w:cstheme="majorHAnsi"/>
          <w:b w:val="0"/>
          <w:sz w:val="24"/>
          <w:szCs w:val="24"/>
        </w:rPr>
        <w:t xml:space="preserve"> developed a Technical Advice Note for the Development and Flood Risk (Tan 15). The above report for the development at the Meridian Tower states that based on the Tan 15, the area is classified as a development zone of ‘Zone 2’. </w:t>
      </w:r>
    </w:p>
    <w:p w14:paraId="481EFA99" w14:textId="77777777" w:rsidR="00C97E8A" w:rsidRPr="008C5D90" w:rsidRDefault="00C97E8A" w:rsidP="00C97E8A">
      <w:pPr>
        <w:rPr>
          <w:rFonts w:asciiTheme="majorHAnsi" w:hAnsiTheme="majorHAnsi" w:cstheme="majorHAnsi"/>
          <w:b w:val="0"/>
          <w:sz w:val="24"/>
          <w:szCs w:val="24"/>
        </w:rPr>
      </w:pPr>
    </w:p>
    <w:p w14:paraId="678097EC" w14:textId="46CF5C5A" w:rsidR="00C97E8A" w:rsidRPr="008C5D90" w:rsidRDefault="00C97E8A" w:rsidP="00C97E8A">
      <w:pPr>
        <w:rPr>
          <w:rFonts w:asciiTheme="majorHAnsi" w:hAnsiTheme="majorHAnsi" w:cstheme="majorHAnsi"/>
          <w:b w:val="0"/>
          <w:sz w:val="24"/>
          <w:szCs w:val="24"/>
        </w:rPr>
      </w:pPr>
      <w:r w:rsidRPr="008C5D90">
        <w:rPr>
          <w:rFonts w:asciiTheme="majorHAnsi" w:hAnsiTheme="majorHAnsi" w:cstheme="majorHAnsi"/>
          <w:b w:val="0"/>
          <w:sz w:val="24"/>
          <w:szCs w:val="24"/>
        </w:rPr>
        <w:t xml:space="preserve">Based on Environment Agency extreme flood outline, ‘Zone C2’ is defined as an area which has an equal to or greater than 0.1% (river, tidal or coastal) risk of flooding without significant flood </w:t>
      </w:r>
      <w:r w:rsidR="006C7B97" w:rsidRPr="008C5D90">
        <w:rPr>
          <w:rFonts w:asciiTheme="majorHAnsi" w:hAnsiTheme="majorHAnsi" w:cstheme="majorHAnsi"/>
          <w:b w:val="0"/>
          <w:sz w:val="24"/>
          <w:szCs w:val="24"/>
        </w:rPr>
        <w:t>defence</w:t>
      </w:r>
      <w:r w:rsidRPr="008C5D90">
        <w:rPr>
          <w:rFonts w:asciiTheme="majorHAnsi" w:hAnsiTheme="majorHAnsi" w:cstheme="majorHAnsi"/>
          <w:b w:val="0"/>
          <w:sz w:val="24"/>
          <w:szCs w:val="24"/>
        </w:rPr>
        <w:t xml:space="preserve"> infrastructure. </w:t>
      </w:r>
    </w:p>
    <w:p w14:paraId="4B51187E" w14:textId="77777777" w:rsidR="00C97E8A" w:rsidRPr="008C5D90" w:rsidRDefault="00C97E8A" w:rsidP="00C97E8A">
      <w:pPr>
        <w:rPr>
          <w:rFonts w:asciiTheme="majorHAnsi" w:hAnsiTheme="majorHAnsi" w:cstheme="majorHAnsi"/>
          <w:sz w:val="24"/>
          <w:szCs w:val="24"/>
        </w:rPr>
      </w:pPr>
    </w:p>
    <w:p w14:paraId="012578DD" w14:textId="77777777" w:rsidR="00C97E8A" w:rsidRPr="008C5D90" w:rsidRDefault="00C97E8A" w:rsidP="00C97E8A">
      <w:pPr>
        <w:rPr>
          <w:rFonts w:asciiTheme="majorHAnsi" w:hAnsiTheme="majorHAnsi" w:cstheme="majorHAnsi"/>
          <w:b w:val="0"/>
          <w:sz w:val="24"/>
          <w:szCs w:val="24"/>
        </w:rPr>
      </w:pPr>
    </w:p>
    <w:p w14:paraId="159A56A8" w14:textId="77777777" w:rsidR="00C97E8A" w:rsidRPr="008C5D90" w:rsidRDefault="00C97E8A" w:rsidP="00C97E8A">
      <w:pPr>
        <w:rPr>
          <w:rFonts w:asciiTheme="majorHAnsi" w:hAnsiTheme="majorHAnsi" w:cstheme="majorHAnsi"/>
          <w:b w:val="0"/>
          <w:i/>
          <w:sz w:val="24"/>
          <w:szCs w:val="24"/>
        </w:rPr>
      </w:pPr>
      <w:r w:rsidRPr="008C5D90">
        <w:rPr>
          <w:rFonts w:asciiTheme="majorHAnsi" w:hAnsiTheme="majorHAnsi" w:cstheme="majorHAnsi"/>
          <w:b w:val="0"/>
          <w:i/>
          <w:sz w:val="24"/>
          <w:szCs w:val="24"/>
        </w:rPr>
        <w:t xml:space="preserve">NB: For development proposals in Zone C, a flood consequences assessment is required.  Zone C1 development can take place subject to a satisfactory assessment.  In Zone C2 only less vulnerable forms of development should even be considered. </w:t>
      </w:r>
      <w:r w:rsidRPr="008C5D90">
        <w:rPr>
          <w:rFonts w:asciiTheme="majorHAnsi" w:hAnsiTheme="majorHAnsi" w:cstheme="majorHAnsi"/>
          <w:i/>
          <w:sz w:val="24"/>
          <w:szCs w:val="24"/>
          <w:shd w:val="clear" w:color="auto" w:fill="FFFFFF"/>
        </w:rPr>
        <w:t>(Planning Policy Wales, 2004)</w:t>
      </w:r>
      <w:r w:rsidRPr="008C5D90">
        <w:rPr>
          <w:rFonts w:asciiTheme="majorHAnsi" w:hAnsiTheme="majorHAnsi" w:cstheme="majorHAnsi"/>
          <w:sz w:val="24"/>
          <w:szCs w:val="24"/>
        </w:rPr>
        <w:t xml:space="preserve">                                      </w:t>
      </w:r>
    </w:p>
    <w:bookmarkEnd w:id="17"/>
    <w:p w14:paraId="5CFB307D" w14:textId="77777777" w:rsidR="0004788F" w:rsidRPr="008C5D90" w:rsidRDefault="0004788F" w:rsidP="0004788F">
      <w:pPr>
        <w:tabs>
          <w:tab w:val="left" w:pos="1111"/>
        </w:tabs>
        <w:rPr>
          <w:rFonts w:asciiTheme="majorHAnsi" w:hAnsiTheme="majorHAnsi" w:cstheme="majorHAnsi"/>
          <w:sz w:val="24"/>
          <w:szCs w:val="24"/>
        </w:rPr>
      </w:pPr>
    </w:p>
    <w:p w14:paraId="76ED1DFB" w14:textId="77777777" w:rsidR="008A5D0F" w:rsidRPr="008C5D90" w:rsidRDefault="008A5D0F" w:rsidP="00DF027C">
      <w:pPr>
        <w:rPr>
          <w:rFonts w:asciiTheme="majorHAnsi" w:hAnsiTheme="majorHAnsi" w:cstheme="majorHAnsi"/>
          <w:sz w:val="24"/>
          <w:szCs w:val="24"/>
        </w:rPr>
      </w:pPr>
    </w:p>
    <w:p w14:paraId="435D554F" w14:textId="77777777" w:rsidR="005A3C62" w:rsidRPr="008C5D90" w:rsidRDefault="005A3C62" w:rsidP="005A3C62">
      <w:pPr>
        <w:pStyle w:val="Heading1"/>
        <w:rPr>
          <w:rFonts w:cstheme="majorHAnsi"/>
          <w:sz w:val="40"/>
          <w:szCs w:val="24"/>
        </w:rPr>
      </w:pPr>
      <w:r w:rsidRPr="008C5D90">
        <w:rPr>
          <w:rFonts w:cstheme="majorHAnsi"/>
          <w:sz w:val="40"/>
          <w:szCs w:val="24"/>
        </w:rPr>
        <w:lastRenderedPageBreak/>
        <w:t>Environmental Review</w:t>
      </w:r>
    </w:p>
    <w:p w14:paraId="6E9E9FC6" w14:textId="77777777" w:rsidR="005A3C62" w:rsidRPr="008C5D90" w:rsidRDefault="005A3C62" w:rsidP="005A3C62">
      <w:pPr>
        <w:rPr>
          <w:rFonts w:asciiTheme="majorHAnsi" w:hAnsiTheme="majorHAnsi" w:cstheme="majorHAnsi"/>
          <w:sz w:val="24"/>
          <w:szCs w:val="24"/>
        </w:rPr>
      </w:pPr>
      <w:bookmarkStart w:id="18" w:name="_Hlk27156056"/>
      <w:r w:rsidRPr="008C5D90">
        <w:rPr>
          <w:rFonts w:asciiTheme="majorHAnsi" w:hAnsiTheme="majorHAnsi" w:cstheme="majorHAnsi"/>
          <w:sz w:val="24"/>
          <w:szCs w:val="24"/>
        </w:rPr>
        <w:t xml:space="preserve">Historic Contaminants </w:t>
      </w:r>
    </w:p>
    <w:p w14:paraId="5664543B" w14:textId="1C897574" w:rsidR="005A3C62" w:rsidRPr="008C5D90" w:rsidRDefault="005A3C62" w:rsidP="005A3C62">
      <w:pPr>
        <w:rPr>
          <w:rFonts w:asciiTheme="majorHAnsi" w:hAnsiTheme="majorHAnsi" w:cstheme="majorHAnsi"/>
          <w:b w:val="0"/>
          <w:sz w:val="24"/>
          <w:szCs w:val="24"/>
        </w:rPr>
      </w:pPr>
      <w:r w:rsidRPr="008C5D90">
        <w:rPr>
          <w:rFonts w:asciiTheme="majorHAnsi" w:hAnsiTheme="majorHAnsi" w:cstheme="majorHAnsi"/>
          <w:b w:val="0"/>
          <w:sz w:val="24"/>
          <w:szCs w:val="24"/>
        </w:rPr>
        <w:t xml:space="preserve">During </w:t>
      </w:r>
      <w:r w:rsidR="00134E89" w:rsidRPr="008C5D90">
        <w:rPr>
          <w:rFonts w:asciiTheme="majorHAnsi" w:hAnsiTheme="majorHAnsi" w:cstheme="majorHAnsi"/>
          <w:b w:val="0"/>
          <w:sz w:val="24"/>
          <w:szCs w:val="24"/>
        </w:rPr>
        <w:t xml:space="preserve">the </w:t>
      </w:r>
      <w:r w:rsidRPr="008C5D90">
        <w:rPr>
          <w:rFonts w:asciiTheme="majorHAnsi" w:hAnsiTheme="majorHAnsi" w:cstheme="majorHAnsi"/>
          <w:b w:val="0"/>
          <w:sz w:val="24"/>
          <w:szCs w:val="24"/>
        </w:rPr>
        <w:t>historic review of the site, it was clear that over the years the site was heavily industrial</w:t>
      </w:r>
      <w:r w:rsidR="000036A5">
        <w:rPr>
          <w:rFonts w:asciiTheme="majorHAnsi" w:hAnsiTheme="majorHAnsi" w:cstheme="majorHAnsi"/>
          <w:b w:val="0"/>
          <w:sz w:val="24"/>
          <w:szCs w:val="24"/>
        </w:rPr>
        <w:t>ised</w:t>
      </w:r>
      <w:r w:rsidRPr="008C5D90">
        <w:rPr>
          <w:rFonts w:asciiTheme="majorHAnsi" w:hAnsiTheme="majorHAnsi" w:cstheme="majorHAnsi"/>
          <w:b w:val="0"/>
          <w:sz w:val="24"/>
          <w:szCs w:val="24"/>
        </w:rPr>
        <w:t xml:space="preserve"> – and </w:t>
      </w:r>
      <w:r w:rsidR="000036A5">
        <w:rPr>
          <w:rFonts w:asciiTheme="majorHAnsi" w:hAnsiTheme="majorHAnsi" w:cstheme="majorHAnsi"/>
          <w:b w:val="0"/>
          <w:sz w:val="24"/>
          <w:szCs w:val="24"/>
        </w:rPr>
        <w:t>therefore considered</w:t>
      </w:r>
      <w:r w:rsidRPr="008C5D90">
        <w:rPr>
          <w:rFonts w:asciiTheme="majorHAnsi" w:hAnsiTheme="majorHAnsi" w:cstheme="majorHAnsi"/>
          <w:b w:val="0"/>
          <w:sz w:val="24"/>
          <w:szCs w:val="24"/>
        </w:rPr>
        <w:t xml:space="preserve"> a brownfield site (previously developed land).</w:t>
      </w:r>
    </w:p>
    <w:p w14:paraId="62004B73" w14:textId="77777777" w:rsidR="005A3C62" w:rsidRPr="008C5D90" w:rsidRDefault="005A3C62" w:rsidP="005A3C62">
      <w:pPr>
        <w:rPr>
          <w:rFonts w:asciiTheme="majorHAnsi" w:hAnsiTheme="majorHAnsi" w:cstheme="majorHAnsi"/>
          <w:b w:val="0"/>
          <w:sz w:val="24"/>
          <w:szCs w:val="24"/>
        </w:rPr>
      </w:pPr>
    </w:p>
    <w:p w14:paraId="405B69D2" w14:textId="3B97693F" w:rsidR="005A3C62" w:rsidRDefault="005A3C62" w:rsidP="005A3C62">
      <w:pPr>
        <w:rPr>
          <w:rFonts w:asciiTheme="majorHAnsi" w:hAnsiTheme="majorHAnsi" w:cstheme="majorHAnsi"/>
          <w:b w:val="0"/>
          <w:sz w:val="24"/>
          <w:szCs w:val="24"/>
        </w:rPr>
      </w:pPr>
      <w:r w:rsidRPr="008C5D90">
        <w:rPr>
          <w:rFonts w:asciiTheme="majorHAnsi" w:hAnsiTheme="majorHAnsi" w:cstheme="majorHAnsi"/>
          <w:b w:val="0"/>
          <w:sz w:val="24"/>
          <w:szCs w:val="24"/>
        </w:rPr>
        <w:t xml:space="preserve">The previous developments located </w:t>
      </w:r>
      <w:r w:rsidR="000036A5">
        <w:rPr>
          <w:rFonts w:asciiTheme="majorHAnsi" w:hAnsiTheme="majorHAnsi" w:cstheme="majorHAnsi"/>
          <w:b w:val="0"/>
          <w:sz w:val="24"/>
          <w:szCs w:val="24"/>
        </w:rPr>
        <w:t>on and in the</w:t>
      </w:r>
      <w:r w:rsidRPr="008C5D90">
        <w:rPr>
          <w:rFonts w:asciiTheme="majorHAnsi" w:hAnsiTheme="majorHAnsi" w:cstheme="majorHAnsi"/>
          <w:b w:val="0"/>
          <w:sz w:val="24"/>
          <w:szCs w:val="24"/>
        </w:rPr>
        <w:t xml:space="preserve"> </w:t>
      </w:r>
      <w:r w:rsidR="000036A5" w:rsidRPr="008C5D90">
        <w:rPr>
          <w:rFonts w:asciiTheme="majorHAnsi" w:hAnsiTheme="majorHAnsi" w:cstheme="majorHAnsi"/>
          <w:b w:val="0"/>
          <w:sz w:val="24"/>
          <w:szCs w:val="24"/>
        </w:rPr>
        <w:t>surrounding area</w:t>
      </w:r>
      <w:r w:rsidRPr="008C5D90">
        <w:rPr>
          <w:rFonts w:asciiTheme="majorHAnsi" w:hAnsiTheme="majorHAnsi" w:cstheme="majorHAnsi"/>
          <w:b w:val="0"/>
          <w:sz w:val="24"/>
          <w:szCs w:val="24"/>
        </w:rPr>
        <w:t xml:space="preserve"> of the proposed site may still</w:t>
      </w:r>
      <w:r w:rsidR="000036A5">
        <w:rPr>
          <w:rFonts w:asciiTheme="majorHAnsi" w:hAnsiTheme="majorHAnsi" w:cstheme="majorHAnsi"/>
          <w:b w:val="0"/>
          <w:sz w:val="24"/>
          <w:szCs w:val="24"/>
        </w:rPr>
        <w:t xml:space="preserve"> prove to</w:t>
      </w:r>
      <w:r w:rsidRPr="008C5D90">
        <w:rPr>
          <w:rFonts w:asciiTheme="majorHAnsi" w:hAnsiTheme="majorHAnsi" w:cstheme="majorHAnsi"/>
          <w:b w:val="0"/>
          <w:sz w:val="24"/>
          <w:szCs w:val="24"/>
        </w:rPr>
        <w:t xml:space="preserve"> be contaminating the land:</w:t>
      </w:r>
    </w:p>
    <w:bookmarkEnd w:id="18"/>
    <w:p w14:paraId="34FCDBA7" w14:textId="77777777" w:rsidR="00113390" w:rsidRDefault="00113390" w:rsidP="005A3C62">
      <w:pPr>
        <w:rPr>
          <w:rFonts w:asciiTheme="majorHAnsi" w:hAnsiTheme="majorHAnsi" w:cstheme="majorHAnsi"/>
          <w:b w:val="0"/>
          <w:sz w:val="24"/>
          <w:szCs w:val="24"/>
        </w:rPr>
      </w:pPr>
    </w:p>
    <w:p w14:paraId="0DF77E79" w14:textId="015770A7" w:rsidR="005A3C62" w:rsidRPr="00113390" w:rsidRDefault="00113390" w:rsidP="00113390">
      <w:pPr>
        <w:pStyle w:val="Heading1"/>
        <w:rPr>
          <w:rFonts w:cstheme="majorHAnsi"/>
          <w:b w:val="0"/>
          <w:sz w:val="24"/>
          <w:szCs w:val="24"/>
          <w:u w:val="single"/>
        </w:rPr>
      </w:pPr>
      <w:r>
        <w:rPr>
          <w:rFonts w:cstheme="majorHAnsi"/>
          <w:b w:val="0"/>
          <w:sz w:val="24"/>
          <w:szCs w:val="24"/>
          <w:u w:val="single"/>
        </w:rPr>
        <w:t>Table 6</w:t>
      </w:r>
      <w:r w:rsidRPr="008C5D90">
        <w:rPr>
          <w:rFonts w:cstheme="majorHAnsi"/>
          <w:b w:val="0"/>
          <w:sz w:val="24"/>
          <w:szCs w:val="24"/>
          <w:u w:val="single"/>
        </w:rPr>
        <w:t xml:space="preserve">: Summary of </w:t>
      </w:r>
      <w:r>
        <w:rPr>
          <w:rFonts w:cstheme="majorHAnsi"/>
          <w:b w:val="0"/>
          <w:sz w:val="24"/>
          <w:szCs w:val="24"/>
          <w:u w:val="single"/>
        </w:rPr>
        <w:t xml:space="preserve">Possible Contaminates </w:t>
      </w:r>
    </w:p>
    <w:tbl>
      <w:tblPr>
        <w:tblStyle w:val="TableGrid"/>
        <w:tblW w:w="0" w:type="auto"/>
        <w:tblLook w:val="04A0" w:firstRow="1" w:lastRow="0" w:firstColumn="1" w:lastColumn="0" w:noHBand="0" w:noVBand="1"/>
      </w:tblPr>
      <w:tblGrid>
        <w:gridCol w:w="2122"/>
        <w:gridCol w:w="3260"/>
        <w:gridCol w:w="4544"/>
      </w:tblGrid>
      <w:tr w:rsidR="005A3C62" w:rsidRPr="008C5D90" w14:paraId="2E7D49CD" w14:textId="77777777" w:rsidTr="004C5330">
        <w:tc>
          <w:tcPr>
            <w:tcW w:w="2122" w:type="dxa"/>
          </w:tcPr>
          <w:p w14:paraId="6ABBB1FC" w14:textId="77777777" w:rsidR="005A3C62" w:rsidRPr="008C5D90" w:rsidRDefault="005A3C62" w:rsidP="004C5330">
            <w:pPr>
              <w:rPr>
                <w:rFonts w:asciiTheme="majorHAnsi" w:hAnsiTheme="majorHAnsi" w:cstheme="majorHAnsi"/>
                <w:sz w:val="24"/>
                <w:szCs w:val="24"/>
              </w:rPr>
            </w:pPr>
            <w:r w:rsidRPr="008C5D90">
              <w:rPr>
                <w:rFonts w:asciiTheme="majorHAnsi" w:hAnsiTheme="majorHAnsi" w:cstheme="majorHAnsi"/>
                <w:sz w:val="24"/>
                <w:szCs w:val="24"/>
              </w:rPr>
              <w:t>Use of Land</w:t>
            </w:r>
          </w:p>
        </w:tc>
        <w:tc>
          <w:tcPr>
            <w:tcW w:w="3260" w:type="dxa"/>
          </w:tcPr>
          <w:p w14:paraId="3DA7FC12" w14:textId="77777777" w:rsidR="005A3C62" w:rsidRPr="008C5D90" w:rsidRDefault="005A3C62" w:rsidP="004C5330">
            <w:pPr>
              <w:rPr>
                <w:rFonts w:asciiTheme="majorHAnsi" w:hAnsiTheme="majorHAnsi" w:cstheme="majorHAnsi"/>
                <w:sz w:val="24"/>
                <w:szCs w:val="24"/>
              </w:rPr>
            </w:pPr>
            <w:r w:rsidRPr="008C5D90">
              <w:rPr>
                <w:rFonts w:asciiTheme="majorHAnsi" w:hAnsiTheme="majorHAnsi" w:cstheme="majorHAnsi"/>
                <w:sz w:val="24"/>
                <w:szCs w:val="24"/>
              </w:rPr>
              <w:t>Location</w:t>
            </w:r>
          </w:p>
        </w:tc>
        <w:tc>
          <w:tcPr>
            <w:tcW w:w="4544" w:type="dxa"/>
          </w:tcPr>
          <w:p w14:paraId="707E0B1D" w14:textId="77777777" w:rsidR="005A3C62" w:rsidRPr="008C5D90" w:rsidRDefault="005A3C62" w:rsidP="004C5330">
            <w:pPr>
              <w:rPr>
                <w:rFonts w:asciiTheme="majorHAnsi" w:hAnsiTheme="majorHAnsi" w:cstheme="majorHAnsi"/>
                <w:sz w:val="24"/>
                <w:szCs w:val="24"/>
              </w:rPr>
            </w:pPr>
            <w:r w:rsidRPr="008C5D90">
              <w:rPr>
                <w:rFonts w:asciiTheme="majorHAnsi" w:hAnsiTheme="majorHAnsi" w:cstheme="majorHAnsi"/>
                <w:sz w:val="24"/>
                <w:szCs w:val="24"/>
              </w:rPr>
              <w:t>Possible Contaminates</w:t>
            </w:r>
          </w:p>
        </w:tc>
      </w:tr>
      <w:tr w:rsidR="005A3C62" w:rsidRPr="008C5D90" w14:paraId="6D7CCF5D" w14:textId="77777777" w:rsidTr="004C5330">
        <w:tc>
          <w:tcPr>
            <w:tcW w:w="2122" w:type="dxa"/>
          </w:tcPr>
          <w:p w14:paraId="17851777"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Railway Line</w:t>
            </w:r>
          </w:p>
        </w:tc>
        <w:tc>
          <w:tcPr>
            <w:tcW w:w="3260" w:type="dxa"/>
          </w:tcPr>
          <w:p w14:paraId="67E1E979"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 xml:space="preserve">Directly through </w:t>
            </w:r>
            <w:r w:rsidR="00134E89" w:rsidRPr="008C5D90">
              <w:rPr>
                <w:rFonts w:asciiTheme="majorHAnsi" w:hAnsiTheme="majorHAnsi" w:cstheme="majorHAnsi"/>
                <w:b w:val="0"/>
                <w:sz w:val="24"/>
                <w:szCs w:val="24"/>
              </w:rPr>
              <w:t xml:space="preserve">the </w:t>
            </w:r>
            <w:r w:rsidRPr="008C5D90">
              <w:rPr>
                <w:rFonts w:asciiTheme="majorHAnsi" w:hAnsiTheme="majorHAnsi" w:cstheme="majorHAnsi"/>
                <w:b w:val="0"/>
                <w:sz w:val="24"/>
                <w:szCs w:val="24"/>
              </w:rPr>
              <w:t>proposed site location</w:t>
            </w:r>
          </w:p>
        </w:tc>
        <w:tc>
          <w:tcPr>
            <w:tcW w:w="4544" w:type="dxa"/>
          </w:tcPr>
          <w:p w14:paraId="60C6BE77" w14:textId="7777777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Oil-derived products</w:t>
            </w:r>
          </w:p>
          <w:p w14:paraId="4385D091" w14:textId="7777777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heavy metals</w:t>
            </w:r>
          </w:p>
          <w:p w14:paraId="7F9F35BF" w14:textId="11D619F3"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Polycyclic aromatic hydrocarbons </w:t>
            </w:r>
            <w:r w:rsidRPr="008C5D90">
              <w:rPr>
                <w:rFonts w:asciiTheme="majorHAnsi" w:hAnsiTheme="majorHAnsi" w:cstheme="majorHAnsi"/>
                <w:b w:val="0"/>
                <w:i/>
                <w:sz w:val="24"/>
                <w:szCs w:val="24"/>
              </w:rPr>
              <w:t xml:space="preserve">(chemicals </w:t>
            </w:r>
            <w:r w:rsidR="002F6D22" w:rsidRPr="008C5D90">
              <w:rPr>
                <w:rFonts w:asciiTheme="majorHAnsi" w:hAnsiTheme="majorHAnsi" w:cstheme="majorHAnsi"/>
                <w:b w:val="0"/>
                <w:i/>
                <w:sz w:val="24"/>
                <w:szCs w:val="24"/>
              </w:rPr>
              <w:t xml:space="preserve">found naturally in </w:t>
            </w:r>
            <w:r w:rsidRPr="008C5D90">
              <w:rPr>
                <w:rFonts w:asciiTheme="majorHAnsi" w:hAnsiTheme="majorHAnsi" w:cstheme="majorHAnsi"/>
                <w:b w:val="0"/>
                <w:i/>
                <w:sz w:val="24"/>
                <w:szCs w:val="24"/>
              </w:rPr>
              <w:t xml:space="preserve">coal, </w:t>
            </w:r>
            <w:r w:rsidR="002F6D22" w:rsidRPr="008C5D90">
              <w:rPr>
                <w:rFonts w:asciiTheme="majorHAnsi" w:hAnsiTheme="majorHAnsi" w:cstheme="majorHAnsi"/>
                <w:b w:val="0"/>
                <w:i/>
                <w:sz w:val="24"/>
                <w:szCs w:val="24"/>
              </w:rPr>
              <w:t>and crude oils</w:t>
            </w:r>
            <w:r w:rsidRPr="008C5D90">
              <w:rPr>
                <w:rFonts w:asciiTheme="majorHAnsi" w:hAnsiTheme="majorHAnsi" w:cstheme="majorHAnsi"/>
                <w:b w:val="0"/>
                <w:i/>
                <w:sz w:val="24"/>
                <w:szCs w:val="24"/>
              </w:rPr>
              <w:t>)</w:t>
            </w:r>
          </w:p>
          <w:p w14:paraId="19DDCFE2" w14:textId="2EB384A5"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Polychlorinated </w:t>
            </w:r>
            <w:r w:rsidR="006C7B97" w:rsidRPr="008C5D90">
              <w:rPr>
                <w:rFonts w:asciiTheme="majorHAnsi" w:hAnsiTheme="majorHAnsi" w:cstheme="majorHAnsi"/>
                <w:b w:val="0"/>
                <w:sz w:val="24"/>
                <w:szCs w:val="24"/>
              </w:rPr>
              <w:t>biphenyl</w:t>
            </w:r>
            <w:r w:rsidRPr="008C5D90">
              <w:rPr>
                <w:rFonts w:asciiTheme="majorHAnsi" w:hAnsiTheme="majorHAnsi" w:cstheme="majorHAnsi"/>
                <w:b w:val="0"/>
                <w:sz w:val="24"/>
                <w:szCs w:val="24"/>
              </w:rPr>
              <w:t xml:space="preserve"> </w:t>
            </w:r>
            <w:r w:rsidRPr="008C5D90">
              <w:rPr>
                <w:rFonts w:asciiTheme="majorHAnsi" w:hAnsiTheme="majorHAnsi" w:cstheme="majorHAnsi"/>
                <w:b w:val="0"/>
                <w:i/>
                <w:sz w:val="24"/>
                <w:szCs w:val="24"/>
              </w:rPr>
              <w:t xml:space="preserve">(manmade chemicals widely used in electrical </w:t>
            </w:r>
            <w:r w:rsidR="00134E89" w:rsidRPr="008C5D90">
              <w:rPr>
                <w:rFonts w:asciiTheme="majorHAnsi" w:hAnsiTheme="majorHAnsi" w:cstheme="majorHAnsi"/>
                <w:b w:val="0"/>
                <w:i/>
                <w:sz w:val="24"/>
                <w:szCs w:val="24"/>
              </w:rPr>
              <w:t>e</w:t>
            </w:r>
            <w:r w:rsidRPr="008C5D90">
              <w:rPr>
                <w:rFonts w:asciiTheme="majorHAnsi" w:hAnsiTheme="majorHAnsi" w:cstheme="majorHAnsi"/>
                <w:b w:val="0"/>
                <w:i/>
                <w:sz w:val="24"/>
                <w:szCs w:val="24"/>
              </w:rPr>
              <w:t>quipment)</w:t>
            </w:r>
            <w:r w:rsidRPr="008C5D90">
              <w:rPr>
                <w:rFonts w:asciiTheme="majorHAnsi" w:hAnsiTheme="majorHAnsi" w:cstheme="majorHAnsi"/>
                <w:b w:val="0"/>
                <w:sz w:val="24"/>
                <w:szCs w:val="24"/>
              </w:rPr>
              <w:t xml:space="preserve"> </w:t>
            </w:r>
          </w:p>
        </w:tc>
      </w:tr>
      <w:tr w:rsidR="005A3C62" w:rsidRPr="008C5D90" w14:paraId="240C64B2" w14:textId="77777777" w:rsidTr="004C5330">
        <w:tc>
          <w:tcPr>
            <w:tcW w:w="2122" w:type="dxa"/>
          </w:tcPr>
          <w:p w14:paraId="682C20D0"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Engine Shed</w:t>
            </w:r>
          </w:p>
        </w:tc>
        <w:tc>
          <w:tcPr>
            <w:tcW w:w="3260" w:type="dxa"/>
          </w:tcPr>
          <w:p w14:paraId="7FF3B97B"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Approx. 100m West of the site</w:t>
            </w:r>
          </w:p>
        </w:tc>
        <w:tc>
          <w:tcPr>
            <w:tcW w:w="4544" w:type="dxa"/>
          </w:tcPr>
          <w:p w14:paraId="441F8F6E" w14:textId="7777777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Oil-derived products</w:t>
            </w:r>
          </w:p>
          <w:p w14:paraId="09CE5099" w14:textId="7777777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heavy metals</w:t>
            </w:r>
          </w:p>
          <w:p w14:paraId="4AF6A4B2" w14:textId="1E441B49"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Polycyclic aromatic hydrocarbons </w:t>
            </w:r>
            <w:r w:rsidR="002F6D22" w:rsidRPr="008C5D90">
              <w:rPr>
                <w:rFonts w:asciiTheme="majorHAnsi" w:hAnsiTheme="majorHAnsi" w:cstheme="majorHAnsi"/>
                <w:b w:val="0"/>
                <w:i/>
                <w:sz w:val="24"/>
                <w:szCs w:val="24"/>
              </w:rPr>
              <w:t>(chemicals found naturally in coal, and crude oils)</w:t>
            </w:r>
          </w:p>
          <w:p w14:paraId="73191375" w14:textId="36DF654F"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Polychlorinated </w:t>
            </w:r>
            <w:r w:rsidR="006C7B97" w:rsidRPr="008C5D90">
              <w:rPr>
                <w:rFonts w:asciiTheme="majorHAnsi" w:hAnsiTheme="majorHAnsi" w:cstheme="majorHAnsi"/>
                <w:b w:val="0"/>
                <w:sz w:val="24"/>
                <w:szCs w:val="24"/>
              </w:rPr>
              <w:t>biphenyl</w:t>
            </w:r>
            <w:r w:rsidRPr="008C5D90">
              <w:rPr>
                <w:rFonts w:asciiTheme="majorHAnsi" w:hAnsiTheme="majorHAnsi" w:cstheme="majorHAnsi"/>
                <w:b w:val="0"/>
                <w:sz w:val="24"/>
                <w:szCs w:val="24"/>
              </w:rPr>
              <w:t xml:space="preserve"> </w:t>
            </w:r>
            <w:r w:rsidRPr="008C5D90">
              <w:rPr>
                <w:rFonts w:asciiTheme="majorHAnsi" w:hAnsiTheme="majorHAnsi" w:cstheme="majorHAnsi"/>
                <w:b w:val="0"/>
                <w:i/>
                <w:sz w:val="24"/>
                <w:szCs w:val="24"/>
              </w:rPr>
              <w:t xml:space="preserve">(manmade chemicals widely used in electrical </w:t>
            </w:r>
            <w:r w:rsidR="00134E89" w:rsidRPr="008C5D90">
              <w:rPr>
                <w:rFonts w:asciiTheme="majorHAnsi" w:hAnsiTheme="majorHAnsi" w:cstheme="majorHAnsi"/>
                <w:b w:val="0"/>
                <w:i/>
                <w:sz w:val="24"/>
                <w:szCs w:val="24"/>
              </w:rPr>
              <w:t>e</w:t>
            </w:r>
            <w:r w:rsidRPr="008C5D90">
              <w:rPr>
                <w:rFonts w:asciiTheme="majorHAnsi" w:hAnsiTheme="majorHAnsi" w:cstheme="majorHAnsi"/>
                <w:b w:val="0"/>
                <w:i/>
                <w:sz w:val="24"/>
                <w:szCs w:val="24"/>
              </w:rPr>
              <w:t>quipment)</w:t>
            </w:r>
          </w:p>
        </w:tc>
      </w:tr>
      <w:tr w:rsidR="005A3C62" w:rsidRPr="008C5D90" w14:paraId="62EDE68E" w14:textId="77777777" w:rsidTr="004C5330">
        <w:tc>
          <w:tcPr>
            <w:tcW w:w="2122" w:type="dxa"/>
          </w:tcPr>
          <w:p w14:paraId="0A7FB771"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Canister Works</w:t>
            </w:r>
          </w:p>
        </w:tc>
        <w:tc>
          <w:tcPr>
            <w:tcW w:w="3260" w:type="dxa"/>
          </w:tcPr>
          <w:p w14:paraId="60AD150F"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Located directly on the site</w:t>
            </w:r>
          </w:p>
        </w:tc>
        <w:tc>
          <w:tcPr>
            <w:tcW w:w="4544" w:type="dxa"/>
          </w:tcPr>
          <w:p w14:paraId="6B0DC454" w14:textId="7777777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Oil-derived products</w:t>
            </w:r>
          </w:p>
          <w:p w14:paraId="0A31A93B" w14:textId="7777777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heavy metals</w:t>
            </w:r>
          </w:p>
          <w:p w14:paraId="2E35E053" w14:textId="255DB292"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Polycyclic aromatic hydrocarbons </w:t>
            </w:r>
            <w:r w:rsidR="002F6D22" w:rsidRPr="008C5D90">
              <w:rPr>
                <w:rFonts w:asciiTheme="majorHAnsi" w:hAnsiTheme="majorHAnsi" w:cstheme="majorHAnsi"/>
                <w:b w:val="0"/>
                <w:i/>
                <w:sz w:val="24"/>
                <w:szCs w:val="24"/>
              </w:rPr>
              <w:t>(chemicals found naturally in coal, and crude oils)</w:t>
            </w:r>
          </w:p>
          <w:p w14:paraId="63EBAA37" w14:textId="7A47E74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Polychlorinated </w:t>
            </w:r>
            <w:r w:rsidR="006C7B97" w:rsidRPr="008C5D90">
              <w:rPr>
                <w:rFonts w:asciiTheme="majorHAnsi" w:hAnsiTheme="majorHAnsi" w:cstheme="majorHAnsi"/>
                <w:b w:val="0"/>
                <w:sz w:val="24"/>
                <w:szCs w:val="24"/>
              </w:rPr>
              <w:t>biphenyl</w:t>
            </w:r>
            <w:r w:rsidRPr="008C5D90">
              <w:rPr>
                <w:rFonts w:asciiTheme="majorHAnsi" w:hAnsiTheme="majorHAnsi" w:cstheme="majorHAnsi"/>
                <w:b w:val="0"/>
                <w:sz w:val="24"/>
                <w:szCs w:val="24"/>
              </w:rPr>
              <w:t xml:space="preserve"> </w:t>
            </w:r>
            <w:r w:rsidRPr="008C5D90">
              <w:rPr>
                <w:rFonts w:asciiTheme="majorHAnsi" w:hAnsiTheme="majorHAnsi" w:cstheme="majorHAnsi"/>
                <w:b w:val="0"/>
                <w:i/>
                <w:sz w:val="24"/>
                <w:szCs w:val="24"/>
              </w:rPr>
              <w:t xml:space="preserve">(manmade chemicals widely used in electrical </w:t>
            </w:r>
            <w:r w:rsidR="00134E89" w:rsidRPr="008C5D90">
              <w:rPr>
                <w:rFonts w:asciiTheme="majorHAnsi" w:hAnsiTheme="majorHAnsi" w:cstheme="majorHAnsi"/>
                <w:b w:val="0"/>
                <w:i/>
                <w:sz w:val="24"/>
                <w:szCs w:val="24"/>
              </w:rPr>
              <w:t>e</w:t>
            </w:r>
            <w:r w:rsidRPr="008C5D90">
              <w:rPr>
                <w:rFonts w:asciiTheme="majorHAnsi" w:hAnsiTheme="majorHAnsi" w:cstheme="majorHAnsi"/>
                <w:b w:val="0"/>
                <w:i/>
                <w:sz w:val="24"/>
                <w:szCs w:val="24"/>
              </w:rPr>
              <w:t>quipment)</w:t>
            </w:r>
          </w:p>
        </w:tc>
      </w:tr>
      <w:tr w:rsidR="005A3C62" w:rsidRPr="008C5D90" w14:paraId="122F0242" w14:textId="77777777" w:rsidTr="004C5330">
        <w:tc>
          <w:tcPr>
            <w:tcW w:w="2122" w:type="dxa"/>
          </w:tcPr>
          <w:p w14:paraId="5BB2C8F9"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Saw Mill</w:t>
            </w:r>
          </w:p>
        </w:tc>
        <w:tc>
          <w:tcPr>
            <w:tcW w:w="3260" w:type="dxa"/>
          </w:tcPr>
          <w:p w14:paraId="74D4EE2B"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Approx. 150m North East of the site</w:t>
            </w:r>
          </w:p>
        </w:tc>
        <w:tc>
          <w:tcPr>
            <w:tcW w:w="4544" w:type="dxa"/>
          </w:tcPr>
          <w:p w14:paraId="27C1CF2C" w14:textId="77777777" w:rsidR="005A3C62" w:rsidRPr="008C5D90" w:rsidRDefault="005A3C62" w:rsidP="004C5330">
            <w:pPr>
              <w:pStyle w:val="ListParagraph"/>
              <w:numPr>
                <w:ilvl w:val="0"/>
                <w:numId w:val="3"/>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Polychlorinated phenols </w:t>
            </w:r>
            <w:r w:rsidRPr="008C5D90">
              <w:rPr>
                <w:rFonts w:asciiTheme="majorHAnsi" w:hAnsiTheme="majorHAnsi" w:cstheme="majorHAnsi"/>
                <w:b w:val="0"/>
                <w:i/>
                <w:sz w:val="24"/>
                <w:szCs w:val="24"/>
              </w:rPr>
              <w:t>(preservatives)</w:t>
            </w:r>
          </w:p>
          <w:p w14:paraId="5135A606" w14:textId="77777777" w:rsidR="005A3C62" w:rsidRPr="008C5D90" w:rsidRDefault="005A3C62" w:rsidP="004C5330">
            <w:pPr>
              <w:pStyle w:val="ListParagraph"/>
              <w:numPr>
                <w:ilvl w:val="0"/>
                <w:numId w:val="3"/>
              </w:numPr>
              <w:rPr>
                <w:rFonts w:asciiTheme="majorHAnsi" w:hAnsiTheme="majorHAnsi" w:cstheme="majorHAnsi"/>
                <w:b w:val="0"/>
                <w:sz w:val="24"/>
                <w:szCs w:val="24"/>
              </w:rPr>
            </w:pPr>
            <w:r w:rsidRPr="008C5D90">
              <w:rPr>
                <w:rFonts w:asciiTheme="majorHAnsi" w:hAnsiTheme="majorHAnsi" w:cstheme="majorHAnsi"/>
                <w:b w:val="0"/>
                <w:sz w:val="24"/>
                <w:szCs w:val="24"/>
              </w:rPr>
              <w:t>Polychlorinated dibenzofurans (</w:t>
            </w:r>
            <w:r w:rsidRPr="008C5D90">
              <w:rPr>
                <w:rFonts w:asciiTheme="majorHAnsi" w:hAnsiTheme="majorHAnsi" w:cstheme="majorHAnsi"/>
                <w:b w:val="0"/>
                <w:i/>
                <w:sz w:val="24"/>
                <w:szCs w:val="24"/>
              </w:rPr>
              <w:t>Organic compounds)</w:t>
            </w:r>
          </w:p>
        </w:tc>
      </w:tr>
      <w:tr w:rsidR="005A3C62" w:rsidRPr="008C5D90" w14:paraId="2402D1E4" w14:textId="77777777" w:rsidTr="004C5330">
        <w:tc>
          <w:tcPr>
            <w:tcW w:w="2122" w:type="dxa"/>
          </w:tcPr>
          <w:p w14:paraId="30765BCB"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Gas Works</w:t>
            </w:r>
          </w:p>
        </w:tc>
        <w:tc>
          <w:tcPr>
            <w:tcW w:w="3260" w:type="dxa"/>
          </w:tcPr>
          <w:p w14:paraId="47AC4EF7"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Approx. 300m North of the site</w:t>
            </w:r>
          </w:p>
        </w:tc>
        <w:tc>
          <w:tcPr>
            <w:tcW w:w="4544" w:type="dxa"/>
          </w:tcPr>
          <w:p w14:paraId="385E39DD" w14:textId="7777777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Oil-derived products</w:t>
            </w:r>
          </w:p>
          <w:p w14:paraId="11DEAEDA" w14:textId="77777777"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heavy metals</w:t>
            </w:r>
          </w:p>
          <w:p w14:paraId="26E69353" w14:textId="6ACE122C"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Polycyclic aromatic hydrocarbons </w:t>
            </w:r>
            <w:r w:rsidR="002F6D22" w:rsidRPr="008C5D90">
              <w:rPr>
                <w:rFonts w:asciiTheme="majorHAnsi" w:hAnsiTheme="majorHAnsi" w:cstheme="majorHAnsi"/>
                <w:b w:val="0"/>
                <w:i/>
                <w:sz w:val="24"/>
                <w:szCs w:val="24"/>
              </w:rPr>
              <w:t>(chemicals found naturally in coal, and crude oils)</w:t>
            </w:r>
          </w:p>
          <w:p w14:paraId="76AE9E7B" w14:textId="643192DF" w:rsidR="005A3C62" w:rsidRPr="008C5D90" w:rsidRDefault="005A3C62" w:rsidP="004C5330">
            <w:pPr>
              <w:pStyle w:val="ListParagraph"/>
              <w:numPr>
                <w:ilvl w:val="0"/>
                <w:numId w:val="2"/>
              </w:numPr>
              <w:rPr>
                <w:rFonts w:asciiTheme="majorHAnsi" w:hAnsiTheme="majorHAnsi" w:cstheme="majorHAnsi"/>
                <w:b w:val="0"/>
                <w:sz w:val="24"/>
                <w:szCs w:val="24"/>
              </w:rPr>
            </w:pPr>
            <w:r w:rsidRPr="008C5D90">
              <w:rPr>
                <w:rFonts w:asciiTheme="majorHAnsi" w:hAnsiTheme="majorHAnsi" w:cstheme="majorHAnsi"/>
                <w:b w:val="0"/>
                <w:sz w:val="24"/>
                <w:szCs w:val="24"/>
              </w:rPr>
              <w:lastRenderedPageBreak/>
              <w:t xml:space="preserve">Polychlorinated </w:t>
            </w:r>
            <w:r w:rsidR="006C7B97" w:rsidRPr="008C5D90">
              <w:rPr>
                <w:rFonts w:asciiTheme="majorHAnsi" w:hAnsiTheme="majorHAnsi" w:cstheme="majorHAnsi"/>
                <w:b w:val="0"/>
                <w:sz w:val="24"/>
                <w:szCs w:val="24"/>
              </w:rPr>
              <w:t>biphenyl</w:t>
            </w:r>
            <w:r w:rsidRPr="008C5D90">
              <w:rPr>
                <w:rFonts w:asciiTheme="majorHAnsi" w:hAnsiTheme="majorHAnsi" w:cstheme="majorHAnsi"/>
                <w:b w:val="0"/>
                <w:sz w:val="24"/>
                <w:szCs w:val="24"/>
              </w:rPr>
              <w:t xml:space="preserve"> </w:t>
            </w:r>
            <w:r w:rsidRPr="008C5D90">
              <w:rPr>
                <w:rFonts w:asciiTheme="majorHAnsi" w:hAnsiTheme="majorHAnsi" w:cstheme="majorHAnsi"/>
                <w:b w:val="0"/>
                <w:i/>
                <w:sz w:val="24"/>
                <w:szCs w:val="24"/>
              </w:rPr>
              <w:t xml:space="preserve">(manmade chemicals widely used in electrical </w:t>
            </w:r>
            <w:r w:rsidR="00134E89" w:rsidRPr="008C5D90">
              <w:rPr>
                <w:rFonts w:asciiTheme="majorHAnsi" w:hAnsiTheme="majorHAnsi" w:cstheme="majorHAnsi"/>
                <w:b w:val="0"/>
                <w:i/>
                <w:sz w:val="24"/>
                <w:szCs w:val="24"/>
              </w:rPr>
              <w:t>e</w:t>
            </w:r>
            <w:r w:rsidRPr="008C5D90">
              <w:rPr>
                <w:rFonts w:asciiTheme="majorHAnsi" w:hAnsiTheme="majorHAnsi" w:cstheme="majorHAnsi"/>
                <w:b w:val="0"/>
                <w:i/>
                <w:sz w:val="24"/>
                <w:szCs w:val="24"/>
              </w:rPr>
              <w:t>quipment)</w:t>
            </w:r>
          </w:p>
        </w:tc>
      </w:tr>
    </w:tbl>
    <w:p w14:paraId="1B3ADF63" w14:textId="77777777" w:rsidR="005A3C62" w:rsidRPr="008C5D90" w:rsidRDefault="005A3C62" w:rsidP="005A3C62">
      <w:pPr>
        <w:rPr>
          <w:rFonts w:asciiTheme="majorHAnsi" w:hAnsiTheme="majorHAnsi" w:cstheme="majorHAnsi"/>
          <w:b w:val="0"/>
          <w:sz w:val="24"/>
          <w:szCs w:val="24"/>
        </w:rPr>
      </w:pPr>
    </w:p>
    <w:p w14:paraId="3C989E59" w14:textId="77777777" w:rsidR="005A3C62" w:rsidRPr="008C5D90" w:rsidRDefault="005A3C62" w:rsidP="005A3C62">
      <w:pPr>
        <w:rPr>
          <w:rFonts w:asciiTheme="majorHAnsi" w:hAnsiTheme="majorHAnsi" w:cstheme="majorHAnsi"/>
          <w:b w:val="0"/>
          <w:sz w:val="24"/>
          <w:szCs w:val="24"/>
        </w:rPr>
      </w:pPr>
    </w:p>
    <w:p w14:paraId="45FF9DD0" w14:textId="77777777" w:rsidR="005A3C62" w:rsidRPr="008C5D90" w:rsidRDefault="005A3C62" w:rsidP="005A3C62">
      <w:pPr>
        <w:rPr>
          <w:rFonts w:asciiTheme="majorHAnsi" w:hAnsiTheme="majorHAnsi" w:cstheme="majorHAnsi"/>
          <w:b w:val="0"/>
          <w:sz w:val="24"/>
          <w:szCs w:val="24"/>
        </w:rPr>
      </w:pPr>
    </w:p>
    <w:p w14:paraId="7A561A76" w14:textId="77777777" w:rsidR="005A3C62" w:rsidRPr="008C5D90" w:rsidRDefault="005A3C62" w:rsidP="005A3C62">
      <w:pPr>
        <w:rPr>
          <w:rFonts w:asciiTheme="majorHAnsi" w:hAnsiTheme="majorHAnsi" w:cstheme="majorHAnsi"/>
          <w:b w:val="0"/>
          <w:sz w:val="24"/>
          <w:szCs w:val="24"/>
        </w:rPr>
      </w:pPr>
    </w:p>
    <w:p w14:paraId="54422244" w14:textId="77777777" w:rsidR="005A3C62" w:rsidRPr="008C5D90" w:rsidRDefault="005A3C62" w:rsidP="005A3C62">
      <w:pPr>
        <w:rPr>
          <w:rFonts w:asciiTheme="majorHAnsi" w:hAnsiTheme="majorHAnsi" w:cstheme="majorHAnsi"/>
          <w:b w:val="0"/>
          <w:sz w:val="24"/>
          <w:szCs w:val="24"/>
        </w:rPr>
      </w:pPr>
    </w:p>
    <w:p w14:paraId="08297F38" w14:textId="77777777" w:rsidR="005A3C62" w:rsidRPr="008C5D90" w:rsidRDefault="005A3C62" w:rsidP="005A3C62">
      <w:pPr>
        <w:rPr>
          <w:rFonts w:asciiTheme="majorHAnsi" w:hAnsiTheme="majorHAnsi" w:cstheme="majorHAnsi"/>
          <w:b w:val="0"/>
          <w:sz w:val="24"/>
          <w:szCs w:val="24"/>
        </w:rPr>
      </w:pPr>
    </w:p>
    <w:p w14:paraId="3B024C21" w14:textId="77777777" w:rsidR="005A3C62" w:rsidRPr="008C5D90" w:rsidRDefault="005A3C62" w:rsidP="005A3C62">
      <w:pPr>
        <w:rPr>
          <w:rFonts w:asciiTheme="majorHAnsi" w:hAnsiTheme="majorHAnsi" w:cstheme="majorHAnsi"/>
          <w:b w:val="0"/>
          <w:sz w:val="24"/>
          <w:szCs w:val="24"/>
        </w:rPr>
      </w:pPr>
    </w:p>
    <w:p w14:paraId="622F5E16" w14:textId="77777777" w:rsidR="005A3C62" w:rsidRPr="008C5D90" w:rsidRDefault="005A3C62" w:rsidP="005A3C62">
      <w:pPr>
        <w:rPr>
          <w:rFonts w:asciiTheme="majorHAnsi" w:hAnsiTheme="majorHAnsi" w:cstheme="majorHAnsi"/>
          <w:b w:val="0"/>
          <w:sz w:val="24"/>
          <w:szCs w:val="24"/>
        </w:rPr>
      </w:pPr>
    </w:p>
    <w:p w14:paraId="4E395280" w14:textId="77777777" w:rsidR="005A3C62" w:rsidRPr="008C5D90" w:rsidRDefault="005A3C62" w:rsidP="005A3C62">
      <w:pPr>
        <w:rPr>
          <w:rFonts w:asciiTheme="majorHAnsi" w:hAnsiTheme="majorHAnsi" w:cstheme="majorHAnsi"/>
          <w:b w:val="0"/>
          <w:sz w:val="24"/>
          <w:szCs w:val="24"/>
        </w:rPr>
      </w:pPr>
    </w:p>
    <w:p w14:paraId="081ED08B" w14:textId="77777777" w:rsidR="005A3C62" w:rsidRPr="008C5D90" w:rsidRDefault="005A3C62" w:rsidP="005A3C62">
      <w:pPr>
        <w:rPr>
          <w:rFonts w:asciiTheme="majorHAnsi" w:hAnsiTheme="majorHAnsi" w:cstheme="majorHAnsi"/>
          <w:b w:val="0"/>
          <w:sz w:val="24"/>
          <w:szCs w:val="24"/>
        </w:rPr>
      </w:pPr>
    </w:p>
    <w:p w14:paraId="21332862" w14:textId="77777777" w:rsidR="005A3C62" w:rsidRPr="008C5D90" w:rsidRDefault="005A3C62" w:rsidP="005A3C62">
      <w:pPr>
        <w:rPr>
          <w:rFonts w:asciiTheme="majorHAnsi" w:hAnsiTheme="majorHAnsi" w:cstheme="majorHAnsi"/>
          <w:b w:val="0"/>
          <w:sz w:val="24"/>
          <w:szCs w:val="24"/>
        </w:rPr>
      </w:pPr>
    </w:p>
    <w:p w14:paraId="42A100CF" w14:textId="77777777" w:rsidR="005A3C62" w:rsidRPr="008C5D90" w:rsidRDefault="005A3C62" w:rsidP="005A3C62">
      <w:pPr>
        <w:rPr>
          <w:rFonts w:asciiTheme="majorHAnsi" w:hAnsiTheme="majorHAnsi" w:cstheme="majorHAnsi"/>
          <w:b w:val="0"/>
          <w:sz w:val="24"/>
          <w:szCs w:val="24"/>
        </w:rPr>
      </w:pPr>
    </w:p>
    <w:p w14:paraId="35A8CA6F" w14:textId="77777777" w:rsidR="005A3C62" w:rsidRPr="008C5D90" w:rsidRDefault="005A3C62" w:rsidP="005A3C62">
      <w:pPr>
        <w:rPr>
          <w:rFonts w:asciiTheme="majorHAnsi" w:hAnsiTheme="majorHAnsi" w:cstheme="majorHAnsi"/>
          <w:b w:val="0"/>
          <w:sz w:val="24"/>
          <w:szCs w:val="24"/>
        </w:rPr>
      </w:pPr>
    </w:p>
    <w:p w14:paraId="276AD7DF" w14:textId="77777777" w:rsidR="005A3C62" w:rsidRPr="008C5D90" w:rsidRDefault="005A3C62" w:rsidP="005A3C62">
      <w:pPr>
        <w:rPr>
          <w:rFonts w:asciiTheme="majorHAnsi" w:hAnsiTheme="majorHAnsi" w:cstheme="majorHAnsi"/>
          <w:b w:val="0"/>
          <w:sz w:val="24"/>
          <w:szCs w:val="24"/>
        </w:rPr>
      </w:pPr>
    </w:p>
    <w:p w14:paraId="48E84DCB" w14:textId="77777777" w:rsidR="005A3C62" w:rsidRPr="008C5D90" w:rsidRDefault="005A3C62" w:rsidP="005A3C62">
      <w:pPr>
        <w:rPr>
          <w:rFonts w:asciiTheme="majorHAnsi" w:hAnsiTheme="majorHAnsi" w:cstheme="majorHAnsi"/>
          <w:b w:val="0"/>
          <w:sz w:val="24"/>
          <w:szCs w:val="24"/>
        </w:rPr>
      </w:pPr>
    </w:p>
    <w:p w14:paraId="12FD3F0A" w14:textId="77777777" w:rsidR="005A3C62" w:rsidRPr="008C5D90" w:rsidRDefault="005A3C62" w:rsidP="005A3C62">
      <w:pPr>
        <w:rPr>
          <w:rFonts w:asciiTheme="majorHAnsi" w:hAnsiTheme="majorHAnsi" w:cstheme="majorHAnsi"/>
          <w:b w:val="0"/>
          <w:sz w:val="24"/>
          <w:szCs w:val="24"/>
        </w:rPr>
      </w:pPr>
    </w:p>
    <w:p w14:paraId="6B6FE9FD" w14:textId="77777777" w:rsidR="005A3C62" w:rsidRDefault="005A3C62" w:rsidP="005A3C62">
      <w:pPr>
        <w:rPr>
          <w:rFonts w:asciiTheme="majorHAnsi" w:hAnsiTheme="majorHAnsi" w:cstheme="majorHAnsi"/>
          <w:b w:val="0"/>
          <w:sz w:val="24"/>
          <w:szCs w:val="24"/>
        </w:rPr>
      </w:pPr>
    </w:p>
    <w:p w14:paraId="6DE60A85" w14:textId="77777777" w:rsidR="008C5D90" w:rsidRDefault="008C5D90" w:rsidP="005A3C62">
      <w:pPr>
        <w:rPr>
          <w:rFonts w:asciiTheme="majorHAnsi" w:hAnsiTheme="majorHAnsi" w:cstheme="majorHAnsi"/>
          <w:b w:val="0"/>
          <w:sz w:val="24"/>
          <w:szCs w:val="24"/>
        </w:rPr>
      </w:pPr>
    </w:p>
    <w:p w14:paraId="2D2E75B2" w14:textId="77777777" w:rsidR="008C5D90" w:rsidRDefault="008C5D90" w:rsidP="005A3C62">
      <w:pPr>
        <w:rPr>
          <w:rFonts w:asciiTheme="majorHAnsi" w:hAnsiTheme="majorHAnsi" w:cstheme="majorHAnsi"/>
          <w:b w:val="0"/>
          <w:sz w:val="24"/>
          <w:szCs w:val="24"/>
        </w:rPr>
      </w:pPr>
    </w:p>
    <w:p w14:paraId="6A65FE5C" w14:textId="77777777" w:rsidR="008C5D90" w:rsidRDefault="008C5D90" w:rsidP="005A3C62">
      <w:pPr>
        <w:rPr>
          <w:rFonts w:asciiTheme="majorHAnsi" w:hAnsiTheme="majorHAnsi" w:cstheme="majorHAnsi"/>
          <w:b w:val="0"/>
          <w:sz w:val="24"/>
          <w:szCs w:val="24"/>
        </w:rPr>
      </w:pPr>
    </w:p>
    <w:p w14:paraId="65DC0150" w14:textId="77777777" w:rsidR="008C5D90" w:rsidRDefault="008C5D90" w:rsidP="005A3C62">
      <w:pPr>
        <w:rPr>
          <w:rFonts w:asciiTheme="majorHAnsi" w:hAnsiTheme="majorHAnsi" w:cstheme="majorHAnsi"/>
          <w:b w:val="0"/>
          <w:sz w:val="24"/>
          <w:szCs w:val="24"/>
        </w:rPr>
      </w:pPr>
    </w:p>
    <w:p w14:paraId="442B3780" w14:textId="77777777" w:rsidR="008C5D90" w:rsidRDefault="008C5D90" w:rsidP="005A3C62">
      <w:pPr>
        <w:rPr>
          <w:rFonts w:asciiTheme="majorHAnsi" w:hAnsiTheme="majorHAnsi" w:cstheme="majorHAnsi"/>
          <w:b w:val="0"/>
          <w:sz w:val="24"/>
          <w:szCs w:val="24"/>
        </w:rPr>
      </w:pPr>
    </w:p>
    <w:p w14:paraId="48FCF062" w14:textId="77777777" w:rsidR="008C5D90" w:rsidRDefault="008C5D90" w:rsidP="005A3C62">
      <w:pPr>
        <w:rPr>
          <w:rFonts w:asciiTheme="majorHAnsi" w:hAnsiTheme="majorHAnsi" w:cstheme="majorHAnsi"/>
          <w:b w:val="0"/>
          <w:sz w:val="24"/>
          <w:szCs w:val="24"/>
        </w:rPr>
      </w:pPr>
    </w:p>
    <w:p w14:paraId="2A9EB300" w14:textId="77777777" w:rsidR="008C5D90" w:rsidRDefault="008C5D90" w:rsidP="005A3C62">
      <w:pPr>
        <w:rPr>
          <w:rFonts w:asciiTheme="majorHAnsi" w:hAnsiTheme="majorHAnsi" w:cstheme="majorHAnsi"/>
          <w:b w:val="0"/>
          <w:sz w:val="24"/>
          <w:szCs w:val="24"/>
        </w:rPr>
      </w:pPr>
    </w:p>
    <w:p w14:paraId="2545C0D9" w14:textId="77777777" w:rsidR="008C5D90" w:rsidRDefault="008C5D90" w:rsidP="005A3C62">
      <w:pPr>
        <w:rPr>
          <w:rFonts w:asciiTheme="majorHAnsi" w:hAnsiTheme="majorHAnsi" w:cstheme="majorHAnsi"/>
          <w:b w:val="0"/>
          <w:sz w:val="24"/>
          <w:szCs w:val="24"/>
        </w:rPr>
      </w:pPr>
    </w:p>
    <w:p w14:paraId="00040101" w14:textId="77777777" w:rsidR="008C5D90" w:rsidRDefault="008C5D90" w:rsidP="005A3C62">
      <w:pPr>
        <w:rPr>
          <w:rFonts w:asciiTheme="majorHAnsi" w:hAnsiTheme="majorHAnsi" w:cstheme="majorHAnsi"/>
          <w:b w:val="0"/>
          <w:sz w:val="24"/>
          <w:szCs w:val="24"/>
        </w:rPr>
      </w:pPr>
    </w:p>
    <w:p w14:paraId="34A7315F" w14:textId="77777777" w:rsidR="008C5D90" w:rsidRDefault="008C5D90" w:rsidP="005A3C62">
      <w:pPr>
        <w:rPr>
          <w:rFonts w:asciiTheme="majorHAnsi" w:hAnsiTheme="majorHAnsi" w:cstheme="majorHAnsi"/>
          <w:b w:val="0"/>
          <w:sz w:val="24"/>
          <w:szCs w:val="24"/>
        </w:rPr>
      </w:pPr>
    </w:p>
    <w:p w14:paraId="0D1DD139" w14:textId="77777777" w:rsidR="008C5D90" w:rsidRDefault="008C5D90" w:rsidP="005A3C62">
      <w:pPr>
        <w:rPr>
          <w:rFonts w:asciiTheme="majorHAnsi" w:hAnsiTheme="majorHAnsi" w:cstheme="majorHAnsi"/>
          <w:b w:val="0"/>
          <w:sz w:val="24"/>
          <w:szCs w:val="24"/>
        </w:rPr>
      </w:pPr>
    </w:p>
    <w:p w14:paraId="128977EF" w14:textId="77777777" w:rsidR="00113390" w:rsidRDefault="00113390" w:rsidP="005A3C62">
      <w:pPr>
        <w:rPr>
          <w:rFonts w:asciiTheme="majorHAnsi" w:hAnsiTheme="majorHAnsi" w:cstheme="majorHAnsi"/>
          <w:b w:val="0"/>
          <w:sz w:val="24"/>
          <w:szCs w:val="24"/>
        </w:rPr>
      </w:pPr>
    </w:p>
    <w:p w14:paraId="58CDBF23" w14:textId="77777777" w:rsidR="008C5D90" w:rsidRDefault="008C5D90" w:rsidP="005A3C62">
      <w:pPr>
        <w:rPr>
          <w:rFonts w:asciiTheme="majorHAnsi" w:hAnsiTheme="majorHAnsi" w:cstheme="majorHAnsi"/>
          <w:b w:val="0"/>
          <w:sz w:val="24"/>
          <w:szCs w:val="24"/>
        </w:rPr>
      </w:pPr>
    </w:p>
    <w:p w14:paraId="682A7C14" w14:textId="77777777" w:rsidR="008C5D90" w:rsidRDefault="008C5D90" w:rsidP="005A3C62">
      <w:pPr>
        <w:rPr>
          <w:rFonts w:asciiTheme="majorHAnsi" w:hAnsiTheme="majorHAnsi" w:cstheme="majorHAnsi"/>
          <w:b w:val="0"/>
          <w:sz w:val="24"/>
          <w:szCs w:val="24"/>
        </w:rPr>
      </w:pPr>
    </w:p>
    <w:p w14:paraId="40E6E75A" w14:textId="77777777" w:rsidR="008C5D90" w:rsidRDefault="008C5D90" w:rsidP="005A3C62">
      <w:pPr>
        <w:rPr>
          <w:rFonts w:asciiTheme="majorHAnsi" w:hAnsiTheme="majorHAnsi" w:cstheme="majorHAnsi"/>
          <w:b w:val="0"/>
          <w:sz w:val="24"/>
          <w:szCs w:val="24"/>
        </w:rPr>
      </w:pPr>
    </w:p>
    <w:p w14:paraId="3F7085BF" w14:textId="77777777" w:rsidR="005A3C62" w:rsidRDefault="005A3C62" w:rsidP="005A3C62">
      <w:pPr>
        <w:rPr>
          <w:rFonts w:asciiTheme="majorHAnsi" w:hAnsiTheme="majorHAnsi" w:cstheme="majorHAnsi"/>
          <w:b w:val="0"/>
          <w:sz w:val="24"/>
          <w:szCs w:val="24"/>
        </w:rPr>
      </w:pPr>
    </w:p>
    <w:p w14:paraId="26DB17D2" w14:textId="77777777" w:rsidR="00113390" w:rsidRDefault="00113390" w:rsidP="005A3C62">
      <w:pPr>
        <w:rPr>
          <w:rFonts w:asciiTheme="majorHAnsi" w:hAnsiTheme="majorHAnsi" w:cstheme="majorHAnsi"/>
          <w:b w:val="0"/>
          <w:sz w:val="24"/>
          <w:szCs w:val="24"/>
        </w:rPr>
      </w:pPr>
    </w:p>
    <w:p w14:paraId="3E2D93F4" w14:textId="77777777" w:rsidR="00113390" w:rsidRPr="008C5D90" w:rsidRDefault="00113390" w:rsidP="005A3C62">
      <w:pPr>
        <w:rPr>
          <w:rFonts w:asciiTheme="majorHAnsi" w:hAnsiTheme="majorHAnsi" w:cstheme="majorHAnsi"/>
          <w:b w:val="0"/>
          <w:sz w:val="24"/>
          <w:szCs w:val="24"/>
        </w:rPr>
      </w:pPr>
    </w:p>
    <w:p w14:paraId="5AC7CD85" w14:textId="77777777" w:rsidR="005A3C62" w:rsidRPr="008C5D90" w:rsidRDefault="005A3C62" w:rsidP="005A3C62">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290336FF" w14:textId="77777777" w:rsidR="000036A5" w:rsidRDefault="000036A5" w:rsidP="005A3C62">
      <w:pPr>
        <w:rPr>
          <w:rFonts w:asciiTheme="majorHAnsi" w:hAnsiTheme="majorHAnsi" w:cstheme="majorHAnsi"/>
          <w:szCs w:val="24"/>
        </w:rPr>
      </w:pPr>
    </w:p>
    <w:p w14:paraId="6AEE4CD4" w14:textId="77777777" w:rsidR="000036A5" w:rsidRDefault="000036A5" w:rsidP="005A3C62">
      <w:pPr>
        <w:rPr>
          <w:rFonts w:asciiTheme="majorHAnsi" w:hAnsiTheme="majorHAnsi" w:cstheme="majorHAnsi"/>
          <w:szCs w:val="24"/>
        </w:rPr>
      </w:pPr>
    </w:p>
    <w:p w14:paraId="3E245F0D" w14:textId="7B619DC3" w:rsidR="005A3C62" w:rsidRPr="008C5D90" w:rsidRDefault="005A3C62" w:rsidP="005A3C62">
      <w:pPr>
        <w:rPr>
          <w:rFonts w:asciiTheme="majorHAnsi" w:hAnsiTheme="majorHAnsi" w:cstheme="majorHAnsi"/>
          <w:szCs w:val="24"/>
        </w:rPr>
      </w:pPr>
      <w:bookmarkStart w:id="19" w:name="_Hlk27156047"/>
      <w:r w:rsidRPr="008C5D90">
        <w:rPr>
          <w:rFonts w:asciiTheme="majorHAnsi" w:hAnsiTheme="majorHAnsi" w:cstheme="majorHAnsi"/>
          <w:szCs w:val="24"/>
        </w:rPr>
        <w:lastRenderedPageBreak/>
        <w:t>Current Emissions</w:t>
      </w:r>
    </w:p>
    <w:p w14:paraId="145F599B" w14:textId="4DF870AA" w:rsidR="005A3C62" w:rsidRPr="008C5D90" w:rsidRDefault="005A3C62" w:rsidP="005A3C62">
      <w:pPr>
        <w:rPr>
          <w:rFonts w:asciiTheme="majorHAnsi" w:hAnsiTheme="majorHAnsi" w:cstheme="majorHAnsi"/>
          <w:b w:val="0"/>
          <w:sz w:val="24"/>
          <w:szCs w:val="24"/>
        </w:rPr>
      </w:pPr>
      <w:r w:rsidRPr="008C5D90">
        <w:rPr>
          <w:rFonts w:asciiTheme="majorHAnsi" w:hAnsiTheme="majorHAnsi" w:cstheme="majorHAnsi"/>
          <w:b w:val="0"/>
          <w:sz w:val="24"/>
          <w:szCs w:val="24"/>
        </w:rPr>
        <w:t xml:space="preserve">Having researched the ground records of the site in question, </w:t>
      </w:r>
      <w:r w:rsidR="00134E89" w:rsidRPr="008C5D90">
        <w:rPr>
          <w:rFonts w:asciiTheme="majorHAnsi" w:hAnsiTheme="majorHAnsi" w:cstheme="majorHAnsi"/>
          <w:b w:val="0"/>
          <w:sz w:val="24"/>
          <w:szCs w:val="24"/>
        </w:rPr>
        <w:t xml:space="preserve">the </w:t>
      </w:r>
      <w:r w:rsidRPr="008C5D90">
        <w:rPr>
          <w:rFonts w:asciiTheme="majorHAnsi" w:hAnsiTheme="majorHAnsi" w:cstheme="majorHAnsi"/>
          <w:b w:val="0"/>
          <w:sz w:val="24"/>
          <w:szCs w:val="24"/>
        </w:rPr>
        <w:t>National Atmospheric Emissions Inventory</w:t>
      </w:r>
      <w:r w:rsidR="000036A5">
        <w:rPr>
          <w:rFonts w:asciiTheme="majorHAnsi" w:hAnsiTheme="majorHAnsi" w:cstheme="majorHAnsi"/>
          <w:b w:val="0"/>
          <w:sz w:val="24"/>
          <w:szCs w:val="24"/>
        </w:rPr>
        <w:t xml:space="preserve"> (2019)</w:t>
      </w:r>
      <w:r w:rsidRPr="008C5D90">
        <w:rPr>
          <w:rFonts w:asciiTheme="majorHAnsi" w:hAnsiTheme="majorHAnsi" w:cstheme="majorHAnsi"/>
          <w:b w:val="0"/>
          <w:sz w:val="24"/>
          <w:szCs w:val="24"/>
        </w:rPr>
        <w:t xml:space="preserve"> ha</w:t>
      </w:r>
      <w:r w:rsidR="00134E89" w:rsidRPr="008C5D90">
        <w:rPr>
          <w:rFonts w:asciiTheme="majorHAnsi" w:hAnsiTheme="majorHAnsi" w:cstheme="majorHAnsi"/>
          <w:b w:val="0"/>
          <w:sz w:val="24"/>
          <w:szCs w:val="24"/>
        </w:rPr>
        <w:t>s</w:t>
      </w:r>
      <w:r w:rsidRPr="008C5D90">
        <w:rPr>
          <w:rFonts w:asciiTheme="majorHAnsi" w:hAnsiTheme="majorHAnsi" w:cstheme="majorHAnsi"/>
          <w:b w:val="0"/>
          <w:sz w:val="24"/>
          <w:szCs w:val="24"/>
        </w:rPr>
        <w:t xml:space="preserve"> already identified the following contaminates </w:t>
      </w:r>
      <w:r w:rsidR="000036A5">
        <w:rPr>
          <w:rFonts w:asciiTheme="majorHAnsi" w:hAnsiTheme="majorHAnsi" w:cstheme="majorHAnsi"/>
          <w:b w:val="0"/>
          <w:sz w:val="24"/>
          <w:szCs w:val="24"/>
        </w:rPr>
        <w:t>to be of</w:t>
      </w:r>
      <w:r w:rsidRPr="008C5D90">
        <w:rPr>
          <w:rFonts w:asciiTheme="majorHAnsi" w:hAnsiTheme="majorHAnsi" w:cstheme="majorHAnsi"/>
          <w:b w:val="0"/>
          <w:sz w:val="24"/>
          <w:szCs w:val="24"/>
        </w:rPr>
        <w:t xml:space="preserve"> high levels: </w:t>
      </w:r>
    </w:p>
    <w:bookmarkEnd w:id="19"/>
    <w:p w14:paraId="28FD47A8" w14:textId="12C88429" w:rsidR="005A3C62" w:rsidRPr="00113390" w:rsidRDefault="005A3C62" w:rsidP="00113390">
      <w:pPr>
        <w:pStyle w:val="Heading1"/>
        <w:rPr>
          <w:rFonts w:cstheme="majorHAnsi"/>
          <w:b w:val="0"/>
          <w:sz w:val="24"/>
          <w:szCs w:val="24"/>
          <w:u w:val="single"/>
        </w:rPr>
      </w:pPr>
      <w:r w:rsidRPr="008C5D90">
        <w:rPr>
          <w:rFonts w:cstheme="majorHAnsi"/>
          <w:b w:val="0"/>
          <w:sz w:val="24"/>
          <w:szCs w:val="24"/>
        </w:rPr>
        <w:t xml:space="preserve"> </w:t>
      </w:r>
      <w:r w:rsidR="00113390">
        <w:rPr>
          <w:rFonts w:cstheme="majorHAnsi"/>
          <w:b w:val="0"/>
          <w:sz w:val="24"/>
          <w:szCs w:val="24"/>
          <w:u w:val="single"/>
        </w:rPr>
        <w:t>Table 7</w:t>
      </w:r>
      <w:r w:rsidR="00113390" w:rsidRPr="008C5D90">
        <w:rPr>
          <w:rFonts w:cstheme="majorHAnsi"/>
          <w:b w:val="0"/>
          <w:sz w:val="24"/>
          <w:szCs w:val="24"/>
          <w:u w:val="single"/>
        </w:rPr>
        <w:t xml:space="preserve">: Summary of </w:t>
      </w:r>
      <w:r w:rsidR="00113390">
        <w:rPr>
          <w:rFonts w:cstheme="majorHAnsi"/>
          <w:b w:val="0"/>
          <w:sz w:val="24"/>
          <w:szCs w:val="24"/>
          <w:u w:val="single"/>
        </w:rPr>
        <w:t>Constraints Found at Site (NAE)</w:t>
      </w:r>
    </w:p>
    <w:tbl>
      <w:tblPr>
        <w:tblStyle w:val="TableGrid"/>
        <w:tblW w:w="0" w:type="auto"/>
        <w:tblLook w:val="04A0" w:firstRow="1" w:lastRow="0" w:firstColumn="1" w:lastColumn="0" w:noHBand="0" w:noVBand="1"/>
      </w:tblPr>
      <w:tblGrid>
        <w:gridCol w:w="4963"/>
        <w:gridCol w:w="4963"/>
      </w:tblGrid>
      <w:tr w:rsidR="005A3C62" w:rsidRPr="008C5D90" w14:paraId="4D57EEB5" w14:textId="77777777" w:rsidTr="004C5330">
        <w:trPr>
          <w:trHeight w:val="511"/>
        </w:trPr>
        <w:tc>
          <w:tcPr>
            <w:tcW w:w="4963" w:type="dxa"/>
          </w:tcPr>
          <w:p w14:paraId="17B2C24A" w14:textId="77777777" w:rsidR="005A3C62" w:rsidRPr="008C5D90" w:rsidRDefault="005A3C62" w:rsidP="004C5330">
            <w:pPr>
              <w:rPr>
                <w:rFonts w:asciiTheme="majorHAnsi" w:hAnsiTheme="majorHAnsi" w:cstheme="majorHAnsi"/>
                <w:sz w:val="24"/>
                <w:szCs w:val="24"/>
              </w:rPr>
            </w:pPr>
            <w:r w:rsidRPr="008C5D90">
              <w:rPr>
                <w:rFonts w:asciiTheme="majorHAnsi" w:hAnsiTheme="majorHAnsi" w:cstheme="majorHAnsi"/>
                <w:sz w:val="24"/>
                <w:szCs w:val="24"/>
              </w:rPr>
              <w:t>Contaminate</w:t>
            </w:r>
          </w:p>
        </w:tc>
        <w:tc>
          <w:tcPr>
            <w:tcW w:w="4963" w:type="dxa"/>
          </w:tcPr>
          <w:p w14:paraId="3FD44495" w14:textId="77777777" w:rsidR="005A3C62" w:rsidRPr="008C5D90" w:rsidRDefault="005A3C62" w:rsidP="004C5330">
            <w:pPr>
              <w:rPr>
                <w:rFonts w:asciiTheme="majorHAnsi" w:hAnsiTheme="majorHAnsi" w:cstheme="majorHAnsi"/>
                <w:sz w:val="24"/>
                <w:szCs w:val="24"/>
              </w:rPr>
            </w:pPr>
            <w:r w:rsidRPr="008C5D90">
              <w:rPr>
                <w:rFonts w:asciiTheme="majorHAnsi" w:hAnsiTheme="majorHAnsi" w:cstheme="majorHAnsi"/>
                <w:sz w:val="24"/>
                <w:szCs w:val="24"/>
              </w:rPr>
              <w:t>Units Kg/1x1km</w:t>
            </w:r>
          </w:p>
        </w:tc>
      </w:tr>
      <w:tr w:rsidR="005A3C62" w:rsidRPr="008C5D90" w14:paraId="1183A7EB" w14:textId="77777777" w:rsidTr="004C5330">
        <w:tc>
          <w:tcPr>
            <w:tcW w:w="4963" w:type="dxa"/>
          </w:tcPr>
          <w:p w14:paraId="416D62C8"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Arsenic</w:t>
            </w:r>
          </w:p>
        </w:tc>
        <w:tc>
          <w:tcPr>
            <w:tcW w:w="4963" w:type="dxa"/>
          </w:tcPr>
          <w:p w14:paraId="1C736202"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0.342225 kg 1 x 1km</w:t>
            </w:r>
          </w:p>
        </w:tc>
      </w:tr>
      <w:tr w:rsidR="005A3C62" w:rsidRPr="008C5D90" w14:paraId="62A133B9" w14:textId="77777777" w:rsidTr="004C5330">
        <w:tc>
          <w:tcPr>
            <w:tcW w:w="4963" w:type="dxa"/>
          </w:tcPr>
          <w:p w14:paraId="02CD96E6"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Cadmium</w:t>
            </w:r>
          </w:p>
        </w:tc>
        <w:tc>
          <w:tcPr>
            <w:tcW w:w="4963" w:type="dxa"/>
          </w:tcPr>
          <w:p w14:paraId="2422B5B2"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0.047561 kg 1 x 1km</w:t>
            </w:r>
          </w:p>
        </w:tc>
      </w:tr>
      <w:tr w:rsidR="005A3C62" w:rsidRPr="008C5D90" w14:paraId="1641B007" w14:textId="77777777" w:rsidTr="004C5330">
        <w:tc>
          <w:tcPr>
            <w:tcW w:w="4963" w:type="dxa"/>
          </w:tcPr>
          <w:p w14:paraId="5D4A2AAE"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Chromium</w:t>
            </w:r>
          </w:p>
        </w:tc>
        <w:tc>
          <w:tcPr>
            <w:tcW w:w="4963" w:type="dxa"/>
          </w:tcPr>
          <w:p w14:paraId="01543353"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shd w:val="clear" w:color="auto" w:fill="F7F7F7"/>
              </w:rPr>
              <w:t>0.916639 kg 1x1km</w:t>
            </w:r>
          </w:p>
        </w:tc>
      </w:tr>
      <w:tr w:rsidR="005A3C62" w:rsidRPr="008C5D90" w14:paraId="30A6239B" w14:textId="77777777" w:rsidTr="004C5330">
        <w:tc>
          <w:tcPr>
            <w:tcW w:w="4963" w:type="dxa"/>
          </w:tcPr>
          <w:p w14:paraId="710AAAD9"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Carbon dioxide as carbon</w:t>
            </w:r>
          </w:p>
        </w:tc>
        <w:tc>
          <w:tcPr>
            <w:tcW w:w="4963" w:type="dxa"/>
          </w:tcPr>
          <w:p w14:paraId="414935EA"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shd w:val="clear" w:color="auto" w:fill="F7F7F7"/>
              </w:rPr>
              <w:t>3295.167480 t 1x1km</w:t>
            </w:r>
          </w:p>
        </w:tc>
      </w:tr>
      <w:tr w:rsidR="005A3C62" w:rsidRPr="008C5D90" w14:paraId="00BE289D" w14:textId="77777777" w:rsidTr="004C5330">
        <w:tc>
          <w:tcPr>
            <w:tcW w:w="4963" w:type="dxa"/>
          </w:tcPr>
          <w:p w14:paraId="70B0C3BA"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Copper</w:t>
            </w:r>
          </w:p>
        </w:tc>
        <w:tc>
          <w:tcPr>
            <w:tcW w:w="4963" w:type="dxa"/>
          </w:tcPr>
          <w:p w14:paraId="4851AF48" w14:textId="77777777" w:rsidR="005A3C62" w:rsidRPr="008C5D90" w:rsidRDefault="005A3C62" w:rsidP="004C5330">
            <w:pPr>
              <w:rPr>
                <w:rFonts w:asciiTheme="majorHAnsi" w:hAnsiTheme="majorHAnsi" w:cstheme="majorHAnsi"/>
                <w:b w:val="0"/>
                <w:sz w:val="24"/>
                <w:szCs w:val="24"/>
                <w:shd w:val="clear" w:color="auto" w:fill="F7F7F7"/>
              </w:rPr>
            </w:pPr>
            <w:r w:rsidRPr="008C5D90">
              <w:rPr>
                <w:rFonts w:asciiTheme="majorHAnsi" w:hAnsiTheme="majorHAnsi" w:cstheme="majorHAnsi"/>
                <w:b w:val="0"/>
                <w:sz w:val="24"/>
                <w:szCs w:val="24"/>
                <w:shd w:val="clear" w:color="auto" w:fill="F7F7F7"/>
              </w:rPr>
              <w:t>12.156734 kg 1x1km</w:t>
            </w:r>
          </w:p>
        </w:tc>
      </w:tr>
      <w:tr w:rsidR="005A3C62" w:rsidRPr="008C5D90" w14:paraId="43CC6B27" w14:textId="77777777" w:rsidTr="004C5330">
        <w:tc>
          <w:tcPr>
            <w:tcW w:w="4963" w:type="dxa"/>
          </w:tcPr>
          <w:p w14:paraId="1A28BF24"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Lead</w:t>
            </w:r>
          </w:p>
        </w:tc>
        <w:tc>
          <w:tcPr>
            <w:tcW w:w="4963" w:type="dxa"/>
          </w:tcPr>
          <w:p w14:paraId="28399316"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shd w:val="clear" w:color="auto" w:fill="F7F7F7"/>
              </w:rPr>
              <w:t>2.149844 kg 1x1km</w:t>
            </w:r>
          </w:p>
        </w:tc>
      </w:tr>
      <w:tr w:rsidR="005A3C62" w:rsidRPr="008C5D90" w14:paraId="7C44008C" w14:textId="77777777" w:rsidTr="004C5330">
        <w:trPr>
          <w:trHeight w:val="300"/>
        </w:trPr>
        <w:tc>
          <w:tcPr>
            <w:tcW w:w="4963" w:type="dxa"/>
          </w:tcPr>
          <w:p w14:paraId="14378330"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Nickel</w:t>
            </w:r>
          </w:p>
        </w:tc>
        <w:tc>
          <w:tcPr>
            <w:tcW w:w="4963" w:type="dxa"/>
          </w:tcPr>
          <w:p w14:paraId="30B0734C" w14:textId="77777777" w:rsidR="005A3C62" w:rsidRPr="008C5D90" w:rsidRDefault="005A3C62" w:rsidP="004C5330">
            <w:pPr>
              <w:rPr>
                <w:rFonts w:asciiTheme="majorHAnsi" w:hAnsiTheme="majorHAnsi" w:cstheme="majorHAnsi"/>
                <w:b w:val="0"/>
                <w:sz w:val="24"/>
                <w:szCs w:val="24"/>
                <w:shd w:val="clear" w:color="auto" w:fill="F7F7F7"/>
              </w:rPr>
            </w:pPr>
            <w:r w:rsidRPr="008C5D90">
              <w:rPr>
                <w:rFonts w:asciiTheme="majorHAnsi" w:hAnsiTheme="majorHAnsi" w:cstheme="majorHAnsi"/>
                <w:b w:val="0"/>
                <w:sz w:val="24"/>
                <w:szCs w:val="24"/>
                <w:shd w:val="clear" w:color="auto" w:fill="F7F7F7"/>
              </w:rPr>
              <w:t>1.170992 kg 1x1km</w:t>
            </w:r>
          </w:p>
        </w:tc>
      </w:tr>
      <w:tr w:rsidR="005A3C62" w:rsidRPr="008C5D90" w14:paraId="4A499F0B" w14:textId="77777777" w:rsidTr="004C5330">
        <w:tc>
          <w:tcPr>
            <w:tcW w:w="4963" w:type="dxa"/>
          </w:tcPr>
          <w:p w14:paraId="57D6082C"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Vanadium</w:t>
            </w:r>
          </w:p>
        </w:tc>
        <w:tc>
          <w:tcPr>
            <w:tcW w:w="4963" w:type="dxa"/>
          </w:tcPr>
          <w:p w14:paraId="49047000" w14:textId="77777777" w:rsidR="005A3C62" w:rsidRPr="008C5D90" w:rsidRDefault="005A3C62" w:rsidP="004C5330">
            <w:pPr>
              <w:rPr>
                <w:rFonts w:asciiTheme="majorHAnsi" w:hAnsiTheme="majorHAnsi" w:cstheme="majorHAnsi"/>
                <w:b w:val="0"/>
                <w:sz w:val="24"/>
                <w:szCs w:val="24"/>
                <w:shd w:val="clear" w:color="auto" w:fill="F7F7F7"/>
              </w:rPr>
            </w:pPr>
            <w:r w:rsidRPr="008C5D90">
              <w:rPr>
                <w:rFonts w:asciiTheme="majorHAnsi" w:hAnsiTheme="majorHAnsi" w:cstheme="majorHAnsi"/>
                <w:b w:val="0"/>
                <w:sz w:val="24"/>
                <w:szCs w:val="24"/>
                <w:shd w:val="clear" w:color="auto" w:fill="F7F7F7"/>
              </w:rPr>
              <w:t>11.898720 kg 1x1km</w:t>
            </w:r>
          </w:p>
        </w:tc>
      </w:tr>
      <w:tr w:rsidR="005A3C62" w:rsidRPr="008C5D90" w14:paraId="12DE8E2F" w14:textId="77777777" w:rsidTr="004C5330">
        <w:tc>
          <w:tcPr>
            <w:tcW w:w="4963" w:type="dxa"/>
          </w:tcPr>
          <w:p w14:paraId="05674A2F"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rPr>
              <w:t>Zinc</w:t>
            </w:r>
          </w:p>
        </w:tc>
        <w:tc>
          <w:tcPr>
            <w:tcW w:w="4963" w:type="dxa"/>
          </w:tcPr>
          <w:p w14:paraId="669590BD" w14:textId="77777777" w:rsidR="005A3C62" w:rsidRPr="008C5D90" w:rsidRDefault="005A3C62" w:rsidP="004C5330">
            <w:pPr>
              <w:rPr>
                <w:rFonts w:asciiTheme="majorHAnsi" w:hAnsiTheme="majorHAnsi" w:cstheme="majorHAnsi"/>
                <w:b w:val="0"/>
                <w:sz w:val="24"/>
                <w:szCs w:val="24"/>
              </w:rPr>
            </w:pPr>
            <w:r w:rsidRPr="008C5D90">
              <w:rPr>
                <w:rFonts w:asciiTheme="majorHAnsi" w:hAnsiTheme="majorHAnsi" w:cstheme="majorHAnsi"/>
                <w:b w:val="0"/>
                <w:sz w:val="24"/>
                <w:szCs w:val="24"/>
                <w:shd w:val="clear" w:color="auto" w:fill="F7F7F7"/>
              </w:rPr>
              <w:t>11.749370 kg 1x1km</w:t>
            </w:r>
          </w:p>
        </w:tc>
      </w:tr>
    </w:tbl>
    <w:p w14:paraId="7F016DA6" w14:textId="77777777" w:rsidR="005A3C62" w:rsidRPr="008C5D90" w:rsidRDefault="005A3C62" w:rsidP="005A3C62">
      <w:pPr>
        <w:rPr>
          <w:rFonts w:asciiTheme="majorHAnsi" w:hAnsiTheme="majorHAnsi" w:cstheme="majorHAnsi"/>
          <w:b w:val="0"/>
          <w:sz w:val="24"/>
          <w:szCs w:val="24"/>
        </w:rPr>
      </w:pPr>
    </w:p>
    <w:p w14:paraId="74D86B91" w14:textId="77777777" w:rsidR="005A3C62" w:rsidRPr="008C5D90" w:rsidRDefault="005A3C62" w:rsidP="005A3C62">
      <w:pPr>
        <w:rPr>
          <w:rFonts w:asciiTheme="majorHAnsi" w:hAnsiTheme="majorHAnsi" w:cstheme="majorHAnsi"/>
          <w:b w:val="0"/>
          <w:sz w:val="24"/>
          <w:szCs w:val="24"/>
        </w:rPr>
      </w:pPr>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704320" behindDoc="0" locked="0" layoutInCell="1" allowOverlap="1" wp14:anchorId="3C3C5395" wp14:editId="715F4B60">
                <wp:simplePos x="0" y="0"/>
                <wp:positionH relativeFrom="margin">
                  <wp:align>right</wp:align>
                </wp:positionH>
                <wp:positionV relativeFrom="paragraph">
                  <wp:posOffset>3909222</wp:posOffset>
                </wp:positionV>
                <wp:extent cx="6287770" cy="488950"/>
                <wp:effectExtent l="0" t="0" r="17780" b="25400"/>
                <wp:wrapSquare wrapText="bothSides"/>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489097"/>
                        </a:xfrm>
                        <a:prstGeom prst="rect">
                          <a:avLst/>
                        </a:prstGeom>
                        <a:solidFill>
                          <a:srgbClr val="FFFFFF"/>
                        </a:solidFill>
                        <a:ln w="9525">
                          <a:solidFill>
                            <a:srgbClr val="000000"/>
                          </a:solidFill>
                          <a:miter lim="800000"/>
                          <a:headEnd/>
                          <a:tailEnd/>
                        </a:ln>
                      </wps:spPr>
                      <wps:txbx>
                        <w:txbxContent>
                          <w:p w14:paraId="6379407F" w14:textId="77777777" w:rsidR="00A348C0" w:rsidRDefault="00A348C0" w:rsidP="005A3C62">
                            <w:pPr>
                              <w:rPr>
                                <w:sz w:val="24"/>
                              </w:rPr>
                            </w:pPr>
                            <w:r w:rsidRPr="00F66EEC">
                              <w:rPr>
                                <w:b w:val="0"/>
                                <w:i/>
                                <w:sz w:val="22"/>
                              </w:rPr>
                              <w:t>Fig.1</w:t>
                            </w:r>
                            <w:r>
                              <w:rPr>
                                <w:b w:val="0"/>
                                <w:i/>
                                <w:sz w:val="22"/>
                              </w:rPr>
                              <w:t>7</w:t>
                            </w:r>
                            <w:r w:rsidRPr="00F66EEC">
                              <w:rPr>
                                <w:b w:val="0"/>
                                <w:i/>
                                <w:sz w:val="22"/>
                              </w:rPr>
                              <w:t>:</w:t>
                            </w:r>
                            <w:r w:rsidRPr="00F66EEC">
                              <w:rPr>
                                <w:b w:val="0"/>
                                <w:sz w:val="22"/>
                              </w:rPr>
                              <w:t xml:space="preserve"> </w:t>
                            </w:r>
                            <w:r>
                              <w:rPr>
                                <w:b w:val="0"/>
                                <w:sz w:val="22"/>
                              </w:rPr>
                              <w:t>National Atmospheric Emissions Inventory – Emissions Map</w:t>
                            </w:r>
                            <w:r w:rsidRPr="00F66EEC">
                              <w:rPr>
                                <w:b w:val="0"/>
                                <w:sz w:val="22"/>
                              </w:rPr>
                              <w:t xml:space="preserve">. </w:t>
                            </w:r>
                            <w:r w:rsidRPr="00F66EEC">
                              <w:rPr>
                                <w:b w:val="0"/>
                                <w:i/>
                                <w:sz w:val="22"/>
                              </w:rPr>
                              <w:t>Source:</w:t>
                            </w:r>
                            <w:r w:rsidRPr="00F66EEC">
                              <w:rPr>
                                <w:sz w:val="24"/>
                              </w:rPr>
                              <w:t xml:space="preserve"> </w:t>
                            </w:r>
                            <w:hyperlink r:id="rId54" w:history="1">
                              <w:r w:rsidRPr="001878E1">
                                <w:rPr>
                                  <w:rStyle w:val="Hyperlink"/>
                                  <w:sz w:val="22"/>
                                </w:rPr>
                                <w:t>https://naei.beis.gov.uk/emissionsapp/</w:t>
                              </w:r>
                            </w:hyperlink>
                          </w:p>
                          <w:p w14:paraId="3DAC304A" w14:textId="77777777" w:rsidR="00A348C0" w:rsidRDefault="00A348C0" w:rsidP="005A3C62"/>
                          <w:p w14:paraId="11C54CCB" w14:textId="77777777" w:rsidR="00A348C0" w:rsidRPr="00F66EEC" w:rsidRDefault="00A348C0" w:rsidP="005A3C62">
                            <w:pPr>
                              <w:rPr>
                                <w:sz w:val="20"/>
                              </w:rPr>
                            </w:pPr>
                          </w:p>
                          <w:p w14:paraId="591FCD47" w14:textId="77777777" w:rsidR="00A348C0" w:rsidRPr="00E75E6C" w:rsidRDefault="00A348C0" w:rsidP="005A3C62">
                            <w:pPr>
                              <w:rPr>
                                <w:b w:val="0"/>
                              </w:rPr>
                            </w:pPr>
                          </w:p>
                          <w:p w14:paraId="34130C36" w14:textId="77777777" w:rsidR="00A348C0" w:rsidRDefault="00A348C0" w:rsidP="005A3C62"/>
                          <w:p w14:paraId="59C85147" w14:textId="77777777" w:rsidR="00A348C0" w:rsidRDefault="00A348C0" w:rsidP="005A3C62"/>
                          <w:p w14:paraId="74E2EC94" w14:textId="77777777" w:rsidR="00A348C0" w:rsidRPr="005F37BB" w:rsidRDefault="00A348C0" w:rsidP="005A3C62">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C5395" id="Text Box 44" o:spid="_x0000_s1048" type="#_x0000_t202" style="position:absolute;margin-left:443.9pt;margin-top:307.8pt;width:495.1pt;height:38.5pt;z-index:251704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">
                <v:textbox>
                  <w:txbxContent>
                    <w:p w14:paraId="6379407F" w14:textId="77777777" w:rsidR="00A348C0" w:rsidRDefault="00A348C0" w:rsidP="005A3C62">
                      <w:pPr>
                        <w:rPr>
                          <w:sz w:val="24"/>
                        </w:rPr>
                      </w:pPr>
                      <w:r w:rsidRPr="00F66EEC">
                        <w:rPr>
                          <w:b w:val="0"/>
                          <w:i/>
                          <w:sz w:val="22"/>
                        </w:rPr>
                        <w:t>Fig.1</w:t>
                      </w:r>
                      <w:r>
                        <w:rPr>
                          <w:b w:val="0"/>
                          <w:i/>
                          <w:sz w:val="22"/>
                        </w:rPr>
                        <w:t>7</w:t>
                      </w:r>
                      <w:r w:rsidRPr="00F66EEC">
                        <w:rPr>
                          <w:b w:val="0"/>
                          <w:i/>
                          <w:sz w:val="22"/>
                        </w:rPr>
                        <w:t>:</w:t>
                      </w:r>
                      <w:r w:rsidRPr="00F66EEC">
                        <w:rPr>
                          <w:b w:val="0"/>
                          <w:sz w:val="22"/>
                        </w:rPr>
                        <w:t xml:space="preserve"> </w:t>
                      </w:r>
                      <w:r>
                        <w:rPr>
                          <w:b w:val="0"/>
                          <w:sz w:val="22"/>
                        </w:rPr>
                        <w:t>National Atmospheric Emissions Inventory – Emissions Map</w:t>
                      </w:r>
                      <w:r w:rsidRPr="00F66EEC">
                        <w:rPr>
                          <w:b w:val="0"/>
                          <w:sz w:val="22"/>
                        </w:rPr>
                        <w:t xml:space="preserve">. </w:t>
                      </w:r>
                      <w:r w:rsidRPr="00F66EEC">
                        <w:rPr>
                          <w:b w:val="0"/>
                          <w:i/>
                          <w:sz w:val="22"/>
                        </w:rPr>
                        <w:t>Source:</w:t>
                      </w:r>
                      <w:r w:rsidRPr="00F66EEC">
                        <w:rPr>
                          <w:sz w:val="24"/>
                        </w:rPr>
                        <w:t xml:space="preserve"> </w:t>
                      </w:r>
                      <w:hyperlink r:id="rId55" w:history="1">
                        <w:r w:rsidRPr="001878E1">
                          <w:rPr>
                            <w:rStyle w:val="Hyperlink"/>
                            <w:sz w:val="22"/>
                          </w:rPr>
                          <w:t>https://naei.beis.gov.uk/emissionsapp/</w:t>
                        </w:r>
                      </w:hyperlink>
                    </w:p>
                    <w:p w14:paraId="3DAC304A" w14:textId="77777777" w:rsidR="00A348C0" w:rsidRDefault="00A348C0" w:rsidP="005A3C62"/>
                    <w:p w14:paraId="11C54CCB" w14:textId="77777777" w:rsidR="00A348C0" w:rsidRPr="00F66EEC" w:rsidRDefault="00A348C0" w:rsidP="005A3C62">
                      <w:pPr>
                        <w:rPr>
                          <w:sz w:val="20"/>
                        </w:rPr>
                      </w:pPr>
                    </w:p>
                    <w:p w14:paraId="591FCD47" w14:textId="77777777" w:rsidR="00A348C0" w:rsidRPr="00E75E6C" w:rsidRDefault="00A348C0" w:rsidP="005A3C62">
                      <w:pPr>
                        <w:rPr>
                          <w:b w:val="0"/>
                        </w:rPr>
                      </w:pPr>
                    </w:p>
                    <w:p w14:paraId="34130C36" w14:textId="77777777" w:rsidR="00A348C0" w:rsidRDefault="00A348C0" w:rsidP="005A3C62"/>
                    <w:p w14:paraId="59C85147" w14:textId="77777777" w:rsidR="00A348C0" w:rsidRDefault="00A348C0" w:rsidP="005A3C62"/>
                    <w:p w14:paraId="74E2EC94" w14:textId="77777777" w:rsidR="00A348C0" w:rsidRPr="005F37BB" w:rsidRDefault="00A348C0" w:rsidP="005A3C62">
                      <w:pPr>
                        <w:rPr>
                          <w:b w:val="0"/>
                        </w:rPr>
                      </w:pPr>
                    </w:p>
                  </w:txbxContent>
                </v:textbox>
                <w10:wrap type="square" anchorx="margin"/>
              </v:shape>
            </w:pict>
          </mc:Fallback>
        </mc:AlternateContent>
      </w:r>
      <w:r w:rsidRPr="008C5D90">
        <w:rPr>
          <w:rFonts w:asciiTheme="majorHAnsi" w:hAnsiTheme="majorHAnsi" w:cstheme="majorHAnsi"/>
          <w:noProof/>
          <w:sz w:val="24"/>
          <w:szCs w:val="24"/>
          <w:lang w:eastAsia="en-GB"/>
        </w:rPr>
        <w:drawing>
          <wp:anchor distT="0" distB="0" distL="114300" distR="114300" simplePos="0" relativeHeight="251703296" behindDoc="0" locked="0" layoutInCell="1" allowOverlap="1" wp14:anchorId="6FDB9051" wp14:editId="553C69BD">
            <wp:simplePos x="0" y="0"/>
            <wp:positionH relativeFrom="margin">
              <wp:align>left</wp:align>
            </wp:positionH>
            <wp:positionV relativeFrom="paragraph">
              <wp:posOffset>626701</wp:posOffset>
            </wp:positionV>
            <wp:extent cx="6294474" cy="3195656"/>
            <wp:effectExtent l="0" t="0" r="0" b="508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294474" cy="3195656"/>
                    </a:xfrm>
                    <a:prstGeom prst="rect">
                      <a:avLst/>
                    </a:prstGeom>
                  </pic:spPr>
                </pic:pic>
              </a:graphicData>
            </a:graphic>
          </wp:anchor>
        </w:drawing>
      </w:r>
      <w:bookmarkStart w:id="20" w:name="_Hlk27156040"/>
      <w:r w:rsidRPr="008C5D90">
        <w:rPr>
          <w:rFonts w:asciiTheme="majorHAnsi" w:hAnsiTheme="majorHAnsi" w:cstheme="majorHAnsi"/>
          <w:b w:val="0"/>
          <w:sz w:val="24"/>
          <w:szCs w:val="24"/>
        </w:rPr>
        <w:t>All of the above contaminated could be naturally occurring, or as a result of contamination and could be in the form of solids or gas</w:t>
      </w:r>
      <w:bookmarkEnd w:id="20"/>
      <w:r w:rsidRPr="008C5D90">
        <w:rPr>
          <w:rFonts w:asciiTheme="majorHAnsi" w:hAnsiTheme="majorHAnsi" w:cstheme="majorHAnsi"/>
          <w:b w:val="0"/>
          <w:sz w:val="24"/>
          <w:szCs w:val="24"/>
        </w:rPr>
        <w:t>.</w:t>
      </w:r>
    </w:p>
    <w:p w14:paraId="2DA39A08" w14:textId="77777777" w:rsidR="005A3C62" w:rsidRPr="008C5D90" w:rsidRDefault="005A3C62" w:rsidP="005A3C62">
      <w:pPr>
        <w:rPr>
          <w:rFonts w:asciiTheme="majorHAnsi" w:hAnsiTheme="majorHAnsi" w:cstheme="majorHAnsi"/>
          <w:sz w:val="24"/>
          <w:szCs w:val="24"/>
        </w:rPr>
      </w:pPr>
    </w:p>
    <w:p w14:paraId="01A41681" w14:textId="77777777" w:rsidR="008A5D0F" w:rsidRDefault="008A5D0F" w:rsidP="005A3C62">
      <w:pPr>
        <w:rPr>
          <w:rFonts w:asciiTheme="majorHAnsi" w:hAnsiTheme="majorHAnsi" w:cstheme="majorHAnsi"/>
          <w:b w:val="0"/>
          <w:sz w:val="24"/>
          <w:szCs w:val="24"/>
        </w:rPr>
      </w:pPr>
    </w:p>
    <w:p w14:paraId="7858DE39" w14:textId="77777777" w:rsidR="005A3C62" w:rsidRPr="008C5D90" w:rsidRDefault="005A3C62" w:rsidP="005A3C62">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04522F31" w14:textId="589944CF" w:rsidR="005A3C62" w:rsidRPr="008C5D90" w:rsidRDefault="005A3C62" w:rsidP="005A3C62">
      <w:pPr>
        <w:rPr>
          <w:rFonts w:asciiTheme="majorHAnsi" w:hAnsiTheme="majorHAnsi" w:cstheme="majorHAnsi"/>
          <w:b w:val="0"/>
          <w:sz w:val="24"/>
          <w:szCs w:val="24"/>
        </w:rPr>
      </w:pPr>
      <w:bookmarkStart w:id="21" w:name="_Hlk27156024"/>
      <w:r w:rsidRPr="008C5D90">
        <w:rPr>
          <w:rFonts w:asciiTheme="majorHAnsi" w:hAnsiTheme="majorHAnsi" w:cstheme="majorHAnsi"/>
          <w:noProof/>
          <w:sz w:val="24"/>
          <w:szCs w:val="24"/>
          <w:lang w:eastAsia="en-GB"/>
        </w:rPr>
        <w:lastRenderedPageBreak/>
        <w:drawing>
          <wp:anchor distT="0" distB="0" distL="114300" distR="114300" simplePos="0" relativeHeight="251705344" behindDoc="0" locked="0" layoutInCell="1" allowOverlap="1" wp14:anchorId="09B14A4F" wp14:editId="717C7996">
            <wp:simplePos x="0" y="0"/>
            <wp:positionH relativeFrom="margin">
              <wp:align>right</wp:align>
            </wp:positionH>
            <wp:positionV relativeFrom="paragraph">
              <wp:posOffset>666780</wp:posOffset>
            </wp:positionV>
            <wp:extent cx="6309360" cy="3067685"/>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309360" cy="3067685"/>
                    </a:xfrm>
                    <a:prstGeom prst="rect">
                      <a:avLst/>
                    </a:prstGeom>
                  </pic:spPr>
                </pic:pic>
              </a:graphicData>
            </a:graphic>
          </wp:anchor>
        </w:drawing>
      </w:r>
      <w:r w:rsidRPr="008C5D90">
        <w:rPr>
          <w:rFonts w:asciiTheme="majorHAnsi" w:hAnsiTheme="majorHAnsi" w:cstheme="majorHAnsi"/>
          <w:b w:val="0"/>
          <w:sz w:val="24"/>
          <w:szCs w:val="24"/>
        </w:rPr>
        <w:t xml:space="preserve">According to Public Health England, there is also </w:t>
      </w:r>
      <w:r w:rsidR="00134E89" w:rsidRPr="008C5D90">
        <w:rPr>
          <w:rFonts w:asciiTheme="majorHAnsi" w:hAnsiTheme="majorHAnsi" w:cstheme="majorHAnsi"/>
          <w:b w:val="0"/>
          <w:sz w:val="24"/>
          <w:szCs w:val="24"/>
        </w:rPr>
        <w:t>the</w:t>
      </w:r>
      <w:r w:rsidRPr="008C5D90">
        <w:rPr>
          <w:rFonts w:asciiTheme="majorHAnsi" w:hAnsiTheme="majorHAnsi" w:cstheme="majorHAnsi"/>
          <w:b w:val="0"/>
          <w:sz w:val="24"/>
          <w:szCs w:val="24"/>
        </w:rPr>
        <w:t xml:space="preserve"> potential of </w:t>
      </w:r>
      <w:r w:rsidR="006716A5">
        <w:rPr>
          <w:rFonts w:asciiTheme="majorHAnsi" w:hAnsiTheme="majorHAnsi" w:cstheme="majorHAnsi"/>
          <w:b w:val="0"/>
          <w:sz w:val="24"/>
          <w:szCs w:val="24"/>
        </w:rPr>
        <w:t>encountering</w:t>
      </w:r>
      <w:r w:rsidRPr="008C5D90">
        <w:rPr>
          <w:rFonts w:asciiTheme="majorHAnsi" w:hAnsiTheme="majorHAnsi" w:cstheme="majorHAnsi"/>
          <w:b w:val="0"/>
          <w:sz w:val="24"/>
          <w:szCs w:val="24"/>
        </w:rPr>
        <w:t xml:space="preserve"> radon while excavating the land. (Please see fig. below)</w:t>
      </w:r>
    </w:p>
    <w:bookmarkEnd w:id="21"/>
    <w:p w14:paraId="5FE90F4A" w14:textId="77777777" w:rsidR="005A3C62" w:rsidRPr="008C5D90" w:rsidRDefault="005A3C62" w:rsidP="005A3C62">
      <w:pPr>
        <w:rPr>
          <w:rFonts w:asciiTheme="majorHAnsi" w:hAnsiTheme="majorHAnsi" w:cstheme="majorHAnsi"/>
          <w:sz w:val="24"/>
          <w:szCs w:val="24"/>
        </w:rPr>
      </w:pPr>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706368" behindDoc="0" locked="0" layoutInCell="1" allowOverlap="1" wp14:anchorId="4F5154DF" wp14:editId="7E31BFB5">
                <wp:simplePos x="0" y="0"/>
                <wp:positionH relativeFrom="margin">
                  <wp:align>right</wp:align>
                </wp:positionH>
                <wp:positionV relativeFrom="paragraph">
                  <wp:posOffset>3538220</wp:posOffset>
                </wp:positionV>
                <wp:extent cx="6287770" cy="276225"/>
                <wp:effectExtent l="0" t="0" r="17780" b="2857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276225"/>
                        </a:xfrm>
                        <a:prstGeom prst="rect">
                          <a:avLst/>
                        </a:prstGeom>
                        <a:solidFill>
                          <a:srgbClr val="FFFFFF"/>
                        </a:solidFill>
                        <a:ln w="9525">
                          <a:solidFill>
                            <a:srgbClr val="000000"/>
                          </a:solidFill>
                          <a:miter lim="800000"/>
                          <a:headEnd/>
                          <a:tailEnd/>
                        </a:ln>
                      </wps:spPr>
                      <wps:txbx>
                        <w:txbxContent>
                          <w:p w14:paraId="0F3D213B" w14:textId="77777777" w:rsidR="00A348C0" w:rsidRDefault="00A348C0" w:rsidP="005A3C62">
                            <w:r w:rsidRPr="00F66EEC">
                              <w:rPr>
                                <w:b w:val="0"/>
                                <w:i/>
                                <w:sz w:val="22"/>
                              </w:rPr>
                              <w:t>Fig.1</w:t>
                            </w:r>
                            <w:r>
                              <w:rPr>
                                <w:b w:val="0"/>
                                <w:i/>
                                <w:sz w:val="22"/>
                              </w:rPr>
                              <w:t>8</w:t>
                            </w:r>
                            <w:r w:rsidRPr="00F66EEC">
                              <w:rPr>
                                <w:b w:val="0"/>
                                <w:i/>
                                <w:sz w:val="22"/>
                              </w:rPr>
                              <w:t>:</w:t>
                            </w:r>
                            <w:r w:rsidRPr="00F66EEC">
                              <w:rPr>
                                <w:b w:val="0"/>
                                <w:sz w:val="22"/>
                              </w:rPr>
                              <w:t xml:space="preserve"> </w:t>
                            </w:r>
                            <w:r>
                              <w:rPr>
                                <w:b w:val="0"/>
                                <w:sz w:val="22"/>
                              </w:rPr>
                              <w:t xml:space="preserve">Public Health England – UK Radon Map </w:t>
                            </w:r>
                            <w:r w:rsidRPr="00F66EEC">
                              <w:rPr>
                                <w:b w:val="0"/>
                                <w:i/>
                                <w:sz w:val="22"/>
                              </w:rPr>
                              <w:t>Source:</w:t>
                            </w:r>
                            <w:r w:rsidRPr="00F66EEC">
                              <w:rPr>
                                <w:sz w:val="24"/>
                              </w:rPr>
                              <w:t xml:space="preserve"> </w:t>
                            </w:r>
                            <w:hyperlink r:id="rId58" w:history="1">
                              <w:r w:rsidRPr="00B243EB">
                                <w:rPr>
                                  <w:rStyle w:val="Hyperlink"/>
                                  <w:sz w:val="22"/>
                                </w:rPr>
                                <w:t>https://www.ukradon.org/information/ukmaps</w:t>
                              </w:r>
                            </w:hyperlink>
                          </w:p>
                          <w:p w14:paraId="37308609" w14:textId="77777777" w:rsidR="00A348C0" w:rsidRDefault="00A348C0" w:rsidP="005A3C62">
                            <w:pPr>
                              <w:rPr>
                                <w:sz w:val="24"/>
                              </w:rPr>
                            </w:pPr>
                          </w:p>
                          <w:p w14:paraId="5B92EA8C" w14:textId="77777777" w:rsidR="00A348C0" w:rsidRDefault="00A348C0" w:rsidP="005A3C62"/>
                          <w:p w14:paraId="2E3CF08D" w14:textId="77777777" w:rsidR="00A348C0" w:rsidRPr="00F66EEC" w:rsidRDefault="00A348C0" w:rsidP="005A3C62">
                            <w:pPr>
                              <w:rPr>
                                <w:sz w:val="20"/>
                              </w:rPr>
                            </w:pPr>
                          </w:p>
                          <w:p w14:paraId="72E51614" w14:textId="77777777" w:rsidR="00A348C0" w:rsidRPr="00E75E6C" w:rsidRDefault="00A348C0" w:rsidP="005A3C62">
                            <w:pPr>
                              <w:rPr>
                                <w:b w:val="0"/>
                              </w:rPr>
                            </w:pPr>
                          </w:p>
                          <w:p w14:paraId="598CFAB2" w14:textId="77777777" w:rsidR="00A348C0" w:rsidRDefault="00A348C0" w:rsidP="005A3C62"/>
                          <w:p w14:paraId="107A5B34" w14:textId="77777777" w:rsidR="00A348C0" w:rsidRDefault="00A348C0" w:rsidP="005A3C62"/>
                          <w:p w14:paraId="410999E1" w14:textId="77777777" w:rsidR="00A348C0" w:rsidRPr="005F37BB" w:rsidRDefault="00A348C0" w:rsidP="005A3C62">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5154DF" id="Text Box 45" o:spid="_x0000_s1049" type="#_x0000_t202" style="position:absolute;margin-left:443.9pt;margin-top:278.6pt;width:495.1pt;height:21.75pt;z-index:2517063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">
                <v:textbox>
                  <w:txbxContent>
                    <w:p w14:paraId="0F3D213B" w14:textId="77777777" w:rsidR="00A348C0" w:rsidRDefault="00A348C0" w:rsidP="005A3C62">
                      <w:r w:rsidRPr="00F66EEC">
                        <w:rPr>
                          <w:b w:val="0"/>
                          <w:i/>
                          <w:sz w:val="22"/>
                        </w:rPr>
                        <w:t>Fig.1</w:t>
                      </w:r>
                      <w:r>
                        <w:rPr>
                          <w:b w:val="0"/>
                          <w:i/>
                          <w:sz w:val="22"/>
                        </w:rPr>
                        <w:t>8</w:t>
                      </w:r>
                      <w:r w:rsidRPr="00F66EEC">
                        <w:rPr>
                          <w:b w:val="0"/>
                          <w:i/>
                          <w:sz w:val="22"/>
                        </w:rPr>
                        <w:t>:</w:t>
                      </w:r>
                      <w:r w:rsidRPr="00F66EEC">
                        <w:rPr>
                          <w:b w:val="0"/>
                          <w:sz w:val="22"/>
                        </w:rPr>
                        <w:t xml:space="preserve"> </w:t>
                      </w:r>
                      <w:r>
                        <w:rPr>
                          <w:b w:val="0"/>
                          <w:sz w:val="22"/>
                        </w:rPr>
                        <w:t xml:space="preserve">Public Health England – UK Radon Map </w:t>
                      </w:r>
                      <w:r w:rsidRPr="00F66EEC">
                        <w:rPr>
                          <w:b w:val="0"/>
                          <w:i/>
                          <w:sz w:val="22"/>
                        </w:rPr>
                        <w:t>Source:</w:t>
                      </w:r>
                      <w:r w:rsidRPr="00F66EEC">
                        <w:rPr>
                          <w:sz w:val="24"/>
                        </w:rPr>
                        <w:t xml:space="preserve"> </w:t>
                      </w:r>
                      <w:hyperlink r:id="rId59" w:history="1">
                        <w:r w:rsidRPr="00B243EB">
                          <w:rPr>
                            <w:rStyle w:val="Hyperlink"/>
                            <w:sz w:val="22"/>
                          </w:rPr>
                          <w:t>https://www.ukradon.org/information/ukmaps</w:t>
                        </w:r>
                      </w:hyperlink>
                    </w:p>
                    <w:p w14:paraId="37308609" w14:textId="77777777" w:rsidR="00A348C0" w:rsidRDefault="00A348C0" w:rsidP="005A3C62">
                      <w:pPr>
                        <w:rPr>
                          <w:sz w:val="24"/>
                        </w:rPr>
                      </w:pPr>
                    </w:p>
                    <w:p w14:paraId="5B92EA8C" w14:textId="77777777" w:rsidR="00A348C0" w:rsidRDefault="00A348C0" w:rsidP="005A3C62"/>
                    <w:p w14:paraId="2E3CF08D" w14:textId="77777777" w:rsidR="00A348C0" w:rsidRPr="00F66EEC" w:rsidRDefault="00A348C0" w:rsidP="005A3C62">
                      <w:pPr>
                        <w:rPr>
                          <w:sz w:val="20"/>
                        </w:rPr>
                      </w:pPr>
                    </w:p>
                    <w:p w14:paraId="72E51614" w14:textId="77777777" w:rsidR="00A348C0" w:rsidRPr="00E75E6C" w:rsidRDefault="00A348C0" w:rsidP="005A3C62">
                      <w:pPr>
                        <w:rPr>
                          <w:b w:val="0"/>
                        </w:rPr>
                      </w:pPr>
                    </w:p>
                    <w:p w14:paraId="598CFAB2" w14:textId="77777777" w:rsidR="00A348C0" w:rsidRDefault="00A348C0" w:rsidP="005A3C62"/>
                    <w:p w14:paraId="107A5B34" w14:textId="77777777" w:rsidR="00A348C0" w:rsidRDefault="00A348C0" w:rsidP="005A3C62"/>
                    <w:p w14:paraId="410999E1" w14:textId="77777777" w:rsidR="00A348C0" w:rsidRPr="005F37BB" w:rsidRDefault="00A348C0" w:rsidP="005A3C62">
                      <w:pPr>
                        <w:rPr>
                          <w:b w:val="0"/>
                        </w:rPr>
                      </w:pPr>
                    </w:p>
                  </w:txbxContent>
                </v:textbox>
                <w10:wrap type="square" anchorx="margin"/>
              </v:shape>
            </w:pict>
          </mc:Fallback>
        </mc:AlternateContent>
      </w:r>
    </w:p>
    <w:p w14:paraId="0AFC7555" w14:textId="77777777" w:rsidR="005A3C62" w:rsidRPr="008C5D90" w:rsidRDefault="005A3C62" w:rsidP="005A3C62">
      <w:pPr>
        <w:rPr>
          <w:rFonts w:asciiTheme="majorHAnsi" w:hAnsiTheme="majorHAnsi" w:cstheme="majorHAnsi"/>
          <w:sz w:val="24"/>
          <w:szCs w:val="24"/>
        </w:rPr>
      </w:pPr>
      <w:bookmarkStart w:id="22" w:name="_Hlk27156014"/>
    </w:p>
    <w:p w14:paraId="122E037E" w14:textId="14096C96" w:rsidR="005A3C62" w:rsidRPr="008C5D90" w:rsidRDefault="005A3C62" w:rsidP="005A3C62">
      <w:pPr>
        <w:rPr>
          <w:rFonts w:asciiTheme="majorHAnsi" w:hAnsiTheme="majorHAnsi" w:cstheme="majorHAnsi"/>
          <w:b w:val="0"/>
          <w:sz w:val="24"/>
          <w:szCs w:val="24"/>
        </w:rPr>
      </w:pPr>
      <w:r w:rsidRPr="008C5D90">
        <w:rPr>
          <w:rFonts w:asciiTheme="majorHAnsi" w:hAnsiTheme="majorHAnsi" w:cstheme="majorHAnsi"/>
          <w:b w:val="0"/>
          <w:sz w:val="24"/>
          <w:szCs w:val="24"/>
        </w:rPr>
        <w:t>As shown in the map fig. above, the</w:t>
      </w:r>
      <w:r w:rsidR="00134E89" w:rsidRPr="008C5D90">
        <w:rPr>
          <w:rFonts w:asciiTheme="majorHAnsi" w:hAnsiTheme="majorHAnsi" w:cstheme="majorHAnsi"/>
          <w:b w:val="0"/>
          <w:sz w:val="24"/>
          <w:szCs w:val="24"/>
        </w:rPr>
        <w:t xml:space="preserve"> </w:t>
      </w:r>
      <w:r w:rsidRPr="008C5D90">
        <w:rPr>
          <w:rFonts w:asciiTheme="majorHAnsi" w:hAnsiTheme="majorHAnsi" w:cstheme="majorHAnsi"/>
          <w:b w:val="0"/>
          <w:sz w:val="24"/>
          <w:szCs w:val="24"/>
        </w:rPr>
        <w:t>maximum radon potential in the area in which the proposed site is located is between 1 – 3% meaning that care should be taken while excavating</w:t>
      </w:r>
      <w:r w:rsidR="006716A5">
        <w:rPr>
          <w:rFonts w:asciiTheme="majorHAnsi" w:hAnsiTheme="majorHAnsi" w:cstheme="majorHAnsi"/>
          <w:b w:val="0"/>
          <w:sz w:val="24"/>
          <w:szCs w:val="24"/>
        </w:rPr>
        <w:t xml:space="preserve"> due to being hazardous to health</w:t>
      </w:r>
      <w:r w:rsidRPr="008C5D90">
        <w:rPr>
          <w:rFonts w:asciiTheme="majorHAnsi" w:hAnsiTheme="majorHAnsi" w:cstheme="majorHAnsi"/>
          <w:b w:val="0"/>
          <w:sz w:val="24"/>
          <w:szCs w:val="24"/>
        </w:rPr>
        <w:t xml:space="preserve">. </w:t>
      </w:r>
      <w:r w:rsidRPr="008C5D90">
        <w:rPr>
          <w:rFonts w:asciiTheme="majorHAnsi" w:hAnsiTheme="majorHAnsi" w:cstheme="majorHAnsi"/>
          <w:sz w:val="24"/>
          <w:szCs w:val="24"/>
        </w:rPr>
        <w:t>(UKRadon.org, 2019)</w:t>
      </w:r>
    </w:p>
    <w:bookmarkEnd w:id="22"/>
    <w:p w14:paraId="0A48A270" w14:textId="77777777" w:rsidR="005A3C62" w:rsidRPr="008C5D90" w:rsidRDefault="005A3C62" w:rsidP="005A3C62">
      <w:pPr>
        <w:rPr>
          <w:rFonts w:asciiTheme="majorHAnsi" w:hAnsiTheme="majorHAnsi" w:cstheme="majorHAnsi"/>
          <w:sz w:val="24"/>
          <w:szCs w:val="24"/>
        </w:rPr>
      </w:pPr>
    </w:p>
    <w:p w14:paraId="1F8C55DE" w14:textId="77777777" w:rsidR="005A3C62" w:rsidRPr="008C5D90" w:rsidRDefault="005A3C62" w:rsidP="005A3C62">
      <w:pPr>
        <w:rPr>
          <w:rFonts w:asciiTheme="majorHAnsi" w:hAnsiTheme="majorHAnsi" w:cstheme="majorHAnsi"/>
          <w:sz w:val="24"/>
          <w:szCs w:val="24"/>
        </w:rPr>
      </w:pPr>
    </w:p>
    <w:p w14:paraId="65C6DB72" w14:textId="77777777" w:rsidR="005A3C62" w:rsidRPr="008C5D90" w:rsidRDefault="005A3C62" w:rsidP="005A3C62">
      <w:pPr>
        <w:rPr>
          <w:rFonts w:asciiTheme="majorHAnsi" w:hAnsiTheme="majorHAnsi" w:cstheme="majorHAnsi"/>
          <w:sz w:val="24"/>
          <w:szCs w:val="24"/>
        </w:rPr>
      </w:pPr>
    </w:p>
    <w:p w14:paraId="18DD8E4A" w14:textId="77777777" w:rsidR="005A3C62" w:rsidRPr="008C5D90" w:rsidRDefault="005A3C62" w:rsidP="00DF027C">
      <w:pPr>
        <w:rPr>
          <w:rFonts w:asciiTheme="majorHAnsi" w:hAnsiTheme="majorHAnsi" w:cstheme="majorHAnsi"/>
          <w:sz w:val="24"/>
          <w:szCs w:val="24"/>
        </w:rPr>
      </w:pPr>
    </w:p>
    <w:p w14:paraId="79AC870A" w14:textId="77777777" w:rsidR="00867830" w:rsidRPr="008C5D90" w:rsidRDefault="00867830" w:rsidP="00DF027C">
      <w:pPr>
        <w:rPr>
          <w:rFonts w:asciiTheme="majorHAnsi" w:hAnsiTheme="majorHAnsi" w:cstheme="majorHAnsi"/>
          <w:sz w:val="24"/>
          <w:szCs w:val="24"/>
        </w:rPr>
      </w:pPr>
    </w:p>
    <w:p w14:paraId="6AC587B0" w14:textId="77777777" w:rsidR="00867830" w:rsidRPr="008C5D90" w:rsidRDefault="00867830" w:rsidP="00DF027C">
      <w:pPr>
        <w:rPr>
          <w:rFonts w:asciiTheme="majorHAnsi" w:hAnsiTheme="majorHAnsi" w:cstheme="majorHAnsi"/>
          <w:sz w:val="24"/>
          <w:szCs w:val="24"/>
        </w:rPr>
      </w:pPr>
    </w:p>
    <w:p w14:paraId="36F34AEC" w14:textId="77777777" w:rsidR="00867830" w:rsidRPr="008C5D90" w:rsidRDefault="00867830" w:rsidP="00DF027C">
      <w:pPr>
        <w:rPr>
          <w:rFonts w:asciiTheme="majorHAnsi" w:hAnsiTheme="majorHAnsi" w:cstheme="majorHAnsi"/>
          <w:sz w:val="24"/>
          <w:szCs w:val="24"/>
        </w:rPr>
      </w:pPr>
    </w:p>
    <w:p w14:paraId="2E8E0D70" w14:textId="77777777" w:rsidR="00867830" w:rsidRPr="008C5D90" w:rsidRDefault="00867830" w:rsidP="00DF027C">
      <w:pPr>
        <w:rPr>
          <w:rFonts w:asciiTheme="majorHAnsi" w:hAnsiTheme="majorHAnsi" w:cstheme="majorHAnsi"/>
          <w:sz w:val="24"/>
          <w:szCs w:val="24"/>
        </w:rPr>
      </w:pPr>
    </w:p>
    <w:p w14:paraId="1AA64307" w14:textId="77777777" w:rsidR="00867830" w:rsidRPr="008C5D90" w:rsidRDefault="00867830" w:rsidP="00DF027C">
      <w:pPr>
        <w:rPr>
          <w:rFonts w:asciiTheme="majorHAnsi" w:hAnsiTheme="majorHAnsi" w:cstheme="majorHAnsi"/>
          <w:sz w:val="24"/>
          <w:szCs w:val="24"/>
        </w:rPr>
      </w:pPr>
    </w:p>
    <w:p w14:paraId="77662600" w14:textId="77777777" w:rsidR="00867830" w:rsidRPr="008C5D90" w:rsidRDefault="00867830" w:rsidP="00DF027C">
      <w:pPr>
        <w:rPr>
          <w:rFonts w:asciiTheme="majorHAnsi" w:hAnsiTheme="majorHAnsi" w:cstheme="majorHAnsi"/>
          <w:sz w:val="24"/>
          <w:szCs w:val="24"/>
        </w:rPr>
      </w:pPr>
    </w:p>
    <w:p w14:paraId="24CCD2A0" w14:textId="77777777" w:rsidR="00867830" w:rsidRDefault="00867830" w:rsidP="00DF027C">
      <w:pPr>
        <w:rPr>
          <w:rFonts w:asciiTheme="majorHAnsi" w:hAnsiTheme="majorHAnsi" w:cstheme="majorHAnsi"/>
          <w:sz w:val="24"/>
          <w:szCs w:val="24"/>
        </w:rPr>
      </w:pPr>
    </w:p>
    <w:p w14:paraId="63B76E4E" w14:textId="77777777" w:rsidR="008C5D90" w:rsidRDefault="008C5D90" w:rsidP="00DF027C">
      <w:pPr>
        <w:rPr>
          <w:rFonts w:asciiTheme="majorHAnsi" w:hAnsiTheme="majorHAnsi" w:cstheme="majorHAnsi"/>
          <w:sz w:val="24"/>
          <w:szCs w:val="24"/>
        </w:rPr>
      </w:pPr>
    </w:p>
    <w:p w14:paraId="0F0F99F4" w14:textId="77777777" w:rsidR="008C5D90" w:rsidRDefault="008C5D90" w:rsidP="00DF027C">
      <w:pPr>
        <w:rPr>
          <w:rFonts w:asciiTheme="majorHAnsi" w:hAnsiTheme="majorHAnsi" w:cstheme="majorHAnsi"/>
          <w:sz w:val="24"/>
          <w:szCs w:val="24"/>
        </w:rPr>
      </w:pPr>
    </w:p>
    <w:p w14:paraId="6491E388" w14:textId="77777777" w:rsidR="008C5D90" w:rsidRDefault="008C5D90" w:rsidP="00DF027C">
      <w:pPr>
        <w:rPr>
          <w:rFonts w:asciiTheme="majorHAnsi" w:hAnsiTheme="majorHAnsi" w:cstheme="majorHAnsi"/>
          <w:sz w:val="24"/>
          <w:szCs w:val="24"/>
        </w:rPr>
      </w:pPr>
    </w:p>
    <w:p w14:paraId="4BD2B398" w14:textId="77777777" w:rsidR="008C5D90" w:rsidRDefault="008C5D90" w:rsidP="00DF027C">
      <w:pPr>
        <w:rPr>
          <w:rFonts w:asciiTheme="majorHAnsi" w:hAnsiTheme="majorHAnsi" w:cstheme="majorHAnsi"/>
          <w:sz w:val="24"/>
          <w:szCs w:val="24"/>
        </w:rPr>
      </w:pPr>
    </w:p>
    <w:p w14:paraId="6D40AA3A" w14:textId="77777777" w:rsidR="008C5D90" w:rsidRPr="008C5D90" w:rsidRDefault="008C5D90" w:rsidP="00DF027C">
      <w:pPr>
        <w:rPr>
          <w:rFonts w:asciiTheme="majorHAnsi" w:hAnsiTheme="majorHAnsi" w:cstheme="majorHAnsi"/>
          <w:sz w:val="24"/>
          <w:szCs w:val="24"/>
        </w:rPr>
      </w:pPr>
    </w:p>
    <w:p w14:paraId="71088E1D" w14:textId="77777777" w:rsidR="00867830" w:rsidRPr="008C5D90" w:rsidRDefault="00867830" w:rsidP="00867830">
      <w:pPr>
        <w:pStyle w:val="Title"/>
        <w:spacing w:after="0"/>
        <w:rPr>
          <w:rFonts w:cstheme="majorHAnsi"/>
          <w:sz w:val="40"/>
          <w:szCs w:val="24"/>
        </w:rPr>
      </w:pPr>
      <w:r w:rsidRPr="008C5D90">
        <w:rPr>
          <w:rFonts w:cstheme="majorHAnsi"/>
          <w:sz w:val="40"/>
          <w:szCs w:val="24"/>
        </w:rPr>
        <w:lastRenderedPageBreak/>
        <w:t xml:space="preserve">Conclusion and Recommendations </w:t>
      </w:r>
    </w:p>
    <w:p w14:paraId="7040D569" w14:textId="04DFA5DB" w:rsidR="00867830" w:rsidRPr="00113390" w:rsidRDefault="00867830" w:rsidP="00113390">
      <w:pPr>
        <w:pStyle w:val="Heading1"/>
        <w:rPr>
          <w:rFonts w:cstheme="majorHAnsi"/>
          <w:b w:val="0"/>
          <w:sz w:val="24"/>
          <w:szCs w:val="24"/>
          <w:u w:val="single"/>
        </w:rPr>
      </w:pPr>
      <w:r w:rsidRPr="008C5D90">
        <w:rPr>
          <w:rFonts w:cstheme="majorHAnsi"/>
          <w:sz w:val="24"/>
          <w:szCs w:val="24"/>
        </w:rPr>
        <w:t xml:space="preserve"> </w:t>
      </w:r>
      <w:r w:rsidR="00113390">
        <w:rPr>
          <w:rFonts w:cstheme="majorHAnsi"/>
          <w:b w:val="0"/>
          <w:sz w:val="24"/>
          <w:szCs w:val="24"/>
          <w:u w:val="single"/>
        </w:rPr>
        <w:t>Table 8</w:t>
      </w:r>
      <w:r w:rsidR="00113390" w:rsidRPr="008C5D90">
        <w:rPr>
          <w:rFonts w:cstheme="majorHAnsi"/>
          <w:b w:val="0"/>
          <w:sz w:val="24"/>
          <w:szCs w:val="24"/>
          <w:u w:val="single"/>
        </w:rPr>
        <w:t xml:space="preserve">: Summary of </w:t>
      </w:r>
      <w:r w:rsidR="00113390">
        <w:rPr>
          <w:rFonts w:cstheme="majorHAnsi"/>
          <w:b w:val="0"/>
          <w:sz w:val="24"/>
          <w:szCs w:val="24"/>
          <w:u w:val="single"/>
        </w:rPr>
        <w:t xml:space="preserve">Conclusions and Recommendations </w:t>
      </w:r>
    </w:p>
    <w:tbl>
      <w:tblPr>
        <w:tblStyle w:val="TableGrid"/>
        <w:tblW w:w="0" w:type="auto"/>
        <w:tblLook w:val="04A0" w:firstRow="1" w:lastRow="0" w:firstColumn="1" w:lastColumn="0" w:noHBand="0" w:noVBand="1"/>
      </w:tblPr>
      <w:tblGrid>
        <w:gridCol w:w="2405"/>
        <w:gridCol w:w="3815"/>
        <w:gridCol w:w="3706"/>
      </w:tblGrid>
      <w:tr w:rsidR="00867830" w:rsidRPr="008C5D90" w14:paraId="04BBB861" w14:textId="77777777" w:rsidTr="004C5330">
        <w:tc>
          <w:tcPr>
            <w:tcW w:w="2405" w:type="dxa"/>
          </w:tcPr>
          <w:p w14:paraId="02480620" w14:textId="77777777" w:rsidR="00867830" w:rsidRPr="008C5D90" w:rsidRDefault="00867830" w:rsidP="004C5330">
            <w:pPr>
              <w:rPr>
                <w:rFonts w:asciiTheme="majorHAnsi" w:hAnsiTheme="majorHAnsi" w:cstheme="majorHAnsi"/>
                <w:sz w:val="24"/>
                <w:szCs w:val="24"/>
              </w:rPr>
            </w:pPr>
            <w:r w:rsidRPr="008C5D90">
              <w:rPr>
                <w:rFonts w:asciiTheme="majorHAnsi" w:hAnsiTheme="majorHAnsi" w:cstheme="majorHAnsi"/>
                <w:sz w:val="24"/>
                <w:szCs w:val="24"/>
              </w:rPr>
              <w:t>Section</w:t>
            </w:r>
          </w:p>
        </w:tc>
        <w:tc>
          <w:tcPr>
            <w:tcW w:w="3815" w:type="dxa"/>
          </w:tcPr>
          <w:p w14:paraId="201F992C" w14:textId="77777777" w:rsidR="00867830" w:rsidRPr="008C5D90" w:rsidRDefault="00867830" w:rsidP="004C5330">
            <w:pPr>
              <w:rPr>
                <w:rFonts w:asciiTheme="majorHAnsi" w:hAnsiTheme="majorHAnsi" w:cstheme="majorHAnsi"/>
                <w:sz w:val="24"/>
                <w:szCs w:val="24"/>
              </w:rPr>
            </w:pPr>
            <w:r w:rsidRPr="008C5D90">
              <w:rPr>
                <w:rFonts w:asciiTheme="majorHAnsi" w:hAnsiTheme="majorHAnsi" w:cstheme="majorHAnsi"/>
                <w:sz w:val="24"/>
                <w:szCs w:val="24"/>
              </w:rPr>
              <w:t>Conclusion</w:t>
            </w:r>
          </w:p>
        </w:tc>
        <w:tc>
          <w:tcPr>
            <w:tcW w:w="3706" w:type="dxa"/>
          </w:tcPr>
          <w:p w14:paraId="7743F284" w14:textId="77777777" w:rsidR="00867830" w:rsidRPr="008C5D90" w:rsidRDefault="00867830" w:rsidP="004C5330">
            <w:pPr>
              <w:rPr>
                <w:rFonts w:asciiTheme="majorHAnsi" w:hAnsiTheme="majorHAnsi" w:cstheme="majorHAnsi"/>
                <w:sz w:val="24"/>
                <w:szCs w:val="24"/>
              </w:rPr>
            </w:pPr>
            <w:r w:rsidRPr="008C5D90">
              <w:rPr>
                <w:rFonts w:asciiTheme="majorHAnsi" w:hAnsiTheme="majorHAnsi" w:cstheme="majorHAnsi"/>
                <w:sz w:val="24"/>
                <w:szCs w:val="24"/>
              </w:rPr>
              <w:t>Recommendation</w:t>
            </w:r>
          </w:p>
        </w:tc>
      </w:tr>
      <w:tr w:rsidR="00867830" w:rsidRPr="008C5D90" w14:paraId="6E412942" w14:textId="77777777" w:rsidTr="004C5330">
        <w:tc>
          <w:tcPr>
            <w:tcW w:w="2405" w:type="dxa"/>
          </w:tcPr>
          <w:p w14:paraId="309D0F9F" w14:textId="77777777" w:rsidR="00867830" w:rsidRPr="008C5D90" w:rsidRDefault="00867830" w:rsidP="004C5330">
            <w:pPr>
              <w:rPr>
                <w:rFonts w:asciiTheme="majorHAnsi" w:hAnsiTheme="majorHAnsi" w:cstheme="majorHAnsi"/>
                <w:b w:val="0"/>
                <w:sz w:val="24"/>
                <w:szCs w:val="24"/>
              </w:rPr>
            </w:pPr>
            <w:r w:rsidRPr="008C5D90">
              <w:rPr>
                <w:rFonts w:asciiTheme="majorHAnsi" w:hAnsiTheme="majorHAnsi" w:cstheme="majorHAnsi"/>
                <w:b w:val="0"/>
                <w:sz w:val="24"/>
                <w:szCs w:val="24"/>
              </w:rPr>
              <w:t>Site Walkover</w:t>
            </w:r>
          </w:p>
        </w:tc>
        <w:tc>
          <w:tcPr>
            <w:tcW w:w="3815" w:type="dxa"/>
          </w:tcPr>
          <w:p w14:paraId="146D0AF3" w14:textId="77777777" w:rsidR="00867830" w:rsidRPr="008C5D90" w:rsidRDefault="00867830" w:rsidP="00867830">
            <w:pPr>
              <w:pStyle w:val="ListParagraph"/>
              <w:numPr>
                <w:ilvl w:val="0"/>
                <w:numId w:val="4"/>
              </w:numPr>
              <w:rPr>
                <w:rFonts w:asciiTheme="majorHAnsi" w:hAnsiTheme="majorHAnsi" w:cstheme="majorHAnsi"/>
                <w:b w:val="0"/>
                <w:sz w:val="24"/>
                <w:szCs w:val="24"/>
              </w:rPr>
            </w:pPr>
            <w:r w:rsidRPr="008C5D90">
              <w:rPr>
                <w:rFonts w:asciiTheme="majorHAnsi" w:hAnsiTheme="majorHAnsi" w:cstheme="majorHAnsi"/>
                <w:b w:val="0"/>
                <w:sz w:val="24"/>
                <w:szCs w:val="24"/>
              </w:rPr>
              <w:t>Manholes present</w:t>
            </w:r>
          </w:p>
          <w:p w14:paraId="089994C5" w14:textId="77777777" w:rsidR="00867830" w:rsidRDefault="00867830" w:rsidP="00867830">
            <w:pPr>
              <w:pStyle w:val="ListParagraph"/>
              <w:numPr>
                <w:ilvl w:val="0"/>
                <w:numId w:val="4"/>
              </w:numPr>
              <w:rPr>
                <w:rFonts w:asciiTheme="majorHAnsi" w:hAnsiTheme="majorHAnsi" w:cstheme="majorHAnsi"/>
                <w:b w:val="0"/>
                <w:sz w:val="24"/>
                <w:szCs w:val="24"/>
              </w:rPr>
            </w:pPr>
            <w:r w:rsidRPr="008C5D90">
              <w:rPr>
                <w:rFonts w:asciiTheme="majorHAnsi" w:hAnsiTheme="majorHAnsi" w:cstheme="majorHAnsi"/>
                <w:b w:val="0"/>
                <w:sz w:val="24"/>
                <w:szCs w:val="24"/>
              </w:rPr>
              <w:t>No utilities map available online</w:t>
            </w:r>
          </w:p>
          <w:p w14:paraId="3649CAFE" w14:textId="14F9DF2B" w:rsidR="001B47B4" w:rsidRPr="008C5D90" w:rsidRDefault="001B47B4" w:rsidP="00867830">
            <w:pPr>
              <w:pStyle w:val="ListParagraph"/>
              <w:numPr>
                <w:ilvl w:val="0"/>
                <w:numId w:val="4"/>
              </w:numPr>
              <w:rPr>
                <w:rFonts w:asciiTheme="majorHAnsi" w:hAnsiTheme="majorHAnsi" w:cstheme="majorHAnsi"/>
                <w:b w:val="0"/>
                <w:sz w:val="24"/>
                <w:szCs w:val="24"/>
              </w:rPr>
            </w:pPr>
            <w:r>
              <w:rPr>
                <w:rFonts w:asciiTheme="majorHAnsi" w:hAnsiTheme="majorHAnsi" w:cstheme="majorHAnsi"/>
                <w:b w:val="0"/>
                <w:sz w:val="24"/>
                <w:szCs w:val="24"/>
              </w:rPr>
              <w:t>The site is easily accessible</w:t>
            </w:r>
          </w:p>
        </w:tc>
        <w:tc>
          <w:tcPr>
            <w:tcW w:w="3706" w:type="dxa"/>
          </w:tcPr>
          <w:p w14:paraId="47FD4D63" w14:textId="0D569EB0" w:rsidR="00867830" w:rsidRPr="008C5D90" w:rsidRDefault="00867830" w:rsidP="00867830">
            <w:pPr>
              <w:pStyle w:val="ListParagraph"/>
              <w:numPr>
                <w:ilvl w:val="0"/>
                <w:numId w:val="4"/>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Gain access to existing </w:t>
            </w:r>
            <w:r w:rsidR="006716A5">
              <w:rPr>
                <w:rFonts w:asciiTheme="majorHAnsi" w:hAnsiTheme="majorHAnsi" w:cstheme="majorHAnsi"/>
                <w:b w:val="0"/>
                <w:sz w:val="24"/>
                <w:szCs w:val="24"/>
              </w:rPr>
              <w:t xml:space="preserve">and current </w:t>
            </w:r>
            <w:r w:rsidRPr="008C5D90">
              <w:rPr>
                <w:rFonts w:asciiTheme="majorHAnsi" w:hAnsiTheme="majorHAnsi" w:cstheme="majorHAnsi"/>
                <w:b w:val="0"/>
                <w:sz w:val="24"/>
                <w:szCs w:val="24"/>
              </w:rPr>
              <w:t>utility</w:t>
            </w:r>
            <w:r w:rsidR="006716A5">
              <w:rPr>
                <w:rFonts w:asciiTheme="majorHAnsi" w:hAnsiTheme="majorHAnsi" w:cstheme="majorHAnsi"/>
                <w:b w:val="0"/>
                <w:sz w:val="24"/>
                <w:szCs w:val="24"/>
              </w:rPr>
              <w:t>/service</w:t>
            </w:r>
            <w:r w:rsidRPr="008C5D90">
              <w:rPr>
                <w:rFonts w:asciiTheme="majorHAnsi" w:hAnsiTheme="majorHAnsi" w:cstheme="majorHAnsi"/>
                <w:b w:val="0"/>
                <w:sz w:val="24"/>
                <w:szCs w:val="24"/>
              </w:rPr>
              <w:t xml:space="preserve"> plans. </w:t>
            </w:r>
          </w:p>
          <w:p w14:paraId="5B8EA402" w14:textId="27780761" w:rsidR="00867830" w:rsidRPr="008C5D90" w:rsidRDefault="00867830" w:rsidP="00867830">
            <w:pPr>
              <w:pStyle w:val="ListParagraph"/>
              <w:numPr>
                <w:ilvl w:val="0"/>
                <w:numId w:val="4"/>
              </w:numPr>
              <w:rPr>
                <w:rFonts w:asciiTheme="majorHAnsi" w:hAnsiTheme="majorHAnsi" w:cstheme="majorHAnsi"/>
                <w:b w:val="0"/>
                <w:sz w:val="24"/>
                <w:szCs w:val="24"/>
              </w:rPr>
            </w:pPr>
            <w:r w:rsidRPr="008C5D90">
              <w:rPr>
                <w:rFonts w:asciiTheme="majorHAnsi" w:hAnsiTheme="majorHAnsi" w:cstheme="majorHAnsi"/>
                <w:b w:val="0"/>
                <w:sz w:val="24"/>
                <w:szCs w:val="24"/>
              </w:rPr>
              <w:t>Services engineer</w:t>
            </w:r>
            <w:r w:rsidR="006716A5">
              <w:rPr>
                <w:rFonts w:asciiTheme="majorHAnsi" w:hAnsiTheme="majorHAnsi" w:cstheme="majorHAnsi"/>
                <w:b w:val="0"/>
                <w:sz w:val="24"/>
                <w:szCs w:val="24"/>
              </w:rPr>
              <w:t xml:space="preserve"> to be present</w:t>
            </w:r>
            <w:r w:rsidRPr="008C5D90">
              <w:rPr>
                <w:rFonts w:asciiTheme="majorHAnsi" w:hAnsiTheme="majorHAnsi" w:cstheme="majorHAnsi"/>
                <w:b w:val="0"/>
                <w:sz w:val="24"/>
                <w:szCs w:val="24"/>
              </w:rPr>
              <w:t xml:space="preserve"> on-site during the investigation to locate</w:t>
            </w:r>
            <w:r w:rsidR="006716A5">
              <w:rPr>
                <w:rFonts w:asciiTheme="majorHAnsi" w:hAnsiTheme="majorHAnsi" w:cstheme="majorHAnsi"/>
                <w:b w:val="0"/>
                <w:sz w:val="24"/>
                <w:szCs w:val="24"/>
              </w:rPr>
              <w:t xml:space="preserve"> possible unmarked,</w:t>
            </w:r>
            <w:r w:rsidRPr="008C5D90">
              <w:rPr>
                <w:rFonts w:asciiTheme="majorHAnsi" w:hAnsiTheme="majorHAnsi" w:cstheme="majorHAnsi"/>
                <w:b w:val="0"/>
                <w:sz w:val="24"/>
                <w:szCs w:val="24"/>
              </w:rPr>
              <w:t xml:space="preserve"> buried utilities using surveying tools and detecting devices</w:t>
            </w:r>
            <w:r w:rsidR="006716A5">
              <w:rPr>
                <w:rFonts w:asciiTheme="majorHAnsi" w:hAnsiTheme="majorHAnsi" w:cstheme="majorHAnsi"/>
                <w:b w:val="0"/>
                <w:sz w:val="24"/>
                <w:szCs w:val="24"/>
              </w:rPr>
              <w:t>.</w:t>
            </w:r>
            <w:r w:rsidRPr="008C5D90">
              <w:rPr>
                <w:rFonts w:asciiTheme="majorHAnsi" w:hAnsiTheme="majorHAnsi" w:cstheme="majorHAnsi"/>
                <w:b w:val="0"/>
                <w:sz w:val="24"/>
                <w:szCs w:val="24"/>
              </w:rPr>
              <w:t xml:space="preserve"> </w:t>
            </w:r>
          </w:p>
          <w:p w14:paraId="0A36C0CA" w14:textId="77777777" w:rsidR="00867830" w:rsidRPr="008C5D90" w:rsidRDefault="00867830" w:rsidP="00867830">
            <w:pPr>
              <w:pStyle w:val="ListParagraph"/>
              <w:numPr>
                <w:ilvl w:val="0"/>
                <w:numId w:val="4"/>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Mark the services found and confirm their status. </w:t>
            </w:r>
          </w:p>
          <w:p w14:paraId="718EB39C" w14:textId="77777777" w:rsidR="00867830" w:rsidRPr="008C5D90" w:rsidRDefault="00867830" w:rsidP="004C5330">
            <w:pPr>
              <w:rPr>
                <w:rFonts w:asciiTheme="majorHAnsi" w:hAnsiTheme="majorHAnsi" w:cstheme="majorHAnsi"/>
                <w:b w:val="0"/>
                <w:sz w:val="24"/>
                <w:szCs w:val="24"/>
              </w:rPr>
            </w:pPr>
          </w:p>
          <w:p w14:paraId="0A8D6AA6" w14:textId="77777777" w:rsidR="00867830" w:rsidRPr="008C5D90" w:rsidRDefault="00867830" w:rsidP="004C5330">
            <w:pPr>
              <w:rPr>
                <w:rFonts w:asciiTheme="majorHAnsi" w:hAnsiTheme="majorHAnsi" w:cstheme="majorHAnsi"/>
                <w:b w:val="0"/>
                <w:i/>
                <w:sz w:val="24"/>
                <w:szCs w:val="24"/>
              </w:rPr>
            </w:pPr>
            <w:r w:rsidRPr="008C5D90">
              <w:rPr>
                <w:rFonts w:asciiTheme="majorHAnsi" w:hAnsiTheme="majorHAnsi" w:cstheme="majorHAnsi"/>
                <w:b w:val="0"/>
                <w:i/>
                <w:sz w:val="24"/>
                <w:szCs w:val="24"/>
              </w:rPr>
              <w:t>NB: The above should be undertaken under the guidance of The Health and Safety Executive – Avoiding danger from underground services (HSG47, 2014) and should comply with BSI PAS 128:2014 – The Robust Specification for Underground Utility Detection, Verification, and Location.</w:t>
            </w:r>
          </w:p>
        </w:tc>
      </w:tr>
      <w:tr w:rsidR="00867830" w:rsidRPr="008C5D90" w14:paraId="77C7BCC8" w14:textId="77777777" w:rsidTr="004C5330">
        <w:tc>
          <w:tcPr>
            <w:tcW w:w="2405" w:type="dxa"/>
          </w:tcPr>
          <w:p w14:paraId="54D8C9B4" w14:textId="77777777" w:rsidR="00867830" w:rsidRPr="008C5D90" w:rsidRDefault="00867830" w:rsidP="004C5330">
            <w:pPr>
              <w:rPr>
                <w:rFonts w:asciiTheme="majorHAnsi" w:hAnsiTheme="majorHAnsi" w:cstheme="majorHAnsi"/>
                <w:b w:val="0"/>
                <w:sz w:val="24"/>
                <w:szCs w:val="24"/>
              </w:rPr>
            </w:pPr>
            <w:r w:rsidRPr="008C5D90">
              <w:rPr>
                <w:rFonts w:asciiTheme="majorHAnsi" w:hAnsiTheme="majorHAnsi" w:cstheme="majorHAnsi"/>
                <w:b w:val="0"/>
                <w:sz w:val="24"/>
                <w:szCs w:val="24"/>
              </w:rPr>
              <w:t>Site History</w:t>
            </w:r>
          </w:p>
        </w:tc>
        <w:tc>
          <w:tcPr>
            <w:tcW w:w="3815" w:type="dxa"/>
          </w:tcPr>
          <w:p w14:paraId="1BBEDAA1" w14:textId="27625A67" w:rsidR="00867830" w:rsidRPr="008C5D90" w:rsidRDefault="00867830" w:rsidP="00867830">
            <w:pPr>
              <w:pStyle w:val="ListParagraph"/>
              <w:numPr>
                <w:ilvl w:val="0"/>
                <w:numId w:val="5"/>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Potential of </w:t>
            </w:r>
            <w:r w:rsidR="006716A5">
              <w:rPr>
                <w:rFonts w:asciiTheme="majorHAnsi" w:hAnsiTheme="majorHAnsi" w:cstheme="majorHAnsi"/>
                <w:b w:val="0"/>
                <w:sz w:val="24"/>
                <w:szCs w:val="24"/>
              </w:rPr>
              <w:t xml:space="preserve">encountering </w:t>
            </w:r>
            <w:r w:rsidRPr="008C5D90">
              <w:rPr>
                <w:rFonts w:asciiTheme="majorHAnsi" w:hAnsiTheme="majorHAnsi" w:cstheme="majorHAnsi"/>
                <w:b w:val="0"/>
                <w:sz w:val="24"/>
                <w:szCs w:val="24"/>
              </w:rPr>
              <w:t>Medieval hoards</w:t>
            </w:r>
          </w:p>
          <w:p w14:paraId="03D61CF9" w14:textId="43D97896" w:rsidR="00867830" w:rsidRPr="008C5D90" w:rsidRDefault="00867830" w:rsidP="00867830">
            <w:pPr>
              <w:pStyle w:val="ListParagraph"/>
              <w:numPr>
                <w:ilvl w:val="0"/>
                <w:numId w:val="5"/>
              </w:numPr>
              <w:rPr>
                <w:rFonts w:asciiTheme="majorHAnsi" w:hAnsiTheme="majorHAnsi" w:cstheme="majorHAnsi"/>
                <w:b w:val="0"/>
                <w:sz w:val="24"/>
                <w:szCs w:val="24"/>
              </w:rPr>
            </w:pPr>
            <w:r w:rsidRPr="008C5D90">
              <w:rPr>
                <w:rFonts w:asciiTheme="majorHAnsi" w:hAnsiTheme="majorHAnsi" w:cstheme="majorHAnsi"/>
                <w:b w:val="0"/>
                <w:sz w:val="24"/>
                <w:szCs w:val="24"/>
              </w:rPr>
              <w:t>Potential of</w:t>
            </w:r>
            <w:r w:rsidR="006716A5">
              <w:rPr>
                <w:rFonts w:asciiTheme="majorHAnsi" w:hAnsiTheme="majorHAnsi" w:cstheme="majorHAnsi"/>
                <w:b w:val="0"/>
                <w:sz w:val="24"/>
                <w:szCs w:val="24"/>
              </w:rPr>
              <w:t xml:space="preserve"> encountering</w:t>
            </w:r>
            <w:r w:rsidRPr="008C5D90">
              <w:rPr>
                <w:rFonts w:asciiTheme="majorHAnsi" w:hAnsiTheme="majorHAnsi" w:cstheme="majorHAnsi"/>
                <w:b w:val="0"/>
                <w:sz w:val="24"/>
                <w:szCs w:val="24"/>
              </w:rPr>
              <w:t xml:space="preserve"> Roman hoards </w:t>
            </w:r>
          </w:p>
          <w:p w14:paraId="48221EB3" w14:textId="4BB8B8DE" w:rsidR="00867830" w:rsidRPr="008C5D90" w:rsidRDefault="00867830" w:rsidP="00867830">
            <w:pPr>
              <w:pStyle w:val="ListParagraph"/>
              <w:numPr>
                <w:ilvl w:val="0"/>
                <w:numId w:val="5"/>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Possibility of </w:t>
            </w:r>
            <w:r w:rsidR="006716A5">
              <w:rPr>
                <w:rFonts w:asciiTheme="majorHAnsi" w:hAnsiTheme="majorHAnsi" w:cstheme="majorHAnsi"/>
                <w:b w:val="0"/>
                <w:sz w:val="24"/>
                <w:szCs w:val="24"/>
              </w:rPr>
              <w:t xml:space="preserve">encountering </w:t>
            </w:r>
            <w:r w:rsidRPr="008C5D90">
              <w:rPr>
                <w:rFonts w:asciiTheme="majorHAnsi" w:hAnsiTheme="majorHAnsi" w:cstheme="majorHAnsi"/>
                <w:b w:val="0"/>
                <w:sz w:val="24"/>
                <w:szCs w:val="24"/>
              </w:rPr>
              <w:t xml:space="preserve">unexploded ordinates. </w:t>
            </w:r>
          </w:p>
        </w:tc>
        <w:tc>
          <w:tcPr>
            <w:tcW w:w="3706" w:type="dxa"/>
          </w:tcPr>
          <w:p w14:paraId="6000933D" w14:textId="77777777" w:rsidR="00867830" w:rsidRPr="008C5D90" w:rsidRDefault="00867830" w:rsidP="00867830">
            <w:pPr>
              <w:pStyle w:val="ListParagraph"/>
              <w:numPr>
                <w:ilvl w:val="0"/>
                <w:numId w:val="5"/>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Archaeologists to be present during site investigation and excavation. </w:t>
            </w:r>
          </w:p>
          <w:p w14:paraId="72E8EADA" w14:textId="2ECF8E8E" w:rsidR="006716A5" w:rsidRPr="006716A5" w:rsidRDefault="00D11F5A" w:rsidP="006716A5">
            <w:pPr>
              <w:pStyle w:val="ListParagraph"/>
              <w:numPr>
                <w:ilvl w:val="0"/>
                <w:numId w:val="5"/>
              </w:numPr>
              <w:rPr>
                <w:rFonts w:asciiTheme="majorHAnsi" w:hAnsiTheme="majorHAnsi" w:cstheme="majorHAnsi"/>
                <w:b w:val="0"/>
                <w:sz w:val="24"/>
                <w:szCs w:val="24"/>
              </w:rPr>
            </w:pPr>
            <w:r>
              <w:rPr>
                <w:rFonts w:asciiTheme="majorHAnsi" w:hAnsiTheme="majorHAnsi" w:cstheme="majorHAnsi"/>
                <w:b w:val="0"/>
                <w:sz w:val="24"/>
                <w:szCs w:val="24"/>
              </w:rPr>
              <w:t>Should the contractor come into contact with</w:t>
            </w:r>
            <w:r w:rsidR="00867830" w:rsidRPr="008C5D90">
              <w:rPr>
                <w:rFonts w:asciiTheme="majorHAnsi" w:hAnsiTheme="majorHAnsi" w:cstheme="majorHAnsi"/>
                <w:b w:val="0"/>
                <w:sz w:val="24"/>
                <w:szCs w:val="24"/>
              </w:rPr>
              <w:t xml:space="preserve"> anything of interest to the Archaeologist, work must </w:t>
            </w:r>
            <w:proofErr w:type="gramStart"/>
            <w:r w:rsidR="00867830" w:rsidRPr="008C5D90">
              <w:rPr>
                <w:rFonts w:asciiTheme="majorHAnsi" w:hAnsiTheme="majorHAnsi" w:cstheme="majorHAnsi"/>
                <w:b w:val="0"/>
                <w:sz w:val="24"/>
                <w:szCs w:val="24"/>
              </w:rPr>
              <w:t>stop</w:t>
            </w:r>
            <w:proofErr w:type="gramEnd"/>
            <w:r w:rsidR="00867830" w:rsidRPr="008C5D90">
              <w:rPr>
                <w:rFonts w:asciiTheme="majorHAnsi" w:hAnsiTheme="majorHAnsi" w:cstheme="majorHAnsi"/>
                <w:b w:val="0"/>
                <w:sz w:val="24"/>
                <w:szCs w:val="24"/>
              </w:rPr>
              <w:t xml:space="preserve"> and further investigation is required. </w:t>
            </w:r>
          </w:p>
          <w:p w14:paraId="33B7D4A2" w14:textId="77777777" w:rsidR="00867830" w:rsidRPr="008C5D90" w:rsidRDefault="00867830" w:rsidP="004C5330">
            <w:pPr>
              <w:pStyle w:val="ListParagraph"/>
              <w:ind w:left="360"/>
              <w:rPr>
                <w:rFonts w:asciiTheme="majorHAnsi" w:hAnsiTheme="majorHAnsi" w:cstheme="majorHAnsi"/>
                <w:b w:val="0"/>
                <w:sz w:val="24"/>
                <w:szCs w:val="24"/>
              </w:rPr>
            </w:pPr>
          </w:p>
          <w:p w14:paraId="735E62FC" w14:textId="51BE6BAE" w:rsidR="00867830" w:rsidRDefault="00867830" w:rsidP="004C5330">
            <w:pPr>
              <w:pStyle w:val="ListParagraph"/>
              <w:ind w:left="0"/>
              <w:rPr>
                <w:rFonts w:asciiTheme="majorHAnsi" w:hAnsiTheme="majorHAnsi" w:cstheme="majorHAnsi"/>
                <w:b w:val="0"/>
                <w:i/>
                <w:sz w:val="24"/>
                <w:szCs w:val="24"/>
              </w:rPr>
            </w:pPr>
            <w:r w:rsidRPr="008C5D90">
              <w:rPr>
                <w:rFonts w:asciiTheme="majorHAnsi" w:hAnsiTheme="majorHAnsi" w:cstheme="majorHAnsi"/>
                <w:b w:val="0"/>
                <w:i/>
                <w:sz w:val="24"/>
                <w:szCs w:val="24"/>
              </w:rPr>
              <w:t xml:space="preserve">NB: </w:t>
            </w:r>
            <w:r w:rsidR="006716A5" w:rsidRPr="008C5D90">
              <w:rPr>
                <w:rFonts w:asciiTheme="majorHAnsi" w:hAnsiTheme="majorHAnsi" w:cstheme="majorHAnsi"/>
                <w:b w:val="0"/>
                <w:i/>
                <w:sz w:val="24"/>
                <w:szCs w:val="24"/>
              </w:rPr>
              <w:t>All</w:t>
            </w:r>
            <w:r w:rsidRPr="008C5D90">
              <w:rPr>
                <w:rFonts w:asciiTheme="majorHAnsi" w:hAnsiTheme="majorHAnsi" w:cstheme="majorHAnsi"/>
                <w:b w:val="0"/>
                <w:i/>
                <w:sz w:val="24"/>
                <w:szCs w:val="24"/>
              </w:rPr>
              <w:t xml:space="preserve"> the above should be undertaken, ensuring compliance with the CIfA Regulations, standards and guidelines. </w:t>
            </w:r>
          </w:p>
          <w:p w14:paraId="67F8955F" w14:textId="77777777" w:rsidR="006716A5" w:rsidRDefault="006716A5" w:rsidP="004C5330">
            <w:pPr>
              <w:pStyle w:val="ListParagraph"/>
              <w:ind w:left="0"/>
              <w:rPr>
                <w:rFonts w:asciiTheme="majorHAnsi" w:hAnsiTheme="majorHAnsi" w:cstheme="majorHAnsi"/>
                <w:b w:val="0"/>
                <w:i/>
                <w:sz w:val="24"/>
                <w:szCs w:val="24"/>
              </w:rPr>
            </w:pPr>
          </w:p>
          <w:p w14:paraId="003FD4D2" w14:textId="77777777" w:rsidR="006716A5" w:rsidRPr="006716A5" w:rsidRDefault="006716A5" w:rsidP="006716A5">
            <w:pPr>
              <w:pStyle w:val="ListParagraph"/>
              <w:numPr>
                <w:ilvl w:val="0"/>
                <w:numId w:val="11"/>
              </w:numPr>
              <w:rPr>
                <w:rFonts w:asciiTheme="majorHAnsi" w:hAnsiTheme="majorHAnsi" w:cstheme="majorHAnsi"/>
                <w:b w:val="0"/>
                <w:i/>
                <w:sz w:val="24"/>
                <w:szCs w:val="24"/>
              </w:rPr>
            </w:pPr>
            <w:r>
              <w:rPr>
                <w:rFonts w:asciiTheme="majorHAnsi" w:hAnsiTheme="majorHAnsi" w:cstheme="majorHAnsi"/>
                <w:b w:val="0"/>
                <w:iCs/>
                <w:sz w:val="24"/>
                <w:szCs w:val="24"/>
              </w:rPr>
              <w:t xml:space="preserve">A full UXO (unexploded ordnance) survey is recommended to be undertaken during ground investigation to highlight the potential of </w:t>
            </w:r>
            <w:r>
              <w:rPr>
                <w:rFonts w:asciiTheme="majorHAnsi" w:hAnsiTheme="majorHAnsi" w:cstheme="majorHAnsi"/>
                <w:b w:val="0"/>
                <w:iCs/>
                <w:sz w:val="24"/>
                <w:szCs w:val="24"/>
              </w:rPr>
              <w:lastRenderedPageBreak/>
              <w:t xml:space="preserve">encountering any munitions. </w:t>
            </w:r>
          </w:p>
          <w:p w14:paraId="068F8000" w14:textId="77777777" w:rsidR="006716A5" w:rsidRDefault="006716A5" w:rsidP="006716A5">
            <w:pPr>
              <w:pStyle w:val="ListParagraph"/>
              <w:rPr>
                <w:rFonts w:asciiTheme="majorHAnsi" w:hAnsiTheme="majorHAnsi" w:cstheme="majorHAnsi"/>
                <w:b w:val="0"/>
                <w:i/>
                <w:sz w:val="24"/>
                <w:szCs w:val="24"/>
              </w:rPr>
            </w:pPr>
          </w:p>
          <w:p w14:paraId="2E651AF4" w14:textId="7EB6AEB8" w:rsidR="006716A5" w:rsidRPr="006716A5" w:rsidRDefault="006716A5" w:rsidP="006716A5">
            <w:pPr>
              <w:rPr>
                <w:rFonts w:asciiTheme="majorHAnsi" w:hAnsiTheme="majorHAnsi" w:cstheme="majorHAnsi"/>
                <w:b w:val="0"/>
                <w:i/>
                <w:sz w:val="24"/>
                <w:szCs w:val="24"/>
              </w:rPr>
            </w:pPr>
            <w:r>
              <w:rPr>
                <w:rFonts w:asciiTheme="majorHAnsi" w:hAnsiTheme="majorHAnsi" w:cstheme="majorHAnsi"/>
                <w:b w:val="0"/>
                <w:i/>
                <w:sz w:val="24"/>
                <w:szCs w:val="24"/>
              </w:rPr>
              <w:t>The above should be undertaken in compliance with CIRIA C681 Guidelines in order to fulfil their dutie</w:t>
            </w:r>
            <w:r w:rsidR="004317DC">
              <w:rPr>
                <w:rFonts w:asciiTheme="majorHAnsi" w:hAnsiTheme="majorHAnsi" w:cstheme="majorHAnsi"/>
                <w:b w:val="0"/>
                <w:i/>
                <w:sz w:val="24"/>
                <w:szCs w:val="24"/>
              </w:rPr>
              <w:t>s</w:t>
            </w:r>
            <w:r>
              <w:rPr>
                <w:rFonts w:asciiTheme="majorHAnsi" w:hAnsiTheme="majorHAnsi" w:cstheme="majorHAnsi"/>
                <w:b w:val="0"/>
                <w:i/>
                <w:sz w:val="24"/>
                <w:szCs w:val="24"/>
              </w:rPr>
              <w:t xml:space="preserve"> under CDM20</w:t>
            </w:r>
            <w:r w:rsidR="004317DC">
              <w:rPr>
                <w:rFonts w:asciiTheme="majorHAnsi" w:hAnsiTheme="majorHAnsi" w:cstheme="majorHAnsi"/>
                <w:b w:val="0"/>
                <w:i/>
                <w:sz w:val="24"/>
                <w:szCs w:val="24"/>
              </w:rPr>
              <w:t>15.</w:t>
            </w:r>
          </w:p>
        </w:tc>
      </w:tr>
      <w:tr w:rsidR="00867830" w:rsidRPr="008C5D90" w14:paraId="2290DB8E" w14:textId="77777777" w:rsidTr="004C5330">
        <w:tc>
          <w:tcPr>
            <w:tcW w:w="2405" w:type="dxa"/>
          </w:tcPr>
          <w:p w14:paraId="44A2430F" w14:textId="77777777" w:rsidR="00867830" w:rsidRPr="008C5D90" w:rsidRDefault="00867830" w:rsidP="004C5330">
            <w:pPr>
              <w:rPr>
                <w:rFonts w:asciiTheme="majorHAnsi" w:hAnsiTheme="majorHAnsi" w:cstheme="majorHAnsi"/>
                <w:b w:val="0"/>
                <w:sz w:val="24"/>
                <w:szCs w:val="24"/>
              </w:rPr>
            </w:pPr>
            <w:r w:rsidRPr="008C5D90">
              <w:rPr>
                <w:rFonts w:asciiTheme="majorHAnsi" w:hAnsiTheme="majorHAnsi" w:cstheme="majorHAnsi"/>
                <w:b w:val="0"/>
                <w:sz w:val="24"/>
                <w:szCs w:val="24"/>
              </w:rPr>
              <w:lastRenderedPageBreak/>
              <w:t>Geology and Mining</w:t>
            </w:r>
          </w:p>
        </w:tc>
        <w:tc>
          <w:tcPr>
            <w:tcW w:w="3815" w:type="dxa"/>
          </w:tcPr>
          <w:p w14:paraId="1FF380C6" w14:textId="77777777" w:rsidR="00867830" w:rsidRPr="008C5D90" w:rsidRDefault="00867830" w:rsidP="00867830">
            <w:pPr>
              <w:pStyle w:val="ListParagraph"/>
              <w:numPr>
                <w:ilvl w:val="0"/>
                <w:numId w:val="6"/>
              </w:numPr>
              <w:rPr>
                <w:rFonts w:asciiTheme="majorHAnsi" w:hAnsiTheme="majorHAnsi" w:cstheme="majorHAnsi"/>
                <w:b w:val="0"/>
                <w:sz w:val="24"/>
                <w:szCs w:val="24"/>
              </w:rPr>
            </w:pPr>
            <w:r w:rsidRPr="008C5D90">
              <w:rPr>
                <w:rFonts w:asciiTheme="majorHAnsi" w:hAnsiTheme="majorHAnsi" w:cstheme="majorHAnsi"/>
                <w:b w:val="0"/>
                <w:sz w:val="24"/>
                <w:szCs w:val="24"/>
              </w:rPr>
              <w:t>Surface coal probable</w:t>
            </w:r>
          </w:p>
          <w:p w14:paraId="5B9FFC1A" w14:textId="77777777" w:rsidR="00867830" w:rsidRPr="008C5D90" w:rsidRDefault="00867830" w:rsidP="00867830">
            <w:pPr>
              <w:pStyle w:val="ListParagraph"/>
              <w:numPr>
                <w:ilvl w:val="0"/>
                <w:numId w:val="6"/>
              </w:numPr>
              <w:rPr>
                <w:rFonts w:asciiTheme="majorHAnsi" w:hAnsiTheme="majorHAnsi" w:cstheme="majorHAnsi"/>
                <w:b w:val="0"/>
                <w:sz w:val="24"/>
                <w:szCs w:val="24"/>
              </w:rPr>
            </w:pPr>
            <w:r w:rsidRPr="008C5D90">
              <w:rPr>
                <w:rFonts w:asciiTheme="majorHAnsi" w:hAnsiTheme="majorHAnsi" w:cstheme="majorHAnsi"/>
                <w:b w:val="0"/>
                <w:sz w:val="24"/>
                <w:szCs w:val="24"/>
              </w:rPr>
              <w:t>Made up ground</w:t>
            </w:r>
          </w:p>
          <w:p w14:paraId="239758EC" w14:textId="77777777" w:rsidR="00867830" w:rsidRPr="008C5D90" w:rsidRDefault="00867830" w:rsidP="00867830">
            <w:pPr>
              <w:pStyle w:val="ListParagraph"/>
              <w:numPr>
                <w:ilvl w:val="0"/>
                <w:numId w:val="6"/>
              </w:numPr>
              <w:rPr>
                <w:rFonts w:asciiTheme="majorHAnsi" w:hAnsiTheme="majorHAnsi" w:cstheme="majorHAnsi"/>
                <w:b w:val="0"/>
                <w:sz w:val="24"/>
                <w:szCs w:val="24"/>
              </w:rPr>
            </w:pPr>
            <w:r w:rsidRPr="008C5D90">
              <w:rPr>
                <w:rFonts w:asciiTheme="majorHAnsi" w:hAnsiTheme="majorHAnsi" w:cstheme="majorHAnsi"/>
                <w:b w:val="0"/>
                <w:sz w:val="24"/>
                <w:szCs w:val="24"/>
              </w:rPr>
              <w:t>Sand and silt</w:t>
            </w:r>
          </w:p>
        </w:tc>
        <w:tc>
          <w:tcPr>
            <w:tcW w:w="3706" w:type="dxa"/>
          </w:tcPr>
          <w:p w14:paraId="003B29A9" w14:textId="70E32124" w:rsidR="00867830" w:rsidRPr="008C5D90" w:rsidRDefault="00867830" w:rsidP="00867830">
            <w:pPr>
              <w:pStyle w:val="ListParagraph"/>
              <w:numPr>
                <w:ilvl w:val="0"/>
                <w:numId w:val="6"/>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Further investigation required </w:t>
            </w:r>
            <w:r w:rsidR="004317DC">
              <w:rPr>
                <w:rFonts w:asciiTheme="majorHAnsi" w:hAnsiTheme="majorHAnsi" w:cstheme="majorHAnsi"/>
                <w:b w:val="0"/>
                <w:sz w:val="24"/>
                <w:szCs w:val="24"/>
              </w:rPr>
              <w:t xml:space="preserve">to investigate the soil strata. This should be undertaken by </w:t>
            </w:r>
            <w:r w:rsidRPr="008C5D90">
              <w:rPr>
                <w:rFonts w:asciiTheme="majorHAnsi" w:hAnsiTheme="majorHAnsi" w:cstheme="majorHAnsi"/>
                <w:b w:val="0"/>
                <w:sz w:val="24"/>
                <w:szCs w:val="24"/>
              </w:rPr>
              <w:t>a competent and licensed contractor</w:t>
            </w:r>
            <w:r w:rsidR="003E5CB8">
              <w:rPr>
                <w:rFonts w:asciiTheme="majorHAnsi" w:hAnsiTheme="majorHAnsi" w:cstheme="majorHAnsi"/>
                <w:b w:val="0"/>
                <w:sz w:val="24"/>
                <w:szCs w:val="24"/>
              </w:rPr>
              <w:t xml:space="preserve"> (see investigation recommendations below)</w:t>
            </w:r>
          </w:p>
          <w:p w14:paraId="78B9D64A" w14:textId="77777777" w:rsidR="00867830" w:rsidRPr="008C5D90" w:rsidRDefault="00867830" w:rsidP="004C5330">
            <w:pPr>
              <w:rPr>
                <w:rFonts w:asciiTheme="majorHAnsi" w:hAnsiTheme="majorHAnsi" w:cstheme="majorHAnsi"/>
                <w:b w:val="0"/>
                <w:sz w:val="24"/>
                <w:szCs w:val="24"/>
              </w:rPr>
            </w:pPr>
          </w:p>
          <w:p w14:paraId="0C5EC0EF" w14:textId="77777777" w:rsidR="00867830" w:rsidRPr="008C5D90" w:rsidRDefault="00867830" w:rsidP="004C5330">
            <w:pPr>
              <w:rPr>
                <w:rFonts w:asciiTheme="majorHAnsi" w:hAnsiTheme="majorHAnsi" w:cstheme="majorHAnsi"/>
                <w:b w:val="0"/>
                <w:i/>
                <w:sz w:val="24"/>
                <w:szCs w:val="24"/>
              </w:rPr>
            </w:pPr>
            <w:r w:rsidRPr="008C5D90">
              <w:rPr>
                <w:rFonts w:asciiTheme="majorHAnsi" w:hAnsiTheme="majorHAnsi" w:cstheme="majorHAnsi"/>
                <w:b w:val="0"/>
                <w:i/>
                <w:sz w:val="24"/>
                <w:szCs w:val="24"/>
              </w:rPr>
              <w:t>NB: The above should be undertaking in compliance with BS 5930:2015 – Code of practice for ground investigations</w:t>
            </w:r>
          </w:p>
          <w:p w14:paraId="2A1C4FD7" w14:textId="77777777" w:rsidR="00867830" w:rsidRPr="008C5D90" w:rsidRDefault="00867830" w:rsidP="004C5330">
            <w:pPr>
              <w:rPr>
                <w:rFonts w:asciiTheme="majorHAnsi" w:hAnsiTheme="majorHAnsi" w:cstheme="majorHAnsi"/>
                <w:b w:val="0"/>
                <w:i/>
                <w:sz w:val="24"/>
                <w:szCs w:val="24"/>
              </w:rPr>
            </w:pPr>
          </w:p>
          <w:p w14:paraId="1B2FBBBB" w14:textId="77777777" w:rsidR="00867830" w:rsidRPr="008C5D90" w:rsidRDefault="00867830" w:rsidP="00867830">
            <w:pPr>
              <w:pStyle w:val="ListParagraph"/>
              <w:numPr>
                <w:ilvl w:val="0"/>
                <w:numId w:val="8"/>
              </w:numPr>
              <w:rPr>
                <w:rFonts w:asciiTheme="majorHAnsi" w:hAnsiTheme="majorHAnsi" w:cstheme="majorHAnsi"/>
                <w:b w:val="0"/>
                <w:sz w:val="24"/>
                <w:szCs w:val="24"/>
              </w:rPr>
            </w:pPr>
            <w:r w:rsidRPr="008C5D90">
              <w:rPr>
                <w:rFonts w:asciiTheme="majorHAnsi" w:hAnsiTheme="majorHAnsi" w:cstheme="majorHAnsi"/>
                <w:b w:val="0"/>
                <w:sz w:val="24"/>
                <w:szCs w:val="24"/>
              </w:rPr>
              <w:t>A Coal Authority report must be obtained</w:t>
            </w:r>
          </w:p>
          <w:p w14:paraId="1141B97F" w14:textId="554BB986" w:rsidR="00867830" w:rsidRPr="008C5D90" w:rsidRDefault="00867830" w:rsidP="00867830">
            <w:pPr>
              <w:pStyle w:val="ListParagraph"/>
              <w:numPr>
                <w:ilvl w:val="0"/>
                <w:numId w:val="8"/>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The </w:t>
            </w:r>
            <w:r w:rsidR="002F6D22" w:rsidRPr="008C5D90">
              <w:rPr>
                <w:rFonts w:asciiTheme="majorHAnsi" w:hAnsiTheme="majorHAnsi" w:cstheme="majorHAnsi"/>
                <w:b w:val="0"/>
                <w:sz w:val="24"/>
                <w:szCs w:val="24"/>
              </w:rPr>
              <w:t>probability</w:t>
            </w:r>
            <w:r w:rsidRPr="008C5D90">
              <w:rPr>
                <w:rFonts w:asciiTheme="majorHAnsi" w:hAnsiTheme="majorHAnsi" w:cstheme="majorHAnsi"/>
                <w:b w:val="0"/>
                <w:sz w:val="24"/>
                <w:szCs w:val="24"/>
              </w:rPr>
              <w:t xml:space="preserve"> of shallow coal workings affecting surface stability should be </w:t>
            </w:r>
            <w:r w:rsidR="002F6D22" w:rsidRPr="008C5D90">
              <w:rPr>
                <w:rFonts w:asciiTheme="majorHAnsi" w:hAnsiTheme="majorHAnsi" w:cstheme="majorHAnsi"/>
                <w:b w:val="0"/>
                <w:sz w:val="24"/>
                <w:szCs w:val="24"/>
              </w:rPr>
              <w:t>established</w:t>
            </w:r>
            <w:r w:rsidRPr="008C5D90">
              <w:rPr>
                <w:rFonts w:asciiTheme="majorHAnsi" w:hAnsiTheme="majorHAnsi" w:cstheme="majorHAnsi"/>
                <w:b w:val="0"/>
                <w:sz w:val="24"/>
                <w:szCs w:val="24"/>
              </w:rPr>
              <w:t xml:space="preserve"> in conjunction with the Coal Authority Report</w:t>
            </w:r>
          </w:p>
          <w:p w14:paraId="2175F855" w14:textId="77777777" w:rsidR="00867830" w:rsidRPr="008C5D90" w:rsidRDefault="00867830" w:rsidP="00867830">
            <w:pPr>
              <w:pStyle w:val="ListParagraph"/>
              <w:numPr>
                <w:ilvl w:val="0"/>
                <w:numId w:val="8"/>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An engineer with suitable experience and qualifications should address any potential of mine working or mine entries in the proposed site location. </w:t>
            </w:r>
          </w:p>
          <w:p w14:paraId="45C49B63" w14:textId="77777777" w:rsidR="00867830" w:rsidRPr="008C5D90" w:rsidRDefault="00867830" w:rsidP="004C5330">
            <w:pPr>
              <w:rPr>
                <w:rFonts w:asciiTheme="majorHAnsi" w:hAnsiTheme="majorHAnsi" w:cstheme="majorHAnsi"/>
                <w:b w:val="0"/>
                <w:sz w:val="24"/>
                <w:szCs w:val="24"/>
              </w:rPr>
            </w:pPr>
          </w:p>
          <w:p w14:paraId="2289FBE2" w14:textId="77777777" w:rsidR="00867830" w:rsidRPr="008C5D90" w:rsidRDefault="00867830" w:rsidP="004C5330">
            <w:pPr>
              <w:rPr>
                <w:rFonts w:asciiTheme="majorHAnsi" w:hAnsiTheme="majorHAnsi" w:cstheme="majorHAnsi"/>
                <w:b w:val="0"/>
                <w:sz w:val="24"/>
                <w:szCs w:val="24"/>
              </w:rPr>
            </w:pPr>
            <w:r w:rsidRPr="008C5D90">
              <w:rPr>
                <w:rFonts w:asciiTheme="majorHAnsi" w:hAnsiTheme="majorHAnsi" w:cstheme="majorHAnsi"/>
                <w:b w:val="0"/>
                <w:i/>
                <w:sz w:val="24"/>
                <w:szCs w:val="24"/>
              </w:rPr>
              <w:t>NB: The above should be undertaken in accordance with CIRIA SP 31: Construction Over Abandoned Mine Workings</w:t>
            </w:r>
            <w:r w:rsidRPr="008C5D90">
              <w:rPr>
                <w:rFonts w:asciiTheme="majorHAnsi" w:hAnsiTheme="majorHAnsi" w:cstheme="majorHAnsi"/>
                <w:b w:val="0"/>
                <w:sz w:val="24"/>
                <w:szCs w:val="24"/>
              </w:rPr>
              <w:t>.</w:t>
            </w:r>
          </w:p>
        </w:tc>
      </w:tr>
      <w:tr w:rsidR="00867830" w:rsidRPr="008C5D90" w14:paraId="6FAAC897" w14:textId="77777777" w:rsidTr="004C5330">
        <w:tc>
          <w:tcPr>
            <w:tcW w:w="2405" w:type="dxa"/>
          </w:tcPr>
          <w:p w14:paraId="2A4390E2" w14:textId="77777777" w:rsidR="00867830" w:rsidRPr="008C5D90" w:rsidRDefault="00867830" w:rsidP="004C5330">
            <w:pPr>
              <w:rPr>
                <w:rFonts w:asciiTheme="majorHAnsi" w:hAnsiTheme="majorHAnsi" w:cstheme="majorHAnsi"/>
                <w:b w:val="0"/>
                <w:sz w:val="24"/>
                <w:szCs w:val="24"/>
              </w:rPr>
            </w:pPr>
            <w:r w:rsidRPr="008C5D90">
              <w:rPr>
                <w:rFonts w:asciiTheme="majorHAnsi" w:hAnsiTheme="majorHAnsi" w:cstheme="majorHAnsi"/>
                <w:b w:val="0"/>
                <w:sz w:val="24"/>
                <w:szCs w:val="24"/>
              </w:rPr>
              <w:t>Hydrogeology and flooding</w:t>
            </w:r>
          </w:p>
        </w:tc>
        <w:tc>
          <w:tcPr>
            <w:tcW w:w="3815" w:type="dxa"/>
          </w:tcPr>
          <w:p w14:paraId="7D19EDB6" w14:textId="77777777" w:rsidR="00867830" w:rsidRPr="008C5D90" w:rsidRDefault="00867830" w:rsidP="00867830">
            <w:pPr>
              <w:pStyle w:val="ListParagraph"/>
              <w:numPr>
                <w:ilvl w:val="0"/>
                <w:numId w:val="7"/>
              </w:numPr>
              <w:rPr>
                <w:rFonts w:asciiTheme="majorHAnsi" w:hAnsiTheme="majorHAnsi" w:cstheme="majorHAnsi"/>
                <w:b w:val="0"/>
                <w:sz w:val="24"/>
                <w:szCs w:val="24"/>
              </w:rPr>
            </w:pPr>
            <w:r w:rsidRPr="008C5D90">
              <w:rPr>
                <w:rFonts w:asciiTheme="majorHAnsi" w:hAnsiTheme="majorHAnsi" w:cstheme="majorHAnsi"/>
                <w:b w:val="0"/>
                <w:sz w:val="24"/>
                <w:szCs w:val="24"/>
              </w:rPr>
              <w:t>Potential of surface, and tidal flooding</w:t>
            </w:r>
          </w:p>
        </w:tc>
        <w:tc>
          <w:tcPr>
            <w:tcW w:w="3706" w:type="dxa"/>
          </w:tcPr>
          <w:p w14:paraId="66C1677C" w14:textId="77777777" w:rsidR="00867830" w:rsidRPr="008C5D90" w:rsidRDefault="00867830" w:rsidP="00867830">
            <w:pPr>
              <w:pStyle w:val="ListParagraph"/>
              <w:numPr>
                <w:ilvl w:val="0"/>
                <w:numId w:val="7"/>
              </w:numPr>
              <w:rPr>
                <w:rFonts w:asciiTheme="majorHAnsi" w:hAnsiTheme="majorHAnsi" w:cstheme="majorHAnsi"/>
                <w:b w:val="0"/>
                <w:sz w:val="24"/>
                <w:szCs w:val="24"/>
              </w:rPr>
            </w:pPr>
            <w:r w:rsidRPr="008C5D90">
              <w:rPr>
                <w:rFonts w:asciiTheme="majorHAnsi" w:hAnsiTheme="majorHAnsi" w:cstheme="majorHAnsi"/>
                <w:b w:val="0"/>
                <w:sz w:val="24"/>
                <w:szCs w:val="24"/>
              </w:rPr>
              <w:t>Allowances for sustainable flood and coastal erosional risk measures must be in place to allow for: rises in drainage charges, and protected water supplies.</w:t>
            </w:r>
          </w:p>
          <w:p w14:paraId="24ABF05E" w14:textId="77777777" w:rsidR="00867830" w:rsidRPr="008C5D90" w:rsidRDefault="00867830" w:rsidP="004C5330">
            <w:pPr>
              <w:rPr>
                <w:rFonts w:asciiTheme="majorHAnsi" w:hAnsiTheme="majorHAnsi" w:cstheme="majorHAnsi"/>
                <w:b w:val="0"/>
                <w:sz w:val="24"/>
                <w:szCs w:val="24"/>
              </w:rPr>
            </w:pPr>
          </w:p>
          <w:p w14:paraId="73310456" w14:textId="77777777" w:rsidR="00867830" w:rsidRPr="008C5D90" w:rsidRDefault="00867830" w:rsidP="004C5330">
            <w:pPr>
              <w:rPr>
                <w:rFonts w:asciiTheme="majorHAnsi" w:hAnsiTheme="majorHAnsi" w:cstheme="majorHAnsi"/>
                <w:b w:val="0"/>
                <w:i/>
                <w:sz w:val="24"/>
                <w:szCs w:val="24"/>
              </w:rPr>
            </w:pPr>
            <w:r w:rsidRPr="008C5D90">
              <w:rPr>
                <w:rFonts w:asciiTheme="majorHAnsi" w:hAnsiTheme="majorHAnsi" w:cstheme="majorHAnsi"/>
                <w:b w:val="0"/>
                <w:i/>
                <w:sz w:val="24"/>
                <w:szCs w:val="24"/>
              </w:rPr>
              <w:lastRenderedPageBreak/>
              <w:t>NB: The above must comply with The Flood and Water Management Ace (2010)</w:t>
            </w:r>
          </w:p>
          <w:p w14:paraId="3A804E4E" w14:textId="77777777" w:rsidR="00867830" w:rsidRPr="008C5D90" w:rsidRDefault="00867830" w:rsidP="004C5330">
            <w:pPr>
              <w:rPr>
                <w:rFonts w:asciiTheme="majorHAnsi" w:hAnsiTheme="majorHAnsi" w:cstheme="majorHAnsi"/>
                <w:b w:val="0"/>
                <w:i/>
                <w:sz w:val="24"/>
                <w:szCs w:val="24"/>
              </w:rPr>
            </w:pPr>
          </w:p>
          <w:p w14:paraId="1818084A" w14:textId="77777777" w:rsidR="004317DC" w:rsidRDefault="00867830" w:rsidP="00867830">
            <w:pPr>
              <w:pStyle w:val="ListParagraph"/>
              <w:numPr>
                <w:ilvl w:val="0"/>
                <w:numId w:val="9"/>
              </w:numPr>
              <w:rPr>
                <w:rFonts w:asciiTheme="majorHAnsi" w:hAnsiTheme="majorHAnsi" w:cstheme="majorHAnsi"/>
                <w:b w:val="0"/>
                <w:sz w:val="24"/>
                <w:szCs w:val="24"/>
              </w:rPr>
            </w:pPr>
            <w:r w:rsidRPr="008C5D90">
              <w:rPr>
                <w:rFonts w:asciiTheme="majorHAnsi" w:hAnsiTheme="majorHAnsi" w:cstheme="majorHAnsi"/>
                <w:b w:val="0"/>
                <w:sz w:val="24"/>
                <w:szCs w:val="24"/>
              </w:rPr>
              <w:t>Soakaway tests should be undertaken to determine the infiltration rate of the ground.</w:t>
            </w:r>
          </w:p>
          <w:p w14:paraId="252F5591" w14:textId="77777777" w:rsidR="004317DC" w:rsidRDefault="004317DC" w:rsidP="004317DC">
            <w:pPr>
              <w:rPr>
                <w:rFonts w:asciiTheme="majorHAnsi" w:hAnsiTheme="majorHAnsi" w:cstheme="majorHAnsi"/>
                <w:b w:val="0"/>
                <w:sz w:val="24"/>
                <w:szCs w:val="24"/>
              </w:rPr>
            </w:pPr>
          </w:p>
          <w:p w14:paraId="6748D1F0" w14:textId="741893DB" w:rsidR="00867830" w:rsidRPr="004317DC" w:rsidRDefault="004317DC" w:rsidP="004317DC">
            <w:pPr>
              <w:rPr>
                <w:rFonts w:asciiTheme="majorHAnsi" w:hAnsiTheme="majorHAnsi" w:cstheme="majorHAnsi"/>
                <w:b w:val="0"/>
                <w:sz w:val="24"/>
                <w:szCs w:val="24"/>
              </w:rPr>
            </w:pPr>
            <w:r>
              <w:rPr>
                <w:rFonts w:asciiTheme="majorHAnsi" w:hAnsiTheme="majorHAnsi" w:cstheme="majorHAnsi"/>
                <w:b w:val="0"/>
                <w:i/>
                <w:iCs/>
                <w:sz w:val="24"/>
                <w:szCs w:val="24"/>
              </w:rPr>
              <w:t>The above must be undertaken in accordance with BRE Digest 365 ‘Soakaway design’, BS 5930 ‘Code of practise for site investigation’ – field permeability and percolation test.</w:t>
            </w:r>
          </w:p>
        </w:tc>
      </w:tr>
      <w:tr w:rsidR="00867830" w:rsidRPr="008C5D90" w14:paraId="326E6656" w14:textId="77777777" w:rsidTr="004C5330">
        <w:tc>
          <w:tcPr>
            <w:tcW w:w="2405" w:type="dxa"/>
          </w:tcPr>
          <w:p w14:paraId="05DE31FC" w14:textId="77777777" w:rsidR="00867830" w:rsidRPr="008C5D90" w:rsidRDefault="00867830" w:rsidP="004C5330">
            <w:pPr>
              <w:rPr>
                <w:rFonts w:asciiTheme="majorHAnsi" w:hAnsiTheme="majorHAnsi" w:cstheme="majorHAnsi"/>
                <w:b w:val="0"/>
                <w:sz w:val="24"/>
                <w:szCs w:val="24"/>
              </w:rPr>
            </w:pPr>
            <w:r w:rsidRPr="008C5D90">
              <w:rPr>
                <w:rFonts w:asciiTheme="majorHAnsi" w:hAnsiTheme="majorHAnsi" w:cstheme="majorHAnsi"/>
                <w:b w:val="0"/>
                <w:sz w:val="24"/>
                <w:szCs w:val="24"/>
              </w:rPr>
              <w:lastRenderedPageBreak/>
              <w:t>Environmental</w:t>
            </w:r>
          </w:p>
        </w:tc>
        <w:tc>
          <w:tcPr>
            <w:tcW w:w="3815" w:type="dxa"/>
          </w:tcPr>
          <w:p w14:paraId="38303E07" w14:textId="77777777" w:rsidR="00867830" w:rsidRPr="008C5D90" w:rsidRDefault="00867830" w:rsidP="00867830">
            <w:pPr>
              <w:pStyle w:val="ListParagraph"/>
              <w:numPr>
                <w:ilvl w:val="0"/>
                <w:numId w:val="7"/>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High probability of existing contaminates. </w:t>
            </w:r>
          </w:p>
          <w:p w14:paraId="2DC87633" w14:textId="77777777" w:rsidR="00867830" w:rsidRPr="008C5D90" w:rsidRDefault="00867830" w:rsidP="00867830">
            <w:pPr>
              <w:pStyle w:val="ListParagraph"/>
              <w:numPr>
                <w:ilvl w:val="0"/>
                <w:numId w:val="7"/>
              </w:numPr>
              <w:rPr>
                <w:rFonts w:asciiTheme="majorHAnsi" w:hAnsiTheme="majorHAnsi" w:cstheme="majorHAnsi"/>
                <w:b w:val="0"/>
                <w:sz w:val="24"/>
                <w:szCs w:val="24"/>
              </w:rPr>
            </w:pPr>
            <w:r w:rsidRPr="008C5D90">
              <w:rPr>
                <w:rFonts w:asciiTheme="majorHAnsi" w:hAnsiTheme="majorHAnsi" w:cstheme="majorHAnsi"/>
                <w:b w:val="0"/>
                <w:sz w:val="24"/>
                <w:szCs w:val="24"/>
              </w:rPr>
              <w:t>Radon likely present in the ground.</w:t>
            </w:r>
          </w:p>
        </w:tc>
        <w:tc>
          <w:tcPr>
            <w:tcW w:w="3706" w:type="dxa"/>
          </w:tcPr>
          <w:p w14:paraId="7E6B4C54" w14:textId="77777777" w:rsidR="00867830" w:rsidRPr="008C5D90" w:rsidRDefault="00867830" w:rsidP="00867830">
            <w:pPr>
              <w:pStyle w:val="ListParagraph"/>
              <w:numPr>
                <w:ilvl w:val="0"/>
                <w:numId w:val="7"/>
              </w:numPr>
              <w:rPr>
                <w:rFonts w:asciiTheme="majorHAnsi" w:hAnsiTheme="majorHAnsi" w:cstheme="majorHAnsi"/>
                <w:b w:val="0"/>
                <w:sz w:val="24"/>
                <w:szCs w:val="24"/>
              </w:rPr>
            </w:pPr>
            <w:r w:rsidRPr="008C5D90">
              <w:rPr>
                <w:rFonts w:asciiTheme="majorHAnsi" w:hAnsiTheme="majorHAnsi" w:cstheme="majorHAnsi"/>
                <w:b w:val="0"/>
                <w:sz w:val="24"/>
                <w:szCs w:val="24"/>
              </w:rPr>
              <w:t>An environmental engineer is recommended to be on-site during site investigation, excavation and construction.</w:t>
            </w:r>
          </w:p>
          <w:p w14:paraId="755C2F7E" w14:textId="77777777" w:rsidR="00867830" w:rsidRPr="008C5D90" w:rsidRDefault="00867830" w:rsidP="00867830">
            <w:pPr>
              <w:pStyle w:val="ListParagraph"/>
              <w:numPr>
                <w:ilvl w:val="0"/>
                <w:numId w:val="7"/>
              </w:numPr>
              <w:rPr>
                <w:rFonts w:asciiTheme="majorHAnsi" w:hAnsiTheme="majorHAnsi" w:cstheme="majorHAnsi"/>
                <w:b w:val="0"/>
                <w:sz w:val="24"/>
                <w:szCs w:val="24"/>
              </w:rPr>
            </w:pPr>
            <w:r w:rsidRPr="008C5D90">
              <w:rPr>
                <w:rFonts w:asciiTheme="majorHAnsi" w:hAnsiTheme="majorHAnsi" w:cstheme="majorHAnsi"/>
                <w:b w:val="0"/>
                <w:sz w:val="24"/>
                <w:szCs w:val="24"/>
              </w:rPr>
              <w:t>Due to the possible contaminates of the land, capping layers will likely be required for the proposed development.</w:t>
            </w:r>
          </w:p>
          <w:p w14:paraId="6C96F413" w14:textId="77777777" w:rsidR="00867830" w:rsidRPr="008C5D90" w:rsidRDefault="00867830" w:rsidP="00867830">
            <w:pPr>
              <w:pStyle w:val="ListParagraph"/>
              <w:numPr>
                <w:ilvl w:val="0"/>
                <w:numId w:val="7"/>
              </w:numPr>
              <w:rPr>
                <w:rFonts w:asciiTheme="majorHAnsi" w:hAnsiTheme="majorHAnsi" w:cstheme="majorHAnsi"/>
                <w:b w:val="0"/>
                <w:sz w:val="24"/>
                <w:szCs w:val="24"/>
              </w:rPr>
            </w:pPr>
            <w:r w:rsidRPr="008C5D90">
              <w:rPr>
                <w:rFonts w:asciiTheme="majorHAnsi" w:hAnsiTheme="majorHAnsi" w:cstheme="majorHAnsi"/>
                <w:b w:val="0"/>
                <w:sz w:val="24"/>
                <w:szCs w:val="24"/>
              </w:rPr>
              <w:t xml:space="preserve">Should radon be present during excavation, it’s recommended that either a Radon sump or positive pressure system installed prior to the construction to avoid the probability of seepages post-construction. </w:t>
            </w:r>
          </w:p>
          <w:p w14:paraId="761E6E1E" w14:textId="77777777" w:rsidR="00867830" w:rsidRPr="008C5D90" w:rsidRDefault="00867830" w:rsidP="004C5330">
            <w:pPr>
              <w:rPr>
                <w:rFonts w:asciiTheme="majorHAnsi" w:hAnsiTheme="majorHAnsi" w:cstheme="majorHAnsi"/>
                <w:b w:val="0"/>
                <w:sz w:val="24"/>
                <w:szCs w:val="24"/>
              </w:rPr>
            </w:pPr>
          </w:p>
          <w:p w14:paraId="0873606D" w14:textId="77777777" w:rsidR="00867830" w:rsidRPr="008C5D90" w:rsidRDefault="00867830" w:rsidP="004C5330">
            <w:pPr>
              <w:rPr>
                <w:rFonts w:asciiTheme="majorHAnsi" w:hAnsiTheme="majorHAnsi" w:cstheme="majorHAnsi"/>
                <w:b w:val="0"/>
                <w:i/>
                <w:sz w:val="24"/>
                <w:szCs w:val="24"/>
              </w:rPr>
            </w:pPr>
            <w:r w:rsidRPr="008C5D90">
              <w:rPr>
                <w:rFonts w:asciiTheme="majorHAnsi" w:hAnsiTheme="majorHAnsi" w:cstheme="majorHAnsi"/>
                <w:b w:val="0"/>
                <w:i/>
                <w:sz w:val="24"/>
                <w:szCs w:val="24"/>
              </w:rPr>
              <w:t>NB: The design of the building should comply with BS 8485:2015 – The code of practice for the design of protective measures for methane and carbon dioxide ground gases for new buildings.</w:t>
            </w:r>
          </w:p>
          <w:p w14:paraId="4D46DBE3" w14:textId="77777777" w:rsidR="00867830" w:rsidRPr="008C5D90" w:rsidRDefault="00867830" w:rsidP="004C5330">
            <w:pPr>
              <w:rPr>
                <w:rFonts w:asciiTheme="majorHAnsi" w:hAnsiTheme="majorHAnsi" w:cstheme="majorHAnsi"/>
                <w:b w:val="0"/>
                <w:sz w:val="24"/>
                <w:szCs w:val="24"/>
              </w:rPr>
            </w:pPr>
          </w:p>
        </w:tc>
      </w:tr>
    </w:tbl>
    <w:p w14:paraId="5058C709" w14:textId="6DED1E62" w:rsidR="00867830" w:rsidRDefault="00867830" w:rsidP="00867830">
      <w:pPr>
        <w:rPr>
          <w:rFonts w:asciiTheme="majorHAnsi" w:hAnsiTheme="majorHAnsi" w:cstheme="majorHAnsi"/>
          <w:sz w:val="24"/>
          <w:szCs w:val="24"/>
        </w:rPr>
      </w:pPr>
    </w:p>
    <w:p w14:paraId="3CB3901C" w14:textId="4FAC5B69" w:rsidR="004317DC" w:rsidRDefault="004317DC" w:rsidP="00867830">
      <w:pPr>
        <w:rPr>
          <w:rFonts w:asciiTheme="majorHAnsi" w:hAnsiTheme="majorHAnsi" w:cstheme="majorHAnsi"/>
          <w:sz w:val="24"/>
          <w:szCs w:val="24"/>
        </w:rPr>
      </w:pPr>
    </w:p>
    <w:p w14:paraId="223BB1CC" w14:textId="6720B31A" w:rsidR="004317DC" w:rsidRDefault="004317DC" w:rsidP="00867830">
      <w:pPr>
        <w:rPr>
          <w:rFonts w:asciiTheme="majorHAnsi" w:hAnsiTheme="majorHAnsi" w:cstheme="majorHAnsi"/>
          <w:sz w:val="24"/>
          <w:szCs w:val="24"/>
        </w:rPr>
      </w:pPr>
    </w:p>
    <w:p w14:paraId="6C83DE09" w14:textId="19E9E733" w:rsidR="004317DC" w:rsidRDefault="004317DC" w:rsidP="00867830">
      <w:pPr>
        <w:rPr>
          <w:rFonts w:asciiTheme="majorHAnsi" w:hAnsiTheme="majorHAnsi" w:cstheme="majorHAnsi"/>
          <w:sz w:val="24"/>
          <w:szCs w:val="24"/>
        </w:rPr>
      </w:pPr>
    </w:p>
    <w:p w14:paraId="3D57409B" w14:textId="0505BE22" w:rsidR="004317DC" w:rsidRPr="004317DC" w:rsidRDefault="004317DC" w:rsidP="00867830">
      <w:pPr>
        <w:rPr>
          <w:rFonts w:asciiTheme="majorHAnsi" w:hAnsiTheme="majorHAnsi" w:cstheme="majorHAnsi"/>
          <w:b w:val="0"/>
          <w:bCs/>
          <w:sz w:val="24"/>
          <w:szCs w:val="24"/>
        </w:rPr>
      </w:pPr>
      <w:r>
        <w:rPr>
          <w:rFonts w:asciiTheme="majorHAnsi" w:hAnsiTheme="majorHAnsi" w:cstheme="majorHAnsi"/>
          <w:b w:val="0"/>
          <w:bCs/>
          <w:sz w:val="24"/>
          <w:szCs w:val="24"/>
        </w:rPr>
        <w:t>Continued…/</w:t>
      </w:r>
    </w:p>
    <w:p w14:paraId="78D87D48" w14:textId="77777777" w:rsidR="00867830" w:rsidRPr="008C5D90" w:rsidRDefault="00867830" w:rsidP="00867830">
      <w:pPr>
        <w:rPr>
          <w:rFonts w:asciiTheme="majorHAnsi" w:hAnsiTheme="majorHAnsi" w:cstheme="majorHAnsi"/>
          <w:sz w:val="24"/>
          <w:szCs w:val="24"/>
        </w:rPr>
      </w:pPr>
    </w:p>
    <w:p w14:paraId="244B2B45" w14:textId="77777777" w:rsidR="00867830" w:rsidRPr="008C5D90" w:rsidRDefault="00867830" w:rsidP="00867830">
      <w:pPr>
        <w:rPr>
          <w:rFonts w:asciiTheme="majorHAnsi" w:hAnsiTheme="majorHAnsi" w:cstheme="majorHAnsi"/>
          <w:szCs w:val="24"/>
        </w:rPr>
      </w:pPr>
      <w:bookmarkStart w:id="23" w:name="_Hlk27155998"/>
      <w:r w:rsidRPr="008C5D90">
        <w:rPr>
          <w:rFonts w:asciiTheme="majorHAnsi" w:hAnsiTheme="majorHAnsi" w:cstheme="majorHAnsi"/>
          <w:szCs w:val="24"/>
        </w:rPr>
        <w:lastRenderedPageBreak/>
        <w:t>Ground Investigation Method</w:t>
      </w:r>
    </w:p>
    <w:p w14:paraId="72C7B022" w14:textId="1A6D8A07" w:rsidR="00867830" w:rsidRPr="008C5D90" w:rsidRDefault="00133851" w:rsidP="00867830">
      <w:pPr>
        <w:rPr>
          <w:rFonts w:asciiTheme="majorHAnsi" w:hAnsiTheme="majorHAnsi" w:cstheme="majorHAnsi"/>
          <w:b w:val="0"/>
          <w:sz w:val="24"/>
          <w:szCs w:val="24"/>
        </w:rPr>
      </w:pPr>
      <w:r>
        <w:rPr>
          <w:rFonts w:asciiTheme="majorHAnsi" w:hAnsiTheme="majorHAnsi" w:cstheme="majorHAnsi"/>
          <w:b w:val="0"/>
          <w:sz w:val="24"/>
          <w:szCs w:val="24"/>
        </w:rPr>
        <w:t>We recommend</w:t>
      </w:r>
      <w:r w:rsidR="00867830" w:rsidRPr="008C5D90">
        <w:rPr>
          <w:rFonts w:asciiTheme="majorHAnsi" w:hAnsiTheme="majorHAnsi" w:cstheme="majorHAnsi"/>
          <w:b w:val="0"/>
          <w:sz w:val="24"/>
          <w:szCs w:val="24"/>
        </w:rPr>
        <w:t xml:space="preserve"> that vertical boreholes are undertaken in clusters over the </w:t>
      </w:r>
      <w:r w:rsidR="004317DC">
        <w:rPr>
          <w:rFonts w:asciiTheme="majorHAnsi" w:hAnsiTheme="majorHAnsi" w:cstheme="majorHAnsi"/>
          <w:b w:val="0"/>
          <w:sz w:val="24"/>
          <w:szCs w:val="24"/>
        </w:rPr>
        <w:t xml:space="preserve">proposed </w:t>
      </w:r>
      <w:r w:rsidR="00867830" w:rsidRPr="008C5D90">
        <w:rPr>
          <w:rFonts w:asciiTheme="majorHAnsi" w:hAnsiTheme="majorHAnsi" w:cstheme="majorHAnsi"/>
          <w:b w:val="0"/>
          <w:sz w:val="24"/>
          <w:szCs w:val="24"/>
        </w:rPr>
        <w:t xml:space="preserve">footprint of the building and are </w:t>
      </w:r>
      <w:r w:rsidR="004317DC">
        <w:rPr>
          <w:rFonts w:asciiTheme="majorHAnsi" w:hAnsiTheme="majorHAnsi" w:cstheme="majorHAnsi"/>
          <w:b w:val="0"/>
          <w:sz w:val="24"/>
          <w:szCs w:val="24"/>
        </w:rPr>
        <w:t>carried out</w:t>
      </w:r>
      <w:r w:rsidR="00867830" w:rsidRPr="008C5D90">
        <w:rPr>
          <w:rFonts w:asciiTheme="majorHAnsi" w:hAnsiTheme="majorHAnsi" w:cstheme="majorHAnsi"/>
          <w:b w:val="0"/>
          <w:sz w:val="24"/>
          <w:szCs w:val="24"/>
        </w:rPr>
        <w:t xml:space="preserve"> in compliance with Construction (Design &amp; Management) Regulations 20</w:t>
      </w:r>
      <w:r w:rsidR="004317DC">
        <w:rPr>
          <w:rFonts w:asciiTheme="majorHAnsi" w:hAnsiTheme="majorHAnsi" w:cstheme="majorHAnsi"/>
          <w:b w:val="0"/>
          <w:sz w:val="24"/>
          <w:szCs w:val="24"/>
        </w:rPr>
        <w:t>15,</w:t>
      </w:r>
      <w:r w:rsidR="00867830" w:rsidRPr="008C5D90">
        <w:rPr>
          <w:rFonts w:asciiTheme="majorHAnsi" w:hAnsiTheme="majorHAnsi" w:cstheme="majorHAnsi"/>
          <w:b w:val="0"/>
          <w:sz w:val="24"/>
          <w:szCs w:val="24"/>
        </w:rPr>
        <w:t xml:space="preserve"> Borehole Sites,</w:t>
      </w:r>
      <w:r w:rsidR="00D5554B">
        <w:rPr>
          <w:rFonts w:asciiTheme="majorHAnsi" w:hAnsiTheme="majorHAnsi" w:cstheme="majorHAnsi"/>
          <w:b w:val="0"/>
          <w:sz w:val="24"/>
          <w:szCs w:val="24"/>
        </w:rPr>
        <w:t xml:space="preserve"> Operations Regulations 1995,</w:t>
      </w:r>
      <w:r w:rsidR="00867830" w:rsidRPr="008C5D90">
        <w:rPr>
          <w:rFonts w:asciiTheme="majorHAnsi" w:hAnsiTheme="majorHAnsi" w:cstheme="majorHAnsi"/>
          <w:b w:val="0"/>
          <w:sz w:val="24"/>
          <w:szCs w:val="24"/>
        </w:rPr>
        <w:t xml:space="preserve"> GSH</w:t>
      </w:r>
      <w:r w:rsidR="00D5554B">
        <w:rPr>
          <w:rFonts w:asciiTheme="majorHAnsi" w:hAnsiTheme="majorHAnsi" w:cstheme="majorHAnsi"/>
          <w:b w:val="0"/>
          <w:sz w:val="24"/>
          <w:szCs w:val="24"/>
        </w:rPr>
        <w:t xml:space="preserve">VBS Vertical Borehole Standards and </w:t>
      </w:r>
      <w:r w:rsidR="00D5554B" w:rsidRPr="00D5554B">
        <w:rPr>
          <w:rFonts w:asciiTheme="majorHAnsi" w:hAnsiTheme="majorHAnsi" w:cstheme="majorHAnsi"/>
          <w:b w:val="0"/>
          <w:sz w:val="24"/>
          <w:szCs w:val="24"/>
        </w:rPr>
        <w:t>BS 5930:2015 – Code of practice for ground investigations</w:t>
      </w:r>
      <w:r w:rsidR="00D5554B">
        <w:rPr>
          <w:rFonts w:asciiTheme="majorHAnsi" w:hAnsiTheme="majorHAnsi" w:cstheme="majorHAnsi"/>
          <w:b w:val="0"/>
          <w:i/>
          <w:sz w:val="24"/>
          <w:szCs w:val="24"/>
        </w:rPr>
        <w:t>.</w:t>
      </w:r>
    </w:p>
    <w:p w14:paraId="71BCFFC9" w14:textId="77777777" w:rsidR="00867830" w:rsidRPr="008C5D90" w:rsidRDefault="00867830" w:rsidP="00867830">
      <w:pPr>
        <w:rPr>
          <w:rFonts w:asciiTheme="majorHAnsi" w:hAnsiTheme="majorHAnsi" w:cstheme="majorHAnsi"/>
          <w:b w:val="0"/>
          <w:sz w:val="24"/>
          <w:szCs w:val="24"/>
        </w:rPr>
      </w:pPr>
    </w:p>
    <w:p w14:paraId="7AADB089" w14:textId="77777777" w:rsidR="00867830" w:rsidRPr="008C5D90" w:rsidRDefault="00867830" w:rsidP="00867830">
      <w:pPr>
        <w:rPr>
          <w:rFonts w:asciiTheme="majorHAnsi" w:hAnsiTheme="majorHAnsi" w:cstheme="majorHAnsi"/>
          <w:b w:val="0"/>
          <w:sz w:val="24"/>
          <w:szCs w:val="24"/>
        </w:rPr>
      </w:pPr>
      <w:r w:rsidRPr="008C5D90">
        <w:rPr>
          <w:rFonts w:asciiTheme="majorHAnsi" w:hAnsiTheme="majorHAnsi" w:cstheme="majorHAnsi"/>
          <w:b w:val="0"/>
          <w:sz w:val="24"/>
          <w:szCs w:val="24"/>
        </w:rPr>
        <w:t xml:space="preserve">Should the layout of the structure not be established while the site investigation is conducted, then it’s recommended that uniformly spaced grid boreholes are undertaken. Eurocode 7 specifications state that the spacing for exploration stations creating a grid ranges from 20-40m and should be positioned close to the suggested foundation. </w:t>
      </w:r>
    </w:p>
    <w:p w14:paraId="745A74F9" w14:textId="77777777" w:rsidR="00867830" w:rsidRPr="008C5D90" w:rsidRDefault="00867830" w:rsidP="00867830">
      <w:pPr>
        <w:rPr>
          <w:rFonts w:asciiTheme="majorHAnsi" w:hAnsiTheme="majorHAnsi" w:cstheme="majorHAnsi"/>
          <w:b w:val="0"/>
          <w:sz w:val="24"/>
          <w:szCs w:val="24"/>
        </w:rPr>
      </w:pPr>
    </w:p>
    <w:p w14:paraId="4D466260" w14:textId="6F69E5D8" w:rsidR="00867830" w:rsidRPr="008C5D90" w:rsidRDefault="00867830" w:rsidP="00867830">
      <w:pPr>
        <w:rPr>
          <w:rFonts w:asciiTheme="majorHAnsi" w:hAnsiTheme="majorHAnsi" w:cstheme="majorHAnsi"/>
          <w:b w:val="0"/>
          <w:sz w:val="24"/>
          <w:szCs w:val="24"/>
        </w:rPr>
      </w:pPr>
      <w:r w:rsidRPr="008C5D90">
        <w:rPr>
          <w:rFonts w:asciiTheme="majorHAnsi" w:hAnsiTheme="majorHAnsi" w:cstheme="majorHAnsi"/>
          <w:b w:val="0"/>
          <w:sz w:val="24"/>
          <w:szCs w:val="24"/>
        </w:rPr>
        <w:t xml:space="preserve">“(a) The minimum number of boreholes to be carried out should be 1 per 300 m2 of the area of project site, 2 per block of building and not less than 3 per site. The borehole spacing should be between 10m to 30m apart.” </w:t>
      </w:r>
      <w:r w:rsidRPr="008C5D90">
        <w:rPr>
          <w:rFonts w:asciiTheme="majorHAnsi" w:hAnsiTheme="majorHAnsi" w:cstheme="majorHAnsi"/>
          <w:sz w:val="24"/>
          <w:szCs w:val="24"/>
        </w:rPr>
        <w:t xml:space="preserve">(Building and Construction </w:t>
      </w:r>
      <w:r w:rsidR="008C5D90" w:rsidRPr="008C5D90">
        <w:rPr>
          <w:rFonts w:asciiTheme="majorHAnsi" w:hAnsiTheme="majorHAnsi" w:cstheme="majorHAnsi"/>
          <w:sz w:val="24"/>
          <w:szCs w:val="24"/>
        </w:rPr>
        <w:t>Authority</w:t>
      </w:r>
      <w:r w:rsidRPr="008C5D90">
        <w:rPr>
          <w:rFonts w:asciiTheme="majorHAnsi" w:hAnsiTheme="majorHAnsi" w:cstheme="majorHAnsi"/>
          <w:sz w:val="24"/>
          <w:szCs w:val="24"/>
        </w:rPr>
        <w:t xml:space="preserve">, 2016) </w:t>
      </w:r>
    </w:p>
    <w:p w14:paraId="2038E8B3" w14:textId="77777777" w:rsidR="00867830" w:rsidRPr="008C5D90" w:rsidRDefault="00867830" w:rsidP="00867830">
      <w:pPr>
        <w:rPr>
          <w:rFonts w:asciiTheme="majorHAnsi" w:hAnsiTheme="majorHAnsi" w:cstheme="majorHAnsi"/>
          <w:b w:val="0"/>
          <w:sz w:val="24"/>
          <w:szCs w:val="24"/>
        </w:rPr>
      </w:pPr>
    </w:p>
    <w:p w14:paraId="4243DD1D" w14:textId="4FB09250" w:rsidR="00867830" w:rsidRPr="008C5D90" w:rsidRDefault="00133851" w:rsidP="00867830">
      <w:pPr>
        <w:rPr>
          <w:rFonts w:asciiTheme="majorHAnsi" w:hAnsiTheme="majorHAnsi" w:cstheme="majorHAnsi"/>
          <w:b w:val="0"/>
          <w:sz w:val="24"/>
          <w:szCs w:val="24"/>
        </w:rPr>
      </w:pPr>
      <w:r>
        <w:rPr>
          <w:rFonts w:asciiTheme="majorHAnsi" w:hAnsiTheme="majorHAnsi" w:cstheme="majorHAnsi"/>
          <w:b w:val="0"/>
          <w:sz w:val="24"/>
          <w:szCs w:val="24"/>
        </w:rPr>
        <w:t>We recommend</w:t>
      </w:r>
      <w:r w:rsidR="00867830" w:rsidRPr="008C5D90">
        <w:rPr>
          <w:rFonts w:asciiTheme="majorHAnsi" w:hAnsiTheme="majorHAnsi" w:cstheme="majorHAnsi"/>
          <w:b w:val="0"/>
          <w:sz w:val="24"/>
          <w:szCs w:val="24"/>
        </w:rPr>
        <w:t xml:space="preserve"> that the number of boreholes carried out </w:t>
      </w:r>
      <w:r w:rsidR="004317DC">
        <w:rPr>
          <w:rFonts w:asciiTheme="majorHAnsi" w:hAnsiTheme="majorHAnsi" w:cstheme="majorHAnsi"/>
          <w:b w:val="0"/>
          <w:sz w:val="24"/>
          <w:szCs w:val="24"/>
        </w:rPr>
        <w:t xml:space="preserve">complies </w:t>
      </w:r>
      <w:r w:rsidR="00867830" w:rsidRPr="008C5D90">
        <w:rPr>
          <w:rFonts w:asciiTheme="majorHAnsi" w:hAnsiTheme="majorHAnsi" w:cstheme="majorHAnsi"/>
          <w:b w:val="0"/>
          <w:sz w:val="24"/>
          <w:szCs w:val="24"/>
        </w:rPr>
        <w:t xml:space="preserve">with </w:t>
      </w:r>
      <w:r w:rsidR="004317DC">
        <w:rPr>
          <w:rFonts w:asciiTheme="majorHAnsi" w:hAnsiTheme="majorHAnsi" w:cstheme="majorHAnsi"/>
          <w:b w:val="0"/>
          <w:sz w:val="24"/>
          <w:szCs w:val="24"/>
        </w:rPr>
        <w:t xml:space="preserve">the </w:t>
      </w:r>
      <w:r w:rsidR="00867830" w:rsidRPr="008C5D90">
        <w:rPr>
          <w:rFonts w:asciiTheme="majorHAnsi" w:hAnsiTheme="majorHAnsi" w:cstheme="majorHAnsi"/>
          <w:b w:val="0"/>
          <w:sz w:val="24"/>
          <w:szCs w:val="24"/>
        </w:rPr>
        <w:t xml:space="preserve">Building and </w:t>
      </w:r>
      <w:r w:rsidR="008C5D90" w:rsidRPr="008C5D90">
        <w:rPr>
          <w:rFonts w:asciiTheme="majorHAnsi" w:hAnsiTheme="majorHAnsi" w:cstheme="majorHAnsi"/>
          <w:b w:val="0"/>
          <w:sz w:val="24"/>
          <w:szCs w:val="24"/>
        </w:rPr>
        <w:t>Construction</w:t>
      </w:r>
      <w:r w:rsidR="00867830" w:rsidRPr="008C5D90">
        <w:rPr>
          <w:rFonts w:asciiTheme="majorHAnsi" w:hAnsiTheme="majorHAnsi" w:cstheme="majorHAnsi"/>
          <w:b w:val="0"/>
          <w:sz w:val="24"/>
          <w:szCs w:val="24"/>
        </w:rPr>
        <w:t xml:space="preserve"> Authority</w:t>
      </w:r>
      <w:r w:rsidR="004317DC">
        <w:rPr>
          <w:rFonts w:asciiTheme="majorHAnsi" w:hAnsiTheme="majorHAnsi" w:cstheme="majorHAnsi"/>
          <w:b w:val="0"/>
          <w:sz w:val="24"/>
          <w:szCs w:val="24"/>
        </w:rPr>
        <w:t>’s</w:t>
      </w:r>
      <w:r w:rsidR="00867830" w:rsidRPr="008C5D90">
        <w:rPr>
          <w:rFonts w:asciiTheme="majorHAnsi" w:hAnsiTheme="majorHAnsi" w:cstheme="majorHAnsi"/>
          <w:b w:val="0"/>
          <w:sz w:val="24"/>
          <w:szCs w:val="24"/>
        </w:rPr>
        <w:t xml:space="preserve"> </w:t>
      </w:r>
      <w:r w:rsidR="004317DC" w:rsidRPr="008C5D90">
        <w:rPr>
          <w:rFonts w:asciiTheme="majorHAnsi" w:hAnsiTheme="majorHAnsi" w:cstheme="majorHAnsi"/>
          <w:b w:val="0"/>
          <w:sz w:val="24"/>
          <w:szCs w:val="24"/>
        </w:rPr>
        <w:t>re</w:t>
      </w:r>
      <w:r w:rsidR="004317DC">
        <w:rPr>
          <w:rFonts w:asciiTheme="majorHAnsi" w:hAnsiTheme="majorHAnsi" w:cstheme="majorHAnsi"/>
          <w:b w:val="0"/>
          <w:sz w:val="24"/>
          <w:szCs w:val="24"/>
        </w:rPr>
        <w:t>commendations, therefore,</w:t>
      </w:r>
      <w:r w:rsidR="00867830" w:rsidRPr="008C5D90">
        <w:rPr>
          <w:rFonts w:asciiTheme="majorHAnsi" w:hAnsiTheme="majorHAnsi" w:cstheme="majorHAnsi"/>
          <w:b w:val="0"/>
          <w:sz w:val="24"/>
          <w:szCs w:val="24"/>
        </w:rPr>
        <w:t xml:space="preserve"> </w:t>
      </w:r>
      <w:r w:rsidR="004317DC">
        <w:rPr>
          <w:rFonts w:asciiTheme="majorHAnsi" w:hAnsiTheme="majorHAnsi" w:cstheme="majorHAnsi"/>
          <w:b w:val="0"/>
          <w:sz w:val="24"/>
          <w:szCs w:val="24"/>
        </w:rPr>
        <w:t xml:space="preserve">we recommend </w:t>
      </w:r>
      <w:r w:rsidR="00867830" w:rsidRPr="008C5D90">
        <w:rPr>
          <w:rFonts w:asciiTheme="majorHAnsi" w:hAnsiTheme="majorHAnsi" w:cstheme="majorHAnsi"/>
          <w:b w:val="0"/>
          <w:sz w:val="24"/>
          <w:szCs w:val="24"/>
        </w:rPr>
        <w:t>a minimum of 3no boreholes across the footprint of the</w:t>
      </w:r>
      <w:r w:rsidR="004317DC">
        <w:rPr>
          <w:rFonts w:asciiTheme="majorHAnsi" w:hAnsiTheme="majorHAnsi" w:cstheme="majorHAnsi"/>
          <w:b w:val="0"/>
          <w:sz w:val="24"/>
          <w:szCs w:val="24"/>
        </w:rPr>
        <w:t xml:space="preserve"> site</w:t>
      </w:r>
      <w:r w:rsidR="00867830" w:rsidRPr="008C5D90">
        <w:rPr>
          <w:rFonts w:asciiTheme="majorHAnsi" w:hAnsiTheme="majorHAnsi" w:cstheme="majorHAnsi"/>
          <w:b w:val="0"/>
          <w:sz w:val="24"/>
          <w:szCs w:val="24"/>
        </w:rPr>
        <w:t xml:space="preserve">. </w:t>
      </w:r>
    </w:p>
    <w:p w14:paraId="40868351" w14:textId="77777777" w:rsidR="00867830" w:rsidRPr="008C5D90" w:rsidRDefault="00867830" w:rsidP="00867830">
      <w:pPr>
        <w:rPr>
          <w:rFonts w:asciiTheme="majorHAnsi" w:hAnsiTheme="majorHAnsi" w:cstheme="majorHAnsi"/>
          <w:b w:val="0"/>
          <w:sz w:val="24"/>
          <w:szCs w:val="24"/>
        </w:rPr>
      </w:pPr>
    </w:p>
    <w:p w14:paraId="036895D8" w14:textId="17074268" w:rsidR="00867830" w:rsidRPr="008C5D90" w:rsidRDefault="00867830" w:rsidP="00867830">
      <w:pPr>
        <w:rPr>
          <w:rFonts w:asciiTheme="majorHAnsi" w:hAnsiTheme="majorHAnsi" w:cstheme="majorHAnsi"/>
          <w:b w:val="0"/>
          <w:sz w:val="24"/>
          <w:szCs w:val="24"/>
        </w:rPr>
      </w:pPr>
      <w:r w:rsidRPr="008C5D90">
        <w:rPr>
          <w:rFonts w:asciiTheme="majorHAnsi" w:hAnsiTheme="majorHAnsi" w:cstheme="majorHAnsi"/>
          <w:b w:val="0"/>
          <w:sz w:val="24"/>
          <w:szCs w:val="24"/>
        </w:rPr>
        <w:t>Following</w:t>
      </w:r>
      <w:r w:rsidR="00133851">
        <w:rPr>
          <w:rFonts w:asciiTheme="majorHAnsi" w:hAnsiTheme="majorHAnsi" w:cstheme="majorHAnsi"/>
          <w:b w:val="0"/>
          <w:sz w:val="24"/>
          <w:szCs w:val="24"/>
        </w:rPr>
        <w:t xml:space="preserve"> </w:t>
      </w:r>
      <w:r w:rsidR="00DC6335">
        <w:rPr>
          <w:rFonts w:asciiTheme="majorHAnsi" w:hAnsiTheme="majorHAnsi" w:cstheme="majorHAnsi"/>
          <w:b w:val="0"/>
          <w:sz w:val="24"/>
          <w:szCs w:val="24"/>
        </w:rPr>
        <w:t xml:space="preserve">data </w:t>
      </w:r>
      <w:r w:rsidRPr="008C5D90">
        <w:rPr>
          <w:rFonts w:asciiTheme="majorHAnsi" w:hAnsiTheme="majorHAnsi" w:cstheme="majorHAnsi"/>
          <w:b w:val="0"/>
          <w:sz w:val="24"/>
          <w:szCs w:val="24"/>
        </w:rPr>
        <w:t xml:space="preserve">review of the existing borehole </w:t>
      </w:r>
      <w:r w:rsidR="00DC6335">
        <w:rPr>
          <w:rFonts w:asciiTheme="majorHAnsi" w:hAnsiTheme="majorHAnsi" w:cstheme="majorHAnsi"/>
          <w:b w:val="0"/>
          <w:sz w:val="24"/>
          <w:szCs w:val="24"/>
        </w:rPr>
        <w:t>surveys</w:t>
      </w:r>
      <w:r w:rsidRPr="008C5D90">
        <w:rPr>
          <w:rFonts w:asciiTheme="majorHAnsi" w:hAnsiTheme="majorHAnsi" w:cstheme="majorHAnsi"/>
          <w:b w:val="0"/>
          <w:sz w:val="24"/>
          <w:szCs w:val="24"/>
        </w:rPr>
        <w:t xml:space="preserve"> </w:t>
      </w:r>
      <w:r w:rsidR="00DC6335">
        <w:rPr>
          <w:rFonts w:asciiTheme="majorHAnsi" w:hAnsiTheme="majorHAnsi" w:cstheme="majorHAnsi"/>
          <w:b w:val="0"/>
          <w:sz w:val="24"/>
          <w:szCs w:val="24"/>
        </w:rPr>
        <w:t>carried out on</w:t>
      </w:r>
      <w:r w:rsidR="00133851">
        <w:rPr>
          <w:rFonts w:asciiTheme="majorHAnsi" w:hAnsiTheme="majorHAnsi" w:cstheme="majorHAnsi"/>
          <w:b w:val="0"/>
          <w:sz w:val="24"/>
          <w:szCs w:val="24"/>
        </w:rPr>
        <w:t xml:space="preserve"> </w:t>
      </w:r>
      <w:r w:rsidRPr="008C5D90">
        <w:rPr>
          <w:rFonts w:asciiTheme="majorHAnsi" w:hAnsiTheme="majorHAnsi" w:cstheme="majorHAnsi"/>
          <w:b w:val="0"/>
          <w:sz w:val="24"/>
          <w:szCs w:val="24"/>
        </w:rPr>
        <w:t>site, it would be reasonable to conclude that bedrock is at a depth of approx. 22m. We</w:t>
      </w:r>
      <w:r w:rsidR="00133851">
        <w:rPr>
          <w:rFonts w:asciiTheme="majorHAnsi" w:hAnsiTheme="majorHAnsi" w:cstheme="majorHAnsi"/>
          <w:b w:val="0"/>
          <w:sz w:val="24"/>
          <w:szCs w:val="24"/>
        </w:rPr>
        <w:t>, therefore,</w:t>
      </w:r>
      <w:r w:rsidRPr="008C5D90">
        <w:rPr>
          <w:rFonts w:asciiTheme="majorHAnsi" w:hAnsiTheme="majorHAnsi" w:cstheme="majorHAnsi"/>
          <w:b w:val="0"/>
          <w:sz w:val="24"/>
          <w:szCs w:val="24"/>
        </w:rPr>
        <w:t xml:space="preserve"> recommend that the appropriate plant is used to </w:t>
      </w:r>
      <w:r w:rsidR="008C5D90" w:rsidRPr="008C5D90">
        <w:rPr>
          <w:rFonts w:asciiTheme="majorHAnsi" w:hAnsiTheme="majorHAnsi" w:cstheme="majorHAnsi"/>
          <w:b w:val="0"/>
          <w:sz w:val="24"/>
          <w:szCs w:val="24"/>
        </w:rPr>
        <w:t>accommodate</w:t>
      </w:r>
      <w:r w:rsidRPr="008C5D90">
        <w:rPr>
          <w:rFonts w:asciiTheme="majorHAnsi" w:hAnsiTheme="majorHAnsi" w:cstheme="majorHAnsi"/>
          <w:b w:val="0"/>
          <w:sz w:val="24"/>
          <w:szCs w:val="24"/>
        </w:rPr>
        <w:t xml:space="preserve"> the assumed depth – this being an Open Hollow Stem Auger. The </w:t>
      </w:r>
      <w:r w:rsidR="00DC6335">
        <w:rPr>
          <w:rFonts w:asciiTheme="majorHAnsi" w:hAnsiTheme="majorHAnsi" w:cstheme="majorHAnsi"/>
          <w:b w:val="0"/>
          <w:sz w:val="24"/>
          <w:szCs w:val="24"/>
        </w:rPr>
        <w:t>reason being that it</w:t>
      </w:r>
      <w:r w:rsidRPr="008C5D90">
        <w:rPr>
          <w:rFonts w:asciiTheme="majorHAnsi" w:hAnsiTheme="majorHAnsi" w:cstheme="majorHAnsi"/>
          <w:b w:val="0"/>
          <w:sz w:val="24"/>
          <w:szCs w:val="24"/>
        </w:rPr>
        <w:t xml:space="preserve"> is compatible with non-cohesive, softer sediments such as sand and gravel deposits</w:t>
      </w:r>
      <w:r w:rsidR="00DC6335">
        <w:rPr>
          <w:rFonts w:asciiTheme="majorHAnsi" w:hAnsiTheme="majorHAnsi" w:cstheme="majorHAnsi"/>
          <w:b w:val="0"/>
          <w:sz w:val="24"/>
          <w:szCs w:val="24"/>
        </w:rPr>
        <w:t xml:space="preserve"> and can reach the necessary depths</w:t>
      </w:r>
      <w:r w:rsidRPr="008C5D90">
        <w:rPr>
          <w:rFonts w:asciiTheme="majorHAnsi" w:hAnsiTheme="majorHAnsi" w:cstheme="majorHAnsi"/>
          <w:b w:val="0"/>
          <w:sz w:val="24"/>
          <w:szCs w:val="24"/>
        </w:rPr>
        <w:t xml:space="preserve">. The Open Hollow Stem </w:t>
      </w:r>
      <w:r w:rsidR="008C5D90" w:rsidRPr="008C5D90">
        <w:rPr>
          <w:rFonts w:asciiTheme="majorHAnsi" w:hAnsiTheme="majorHAnsi" w:cstheme="majorHAnsi"/>
          <w:b w:val="0"/>
          <w:sz w:val="24"/>
          <w:szCs w:val="24"/>
        </w:rPr>
        <w:t>A</w:t>
      </w:r>
      <w:r w:rsidRPr="008C5D90">
        <w:rPr>
          <w:rFonts w:asciiTheme="majorHAnsi" w:hAnsiTheme="majorHAnsi" w:cstheme="majorHAnsi"/>
          <w:b w:val="0"/>
          <w:sz w:val="24"/>
          <w:szCs w:val="24"/>
        </w:rPr>
        <w:t xml:space="preserve">uger can also drill below water tables, and </w:t>
      </w:r>
      <w:r w:rsidR="00DC6335">
        <w:rPr>
          <w:rFonts w:asciiTheme="majorHAnsi" w:hAnsiTheme="majorHAnsi" w:cstheme="majorHAnsi"/>
          <w:b w:val="0"/>
          <w:sz w:val="24"/>
          <w:szCs w:val="24"/>
        </w:rPr>
        <w:t>considering the</w:t>
      </w:r>
      <w:r w:rsidRPr="008C5D90">
        <w:rPr>
          <w:rFonts w:asciiTheme="majorHAnsi" w:hAnsiTheme="majorHAnsi" w:cstheme="majorHAnsi"/>
          <w:b w:val="0"/>
          <w:sz w:val="24"/>
          <w:szCs w:val="24"/>
        </w:rPr>
        <w:t xml:space="preserve"> hyd</w:t>
      </w:r>
      <w:r w:rsidR="00DC6335">
        <w:rPr>
          <w:rFonts w:asciiTheme="majorHAnsi" w:hAnsiTheme="majorHAnsi" w:cstheme="majorHAnsi"/>
          <w:b w:val="0"/>
          <w:sz w:val="24"/>
          <w:szCs w:val="24"/>
        </w:rPr>
        <w:t>ro</w:t>
      </w:r>
      <w:r w:rsidRPr="008C5D90">
        <w:rPr>
          <w:rFonts w:asciiTheme="majorHAnsi" w:hAnsiTheme="majorHAnsi" w:cstheme="majorHAnsi"/>
          <w:b w:val="0"/>
          <w:sz w:val="24"/>
          <w:szCs w:val="24"/>
        </w:rPr>
        <w:t>logy and flooding data</w:t>
      </w:r>
      <w:r w:rsidR="00DC6335">
        <w:rPr>
          <w:rFonts w:asciiTheme="majorHAnsi" w:hAnsiTheme="majorHAnsi" w:cstheme="majorHAnsi"/>
          <w:b w:val="0"/>
          <w:sz w:val="24"/>
          <w:szCs w:val="24"/>
        </w:rPr>
        <w:t xml:space="preserve"> found</w:t>
      </w:r>
      <w:r w:rsidRPr="008C5D90">
        <w:rPr>
          <w:rFonts w:asciiTheme="majorHAnsi" w:hAnsiTheme="majorHAnsi" w:cstheme="majorHAnsi"/>
          <w:b w:val="0"/>
          <w:sz w:val="24"/>
          <w:szCs w:val="24"/>
        </w:rPr>
        <w:t xml:space="preserve">, we feel this is necessary. </w:t>
      </w:r>
      <w:r w:rsidR="00DC6335">
        <w:rPr>
          <w:rFonts w:asciiTheme="majorHAnsi" w:hAnsiTheme="majorHAnsi" w:cstheme="majorHAnsi"/>
          <w:b w:val="0"/>
          <w:sz w:val="24"/>
          <w:szCs w:val="24"/>
        </w:rPr>
        <w:t>This method h</w:t>
      </w:r>
      <w:r w:rsidRPr="008C5D90">
        <w:rPr>
          <w:rFonts w:asciiTheme="majorHAnsi" w:hAnsiTheme="majorHAnsi" w:cstheme="majorHAnsi"/>
          <w:b w:val="0"/>
          <w:sz w:val="24"/>
          <w:szCs w:val="24"/>
        </w:rPr>
        <w:t xml:space="preserve">as the capacity to case the borehole sampling as it </w:t>
      </w:r>
      <w:r w:rsidR="00DC6335" w:rsidRPr="008C5D90">
        <w:rPr>
          <w:rFonts w:asciiTheme="majorHAnsi" w:hAnsiTheme="majorHAnsi" w:cstheme="majorHAnsi"/>
          <w:b w:val="0"/>
          <w:sz w:val="24"/>
          <w:szCs w:val="24"/>
        </w:rPr>
        <w:t>proceeds</w:t>
      </w:r>
      <w:r w:rsidR="00DC6335">
        <w:rPr>
          <w:rFonts w:asciiTheme="majorHAnsi" w:hAnsiTheme="majorHAnsi" w:cstheme="majorHAnsi"/>
          <w:b w:val="0"/>
          <w:sz w:val="24"/>
          <w:szCs w:val="24"/>
        </w:rPr>
        <w:t xml:space="preserve"> and allow sampling of the ‘undisturbed soil’ below the bit.</w:t>
      </w:r>
      <w:r w:rsidRPr="008C5D90">
        <w:rPr>
          <w:rFonts w:asciiTheme="majorHAnsi" w:hAnsiTheme="majorHAnsi" w:cstheme="majorHAnsi"/>
          <w:b w:val="0"/>
          <w:sz w:val="24"/>
          <w:szCs w:val="24"/>
        </w:rPr>
        <w:t xml:space="preserve"> </w:t>
      </w:r>
    </w:p>
    <w:p w14:paraId="5E4923A8" w14:textId="77777777" w:rsidR="00867830" w:rsidRPr="008C5D90" w:rsidRDefault="00867830" w:rsidP="00867830">
      <w:pPr>
        <w:rPr>
          <w:rFonts w:asciiTheme="majorHAnsi" w:hAnsiTheme="majorHAnsi" w:cstheme="majorHAnsi"/>
          <w:b w:val="0"/>
          <w:sz w:val="24"/>
          <w:szCs w:val="24"/>
        </w:rPr>
      </w:pPr>
    </w:p>
    <w:p w14:paraId="36E9D9F8" w14:textId="77777777" w:rsidR="00867830" w:rsidRPr="008C5D90" w:rsidRDefault="00867830" w:rsidP="00867830">
      <w:pPr>
        <w:rPr>
          <w:rFonts w:asciiTheme="majorHAnsi" w:hAnsiTheme="majorHAnsi" w:cstheme="majorHAnsi"/>
          <w:sz w:val="24"/>
          <w:szCs w:val="24"/>
        </w:rPr>
      </w:pPr>
    </w:p>
    <w:p w14:paraId="445BD530" w14:textId="77777777" w:rsidR="00867830" w:rsidRPr="008C5D90" w:rsidRDefault="00867830" w:rsidP="00867830">
      <w:pPr>
        <w:rPr>
          <w:rFonts w:asciiTheme="majorHAnsi" w:hAnsiTheme="majorHAnsi" w:cstheme="majorHAnsi"/>
          <w:sz w:val="24"/>
          <w:szCs w:val="24"/>
        </w:rPr>
      </w:pPr>
    </w:p>
    <w:p w14:paraId="120E60F7" w14:textId="77777777" w:rsidR="00867830" w:rsidRPr="008C5D90" w:rsidRDefault="00867830" w:rsidP="00867830">
      <w:pPr>
        <w:rPr>
          <w:rFonts w:asciiTheme="majorHAnsi" w:hAnsiTheme="majorHAnsi" w:cstheme="majorHAnsi"/>
          <w:sz w:val="24"/>
          <w:szCs w:val="24"/>
        </w:rPr>
      </w:pPr>
    </w:p>
    <w:p w14:paraId="4CAAA4FE" w14:textId="77777777" w:rsidR="00867830" w:rsidRPr="008C5D90" w:rsidRDefault="00867830" w:rsidP="00867830">
      <w:pPr>
        <w:rPr>
          <w:rFonts w:asciiTheme="majorHAnsi" w:hAnsiTheme="majorHAnsi" w:cstheme="majorHAnsi"/>
          <w:sz w:val="24"/>
          <w:szCs w:val="24"/>
        </w:rPr>
      </w:pPr>
    </w:p>
    <w:p w14:paraId="49888621" w14:textId="77777777" w:rsidR="00867830" w:rsidRPr="008C5D90" w:rsidRDefault="00867830" w:rsidP="00867830">
      <w:pPr>
        <w:rPr>
          <w:rFonts w:asciiTheme="majorHAnsi" w:hAnsiTheme="majorHAnsi" w:cstheme="majorHAnsi"/>
          <w:sz w:val="24"/>
          <w:szCs w:val="24"/>
        </w:rPr>
      </w:pPr>
    </w:p>
    <w:p w14:paraId="158E825F" w14:textId="77777777" w:rsidR="00867830" w:rsidRPr="008C5D90" w:rsidRDefault="00867830" w:rsidP="00867830">
      <w:pPr>
        <w:rPr>
          <w:rFonts w:asciiTheme="majorHAnsi" w:hAnsiTheme="majorHAnsi" w:cstheme="majorHAnsi"/>
          <w:sz w:val="24"/>
          <w:szCs w:val="24"/>
        </w:rPr>
      </w:pPr>
    </w:p>
    <w:p w14:paraId="172C3CF2" w14:textId="77777777" w:rsidR="00867830" w:rsidRPr="008C5D90" w:rsidRDefault="00867830" w:rsidP="00867830">
      <w:pPr>
        <w:rPr>
          <w:rFonts w:asciiTheme="majorHAnsi" w:hAnsiTheme="majorHAnsi" w:cstheme="majorHAnsi"/>
          <w:sz w:val="24"/>
          <w:szCs w:val="24"/>
        </w:rPr>
      </w:pPr>
    </w:p>
    <w:p w14:paraId="172ADFDE" w14:textId="77777777" w:rsidR="00867830" w:rsidRPr="008C5D90" w:rsidRDefault="00867830" w:rsidP="00867830">
      <w:pPr>
        <w:rPr>
          <w:rFonts w:asciiTheme="majorHAnsi" w:hAnsiTheme="majorHAnsi" w:cstheme="majorHAnsi"/>
          <w:sz w:val="24"/>
          <w:szCs w:val="24"/>
        </w:rPr>
      </w:pPr>
    </w:p>
    <w:p w14:paraId="62DAF3DB" w14:textId="77777777" w:rsidR="00867830" w:rsidRPr="008C5D90" w:rsidRDefault="00867830" w:rsidP="00867830">
      <w:pPr>
        <w:rPr>
          <w:rFonts w:asciiTheme="majorHAnsi" w:hAnsiTheme="majorHAnsi" w:cstheme="majorHAnsi"/>
          <w:sz w:val="24"/>
          <w:szCs w:val="24"/>
        </w:rPr>
      </w:pPr>
    </w:p>
    <w:p w14:paraId="04C9F8D8" w14:textId="77777777" w:rsidR="00867830" w:rsidRPr="008C5D90" w:rsidRDefault="00867830" w:rsidP="00867830">
      <w:pPr>
        <w:rPr>
          <w:rFonts w:asciiTheme="majorHAnsi" w:hAnsiTheme="majorHAnsi" w:cstheme="majorHAnsi"/>
          <w:sz w:val="24"/>
          <w:szCs w:val="24"/>
        </w:rPr>
      </w:pPr>
    </w:p>
    <w:p w14:paraId="605422C9" w14:textId="77777777" w:rsidR="008C5D90" w:rsidRDefault="008C5D90" w:rsidP="00867830">
      <w:pPr>
        <w:rPr>
          <w:rFonts w:asciiTheme="majorHAnsi" w:hAnsiTheme="majorHAnsi" w:cstheme="majorHAnsi"/>
          <w:sz w:val="24"/>
          <w:szCs w:val="24"/>
        </w:rPr>
      </w:pPr>
    </w:p>
    <w:p w14:paraId="1F1F0EAE" w14:textId="77777777" w:rsidR="00867830" w:rsidRPr="008C5D90" w:rsidRDefault="00867830" w:rsidP="00867830">
      <w:pPr>
        <w:rPr>
          <w:rFonts w:asciiTheme="majorHAnsi" w:hAnsiTheme="majorHAnsi" w:cstheme="majorHAnsi"/>
          <w:sz w:val="24"/>
          <w:szCs w:val="24"/>
        </w:rPr>
      </w:pPr>
    </w:p>
    <w:p w14:paraId="0582EFA6" w14:textId="77777777" w:rsidR="00867830" w:rsidRPr="008C5D90" w:rsidRDefault="00867830" w:rsidP="00867830">
      <w:pPr>
        <w:rPr>
          <w:rFonts w:asciiTheme="majorHAnsi" w:hAnsiTheme="majorHAnsi" w:cstheme="majorHAnsi"/>
          <w:b w:val="0"/>
          <w:sz w:val="24"/>
          <w:szCs w:val="24"/>
        </w:rPr>
      </w:pPr>
      <w:r w:rsidRPr="008C5D90">
        <w:rPr>
          <w:rFonts w:asciiTheme="majorHAnsi" w:hAnsiTheme="majorHAnsi" w:cstheme="majorHAnsi"/>
          <w:b w:val="0"/>
          <w:sz w:val="24"/>
          <w:szCs w:val="24"/>
        </w:rPr>
        <w:t>Continued…/</w:t>
      </w:r>
    </w:p>
    <w:p w14:paraId="0B305CE5" w14:textId="77777777" w:rsidR="00867830" w:rsidRPr="008C5D90" w:rsidRDefault="00867830" w:rsidP="00867830">
      <w:pPr>
        <w:rPr>
          <w:rFonts w:asciiTheme="majorHAnsi" w:hAnsiTheme="majorHAnsi" w:cstheme="majorHAnsi"/>
          <w:szCs w:val="24"/>
        </w:rPr>
      </w:pPr>
      <w:r w:rsidRPr="008C5D90">
        <w:rPr>
          <w:rFonts w:asciiTheme="majorHAnsi" w:hAnsiTheme="majorHAnsi" w:cstheme="majorHAnsi"/>
          <w:szCs w:val="24"/>
        </w:rPr>
        <w:lastRenderedPageBreak/>
        <w:t>Foundation Type</w:t>
      </w:r>
    </w:p>
    <w:p w14:paraId="59686966" w14:textId="460D588B" w:rsidR="00867830" w:rsidRPr="008C5D90" w:rsidRDefault="00867830" w:rsidP="00867830">
      <w:pPr>
        <w:rPr>
          <w:rFonts w:asciiTheme="majorHAnsi" w:hAnsiTheme="majorHAnsi" w:cstheme="majorHAnsi"/>
          <w:b w:val="0"/>
          <w:sz w:val="24"/>
          <w:szCs w:val="24"/>
        </w:rPr>
      </w:pPr>
      <w:r w:rsidRPr="008C5D90">
        <w:rPr>
          <w:rFonts w:asciiTheme="majorHAnsi" w:hAnsiTheme="majorHAnsi" w:cstheme="majorHAnsi"/>
          <w:b w:val="0"/>
          <w:sz w:val="24"/>
          <w:szCs w:val="24"/>
        </w:rPr>
        <w:t>Due to the presumed depth of parent rock, and the poor ground b</w:t>
      </w:r>
      <w:r w:rsidR="00133851">
        <w:rPr>
          <w:rFonts w:asciiTheme="majorHAnsi" w:hAnsiTheme="majorHAnsi" w:cstheme="majorHAnsi"/>
          <w:b w:val="0"/>
          <w:sz w:val="24"/>
          <w:szCs w:val="24"/>
        </w:rPr>
        <w:t>e</w:t>
      </w:r>
      <w:r w:rsidRPr="008C5D90">
        <w:rPr>
          <w:rFonts w:asciiTheme="majorHAnsi" w:hAnsiTheme="majorHAnsi" w:cstheme="majorHAnsi"/>
          <w:b w:val="0"/>
          <w:sz w:val="24"/>
          <w:szCs w:val="24"/>
        </w:rPr>
        <w:t xml:space="preserve">aring capacity of the strata above, </w:t>
      </w:r>
      <w:r w:rsidR="00133851">
        <w:rPr>
          <w:rFonts w:asciiTheme="majorHAnsi" w:hAnsiTheme="majorHAnsi" w:cstheme="majorHAnsi"/>
          <w:b w:val="0"/>
          <w:sz w:val="24"/>
          <w:szCs w:val="24"/>
        </w:rPr>
        <w:t>we recommend</w:t>
      </w:r>
      <w:r w:rsidRPr="008C5D90">
        <w:rPr>
          <w:rFonts w:asciiTheme="majorHAnsi" w:hAnsiTheme="majorHAnsi" w:cstheme="majorHAnsi"/>
          <w:b w:val="0"/>
          <w:sz w:val="24"/>
          <w:szCs w:val="24"/>
        </w:rPr>
        <w:t xml:space="preserve"> that end baring piles should be the</w:t>
      </w:r>
      <w:r w:rsidR="00DC6335">
        <w:rPr>
          <w:rFonts w:asciiTheme="majorHAnsi" w:hAnsiTheme="majorHAnsi" w:cstheme="majorHAnsi"/>
          <w:b w:val="0"/>
          <w:sz w:val="24"/>
          <w:szCs w:val="24"/>
        </w:rPr>
        <w:t xml:space="preserve"> foundation</w:t>
      </w:r>
      <w:r w:rsidRPr="008C5D90">
        <w:rPr>
          <w:rFonts w:asciiTheme="majorHAnsi" w:hAnsiTheme="majorHAnsi" w:cstheme="majorHAnsi"/>
          <w:b w:val="0"/>
          <w:sz w:val="24"/>
          <w:szCs w:val="24"/>
        </w:rPr>
        <w:t xml:space="preserve"> method of choice. Silts and sands are prone to </w:t>
      </w:r>
      <w:proofErr w:type="gramStart"/>
      <w:r w:rsidRPr="008C5D90">
        <w:rPr>
          <w:rFonts w:asciiTheme="majorHAnsi" w:hAnsiTheme="majorHAnsi" w:cstheme="majorHAnsi"/>
          <w:b w:val="0"/>
          <w:sz w:val="24"/>
          <w:szCs w:val="24"/>
        </w:rPr>
        <w:t>settlement,</w:t>
      </w:r>
      <w:proofErr w:type="gramEnd"/>
      <w:r w:rsidRPr="008C5D90">
        <w:rPr>
          <w:rFonts w:asciiTheme="majorHAnsi" w:hAnsiTheme="majorHAnsi" w:cstheme="majorHAnsi"/>
          <w:b w:val="0"/>
          <w:sz w:val="24"/>
          <w:szCs w:val="24"/>
        </w:rPr>
        <w:t xml:space="preserve"> therefore </w:t>
      </w:r>
      <w:r w:rsidR="00133851">
        <w:rPr>
          <w:rFonts w:asciiTheme="majorHAnsi" w:hAnsiTheme="majorHAnsi" w:cstheme="majorHAnsi"/>
          <w:b w:val="0"/>
          <w:sz w:val="24"/>
          <w:szCs w:val="24"/>
        </w:rPr>
        <w:t>bedrock must be</w:t>
      </w:r>
      <w:r w:rsidRPr="008C5D90">
        <w:rPr>
          <w:rFonts w:asciiTheme="majorHAnsi" w:hAnsiTheme="majorHAnsi" w:cstheme="majorHAnsi"/>
          <w:b w:val="0"/>
          <w:sz w:val="24"/>
          <w:szCs w:val="24"/>
        </w:rPr>
        <w:t xml:space="preserve"> </w:t>
      </w:r>
      <w:r w:rsidR="008B3AB9">
        <w:rPr>
          <w:rFonts w:asciiTheme="majorHAnsi" w:hAnsiTheme="majorHAnsi" w:cstheme="majorHAnsi"/>
          <w:b w:val="0"/>
          <w:sz w:val="24"/>
          <w:szCs w:val="24"/>
        </w:rPr>
        <w:t>met to ensure an</w:t>
      </w:r>
      <w:r w:rsidRPr="008C5D90">
        <w:rPr>
          <w:rFonts w:asciiTheme="majorHAnsi" w:hAnsiTheme="majorHAnsi" w:cstheme="majorHAnsi"/>
          <w:b w:val="0"/>
          <w:sz w:val="24"/>
          <w:szCs w:val="24"/>
        </w:rPr>
        <w:t xml:space="preserve"> equally distributed load</w:t>
      </w:r>
      <w:r w:rsidR="008B3AB9">
        <w:rPr>
          <w:rFonts w:asciiTheme="majorHAnsi" w:hAnsiTheme="majorHAnsi" w:cstheme="majorHAnsi"/>
          <w:b w:val="0"/>
          <w:sz w:val="24"/>
          <w:szCs w:val="24"/>
        </w:rPr>
        <w:t xml:space="preserve"> -</w:t>
      </w:r>
      <w:r w:rsidRPr="008C5D90">
        <w:rPr>
          <w:rFonts w:asciiTheme="majorHAnsi" w:hAnsiTheme="majorHAnsi" w:cstheme="majorHAnsi"/>
          <w:b w:val="0"/>
          <w:sz w:val="24"/>
          <w:szCs w:val="24"/>
        </w:rPr>
        <w:t xml:space="preserve"> thus minimizing the risk of future complications.</w:t>
      </w:r>
      <w:r w:rsidR="003D23F7">
        <w:rPr>
          <w:rFonts w:asciiTheme="majorHAnsi" w:hAnsiTheme="majorHAnsi" w:cstheme="majorHAnsi"/>
          <w:b w:val="0"/>
          <w:sz w:val="24"/>
          <w:szCs w:val="24"/>
        </w:rPr>
        <w:t xml:space="preserve"> </w:t>
      </w:r>
      <w:r w:rsidR="003D23F7" w:rsidRPr="003D23F7">
        <w:rPr>
          <w:rFonts w:asciiTheme="majorHAnsi" w:hAnsiTheme="majorHAnsi" w:cstheme="majorHAnsi"/>
          <w:bCs/>
          <w:sz w:val="24"/>
          <w:szCs w:val="24"/>
        </w:rPr>
        <w:t>(</w:t>
      </w:r>
      <w:proofErr w:type="spellStart"/>
      <w:r w:rsidR="003D23F7" w:rsidRPr="003D23F7">
        <w:rPr>
          <w:rFonts w:asciiTheme="majorHAnsi" w:hAnsiTheme="majorHAnsi" w:cstheme="majorHAnsi"/>
          <w:bCs/>
          <w:sz w:val="24"/>
          <w:szCs w:val="24"/>
        </w:rPr>
        <w:t>Nantel</w:t>
      </w:r>
      <w:proofErr w:type="spellEnd"/>
      <w:r w:rsidR="003D23F7" w:rsidRPr="003D23F7">
        <w:rPr>
          <w:rFonts w:asciiTheme="majorHAnsi" w:hAnsiTheme="majorHAnsi" w:cstheme="majorHAnsi"/>
          <w:bCs/>
          <w:sz w:val="24"/>
          <w:szCs w:val="24"/>
        </w:rPr>
        <w:t>, 2019)</w:t>
      </w:r>
      <w:r w:rsidRPr="003D23F7">
        <w:rPr>
          <w:rFonts w:asciiTheme="majorHAnsi" w:hAnsiTheme="majorHAnsi" w:cstheme="majorHAnsi"/>
          <w:bCs/>
          <w:sz w:val="24"/>
          <w:szCs w:val="24"/>
        </w:rPr>
        <w:t xml:space="preserve"> </w:t>
      </w:r>
    </w:p>
    <w:p w14:paraId="15A04E57" w14:textId="77777777" w:rsidR="00867830" w:rsidRPr="008C5D90" w:rsidRDefault="00867830" w:rsidP="00867830">
      <w:pPr>
        <w:rPr>
          <w:rFonts w:asciiTheme="majorHAnsi" w:hAnsiTheme="majorHAnsi" w:cstheme="majorHAnsi"/>
          <w:b w:val="0"/>
          <w:sz w:val="24"/>
          <w:szCs w:val="24"/>
        </w:rPr>
      </w:pPr>
    </w:p>
    <w:p w14:paraId="41EA22BE" w14:textId="7297C117" w:rsidR="00867830" w:rsidRPr="008C5D90" w:rsidRDefault="00133851" w:rsidP="00867830">
      <w:pPr>
        <w:rPr>
          <w:rFonts w:asciiTheme="majorHAnsi" w:hAnsiTheme="majorHAnsi" w:cstheme="majorHAnsi"/>
          <w:b w:val="0"/>
          <w:sz w:val="24"/>
          <w:szCs w:val="24"/>
        </w:rPr>
      </w:pPr>
      <w:r>
        <w:rPr>
          <w:rFonts w:asciiTheme="majorHAnsi" w:hAnsiTheme="majorHAnsi" w:cstheme="majorHAnsi"/>
          <w:b w:val="0"/>
          <w:sz w:val="24"/>
          <w:szCs w:val="24"/>
        </w:rPr>
        <w:t>We recommend</w:t>
      </w:r>
      <w:r w:rsidR="00867830" w:rsidRPr="008C5D90">
        <w:rPr>
          <w:rFonts w:asciiTheme="majorHAnsi" w:hAnsiTheme="majorHAnsi" w:cstheme="majorHAnsi"/>
          <w:b w:val="0"/>
          <w:sz w:val="24"/>
          <w:szCs w:val="24"/>
        </w:rPr>
        <w:t xml:space="preserve"> that the method of piling should be </w:t>
      </w:r>
      <w:r>
        <w:rPr>
          <w:rFonts w:asciiTheme="majorHAnsi" w:hAnsiTheme="majorHAnsi" w:cstheme="majorHAnsi"/>
          <w:b w:val="0"/>
          <w:sz w:val="24"/>
          <w:szCs w:val="24"/>
        </w:rPr>
        <w:t>by way of replacement,</w:t>
      </w:r>
      <w:r w:rsidR="00DC6335">
        <w:rPr>
          <w:rFonts w:asciiTheme="majorHAnsi" w:hAnsiTheme="majorHAnsi" w:cstheme="majorHAnsi"/>
          <w:b w:val="0"/>
          <w:sz w:val="24"/>
          <w:szCs w:val="24"/>
        </w:rPr>
        <w:t xml:space="preserve"> using a</w:t>
      </w:r>
      <w:r>
        <w:rPr>
          <w:rFonts w:asciiTheme="majorHAnsi" w:hAnsiTheme="majorHAnsi" w:cstheme="majorHAnsi"/>
          <w:b w:val="0"/>
          <w:sz w:val="24"/>
          <w:szCs w:val="24"/>
        </w:rPr>
        <w:t xml:space="preserve"> </w:t>
      </w:r>
      <w:r w:rsidR="00867830" w:rsidRPr="008C5D90">
        <w:rPr>
          <w:rFonts w:asciiTheme="majorHAnsi" w:hAnsiTheme="majorHAnsi" w:cstheme="majorHAnsi"/>
          <w:b w:val="0"/>
          <w:sz w:val="24"/>
          <w:szCs w:val="24"/>
        </w:rPr>
        <w:t>Continuous Flight Auger (CFA)</w:t>
      </w:r>
      <w:r w:rsidR="00DC6335">
        <w:rPr>
          <w:rFonts w:asciiTheme="majorHAnsi" w:hAnsiTheme="majorHAnsi" w:cstheme="majorHAnsi"/>
          <w:b w:val="0"/>
          <w:sz w:val="24"/>
          <w:szCs w:val="24"/>
        </w:rPr>
        <w:t xml:space="preserve"> and </w:t>
      </w:r>
      <w:r w:rsidR="00867830" w:rsidRPr="008C5D90">
        <w:rPr>
          <w:rFonts w:asciiTheme="majorHAnsi" w:hAnsiTheme="majorHAnsi" w:cstheme="majorHAnsi"/>
          <w:b w:val="0"/>
          <w:sz w:val="24"/>
          <w:szCs w:val="24"/>
        </w:rPr>
        <w:t xml:space="preserve">cast in situ concrete with reinforced concrete link beams between pile caps. This method is suitable in weaker soils and is economical and fast in installation. Concrete should be poured </w:t>
      </w:r>
      <w:r>
        <w:rPr>
          <w:rFonts w:asciiTheme="majorHAnsi" w:hAnsiTheme="majorHAnsi" w:cstheme="majorHAnsi"/>
          <w:b w:val="0"/>
          <w:sz w:val="24"/>
          <w:szCs w:val="24"/>
        </w:rPr>
        <w:t>utilizing</w:t>
      </w:r>
      <w:r w:rsidR="0089495E">
        <w:rPr>
          <w:rFonts w:asciiTheme="majorHAnsi" w:hAnsiTheme="majorHAnsi" w:cstheme="majorHAnsi"/>
          <w:b w:val="0"/>
          <w:sz w:val="24"/>
          <w:szCs w:val="24"/>
        </w:rPr>
        <w:t xml:space="preserve"> a tre</w:t>
      </w:r>
      <w:r w:rsidR="00867830" w:rsidRPr="008C5D90">
        <w:rPr>
          <w:rFonts w:asciiTheme="majorHAnsi" w:hAnsiTheme="majorHAnsi" w:cstheme="majorHAnsi"/>
          <w:b w:val="0"/>
          <w:sz w:val="24"/>
          <w:szCs w:val="24"/>
        </w:rPr>
        <w:t xml:space="preserve">mie pipe from the bottom upwards to avoid cavities/air bubbles, thus minimising the probability of failure. Steel caging is then lowered into the concrete as reinforcement, extruded at the top of the pile where caps </w:t>
      </w:r>
      <w:r w:rsidR="004C215E">
        <w:rPr>
          <w:rFonts w:asciiTheme="majorHAnsi" w:hAnsiTheme="majorHAnsi" w:cstheme="majorHAnsi"/>
          <w:b w:val="0"/>
          <w:sz w:val="24"/>
          <w:szCs w:val="24"/>
        </w:rPr>
        <w:t xml:space="preserve">and beams </w:t>
      </w:r>
      <w:r w:rsidR="00867830" w:rsidRPr="008C5D90">
        <w:rPr>
          <w:rFonts w:asciiTheme="majorHAnsi" w:hAnsiTheme="majorHAnsi" w:cstheme="majorHAnsi"/>
          <w:b w:val="0"/>
          <w:sz w:val="24"/>
          <w:szCs w:val="24"/>
        </w:rPr>
        <w:t>are</w:t>
      </w:r>
      <w:r w:rsidR="008B3AB9">
        <w:rPr>
          <w:rFonts w:asciiTheme="majorHAnsi" w:hAnsiTheme="majorHAnsi" w:cstheme="majorHAnsi"/>
          <w:b w:val="0"/>
          <w:sz w:val="24"/>
          <w:szCs w:val="24"/>
        </w:rPr>
        <w:t xml:space="preserve"> connected and</w:t>
      </w:r>
      <w:r w:rsidR="00867830" w:rsidRPr="008C5D90">
        <w:rPr>
          <w:rFonts w:asciiTheme="majorHAnsi" w:hAnsiTheme="majorHAnsi" w:cstheme="majorHAnsi"/>
          <w:b w:val="0"/>
          <w:sz w:val="24"/>
          <w:szCs w:val="24"/>
        </w:rPr>
        <w:t xml:space="preserve"> installed.</w:t>
      </w:r>
      <w:r w:rsidR="003D23F7">
        <w:rPr>
          <w:rFonts w:asciiTheme="majorHAnsi" w:hAnsiTheme="majorHAnsi" w:cstheme="majorHAnsi"/>
          <w:b w:val="0"/>
          <w:sz w:val="24"/>
          <w:szCs w:val="24"/>
        </w:rPr>
        <w:t xml:space="preserve"> </w:t>
      </w:r>
      <w:r w:rsidR="003D23F7" w:rsidRPr="003D23F7">
        <w:rPr>
          <w:rFonts w:asciiTheme="majorHAnsi" w:hAnsiTheme="majorHAnsi" w:cstheme="majorHAnsi"/>
          <w:bCs/>
          <w:sz w:val="24"/>
          <w:szCs w:val="24"/>
        </w:rPr>
        <w:t>(Ground Development LTD, 2019)</w:t>
      </w:r>
    </w:p>
    <w:p w14:paraId="4E43A345" w14:textId="77777777" w:rsidR="00867830" w:rsidRPr="008C5D90" w:rsidRDefault="00867830" w:rsidP="00867830">
      <w:pPr>
        <w:rPr>
          <w:rFonts w:asciiTheme="majorHAnsi" w:hAnsiTheme="majorHAnsi" w:cstheme="majorHAnsi"/>
          <w:b w:val="0"/>
          <w:sz w:val="24"/>
          <w:szCs w:val="24"/>
        </w:rPr>
      </w:pPr>
    </w:p>
    <w:p w14:paraId="13DB7C84" w14:textId="33E1E927" w:rsidR="00867830" w:rsidRPr="008C5D90" w:rsidRDefault="003D23F7" w:rsidP="00867830">
      <w:pPr>
        <w:rPr>
          <w:rFonts w:asciiTheme="majorHAnsi" w:hAnsiTheme="majorHAnsi" w:cstheme="majorHAnsi"/>
          <w:b w:val="0"/>
          <w:sz w:val="24"/>
          <w:szCs w:val="24"/>
        </w:rPr>
      </w:pPr>
      <w:r>
        <w:rPr>
          <w:rFonts w:asciiTheme="majorHAnsi" w:hAnsiTheme="majorHAnsi" w:cstheme="majorHAnsi"/>
          <w:b w:val="0"/>
          <w:sz w:val="24"/>
          <w:szCs w:val="24"/>
        </w:rPr>
        <w:t xml:space="preserve">Ground Development LTD state that </w:t>
      </w:r>
      <w:r w:rsidR="00867830" w:rsidRPr="008C5D90">
        <w:rPr>
          <w:rFonts w:asciiTheme="majorHAnsi" w:hAnsiTheme="majorHAnsi" w:cstheme="majorHAnsi"/>
          <w:b w:val="0"/>
          <w:sz w:val="24"/>
          <w:szCs w:val="24"/>
        </w:rPr>
        <w:t>Continuous Flight Augers are the q</w:t>
      </w:r>
      <w:r w:rsidR="00347F11">
        <w:rPr>
          <w:rFonts w:asciiTheme="majorHAnsi" w:hAnsiTheme="majorHAnsi" w:cstheme="majorHAnsi"/>
          <w:b w:val="0"/>
          <w:sz w:val="24"/>
          <w:szCs w:val="24"/>
        </w:rPr>
        <w:t>uietest and least disruptive</w:t>
      </w:r>
      <w:r w:rsidR="00867830" w:rsidRPr="008C5D90">
        <w:rPr>
          <w:rFonts w:asciiTheme="majorHAnsi" w:hAnsiTheme="majorHAnsi" w:cstheme="majorHAnsi"/>
          <w:b w:val="0"/>
          <w:sz w:val="24"/>
          <w:szCs w:val="24"/>
        </w:rPr>
        <w:t xml:space="preserve"> form of piling </w:t>
      </w:r>
      <w:r>
        <w:rPr>
          <w:rFonts w:asciiTheme="majorHAnsi" w:hAnsiTheme="majorHAnsi" w:cstheme="majorHAnsi"/>
          <w:b w:val="0"/>
          <w:sz w:val="24"/>
          <w:szCs w:val="24"/>
        </w:rPr>
        <w:t>due</w:t>
      </w:r>
      <w:r w:rsidR="00867830" w:rsidRPr="008C5D90">
        <w:rPr>
          <w:rFonts w:asciiTheme="majorHAnsi" w:hAnsiTheme="majorHAnsi" w:cstheme="majorHAnsi"/>
          <w:b w:val="0"/>
          <w:sz w:val="24"/>
          <w:szCs w:val="24"/>
        </w:rPr>
        <w:t xml:space="preserve"> </w:t>
      </w:r>
      <w:r>
        <w:rPr>
          <w:rFonts w:asciiTheme="majorHAnsi" w:hAnsiTheme="majorHAnsi" w:cstheme="majorHAnsi"/>
          <w:b w:val="0"/>
          <w:sz w:val="24"/>
          <w:szCs w:val="24"/>
        </w:rPr>
        <w:t xml:space="preserve">to being </w:t>
      </w:r>
      <w:r w:rsidR="00DE5941">
        <w:rPr>
          <w:rFonts w:asciiTheme="majorHAnsi" w:hAnsiTheme="majorHAnsi" w:cstheme="majorHAnsi"/>
          <w:b w:val="0"/>
          <w:sz w:val="24"/>
          <w:szCs w:val="24"/>
        </w:rPr>
        <w:t>rotary</w:t>
      </w:r>
      <w:r w:rsidR="00867830" w:rsidRPr="008C5D90">
        <w:rPr>
          <w:rFonts w:asciiTheme="majorHAnsi" w:hAnsiTheme="majorHAnsi" w:cstheme="majorHAnsi"/>
          <w:b w:val="0"/>
          <w:sz w:val="24"/>
          <w:szCs w:val="24"/>
        </w:rPr>
        <w:t xml:space="preserve"> as opposed to percussion </w:t>
      </w:r>
      <w:r w:rsidR="00DE5941">
        <w:rPr>
          <w:rFonts w:asciiTheme="majorHAnsi" w:hAnsiTheme="majorHAnsi" w:cstheme="majorHAnsi"/>
          <w:b w:val="0"/>
          <w:sz w:val="24"/>
          <w:szCs w:val="24"/>
        </w:rPr>
        <w:t xml:space="preserve">- </w:t>
      </w:r>
      <w:r w:rsidR="00867830" w:rsidRPr="008C5D90">
        <w:rPr>
          <w:rFonts w:asciiTheme="majorHAnsi" w:hAnsiTheme="majorHAnsi" w:cstheme="majorHAnsi"/>
          <w:b w:val="0"/>
          <w:sz w:val="24"/>
          <w:szCs w:val="24"/>
        </w:rPr>
        <w:t xml:space="preserve">which is relevant considering the site location. The Welsh Government has declared this area to be a ‘quiet area’ and any construction works should comply with Local Authority rules and regulations relating to permissible noise levels as recommended in BS 5228-1:2009, Code of practice for noise and vibration control on construction and open sites, the Control of Noise at Work Regulations 2005 and the Control of Vibration at Work regulations 2005. </w:t>
      </w:r>
      <w:r w:rsidR="00DE5941">
        <w:rPr>
          <w:rFonts w:asciiTheme="majorHAnsi" w:hAnsiTheme="majorHAnsi" w:cstheme="majorHAnsi"/>
          <w:b w:val="0"/>
          <w:sz w:val="24"/>
          <w:szCs w:val="24"/>
        </w:rPr>
        <w:t>T</w:t>
      </w:r>
      <w:r w:rsidR="00867830" w:rsidRPr="008C5D90">
        <w:rPr>
          <w:rFonts w:asciiTheme="majorHAnsi" w:hAnsiTheme="majorHAnsi" w:cstheme="majorHAnsi"/>
          <w:b w:val="0"/>
          <w:sz w:val="24"/>
          <w:szCs w:val="24"/>
        </w:rPr>
        <w:t xml:space="preserve">here are </w:t>
      </w:r>
      <w:r w:rsidR="00DE5941">
        <w:rPr>
          <w:rFonts w:asciiTheme="majorHAnsi" w:hAnsiTheme="majorHAnsi" w:cstheme="majorHAnsi"/>
          <w:b w:val="0"/>
          <w:sz w:val="24"/>
          <w:szCs w:val="24"/>
        </w:rPr>
        <w:t>also several</w:t>
      </w:r>
      <w:r w:rsidR="00867830" w:rsidRPr="008C5D90">
        <w:rPr>
          <w:rFonts w:asciiTheme="majorHAnsi" w:hAnsiTheme="majorHAnsi" w:cstheme="majorHAnsi"/>
          <w:b w:val="0"/>
          <w:sz w:val="24"/>
          <w:szCs w:val="24"/>
        </w:rPr>
        <w:t xml:space="preserve"> tall buildings adjacent to the site which could be affected by heavy vibrations caused </w:t>
      </w:r>
      <w:r w:rsidR="00133851">
        <w:rPr>
          <w:rFonts w:asciiTheme="majorHAnsi" w:hAnsiTheme="majorHAnsi" w:cstheme="majorHAnsi"/>
          <w:b w:val="0"/>
          <w:sz w:val="24"/>
          <w:szCs w:val="24"/>
        </w:rPr>
        <w:t>by</w:t>
      </w:r>
      <w:r w:rsidR="00867830" w:rsidRPr="008C5D90">
        <w:rPr>
          <w:rFonts w:asciiTheme="majorHAnsi" w:hAnsiTheme="majorHAnsi" w:cstheme="majorHAnsi"/>
          <w:b w:val="0"/>
          <w:sz w:val="24"/>
          <w:szCs w:val="24"/>
        </w:rPr>
        <w:t xml:space="preserve"> percussion. </w:t>
      </w:r>
    </w:p>
    <w:p w14:paraId="66447D63" w14:textId="71394D43" w:rsidR="00867830" w:rsidRPr="008C5D90" w:rsidRDefault="00867830" w:rsidP="00867830">
      <w:pPr>
        <w:rPr>
          <w:rFonts w:asciiTheme="majorHAnsi" w:hAnsiTheme="majorHAnsi" w:cstheme="majorHAnsi"/>
          <w:sz w:val="24"/>
          <w:szCs w:val="24"/>
        </w:rPr>
      </w:pPr>
    </w:p>
    <w:p w14:paraId="6C8B29F6" w14:textId="03D77493" w:rsidR="00867830" w:rsidRPr="008C5D90" w:rsidRDefault="00867830" w:rsidP="00867830">
      <w:pPr>
        <w:rPr>
          <w:rFonts w:asciiTheme="majorHAnsi" w:hAnsiTheme="majorHAnsi" w:cstheme="majorHAnsi"/>
          <w:sz w:val="24"/>
          <w:szCs w:val="24"/>
        </w:rPr>
      </w:pPr>
    </w:p>
    <w:p w14:paraId="31D5AAE5" w14:textId="1BA52236" w:rsidR="00867830" w:rsidRPr="008C5D90" w:rsidRDefault="00867830" w:rsidP="00867830">
      <w:pPr>
        <w:rPr>
          <w:rFonts w:asciiTheme="majorHAnsi" w:hAnsiTheme="majorHAnsi" w:cstheme="majorHAnsi"/>
          <w:sz w:val="24"/>
          <w:szCs w:val="24"/>
        </w:rPr>
      </w:pPr>
    </w:p>
    <w:p w14:paraId="6D09D5A6" w14:textId="1FB0B8D4" w:rsidR="00867830" w:rsidRPr="008C5D90" w:rsidRDefault="00867830" w:rsidP="00867830">
      <w:pPr>
        <w:rPr>
          <w:rFonts w:asciiTheme="majorHAnsi" w:hAnsiTheme="majorHAnsi" w:cstheme="majorHAnsi"/>
          <w:sz w:val="24"/>
          <w:szCs w:val="24"/>
        </w:rPr>
      </w:pPr>
    </w:p>
    <w:p w14:paraId="2D5645EE" w14:textId="3F3A1E25" w:rsidR="00867830" w:rsidRPr="008C5D90" w:rsidRDefault="00867830" w:rsidP="00867830">
      <w:pPr>
        <w:rPr>
          <w:rFonts w:asciiTheme="majorHAnsi" w:hAnsiTheme="majorHAnsi" w:cstheme="majorHAnsi"/>
          <w:sz w:val="24"/>
          <w:szCs w:val="24"/>
        </w:rPr>
      </w:pPr>
    </w:p>
    <w:p w14:paraId="61C5826B" w14:textId="590C2D25" w:rsidR="00867830" w:rsidRPr="008C5D90" w:rsidRDefault="00867830" w:rsidP="00867830">
      <w:pPr>
        <w:rPr>
          <w:rFonts w:asciiTheme="majorHAnsi" w:hAnsiTheme="majorHAnsi" w:cstheme="majorHAnsi"/>
          <w:sz w:val="24"/>
          <w:szCs w:val="24"/>
        </w:rPr>
      </w:pPr>
    </w:p>
    <w:p w14:paraId="71291D3B" w14:textId="31A8245D" w:rsidR="00867830" w:rsidRDefault="00867830" w:rsidP="00867830">
      <w:pPr>
        <w:rPr>
          <w:rFonts w:asciiTheme="majorHAnsi" w:hAnsiTheme="majorHAnsi" w:cstheme="majorHAnsi"/>
          <w:sz w:val="24"/>
          <w:szCs w:val="24"/>
        </w:rPr>
      </w:pPr>
    </w:p>
    <w:p w14:paraId="5D37DC8F" w14:textId="3F84CC1F" w:rsidR="008C5D90" w:rsidRDefault="008C5D90" w:rsidP="00867830">
      <w:pPr>
        <w:rPr>
          <w:rFonts w:asciiTheme="majorHAnsi" w:hAnsiTheme="majorHAnsi" w:cstheme="majorHAnsi"/>
          <w:sz w:val="24"/>
          <w:szCs w:val="24"/>
        </w:rPr>
      </w:pPr>
    </w:p>
    <w:p w14:paraId="43154493" w14:textId="10DB0786" w:rsidR="008C5D90" w:rsidRDefault="008C5D90" w:rsidP="00867830">
      <w:pPr>
        <w:rPr>
          <w:rFonts w:asciiTheme="majorHAnsi" w:hAnsiTheme="majorHAnsi" w:cstheme="majorHAnsi"/>
          <w:sz w:val="24"/>
          <w:szCs w:val="24"/>
        </w:rPr>
      </w:pPr>
    </w:p>
    <w:p w14:paraId="21F48116" w14:textId="55FD9377" w:rsidR="008C5D90" w:rsidRDefault="008C5D90" w:rsidP="00867830">
      <w:pPr>
        <w:rPr>
          <w:rFonts w:asciiTheme="majorHAnsi" w:hAnsiTheme="majorHAnsi" w:cstheme="majorHAnsi"/>
          <w:sz w:val="24"/>
          <w:szCs w:val="24"/>
        </w:rPr>
      </w:pPr>
    </w:p>
    <w:p w14:paraId="3C08FFFC" w14:textId="33462DF7" w:rsidR="008C5D90" w:rsidRDefault="008C5D90" w:rsidP="00867830">
      <w:pPr>
        <w:rPr>
          <w:rFonts w:asciiTheme="majorHAnsi" w:hAnsiTheme="majorHAnsi" w:cstheme="majorHAnsi"/>
          <w:sz w:val="24"/>
          <w:szCs w:val="24"/>
        </w:rPr>
      </w:pPr>
    </w:p>
    <w:p w14:paraId="40513BF7" w14:textId="4A36EF57" w:rsidR="008C5D90" w:rsidRDefault="008C5D90" w:rsidP="00867830">
      <w:pPr>
        <w:rPr>
          <w:rFonts w:asciiTheme="majorHAnsi" w:hAnsiTheme="majorHAnsi" w:cstheme="majorHAnsi"/>
          <w:sz w:val="24"/>
          <w:szCs w:val="24"/>
        </w:rPr>
      </w:pPr>
    </w:p>
    <w:p w14:paraId="526011C0" w14:textId="3F06F236" w:rsidR="008C5D90" w:rsidRDefault="008C5D90" w:rsidP="00867830">
      <w:pPr>
        <w:rPr>
          <w:rFonts w:asciiTheme="majorHAnsi" w:hAnsiTheme="majorHAnsi" w:cstheme="majorHAnsi"/>
          <w:sz w:val="24"/>
          <w:szCs w:val="24"/>
        </w:rPr>
      </w:pPr>
    </w:p>
    <w:p w14:paraId="32EBF24C" w14:textId="77777777" w:rsidR="008C5D90" w:rsidRPr="008C5D90" w:rsidRDefault="008C5D90" w:rsidP="008C5D90">
      <w:pPr>
        <w:rPr>
          <w:rFonts w:asciiTheme="majorHAnsi" w:hAnsiTheme="majorHAnsi" w:cstheme="majorHAnsi"/>
          <w:sz w:val="24"/>
          <w:szCs w:val="24"/>
        </w:rPr>
      </w:pPr>
    </w:p>
    <w:p w14:paraId="43F13A76" w14:textId="77777777" w:rsidR="008C5D90" w:rsidRPr="008C5D90" w:rsidRDefault="008C5D90" w:rsidP="008C5D90">
      <w:pPr>
        <w:rPr>
          <w:rFonts w:asciiTheme="majorHAnsi" w:hAnsiTheme="majorHAnsi" w:cstheme="majorHAnsi"/>
          <w:sz w:val="24"/>
          <w:szCs w:val="24"/>
        </w:rPr>
      </w:pPr>
    </w:p>
    <w:p w14:paraId="35097385" w14:textId="77777777" w:rsidR="008C5D90" w:rsidRPr="008C5D90" w:rsidRDefault="008C5D90" w:rsidP="008C5D90">
      <w:pPr>
        <w:rPr>
          <w:rFonts w:asciiTheme="majorHAnsi" w:hAnsiTheme="majorHAnsi" w:cstheme="majorHAnsi"/>
          <w:sz w:val="24"/>
          <w:szCs w:val="24"/>
        </w:rPr>
      </w:pPr>
    </w:p>
    <w:p w14:paraId="0886D22B" w14:textId="1E94E9DB" w:rsidR="008C5D90" w:rsidRDefault="008C5D90" w:rsidP="008C5D90">
      <w:pPr>
        <w:rPr>
          <w:rFonts w:asciiTheme="majorHAnsi" w:hAnsiTheme="majorHAnsi" w:cstheme="majorHAnsi"/>
          <w:sz w:val="24"/>
          <w:szCs w:val="24"/>
        </w:rPr>
      </w:pPr>
    </w:p>
    <w:p w14:paraId="51DC4010" w14:textId="2B78FE8A" w:rsidR="008C5D90" w:rsidRPr="008C5D90" w:rsidRDefault="008C5D90" w:rsidP="008C5D90">
      <w:pPr>
        <w:rPr>
          <w:rFonts w:asciiTheme="majorHAnsi" w:hAnsiTheme="majorHAnsi" w:cstheme="majorHAnsi"/>
          <w:b w:val="0"/>
          <w:sz w:val="24"/>
          <w:szCs w:val="24"/>
        </w:rPr>
      </w:pPr>
      <w:r>
        <w:rPr>
          <w:rFonts w:asciiTheme="majorHAnsi" w:hAnsiTheme="majorHAnsi" w:cstheme="majorHAnsi"/>
          <w:b w:val="0"/>
          <w:sz w:val="24"/>
          <w:szCs w:val="24"/>
        </w:rPr>
        <w:t>Continued…/</w:t>
      </w:r>
    </w:p>
    <w:bookmarkEnd w:id="23"/>
    <w:p w14:paraId="73840C71" w14:textId="49F7210A" w:rsidR="00867830" w:rsidRDefault="00380F3A" w:rsidP="00867830">
      <w:pPr>
        <w:rPr>
          <w:rFonts w:asciiTheme="majorHAnsi" w:hAnsiTheme="majorHAnsi" w:cstheme="majorHAnsi"/>
          <w:b w:val="0"/>
          <w:sz w:val="24"/>
          <w:szCs w:val="24"/>
        </w:rPr>
      </w:pPr>
      <w:r w:rsidRPr="008C5D90">
        <w:rPr>
          <w:rFonts w:asciiTheme="majorHAnsi" w:hAnsiTheme="majorHAnsi" w:cstheme="majorHAnsi"/>
          <w:noProof/>
          <w:sz w:val="24"/>
          <w:szCs w:val="24"/>
          <w:lang w:eastAsia="en-GB"/>
        </w:rPr>
        <w:lastRenderedPageBreak/>
        <w:drawing>
          <wp:anchor distT="0" distB="0" distL="114300" distR="114300" simplePos="0" relativeHeight="251708416" behindDoc="0" locked="0" layoutInCell="1" allowOverlap="1" wp14:anchorId="38DD7899" wp14:editId="2B480E22">
            <wp:simplePos x="0" y="0"/>
            <wp:positionH relativeFrom="margin">
              <wp:align>right</wp:align>
            </wp:positionH>
            <wp:positionV relativeFrom="paragraph">
              <wp:posOffset>303530</wp:posOffset>
            </wp:positionV>
            <wp:extent cx="6363970" cy="3985895"/>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6363970" cy="3985895"/>
                    </a:xfrm>
                    <a:prstGeom prst="rect">
                      <a:avLst/>
                    </a:prstGeom>
                  </pic:spPr>
                </pic:pic>
              </a:graphicData>
            </a:graphic>
            <wp14:sizeRelH relativeFrom="margin">
              <wp14:pctWidth>0</wp14:pctWidth>
            </wp14:sizeRelH>
            <wp14:sizeRelV relativeFrom="margin">
              <wp14:pctHeight>0</wp14:pctHeight>
            </wp14:sizeRelV>
          </wp:anchor>
        </w:drawing>
      </w:r>
      <w:r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710464" behindDoc="0" locked="0" layoutInCell="1" allowOverlap="1" wp14:anchorId="64CA6EB0" wp14:editId="28BB5D71">
                <wp:simplePos x="0" y="0"/>
                <wp:positionH relativeFrom="margin">
                  <wp:align>left</wp:align>
                </wp:positionH>
                <wp:positionV relativeFrom="paragraph">
                  <wp:posOffset>4403471</wp:posOffset>
                </wp:positionV>
                <wp:extent cx="6287770" cy="511810"/>
                <wp:effectExtent l="0" t="0" r="17780" b="21590"/>
                <wp:wrapSquare wrapText="bothSides"/>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512064"/>
                        </a:xfrm>
                        <a:prstGeom prst="rect">
                          <a:avLst/>
                        </a:prstGeom>
                        <a:solidFill>
                          <a:srgbClr val="FFFFFF"/>
                        </a:solidFill>
                        <a:ln w="9525">
                          <a:solidFill>
                            <a:srgbClr val="000000"/>
                          </a:solidFill>
                          <a:miter lim="800000"/>
                          <a:headEnd/>
                          <a:tailEnd/>
                        </a:ln>
                      </wps:spPr>
                      <wps:txbx>
                        <w:txbxContent>
                          <w:p w14:paraId="5E25F24F" w14:textId="42BB7B84" w:rsidR="00A348C0" w:rsidRPr="00380F3A" w:rsidRDefault="00A348C0" w:rsidP="00380F3A">
                            <w:pPr>
                              <w:rPr>
                                <w:sz w:val="22"/>
                              </w:rPr>
                            </w:pPr>
                            <w:r w:rsidRPr="00F66EEC">
                              <w:rPr>
                                <w:b w:val="0"/>
                                <w:i/>
                                <w:sz w:val="22"/>
                              </w:rPr>
                              <w:t>Fig.1</w:t>
                            </w:r>
                            <w:r>
                              <w:rPr>
                                <w:b w:val="0"/>
                                <w:i/>
                                <w:sz w:val="22"/>
                              </w:rPr>
                              <w:t>9</w:t>
                            </w:r>
                            <w:r w:rsidRPr="00F66EEC">
                              <w:rPr>
                                <w:b w:val="0"/>
                                <w:i/>
                                <w:sz w:val="22"/>
                              </w:rPr>
                              <w:t>:</w:t>
                            </w:r>
                            <w:r w:rsidRPr="00F66EEC">
                              <w:rPr>
                                <w:b w:val="0"/>
                                <w:sz w:val="22"/>
                              </w:rPr>
                              <w:t xml:space="preserve"> </w:t>
                            </w:r>
                            <w:r>
                              <w:rPr>
                                <w:b w:val="0"/>
                                <w:sz w:val="22"/>
                              </w:rPr>
                              <w:t xml:space="preserve">Welsh Government – Quiet Area Map </w:t>
                            </w:r>
                            <w:r w:rsidRPr="00F66EEC">
                              <w:rPr>
                                <w:b w:val="0"/>
                                <w:i/>
                                <w:sz w:val="22"/>
                              </w:rPr>
                              <w:t>Source:</w:t>
                            </w:r>
                            <w:r w:rsidRPr="00F66EEC">
                              <w:rPr>
                                <w:sz w:val="24"/>
                              </w:rPr>
                              <w:t xml:space="preserve"> </w:t>
                            </w:r>
                            <w:hyperlink r:id="rId61" w:history="1">
                              <w:r w:rsidRPr="00380F3A">
                                <w:rPr>
                                  <w:rStyle w:val="Hyperlink"/>
                                  <w:sz w:val="22"/>
                                </w:rPr>
                                <w:t>https://gov.wales/quiet-area-map-swansea-and-neath-port-talbot</w:t>
                              </w:r>
                            </w:hyperlink>
                          </w:p>
                          <w:p w14:paraId="70CD979D" w14:textId="77777777" w:rsidR="00A348C0" w:rsidRPr="00380F3A" w:rsidRDefault="00A348C0" w:rsidP="00380F3A">
                            <w:pPr>
                              <w:rPr>
                                <w:sz w:val="20"/>
                              </w:rPr>
                            </w:pPr>
                          </w:p>
                          <w:p w14:paraId="1A3E56DA" w14:textId="77777777" w:rsidR="00A348C0" w:rsidRDefault="00A348C0" w:rsidP="00380F3A"/>
                          <w:p w14:paraId="6496A390" w14:textId="77777777" w:rsidR="00A348C0" w:rsidRPr="00F66EEC" w:rsidRDefault="00A348C0" w:rsidP="00380F3A">
                            <w:pPr>
                              <w:rPr>
                                <w:sz w:val="20"/>
                              </w:rPr>
                            </w:pPr>
                          </w:p>
                          <w:p w14:paraId="020DB843" w14:textId="77777777" w:rsidR="00A348C0" w:rsidRPr="00E75E6C" w:rsidRDefault="00A348C0" w:rsidP="00380F3A">
                            <w:pPr>
                              <w:rPr>
                                <w:b w:val="0"/>
                              </w:rPr>
                            </w:pPr>
                          </w:p>
                          <w:p w14:paraId="636299DC" w14:textId="77777777" w:rsidR="00A348C0" w:rsidRDefault="00A348C0" w:rsidP="00380F3A"/>
                          <w:p w14:paraId="58B57D9D" w14:textId="77777777" w:rsidR="00A348C0" w:rsidRDefault="00A348C0" w:rsidP="00380F3A"/>
                          <w:p w14:paraId="45A0E812" w14:textId="77777777" w:rsidR="00A348C0" w:rsidRPr="005F37BB" w:rsidRDefault="00A348C0" w:rsidP="00380F3A">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A6EB0" id="Text Box 49" o:spid="_x0000_s1050" type="#_x0000_t202" style="position:absolute;margin-left:0;margin-top:346.75pt;width:495.1pt;height:40.3pt;z-index:251710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">
                <v:textbox>
                  <w:txbxContent>
                    <w:p w14:paraId="5E25F24F" w14:textId="42BB7B84" w:rsidR="00A348C0" w:rsidRPr="00380F3A" w:rsidRDefault="00A348C0" w:rsidP="00380F3A">
                      <w:pPr>
                        <w:rPr>
                          <w:sz w:val="22"/>
                        </w:rPr>
                      </w:pPr>
                      <w:r w:rsidRPr="00F66EEC">
                        <w:rPr>
                          <w:b w:val="0"/>
                          <w:i/>
                          <w:sz w:val="22"/>
                        </w:rPr>
                        <w:t>Fig.1</w:t>
                      </w:r>
                      <w:r>
                        <w:rPr>
                          <w:b w:val="0"/>
                          <w:i/>
                          <w:sz w:val="22"/>
                        </w:rPr>
                        <w:t>9</w:t>
                      </w:r>
                      <w:r w:rsidRPr="00F66EEC">
                        <w:rPr>
                          <w:b w:val="0"/>
                          <w:i/>
                          <w:sz w:val="22"/>
                        </w:rPr>
                        <w:t>:</w:t>
                      </w:r>
                      <w:r w:rsidRPr="00F66EEC">
                        <w:rPr>
                          <w:b w:val="0"/>
                          <w:sz w:val="22"/>
                        </w:rPr>
                        <w:t xml:space="preserve"> </w:t>
                      </w:r>
                      <w:r>
                        <w:rPr>
                          <w:b w:val="0"/>
                          <w:sz w:val="22"/>
                        </w:rPr>
                        <w:t xml:space="preserve">Welsh Government – Quiet Area Map </w:t>
                      </w:r>
                      <w:r w:rsidRPr="00F66EEC">
                        <w:rPr>
                          <w:b w:val="0"/>
                          <w:i/>
                          <w:sz w:val="22"/>
                        </w:rPr>
                        <w:t>Source:</w:t>
                      </w:r>
                      <w:r w:rsidRPr="00F66EEC">
                        <w:rPr>
                          <w:sz w:val="24"/>
                        </w:rPr>
                        <w:t xml:space="preserve"> </w:t>
                      </w:r>
                      <w:hyperlink r:id="rId62" w:history="1">
                        <w:r w:rsidRPr="00380F3A">
                          <w:rPr>
                            <w:rStyle w:val="Hyperlink"/>
                            <w:sz w:val="22"/>
                          </w:rPr>
                          <w:t>https://gov.wales/quiet-area-map-swansea-and-neath-port-talbot</w:t>
                        </w:r>
                      </w:hyperlink>
                    </w:p>
                    <w:p w14:paraId="70CD979D" w14:textId="77777777" w:rsidR="00A348C0" w:rsidRPr="00380F3A" w:rsidRDefault="00A348C0" w:rsidP="00380F3A">
                      <w:pPr>
                        <w:rPr>
                          <w:sz w:val="20"/>
                        </w:rPr>
                      </w:pPr>
                    </w:p>
                    <w:p w14:paraId="1A3E56DA" w14:textId="77777777" w:rsidR="00A348C0" w:rsidRDefault="00A348C0" w:rsidP="00380F3A"/>
                    <w:p w14:paraId="6496A390" w14:textId="77777777" w:rsidR="00A348C0" w:rsidRPr="00F66EEC" w:rsidRDefault="00A348C0" w:rsidP="00380F3A">
                      <w:pPr>
                        <w:rPr>
                          <w:sz w:val="20"/>
                        </w:rPr>
                      </w:pPr>
                    </w:p>
                    <w:p w14:paraId="020DB843" w14:textId="77777777" w:rsidR="00A348C0" w:rsidRPr="00E75E6C" w:rsidRDefault="00A348C0" w:rsidP="00380F3A">
                      <w:pPr>
                        <w:rPr>
                          <w:b w:val="0"/>
                        </w:rPr>
                      </w:pPr>
                    </w:p>
                    <w:p w14:paraId="636299DC" w14:textId="77777777" w:rsidR="00A348C0" w:rsidRDefault="00A348C0" w:rsidP="00380F3A"/>
                    <w:p w14:paraId="58B57D9D" w14:textId="77777777" w:rsidR="00A348C0" w:rsidRDefault="00A348C0" w:rsidP="00380F3A"/>
                    <w:p w14:paraId="45A0E812" w14:textId="77777777" w:rsidR="00A348C0" w:rsidRPr="005F37BB" w:rsidRDefault="00A348C0" w:rsidP="00380F3A">
                      <w:pPr>
                        <w:rPr>
                          <w:b w:val="0"/>
                        </w:rPr>
                      </w:pPr>
                    </w:p>
                  </w:txbxContent>
                </v:textbox>
                <w10:wrap type="square" anchorx="margin"/>
              </v:shape>
            </w:pict>
          </mc:Fallback>
        </mc:AlternateContent>
      </w:r>
    </w:p>
    <w:p w14:paraId="2BDE46C2" w14:textId="205385E5" w:rsidR="00867830" w:rsidRPr="008C5D90" w:rsidRDefault="00867830" w:rsidP="00867830">
      <w:pPr>
        <w:rPr>
          <w:rFonts w:asciiTheme="majorHAnsi" w:hAnsiTheme="majorHAnsi" w:cstheme="majorHAnsi"/>
          <w:b w:val="0"/>
          <w:sz w:val="24"/>
          <w:szCs w:val="24"/>
        </w:rPr>
      </w:pPr>
    </w:p>
    <w:p w14:paraId="094D5620" w14:textId="5BE31C9B" w:rsidR="00867830" w:rsidRPr="008C5D90" w:rsidRDefault="00867830" w:rsidP="00867830">
      <w:pPr>
        <w:rPr>
          <w:rFonts w:asciiTheme="majorHAnsi" w:hAnsiTheme="majorHAnsi" w:cstheme="majorHAnsi"/>
          <w:b w:val="0"/>
          <w:sz w:val="24"/>
          <w:szCs w:val="24"/>
        </w:rPr>
      </w:pPr>
      <w:bookmarkStart w:id="24" w:name="_Hlk27155986"/>
      <w:r w:rsidRPr="008C5D90">
        <w:rPr>
          <w:rFonts w:asciiTheme="majorHAnsi" w:hAnsiTheme="majorHAnsi" w:cstheme="majorHAnsi"/>
          <w:b w:val="0"/>
          <w:sz w:val="24"/>
          <w:szCs w:val="24"/>
        </w:rPr>
        <w:t>As the proposed site is located near the coast, the permeability of the concrete must be considered</w:t>
      </w:r>
      <w:r w:rsidR="00E02F0D">
        <w:rPr>
          <w:rFonts w:asciiTheme="majorHAnsi" w:hAnsiTheme="majorHAnsi" w:cstheme="majorHAnsi"/>
          <w:b w:val="0"/>
          <w:sz w:val="24"/>
          <w:szCs w:val="24"/>
        </w:rPr>
        <w:t xml:space="preserve"> </w:t>
      </w:r>
      <w:r w:rsidRPr="008C5D90">
        <w:rPr>
          <w:rFonts w:asciiTheme="majorHAnsi" w:hAnsiTheme="majorHAnsi" w:cstheme="majorHAnsi"/>
          <w:b w:val="0"/>
          <w:sz w:val="24"/>
          <w:szCs w:val="24"/>
        </w:rPr>
        <w:t>to protect the steel reinforcement</w:t>
      </w:r>
      <w:r w:rsidR="00E02F0D">
        <w:rPr>
          <w:rFonts w:asciiTheme="majorHAnsi" w:hAnsiTheme="majorHAnsi" w:cstheme="majorHAnsi"/>
          <w:b w:val="0"/>
          <w:sz w:val="24"/>
          <w:szCs w:val="24"/>
        </w:rPr>
        <w:t xml:space="preserve"> inside</w:t>
      </w:r>
      <w:r w:rsidRPr="008C5D90">
        <w:rPr>
          <w:rFonts w:asciiTheme="majorHAnsi" w:hAnsiTheme="majorHAnsi" w:cstheme="majorHAnsi"/>
          <w:b w:val="0"/>
          <w:sz w:val="24"/>
          <w:szCs w:val="24"/>
        </w:rPr>
        <w:t xml:space="preserve">. Steel will corrode rapidly when exposed to the combination of moisture, oxygen and sodium chloride </w:t>
      </w:r>
      <w:r w:rsidR="00E02F0D">
        <w:rPr>
          <w:rFonts w:asciiTheme="majorHAnsi" w:hAnsiTheme="majorHAnsi" w:cstheme="majorHAnsi"/>
          <w:b w:val="0"/>
          <w:sz w:val="24"/>
          <w:szCs w:val="24"/>
        </w:rPr>
        <w:t xml:space="preserve">(seawater) </w:t>
      </w:r>
      <w:r w:rsidRPr="008C5D90">
        <w:rPr>
          <w:rFonts w:asciiTheme="majorHAnsi" w:hAnsiTheme="majorHAnsi" w:cstheme="majorHAnsi"/>
          <w:b w:val="0"/>
          <w:sz w:val="24"/>
          <w:szCs w:val="24"/>
        </w:rPr>
        <w:t xml:space="preserve">and therefore </w:t>
      </w:r>
      <w:r w:rsidR="00E02F0D">
        <w:rPr>
          <w:rFonts w:asciiTheme="majorHAnsi" w:hAnsiTheme="majorHAnsi" w:cstheme="majorHAnsi"/>
          <w:b w:val="0"/>
          <w:sz w:val="24"/>
          <w:szCs w:val="24"/>
        </w:rPr>
        <w:t>must</w:t>
      </w:r>
      <w:r w:rsidRPr="008C5D90">
        <w:rPr>
          <w:rFonts w:asciiTheme="majorHAnsi" w:hAnsiTheme="majorHAnsi" w:cstheme="majorHAnsi"/>
          <w:b w:val="0"/>
          <w:sz w:val="24"/>
          <w:szCs w:val="24"/>
        </w:rPr>
        <w:t xml:space="preserve"> be protected with a coat of red oxide. We also recommend low</w:t>
      </w:r>
      <w:r w:rsidR="00E02F0D">
        <w:rPr>
          <w:rFonts w:asciiTheme="majorHAnsi" w:hAnsiTheme="majorHAnsi" w:cstheme="majorHAnsi"/>
          <w:b w:val="0"/>
          <w:sz w:val="24"/>
          <w:szCs w:val="24"/>
        </w:rPr>
        <w:t>ering the permeability of the concrete</w:t>
      </w:r>
      <w:r w:rsidRPr="008C5D90">
        <w:rPr>
          <w:rFonts w:asciiTheme="majorHAnsi" w:hAnsiTheme="majorHAnsi" w:cstheme="majorHAnsi"/>
          <w:b w:val="0"/>
          <w:sz w:val="24"/>
          <w:szCs w:val="24"/>
        </w:rPr>
        <w:t xml:space="preserve"> by substituting between 25-65% slag cement for Portland cement. </w:t>
      </w:r>
      <w:r w:rsidRPr="008C5D90">
        <w:rPr>
          <w:rFonts w:asciiTheme="majorHAnsi" w:hAnsiTheme="majorHAnsi" w:cstheme="majorHAnsi"/>
          <w:sz w:val="24"/>
          <w:szCs w:val="24"/>
        </w:rPr>
        <w:t>(Slag Cement Association, 2019)</w:t>
      </w:r>
    </w:p>
    <w:p w14:paraId="76EDAE56" w14:textId="77777777" w:rsidR="00867830" w:rsidRPr="008C5D90" w:rsidRDefault="00867830" w:rsidP="00867830">
      <w:pPr>
        <w:rPr>
          <w:rFonts w:asciiTheme="majorHAnsi" w:hAnsiTheme="majorHAnsi" w:cstheme="majorHAnsi"/>
          <w:b w:val="0"/>
          <w:sz w:val="24"/>
          <w:szCs w:val="24"/>
        </w:rPr>
      </w:pPr>
    </w:p>
    <w:p w14:paraId="17461999" w14:textId="67680B91" w:rsidR="00867830" w:rsidRPr="008C5D90" w:rsidRDefault="00867830" w:rsidP="00867830">
      <w:pPr>
        <w:rPr>
          <w:rFonts w:asciiTheme="majorHAnsi" w:hAnsiTheme="majorHAnsi" w:cstheme="majorHAnsi"/>
          <w:b w:val="0"/>
          <w:sz w:val="24"/>
          <w:szCs w:val="24"/>
        </w:rPr>
      </w:pPr>
      <w:r w:rsidRPr="008C5D90">
        <w:rPr>
          <w:rFonts w:asciiTheme="majorHAnsi" w:hAnsiTheme="majorHAnsi" w:cstheme="majorHAnsi"/>
          <w:b w:val="0"/>
          <w:sz w:val="24"/>
          <w:szCs w:val="24"/>
        </w:rPr>
        <w:t xml:space="preserve">Design, layout, construction, monitoring and maintenance of pile foundations should be compliant with BS 8004:2015 – Code of practice for foundations. </w:t>
      </w:r>
      <w:r w:rsidR="00133851">
        <w:rPr>
          <w:rFonts w:asciiTheme="majorHAnsi" w:hAnsiTheme="majorHAnsi" w:cstheme="majorHAnsi"/>
          <w:b w:val="0"/>
          <w:sz w:val="24"/>
          <w:szCs w:val="24"/>
        </w:rPr>
        <w:t>We recommend</w:t>
      </w:r>
      <w:r w:rsidRPr="008C5D90">
        <w:rPr>
          <w:rFonts w:asciiTheme="majorHAnsi" w:hAnsiTheme="majorHAnsi" w:cstheme="majorHAnsi"/>
          <w:b w:val="0"/>
          <w:sz w:val="24"/>
          <w:szCs w:val="24"/>
        </w:rPr>
        <w:t xml:space="preserve"> that an experienced structural</w:t>
      </w:r>
      <w:r w:rsidR="009E65C9">
        <w:rPr>
          <w:rFonts w:asciiTheme="majorHAnsi" w:hAnsiTheme="majorHAnsi" w:cstheme="majorHAnsi"/>
          <w:b w:val="0"/>
          <w:sz w:val="24"/>
          <w:szCs w:val="24"/>
        </w:rPr>
        <w:t xml:space="preserve"> and civil</w:t>
      </w:r>
      <w:r w:rsidRPr="008C5D90">
        <w:rPr>
          <w:rFonts w:asciiTheme="majorHAnsi" w:hAnsiTheme="majorHAnsi" w:cstheme="majorHAnsi"/>
          <w:b w:val="0"/>
          <w:sz w:val="24"/>
          <w:szCs w:val="24"/>
        </w:rPr>
        <w:t xml:space="preserve"> engineer is involved during the design stage to carry out calculations of load-</w:t>
      </w:r>
      <w:r w:rsidR="008C5D90" w:rsidRPr="008C5D90">
        <w:rPr>
          <w:rFonts w:asciiTheme="majorHAnsi" w:hAnsiTheme="majorHAnsi" w:cstheme="majorHAnsi"/>
          <w:b w:val="0"/>
          <w:sz w:val="24"/>
          <w:szCs w:val="24"/>
        </w:rPr>
        <w:t>bearing</w:t>
      </w:r>
      <w:r w:rsidRPr="008C5D90">
        <w:rPr>
          <w:rFonts w:asciiTheme="majorHAnsi" w:hAnsiTheme="majorHAnsi" w:cstheme="majorHAnsi"/>
          <w:b w:val="0"/>
          <w:sz w:val="24"/>
          <w:szCs w:val="24"/>
        </w:rPr>
        <w:t xml:space="preserve"> capacities to </w:t>
      </w:r>
      <w:r w:rsidR="00CF2405">
        <w:rPr>
          <w:rFonts w:asciiTheme="majorHAnsi" w:hAnsiTheme="majorHAnsi" w:cstheme="majorHAnsi"/>
          <w:b w:val="0"/>
          <w:sz w:val="24"/>
          <w:szCs w:val="24"/>
        </w:rPr>
        <w:t xml:space="preserve">accurately </w:t>
      </w:r>
      <w:r w:rsidRPr="008C5D90">
        <w:rPr>
          <w:rFonts w:asciiTheme="majorHAnsi" w:hAnsiTheme="majorHAnsi" w:cstheme="majorHAnsi"/>
          <w:b w:val="0"/>
          <w:sz w:val="24"/>
          <w:szCs w:val="24"/>
        </w:rPr>
        <w:t xml:space="preserve">design the proposed layout and pile spacing. </w:t>
      </w:r>
    </w:p>
    <w:p w14:paraId="7750BBE6" w14:textId="77777777" w:rsidR="00867830" w:rsidRPr="008C5D90" w:rsidRDefault="00867830" w:rsidP="00867830">
      <w:pPr>
        <w:rPr>
          <w:rFonts w:asciiTheme="majorHAnsi" w:hAnsiTheme="majorHAnsi" w:cstheme="majorHAnsi"/>
          <w:b w:val="0"/>
          <w:sz w:val="24"/>
          <w:szCs w:val="24"/>
        </w:rPr>
      </w:pPr>
    </w:p>
    <w:p w14:paraId="6178172B" w14:textId="1D9097F0" w:rsidR="00025D34" w:rsidRPr="009E65C9" w:rsidRDefault="00867830" w:rsidP="00867830">
      <w:pPr>
        <w:rPr>
          <w:rFonts w:asciiTheme="majorHAnsi" w:hAnsiTheme="majorHAnsi" w:cstheme="majorHAnsi"/>
          <w:b w:val="0"/>
          <w:sz w:val="24"/>
          <w:szCs w:val="24"/>
        </w:rPr>
      </w:pPr>
      <w:r w:rsidRPr="008C5D90">
        <w:rPr>
          <w:rFonts w:asciiTheme="majorHAnsi" w:hAnsiTheme="majorHAnsi" w:cstheme="majorHAnsi"/>
          <w:b w:val="0"/>
          <w:sz w:val="24"/>
          <w:szCs w:val="24"/>
        </w:rPr>
        <w:t xml:space="preserve">The plant used for the ground </w:t>
      </w:r>
      <w:r w:rsidRPr="0089495E">
        <w:rPr>
          <w:rFonts w:asciiTheme="majorHAnsi" w:hAnsiTheme="majorHAnsi" w:cstheme="majorHAnsi"/>
          <w:b w:val="0"/>
          <w:sz w:val="24"/>
          <w:szCs w:val="24"/>
        </w:rPr>
        <w:t>investigation</w:t>
      </w:r>
      <w:r w:rsidRPr="008C5D90">
        <w:rPr>
          <w:rFonts w:asciiTheme="majorHAnsi" w:hAnsiTheme="majorHAnsi" w:cstheme="majorHAnsi"/>
          <w:b w:val="0"/>
          <w:sz w:val="24"/>
          <w:szCs w:val="24"/>
        </w:rPr>
        <w:t xml:space="preserve"> boreholes would also facilitate the foundation piling method with additional </w:t>
      </w:r>
      <w:r w:rsidR="00D440E1" w:rsidRPr="008C5D90">
        <w:rPr>
          <w:rFonts w:asciiTheme="majorHAnsi" w:hAnsiTheme="majorHAnsi" w:cstheme="majorHAnsi"/>
          <w:b w:val="0"/>
          <w:sz w:val="24"/>
          <w:szCs w:val="24"/>
        </w:rPr>
        <w:t>attachments</w:t>
      </w:r>
      <w:r w:rsidRPr="008C5D90">
        <w:rPr>
          <w:rFonts w:asciiTheme="majorHAnsi" w:hAnsiTheme="majorHAnsi" w:cstheme="majorHAnsi"/>
          <w:b w:val="0"/>
          <w:sz w:val="24"/>
          <w:szCs w:val="24"/>
        </w:rPr>
        <w:t xml:space="preserve"> </w:t>
      </w:r>
      <w:r w:rsidR="00025D34">
        <w:rPr>
          <w:rFonts w:asciiTheme="majorHAnsi" w:hAnsiTheme="majorHAnsi" w:cstheme="majorHAnsi"/>
          <w:b w:val="0"/>
          <w:sz w:val="24"/>
          <w:szCs w:val="24"/>
        </w:rPr>
        <w:t>- therefore plant can remain on-</w:t>
      </w:r>
      <w:r w:rsidRPr="008C5D90">
        <w:rPr>
          <w:rFonts w:asciiTheme="majorHAnsi" w:hAnsiTheme="majorHAnsi" w:cstheme="majorHAnsi"/>
          <w:b w:val="0"/>
          <w:sz w:val="24"/>
          <w:szCs w:val="24"/>
        </w:rPr>
        <w:t xml:space="preserve">site following investigation until required, thus </w:t>
      </w:r>
      <w:r w:rsidR="00D440E1" w:rsidRPr="008C5D90">
        <w:rPr>
          <w:rFonts w:asciiTheme="majorHAnsi" w:hAnsiTheme="majorHAnsi" w:cstheme="majorHAnsi"/>
          <w:b w:val="0"/>
          <w:sz w:val="24"/>
          <w:szCs w:val="24"/>
        </w:rPr>
        <w:t>minimizing</w:t>
      </w:r>
      <w:r w:rsidRPr="008C5D90">
        <w:rPr>
          <w:rFonts w:asciiTheme="majorHAnsi" w:hAnsiTheme="majorHAnsi" w:cstheme="majorHAnsi"/>
          <w:b w:val="0"/>
          <w:sz w:val="24"/>
          <w:szCs w:val="24"/>
        </w:rPr>
        <w:t xml:space="preserve"> costs and environmental impact. </w:t>
      </w:r>
    </w:p>
    <w:p w14:paraId="4FF44D65" w14:textId="6257B540" w:rsidR="00C8540D" w:rsidRDefault="00867830" w:rsidP="00867830">
      <w:pPr>
        <w:rPr>
          <w:rFonts w:asciiTheme="majorHAnsi" w:hAnsiTheme="majorHAnsi" w:cstheme="majorHAnsi"/>
          <w:szCs w:val="24"/>
        </w:rPr>
      </w:pPr>
      <w:bookmarkStart w:id="25" w:name="_Hlk27155971"/>
      <w:bookmarkEnd w:id="24"/>
      <w:r w:rsidRPr="008C5D90">
        <w:rPr>
          <w:rFonts w:asciiTheme="majorHAnsi" w:hAnsiTheme="majorHAnsi" w:cstheme="majorHAnsi"/>
          <w:szCs w:val="24"/>
        </w:rPr>
        <w:lastRenderedPageBreak/>
        <w:t>Sketch</w:t>
      </w:r>
      <w:r w:rsidR="00C8540D">
        <w:rPr>
          <w:rFonts w:asciiTheme="majorHAnsi" w:hAnsiTheme="majorHAnsi" w:cstheme="majorHAnsi"/>
          <w:szCs w:val="24"/>
        </w:rPr>
        <w:t>es</w:t>
      </w:r>
    </w:p>
    <w:p w14:paraId="59D13922" w14:textId="77777777" w:rsidR="00CA1E98" w:rsidRDefault="00CA1E98" w:rsidP="00867830">
      <w:pPr>
        <w:rPr>
          <w:rFonts w:asciiTheme="majorHAnsi" w:hAnsiTheme="majorHAnsi" w:cstheme="majorHAnsi"/>
          <w:szCs w:val="24"/>
        </w:rPr>
      </w:pPr>
    </w:p>
    <w:p w14:paraId="205B2B18" w14:textId="6553B8D3" w:rsidR="00C8540D" w:rsidRPr="00C8540D" w:rsidRDefault="00CA1E98" w:rsidP="00C8540D">
      <w:pPr>
        <w:rPr>
          <w:rFonts w:asciiTheme="majorHAnsi" w:hAnsiTheme="majorHAnsi" w:cstheme="majorHAnsi"/>
          <w:b w:val="0"/>
          <w:i/>
          <w:sz w:val="24"/>
          <w:szCs w:val="24"/>
        </w:rPr>
      </w:pPr>
      <w:r>
        <w:rPr>
          <w:noProof/>
          <w:lang w:eastAsia="en-GB"/>
        </w:rPr>
        <w:drawing>
          <wp:anchor distT="0" distB="0" distL="114300" distR="114300" simplePos="0" relativeHeight="251714560" behindDoc="0" locked="0" layoutInCell="1" allowOverlap="1" wp14:anchorId="2EE81B4F" wp14:editId="24EAE0F0">
            <wp:simplePos x="0" y="0"/>
            <wp:positionH relativeFrom="margin">
              <wp:align>right</wp:align>
            </wp:positionH>
            <wp:positionV relativeFrom="paragraph">
              <wp:posOffset>689483</wp:posOffset>
            </wp:positionV>
            <wp:extent cx="6309360" cy="5896610"/>
            <wp:effectExtent l="0" t="0" r="0" b="889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6309360" cy="5896610"/>
                    </a:xfrm>
                    <a:prstGeom prst="rect">
                      <a:avLst/>
                    </a:prstGeom>
                  </pic:spPr>
                </pic:pic>
              </a:graphicData>
            </a:graphic>
          </wp:anchor>
        </w:drawing>
      </w:r>
      <w:r w:rsidR="00C8540D"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713536" behindDoc="0" locked="0" layoutInCell="1" allowOverlap="1" wp14:anchorId="5C025722" wp14:editId="13F1D7F5">
                <wp:simplePos x="0" y="0"/>
                <wp:positionH relativeFrom="margin">
                  <wp:align>left</wp:align>
                </wp:positionH>
                <wp:positionV relativeFrom="paragraph">
                  <wp:posOffset>6758813</wp:posOffset>
                </wp:positionV>
                <wp:extent cx="6287770" cy="280035"/>
                <wp:effectExtent l="0" t="0" r="17780" b="24765"/>
                <wp:wrapSquare wrapText="bothSides"/>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280035"/>
                        </a:xfrm>
                        <a:prstGeom prst="rect">
                          <a:avLst/>
                        </a:prstGeom>
                        <a:solidFill>
                          <a:srgbClr val="FFFFFF"/>
                        </a:solidFill>
                        <a:ln w="9525">
                          <a:solidFill>
                            <a:srgbClr val="000000"/>
                          </a:solidFill>
                          <a:miter lim="800000"/>
                          <a:headEnd/>
                          <a:tailEnd/>
                        </a:ln>
                      </wps:spPr>
                      <wps:txbx>
                        <w:txbxContent>
                          <w:p w14:paraId="1EF04DD9" w14:textId="181EADA6" w:rsidR="00A348C0" w:rsidRPr="00C8540D" w:rsidRDefault="00A348C0" w:rsidP="00403044">
                            <w:pPr>
                              <w:rPr>
                                <w:b w:val="0"/>
                                <w:sz w:val="22"/>
                              </w:rPr>
                            </w:pPr>
                            <w:r>
                              <w:rPr>
                                <w:b w:val="0"/>
                                <w:i/>
                                <w:sz w:val="22"/>
                              </w:rPr>
                              <w:t>Fig.20</w:t>
                            </w:r>
                            <w:r w:rsidRPr="00F66EEC">
                              <w:rPr>
                                <w:b w:val="0"/>
                                <w:i/>
                                <w:sz w:val="22"/>
                              </w:rPr>
                              <w:t>:</w:t>
                            </w:r>
                            <w:r w:rsidRPr="00F66EEC">
                              <w:rPr>
                                <w:b w:val="0"/>
                                <w:sz w:val="22"/>
                              </w:rPr>
                              <w:t xml:space="preserve"> </w:t>
                            </w:r>
                            <w:r>
                              <w:rPr>
                                <w:b w:val="0"/>
                                <w:sz w:val="22"/>
                              </w:rPr>
                              <w:t xml:space="preserve">Foundation Sketch – Cross Section. </w:t>
                            </w:r>
                            <w:r w:rsidRPr="00F66EEC">
                              <w:rPr>
                                <w:b w:val="0"/>
                                <w:i/>
                                <w:sz w:val="22"/>
                              </w:rPr>
                              <w:t>Source:</w:t>
                            </w:r>
                            <w:r>
                              <w:rPr>
                                <w:sz w:val="24"/>
                              </w:rPr>
                              <w:t xml:space="preserve"> </w:t>
                            </w:r>
                            <w:r w:rsidRPr="00C8540D">
                              <w:rPr>
                                <w:b w:val="0"/>
                                <w:sz w:val="22"/>
                              </w:rPr>
                              <w:t>Owen</w:t>
                            </w:r>
                            <w:r w:rsidRPr="00C8540D">
                              <w:rPr>
                                <w:b w:val="0"/>
                                <w:sz w:val="20"/>
                              </w:rPr>
                              <w:t xml:space="preserve"> </w:t>
                            </w:r>
                            <w:r w:rsidRPr="00C8540D">
                              <w:rPr>
                                <w:b w:val="0"/>
                                <w:sz w:val="22"/>
                              </w:rPr>
                              <w:t>Towell</w:t>
                            </w:r>
                          </w:p>
                          <w:p w14:paraId="03E7532E" w14:textId="77777777" w:rsidR="00A348C0" w:rsidRPr="00380F3A" w:rsidRDefault="00A348C0" w:rsidP="00403044">
                            <w:pPr>
                              <w:rPr>
                                <w:sz w:val="20"/>
                              </w:rPr>
                            </w:pPr>
                          </w:p>
                          <w:p w14:paraId="5C6EBAEA" w14:textId="77777777" w:rsidR="00A348C0" w:rsidRDefault="00A348C0" w:rsidP="00403044"/>
                          <w:p w14:paraId="1F058D7C" w14:textId="77777777" w:rsidR="00A348C0" w:rsidRPr="00F66EEC" w:rsidRDefault="00A348C0" w:rsidP="00403044">
                            <w:pPr>
                              <w:rPr>
                                <w:sz w:val="20"/>
                              </w:rPr>
                            </w:pPr>
                          </w:p>
                          <w:p w14:paraId="331185CB" w14:textId="77777777" w:rsidR="00A348C0" w:rsidRPr="00E75E6C" w:rsidRDefault="00A348C0" w:rsidP="00403044">
                            <w:pPr>
                              <w:rPr>
                                <w:b w:val="0"/>
                              </w:rPr>
                            </w:pPr>
                          </w:p>
                          <w:p w14:paraId="42469BFB" w14:textId="77777777" w:rsidR="00A348C0" w:rsidRDefault="00A348C0" w:rsidP="00403044"/>
                          <w:p w14:paraId="29DAC0DB" w14:textId="77777777" w:rsidR="00A348C0" w:rsidRDefault="00A348C0" w:rsidP="00403044"/>
                          <w:p w14:paraId="48254EC6" w14:textId="77777777" w:rsidR="00A348C0" w:rsidRPr="005F37BB" w:rsidRDefault="00A348C0" w:rsidP="00403044">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25722" id="Text Box 50" o:spid="_x0000_s1051" type="#_x0000_t202" style="position:absolute;margin-left:0;margin-top:532.2pt;width:495.1pt;height:22.05pt;z-index:2517135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">
                <v:textbox>
                  <w:txbxContent>
                    <w:p w14:paraId="1EF04DD9" w14:textId="181EADA6" w:rsidR="00A348C0" w:rsidRPr="00C8540D" w:rsidRDefault="00A348C0" w:rsidP="00403044">
                      <w:pPr>
                        <w:rPr>
                          <w:b w:val="0"/>
                          <w:sz w:val="22"/>
                        </w:rPr>
                      </w:pPr>
                      <w:r>
                        <w:rPr>
                          <w:b w:val="0"/>
                          <w:i/>
                          <w:sz w:val="22"/>
                        </w:rPr>
                        <w:t>Fig.20</w:t>
                      </w:r>
                      <w:r w:rsidRPr="00F66EEC">
                        <w:rPr>
                          <w:b w:val="0"/>
                          <w:i/>
                          <w:sz w:val="22"/>
                        </w:rPr>
                        <w:t>:</w:t>
                      </w:r>
                      <w:r w:rsidRPr="00F66EEC">
                        <w:rPr>
                          <w:b w:val="0"/>
                          <w:sz w:val="22"/>
                        </w:rPr>
                        <w:t xml:space="preserve"> </w:t>
                      </w:r>
                      <w:r>
                        <w:rPr>
                          <w:b w:val="0"/>
                          <w:sz w:val="22"/>
                        </w:rPr>
                        <w:t xml:space="preserve">Foundation Sketch – Cross Section. </w:t>
                      </w:r>
                      <w:r w:rsidRPr="00F66EEC">
                        <w:rPr>
                          <w:b w:val="0"/>
                          <w:i/>
                          <w:sz w:val="22"/>
                        </w:rPr>
                        <w:t>Source:</w:t>
                      </w:r>
                      <w:r>
                        <w:rPr>
                          <w:sz w:val="24"/>
                        </w:rPr>
                        <w:t xml:space="preserve"> </w:t>
                      </w:r>
                      <w:r w:rsidRPr="00C8540D">
                        <w:rPr>
                          <w:b w:val="0"/>
                          <w:sz w:val="22"/>
                        </w:rPr>
                        <w:t>Owen</w:t>
                      </w:r>
                      <w:r w:rsidRPr="00C8540D">
                        <w:rPr>
                          <w:b w:val="0"/>
                          <w:sz w:val="20"/>
                        </w:rPr>
                        <w:t xml:space="preserve"> </w:t>
                      </w:r>
                      <w:r w:rsidRPr="00C8540D">
                        <w:rPr>
                          <w:b w:val="0"/>
                          <w:sz w:val="22"/>
                        </w:rPr>
                        <w:t>Towell</w:t>
                      </w:r>
                    </w:p>
                    <w:p w14:paraId="03E7532E" w14:textId="77777777" w:rsidR="00A348C0" w:rsidRPr="00380F3A" w:rsidRDefault="00A348C0" w:rsidP="00403044">
                      <w:pPr>
                        <w:rPr>
                          <w:sz w:val="20"/>
                        </w:rPr>
                      </w:pPr>
                    </w:p>
                    <w:p w14:paraId="5C6EBAEA" w14:textId="77777777" w:rsidR="00A348C0" w:rsidRDefault="00A348C0" w:rsidP="00403044"/>
                    <w:p w14:paraId="1F058D7C" w14:textId="77777777" w:rsidR="00A348C0" w:rsidRPr="00F66EEC" w:rsidRDefault="00A348C0" w:rsidP="00403044">
                      <w:pPr>
                        <w:rPr>
                          <w:sz w:val="20"/>
                        </w:rPr>
                      </w:pPr>
                    </w:p>
                    <w:p w14:paraId="331185CB" w14:textId="77777777" w:rsidR="00A348C0" w:rsidRPr="00E75E6C" w:rsidRDefault="00A348C0" w:rsidP="00403044">
                      <w:pPr>
                        <w:rPr>
                          <w:b w:val="0"/>
                        </w:rPr>
                      </w:pPr>
                    </w:p>
                    <w:p w14:paraId="42469BFB" w14:textId="77777777" w:rsidR="00A348C0" w:rsidRDefault="00A348C0" w:rsidP="00403044"/>
                    <w:p w14:paraId="29DAC0DB" w14:textId="77777777" w:rsidR="00A348C0" w:rsidRDefault="00A348C0" w:rsidP="00403044"/>
                    <w:p w14:paraId="48254EC6" w14:textId="77777777" w:rsidR="00A348C0" w:rsidRPr="005F37BB" w:rsidRDefault="00A348C0" w:rsidP="00403044">
                      <w:pPr>
                        <w:rPr>
                          <w:b w:val="0"/>
                        </w:rPr>
                      </w:pPr>
                    </w:p>
                  </w:txbxContent>
                </v:textbox>
                <w10:wrap type="square" anchorx="margin"/>
              </v:shape>
            </w:pict>
          </mc:Fallback>
        </mc:AlternateContent>
      </w:r>
      <w:r w:rsidR="00C8540D" w:rsidRPr="00C8540D">
        <w:rPr>
          <w:rFonts w:asciiTheme="majorHAnsi" w:hAnsiTheme="majorHAnsi" w:cstheme="majorHAnsi"/>
          <w:b w:val="0"/>
          <w:i/>
          <w:sz w:val="24"/>
          <w:szCs w:val="24"/>
        </w:rPr>
        <w:t xml:space="preserve">NB: The proposed pile sketches </w:t>
      </w:r>
      <w:r w:rsidR="00C8540D">
        <w:rPr>
          <w:rFonts w:asciiTheme="majorHAnsi" w:hAnsiTheme="majorHAnsi" w:cstheme="majorHAnsi"/>
          <w:b w:val="0"/>
          <w:i/>
          <w:sz w:val="24"/>
          <w:szCs w:val="24"/>
        </w:rPr>
        <w:t>below</w:t>
      </w:r>
      <w:r w:rsidR="00C8540D" w:rsidRPr="00C8540D">
        <w:rPr>
          <w:rFonts w:asciiTheme="majorHAnsi" w:hAnsiTheme="majorHAnsi" w:cstheme="majorHAnsi"/>
          <w:b w:val="0"/>
          <w:i/>
          <w:sz w:val="24"/>
          <w:szCs w:val="24"/>
        </w:rPr>
        <w:t xml:space="preserve"> are </w:t>
      </w:r>
      <w:r w:rsidR="00C8540D">
        <w:rPr>
          <w:rFonts w:asciiTheme="majorHAnsi" w:hAnsiTheme="majorHAnsi" w:cstheme="majorHAnsi"/>
          <w:b w:val="0"/>
          <w:i/>
          <w:sz w:val="24"/>
          <w:szCs w:val="24"/>
        </w:rPr>
        <w:t xml:space="preserve">indicative </w:t>
      </w:r>
      <w:r w:rsidR="00C8540D" w:rsidRPr="00C8540D">
        <w:rPr>
          <w:rFonts w:asciiTheme="majorHAnsi" w:hAnsiTheme="majorHAnsi" w:cstheme="majorHAnsi"/>
          <w:b w:val="0"/>
          <w:i/>
          <w:sz w:val="24"/>
          <w:szCs w:val="24"/>
        </w:rPr>
        <w:t xml:space="preserve">and should be </w:t>
      </w:r>
      <w:r w:rsidR="00C8540D">
        <w:rPr>
          <w:rFonts w:asciiTheme="majorHAnsi" w:hAnsiTheme="majorHAnsi" w:cstheme="majorHAnsi"/>
          <w:b w:val="0"/>
          <w:i/>
          <w:sz w:val="24"/>
          <w:szCs w:val="24"/>
        </w:rPr>
        <w:t xml:space="preserve">accurately </w:t>
      </w:r>
      <w:r w:rsidR="00C8540D" w:rsidRPr="00C8540D">
        <w:rPr>
          <w:rFonts w:asciiTheme="majorHAnsi" w:hAnsiTheme="majorHAnsi" w:cstheme="majorHAnsi"/>
          <w:b w:val="0"/>
          <w:i/>
          <w:sz w:val="24"/>
          <w:szCs w:val="24"/>
        </w:rPr>
        <w:t xml:space="preserve">re-designed by a </w:t>
      </w:r>
      <w:r w:rsidR="002967AD">
        <w:rPr>
          <w:rFonts w:asciiTheme="majorHAnsi" w:hAnsiTheme="majorHAnsi" w:cstheme="majorHAnsi"/>
          <w:b w:val="0"/>
          <w:i/>
          <w:sz w:val="24"/>
          <w:szCs w:val="24"/>
        </w:rPr>
        <w:t>civil</w:t>
      </w:r>
      <w:r w:rsidR="00C8540D" w:rsidRPr="00C8540D">
        <w:rPr>
          <w:rFonts w:asciiTheme="majorHAnsi" w:hAnsiTheme="majorHAnsi" w:cstheme="majorHAnsi"/>
          <w:b w:val="0"/>
          <w:i/>
          <w:sz w:val="24"/>
          <w:szCs w:val="24"/>
        </w:rPr>
        <w:t xml:space="preserve"> engineer</w:t>
      </w:r>
      <w:r w:rsidR="00C8540D">
        <w:rPr>
          <w:rFonts w:asciiTheme="majorHAnsi" w:hAnsiTheme="majorHAnsi" w:cstheme="majorHAnsi"/>
          <w:b w:val="0"/>
          <w:i/>
          <w:sz w:val="24"/>
          <w:szCs w:val="24"/>
        </w:rPr>
        <w:t xml:space="preserve"> once the footprint and </w:t>
      </w:r>
      <w:r w:rsidR="002967AD">
        <w:rPr>
          <w:rFonts w:asciiTheme="majorHAnsi" w:hAnsiTheme="majorHAnsi" w:cstheme="majorHAnsi"/>
          <w:b w:val="0"/>
          <w:i/>
          <w:sz w:val="24"/>
          <w:szCs w:val="24"/>
        </w:rPr>
        <w:t>ground makeup is</w:t>
      </w:r>
      <w:r w:rsidR="00C8540D">
        <w:rPr>
          <w:rFonts w:asciiTheme="majorHAnsi" w:hAnsiTheme="majorHAnsi" w:cstheme="majorHAnsi"/>
          <w:b w:val="0"/>
          <w:i/>
          <w:sz w:val="24"/>
          <w:szCs w:val="24"/>
        </w:rPr>
        <w:t xml:space="preserve"> confirmed</w:t>
      </w:r>
      <w:r w:rsidR="00C8540D" w:rsidRPr="00C8540D">
        <w:rPr>
          <w:rFonts w:asciiTheme="majorHAnsi" w:hAnsiTheme="majorHAnsi" w:cstheme="majorHAnsi"/>
          <w:b w:val="0"/>
          <w:i/>
          <w:sz w:val="24"/>
          <w:szCs w:val="24"/>
        </w:rPr>
        <w:t xml:space="preserve">. </w:t>
      </w:r>
      <w:r w:rsidR="00C8540D">
        <w:rPr>
          <w:rFonts w:asciiTheme="majorHAnsi" w:hAnsiTheme="majorHAnsi" w:cstheme="majorHAnsi"/>
          <w:b w:val="0"/>
          <w:i/>
          <w:sz w:val="24"/>
          <w:szCs w:val="24"/>
        </w:rPr>
        <w:t>DRAWINGS ARE NOT TO SCALE.</w:t>
      </w:r>
    </w:p>
    <w:bookmarkEnd w:id="25"/>
    <w:p w14:paraId="7FF2A4C5" w14:textId="20EE624F" w:rsidR="00C8540D" w:rsidRPr="008C5D90" w:rsidRDefault="00C8540D" w:rsidP="00867830">
      <w:pPr>
        <w:rPr>
          <w:rFonts w:asciiTheme="majorHAnsi" w:hAnsiTheme="majorHAnsi" w:cstheme="majorHAnsi"/>
          <w:szCs w:val="24"/>
        </w:rPr>
      </w:pPr>
    </w:p>
    <w:p w14:paraId="60B90B15" w14:textId="00ABCD93" w:rsidR="00867830" w:rsidRPr="008C5D90" w:rsidRDefault="00867830" w:rsidP="00DF027C">
      <w:pPr>
        <w:rPr>
          <w:rFonts w:asciiTheme="majorHAnsi" w:hAnsiTheme="majorHAnsi" w:cstheme="majorHAnsi"/>
          <w:sz w:val="24"/>
          <w:szCs w:val="24"/>
        </w:rPr>
      </w:pPr>
    </w:p>
    <w:p w14:paraId="74109BB3" w14:textId="34B573C6" w:rsidR="00867830" w:rsidRPr="008C5D90" w:rsidRDefault="00867830" w:rsidP="00DF027C">
      <w:pPr>
        <w:rPr>
          <w:rFonts w:asciiTheme="majorHAnsi" w:hAnsiTheme="majorHAnsi" w:cstheme="majorHAnsi"/>
          <w:sz w:val="24"/>
          <w:szCs w:val="24"/>
        </w:rPr>
      </w:pPr>
    </w:p>
    <w:p w14:paraId="1E0A4D94" w14:textId="31528CF6" w:rsidR="00867830" w:rsidRPr="00C8540D" w:rsidRDefault="00C8540D" w:rsidP="00DF027C">
      <w:pPr>
        <w:rPr>
          <w:rFonts w:asciiTheme="majorHAnsi" w:hAnsiTheme="majorHAnsi" w:cstheme="majorHAnsi"/>
          <w:b w:val="0"/>
          <w:sz w:val="24"/>
          <w:szCs w:val="24"/>
        </w:rPr>
      </w:pPr>
      <w:r>
        <w:rPr>
          <w:rFonts w:asciiTheme="majorHAnsi" w:hAnsiTheme="majorHAnsi" w:cstheme="majorHAnsi"/>
          <w:b w:val="0"/>
          <w:sz w:val="24"/>
          <w:szCs w:val="24"/>
        </w:rPr>
        <w:t>Continued…/</w:t>
      </w:r>
    </w:p>
    <w:p w14:paraId="0C4EE2F0" w14:textId="182F7B01" w:rsidR="00867830" w:rsidRPr="008C5D90" w:rsidRDefault="001E52D6" w:rsidP="00DF027C">
      <w:pPr>
        <w:rPr>
          <w:rFonts w:asciiTheme="majorHAnsi" w:hAnsiTheme="majorHAnsi" w:cstheme="majorHAnsi"/>
          <w:sz w:val="24"/>
          <w:szCs w:val="24"/>
        </w:rPr>
      </w:pPr>
      <w:r>
        <w:rPr>
          <w:noProof/>
          <w:lang w:eastAsia="en-GB"/>
        </w:rPr>
        <w:lastRenderedPageBreak/>
        <w:drawing>
          <wp:anchor distT="0" distB="0" distL="114300" distR="114300" simplePos="0" relativeHeight="251715584" behindDoc="0" locked="0" layoutInCell="1" allowOverlap="1" wp14:anchorId="624A3F79" wp14:editId="20DB7FAA">
            <wp:simplePos x="0" y="0"/>
            <wp:positionH relativeFrom="margin">
              <wp:posOffset>29210</wp:posOffset>
            </wp:positionH>
            <wp:positionV relativeFrom="paragraph">
              <wp:posOffset>220345</wp:posOffset>
            </wp:positionV>
            <wp:extent cx="6254115" cy="6257925"/>
            <wp:effectExtent l="0" t="0" r="0" b="952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clrChange>
                        <a:clrFrom>
                          <a:srgbClr val="EDFFFF"/>
                        </a:clrFrom>
                        <a:clrTo>
                          <a:srgbClr val="EDFFFF">
                            <a:alpha val="0"/>
                          </a:srgbClr>
                        </a:clrTo>
                      </a:clrChange>
                      <a:extLst>
                        <a:ext uri="{28A0092B-C50C-407E-A947-70E740481C1C}">
                          <a14:useLocalDpi xmlns:a14="http://schemas.microsoft.com/office/drawing/2010/main" val="0"/>
                        </a:ext>
                      </a:extLst>
                    </a:blip>
                    <a:srcRect t="811"/>
                    <a:stretch/>
                  </pic:blipFill>
                  <pic:spPr bwMode="auto">
                    <a:xfrm>
                      <a:off x="0" y="0"/>
                      <a:ext cx="6254115" cy="6257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540D" w:rsidRPr="008C5D90">
        <w:rPr>
          <w:rFonts w:asciiTheme="majorHAnsi" w:hAnsiTheme="majorHAnsi" w:cstheme="majorHAnsi"/>
          <w:b w:val="0"/>
          <w:noProof/>
          <w:sz w:val="24"/>
          <w:szCs w:val="24"/>
          <w:lang w:eastAsia="en-GB"/>
        </w:rPr>
        <mc:AlternateContent>
          <mc:Choice Requires="wps">
            <w:drawing>
              <wp:anchor distT="45720" distB="45720" distL="114300" distR="114300" simplePos="0" relativeHeight="251717632" behindDoc="0" locked="0" layoutInCell="1" allowOverlap="1" wp14:anchorId="11E443E4" wp14:editId="708E955A">
                <wp:simplePos x="0" y="0"/>
                <wp:positionH relativeFrom="margin">
                  <wp:align>left</wp:align>
                </wp:positionH>
                <wp:positionV relativeFrom="paragraph">
                  <wp:posOffset>6524752</wp:posOffset>
                </wp:positionV>
                <wp:extent cx="6287770" cy="280035"/>
                <wp:effectExtent l="0" t="0" r="17780" b="24765"/>
                <wp:wrapSquare wrapText="bothSides"/>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280035"/>
                        </a:xfrm>
                        <a:prstGeom prst="rect">
                          <a:avLst/>
                        </a:prstGeom>
                        <a:solidFill>
                          <a:srgbClr val="FFFFFF"/>
                        </a:solidFill>
                        <a:ln w="9525">
                          <a:solidFill>
                            <a:srgbClr val="000000"/>
                          </a:solidFill>
                          <a:miter lim="800000"/>
                          <a:headEnd/>
                          <a:tailEnd/>
                        </a:ln>
                      </wps:spPr>
                      <wps:txbx>
                        <w:txbxContent>
                          <w:p w14:paraId="1F9F12FC" w14:textId="6DF30D89" w:rsidR="00A348C0" w:rsidRPr="00C8540D" w:rsidRDefault="00A348C0" w:rsidP="00C8540D">
                            <w:pPr>
                              <w:rPr>
                                <w:b w:val="0"/>
                                <w:sz w:val="22"/>
                              </w:rPr>
                            </w:pPr>
                            <w:r>
                              <w:rPr>
                                <w:b w:val="0"/>
                                <w:i/>
                                <w:sz w:val="22"/>
                              </w:rPr>
                              <w:t>Fig.21</w:t>
                            </w:r>
                            <w:r w:rsidRPr="00F66EEC">
                              <w:rPr>
                                <w:b w:val="0"/>
                                <w:i/>
                                <w:sz w:val="22"/>
                              </w:rPr>
                              <w:t>:</w:t>
                            </w:r>
                            <w:r w:rsidRPr="00F66EEC">
                              <w:rPr>
                                <w:b w:val="0"/>
                                <w:sz w:val="22"/>
                              </w:rPr>
                              <w:t xml:space="preserve"> </w:t>
                            </w:r>
                            <w:r>
                              <w:rPr>
                                <w:b w:val="0"/>
                                <w:sz w:val="22"/>
                              </w:rPr>
                              <w:t xml:space="preserve">Foundation Sketch – Plan. </w:t>
                            </w:r>
                            <w:r w:rsidRPr="00F66EEC">
                              <w:rPr>
                                <w:b w:val="0"/>
                                <w:i/>
                                <w:sz w:val="22"/>
                              </w:rPr>
                              <w:t>Source:</w:t>
                            </w:r>
                            <w:r>
                              <w:rPr>
                                <w:sz w:val="24"/>
                              </w:rPr>
                              <w:t xml:space="preserve"> </w:t>
                            </w:r>
                            <w:r w:rsidRPr="00C8540D">
                              <w:rPr>
                                <w:b w:val="0"/>
                                <w:sz w:val="22"/>
                              </w:rPr>
                              <w:t>Owen</w:t>
                            </w:r>
                            <w:r w:rsidRPr="00C8540D">
                              <w:rPr>
                                <w:b w:val="0"/>
                                <w:sz w:val="20"/>
                              </w:rPr>
                              <w:t xml:space="preserve"> </w:t>
                            </w:r>
                            <w:r w:rsidRPr="00C8540D">
                              <w:rPr>
                                <w:b w:val="0"/>
                                <w:sz w:val="22"/>
                              </w:rPr>
                              <w:t>Towell</w:t>
                            </w:r>
                          </w:p>
                          <w:p w14:paraId="34A8146E" w14:textId="77777777" w:rsidR="00A348C0" w:rsidRPr="00380F3A" w:rsidRDefault="00A348C0" w:rsidP="00C8540D">
                            <w:pPr>
                              <w:rPr>
                                <w:sz w:val="20"/>
                              </w:rPr>
                            </w:pPr>
                          </w:p>
                          <w:p w14:paraId="2F24935C" w14:textId="77777777" w:rsidR="00A348C0" w:rsidRDefault="00A348C0" w:rsidP="00C8540D"/>
                          <w:p w14:paraId="2935EA45" w14:textId="77777777" w:rsidR="00A348C0" w:rsidRPr="00F66EEC" w:rsidRDefault="00A348C0" w:rsidP="00C8540D">
                            <w:pPr>
                              <w:rPr>
                                <w:sz w:val="20"/>
                              </w:rPr>
                            </w:pPr>
                          </w:p>
                          <w:p w14:paraId="1469153D" w14:textId="77777777" w:rsidR="00A348C0" w:rsidRPr="00E75E6C" w:rsidRDefault="00A348C0" w:rsidP="00C8540D">
                            <w:pPr>
                              <w:rPr>
                                <w:b w:val="0"/>
                              </w:rPr>
                            </w:pPr>
                          </w:p>
                          <w:p w14:paraId="1E60732B" w14:textId="77777777" w:rsidR="00A348C0" w:rsidRDefault="00A348C0" w:rsidP="00C8540D"/>
                          <w:p w14:paraId="752F0053" w14:textId="77777777" w:rsidR="00A348C0" w:rsidRDefault="00A348C0" w:rsidP="00C8540D"/>
                          <w:p w14:paraId="272C69D6" w14:textId="77777777" w:rsidR="00A348C0" w:rsidRPr="005F37BB" w:rsidRDefault="00A348C0" w:rsidP="00C8540D">
                            <w:pPr>
                              <w:rPr>
                                <w:b w:val="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443E4" id="Text Box 53" o:spid="_x0000_s1052" type="#_x0000_t202" style="position:absolute;margin-left:0;margin-top:513.75pt;width:495.1pt;height:22.05pt;z-index:2517176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">
                <v:textbox>
                  <w:txbxContent>
                    <w:p w14:paraId="1F9F12FC" w14:textId="6DF30D89" w:rsidR="00A348C0" w:rsidRPr="00C8540D" w:rsidRDefault="00A348C0" w:rsidP="00C8540D">
                      <w:pPr>
                        <w:rPr>
                          <w:b w:val="0"/>
                          <w:sz w:val="22"/>
                        </w:rPr>
                      </w:pPr>
                      <w:r>
                        <w:rPr>
                          <w:b w:val="0"/>
                          <w:i/>
                          <w:sz w:val="22"/>
                        </w:rPr>
                        <w:t>Fig.21</w:t>
                      </w:r>
                      <w:r w:rsidRPr="00F66EEC">
                        <w:rPr>
                          <w:b w:val="0"/>
                          <w:i/>
                          <w:sz w:val="22"/>
                        </w:rPr>
                        <w:t>:</w:t>
                      </w:r>
                      <w:r w:rsidRPr="00F66EEC">
                        <w:rPr>
                          <w:b w:val="0"/>
                          <w:sz w:val="22"/>
                        </w:rPr>
                        <w:t xml:space="preserve"> </w:t>
                      </w:r>
                      <w:r>
                        <w:rPr>
                          <w:b w:val="0"/>
                          <w:sz w:val="22"/>
                        </w:rPr>
                        <w:t xml:space="preserve">Foundation Sketch – Plan. </w:t>
                      </w:r>
                      <w:r w:rsidRPr="00F66EEC">
                        <w:rPr>
                          <w:b w:val="0"/>
                          <w:i/>
                          <w:sz w:val="22"/>
                        </w:rPr>
                        <w:t>Source:</w:t>
                      </w:r>
                      <w:r>
                        <w:rPr>
                          <w:sz w:val="24"/>
                        </w:rPr>
                        <w:t xml:space="preserve"> </w:t>
                      </w:r>
                      <w:r w:rsidRPr="00C8540D">
                        <w:rPr>
                          <w:b w:val="0"/>
                          <w:sz w:val="22"/>
                        </w:rPr>
                        <w:t>Owen</w:t>
                      </w:r>
                      <w:r w:rsidRPr="00C8540D">
                        <w:rPr>
                          <w:b w:val="0"/>
                          <w:sz w:val="20"/>
                        </w:rPr>
                        <w:t xml:space="preserve"> </w:t>
                      </w:r>
                      <w:r w:rsidRPr="00C8540D">
                        <w:rPr>
                          <w:b w:val="0"/>
                          <w:sz w:val="22"/>
                        </w:rPr>
                        <w:t>Towell</w:t>
                      </w:r>
                    </w:p>
                    <w:p w14:paraId="34A8146E" w14:textId="77777777" w:rsidR="00A348C0" w:rsidRPr="00380F3A" w:rsidRDefault="00A348C0" w:rsidP="00C8540D">
                      <w:pPr>
                        <w:rPr>
                          <w:sz w:val="20"/>
                        </w:rPr>
                      </w:pPr>
                    </w:p>
                    <w:p w14:paraId="2F24935C" w14:textId="77777777" w:rsidR="00A348C0" w:rsidRDefault="00A348C0" w:rsidP="00C8540D"/>
                    <w:p w14:paraId="2935EA45" w14:textId="77777777" w:rsidR="00A348C0" w:rsidRPr="00F66EEC" w:rsidRDefault="00A348C0" w:rsidP="00C8540D">
                      <w:pPr>
                        <w:rPr>
                          <w:sz w:val="20"/>
                        </w:rPr>
                      </w:pPr>
                    </w:p>
                    <w:p w14:paraId="1469153D" w14:textId="77777777" w:rsidR="00A348C0" w:rsidRPr="00E75E6C" w:rsidRDefault="00A348C0" w:rsidP="00C8540D">
                      <w:pPr>
                        <w:rPr>
                          <w:b w:val="0"/>
                        </w:rPr>
                      </w:pPr>
                    </w:p>
                    <w:p w14:paraId="1E60732B" w14:textId="77777777" w:rsidR="00A348C0" w:rsidRDefault="00A348C0" w:rsidP="00C8540D"/>
                    <w:p w14:paraId="752F0053" w14:textId="77777777" w:rsidR="00A348C0" w:rsidRDefault="00A348C0" w:rsidP="00C8540D"/>
                    <w:p w14:paraId="272C69D6" w14:textId="77777777" w:rsidR="00A348C0" w:rsidRPr="005F37BB" w:rsidRDefault="00A348C0" w:rsidP="00C8540D">
                      <w:pPr>
                        <w:rPr>
                          <w:b w:val="0"/>
                        </w:rPr>
                      </w:pPr>
                    </w:p>
                  </w:txbxContent>
                </v:textbox>
                <w10:wrap type="square" anchorx="margin"/>
              </v:shape>
            </w:pict>
          </mc:Fallback>
        </mc:AlternateContent>
      </w:r>
    </w:p>
    <w:p w14:paraId="4964BF31" w14:textId="55B465DB" w:rsidR="00867830" w:rsidRPr="008C5D90" w:rsidRDefault="00867830" w:rsidP="00DF027C">
      <w:pPr>
        <w:rPr>
          <w:rFonts w:asciiTheme="majorHAnsi" w:hAnsiTheme="majorHAnsi" w:cstheme="majorHAnsi"/>
          <w:sz w:val="24"/>
          <w:szCs w:val="24"/>
        </w:rPr>
      </w:pPr>
    </w:p>
    <w:p w14:paraId="3907A8DF" w14:textId="308FD9A3" w:rsidR="00867830" w:rsidRPr="008C5D90" w:rsidRDefault="00867830" w:rsidP="00DF027C">
      <w:pPr>
        <w:rPr>
          <w:rFonts w:asciiTheme="majorHAnsi" w:hAnsiTheme="majorHAnsi" w:cstheme="majorHAnsi"/>
          <w:sz w:val="24"/>
          <w:szCs w:val="24"/>
        </w:rPr>
      </w:pPr>
    </w:p>
    <w:p w14:paraId="0078AA18" w14:textId="77777777" w:rsidR="00867830" w:rsidRPr="008C5D90" w:rsidRDefault="00867830" w:rsidP="00DF027C">
      <w:pPr>
        <w:rPr>
          <w:rFonts w:asciiTheme="majorHAnsi" w:hAnsiTheme="majorHAnsi" w:cstheme="majorHAnsi"/>
          <w:sz w:val="24"/>
          <w:szCs w:val="24"/>
        </w:rPr>
      </w:pPr>
    </w:p>
    <w:p w14:paraId="74BFC3E5" w14:textId="77777777" w:rsidR="00867830" w:rsidRPr="008C5D90" w:rsidRDefault="00867830" w:rsidP="00867830">
      <w:pPr>
        <w:pStyle w:val="Heading1"/>
        <w:rPr>
          <w:rFonts w:cstheme="majorHAnsi"/>
          <w:sz w:val="40"/>
          <w:szCs w:val="24"/>
        </w:rPr>
      </w:pPr>
      <w:r w:rsidRPr="008C5D90">
        <w:rPr>
          <w:rFonts w:cstheme="majorHAnsi"/>
          <w:sz w:val="40"/>
          <w:szCs w:val="24"/>
        </w:rPr>
        <w:lastRenderedPageBreak/>
        <w:t>Bibliography</w:t>
      </w:r>
    </w:p>
    <w:p w14:paraId="7BCB0CAB" w14:textId="77777777" w:rsidR="00867830" w:rsidRPr="008C5D90" w:rsidRDefault="00867830" w:rsidP="00867830">
      <w:pPr>
        <w:pStyle w:val="Heading2"/>
        <w:rPr>
          <w:rFonts w:asciiTheme="majorHAnsi" w:eastAsia="Times New Roman" w:hAnsiTheme="majorHAnsi" w:cstheme="majorHAnsi"/>
          <w:b/>
          <w:color w:val="061F57" w:themeColor="text2" w:themeShade="BF"/>
          <w:sz w:val="24"/>
          <w:szCs w:val="24"/>
        </w:rPr>
      </w:pPr>
      <w:r w:rsidRPr="008C5D90">
        <w:rPr>
          <w:rFonts w:asciiTheme="majorHAnsi" w:hAnsiTheme="majorHAnsi" w:cstheme="majorHAnsi"/>
          <w:b/>
          <w:bCs/>
          <w:color w:val="061F57" w:themeColor="text2" w:themeShade="BF"/>
          <w:sz w:val="24"/>
          <w:szCs w:val="24"/>
        </w:rPr>
        <w:t>References</w:t>
      </w:r>
    </w:p>
    <w:p w14:paraId="37B1EC4A"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Archiuk.com. (2019). </w:t>
      </w:r>
      <w:r w:rsidRPr="008C5D90">
        <w:rPr>
          <w:rFonts w:asciiTheme="majorHAnsi" w:hAnsiTheme="majorHAnsi" w:cstheme="majorHAnsi"/>
          <w:i/>
          <w:iCs/>
          <w:color w:val="082A75" w:themeColor="text2"/>
        </w:rPr>
        <w:t>ARCHI UK | Discover Archaeological and Historic Sites in Britain and Worldwide | archiUK | diggR App | digger app | LIDAR | Archaeological Sites in Britain (England, Scotland and Wales) and Metal Detecting Finds Worldwide Database, Maps and Aerial Photographs</w:t>
      </w:r>
      <w:r w:rsidRPr="008C5D90">
        <w:rPr>
          <w:rFonts w:asciiTheme="majorHAnsi" w:hAnsiTheme="majorHAnsi" w:cstheme="majorHAnsi"/>
          <w:color w:val="082A75" w:themeColor="text2"/>
        </w:rPr>
        <w:t>. [online] Available at: https://www.archiuk.com/ [Accessed 29 Nov. 2019].</w:t>
      </w:r>
    </w:p>
    <w:p w14:paraId="3FC2A993"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Coflein.gov.uk. (2019). </w:t>
      </w:r>
      <w:r w:rsidRPr="008C5D90">
        <w:rPr>
          <w:rFonts w:asciiTheme="majorHAnsi" w:hAnsiTheme="majorHAnsi" w:cstheme="majorHAnsi"/>
          <w:i/>
          <w:iCs/>
          <w:color w:val="082A75" w:themeColor="text2"/>
        </w:rPr>
        <w:t>SOUTH DOCK; SWANSEA MARINA, SWANSEA | Coflein</w:t>
      </w:r>
      <w:r w:rsidRPr="008C5D90">
        <w:rPr>
          <w:rFonts w:asciiTheme="majorHAnsi" w:hAnsiTheme="majorHAnsi" w:cstheme="majorHAnsi"/>
          <w:color w:val="082A75" w:themeColor="text2"/>
        </w:rPr>
        <w:t>. [online] Available at: https://coflein.gov.uk/en/site/300028/details/south-dock-swansea-marina-swansea [Accessed 29 Nov. 2019].</w:t>
      </w:r>
    </w:p>
    <w:p w14:paraId="29F04C50"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Google Maps. (2019). </w:t>
      </w:r>
      <w:r w:rsidRPr="008C5D90">
        <w:rPr>
          <w:rFonts w:asciiTheme="majorHAnsi" w:hAnsiTheme="majorHAnsi" w:cstheme="majorHAnsi"/>
          <w:i/>
          <w:iCs/>
          <w:color w:val="082A75" w:themeColor="text2"/>
        </w:rPr>
        <w:t>Google Maps</w:t>
      </w:r>
      <w:r w:rsidRPr="008C5D90">
        <w:rPr>
          <w:rFonts w:asciiTheme="majorHAnsi" w:hAnsiTheme="majorHAnsi" w:cstheme="majorHAnsi"/>
          <w:color w:val="082A75" w:themeColor="text2"/>
        </w:rPr>
        <w:t>. [online] Available at: https://www.google.com/maps/@51.6132573,-3.9456806,221m/data=!3m1!1e3 [Accessed 29 Nov. 2019].</w:t>
      </w:r>
    </w:p>
    <w:p w14:paraId="02AC5FB9"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Hughes, S. and Reynolds, P. (1989). </w:t>
      </w:r>
      <w:r w:rsidRPr="008C5D90">
        <w:rPr>
          <w:rFonts w:asciiTheme="majorHAnsi" w:hAnsiTheme="majorHAnsi" w:cstheme="majorHAnsi"/>
          <w:i/>
          <w:iCs/>
          <w:color w:val="082A75" w:themeColor="text2"/>
        </w:rPr>
        <w:t>Industrial archaeology of the Swansea region</w:t>
      </w:r>
      <w:r w:rsidRPr="008C5D90">
        <w:rPr>
          <w:rFonts w:asciiTheme="majorHAnsi" w:hAnsiTheme="majorHAnsi" w:cstheme="majorHAnsi"/>
          <w:color w:val="082A75" w:themeColor="text2"/>
        </w:rPr>
        <w:t>. [Place of publication not identified]: Royal Commission on Ancient and Historical Monuments in Wales.</w:t>
      </w:r>
    </w:p>
    <w:p w14:paraId="29E0FAB3"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Maps, T., Kingdom, U., 3, 1., Britain, G., 7, 2., 2, 0. and notice, L. (2019). </w:t>
      </w:r>
      <w:r w:rsidRPr="008C5D90">
        <w:rPr>
          <w:rFonts w:asciiTheme="majorHAnsi" w:hAnsiTheme="majorHAnsi" w:cstheme="majorHAnsi"/>
          <w:i/>
          <w:iCs/>
          <w:color w:val="082A75" w:themeColor="text2"/>
        </w:rPr>
        <w:t>England topographic map, relief map, elevations map</w:t>
      </w:r>
      <w:r w:rsidRPr="008C5D90">
        <w:rPr>
          <w:rFonts w:asciiTheme="majorHAnsi" w:hAnsiTheme="majorHAnsi" w:cstheme="majorHAnsi"/>
          <w:color w:val="082A75" w:themeColor="text2"/>
        </w:rPr>
        <w:t>. [online] topographic-map.com. Available at: https://en-gb.topographic-map.com/maps/b9/England/ [Accessed 29 Nov. 2019].</w:t>
      </w:r>
    </w:p>
    <w:p w14:paraId="36FE6B3D"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Maps.nls.uk. (2019). </w:t>
      </w:r>
      <w:r w:rsidRPr="008C5D90">
        <w:rPr>
          <w:rFonts w:asciiTheme="majorHAnsi" w:hAnsiTheme="majorHAnsi" w:cstheme="majorHAnsi"/>
          <w:i/>
          <w:iCs/>
          <w:color w:val="082A75" w:themeColor="text2"/>
        </w:rPr>
        <w:t>Side by side georeferenced maps viewer - Map images - National Library of Scotland</w:t>
      </w:r>
      <w:r w:rsidRPr="008C5D90">
        <w:rPr>
          <w:rFonts w:asciiTheme="majorHAnsi" w:hAnsiTheme="majorHAnsi" w:cstheme="majorHAnsi"/>
          <w:color w:val="082A75" w:themeColor="text2"/>
        </w:rPr>
        <w:t>. [online] Available at: https://maps.nls.uk/geo/explore/side-by-side/#zoom=16&amp;lat=51.6141&amp;lon=-3.9450&amp;layers=6&amp;right=BingHyb [Accessed 29 Nov. 2019].</w:t>
      </w:r>
    </w:p>
    <w:p w14:paraId="5964D535"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Roberts, D. (2011). </w:t>
      </w:r>
      <w:r w:rsidRPr="008C5D90">
        <w:rPr>
          <w:rFonts w:asciiTheme="majorHAnsi" w:hAnsiTheme="majorHAnsi" w:cstheme="majorHAnsi"/>
          <w:i/>
          <w:iCs/>
          <w:color w:val="082A75" w:themeColor="text2"/>
        </w:rPr>
        <w:t>Swansea's burning</w:t>
      </w:r>
      <w:r w:rsidRPr="008C5D90">
        <w:rPr>
          <w:rFonts w:asciiTheme="majorHAnsi" w:hAnsiTheme="majorHAnsi" w:cstheme="majorHAnsi"/>
          <w:color w:val="082A75" w:themeColor="text2"/>
        </w:rPr>
        <w:t>. [Place of publication not identified]: Bryngold Books, p.20.</w:t>
      </w:r>
    </w:p>
    <w:p w14:paraId="0C542820"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West Glamorgan Archive Service (1937). </w:t>
      </w:r>
      <w:r w:rsidRPr="008C5D90">
        <w:rPr>
          <w:rFonts w:asciiTheme="majorHAnsi" w:hAnsiTheme="majorHAnsi" w:cstheme="majorHAnsi"/>
          <w:i/>
          <w:iCs/>
          <w:color w:val="082A75" w:themeColor="text2"/>
        </w:rPr>
        <w:t>Town Planning Register</w:t>
      </w:r>
      <w:r w:rsidRPr="008C5D90">
        <w:rPr>
          <w:rFonts w:asciiTheme="majorHAnsi" w:hAnsiTheme="majorHAnsi" w:cstheme="majorHAnsi"/>
          <w:color w:val="082A75" w:themeColor="text2"/>
        </w:rPr>
        <w:t>. Swansea.</w:t>
      </w:r>
    </w:p>
    <w:p w14:paraId="13940D3F"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Zetica UXO. (2019). </w:t>
      </w:r>
      <w:r w:rsidRPr="008C5D90">
        <w:rPr>
          <w:rFonts w:asciiTheme="majorHAnsi" w:hAnsiTheme="majorHAnsi" w:cstheme="majorHAnsi"/>
          <w:i/>
          <w:iCs/>
          <w:color w:val="082A75" w:themeColor="text2"/>
        </w:rPr>
        <w:t>Risk Maps - Zetica UXO</w:t>
      </w:r>
      <w:r w:rsidRPr="008C5D90">
        <w:rPr>
          <w:rFonts w:asciiTheme="majorHAnsi" w:hAnsiTheme="majorHAnsi" w:cstheme="majorHAnsi"/>
          <w:color w:val="082A75" w:themeColor="text2"/>
        </w:rPr>
        <w:t>. [online] Available at: https://zeticauxo.com/downloads-and-resources/risk-maps/ [Accessed 29 Nov. 2019].</w:t>
      </w:r>
    </w:p>
    <w:p w14:paraId="31CCF783"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Bust, R. (2015). </w:t>
      </w:r>
      <w:r w:rsidRPr="008C5D90">
        <w:rPr>
          <w:rFonts w:asciiTheme="majorHAnsi" w:hAnsiTheme="majorHAnsi" w:cstheme="majorHAnsi"/>
          <w:i/>
          <w:iCs/>
          <w:color w:val="082A75" w:themeColor="text2"/>
        </w:rPr>
        <w:t>PLANNING APPLICATION: INV - 2015/1498</w:t>
      </w:r>
      <w:r w:rsidRPr="008C5D90">
        <w:rPr>
          <w:rFonts w:asciiTheme="majorHAnsi" w:hAnsiTheme="majorHAnsi" w:cstheme="majorHAnsi"/>
          <w:color w:val="082A75" w:themeColor="text2"/>
        </w:rPr>
        <w:t>. [email].</w:t>
      </w:r>
    </w:p>
    <w:p w14:paraId="1F403D53"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Digimap.edina.ac.uk. (2019). </w:t>
      </w:r>
      <w:r w:rsidRPr="008C5D90">
        <w:rPr>
          <w:rFonts w:asciiTheme="majorHAnsi" w:hAnsiTheme="majorHAnsi" w:cstheme="majorHAnsi"/>
          <w:i/>
          <w:iCs/>
          <w:color w:val="082A75" w:themeColor="text2"/>
        </w:rPr>
        <w:t>Digimap</w:t>
      </w:r>
      <w:r w:rsidRPr="008C5D90">
        <w:rPr>
          <w:rFonts w:asciiTheme="majorHAnsi" w:hAnsiTheme="majorHAnsi" w:cstheme="majorHAnsi"/>
          <w:color w:val="082A75" w:themeColor="text2"/>
        </w:rPr>
        <w:t>. [online] Available at: https://digimap.edina.ac.uk/geology [Accessed 9 Dec. 2019].</w:t>
      </w:r>
    </w:p>
    <w:p w14:paraId="7E7D5FBB"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Mapapps2.bgs.ac.uk. (2019). </w:t>
      </w:r>
      <w:r w:rsidRPr="008C5D90">
        <w:rPr>
          <w:rFonts w:asciiTheme="majorHAnsi" w:hAnsiTheme="majorHAnsi" w:cstheme="majorHAnsi"/>
          <w:i/>
          <w:iCs/>
          <w:color w:val="082A75" w:themeColor="text2"/>
        </w:rPr>
        <w:t>Interactive Map Viewer | Coal Authority</w:t>
      </w:r>
      <w:r w:rsidRPr="008C5D90">
        <w:rPr>
          <w:rFonts w:asciiTheme="majorHAnsi" w:hAnsiTheme="majorHAnsi" w:cstheme="majorHAnsi"/>
          <w:color w:val="082A75" w:themeColor="text2"/>
        </w:rPr>
        <w:t>. [online] Available at: https://mapapps2.bgs.ac.uk/coalauthority/home.html [Accessed 9 Dec. 2019].</w:t>
      </w:r>
    </w:p>
    <w:p w14:paraId="2ACE8D2F"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Mapapps.bgs.ac.uk. (2019). </w:t>
      </w:r>
      <w:r w:rsidRPr="008C5D90">
        <w:rPr>
          <w:rFonts w:asciiTheme="majorHAnsi" w:hAnsiTheme="majorHAnsi" w:cstheme="majorHAnsi"/>
          <w:i/>
          <w:iCs/>
          <w:color w:val="082A75" w:themeColor="text2"/>
        </w:rPr>
        <w:t>Geology of Britain viewer | British Geological Survey (BGS)</w:t>
      </w:r>
      <w:r w:rsidRPr="008C5D90">
        <w:rPr>
          <w:rFonts w:asciiTheme="majorHAnsi" w:hAnsiTheme="majorHAnsi" w:cstheme="majorHAnsi"/>
          <w:color w:val="082A75" w:themeColor="text2"/>
        </w:rPr>
        <w:t>. [online] Available at: http://mapapps.bgs.ac.uk/geologyofbritain/home.html [Accessed 9 Dec. 2019].</w:t>
      </w:r>
    </w:p>
    <w:p w14:paraId="510B0E7A"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lastRenderedPageBreak/>
        <w:t>Maps.nls.uk. (2019). </w:t>
      </w:r>
      <w:r w:rsidRPr="008C5D90">
        <w:rPr>
          <w:rFonts w:asciiTheme="majorHAnsi" w:hAnsiTheme="majorHAnsi" w:cstheme="majorHAnsi"/>
          <w:i/>
          <w:iCs/>
          <w:color w:val="082A75" w:themeColor="text2"/>
        </w:rPr>
        <w:t>Side by side georeferenced maps viewer - Map images - National Library of Scotland</w:t>
      </w:r>
      <w:r w:rsidRPr="008C5D90">
        <w:rPr>
          <w:rFonts w:asciiTheme="majorHAnsi" w:hAnsiTheme="majorHAnsi" w:cstheme="majorHAnsi"/>
          <w:color w:val="082A75" w:themeColor="text2"/>
        </w:rPr>
        <w:t>. [online] Available at: https://maps.nls.uk/geo/explore/side-by-side/#zoom=10&amp;lat=51.2384&amp;lon=-6.4113&amp;layers=10coal&amp;right=6 [Accessed 9 Dec. 2019].</w:t>
      </w:r>
    </w:p>
    <w:p w14:paraId="30374652"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Risk Based Approach to Development Managment. (n.d.). [ebook] Bridgend: The Coal Authority. Available at: https://www.bridgend.gov.uk/media/2051/sd110.pdf [Accessed 9 Dec. 2019].</w:t>
      </w:r>
    </w:p>
    <w:p w14:paraId="5391961F"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STRATA SURVEYS Ltd, Cheshire (1972). </w:t>
      </w:r>
      <w:r w:rsidRPr="008C5D90">
        <w:rPr>
          <w:rFonts w:asciiTheme="majorHAnsi" w:hAnsiTheme="majorHAnsi" w:cstheme="majorHAnsi"/>
          <w:i/>
          <w:iCs/>
          <w:color w:val="082A75" w:themeColor="text2"/>
        </w:rPr>
        <w:t>Borehole Survey - Proposed New County Hall, Paxton Street Swansea</w:t>
      </w:r>
      <w:r w:rsidRPr="008C5D90">
        <w:rPr>
          <w:rFonts w:asciiTheme="majorHAnsi" w:hAnsiTheme="majorHAnsi" w:cstheme="majorHAnsi"/>
          <w:color w:val="082A75" w:themeColor="text2"/>
        </w:rPr>
        <w:t>. [online] West Glamorgan: County Engineer and Surveyor's Dept. Available at: http://scans.bgs.ac.uk/sobi_scans/boreholes/370246/images/10677923.html [Accessed 6 Dec. 2019].</w:t>
      </w:r>
    </w:p>
    <w:p w14:paraId="13391767"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Swansea City Council (2013). </w:t>
      </w:r>
      <w:r w:rsidRPr="008C5D90">
        <w:rPr>
          <w:rFonts w:asciiTheme="majorHAnsi" w:hAnsiTheme="majorHAnsi" w:cstheme="majorHAnsi"/>
          <w:i/>
          <w:iCs/>
          <w:color w:val="082A75" w:themeColor="text2"/>
        </w:rPr>
        <w:t>DELEGATED REPORT - Application No. 2015/2129</w:t>
      </w:r>
      <w:r w:rsidRPr="008C5D90">
        <w:rPr>
          <w:rFonts w:asciiTheme="majorHAnsi" w:hAnsiTheme="majorHAnsi" w:cstheme="majorHAnsi"/>
          <w:color w:val="082A75" w:themeColor="text2"/>
        </w:rPr>
        <w:t>. [online] Swansea: Swansea City Council. Available at: https://www.swansea.gov.uk/planningsearch [Accessed 9 Dec. 2019].</w:t>
      </w:r>
    </w:p>
    <w:p w14:paraId="104392BA"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Apps.environment-agency.gov.uk. (2019). </w:t>
      </w:r>
      <w:r w:rsidRPr="008C5D90">
        <w:rPr>
          <w:rFonts w:asciiTheme="majorHAnsi" w:hAnsiTheme="majorHAnsi" w:cstheme="majorHAnsi"/>
          <w:i/>
          <w:iCs/>
          <w:color w:val="082A75" w:themeColor="text2"/>
        </w:rPr>
        <w:t>Environment Agency - Flood Map for Planning Risk</w:t>
      </w:r>
      <w:r w:rsidRPr="008C5D90">
        <w:rPr>
          <w:rFonts w:asciiTheme="majorHAnsi" w:hAnsiTheme="majorHAnsi" w:cstheme="majorHAnsi"/>
          <w:color w:val="082A75" w:themeColor="text2"/>
        </w:rPr>
        <w:t>. [online] Available at: http://apps.environment-agency.gov.uk/wiyby/cy/151263.aspx [Accessed 04 Dec. 2019].</w:t>
      </w:r>
    </w:p>
    <w:p w14:paraId="0B60A7EA"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Kitunen, V. and Salkinoja-Salonen, M. (1990). Soil contamination at abandoned sawmill areas. </w:t>
      </w:r>
      <w:r w:rsidRPr="008C5D90">
        <w:rPr>
          <w:rFonts w:asciiTheme="majorHAnsi" w:hAnsiTheme="majorHAnsi" w:cstheme="majorHAnsi"/>
          <w:i/>
          <w:iCs/>
          <w:color w:val="082A75" w:themeColor="text2"/>
        </w:rPr>
        <w:t>Chemosphere</w:t>
      </w:r>
      <w:r w:rsidRPr="008C5D90">
        <w:rPr>
          <w:rFonts w:asciiTheme="majorHAnsi" w:hAnsiTheme="majorHAnsi" w:cstheme="majorHAnsi"/>
          <w:color w:val="082A75" w:themeColor="text2"/>
        </w:rPr>
        <w:t>, 20(10-12), pp.1671-1677.</w:t>
      </w:r>
    </w:p>
    <w:p w14:paraId="16167448"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Maps.cyfoethnaturiolcymru.gov.uk. (2019). [online] Available at: https://maps.cyfoethnaturiolcymru.gov.uk/Html5Viewer/Index.html?configBase=https://maps.cyfoethnaturiolcymru.gov.uk/Geocortex/Essentials/REST/sites/Flood_Risk/viewers/Flood_Risk/virtualdirectory/Resources/Config/Default&amp;layerTheme=1 [Accessed 10 Dec. 2019].</w:t>
      </w:r>
    </w:p>
    <w:p w14:paraId="7677B170"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Naei.beis.gov.uk. (2019). </w:t>
      </w:r>
      <w:r w:rsidRPr="008C5D90">
        <w:rPr>
          <w:rFonts w:asciiTheme="majorHAnsi" w:hAnsiTheme="majorHAnsi" w:cstheme="majorHAnsi"/>
          <w:i/>
          <w:iCs/>
          <w:color w:val="082A75" w:themeColor="text2"/>
        </w:rPr>
        <w:t>UK Emissions Interactive Map - NAEI, UK</w:t>
      </w:r>
      <w:r w:rsidRPr="008C5D90">
        <w:rPr>
          <w:rFonts w:asciiTheme="majorHAnsi" w:hAnsiTheme="majorHAnsi" w:cstheme="majorHAnsi"/>
          <w:color w:val="082A75" w:themeColor="text2"/>
        </w:rPr>
        <w:t>. [online] Available at: https://naei.beis.gov.uk/emissionsapp/ [Accessed 03 Dec. 2019].</w:t>
      </w:r>
    </w:p>
    <w:p w14:paraId="68DF1A3C"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Planning Policy Wales (2004). </w:t>
      </w:r>
      <w:r w:rsidRPr="008C5D90">
        <w:rPr>
          <w:rFonts w:asciiTheme="majorHAnsi" w:hAnsiTheme="majorHAnsi" w:cstheme="majorHAnsi"/>
          <w:i/>
          <w:iCs/>
          <w:color w:val="082A75" w:themeColor="text2"/>
        </w:rPr>
        <w:t>Technical Advice Note: 15. Development and and Flood Risk</w:t>
      </w:r>
      <w:r w:rsidRPr="008C5D90">
        <w:rPr>
          <w:rFonts w:asciiTheme="majorHAnsi" w:hAnsiTheme="majorHAnsi" w:cstheme="majorHAnsi"/>
          <w:color w:val="082A75" w:themeColor="text2"/>
        </w:rPr>
        <w:t>. [online] Welsh Assembly Government. Available at: https://gov.wales/sites/default/files/publications/2018-09/tan15-development-flood-risk.pdf [Accessed 10 Dec. 2019].</w:t>
      </w:r>
    </w:p>
    <w:p w14:paraId="51FE5613"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Sciencedirect.com. (2019). </w:t>
      </w:r>
      <w:r w:rsidRPr="008C5D90">
        <w:rPr>
          <w:rFonts w:asciiTheme="majorHAnsi" w:hAnsiTheme="majorHAnsi" w:cstheme="majorHAnsi"/>
          <w:i/>
          <w:iCs/>
          <w:color w:val="082A75" w:themeColor="text2"/>
        </w:rPr>
        <w:t>Polychlorinated Dibenzofurans - an overview | ScienceDirect Topics</w:t>
      </w:r>
      <w:r w:rsidRPr="008C5D90">
        <w:rPr>
          <w:rFonts w:asciiTheme="majorHAnsi" w:hAnsiTheme="majorHAnsi" w:cstheme="majorHAnsi"/>
          <w:color w:val="082A75" w:themeColor="text2"/>
        </w:rPr>
        <w:t>. [online] Available at: https://www.sciencedirect.com/topics/pharmacology-toxicology-and-pharmaceutical-science/polychlorinated-dibenzofurans [Accessed 10 Dec. 2019].</w:t>
      </w:r>
    </w:p>
    <w:p w14:paraId="2538EE6C"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Wierzbicka, M., Bemowska-Kałabun, O. and Gworek, B. (2015). Multidimensional evaluation of soil pollution from railway tracks. </w:t>
      </w:r>
      <w:r w:rsidRPr="008C5D90">
        <w:rPr>
          <w:rFonts w:asciiTheme="majorHAnsi" w:hAnsiTheme="majorHAnsi" w:cstheme="majorHAnsi"/>
          <w:i/>
          <w:iCs/>
          <w:color w:val="082A75" w:themeColor="text2"/>
        </w:rPr>
        <w:t>Ecotoxicology</w:t>
      </w:r>
      <w:r w:rsidRPr="008C5D90">
        <w:rPr>
          <w:rFonts w:asciiTheme="majorHAnsi" w:hAnsiTheme="majorHAnsi" w:cstheme="majorHAnsi"/>
          <w:color w:val="082A75" w:themeColor="text2"/>
        </w:rPr>
        <w:t>, 24(4), pp.805-822.</w:t>
      </w:r>
    </w:p>
    <w:p w14:paraId="141F5EB5" w14:textId="77777777" w:rsidR="00867830" w:rsidRPr="008C5D90" w:rsidRDefault="00867830" w:rsidP="00867830">
      <w:pPr>
        <w:pStyle w:val="ListParagraph"/>
        <w:numPr>
          <w:ilvl w:val="0"/>
          <w:numId w:val="10"/>
        </w:numPr>
        <w:rPr>
          <w:rFonts w:asciiTheme="majorHAnsi" w:hAnsiTheme="majorHAnsi" w:cstheme="majorHAnsi"/>
          <w:b w:val="0"/>
          <w:sz w:val="24"/>
          <w:szCs w:val="24"/>
          <w:shd w:val="clear" w:color="auto" w:fill="FFFFFF"/>
        </w:rPr>
      </w:pPr>
      <w:r w:rsidRPr="008C5D90">
        <w:rPr>
          <w:rFonts w:asciiTheme="majorHAnsi" w:hAnsiTheme="majorHAnsi" w:cstheme="majorHAnsi"/>
          <w:b w:val="0"/>
          <w:sz w:val="24"/>
          <w:szCs w:val="24"/>
          <w:shd w:val="clear" w:color="auto" w:fill="FFFFFF"/>
        </w:rPr>
        <w:t>Ukradon.org. (2019). </w:t>
      </w:r>
      <w:r w:rsidRPr="008C5D90">
        <w:rPr>
          <w:rFonts w:asciiTheme="majorHAnsi" w:hAnsiTheme="majorHAnsi" w:cstheme="majorHAnsi"/>
          <w:b w:val="0"/>
          <w:i/>
          <w:iCs/>
          <w:sz w:val="24"/>
          <w:szCs w:val="24"/>
          <w:shd w:val="clear" w:color="auto" w:fill="FFFFFF"/>
        </w:rPr>
        <w:t>UKradon - UK maps of radon</w:t>
      </w:r>
      <w:r w:rsidRPr="008C5D90">
        <w:rPr>
          <w:rFonts w:asciiTheme="majorHAnsi" w:hAnsiTheme="majorHAnsi" w:cstheme="majorHAnsi"/>
          <w:b w:val="0"/>
          <w:sz w:val="24"/>
          <w:szCs w:val="24"/>
          <w:shd w:val="clear" w:color="auto" w:fill="FFFFFF"/>
        </w:rPr>
        <w:t>. [online] Available at: https://www.ukradon.org/information/ukmaps [Accessed 10 Dec. 2019].</w:t>
      </w:r>
    </w:p>
    <w:p w14:paraId="12810572" w14:textId="77777777" w:rsidR="00867830" w:rsidRPr="008C5D90" w:rsidRDefault="00867830" w:rsidP="00867830">
      <w:pPr>
        <w:rPr>
          <w:rFonts w:asciiTheme="majorHAnsi" w:hAnsiTheme="majorHAnsi" w:cstheme="majorHAnsi"/>
          <w:b w:val="0"/>
          <w:sz w:val="24"/>
          <w:szCs w:val="24"/>
        </w:rPr>
      </w:pPr>
    </w:p>
    <w:p w14:paraId="7ABAA906" w14:textId="77777777" w:rsidR="00867830" w:rsidRPr="008C5D90" w:rsidRDefault="00867830" w:rsidP="00867830">
      <w:pPr>
        <w:pStyle w:val="ListParagraph"/>
        <w:numPr>
          <w:ilvl w:val="0"/>
          <w:numId w:val="10"/>
        </w:numPr>
        <w:rPr>
          <w:rFonts w:asciiTheme="majorHAnsi" w:hAnsiTheme="majorHAnsi" w:cstheme="majorHAnsi"/>
          <w:b w:val="0"/>
          <w:sz w:val="24"/>
          <w:szCs w:val="24"/>
          <w:shd w:val="clear" w:color="auto" w:fill="FFFFFF"/>
        </w:rPr>
      </w:pPr>
      <w:r w:rsidRPr="008C5D90">
        <w:rPr>
          <w:rFonts w:asciiTheme="majorHAnsi" w:hAnsiTheme="majorHAnsi" w:cstheme="majorHAnsi"/>
          <w:b w:val="0"/>
          <w:sz w:val="24"/>
          <w:szCs w:val="24"/>
          <w:shd w:val="clear" w:color="auto" w:fill="FFFFFF"/>
        </w:rPr>
        <w:lastRenderedPageBreak/>
        <w:t>Hse.gov.uk. (2019). [online] Available at: https://www.hse.gov.uk/pUbns/priced/hsg47.pdf [Accessed 10 Dec. 2019].</w:t>
      </w:r>
    </w:p>
    <w:p w14:paraId="65F33760" w14:textId="77777777" w:rsidR="00867830" w:rsidRPr="008C5D90" w:rsidRDefault="00867830" w:rsidP="00867830">
      <w:pPr>
        <w:rPr>
          <w:rFonts w:asciiTheme="majorHAnsi" w:hAnsiTheme="majorHAnsi" w:cstheme="majorHAnsi"/>
          <w:b w:val="0"/>
          <w:sz w:val="24"/>
          <w:szCs w:val="24"/>
          <w:shd w:val="clear" w:color="auto" w:fill="FFFFFF"/>
        </w:rPr>
      </w:pPr>
    </w:p>
    <w:p w14:paraId="3EA042CE"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Cementaid.co.uk. (2019). </w:t>
      </w:r>
      <w:r w:rsidRPr="008C5D90">
        <w:rPr>
          <w:rFonts w:asciiTheme="majorHAnsi" w:hAnsiTheme="majorHAnsi" w:cstheme="majorHAnsi"/>
          <w:i/>
          <w:iCs/>
          <w:color w:val="082A75" w:themeColor="text2"/>
        </w:rPr>
        <w:t>Salt water and corrosion of reinforced concrete – cementaid.co.uk</w:t>
      </w:r>
      <w:r w:rsidRPr="008C5D90">
        <w:rPr>
          <w:rFonts w:asciiTheme="majorHAnsi" w:hAnsiTheme="majorHAnsi" w:cstheme="majorHAnsi"/>
          <w:color w:val="082A75" w:themeColor="text2"/>
        </w:rPr>
        <w:t>. [online] Available at: http://cementaid.co.uk/salt-water-and-corrosion-resistant-concrete/ [Accessed 11 Dec. 2019].</w:t>
      </w:r>
    </w:p>
    <w:p w14:paraId="252FA604"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CivilBlog.Org. (2019). </w:t>
      </w:r>
      <w:r w:rsidRPr="008C5D90">
        <w:rPr>
          <w:rFonts w:asciiTheme="majorHAnsi" w:hAnsiTheme="majorHAnsi" w:cstheme="majorHAnsi"/>
          <w:i/>
          <w:iCs/>
          <w:color w:val="082A75" w:themeColor="text2"/>
        </w:rPr>
        <w:t>HOW TO DECIDE DEPTH AND SPACING OF TRIAL PITS AND BORING? - CivilBlog.Org</w:t>
      </w:r>
      <w:r w:rsidRPr="008C5D90">
        <w:rPr>
          <w:rFonts w:asciiTheme="majorHAnsi" w:hAnsiTheme="majorHAnsi" w:cstheme="majorHAnsi"/>
          <w:color w:val="082A75" w:themeColor="text2"/>
        </w:rPr>
        <w:t>. [online] Available at: https://civilblog.org/2015/09/25/how-to-decide-depth-and-spacing-of-trial-pits-and-boring/ [Accessed 11 Dec. 2019].</w:t>
      </w:r>
    </w:p>
    <w:p w14:paraId="30009E60"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Contractors, P. (2014). </w:t>
      </w:r>
      <w:r w:rsidRPr="008C5D90">
        <w:rPr>
          <w:rFonts w:asciiTheme="majorHAnsi" w:hAnsiTheme="majorHAnsi" w:cstheme="majorHAnsi"/>
          <w:i/>
          <w:iCs/>
          <w:color w:val="082A75" w:themeColor="text2"/>
        </w:rPr>
        <w:t>YouTube</w:t>
      </w:r>
      <w:r w:rsidRPr="008C5D90">
        <w:rPr>
          <w:rFonts w:asciiTheme="majorHAnsi" w:hAnsiTheme="majorHAnsi" w:cstheme="majorHAnsi"/>
          <w:color w:val="082A75" w:themeColor="text2"/>
        </w:rPr>
        <w:t>. [video] Youtube.com. Available at: https://www.youtube.com/watch?v=aAZoTG0EY3U [Accessed 08 Dec. 2019].</w:t>
      </w:r>
    </w:p>
    <w:p w14:paraId="22C8A830"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Corenet.gov.sg. (2019). [online] Available at: https://www.corenet.gov.sg/media/2032990/circular-on-ground-investigation-and-pile-load-test_sep16.pdf [Accessed 01 Dec. 2019].</w:t>
      </w:r>
    </w:p>
    <w:p w14:paraId="06E8EEB7"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Deltasimons.com. (2019). [online] Available at: https://www.deltasimons.com/assets/downloads/Delta-Simons_Drilling_Brochure.pdf [Accessed 01 Dec. 2019].</w:t>
      </w:r>
    </w:p>
    <w:p w14:paraId="311A9B94"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Hse.gov.uk. (2019). [online] Available at: http://www.hse.gov.uk/pUbns/priced/l72.pdf [Accessed 01 Dec. 2019].</w:t>
      </w:r>
    </w:p>
    <w:p w14:paraId="64CF3FF9" w14:textId="77777777" w:rsidR="00867830" w:rsidRPr="008C5D90"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Hse.gov.uk. (2019). [online] Available at: https://www.hse.gov.uk/pUbns/priced/l72.pdf [Accessed 10 Dec. 2019].</w:t>
      </w:r>
    </w:p>
    <w:p w14:paraId="1D241098" w14:textId="751B5742" w:rsidR="00867830" w:rsidRPr="00CA1E98" w:rsidRDefault="00867830" w:rsidP="00867830">
      <w:pPr>
        <w:pStyle w:val="NormalWeb"/>
        <w:numPr>
          <w:ilvl w:val="0"/>
          <w:numId w:val="10"/>
        </w:numPr>
        <w:spacing w:before="0" w:beforeAutospacing="0" w:after="180" w:afterAutospacing="0"/>
        <w:rPr>
          <w:rFonts w:asciiTheme="majorHAnsi" w:hAnsiTheme="majorHAnsi" w:cstheme="majorHAnsi"/>
          <w:color w:val="082A75" w:themeColor="text2"/>
        </w:rPr>
      </w:pPr>
      <w:r w:rsidRPr="008C5D90">
        <w:rPr>
          <w:rFonts w:asciiTheme="majorHAnsi" w:hAnsiTheme="majorHAnsi" w:cstheme="majorHAnsi"/>
          <w:color w:val="082A75" w:themeColor="text2"/>
        </w:rPr>
        <w:t>Slagcement.org. (2019). </w:t>
      </w:r>
      <w:r w:rsidRPr="008C5D90">
        <w:rPr>
          <w:rFonts w:asciiTheme="majorHAnsi" w:hAnsiTheme="majorHAnsi" w:cstheme="majorHAnsi"/>
          <w:i/>
          <w:iCs/>
          <w:color w:val="082A75" w:themeColor="text2"/>
        </w:rPr>
        <w:t>Reducing permeability</w:t>
      </w:r>
      <w:r w:rsidRPr="008C5D90">
        <w:rPr>
          <w:rFonts w:asciiTheme="majorHAnsi" w:hAnsiTheme="majorHAnsi" w:cstheme="majorHAnsi"/>
          <w:color w:val="082A75" w:themeColor="text2"/>
        </w:rPr>
        <w:t>. [online] Available at: https://www.slagcement.org/aboutslagcement/is-06.aspx [Accessed 11 Dec. 2019].</w:t>
      </w:r>
    </w:p>
    <w:p w14:paraId="4345E4D5" w14:textId="257A8B5A" w:rsidR="00867830" w:rsidRPr="00CA1E98" w:rsidRDefault="00CA1E98" w:rsidP="00CA1E98">
      <w:pPr>
        <w:pStyle w:val="ListParagraph"/>
        <w:numPr>
          <w:ilvl w:val="0"/>
          <w:numId w:val="10"/>
        </w:numPr>
        <w:rPr>
          <w:rFonts w:asciiTheme="majorHAnsi" w:hAnsiTheme="majorHAnsi" w:cstheme="majorHAnsi"/>
          <w:b w:val="0"/>
          <w:sz w:val="24"/>
          <w:szCs w:val="24"/>
        </w:rPr>
      </w:pPr>
      <w:r w:rsidRPr="00CA1E98">
        <w:rPr>
          <w:rFonts w:asciiTheme="majorHAnsi" w:hAnsiTheme="majorHAnsi" w:cstheme="majorHAnsi"/>
          <w:b w:val="0"/>
          <w:sz w:val="24"/>
          <w:szCs w:val="24"/>
          <w:shd w:val="clear" w:color="auto" w:fill="FFFFFF"/>
        </w:rPr>
        <w:t>Nantel, A. (2019). </w:t>
      </w:r>
      <w:r w:rsidRPr="00CA1E98">
        <w:rPr>
          <w:rFonts w:asciiTheme="majorHAnsi" w:hAnsiTheme="majorHAnsi" w:cstheme="majorHAnsi"/>
          <w:b w:val="0"/>
          <w:i/>
          <w:iCs/>
          <w:sz w:val="24"/>
          <w:szCs w:val="24"/>
          <w:shd w:val="clear" w:color="auto" w:fill="FFFFFF"/>
        </w:rPr>
        <w:t>Fundamentals of Construction - Ground Investigation</w:t>
      </w:r>
      <w:r w:rsidR="00C4325D">
        <w:rPr>
          <w:rFonts w:asciiTheme="majorHAnsi" w:hAnsiTheme="majorHAnsi" w:cstheme="majorHAnsi"/>
          <w:b w:val="0"/>
          <w:i/>
          <w:iCs/>
          <w:sz w:val="24"/>
          <w:szCs w:val="24"/>
          <w:shd w:val="clear" w:color="auto" w:fill="FFFFFF"/>
        </w:rPr>
        <w:t xml:space="preserve"> &amp; Foundations</w:t>
      </w:r>
      <w:r w:rsidRPr="00CA1E98">
        <w:rPr>
          <w:rFonts w:asciiTheme="majorHAnsi" w:hAnsiTheme="majorHAnsi" w:cstheme="majorHAnsi"/>
          <w:b w:val="0"/>
          <w:sz w:val="24"/>
          <w:szCs w:val="24"/>
          <w:shd w:val="clear" w:color="auto" w:fill="FFFFFF"/>
        </w:rPr>
        <w:t>.</w:t>
      </w:r>
    </w:p>
    <w:sectPr w:rsidR="00867830" w:rsidRPr="00CA1E98" w:rsidSect="00DF027C">
      <w:headerReference w:type="default" r:id="rId65"/>
      <w:footerReference w:type="default" r:id="rId66"/>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2DAB0" w14:textId="77777777" w:rsidR="00A348C0" w:rsidRDefault="00A348C0">
      <w:r>
        <w:separator/>
      </w:r>
    </w:p>
    <w:p w14:paraId="573C6961" w14:textId="77777777" w:rsidR="00A348C0" w:rsidRDefault="00A348C0"/>
  </w:endnote>
  <w:endnote w:type="continuationSeparator" w:id="0">
    <w:p w14:paraId="7382DA9E" w14:textId="77777777" w:rsidR="00A348C0" w:rsidRDefault="00A348C0">
      <w:r>
        <w:continuationSeparator/>
      </w:r>
    </w:p>
    <w:p w14:paraId="7E09C7FF" w14:textId="77777777" w:rsidR="00A348C0" w:rsidRDefault="00A348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48919"/>
      <w:docPartObj>
        <w:docPartGallery w:val="Page Numbers (Bottom of Page)"/>
        <w:docPartUnique/>
      </w:docPartObj>
    </w:sdtPr>
    <w:sdtEndPr>
      <w:rPr>
        <w:noProof/>
      </w:rPr>
    </w:sdtEndPr>
    <w:sdtContent>
      <w:p w14:paraId="357FBE28" w14:textId="77777777" w:rsidR="00A348C0" w:rsidRDefault="00A348C0">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14:paraId="00AEC666" w14:textId="77777777" w:rsidR="00A348C0" w:rsidRDefault="00A34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BA13D" w14:textId="77777777" w:rsidR="00A348C0" w:rsidRDefault="00A348C0">
      <w:r>
        <w:separator/>
      </w:r>
    </w:p>
    <w:p w14:paraId="34958A53" w14:textId="77777777" w:rsidR="00A348C0" w:rsidRDefault="00A348C0"/>
  </w:footnote>
  <w:footnote w:type="continuationSeparator" w:id="0">
    <w:p w14:paraId="573F4694" w14:textId="77777777" w:rsidR="00A348C0" w:rsidRDefault="00A348C0">
      <w:r>
        <w:continuationSeparator/>
      </w:r>
    </w:p>
    <w:p w14:paraId="31837F1F" w14:textId="77777777" w:rsidR="00A348C0" w:rsidRDefault="00A348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A348C0" w14:paraId="404C4EF9" w14:textId="77777777" w:rsidTr="00D077E9">
      <w:trPr>
        <w:trHeight w:val="978"/>
      </w:trPr>
      <w:tc>
        <w:tcPr>
          <w:tcW w:w="9990" w:type="dxa"/>
          <w:tcBorders>
            <w:top w:val="nil"/>
            <w:left w:val="nil"/>
            <w:bottom w:val="single" w:sz="36" w:space="0" w:color="34ABA2" w:themeColor="accent3"/>
            <w:right w:val="nil"/>
          </w:tcBorders>
        </w:tcPr>
        <w:p w14:paraId="572EFA7C" w14:textId="77777777" w:rsidR="00A348C0" w:rsidRDefault="00A348C0">
          <w:pPr>
            <w:pStyle w:val="Header"/>
          </w:pPr>
        </w:p>
      </w:tc>
    </w:tr>
  </w:tbl>
  <w:p w14:paraId="4A7E7DD3" w14:textId="77777777" w:rsidR="00A348C0" w:rsidRDefault="00A348C0"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A1F2A"/>
    <w:multiLevelType w:val="hybridMultilevel"/>
    <w:tmpl w:val="A45CD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5566E"/>
    <w:multiLevelType w:val="hybridMultilevel"/>
    <w:tmpl w:val="FBDCA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C0F42"/>
    <w:multiLevelType w:val="hybridMultilevel"/>
    <w:tmpl w:val="3DD46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80225A"/>
    <w:multiLevelType w:val="hybridMultilevel"/>
    <w:tmpl w:val="76400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A67DC6"/>
    <w:multiLevelType w:val="hybridMultilevel"/>
    <w:tmpl w:val="D17C3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385CB3"/>
    <w:multiLevelType w:val="hybridMultilevel"/>
    <w:tmpl w:val="33A6D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594262"/>
    <w:multiLevelType w:val="hybridMultilevel"/>
    <w:tmpl w:val="5164E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1DB77FF"/>
    <w:multiLevelType w:val="hybridMultilevel"/>
    <w:tmpl w:val="861A1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AB2365"/>
    <w:multiLevelType w:val="hybridMultilevel"/>
    <w:tmpl w:val="A4EA52DE"/>
    <w:lvl w:ilvl="0" w:tplc="120C98CE">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0559B9"/>
    <w:multiLevelType w:val="hybridMultilevel"/>
    <w:tmpl w:val="69DCB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DB3C1F"/>
    <w:multiLevelType w:val="hybridMultilevel"/>
    <w:tmpl w:val="54E8D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5"/>
  </w:num>
  <w:num w:numId="4">
    <w:abstractNumId w:val="3"/>
  </w:num>
  <w:num w:numId="5">
    <w:abstractNumId w:val="7"/>
  </w:num>
  <w:num w:numId="6">
    <w:abstractNumId w:val="6"/>
  </w:num>
  <w:num w:numId="7">
    <w:abstractNumId w:val="2"/>
  </w:num>
  <w:num w:numId="8">
    <w:abstractNumId w:val="10"/>
  </w:num>
  <w:num w:numId="9">
    <w:abstractNumId w:val="4"/>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xNTcyMDAysjCwMLVQ0lEKTi0uzszPAykwqQUAK1oX0SwAAAA="/>
  </w:docVars>
  <w:rsids>
    <w:rsidRoot w:val="0004788F"/>
    <w:rsid w:val="000036A5"/>
    <w:rsid w:val="0002482E"/>
    <w:rsid w:val="00025D34"/>
    <w:rsid w:val="00025F38"/>
    <w:rsid w:val="0004788F"/>
    <w:rsid w:val="00050324"/>
    <w:rsid w:val="00066956"/>
    <w:rsid w:val="00071298"/>
    <w:rsid w:val="00086A97"/>
    <w:rsid w:val="000A0150"/>
    <w:rsid w:val="000D2348"/>
    <w:rsid w:val="000E3261"/>
    <w:rsid w:val="000E63C9"/>
    <w:rsid w:val="00113390"/>
    <w:rsid w:val="0012741C"/>
    <w:rsid w:val="00130E9D"/>
    <w:rsid w:val="00133851"/>
    <w:rsid w:val="00134E89"/>
    <w:rsid w:val="0013616E"/>
    <w:rsid w:val="00150A6D"/>
    <w:rsid w:val="00185B35"/>
    <w:rsid w:val="00193854"/>
    <w:rsid w:val="001B17DF"/>
    <w:rsid w:val="001B47B4"/>
    <w:rsid w:val="001D7691"/>
    <w:rsid w:val="001E52D6"/>
    <w:rsid w:val="001F2BC8"/>
    <w:rsid w:val="001F5F6B"/>
    <w:rsid w:val="00243EBC"/>
    <w:rsid w:val="00246A35"/>
    <w:rsid w:val="002672E5"/>
    <w:rsid w:val="00284348"/>
    <w:rsid w:val="002967AD"/>
    <w:rsid w:val="002F51F5"/>
    <w:rsid w:val="002F6D22"/>
    <w:rsid w:val="00312137"/>
    <w:rsid w:val="00330359"/>
    <w:rsid w:val="00331D60"/>
    <w:rsid w:val="0033762F"/>
    <w:rsid w:val="00347F11"/>
    <w:rsid w:val="00366C7E"/>
    <w:rsid w:val="00380F3A"/>
    <w:rsid w:val="00384EA3"/>
    <w:rsid w:val="003A39A1"/>
    <w:rsid w:val="003C2191"/>
    <w:rsid w:val="003D23F7"/>
    <w:rsid w:val="003D3863"/>
    <w:rsid w:val="003E5CB8"/>
    <w:rsid w:val="00403044"/>
    <w:rsid w:val="004110DE"/>
    <w:rsid w:val="0042076C"/>
    <w:rsid w:val="004317DC"/>
    <w:rsid w:val="0044085A"/>
    <w:rsid w:val="00472CDA"/>
    <w:rsid w:val="004B21A5"/>
    <w:rsid w:val="004C215E"/>
    <w:rsid w:val="004C5330"/>
    <w:rsid w:val="005037F0"/>
    <w:rsid w:val="00512765"/>
    <w:rsid w:val="00516A86"/>
    <w:rsid w:val="005241ED"/>
    <w:rsid w:val="005275F6"/>
    <w:rsid w:val="00572102"/>
    <w:rsid w:val="005A3C62"/>
    <w:rsid w:val="005A7EA6"/>
    <w:rsid w:val="005F1BB0"/>
    <w:rsid w:val="00602948"/>
    <w:rsid w:val="00612074"/>
    <w:rsid w:val="00656C4D"/>
    <w:rsid w:val="006716A5"/>
    <w:rsid w:val="0069536F"/>
    <w:rsid w:val="006C7B97"/>
    <w:rsid w:val="006D371C"/>
    <w:rsid w:val="006E35BB"/>
    <w:rsid w:val="006E5716"/>
    <w:rsid w:val="007302B3"/>
    <w:rsid w:val="00730733"/>
    <w:rsid w:val="00730E3A"/>
    <w:rsid w:val="00734CBB"/>
    <w:rsid w:val="00736AAF"/>
    <w:rsid w:val="00761671"/>
    <w:rsid w:val="00765B2A"/>
    <w:rsid w:val="00783A34"/>
    <w:rsid w:val="007C6B52"/>
    <w:rsid w:val="007D16C5"/>
    <w:rsid w:val="00862FE4"/>
    <w:rsid w:val="0086389A"/>
    <w:rsid w:val="00867830"/>
    <w:rsid w:val="0087605E"/>
    <w:rsid w:val="0089495E"/>
    <w:rsid w:val="008A5D0F"/>
    <w:rsid w:val="008B1FEE"/>
    <w:rsid w:val="008B3AB9"/>
    <w:rsid w:val="008C5D90"/>
    <w:rsid w:val="008E3985"/>
    <w:rsid w:val="00903C32"/>
    <w:rsid w:val="0091683A"/>
    <w:rsid w:val="00916B16"/>
    <w:rsid w:val="009173B9"/>
    <w:rsid w:val="0093335D"/>
    <w:rsid w:val="0093613E"/>
    <w:rsid w:val="00943026"/>
    <w:rsid w:val="00966B81"/>
    <w:rsid w:val="009C7720"/>
    <w:rsid w:val="009E65C9"/>
    <w:rsid w:val="00A23AFA"/>
    <w:rsid w:val="00A31B3E"/>
    <w:rsid w:val="00A348C0"/>
    <w:rsid w:val="00A532F3"/>
    <w:rsid w:val="00A8489E"/>
    <w:rsid w:val="00A90799"/>
    <w:rsid w:val="00AC29F3"/>
    <w:rsid w:val="00AD5530"/>
    <w:rsid w:val="00B231E5"/>
    <w:rsid w:val="00B92587"/>
    <w:rsid w:val="00C02B87"/>
    <w:rsid w:val="00C4086D"/>
    <w:rsid w:val="00C4325D"/>
    <w:rsid w:val="00C8540D"/>
    <w:rsid w:val="00C97E8A"/>
    <w:rsid w:val="00CA1896"/>
    <w:rsid w:val="00CA1E98"/>
    <w:rsid w:val="00CB5B28"/>
    <w:rsid w:val="00CF2405"/>
    <w:rsid w:val="00CF5371"/>
    <w:rsid w:val="00CF6959"/>
    <w:rsid w:val="00D0323A"/>
    <w:rsid w:val="00D0559F"/>
    <w:rsid w:val="00D077E9"/>
    <w:rsid w:val="00D11F5A"/>
    <w:rsid w:val="00D251CE"/>
    <w:rsid w:val="00D42CB7"/>
    <w:rsid w:val="00D440E1"/>
    <w:rsid w:val="00D5413D"/>
    <w:rsid w:val="00D5554B"/>
    <w:rsid w:val="00D570A9"/>
    <w:rsid w:val="00D6687D"/>
    <w:rsid w:val="00D70D02"/>
    <w:rsid w:val="00D74280"/>
    <w:rsid w:val="00D770C7"/>
    <w:rsid w:val="00D81450"/>
    <w:rsid w:val="00D86945"/>
    <w:rsid w:val="00D90290"/>
    <w:rsid w:val="00DC6335"/>
    <w:rsid w:val="00DD152F"/>
    <w:rsid w:val="00DE213F"/>
    <w:rsid w:val="00DE5941"/>
    <w:rsid w:val="00DF027C"/>
    <w:rsid w:val="00E00A32"/>
    <w:rsid w:val="00E02F0D"/>
    <w:rsid w:val="00E22ACD"/>
    <w:rsid w:val="00E620B0"/>
    <w:rsid w:val="00E7796A"/>
    <w:rsid w:val="00E81B40"/>
    <w:rsid w:val="00EB09C1"/>
    <w:rsid w:val="00EF555B"/>
    <w:rsid w:val="00F027BB"/>
    <w:rsid w:val="00F11DCF"/>
    <w:rsid w:val="00F162EA"/>
    <w:rsid w:val="00F52D27"/>
    <w:rsid w:val="00F75CCE"/>
    <w:rsid w:val="00F766CA"/>
    <w:rsid w:val="00F83527"/>
    <w:rsid w:val="00FA3B1C"/>
    <w:rsid w:val="00FD4A11"/>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AE0911"/>
  <w15:docId w15:val="{1F260293-C796-4940-BE99-D595E68F6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lang w:val="en-GB"/>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04788F"/>
    <w:rPr>
      <w:color w:val="0000FF"/>
      <w:u w:val="single"/>
    </w:rPr>
  </w:style>
  <w:style w:type="paragraph" w:styleId="ListParagraph">
    <w:name w:val="List Paragraph"/>
    <w:basedOn w:val="Normal"/>
    <w:uiPriority w:val="34"/>
    <w:unhideWhenUsed/>
    <w:qFormat/>
    <w:rsid w:val="005A3C62"/>
    <w:pPr>
      <w:ind w:left="720"/>
      <w:contextualSpacing/>
    </w:pPr>
  </w:style>
  <w:style w:type="character" w:styleId="FollowedHyperlink">
    <w:name w:val="FollowedHyperlink"/>
    <w:basedOn w:val="DefaultParagraphFont"/>
    <w:uiPriority w:val="99"/>
    <w:semiHidden/>
    <w:unhideWhenUsed/>
    <w:rsid w:val="005A3C62"/>
    <w:rPr>
      <w:color w:val="3592CF" w:themeColor="followedHyperlink"/>
      <w:u w:val="single"/>
    </w:rPr>
  </w:style>
  <w:style w:type="paragraph" w:styleId="NormalWeb">
    <w:name w:val="Normal (Web)"/>
    <w:basedOn w:val="Normal"/>
    <w:uiPriority w:val="99"/>
    <w:unhideWhenUsed/>
    <w:rsid w:val="00867830"/>
    <w:pPr>
      <w:spacing w:before="100" w:beforeAutospacing="1" w:after="100" w:afterAutospacing="1" w:line="240" w:lineRule="auto"/>
    </w:pPr>
    <w:rPr>
      <w:rFonts w:ascii="Times New Roman" w:eastAsia="Times New Roman" w:hAnsi="Times New Roman" w:cs="Times New Roman"/>
      <w:b w:val="0"/>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gb.topographic-map.com/maps/b9/England/" TargetMode="External"/><Relationship Id="rId18" Type="http://schemas.openxmlformats.org/officeDocument/2006/relationships/image" Target="media/image6.jpeg"/><Relationship Id="rId26" Type="http://schemas.openxmlformats.org/officeDocument/2006/relationships/image" Target="media/image10.png"/><Relationship Id="rId39" Type="http://schemas.openxmlformats.org/officeDocument/2006/relationships/hyperlink" Target="http://mapapps.bgs.ac.uk/geologyofbritain/home.html" TargetMode="External"/><Relationship Id="rId21" Type="http://schemas.openxmlformats.org/officeDocument/2006/relationships/image" Target="media/image7.jpeg"/><Relationship Id="rId34" Type="http://schemas.openxmlformats.org/officeDocument/2006/relationships/hyperlink" Target="https://www.archiuk.com/" TargetMode="External"/><Relationship Id="rId42" Type="http://schemas.openxmlformats.org/officeDocument/2006/relationships/image" Target="media/image16.png"/><Relationship Id="rId47" Type="http://schemas.openxmlformats.org/officeDocument/2006/relationships/hyperlink" Target="https://maps.nls.uk/geo/explore/side-by-side/" TargetMode="External"/><Relationship Id="rId50" Type="http://schemas.openxmlformats.org/officeDocument/2006/relationships/hyperlink" Target="https://mapapps2.bgs.ac.uk/coalauthority/home.html" TargetMode="External"/><Relationship Id="rId55" Type="http://schemas.openxmlformats.org/officeDocument/2006/relationships/hyperlink" Target="https://naei.beis.gov.uk/emissionsapp/" TargetMode="External"/><Relationship Id="rId63" Type="http://schemas.openxmlformats.org/officeDocument/2006/relationships/image" Target="media/image23.png"/><Relationship Id="rId68"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maps/@51.6132573,-3.9456806,221m/data=!3m1!1e3" TargetMode="External"/><Relationship Id="rId24" Type="http://schemas.openxmlformats.org/officeDocument/2006/relationships/hyperlink" Target="https://maps.nls.uk/geo/explore/side-by-side/" TargetMode="External"/><Relationship Id="rId32" Type="http://schemas.openxmlformats.org/officeDocument/2006/relationships/image" Target="media/image12.png"/><Relationship Id="rId37" Type="http://schemas.openxmlformats.org/officeDocument/2006/relationships/hyperlink" Target="https://www.archiuk.com/" TargetMode="External"/><Relationship Id="rId40" Type="http://schemas.openxmlformats.org/officeDocument/2006/relationships/hyperlink" Target="http://mapapps.bgs.ac.uk/geologyofbritain/home.html" TargetMode="External"/><Relationship Id="rId45" Type="http://schemas.openxmlformats.org/officeDocument/2006/relationships/image" Target="media/image17.png"/><Relationship Id="rId53" Type="http://schemas.openxmlformats.org/officeDocument/2006/relationships/image" Target="media/image19.png"/><Relationship Id="rId58" Type="http://schemas.openxmlformats.org/officeDocument/2006/relationships/hyperlink" Target="https://www.ukradon.org/information/ukmaps" TargetMode="External"/><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hyperlink" Target="https://coflein.gov.uk/en/site/300028/details/south-dock-swansea-marina-swansea" TargetMode="External"/><Relationship Id="rId36" Type="http://schemas.openxmlformats.org/officeDocument/2006/relationships/hyperlink" Target="https://www.archiuk.com/" TargetMode="External"/><Relationship Id="rId49" Type="http://schemas.openxmlformats.org/officeDocument/2006/relationships/hyperlink" Target="https://mapapps2.bgs.ac.uk/coalauthority/home.html" TargetMode="External"/><Relationship Id="rId57" Type="http://schemas.openxmlformats.org/officeDocument/2006/relationships/image" Target="media/image21.png"/><Relationship Id="rId61" Type="http://schemas.openxmlformats.org/officeDocument/2006/relationships/hyperlink" Target="https://gov.wales/quiet-area-map-swansea-and-neath-port-talbot" TargetMode="External"/><Relationship Id="rId10" Type="http://schemas.openxmlformats.org/officeDocument/2006/relationships/hyperlink" Target="https://www.google.com/maps/@51.6132573,-3.9456806,221m/data=!3m1!1e3" TargetMode="External"/><Relationship Id="rId19" Type="http://schemas.openxmlformats.org/officeDocument/2006/relationships/hyperlink" Target="https://maps.nls.uk/geo/explore/side-by-side/" TargetMode="External"/><Relationship Id="rId31" Type="http://schemas.openxmlformats.org/officeDocument/2006/relationships/hyperlink" Target="https://zeticauxo.com/downloads-and-resources/risk-maps/" TargetMode="External"/><Relationship Id="rId44" Type="http://schemas.openxmlformats.org/officeDocument/2006/relationships/hyperlink" Target="https://digimap.edina.ac.uk/geology" TargetMode="External"/><Relationship Id="rId52" Type="http://schemas.openxmlformats.org/officeDocument/2006/relationships/hyperlink" Target="https://maps.cyfoethnaturiolcymru.gov.uk/Html5Viewer/Index.html?configBase=https://maps.cyfoethnaturiolcymru.gov.uk/Geocortex/Essentials/REST/sites/Flood_Risk/viewers/Flood_Risk/virtualdirectory/Resources/Config/Default&amp;layerTheme=1" TargetMode="External"/><Relationship Id="rId60" Type="http://schemas.openxmlformats.org/officeDocument/2006/relationships/image" Target="media/image22.png"/><Relationship Id="rId65"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n-gb.topographic-map.com/maps/b9/England/" TargetMode="External"/><Relationship Id="rId22" Type="http://schemas.openxmlformats.org/officeDocument/2006/relationships/image" Target="media/image8.png"/><Relationship Id="rId27" Type="http://schemas.openxmlformats.org/officeDocument/2006/relationships/hyperlink" Target="https://coflein.gov.uk/en/site/300028/details/south-dock-swansea-marina-swansea" TargetMode="External"/><Relationship Id="rId30" Type="http://schemas.openxmlformats.org/officeDocument/2006/relationships/hyperlink" Target="https://zeticauxo.com/downloads-and-resources/risk-maps/" TargetMode="External"/><Relationship Id="rId35" Type="http://schemas.openxmlformats.org/officeDocument/2006/relationships/image" Target="media/image13.png"/><Relationship Id="rId43" Type="http://schemas.openxmlformats.org/officeDocument/2006/relationships/hyperlink" Target="https://digimap.edina.ac.uk/geology" TargetMode="External"/><Relationship Id="rId48" Type="http://schemas.openxmlformats.org/officeDocument/2006/relationships/image" Target="media/image18.png"/><Relationship Id="rId56" Type="http://schemas.openxmlformats.org/officeDocument/2006/relationships/image" Target="media/image20.png"/><Relationship Id="rId64" Type="http://schemas.openxmlformats.org/officeDocument/2006/relationships/image" Target="media/image24.jpg"/><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maps.cyfoethnaturiolcymru.gov.uk/Html5Viewer/Index.html?configBase=https://maps.cyfoethnaturiolcymru.gov.uk/Geocortex/Essentials/REST/sites/Flood_Risk/viewers/Flood_Risk/virtualdirectory/Resources/Config/Default&amp;layerTheme=1" TargetMode="External"/><Relationship Id="rId3" Type="http://schemas.openxmlformats.org/officeDocument/2006/relationships/numbering" Target="numbering.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hyperlink" Target="https://maps.nls.uk/geo/explore/side-by-side/" TargetMode="External"/><Relationship Id="rId33" Type="http://schemas.openxmlformats.org/officeDocument/2006/relationships/hyperlink" Target="https://www.archiuk.com/" TargetMode="External"/><Relationship Id="rId38" Type="http://schemas.openxmlformats.org/officeDocument/2006/relationships/image" Target="media/image14.png"/><Relationship Id="rId46" Type="http://schemas.openxmlformats.org/officeDocument/2006/relationships/hyperlink" Target="https://maps.nls.uk/geo/explore/side-by-side/" TargetMode="External"/><Relationship Id="rId59" Type="http://schemas.openxmlformats.org/officeDocument/2006/relationships/hyperlink" Target="https://www.ukradon.org/information/ukmaps" TargetMode="External"/><Relationship Id="rId67" Type="http://schemas.openxmlformats.org/officeDocument/2006/relationships/fontTable" Target="fontTable.xml"/><Relationship Id="rId20" Type="http://schemas.openxmlformats.org/officeDocument/2006/relationships/hyperlink" Target="https://maps.nls.uk/geo/explore/side-by-side/" TargetMode="External"/><Relationship Id="rId41" Type="http://schemas.openxmlformats.org/officeDocument/2006/relationships/image" Target="media/image15.png"/><Relationship Id="rId54" Type="http://schemas.openxmlformats.org/officeDocument/2006/relationships/hyperlink" Target="https://naei.beis.gov.uk/emissionsapp/" TargetMode="External"/><Relationship Id="rId62" Type="http://schemas.openxmlformats.org/officeDocument/2006/relationships/hyperlink" Target="https://gov.wales/quiet-area-map-swansea-and-neath-port-talbo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phie\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3C9733AD2B9479DA2D395A58232F8C2"/>
        <w:category>
          <w:name w:val="General"/>
          <w:gallery w:val="placeholder"/>
        </w:category>
        <w:types>
          <w:type w:val="bbPlcHdr"/>
        </w:types>
        <w:behaviors>
          <w:behavior w:val="content"/>
        </w:behaviors>
        <w:guid w:val="{B071448A-2A61-4DB0-AA39-20BA595A71F5}"/>
      </w:docPartPr>
      <w:docPartBody>
        <w:p w:rsidR="00F843E1" w:rsidRDefault="00B2680F" w:rsidP="00B2680F">
          <w:pPr>
            <w:pStyle w:val="73C9733AD2B9479DA2D395A58232F8C2"/>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noProof/>
            </w:rPr>
            <w:t>December 9</w:t>
          </w:r>
          <w:r w:rsidRPr="00D86945">
            <w:rPr>
              <w:rStyle w:val="SubtitleChar"/>
              <w:b/>
            </w:rPr>
            <w:fldChar w:fldCharType="end"/>
          </w:r>
        </w:p>
      </w:docPartBody>
    </w:docPart>
    <w:docPart>
      <w:docPartPr>
        <w:name w:val="CA36F3402CDF476382CDB881B004DA8C"/>
        <w:category>
          <w:name w:val="General"/>
          <w:gallery w:val="placeholder"/>
        </w:category>
        <w:types>
          <w:type w:val="bbPlcHdr"/>
        </w:types>
        <w:behaviors>
          <w:behavior w:val="content"/>
        </w:behaviors>
        <w:guid w:val="{58939511-3107-4462-A654-16827E60CF66}"/>
      </w:docPartPr>
      <w:docPartBody>
        <w:p w:rsidR="00F843E1" w:rsidRDefault="00B2680F" w:rsidP="00B2680F">
          <w:pPr>
            <w:pStyle w:val="CA36F3402CDF476382CDB881B004DA8C"/>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80F"/>
    <w:rsid w:val="00690975"/>
    <w:rsid w:val="00B2680F"/>
    <w:rsid w:val="00C32900"/>
    <w:rsid w:val="00EB7818"/>
    <w:rsid w:val="00F70780"/>
    <w:rsid w:val="00F84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B2680F"/>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sid w:val="00B2680F"/>
    <w:rPr>
      <w:caps/>
      <w:color w:val="44546A" w:themeColor="text2"/>
      <w:spacing w:val="20"/>
      <w:sz w:val="32"/>
      <w:lang w:val="en-US" w:eastAsia="en-US"/>
    </w:rPr>
  </w:style>
  <w:style w:type="paragraph" w:customStyle="1" w:styleId="61FD6D14645C4E308EF8D600D60DF680">
    <w:name w:val="61FD6D14645C4E308EF8D600D60DF680"/>
  </w:style>
  <w:style w:type="paragraph" w:customStyle="1" w:styleId="82C226BE43AA42DD84E7F01AED4A4A2F">
    <w:name w:val="82C226BE43AA42DD84E7F01AED4A4A2F"/>
  </w:style>
  <w:style w:type="paragraph" w:customStyle="1" w:styleId="56FBD2932E8E4CF9840FB1AFA5D0DC53">
    <w:name w:val="56FBD2932E8E4CF9840FB1AFA5D0DC53"/>
  </w:style>
  <w:style w:type="paragraph" w:customStyle="1" w:styleId="5E56BA9CC4F24092ABA62629CFFB372E">
    <w:name w:val="5E56BA9CC4F24092ABA62629CFFB372E"/>
  </w:style>
  <w:style w:type="paragraph" w:customStyle="1" w:styleId="F5849B4C1DF54BF8AABC27AAB62E457C">
    <w:name w:val="F5849B4C1DF54BF8AABC27AAB62E457C"/>
  </w:style>
  <w:style w:type="paragraph" w:customStyle="1" w:styleId="DB148CED0B314B918E24B04681C35C04">
    <w:name w:val="DB148CED0B314B918E24B04681C35C04"/>
  </w:style>
  <w:style w:type="paragraph" w:customStyle="1" w:styleId="4D3C6244A84E436C8B6B840CD265E590">
    <w:name w:val="4D3C6244A84E436C8B6B840CD265E590"/>
  </w:style>
  <w:style w:type="paragraph" w:customStyle="1" w:styleId="964EE6D86A934C198FD45B22B468092D">
    <w:name w:val="964EE6D86A934C198FD45B22B468092D"/>
  </w:style>
  <w:style w:type="paragraph" w:customStyle="1" w:styleId="73C9733AD2B9479DA2D395A58232F8C2">
    <w:name w:val="73C9733AD2B9479DA2D395A58232F8C2"/>
    <w:rsid w:val="00B2680F"/>
  </w:style>
  <w:style w:type="paragraph" w:customStyle="1" w:styleId="CA36F3402CDF476382CDB881B004DA8C">
    <w:name w:val="CA36F3402CDF476382CDB881B004DA8C"/>
    <w:rsid w:val="00B268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Owen Towell</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29C197-24CB-478F-8B0B-F6F3731CC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1</TotalTime>
  <Pages>36</Pages>
  <Words>4204</Words>
  <Characters>23965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Owen</dc:creator>
  <cp:keywords/>
  <cp:lastModifiedBy>Lara williams</cp:lastModifiedBy>
  <cp:revision>2</cp:revision>
  <cp:lastPrinted>2006-08-01T17:47:00Z</cp:lastPrinted>
  <dcterms:created xsi:type="dcterms:W3CDTF">2019-12-13T19:05:00Z</dcterms:created>
  <dcterms:modified xsi:type="dcterms:W3CDTF">2019-12-13T19:05:00Z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