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9D0571" w14:textId="77777777" w:rsidR="004C7467" w:rsidRPr="00BB06AE" w:rsidRDefault="004C7467" w:rsidP="004C7467">
      <w:pPr>
        <w:jc w:val="center"/>
        <w:rPr>
          <w:rFonts w:ascii="Arial" w:hAnsi="Arial" w:cs="Arial"/>
          <w:b/>
          <w:bCs/>
          <w:sz w:val="48"/>
          <w:szCs w:val="48"/>
        </w:rPr>
      </w:pPr>
      <w:r w:rsidRPr="00BB06AE">
        <w:rPr>
          <w:rFonts w:ascii="Arial" w:hAnsi="Arial" w:cs="Arial"/>
          <w:b/>
          <w:bCs/>
          <w:sz w:val="48"/>
          <w:szCs w:val="48"/>
        </w:rPr>
        <w:t>BSc (Hons) Health and Social Care</w:t>
      </w:r>
    </w:p>
    <w:p w14:paraId="20E6703B" w14:textId="77777777" w:rsidR="004C7467" w:rsidRPr="00BB06AE" w:rsidRDefault="004C7467" w:rsidP="004C7467">
      <w:pPr>
        <w:jc w:val="center"/>
        <w:rPr>
          <w:rFonts w:ascii="Arial" w:hAnsi="Arial" w:cs="Arial"/>
          <w:b/>
          <w:bCs/>
          <w:sz w:val="48"/>
          <w:szCs w:val="48"/>
        </w:rPr>
      </w:pPr>
    </w:p>
    <w:p w14:paraId="436C5968" w14:textId="77777777" w:rsidR="004C7467" w:rsidRPr="00BB06AE" w:rsidRDefault="004C7467" w:rsidP="004C7467">
      <w:pPr>
        <w:jc w:val="center"/>
        <w:rPr>
          <w:rFonts w:ascii="Arial" w:hAnsi="Arial" w:cs="Arial"/>
          <w:b/>
          <w:bCs/>
          <w:sz w:val="48"/>
          <w:szCs w:val="48"/>
        </w:rPr>
      </w:pPr>
      <w:r w:rsidRPr="00BB06AE">
        <w:rPr>
          <w:rFonts w:ascii="Arial" w:hAnsi="Arial" w:cs="Arial"/>
          <w:b/>
          <w:bCs/>
          <w:sz w:val="48"/>
          <w:szCs w:val="48"/>
        </w:rPr>
        <w:t>COMPLEMENTARY THERAPIES</w:t>
      </w:r>
    </w:p>
    <w:p w14:paraId="2EAEB9AF" w14:textId="77777777" w:rsidR="004C7467" w:rsidRPr="00BB06AE" w:rsidRDefault="004C7467" w:rsidP="004C7467">
      <w:pPr>
        <w:rPr>
          <w:rFonts w:ascii="Arial" w:hAnsi="Arial" w:cs="Arial"/>
          <w:b/>
          <w:bCs/>
          <w:sz w:val="48"/>
          <w:szCs w:val="48"/>
        </w:rPr>
      </w:pPr>
    </w:p>
    <w:p w14:paraId="00162C52" w14:textId="77777777" w:rsidR="004C7467" w:rsidRPr="00BB06AE" w:rsidRDefault="004C7467" w:rsidP="004C7467">
      <w:pPr>
        <w:jc w:val="center"/>
        <w:rPr>
          <w:rFonts w:ascii="Arial" w:hAnsi="Arial" w:cs="Arial"/>
          <w:sz w:val="48"/>
          <w:szCs w:val="48"/>
        </w:rPr>
      </w:pPr>
      <w:r w:rsidRPr="00BB06AE">
        <w:rPr>
          <w:rFonts w:ascii="Arial" w:hAnsi="Arial" w:cs="Arial"/>
          <w:b/>
          <w:bCs/>
          <w:sz w:val="48"/>
          <w:szCs w:val="48"/>
        </w:rPr>
        <w:t xml:space="preserve">Module Code: </w:t>
      </w:r>
      <w:r w:rsidRPr="00BB06AE">
        <w:rPr>
          <w:rFonts w:ascii="Arial" w:hAnsi="Arial" w:cs="Arial"/>
          <w:sz w:val="48"/>
          <w:szCs w:val="48"/>
        </w:rPr>
        <w:t>BMHP5001</w:t>
      </w:r>
    </w:p>
    <w:p w14:paraId="6DAEECAD" w14:textId="77777777" w:rsidR="004C7467" w:rsidRPr="00BB06AE" w:rsidRDefault="004C7467" w:rsidP="004C7467">
      <w:pPr>
        <w:jc w:val="center"/>
        <w:rPr>
          <w:rFonts w:ascii="Arial" w:hAnsi="Arial" w:cs="Arial"/>
          <w:sz w:val="48"/>
          <w:szCs w:val="48"/>
        </w:rPr>
      </w:pPr>
      <w:r w:rsidRPr="00BB06AE">
        <w:rPr>
          <w:rFonts w:ascii="Arial" w:hAnsi="Arial" w:cs="Arial"/>
          <w:b/>
          <w:bCs/>
          <w:sz w:val="48"/>
          <w:szCs w:val="48"/>
        </w:rPr>
        <w:t xml:space="preserve">Name: </w:t>
      </w:r>
      <w:r w:rsidRPr="00BB06AE">
        <w:rPr>
          <w:rFonts w:ascii="Arial" w:hAnsi="Arial" w:cs="Arial"/>
          <w:sz w:val="48"/>
          <w:szCs w:val="48"/>
        </w:rPr>
        <w:t>Catia Araujo</w:t>
      </w:r>
    </w:p>
    <w:p w14:paraId="6ABA8D1A" w14:textId="77777777" w:rsidR="004C7467" w:rsidRPr="00BB06AE" w:rsidRDefault="004C7467" w:rsidP="004C7467">
      <w:pPr>
        <w:jc w:val="center"/>
        <w:rPr>
          <w:rFonts w:ascii="Arial" w:hAnsi="Arial" w:cs="Arial"/>
          <w:sz w:val="48"/>
          <w:szCs w:val="48"/>
        </w:rPr>
      </w:pPr>
      <w:r w:rsidRPr="00BB06AE">
        <w:rPr>
          <w:rFonts w:ascii="Arial" w:hAnsi="Arial" w:cs="Arial"/>
          <w:b/>
          <w:bCs/>
          <w:sz w:val="48"/>
          <w:szCs w:val="48"/>
        </w:rPr>
        <w:t>ID Number</w:t>
      </w:r>
      <w:r w:rsidRPr="00BB06AE">
        <w:rPr>
          <w:rFonts w:ascii="Arial" w:hAnsi="Arial" w:cs="Arial"/>
          <w:sz w:val="48"/>
          <w:szCs w:val="48"/>
        </w:rPr>
        <w:t>: 1916673</w:t>
      </w:r>
    </w:p>
    <w:p w14:paraId="11C4076C" w14:textId="630AF7EA" w:rsidR="004C7467" w:rsidRDefault="004C7467" w:rsidP="004C7467">
      <w:pPr>
        <w:jc w:val="center"/>
        <w:rPr>
          <w:rFonts w:ascii="Arial" w:hAnsi="Arial" w:cs="Arial"/>
          <w:sz w:val="48"/>
          <w:szCs w:val="48"/>
        </w:rPr>
      </w:pPr>
      <w:r w:rsidRPr="00BB06AE">
        <w:rPr>
          <w:rFonts w:ascii="Arial" w:hAnsi="Arial" w:cs="Arial"/>
          <w:b/>
          <w:bCs/>
          <w:sz w:val="48"/>
          <w:szCs w:val="48"/>
        </w:rPr>
        <w:t xml:space="preserve">Lecture: </w:t>
      </w:r>
      <w:r w:rsidRPr="00BB06AE">
        <w:rPr>
          <w:rFonts w:ascii="Arial" w:hAnsi="Arial" w:cs="Arial"/>
          <w:sz w:val="48"/>
          <w:szCs w:val="48"/>
        </w:rPr>
        <w:t>Joanna Walsh</w:t>
      </w:r>
    </w:p>
    <w:p w14:paraId="36D5BAFA" w14:textId="5A306065" w:rsidR="00CB6FC0" w:rsidRDefault="005470DC" w:rsidP="004C7467">
      <w:pPr>
        <w:jc w:val="center"/>
        <w:rPr>
          <w:rFonts w:ascii="Arial" w:hAnsi="Arial" w:cs="Arial"/>
          <w:sz w:val="48"/>
          <w:szCs w:val="48"/>
        </w:rPr>
      </w:pPr>
      <w:r>
        <w:rPr>
          <w:rFonts w:ascii="Arial" w:hAnsi="Arial" w:cs="Arial"/>
          <w:sz w:val="48"/>
          <w:szCs w:val="48"/>
        </w:rPr>
        <w:t>Magdalena Wronska</w:t>
      </w:r>
    </w:p>
    <w:p w14:paraId="097EDB60" w14:textId="62B29756" w:rsidR="003E6E25" w:rsidRDefault="003E6E25" w:rsidP="004C7467">
      <w:pPr>
        <w:jc w:val="center"/>
        <w:rPr>
          <w:rFonts w:ascii="Arial" w:hAnsi="Arial" w:cs="Arial"/>
          <w:sz w:val="48"/>
          <w:szCs w:val="48"/>
        </w:rPr>
      </w:pPr>
    </w:p>
    <w:p w14:paraId="1F9C3F09" w14:textId="6BFA5AF7" w:rsidR="00BB06AE" w:rsidRDefault="003E6E25" w:rsidP="004C7467">
      <w:pPr>
        <w:jc w:val="center"/>
        <w:rPr>
          <w:sz w:val="48"/>
          <w:szCs w:val="48"/>
        </w:rPr>
      </w:pPr>
      <w:r>
        <w:rPr>
          <w:noProof/>
        </w:rPr>
        <w:drawing>
          <wp:inline distT="0" distB="0" distL="0" distR="0" wp14:anchorId="7E809D94" wp14:editId="272A3911">
            <wp:extent cx="2857500" cy="1905000"/>
            <wp:effectExtent l="0" t="0" r="0" b="0"/>
            <wp:docPr id="2" name="Picture 2" descr="Complementary Therapies - Little Haven Palliative Care and Cancer Sup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mplementary Therapies - Little Haven Palliative Care and Cancer Suppor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p w14:paraId="429C8B1B" w14:textId="77777777" w:rsidR="00ED12F0" w:rsidRDefault="00ED12F0" w:rsidP="009D6FB9">
      <w:pPr>
        <w:jc w:val="center"/>
        <w:rPr>
          <w:rFonts w:ascii="Arial" w:hAnsi="Arial" w:cs="Arial"/>
          <w:b/>
          <w:bCs/>
          <w:sz w:val="48"/>
          <w:szCs w:val="48"/>
          <w:u w:val="single"/>
        </w:rPr>
      </w:pPr>
    </w:p>
    <w:p w14:paraId="5B1ABFD9" w14:textId="39FD39BB" w:rsidR="009D6FB9" w:rsidRPr="00A602C1" w:rsidRDefault="009D6FB9" w:rsidP="009D6FB9">
      <w:pPr>
        <w:jc w:val="center"/>
        <w:rPr>
          <w:rFonts w:ascii="Arial" w:hAnsi="Arial" w:cs="Arial"/>
          <w:b/>
          <w:bCs/>
          <w:sz w:val="48"/>
          <w:szCs w:val="48"/>
          <w:u w:val="single"/>
        </w:rPr>
      </w:pPr>
      <w:r w:rsidRPr="00A602C1">
        <w:rPr>
          <w:rFonts w:ascii="Arial" w:hAnsi="Arial" w:cs="Arial"/>
          <w:b/>
          <w:bCs/>
          <w:sz w:val="48"/>
          <w:szCs w:val="48"/>
          <w:u w:val="single"/>
        </w:rPr>
        <w:t>TRADITIONAL CHINESE MEDICINE</w:t>
      </w:r>
    </w:p>
    <w:p w14:paraId="358F1DC7" w14:textId="4E763C79" w:rsidR="00BB06AE" w:rsidRDefault="00BB06AE" w:rsidP="004C7467">
      <w:pPr>
        <w:jc w:val="center"/>
        <w:rPr>
          <w:sz w:val="48"/>
          <w:szCs w:val="48"/>
        </w:rPr>
      </w:pPr>
    </w:p>
    <w:p w14:paraId="28FADE5A" w14:textId="3B30E7DB" w:rsidR="00BB06AE" w:rsidRDefault="00BB06AE" w:rsidP="004C7467">
      <w:pPr>
        <w:jc w:val="center"/>
        <w:rPr>
          <w:sz w:val="48"/>
          <w:szCs w:val="48"/>
        </w:rPr>
      </w:pPr>
    </w:p>
    <w:p w14:paraId="5E3B8922" w14:textId="2D08CF9E" w:rsidR="00BB06AE" w:rsidRDefault="00BB06AE" w:rsidP="004C7467">
      <w:pPr>
        <w:jc w:val="center"/>
        <w:rPr>
          <w:sz w:val="48"/>
          <w:szCs w:val="48"/>
        </w:rPr>
      </w:pPr>
    </w:p>
    <w:sdt>
      <w:sdtPr>
        <w:rPr>
          <w:rFonts w:asciiTheme="minorHAnsi" w:eastAsiaTheme="minorHAnsi" w:hAnsiTheme="minorHAnsi" w:cstheme="minorBidi"/>
          <w:color w:val="auto"/>
          <w:sz w:val="22"/>
          <w:szCs w:val="22"/>
        </w:rPr>
        <w:id w:val="-1905830221"/>
        <w:docPartObj>
          <w:docPartGallery w:val="Table of Contents"/>
          <w:docPartUnique/>
        </w:docPartObj>
      </w:sdtPr>
      <w:sdtEndPr>
        <w:rPr>
          <w:b/>
          <w:bCs/>
          <w:noProof/>
        </w:rPr>
      </w:sdtEndPr>
      <w:sdtContent>
        <w:p w14:paraId="0081B562" w14:textId="0CC0F188" w:rsidR="00F86DCB" w:rsidRDefault="00F86DCB" w:rsidP="009D7364">
          <w:pPr>
            <w:pStyle w:val="TOCHeading"/>
            <w:spacing w:line="360" w:lineRule="auto"/>
            <w:jc w:val="both"/>
            <w:rPr>
              <w:rFonts w:ascii="Arial" w:hAnsi="Arial" w:cs="Arial"/>
              <w:b/>
              <w:bCs/>
              <w:color w:val="auto"/>
            </w:rPr>
          </w:pPr>
          <w:r w:rsidRPr="003F3145">
            <w:rPr>
              <w:rFonts w:ascii="Arial" w:hAnsi="Arial" w:cs="Arial"/>
              <w:b/>
              <w:bCs/>
              <w:color w:val="auto"/>
            </w:rPr>
            <w:t>Contents</w:t>
          </w:r>
        </w:p>
        <w:p w14:paraId="60FE985D" w14:textId="77777777" w:rsidR="004E4037" w:rsidRPr="004E4037" w:rsidRDefault="004E4037" w:rsidP="004E4037"/>
        <w:p w14:paraId="32BE6F03" w14:textId="2670C9A3" w:rsidR="003F3145" w:rsidRDefault="003F3145" w:rsidP="003F3145">
          <w:pPr>
            <w:rPr>
              <w:rFonts w:ascii="Arial" w:hAnsi="Arial" w:cs="Arial"/>
              <w:b/>
              <w:bCs/>
            </w:rPr>
          </w:pPr>
          <w:r w:rsidRPr="003F3145">
            <w:rPr>
              <w:rFonts w:ascii="Arial" w:hAnsi="Arial" w:cs="Arial"/>
              <w:b/>
              <w:bCs/>
            </w:rPr>
            <w:t>Introduction</w:t>
          </w:r>
          <w:r w:rsidR="00C539FF">
            <w:rPr>
              <w:rFonts w:ascii="Arial" w:hAnsi="Arial" w:cs="Arial"/>
              <w:b/>
              <w:bCs/>
            </w:rPr>
            <w:t>………………………………………………………………………………………………3</w:t>
          </w:r>
        </w:p>
        <w:p w14:paraId="6C164F6F" w14:textId="43CE51B4" w:rsidR="003832BD" w:rsidRDefault="003832BD" w:rsidP="003832BD">
          <w:pPr>
            <w:spacing w:line="360" w:lineRule="auto"/>
            <w:jc w:val="both"/>
            <w:rPr>
              <w:rFonts w:ascii="Arial" w:hAnsi="Arial" w:cs="Arial"/>
              <w:b/>
              <w:bCs/>
            </w:rPr>
          </w:pPr>
          <w:r w:rsidRPr="003832BD">
            <w:rPr>
              <w:rFonts w:ascii="Arial" w:hAnsi="Arial" w:cs="Arial"/>
              <w:b/>
              <w:bCs/>
            </w:rPr>
            <w:t>The History traditional Chinese Medicine</w:t>
          </w:r>
          <w:r>
            <w:rPr>
              <w:rFonts w:ascii="Arial" w:hAnsi="Arial" w:cs="Arial"/>
              <w:b/>
              <w:bCs/>
            </w:rPr>
            <w:t>…………………………………………………………..4</w:t>
          </w:r>
        </w:p>
        <w:p w14:paraId="7FA1FFA9" w14:textId="32773513" w:rsidR="003832BD" w:rsidRDefault="003832BD" w:rsidP="003832BD">
          <w:pPr>
            <w:spacing w:line="360" w:lineRule="auto"/>
            <w:jc w:val="both"/>
            <w:rPr>
              <w:rFonts w:ascii="Arial" w:hAnsi="Arial" w:cs="Arial"/>
              <w:b/>
              <w:bCs/>
            </w:rPr>
          </w:pPr>
          <w:r w:rsidRPr="003832BD">
            <w:rPr>
              <w:rFonts w:ascii="Arial" w:hAnsi="Arial" w:cs="Arial"/>
              <w:b/>
              <w:bCs/>
            </w:rPr>
            <w:t>The efficacy and contraindications of Traditional Chinese Medicine</w:t>
          </w:r>
          <w:r>
            <w:rPr>
              <w:rFonts w:ascii="Arial" w:hAnsi="Arial" w:cs="Arial"/>
              <w:b/>
              <w:bCs/>
            </w:rPr>
            <w:t>………………………….6</w:t>
          </w:r>
        </w:p>
        <w:p w14:paraId="244A373C" w14:textId="5B6E4B0E" w:rsidR="00D3509E" w:rsidRDefault="00D3509E" w:rsidP="00D3509E">
          <w:pPr>
            <w:spacing w:line="360" w:lineRule="auto"/>
            <w:jc w:val="both"/>
            <w:rPr>
              <w:rFonts w:ascii="Arial" w:hAnsi="Arial" w:cs="Arial"/>
              <w:b/>
              <w:bCs/>
            </w:rPr>
          </w:pPr>
          <w:r w:rsidRPr="00D3509E">
            <w:rPr>
              <w:rFonts w:ascii="Arial" w:hAnsi="Arial" w:cs="Arial"/>
              <w:b/>
              <w:bCs/>
            </w:rPr>
            <w:t>An evaluation of the statutory self- regulation and the voluntary self- regulation system</w:t>
          </w:r>
          <w:r w:rsidR="002A1B68">
            <w:rPr>
              <w:rFonts w:ascii="Arial" w:hAnsi="Arial" w:cs="Arial"/>
              <w:b/>
              <w:bCs/>
            </w:rPr>
            <w:t>…7</w:t>
          </w:r>
        </w:p>
        <w:p w14:paraId="0ABC802A" w14:textId="2AF1D714" w:rsidR="003448F1" w:rsidRDefault="003448F1" w:rsidP="003448F1">
          <w:pPr>
            <w:spacing w:line="360" w:lineRule="auto"/>
            <w:jc w:val="both"/>
            <w:rPr>
              <w:rFonts w:ascii="Arial" w:hAnsi="Arial" w:cs="Arial"/>
              <w:b/>
              <w:bCs/>
            </w:rPr>
          </w:pPr>
          <w:r w:rsidRPr="003448F1">
            <w:rPr>
              <w:rFonts w:ascii="Arial" w:hAnsi="Arial" w:cs="Arial"/>
              <w:b/>
              <w:bCs/>
            </w:rPr>
            <w:t>Ethical considerations</w:t>
          </w:r>
          <w:r>
            <w:rPr>
              <w:rFonts w:ascii="Arial" w:hAnsi="Arial" w:cs="Arial"/>
              <w:b/>
              <w:bCs/>
            </w:rPr>
            <w:t xml:space="preserve">………………………………………………………………………………….8 </w:t>
          </w:r>
        </w:p>
        <w:p w14:paraId="34236929" w14:textId="4336F49E" w:rsidR="00013159" w:rsidRDefault="00013159" w:rsidP="00013159">
          <w:pPr>
            <w:spacing w:line="360" w:lineRule="auto"/>
            <w:jc w:val="both"/>
            <w:rPr>
              <w:rFonts w:ascii="Arial" w:hAnsi="Arial" w:cs="Arial"/>
              <w:b/>
              <w:bCs/>
            </w:rPr>
          </w:pPr>
          <w:r w:rsidRPr="00013159">
            <w:rPr>
              <w:rFonts w:ascii="Arial" w:hAnsi="Arial" w:cs="Arial"/>
              <w:b/>
              <w:bCs/>
            </w:rPr>
            <w:t>Recommendations</w:t>
          </w:r>
          <w:r>
            <w:rPr>
              <w:rFonts w:ascii="Arial" w:hAnsi="Arial" w:cs="Arial"/>
              <w:b/>
              <w:bCs/>
            </w:rPr>
            <w:t>……………………………………………………………………………………</w:t>
          </w:r>
          <w:r w:rsidR="004E6119">
            <w:rPr>
              <w:rFonts w:ascii="Arial" w:hAnsi="Arial" w:cs="Arial"/>
              <w:b/>
              <w:bCs/>
            </w:rPr>
            <w:t>.</w:t>
          </w:r>
          <w:r w:rsidR="003217BA">
            <w:rPr>
              <w:rFonts w:ascii="Arial" w:hAnsi="Arial" w:cs="Arial"/>
              <w:b/>
              <w:bCs/>
            </w:rPr>
            <w:t>10</w:t>
          </w:r>
        </w:p>
        <w:p w14:paraId="165CF51D" w14:textId="471BFB6D" w:rsidR="00013159" w:rsidRDefault="00013159" w:rsidP="00013159">
          <w:pPr>
            <w:spacing w:line="360" w:lineRule="auto"/>
            <w:jc w:val="both"/>
            <w:rPr>
              <w:rFonts w:ascii="Arial" w:hAnsi="Arial" w:cs="Arial"/>
              <w:b/>
              <w:bCs/>
            </w:rPr>
          </w:pPr>
          <w:r>
            <w:rPr>
              <w:rFonts w:ascii="Arial" w:hAnsi="Arial" w:cs="Arial"/>
              <w:b/>
              <w:bCs/>
            </w:rPr>
            <w:t>Conclusion……………………………………………………………………………………………...1</w:t>
          </w:r>
          <w:r w:rsidR="004E6119">
            <w:rPr>
              <w:rFonts w:ascii="Arial" w:hAnsi="Arial" w:cs="Arial"/>
              <w:b/>
              <w:bCs/>
            </w:rPr>
            <w:t>1</w:t>
          </w:r>
        </w:p>
        <w:p w14:paraId="05671447" w14:textId="0EA7C174" w:rsidR="00013159" w:rsidRPr="00013159" w:rsidRDefault="00013159" w:rsidP="00013159">
          <w:pPr>
            <w:spacing w:line="360" w:lineRule="auto"/>
            <w:jc w:val="both"/>
            <w:rPr>
              <w:rFonts w:ascii="Arial" w:hAnsi="Arial" w:cs="Arial"/>
              <w:b/>
              <w:bCs/>
            </w:rPr>
          </w:pPr>
          <w:r>
            <w:rPr>
              <w:rFonts w:ascii="Arial" w:hAnsi="Arial" w:cs="Arial"/>
              <w:b/>
              <w:bCs/>
            </w:rPr>
            <w:t>References……………………………………………………………………………………</w:t>
          </w:r>
          <w:r w:rsidR="00D2193D">
            <w:rPr>
              <w:rFonts w:ascii="Arial" w:hAnsi="Arial" w:cs="Arial"/>
              <w:b/>
              <w:bCs/>
            </w:rPr>
            <w:t>…………</w:t>
          </w:r>
          <w:r>
            <w:rPr>
              <w:rFonts w:ascii="Arial" w:hAnsi="Arial" w:cs="Arial"/>
              <w:b/>
              <w:bCs/>
            </w:rPr>
            <w:t>1</w:t>
          </w:r>
          <w:r w:rsidR="004E6119">
            <w:rPr>
              <w:rFonts w:ascii="Arial" w:hAnsi="Arial" w:cs="Arial"/>
              <w:b/>
              <w:bCs/>
            </w:rPr>
            <w:t>2</w:t>
          </w:r>
        </w:p>
        <w:p w14:paraId="1AD4E2B9" w14:textId="77777777" w:rsidR="00013159" w:rsidRPr="003448F1" w:rsidRDefault="00013159" w:rsidP="003448F1">
          <w:pPr>
            <w:spacing w:line="360" w:lineRule="auto"/>
            <w:jc w:val="both"/>
            <w:rPr>
              <w:rFonts w:ascii="Arial" w:hAnsi="Arial" w:cs="Arial"/>
              <w:b/>
              <w:bCs/>
            </w:rPr>
          </w:pPr>
        </w:p>
        <w:p w14:paraId="31425092" w14:textId="77777777" w:rsidR="003448F1" w:rsidRPr="00D3509E" w:rsidRDefault="003448F1" w:rsidP="00D3509E">
          <w:pPr>
            <w:spacing w:line="360" w:lineRule="auto"/>
            <w:jc w:val="both"/>
            <w:rPr>
              <w:rFonts w:ascii="Arial" w:hAnsi="Arial" w:cs="Arial"/>
              <w:b/>
              <w:bCs/>
            </w:rPr>
          </w:pPr>
        </w:p>
        <w:p w14:paraId="223BDF5D" w14:textId="77777777" w:rsidR="00D3509E" w:rsidRPr="003832BD" w:rsidRDefault="00D3509E" w:rsidP="003832BD">
          <w:pPr>
            <w:spacing w:line="360" w:lineRule="auto"/>
            <w:jc w:val="both"/>
            <w:rPr>
              <w:rFonts w:ascii="Arial" w:hAnsi="Arial" w:cs="Arial"/>
              <w:b/>
              <w:bCs/>
            </w:rPr>
          </w:pPr>
        </w:p>
        <w:p w14:paraId="5D213870" w14:textId="557E3B90" w:rsidR="003832BD" w:rsidRDefault="003832BD" w:rsidP="003832BD">
          <w:pPr>
            <w:spacing w:line="360" w:lineRule="auto"/>
            <w:jc w:val="both"/>
            <w:rPr>
              <w:rFonts w:ascii="Arial" w:hAnsi="Arial" w:cs="Arial"/>
              <w:b/>
              <w:bCs/>
            </w:rPr>
          </w:pPr>
        </w:p>
        <w:p w14:paraId="66BFD98E" w14:textId="6909F90C" w:rsidR="003832BD" w:rsidRDefault="003832BD" w:rsidP="003832BD">
          <w:pPr>
            <w:spacing w:line="360" w:lineRule="auto"/>
            <w:jc w:val="both"/>
            <w:rPr>
              <w:rFonts w:ascii="Arial" w:hAnsi="Arial" w:cs="Arial"/>
              <w:b/>
              <w:bCs/>
            </w:rPr>
          </w:pPr>
        </w:p>
        <w:p w14:paraId="3EA420BE" w14:textId="3988FBA1" w:rsidR="003832BD" w:rsidRDefault="003832BD" w:rsidP="003832BD">
          <w:pPr>
            <w:spacing w:line="360" w:lineRule="auto"/>
            <w:jc w:val="both"/>
            <w:rPr>
              <w:rFonts w:ascii="Arial" w:hAnsi="Arial" w:cs="Arial"/>
              <w:b/>
              <w:bCs/>
            </w:rPr>
          </w:pPr>
        </w:p>
        <w:p w14:paraId="572A2AD3" w14:textId="07B9CA9B" w:rsidR="003832BD" w:rsidRDefault="003832BD" w:rsidP="003832BD">
          <w:pPr>
            <w:spacing w:line="360" w:lineRule="auto"/>
            <w:jc w:val="both"/>
            <w:rPr>
              <w:rFonts w:ascii="Arial" w:hAnsi="Arial" w:cs="Arial"/>
              <w:b/>
              <w:bCs/>
            </w:rPr>
          </w:pPr>
        </w:p>
        <w:p w14:paraId="7D9E49A3" w14:textId="3C7BEE4C" w:rsidR="003832BD" w:rsidRDefault="003832BD" w:rsidP="003832BD">
          <w:pPr>
            <w:spacing w:line="360" w:lineRule="auto"/>
            <w:jc w:val="both"/>
            <w:rPr>
              <w:rFonts w:ascii="Arial" w:hAnsi="Arial" w:cs="Arial"/>
              <w:b/>
              <w:bCs/>
            </w:rPr>
          </w:pPr>
        </w:p>
        <w:p w14:paraId="7971ABA7" w14:textId="18D321E7" w:rsidR="003832BD" w:rsidRDefault="003832BD" w:rsidP="003832BD">
          <w:pPr>
            <w:spacing w:line="360" w:lineRule="auto"/>
            <w:jc w:val="both"/>
            <w:rPr>
              <w:rFonts w:ascii="Arial" w:hAnsi="Arial" w:cs="Arial"/>
              <w:b/>
              <w:bCs/>
            </w:rPr>
          </w:pPr>
        </w:p>
        <w:p w14:paraId="76C854AF" w14:textId="7E65BF7F" w:rsidR="003832BD" w:rsidRDefault="003832BD" w:rsidP="003832BD">
          <w:pPr>
            <w:spacing w:line="360" w:lineRule="auto"/>
            <w:jc w:val="both"/>
            <w:rPr>
              <w:rFonts w:ascii="Arial" w:hAnsi="Arial" w:cs="Arial"/>
              <w:b/>
              <w:bCs/>
            </w:rPr>
          </w:pPr>
        </w:p>
        <w:p w14:paraId="251EE8E7" w14:textId="77777777" w:rsidR="00E67D78" w:rsidRDefault="00EA3253" w:rsidP="003832BD">
          <w:pPr>
            <w:rPr>
              <w:b/>
              <w:bCs/>
              <w:noProof/>
            </w:rPr>
          </w:pPr>
        </w:p>
      </w:sdtContent>
    </w:sdt>
    <w:p w14:paraId="106B500A" w14:textId="6F081BC9" w:rsidR="003F3145" w:rsidRPr="003832BD" w:rsidRDefault="003F3145" w:rsidP="003832BD">
      <w:pPr>
        <w:rPr>
          <w:b/>
          <w:bCs/>
          <w:noProof/>
        </w:rPr>
      </w:pPr>
      <w:r w:rsidRPr="001B23C7">
        <w:rPr>
          <w:rFonts w:ascii="Arial" w:hAnsi="Arial" w:cs="Arial"/>
          <w:b/>
          <w:bCs/>
          <w:u w:val="single"/>
        </w:rPr>
        <w:lastRenderedPageBreak/>
        <w:t>I</w:t>
      </w:r>
      <w:r w:rsidR="005510C6">
        <w:rPr>
          <w:rFonts w:ascii="Arial" w:hAnsi="Arial" w:cs="Arial"/>
          <w:b/>
          <w:bCs/>
          <w:u w:val="single"/>
        </w:rPr>
        <w:t>ntroduction</w:t>
      </w:r>
    </w:p>
    <w:p w14:paraId="1F05ADAF" w14:textId="09523173" w:rsidR="00336F36" w:rsidRDefault="00336F36" w:rsidP="006F3779">
      <w:pPr>
        <w:spacing w:line="360" w:lineRule="auto"/>
        <w:jc w:val="both"/>
        <w:rPr>
          <w:rFonts w:ascii="Arial" w:hAnsi="Arial" w:cs="Arial"/>
        </w:rPr>
      </w:pPr>
      <w:r>
        <w:rPr>
          <w:rFonts w:ascii="Arial" w:hAnsi="Arial" w:cs="Arial"/>
        </w:rPr>
        <w:t>This report I will focus just only one Complementary therapy</w:t>
      </w:r>
      <w:r w:rsidR="008E5A61">
        <w:rPr>
          <w:rFonts w:ascii="Arial" w:hAnsi="Arial" w:cs="Arial"/>
        </w:rPr>
        <w:t xml:space="preserve"> that </w:t>
      </w:r>
      <w:r w:rsidR="002361AC">
        <w:rPr>
          <w:rFonts w:ascii="Arial" w:hAnsi="Arial" w:cs="Arial"/>
        </w:rPr>
        <w:t>I have been learning during the term</w:t>
      </w:r>
      <w:r w:rsidR="008015A0">
        <w:rPr>
          <w:rFonts w:ascii="Arial" w:hAnsi="Arial" w:cs="Arial"/>
        </w:rPr>
        <w:t xml:space="preserve">. </w:t>
      </w:r>
      <w:r w:rsidR="0021552F">
        <w:rPr>
          <w:rFonts w:ascii="Arial" w:hAnsi="Arial" w:cs="Arial"/>
        </w:rPr>
        <w:t>I will select Traditional Chinese Medicine</w:t>
      </w:r>
      <w:r w:rsidR="00F3604B">
        <w:rPr>
          <w:rFonts w:ascii="Arial" w:hAnsi="Arial" w:cs="Arial"/>
        </w:rPr>
        <w:t xml:space="preserve"> to critically evaluate</w:t>
      </w:r>
      <w:r w:rsidR="002540B9">
        <w:rPr>
          <w:rFonts w:ascii="Arial" w:hAnsi="Arial" w:cs="Arial"/>
        </w:rPr>
        <w:t xml:space="preserve"> the current guidance, regulations and requirements for the provision of and access to complementary therapies in di</w:t>
      </w:r>
      <w:r w:rsidR="006F3779">
        <w:rPr>
          <w:rFonts w:ascii="Arial" w:hAnsi="Arial" w:cs="Arial"/>
        </w:rPr>
        <w:t>fferent healthcare settings.</w:t>
      </w:r>
    </w:p>
    <w:p w14:paraId="5798E9F9" w14:textId="4B0EA81F" w:rsidR="00597E4A" w:rsidRDefault="00885BE7" w:rsidP="006F3779">
      <w:pPr>
        <w:spacing w:line="360" w:lineRule="auto"/>
        <w:jc w:val="both"/>
        <w:rPr>
          <w:rFonts w:ascii="Arial" w:hAnsi="Arial" w:cs="Arial"/>
        </w:rPr>
      </w:pPr>
      <w:r>
        <w:rPr>
          <w:rFonts w:ascii="Arial" w:hAnsi="Arial" w:cs="Arial"/>
        </w:rPr>
        <w:t>However, I will</w:t>
      </w:r>
      <w:r w:rsidR="00470E92">
        <w:rPr>
          <w:rFonts w:ascii="Arial" w:hAnsi="Arial" w:cs="Arial"/>
        </w:rPr>
        <w:t xml:space="preserve"> </w:t>
      </w:r>
      <w:r w:rsidR="00C24285">
        <w:rPr>
          <w:rFonts w:ascii="Arial" w:hAnsi="Arial" w:cs="Arial"/>
        </w:rPr>
        <w:t>analyze</w:t>
      </w:r>
      <w:r w:rsidR="00470E92">
        <w:rPr>
          <w:rFonts w:ascii="Arial" w:hAnsi="Arial" w:cs="Arial"/>
        </w:rPr>
        <w:t xml:space="preserve"> the importance of self- regulation in relation to meeting current legislative and policy requirements</w:t>
      </w:r>
      <w:r w:rsidR="00C24285">
        <w:rPr>
          <w:rFonts w:ascii="Arial" w:hAnsi="Arial" w:cs="Arial"/>
        </w:rPr>
        <w:t xml:space="preserve"> for the use of complementary therapies in Trad</w:t>
      </w:r>
      <w:r w:rsidR="00597E4A">
        <w:rPr>
          <w:rFonts w:ascii="Arial" w:hAnsi="Arial" w:cs="Arial"/>
        </w:rPr>
        <w:t xml:space="preserve">itional Chinese </w:t>
      </w:r>
      <w:r w:rsidR="00F377F6">
        <w:rPr>
          <w:rFonts w:ascii="Arial" w:hAnsi="Arial" w:cs="Arial"/>
        </w:rPr>
        <w:t>Medicine. The</w:t>
      </w:r>
      <w:r w:rsidR="00F301FF">
        <w:rPr>
          <w:rFonts w:ascii="Arial" w:hAnsi="Arial" w:cs="Arial"/>
        </w:rPr>
        <w:t xml:space="preserve"> main report </w:t>
      </w:r>
      <w:r w:rsidR="00D3244E">
        <w:rPr>
          <w:rFonts w:ascii="Arial" w:hAnsi="Arial" w:cs="Arial"/>
        </w:rPr>
        <w:t>will be history the Traditional Chinese Medicine</w:t>
      </w:r>
      <w:r w:rsidR="000C2F45">
        <w:rPr>
          <w:rFonts w:ascii="Arial" w:hAnsi="Arial" w:cs="Arial"/>
        </w:rPr>
        <w:t>, efficacy and contraindications of these complementary therapy</w:t>
      </w:r>
      <w:r w:rsidR="00813300">
        <w:rPr>
          <w:rFonts w:ascii="Arial" w:hAnsi="Arial" w:cs="Arial"/>
        </w:rPr>
        <w:t>, how to compares to more traditional treatments</w:t>
      </w:r>
      <w:r w:rsidR="0002337E">
        <w:rPr>
          <w:rFonts w:ascii="Arial" w:hAnsi="Arial" w:cs="Arial"/>
        </w:rPr>
        <w:t xml:space="preserve"> and ethical considerations.</w:t>
      </w:r>
      <w:r w:rsidR="0080701A">
        <w:rPr>
          <w:rFonts w:ascii="Arial" w:hAnsi="Arial" w:cs="Arial"/>
        </w:rPr>
        <w:t xml:space="preserve"> </w:t>
      </w:r>
    </w:p>
    <w:p w14:paraId="0D28D202" w14:textId="64656C5E" w:rsidR="005079CD" w:rsidRPr="00336F36" w:rsidRDefault="00352E34" w:rsidP="006F3779">
      <w:pPr>
        <w:spacing w:line="360" w:lineRule="auto"/>
        <w:jc w:val="both"/>
        <w:rPr>
          <w:rFonts w:ascii="Arial" w:hAnsi="Arial" w:cs="Arial"/>
        </w:rPr>
      </w:pPr>
      <w:r>
        <w:rPr>
          <w:rFonts w:ascii="Arial" w:hAnsi="Arial" w:cs="Arial"/>
        </w:rPr>
        <w:t xml:space="preserve">An </w:t>
      </w:r>
      <w:r w:rsidR="00F377F6">
        <w:rPr>
          <w:rFonts w:ascii="Arial" w:hAnsi="Arial" w:cs="Arial"/>
        </w:rPr>
        <w:t>overview</w:t>
      </w:r>
      <w:r>
        <w:rPr>
          <w:rFonts w:ascii="Arial" w:hAnsi="Arial" w:cs="Arial"/>
        </w:rPr>
        <w:t xml:space="preserve"> of Complementary Therapies are treatment useful for a common Health conditions such a </w:t>
      </w:r>
      <w:r w:rsidR="00F377F6">
        <w:rPr>
          <w:rFonts w:ascii="Arial" w:hAnsi="Arial" w:cs="Arial"/>
        </w:rPr>
        <w:t xml:space="preserve">Cancer, Rheumatoid Arthritis, Migraine, Depression or Anxiety. </w:t>
      </w:r>
      <w:r w:rsidR="007E2E8C">
        <w:rPr>
          <w:rFonts w:ascii="Arial" w:hAnsi="Arial" w:cs="Arial"/>
        </w:rPr>
        <w:t xml:space="preserve">Most of </w:t>
      </w:r>
      <w:r w:rsidR="00984327">
        <w:rPr>
          <w:rFonts w:ascii="Arial" w:hAnsi="Arial" w:cs="Arial"/>
        </w:rPr>
        <w:t>complementary and alternative therapies are considered to be safe when conducted by a trained and experience</w:t>
      </w:r>
      <w:r w:rsidR="00166302">
        <w:rPr>
          <w:rFonts w:ascii="Arial" w:hAnsi="Arial" w:cs="Arial"/>
        </w:rPr>
        <w:t xml:space="preserve"> practitioner. However, there are certain risks. </w:t>
      </w:r>
    </w:p>
    <w:p w14:paraId="471AE086" w14:textId="6D245AA8" w:rsidR="00BB06AE" w:rsidRDefault="00BB06AE" w:rsidP="004C7467">
      <w:pPr>
        <w:jc w:val="center"/>
        <w:rPr>
          <w:sz w:val="48"/>
          <w:szCs w:val="48"/>
        </w:rPr>
      </w:pPr>
    </w:p>
    <w:p w14:paraId="26B6C10A" w14:textId="77777777" w:rsidR="00BB06AE" w:rsidRDefault="00BB06AE" w:rsidP="004C7467">
      <w:pPr>
        <w:jc w:val="center"/>
        <w:rPr>
          <w:b/>
          <w:bCs/>
          <w:sz w:val="48"/>
          <w:szCs w:val="48"/>
        </w:rPr>
      </w:pPr>
    </w:p>
    <w:p w14:paraId="7FC95BB9" w14:textId="7D3F6C53" w:rsidR="00B64540" w:rsidRDefault="00B64540"/>
    <w:p w14:paraId="052BA038" w14:textId="75AE45C1" w:rsidR="00F35A90" w:rsidRDefault="00F35A90"/>
    <w:p w14:paraId="39B6ECE8" w14:textId="39AB5A6C" w:rsidR="00F35A90" w:rsidRDefault="00F35A90"/>
    <w:p w14:paraId="7DB8A86A" w14:textId="3021D9C7" w:rsidR="00F35A90" w:rsidRDefault="00F35A90"/>
    <w:p w14:paraId="1DAC7718" w14:textId="7C61985A" w:rsidR="00F35A90" w:rsidRDefault="00F35A90"/>
    <w:p w14:paraId="471E9D38" w14:textId="7C82562A" w:rsidR="00F35A90" w:rsidRDefault="00F35A90"/>
    <w:p w14:paraId="2F308DE2" w14:textId="74BFDE0E" w:rsidR="00F35A90" w:rsidRDefault="00F35A90"/>
    <w:p w14:paraId="61DEA6C1" w14:textId="77777777" w:rsidR="003832BD" w:rsidRDefault="003832BD" w:rsidP="00981B82">
      <w:pPr>
        <w:spacing w:line="360" w:lineRule="auto"/>
        <w:jc w:val="both"/>
      </w:pPr>
      <w:bookmarkStart w:id="0" w:name="_Hlk70964036"/>
    </w:p>
    <w:p w14:paraId="6FFF2EC3" w14:textId="77777777" w:rsidR="003832BD" w:rsidRDefault="003832BD" w:rsidP="00981B82">
      <w:pPr>
        <w:spacing w:line="360" w:lineRule="auto"/>
        <w:jc w:val="both"/>
        <w:rPr>
          <w:rFonts w:ascii="Arial" w:hAnsi="Arial" w:cs="Arial"/>
          <w:b/>
          <w:bCs/>
          <w:u w:val="single"/>
        </w:rPr>
      </w:pPr>
    </w:p>
    <w:p w14:paraId="62889D9F" w14:textId="77777777" w:rsidR="003832BD" w:rsidRDefault="003832BD" w:rsidP="00981B82">
      <w:pPr>
        <w:spacing w:line="360" w:lineRule="auto"/>
        <w:jc w:val="both"/>
        <w:rPr>
          <w:rFonts w:ascii="Arial" w:hAnsi="Arial" w:cs="Arial"/>
          <w:b/>
          <w:bCs/>
          <w:u w:val="single"/>
        </w:rPr>
      </w:pPr>
    </w:p>
    <w:p w14:paraId="4A392B1A" w14:textId="77777777" w:rsidR="003832BD" w:rsidRDefault="003832BD" w:rsidP="00981B82">
      <w:pPr>
        <w:spacing w:line="360" w:lineRule="auto"/>
        <w:jc w:val="both"/>
        <w:rPr>
          <w:rFonts w:ascii="Arial" w:hAnsi="Arial" w:cs="Arial"/>
          <w:b/>
          <w:bCs/>
          <w:u w:val="single"/>
        </w:rPr>
      </w:pPr>
    </w:p>
    <w:p w14:paraId="5904C14F" w14:textId="2E13D759" w:rsidR="00F35A90" w:rsidRDefault="007044A8" w:rsidP="00981B82">
      <w:pPr>
        <w:spacing w:line="360" w:lineRule="auto"/>
        <w:jc w:val="both"/>
        <w:rPr>
          <w:rFonts w:ascii="Arial" w:hAnsi="Arial" w:cs="Arial"/>
          <w:b/>
          <w:bCs/>
          <w:u w:val="single"/>
        </w:rPr>
      </w:pPr>
      <w:r w:rsidRPr="00014BB4">
        <w:rPr>
          <w:rFonts w:ascii="Arial" w:hAnsi="Arial" w:cs="Arial"/>
          <w:b/>
          <w:bCs/>
          <w:u w:val="single"/>
        </w:rPr>
        <w:lastRenderedPageBreak/>
        <w:t>T</w:t>
      </w:r>
      <w:r w:rsidR="001B23C7" w:rsidRPr="00014BB4">
        <w:rPr>
          <w:rFonts w:ascii="Arial" w:hAnsi="Arial" w:cs="Arial"/>
          <w:b/>
          <w:bCs/>
          <w:u w:val="single"/>
        </w:rPr>
        <w:t xml:space="preserve">he </w:t>
      </w:r>
      <w:r w:rsidR="00014BB4" w:rsidRPr="00014BB4">
        <w:rPr>
          <w:rFonts w:ascii="Arial" w:hAnsi="Arial" w:cs="Arial"/>
          <w:b/>
          <w:bCs/>
          <w:u w:val="single"/>
        </w:rPr>
        <w:t>H</w:t>
      </w:r>
      <w:r w:rsidR="001B23C7" w:rsidRPr="00014BB4">
        <w:rPr>
          <w:rFonts w:ascii="Arial" w:hAnsi="Arial" w:cs="Arial"/>
          <w:b/>
          <w:bCs/>
          <w:u w:val="single"/>
        </w:rPr>
        <w:t>istory traditional Chinese Medicin</w:t>
      </w:r>
      <w:r w:rsidR="00DD1063">
        <w:rPr>
          <w:rFonts w:ascii="Arial" w:hAnsi="Arial" w:cs="Arial"/>
          <w:b/>
          <w:bCs/>
          <w:u w:val="single"/>
        </w:rPr>
        <w:t>e</w:t>
      </w:r>
    </w:p>
    <w:bookmarkEnd w:id="0"/>
    <w:p w14:paraId="3735D6A7" w14:textId="6F9C3A00" w:rsidR="00D91455" w:rsidRDefault="005D0B6B" w:rsidP="00981B82">
      <w:pPr>
        <w:spacing w:line="360" w:lineRule="auto"/>
        <w:jc w:val="both"/>
        <w:rPr>
          <w:rFonts w:ascii="Arial" w:hAnsi="Arial" w:cs="Arial"/>
        </w:rPr>
      </w:pPr>
      <w:r>
        <w:rPr>
          <w:rFonts w:ascii="Arial" w:hAnsi="Arial" w:cs="Arial"/>
        </w:rPr>
        <w:t xml:space="preserve">In Traditional Chinese Medicine is very </w:t>
      </w:r>
      <w:r w:rsidR="00812AB9">
        <w:rPr>
          <w:rFonts w:ascii="Arial" w:hAnsi="Arial" w:cs="Arial"/>
        </w:rPr>
        <w:t>common</w:t>
      </w:r>
      <w:r w:rsidR="008330CD">
        <w:rPr>
          <w:rFonts w:ascii="Arial" w:hAnsi="Arial" w:cs="Arial"/>
        </w:rPr>
        <w:t xml:space="preserve"> </w:t>
      </w:r>
      <w:r>
        <w:rPr>
          <w:rFonts w:ascii="Arial" w:hAnsi="Arial" w:cs="Arial"/>
        </w:rPr>
        <w:t>used in medicine</w:t>
      </w:r>
      <w:r w:rsidR="00812AB9">
        <w:rPr>
          <w:rFonts w:ascii="Arial" w:hAnsi="Arial" w:cs="Arial"/>
        </w:rPr>
        <w:t xml:space="preserve">s plant, extracts, animals and minerals. This Complementary Therapy </w:t>
      </w:r>
      <w:r w:rsidR="00DD080C">
        <w:rPr>
          <w:rFonts w:ascii="Arial" w:hAnsi="Arial" w:cs="Arial"/>
        </w:rPr>
        <w:t xml:space="preserve">occurred in </w:t>
      </w:r>
      <w:r w:rsidR="000C087B">
        <w:rPr>
          <w:rFonts w:ascii="Arial" w:hAnsi="Arial" w:cs="Arial"/>
        </w:rPr>
        <w:t>China. Traditional</w:t>
      </w:r>
      <w:r w:rsidR="00CA006C">
        <w:rPr>
          <w:rFonts w:ascii="Arial" w:hAnsi="Arial" w:cs="Arial"/>
        </w:rPr>
        <w:t xml:space="preserve"> Chinese Medicine include many forms of Herbal Medicine, </w:t>
      </w:r>
      <w:r w:rsidR="000C087B">
        <w:rPr>
          <w:rFonts w:ascii="Arial" w:hAnsi="Arial" w:cs="Arial"/>
        </w:rPr>
        <w:t>Acupuncture</w:t>
      </w:r>
      <w:r w:rsidR="00CA006C">
        <w:rPr>
          <w:rFonts w:ascii="Arial" w:hAnsi="Arial" w:cs="Arial"/>
        </w:rPr>
        <w:t>, Massage</w:t>
      </w:r>
      <w:r w:rsidR="000C087B">
        <w:rPr>
          <w:rFonts w:ascii="Arial" w:hAnsi="Arial" w:cs="Arial"/>
        </w:rPr>
        <w:t xml:space="preserve">, Exercise and Dietary </w:t>
      </w:r>
      <w:r w:rsidR="00D91455">
        <w:rPr>
          <w:rFonts w:ascii="Arial" w:hAnsi="Arial" w:cs="Arial"/>
        </w:rPr>
        <w:t>Therapy. One</w:t>
      </w:r>
      <w:r w:rsidR="0023579C">
        <w:rPr>
          <w:rFonts w:ascii="Arial" w:hAnsi="Arial" w:cs="Arial"/>
        </w:rPr>
        <w:t xml:space="preserve"> of the important points in Traditional Chinese Medicine is energy for body</w:t>
      </w:r>
      <w:r w:rsidR="00BF021C">
        <w:rPr>
          <w:rFonts w:ascii="Arial" w:hAnsi="Arial" w:cs="Arial"/>
        </w:rPr>
        <w:t xml:space="preserve"> and to prevent or heal disease by maintaining or supporting with balance.</w:t>
      </w:r>
      <w:r w:rsidR="00D91455">
        <w:rPr>
          <w:rFonts w:ascii="Arial" w:hAnsi="Arial" w:cs="Arial"/>
        </w:rPr>
        <w:t xml:space="preserve"> </w:t>
      </w:r>
    </w:p>
    <w:p w14:paraId="7DEBFEDF" w14:textId="3AE8404A" w:rsidR="0023579C" w:rsidRDefault="00D91455" w:rsidP="00981B82">
      <w:pPr>
        <w:spacing w:line="360" w:lineRule="auto"/>
        <w:jc w:val="both"/>
        <w:rPr>
          <w:rFonts w:ascii="Arial" w:hAnsi="Arial" w:cs="Arial"/>
        </w:rPr>
      </w:pPr>
      <w:r>
        <w:rPr>
          <w:rFonts w:ascii="Arial" w:hAnsi="Arial" w:cs="Arial"/>
        </w:rPr>
        <w:t xml:space="preserve">Your history started the </w:t>
      </w:r>
      <w:r w:rsidR="003912B6">
        <w:rPr>
          <w:rFonts w:ascii="Arial" w:hAnsi="Arial" w:cs="Arial"/>
        </w:rPr>
        <w:t>29</w:t>
      </w:r>
      <w:r w:rsidR="003912B6" w:rsidRPr="003912B6">
        <w:rPr>
          <w:rFonts w:ascii="Arial" w:hAnsi="Arial" w:cs="Arial"/>
          <w:vertAlign w:val="superscript"/>
        </w:rPr>
        <w:t>th</w:t>
      </w:r>
      <w:r w:rsidR="003912B6">
        <w:rPr>
          <w:rFonts w:ascii="Arial" w:hAnsi="Arial" w:cs="Arial"/>
        </w:rPr>
        <w:t xml:space="preserve"> century and 16</w:t>
      </w:r>
      <w:r w:rsidR="003912B6" w:rsidRPr="003912B6">
        <w:rPr>
          <w:rFonts w:ascii="Arial" w:hAnsi="Arial" w:cs="Arial"/>
          <w:vertAlign w:val="superscript"/>
        </w:rPr>
        <w:t>th</w:t>
      </w:r>
      <w:r w:rsidR="003912B6">
        <w:rPr>
          <w:rFonts w:ascii="Arial" w:hAnsi="Arial" w:cs="Arial"/>
        </w:rPr>
        <w:t xml:space="preserve"> century</w:t>
      </w:r>
      <w:r w:rsidR="00033564">
        <w:rPr>
          <w:rFonts w:ascii="Arial" w:hAnsi="Arial" w:cs="Arial"/>
        </w:rPr>
        <w:t xml:space="preserve"> through for periods. Firstly</w:t>
      </w:r>
      <w:r w:rsidR="00FB693E">
        <w:rPr>
          <w:rFonts w:ascii="Arial" w:hAnsi="Arial" w:cs="Arial"/>
        </w:rPr>
        <w:t>, 2000 years ago has been considered obscure, because there was slow growth of medical knowledge and gradual</w:t>
      </w:r>
      <w:r w:rsidR="00EA060D">
        <w:rPr>
          <w:rFonts w:ascii="Arial" w:hAnsi="Arial" w:cs="Arial"/>
        </w:rPr>
        <w:t xml:space="preserve"> changes in medical practice. Secondly, </w:t>
      </w:r>
      <w:r w:rsidR="00115373">
        <w:rPr>
          <w:rFonts w:ascii="Arial" w:hAnsi="Arial" w:cs="Arial"/>
        </w:rPr>
        <w:t xml:space="preserve">there was </w:t>
      </w:r>
      <w:r w:rsidR="00582BB1">
        <w:rPr>
          <w:rFonts w:ascii="Arial" w:hAnsi="Arial" w:cs="Arial"/>
        </w:rPr>
        <w:t>mixture of legend and centred on the career of Brian Quiao. Lastly period there was</w:t>
      </w:r>
      <w:r w:rsidR="00351C4D">
        <w:rPr>
          <w:rFonts w:ascii="Arial" w:hAnsi="Arial" w:cs="Arial"/>
        </w:rPr>
        <w:t xml:space="preserve"> the great practitioners Dr. Zhang Z Han</w:t>
      </w:r>
      <w:r w:rsidR="00501C48">
        <w:rPr>
          <w:rFonts w:ascii="Arial" w:hAnsi="Arial" w:cs="Arial"/>
        </w:rPr>
        <w:t>gjing and Wang Shule and Surge</w:t>
      </w:r>
      <w:r w:rsidR="009F639C">
        <w:rPr>
          <w:rFonts w:ascii="Arial" w:hAnsi="Arial" w:cs="Arial"/>
        </w:rPr>
        <w:t xml:space="preserve">an Hua Tuo. </w:t>
      </w:r>
    </w:p>
    <w:p w14:paraId="7AF71A2A" w14:textId="3FDB994A" w:rsidR="009F639C" w:rsidRDefault="009F639C" w:rsidP="00981B82">
      <w:pPr>
        <w:spacing w:line="360" w:lineRule="auto"/>
        <w:jc w:val="both"/>
        <w:rPr>
          <w:rFonts w:ascii="Arial" w:hAnsi="Arial" w:cs="Arial"/>
        </w:rPr>
      </w:pPr>
      <w:r>
        <w:rPr>
          <w:rFonts w:ascii="Arial" w:hAnsi="Arial" w:cs="Arial"/>
        </w:rPr>
        <w:t>In 16</w:t>
      </w:r>
      <w:r w:rsidRPr="009F639C">
        <w:rPr>
          <w:rFonts w:ascii="Arial" w:hAnsi="Arial" w:cs="Arial"/>
          <w:vertAlign w:val="superscript"/>
        </w:rPr>
        <w:t>th</w:t>
      </w:r>
      <w:r>
        <w:rPr>
          <w:rFonts w:ascii="Arial" w:hAnsi="Arial" w:cs="Arial"/>
        </w:rPr>
        <w:t xml:space="preserve"> century, Traditional Chinese Medicine started to change</w:t>
      </w:r>
      <w:r w:rsidR="00E8756E">
        <w:rPr>
          <w:rFonts w:ascii="Arial" w:hAnsi="Arial" w:cs="Arial"/>
        </w:rPr>
        <w:t xml:space="preserve"> and communication with medical representatives from the </w:t>
      </w:r>
      <w:r w:rsidR="00541F4B">
        <w:rPr>
          <w:rFonts w:ascii="Arial" w:hAnsi="Arial" w:cs="Arial"/>
        </w:rPr>
        <w:t>West. There</w:t>
      </w:r>
      <w:r w:rsidR="00B954D6">
        <w:rPr>
          <w:rFonts w:ascii="Arial" w:hAnsi="Arial" w:cs="Arial"/>
        </w:rPr>
        <w:t xml:space="preserve"> </w:t>
      </w:r>
      <w:r w:rsidR="00D562D2">
        <w:rPr>
          <w:rFonts w:ascii="Arial" w:hAnsi="Arial" w:cs="Arial"/>
        </w:rPr>
        <w:t>were</w:t>
      </w:r>
      <w:r w:rsidR="00F40E8D">
        <w:rPr>
          <w:rFonts w:ascii="Arial" w:hAnsi="Arial" w:cs="Arial"/>
        </w:rPr>
        <w:t xml:space="preserve"> three emperors FuXi, Shennong and Huangdi.</w:t>
      </w:r>
      <w:r w:rsidR="00902AD2">
        <w:rPr>
          <w:rFonts w:ascii="Arial" w:hAnsi="Arial" w:cs="Arial"/>
        </w:rPr>
        <w:t xml:space="preserve"> FuXi was emperors that </w:t>
      </w:r>
      <w:r w:rsidR="00541F4B">
        <w:rPr>
          <w:rFonts w:ascii="Arial" w:hAnsi="Arial" w:cs="Arial"/>
        </w:rPr>
        <w:t>discovered Bagua</w:t>
      </w:r>
      <w:r w:rsidR="00EA74FC">
        <w:rPr>
          <w:rFonts w:ascii="Arial" w:hAnsi="Arial" w:cs="Arial"/>
        </w:rPr>
        <w:t xml:space="preserve"> and represent symbolic </w:t>
      </w:r>
      <w:r w:rsidR="00D562D2">
        <w:rPr>
          <w:rFonts w:ascii="Arial" w:hAnsi="Arial" w:cs="Arial"/>
        </w:rPr>
        <w:t>basis</w:t>
      </w:r>
      <w:r w:rsidR="00EA74FC">
        <w:rPr>
          <w:rFonts w:ascii="Arial" w:hAnsi="Arial" w:cs="Arial"/>
        </w:rPr>
        <w:t xml:space="preserve"> for medical, philosophical and astrological thinking.</w:t>
      </w:r>
      <w:r w:rsidR="001719E7">
        <w:rPr>
          <w:rFonts w:ascii="Arial" w:hAnsi="Arial" w:cs="Arial"/>
        </w:rPr>
        <w:t xml:space="preserve"> Shennong was founder of Chinese Medicine as the Divine Husbandman. Huan</w:t>
      </w:r>
      <w:r w:rsidR="00385EC9">
        <w:rPr>
          <w:rFonts w:ascii="Arial" w:hAnsi="Arial" w:cs="Arial"/>
        </w:rPr>
        <w:t>gdli was the famed Yellow Emperor in 27</w:t>
      </w:r>
      <w:r w:rsidR="00385EC9" w:rsidRPr="00385EC9">
        <w:rPr>
          <w:rFonts w:ascii="Arial" w:hAnsi="Arial" w:cs="Arial"/>
          <w:vertAlign w:val="superscript"/>
        </w:rPr>
        <w:t>th</w:t>
      </w:r>
      <w:r w:rsidR="00385EC9">
        <w:rPr>
          <w:rFonts w:ascii="Arial" w:hAnsi="Arial" w:cs="Arial"/>
        </w:rPr>
        <w:t xml:space="preserve"> century.</w:t>
      </w:r>
      <w:r w:rsidR="00F42994">
        <w:rPr>
          <w:rFonts w:ascii="Arial" w:hAnsi="Arial" w:cs="Arial"/>
        </w:rPr>
        <w:t xml:space="preserve"> </w:t>
      </w:r>
      <w:r w:rsidR="00465A94">
        <w:rPr>
          <w:rFonts w:ascii="Arial" w:hAnsi="Arial" w:cs="Arial"/>
        </w:rPr>
        <w:t>Certainly</w:t>
      </w:r>
      <w:r w:rsidR="00F42994">
        <w:rPr>
          <w:rFonts w:ascii="Arial" w:hAnsi="Arial" w:cs="Arial"/>
        </w:rPr>
        <w:t>, he invented of the nines needles for Acupuncture and obtained information</w:t>
      </w:r>
      <w:r w:rsidR="00D14E11">
        <w:rPr>
          <w:rFonts w:ascii="Arial" w:hAnsi="Arial" w:cs="Arial"/>
        </w:rPr>
        <w:t xml:space="preserve"> on diagnosis, the pulse and others medical from immortals and </w:t>
      </w:r>
      <w:r w:rsidR="00465A94">
        <w:rPr>
          <w:rFonts w:ascii="Arial" w:hAnsi="Arial" w:cs="Arial"/>
        </w:rPr>
        <w:t>goddesses. Throughout</w:t>
      </w:r>
      <w:r w:rsidR="00D14E11">
        <w:rPr>
          <w:rFonts w:ascii="Arial" w:hAnsi="Arial" w:cs="Arial"/>
        </w:rPr>
        <w:t xml:space="preserve"> the history of Traditional Chinees Medicine is prevent than cure. </w:t>
      </w:r>
    </w:p>
    <w:p w14:paraId="669474DC" w14:textId="790A6F51" w:rsidR="00427D3B" w:rsidRDefault="006F6126" w:rsidP="00981B82">
      <w:pPr>
        <w:spacing w:line="360" w:lineRule="auto"/>
        <w:jc w:val="both"/>
        <w:rPr>
          <w:rFonts w:ascii="Arial" w:hAnsi="Arial" w:cs="Arial"/>
        </w:rPr>
      </w:pPr>
      <w:r>
        <w:rPr>
          <w:rFonts w:ascii="Arial" w:hAnsi="Arial" w:cs="Arial"/>
        </w:rPr>
        <w:t>According to</w:t>
      </w:r>
      <w:r w:rsidR="00427D3B">
        <w:rPr>
          <w:rFonts w:ascii="Arial" w:hAnsi="Arial" w:cs="Arial"/>
        </w:rPr>
        <w:t xml:space="preserve"> the Traditional Chinese Medicine there were </w:t>
      </w:r>
      <w:r>
        <w:rPr>
          <w:rFonts w:ascii="Arial" w:hAnsi="Arial" w:cs="Arial"/>
        </w:rPr>
        <w:t>based</w:t>
      </w:r>
      <w:r w:rsidR="00427D3B">
        <w:rPr>
          <w:rFonts w:ascii="Arial" w:hAnsi="Arial" w:cs="Arial"/>
        </w:rPr>
        <w:t xml:space="preserve"> </w:t>
      </w:r>
      <w:r>
        <w:rPr>
          <w:rFonts w:ascii="Arial" w:hAnsi="Arial" w:cs="Arial"/>
        </w:rPr>
        <w:t>of</w:t>
      </w:r>
      <w:r w:rsidR="00427D3B">
        <w:rPr>
          <w:rFonts w:ascii="Arial" w:hAnsi="Arial" w:cs="Arial"/>
        </w:rPr>
        <w:t xml:space="preserve"> the heaven, earth, sun and </w:t>
      </w:r>
      <w:r>
        <w:rPr>
          <w:rFonts w:ascii="Arial" w:hAnsi="Arial" w:cs="Arial"/>
        </w:rPr>
        <w:t xml:space="preserve">moon. Long years ago, the Chinese Civilization </w:t>
      </w:r>
      <w:r w:rsidR="002A4535">
        <w:rPr>
          <w:rFonts w:ascii="Arial" w:hAnsi="Arial" w:cs="Arial"/>
        </w:rPr>
        <w:t xml:space="preserve">health, genetics and heredity prevention and treatment </w:t>
      </w:r>
      <w:r w:rsidR="004318DB">
        <w:rPr>
          <w:rFonts w:ascii="Arial" w:hAnsi="Arial" w:cs="Arial"/>
        </w:rPr>
        <w:t>of diseases and the Foundation of Traditional Chinese</w:t>
      </w:r>
      <w:r w:rsidR="00CF2F76">
        <w:rPr>
          <w:rFonts w:ascii="Arial" w:hAnsi="Arial" w:cs="Arial"/>
        </w:rPr>
        <w:t xml:space="preserve"> Medicine. China is considered rich country, because has both subtropical climates and the Chinese people</w:t>
      </w:r>
      <w:r w:rsidR="00F01C49">
        <w:rPr>
          <w:rFonts w:ascii="Arial" w:hAnsi="Arial" w:cs="Arial"/>
        </w:rPr>
        <w:t xml:space="preserve"> are allowed to develop agriculture as primary economic and also has a influence on its scientific</w:t>
      </w:r>
      <w:r w:rsidR="00886D8D">
        <w:rPr>
          <w:rFonts w:ascii="Arial" w:hAnsi="Arial" w:cs="Arial"/>
        </w:rPr>
        <w:t xml:space="preserve"> and technological culture, including Traditional Chinese Medicine. </w:t>
      </w:r>
    </w:p>
    <w:p w14:paraId="205D7967" w14:textId="5C6C8FE9" w:rsidR="00762DC1" w:rsidRDefault="00762DC1" w:rsidP="00981B82">
      <w:pPr>
        <w:spacing w:line="360" w:lineRule="auto"/>
        <w:jc w:val="both"/>
        <w:rPr>
          <w:rFonts w:ascii="Arial" w:hAnsi="Arial" w:cs="Arial"/>
        </w:rPr>
      </w:pPr>
      <w:r>
        <w:rPr>
          <w:rFonts w:ascii="Arial" w:hAnsi="Arial" w:cs="Arial"/>
        </w:rPr>
        <w:t>Acupuncture could be used to regulate the flow, blood and medicinal substances</w:t>
      </w:r>
      <w:r w:rsidR="00CA7611">
        <w:rPr>
          <w:rFonts w:ascii="Arial" w:hAnsi="Arial" w:cs="Arial"/>
        </w:rPr>
        <w:t xml:space="preserve"> used externally to treat injuries those people create different material civilization or </w:t>
      </w:r>
      <w:r w:rsidR="008274C9">
        <w:rPr>
          <w:rFonts w:ascii="Arial" w:hAnsi="Arial" w:cs="Arial"/>
        </w:rPr>
        <w:t>spiritual</w:t>
      </w:r>
      <w:r w:rsidR="00CA7611">
        <w:rPr>
          <w:rFonts w:ascii="Arial" w:hAnsi="Arial" w:cs="Arial"/>
        </w:rPr>
        <w:t xml:space="preserve"> </w:t>
      </w:r>
      <w:r w:rsidR="008274C9">
        <w:rPr>
          <w:rFonts w:ascii="Arial" w:hAnsi="Arial" w:cs="Arial"/>
        </w:rPr>
        <w:t xml:space="preserve">civilization under different natural conditions. </w:t>
      </w:r>
      <w:r w:rsidR="00F52F87">
        <w:rPr>
          <w:rFonts w:ascii="Arial" w:hAnsi="Arial" w:cs="Arial"/>
        </w:rPr>
        <w:t xml:space="preserve">Furthermore, is considered one of the oldest practices of </w:t>
      </w:r>
      <w:r w:rsidR="004F31BC">
        <w:rPr>
          <w:rFonts w:ascii="Arial" w:hAnsi="Arial" w:cs="Arial"/>
        </w:rPr>
        <w:t>T</w:t>
      </w:r>
      <w:r w:rsidR="00F52F87">
        <w:rPr>
          <w:rFonts w:ascii="Arial" w:hAnsi="Arial" w:cs="Arial"/>
        </w:rPr>
        <w:t xml:space="preserve">raditional </w:t>
      </w:r>
      <w:r w:rsidR="004F31BC">
        <w:rPr>
          <w:rFonts w:ascii="Arial" w:hAnsi="Arial" w:cs="Arial"/>
        </w:rPr>
        <w:t xml:space="preserve">Chinese Medicine. There are some people refer that using </w:t>
      </w:r>
      <w:r w:rsidR="002B3400">
        <w:rPr>
          <w:rFonts w:ascii="Arial" w:hAnsi="Arial" w:cs="Arial"/>
        </w:rPr>
        <w:t>acupuncture</w:t>
      </w:r>
      <w:r w:rsidR="004F31BC">
        <w:rPr>
          <w:rFonts w:ascii="Arial" w:hAnsi="Arial" w:cs="Arial"/>
        </w:rPr>
        <w:t xml:space="preserve"> to cause</w:t>
      </w:r>
      <w:r w:rsidR="002B3400">
        <w:rPr>
          <w:rFonts w:ascii="Arial" w:hAnsi="Arial" w:cs="Arial"/>
        </w:rPr>
        <w:t xml:space="preserve"> bleeding. Chinese </w:t>
      </w:r>
      <w:r w:rsidR="006176A2">
        <w:rPr>
          <w:rFonts w:ascii="Arial" w:hAnsi="Arial" w:cs="Arial"/>
        </w:rPr>
        <w:t xml:space="preserve">people believed that acupuncture curing diseases, but </w:t>
      </w:r>
      <w:r w:rsidR="006F5B6D">
        <w:rPr>
          <w:rFonts w:ascii="Arial" w:hAnsi="Arial" w:cs="Arial"/>
        </w:rPr>
        <w:t xml:space="preserve">the needles </w:t>
      </w:r>
      <w:r w:rsidR="00556E69">
        <w:rPr>
          <w:rFonts w:ascii="Arial" w:hAnsi="Arial" w:cs="Arial"/>
        </w:rPr>
        <w:t xml:space="preserve">could be often resulted in infection. </w:t>
      </w:r>
      <w:r w:rsidR="004F53A2">
        <w:rPr>
          <w:rFonts w:ascii="Arial" w:hAnsi="Arial" w:cs="Arial"/>
        </w:rPr>
        <w:t xml:space="preserve">The cause of the infection is due to lack of sterilization, but it </w:t>
      </w:r>
      <w:r w:rsidR="00746698">
        <w:rPr>
          <w:rFonts w:ascii="Arial" w:hAnsi="Arial" w:cs="Arial"/>
        </w:rPr>
        <w:t>was believed to be caused by use the wrong needle.</w:t>
      </w:r>
      <w:r w:rsidR="008F1659">
        <w:rPr>
          <w:rFonts w:ascii="Arial" w:hAnsi="Arial" w:cs="Arial"/>
        </w:rPr>
        <w:t xml:space="preserve"> </w:t>
      </w:r>
    </w:p>
    <w:p w14:paraId="4BD9D288" w14:textId="091EA57C" w:rsidR="008F1659" w:rsidRDefault="008F1659" w:rsidP="00981B82">
      <w:pPr>
        <w:spacing w:line="360" w:lineRule="auto"/>
        <w:jc w:val="both"/>
        <w:rPr>
          <w:rFonts w:ascii="Arial" w:hAnsi="Arial" w:cs="Arial"/>
        </w:rPr>
      </w:pPr>
      <w:r>
        <w:rPr>
          <w:rFonts w:ascii="Arial" w:hAnsi="Arial" w:cs="Arial"/>
        </w:rPr>
        <w:lastRenderedPageBreak/>
        <w:t xml:space="preserve">Next </w:t>
      </w:r>
      <w:r w:rsidR="00D043A7">
        <w:rPr>
          <w:rFonts w:ascii="Arial" w:hAnsi="Arial" w:cs="Arial"/>
        </w:rPr>
        <w:t>step</w:t>
      </w:r>
      <w:r>
        <w:rPr>
          <w:rFonts w:ascii="Arial" w:hAnsi="Arial" w:cs="Arial"/>
        </w:rPr>
        <w:t>, many needles were boiling water or in a flame</w:t>
      </w:r>
      <w:r w:rsidR="008F3BBB">
        <w:rPr>
          <w:rFonts w:ascii="Arial" w:hAnsi="Arial" w:cs="Arial"/>
        </w:rPr>
        <w:t xml:space="preserve">. In 1601 </w:t>
      </w:r>
      <w:r w:rsidR="00D043A7">
        <w:rPr>
          <w:rFonts w:ascii="Arial" w:hAnsi="Arial" w:cs="Arial"/>
        </w:rPr>
        <w:t>Chinese</w:t>
      </w:r>
      <w:r w:rsidR="008F3BBB">
        <w:rPr>
          <w:rFonts w:ascii="Arial" w:hAnsi="Arial" w:cs="Arial"/>
        </w:rPr>
        <w:t xml:space="preserve"> people recommended used none needles, because</w:t>
      </w:r>
      <w:r w:rsidR="000614F2">
        <w:rPr>
          <w:rFonts w:ascii="Arial" w:hAnsi="Arial" w:cs="Arial"/>
        </w:rPr>
        <w:t xml:space="preserve"> belief</w:t>
      </w:r>
      <w:r w:rsidR="00A47B88">
        <w:rPr>
          <w:rFonts w:ascii="Arial" w:hAnsi="Arial" w:cs="Arial"/>
        </w:rPr>
        <w:t xml:space="preserve"> that was a magic number. Furthermore in 19</w:t>
      </w:r>
      <w:r w:rsidR="00A47B88" w:rsidRPr="00A47B88">
        <w:rPr>
          <w:rFonts w:ascii="Arial" w:hAnsi="Arial" w:cs="Arial"/>
          <w:vertAlign w:val="superscript"/>
        </w:rPr>
        <w:t>th</w:t>
      </w:r>
      <w:r w:rsidR="00A47B88">
        <w:rPr>
          <w:rFonts w:ascii="Arial" w:hAnsi="Arial" w:cs="Arial"/>
        </w:rPr>
        <w:t xml:space="preserve"> century acupuncture had became recognition in many places on the world</w:t>
      </w:r>
      <w:r w:rsidR="00162863">
        <w:rPr>
          <w:rFonts w:ascii="Arial" w:hAnsi="Arial" w:cs="Arial"/>
        </w:rPr>
        <w:t>.</w:t>
      </w:r>
    </w:p>
    <w:p w14:paraId="77BF3254" w14:textId="4EF3FA2F" w:rsidR="00162863" w:rsidRDefault="00162863" w:rsidP="00981B82">
      <w:pPr>
        <w:spacing w:line="360" w:lineRule="auto"/>
        <w:jc w:val="both"/>
        <w:rPr>
          <w:rFonts w:ascii="Arial" w:hAnsi="Arial" w:cs="Arial"/>
        </w:rPr>
      </w:pPr>
      <w:r>
        <w:rPr>
          <w:rFonts w:ascii="Arial" w:hAnsi="Arial" w:cs="Arial"/>
        </w:rPr>
        <w:t xml:space="preserve">Currently, </w:t>
      </w:r>
      <w:r w:rsidR="00762717">
        <w:rPr>
          <w:rFonts w:ascii="Arial" w:hAnsi="Arial" w:cs="Arial"/>
        </w:rPr>
        <w:t>have been</w:t>
      </w:r>
      <w:r w:rsidR="003D4947">
        <w:rPr>
          <w:rFonts w:ascii="Arial" w:hAnsi="Arial" w:cs="Arial"/>
        </w:rPr>
        <w:t xml:space="preserve"> adopted in 20</w:t>
      </w:r>
      <w:r w:rsidR="003D4947" w:rsidRPr="003D4947">
        <w:rPr>
          <w:rFonts w:ascii="Arial" w:hAnsi="Arial" w:cs="Arial"/>
          <w:vertAlign w:val="superscript"/>
        </w:rPr>
        <w:t>th</w:t>
      </w:r>
      <w:r w:rsidR="003D4947">
        <w:rPr>
          <w:rFonts w:ascii="Arial" w:hAnsi="Arial" w:cs="Arial"/>
        </w:rPr>
        <w:t xml:space="preserve"> century new habits such as using a cluster of needles, electrified needles or leaving needles</w:t>
      </w:r>
      <w:r w:rsidR="00271BC7">
        <w:rPr>
          <w:rFonts w:ascii="Arial" w:hAnsi="Arial" w:cs="Arial"/>
        </w:rPr>
        <w:t xml:space="preserve"> inserted for up to a week. One of the organizations </w:t>
      </w:r>
      <w:r w:rsidR="00D66C78">
        <w:rPr>
          <w:rFonts w:ascii="Arial" w:hAnsi="Arial" w:cs="Arial"/>
        </w:rPr>
        <w:t>International</w:t>
      </w:r>
      <w:r w:rsidR="00271BC7">
        <w:rPr>
          <w:rFonts w:ascii="Arial" w:hAnsi="Arial" w:cs="Arial"/>
        </w:rPr>
        <w:t xml:space="preserve"> Society of Ac</w:t>
      </w:r>
      <w:r w:rsidR="00D66C78">
        <w:rPr>
          <w:rFonts w:ascii="Arial" w:hAnsi="Arial" w:cs="Arial"/>
        </w:rPr>
        <w:t>upuncture have been founded in 1940</w:t>
      </w:r>
      <w:r w:rsidR="001D0404">
        <w:rPr>
          <w:rFonts w:ascii="Arial" w:hAnsi="Arial" w:cs="Arial"/>
        </w:rPr>
        <w:t xml:space="preserve">/ 1950 and acupuncture </w:t>
      </w:r>
      <w:r w:rsidR="0058660A">
        <w:rPr>
          <w:rFonts w:ascii="Arial" w:hAnsi="Arial" w:cs="Arial"/>
        </w:rPr>
        <w:t>became services available in Modern hospitals. Another organizations the National Center for Complementary and Alternative Medicine has been created in 1</w:t>
      </w:r>
      <w:r w:rsidR="004F3F40">
        <w:rPr>
          <w:rFonts w:ascii="Arial" w:hAnsi="Arial" w:cs="Arial"/>
        </w:rPr>
        <w:t xml:space="preserve">999 in NIH and became most popular alternative medicine in the US. </w:t>
      </w:r>
      <w:r w:rsidR="0058660A">
        <w:rPr>
          <w:rFonts w:ascii="Arial" w:hAnsi="Arial" w:cs="Arial"/>
        </w:rPr>
        <w:t xml:space="preserve"> </w:t>
      </w:r>
    </w:p>
    <w:p w14:paraId="15CE16F5" w14:textId="6B1E539D" w:rsidR="00502B51" w:rsidRDefault="00502B51" w:rsidP="00981B82">
      <w:pPr>
        <w:spacing w:line="360" w:lineRule="auto"/>
        <w:jc w:val="both"/>
        <w:rPr>
          <w:rFonts w:ascii="Arial" w:hAnsi="Arial" w:cs="Arial"/>
        </w:rPr>
      </w:pPr>
      <w:r>
        <w:rPr>
          <w:rFonts w:ascii="Arial" w:hAnsi="Arial" w:cs="Arial"/>
        </w:rPr>
        <w:t xml:space="preserve">In two </w:t>
      </w:r>
      <w:r w:rsidR="007A1CD5">
        <w:rPr>
          <w:rFonts w:ascii="Arial" w:hAnsi="Arial" w:cs="Arial"/>
        </w:rPr>
        <w:t>thousand</w:t>
      </w:r>
      <w:r>
        <w:rPr>
          <w:rFonts w:ascii="Arial" w:hAnsi="Arial" w:cs="Arial"/>
        </w:rPr>
        <w:t xml:space="preserve"> years ago, Traditional Chinese M</w:t>
      </w:r>
      <w:r w:rsidR="003F3BAC">
        <w:rPr>
          <w:rFonts w:ascii="Arial" w:hAnsi="Arial" w:cs="Arial"/>
        </w:rPr>
        <w:t>edicine has been developed qui</w:t>
      </w:r>
      <w:r w:rsidR="00A867FE">
        <w:rPr>
          <w:rFonts w:ascii="Arial" w:hAnsi="Arial" w:cs="Arial"/>
        </w:rPr>
        <w:t>ckly</w:t>
      </w:r>
      <w:r w:rsidR="00E313BB">
        <w:rPr>
          <w:rFonts w:ascii="Arial" w:hAnsi="Arial" w:cs="Arial"/>
        </w:rPr>
        <w:t xml:space="preserve"> and became from empirical practice to a systematic theoretical and clinical system</w:t>
      </w:r>
      <w:r w:rsidR="000E7424">
        <w:rPr>
          <w:rFonts w:ascii="Arial" w:hAnsi="Arial" w:cs="Arial"/>
        </w:rPr>
        <w:t xml:space="preserve">. Medicine is not considered science and </w:t>
      </w:r>
      <w:r w:rsidR="007A1CD5">
        <w:rPr>
          <w:rFonts w:ascii="Arial" w:hAnsi="Arial" w:cs="Arial"/>
        </w:rPr>
        <w:t>technology</w:t>
      </w:r>
      <w:r w:rsidR="000E7424">
        <w:rPr>
          <w:rFonts w:ascii="Arial" w:hAnsi="Arial" w:cs="Arial"/>
        </w:rPr>
        <w:t xml:space="preserve"> but involve philosophical </w:t>
      </w:r>
      <w:r w:rsidR="007A1CD5">
        <w:rPr>
          <w:rFonts w:ascii="Arial" w:hAnsi="Arial" w:cs="Arial"/>
        </w:rPr>
        <w:t xml:space="preserve">and culture. There are different between Traditional Chinese Medicine and </w:t>
      </w:r>
      <w:r w:rsidR="00D935DE">
        <w:rPr>
          <w:rFonts w:ascii="Arial" w:hAnsi="Arial" w:cs="Arial"/>
        </w:rPr>
        <w:t xml:space="preserve">Western Medicine in their roots and different ways of </w:t>
      </w:r>
      <w:r w:rsidR="00E91004">
        <w:rPr>
          <w:rFonts w:ascii="Arial" w:hAnsi="Arial" w:cs="Arial"/>
        </w:rPr>
        <w:t>thinking. After</w:t>
      </w:r>
      <w:r w:rsidR="00D935DE">
        <w:rPr>
          <w:rFonts w:ascii="Arial" w:hAnsi="Arial" w:cs="Arial"/>
        </w:rPr>
        <w:t xml:space="preserve"> 4</w:t>
      </w:r>
      <w:r w:rsidR="00D935DE" w:rsidRPr="00D935DE">
        <w:rPr>
          <w:rFonts w:ascii="Arial" w:hAnsi="Arial" w:cs="Arial"/>
          <w:vertAlign w:val="superscript"/>
        </w:rPr>
        <w:t>th</w:t>
      </w:r>
      <w:r w:rsidR="00D935DE">
        <w:rPr>
          <w:rFonts w:ascii="Arial" w:hAnsi="Arial" w:cs="Arial"/>
        </w:rPr>
        <w:t xml:space="preserve"> </w:t>
      </w:r>
      <w:r w:rsidR="00E91004">
        <w:rPr>
          <w:rFonts w:ascii="Arial" w:hAnsi="Arial" w:cs="Arial"/>
        </w:rPr>
        <w:t>May of 1919, Chinese people believed that the Traditional Chinees Medicine was the solution to all problems.</w:t>
      </w:r>
    </w:p>
    <w:p w14:paraId="057A8DC3" w14:textId="1BD8D251" w:rsidR="006E3117" w:rsidRDefault="006E3117" w:rsidP="00981B82">
      <w:pPr>
        <w:spacing w:line="360" w:lineRule="auto"/>
        <w:jc w:val="both"/>
        <w:rPr>
          <w:rFonts w:ascii="Arial" w:hAnsi="Arial" w:cs="Arial"/>
        </w:rPr>
      </w:pPr>
      <w:r>
        <w:rPr>
          <w:rFonts w:ascii="Arial" w:hAnsi="Arial" w:cs="Arial"/>
        </w:rPr>
        <w:t xml:space="preserve">Additionally, Traditional Chinese </w:t>
      </w:r>
      <w:r w:rsidR="00917828">
        <w:rPr>
          <w:rFonts w:ascii="Arial" w:hAnsi="Arial" w:cs="Arial"/>
        </w:rPr>
        <w:t>Medicine helped</w:t>
      </w:r>
      <w:r w:rsidR="00A83E9A">
        <w:rPr>
          <w:rFonts w:ascii="Arial" w:hAnsi="Arial" w:cs="Arial"/>
        </w:rPr>
        <w:t xml:space="preserve"> to cure and prevent many diseases such a appendicitis, tuberculosis, epidemic cerebrospinal </w:t>
      </w:r>
      <w:r w:rsidR="00917828">
        <w:rPr>
          <w:rFonts w:ascii="Arial" w:hAnsi="Arial" w:cs="Arial"/>
        </w:rPr>
        <w:t>meningitis</w:t>
      </w:r>
      <w:r w:rsidR="00A83E9A">
        <w:rPr>
          <w:rFonts w:ascii="Arial" w:hAnsi="Arial" w:cs="Arial"/>
        </w:rPr>
        <w:t xml:space="preserve"> </w:t>
      </w:r>
      <w:r w:rsidR="00917828">
        <w:rPr>
          <w:rFonts w:ascii="Arial" w:hAnsi="Arial" w:cs="Arial"/>
        </w:rPr>
        <w:t xml:space="preserve">and nephritic. Furthermore, there are </w:t>
      </w:r>
      <w:r w:rsidR="00A13E92">
        <w:rPr>
          <w:rFonts w:ascii="Arial" w:hAnsi="Arial" w:cs="Arial"/>
        </w:rPr>
        <w:t xml:space="preserve">different in Traditional Chinese Medicine and Western Medicine as a </w:t>
      </w:r>
      <w:r w:rsidR="00AE1C9F">
        <w:rPr>
          <w:rFonts w:ascii="Arial" w:hAnsi="Arial" w:cs="Arial"/>
        </w:rPr>
        <w:t>result</w:t>
      </w:r>
      <w:r w:rsidR="00A13E92">
        <w:rPr>
          <w:rFonts w:ascii="Arial" w:hAnsi="Arial" w:cs="Arial"/>
        </w:rPr>
        <w:t xml:space="preserve"> in differences the </w:t>
      </w:r>
      <w:r w:rsidR="000E714E">
        <w:rPr>
          <w:rFonts w:ascii="Arial" w:hAnsi="Arial" w:cs="Arial"/>
        </w:rPr>
        <w:t>quality and quantity of information</w:t>
      </w:r>
      <w:r w:rsidR="00837AC2">
        <w:rPr>
          <w:rFonts w:ascii="Arial" w:hAnsi="Arial" w:cs="Arial"/>
        </w:rPr>
        <w:t xml:space="preserve"> occurred in practice.</w:t>
      </w:r>
    </w:p>
    <w:p w14:paraId="056E19F4" w14:textId="66DA3F82" w:rsidR="00033564" w:rsidRDefault="00033564" w:rsidP="00981B82">
      <w:pPr>
        <w:spacing w:line="360" w:lineRule="auto"/>
        <w:jc w:val="both"/>
        <w:rPr>
          <w:rFonts w:ascii="Arial" w:hAnsi="Arial" w:cs="Arial"/>
        </w:rPr>
      </w:pPr>
    </w:p>
    <w:p w14:paraId="5DC33B5C" w14:textId="25C93029" w:rsidR="00352CB2" w:rsidRDefault="00352CB2" w:rsidP="00981B82">
      <w:pPr>
        <w:spacing w:line="360" w:lineRule="auto"/>
        <w:jc w:val="both"/>
        <w:rPr>
          <w:rFonts w:ascii="Arial" w:hAnsi="Arial" w:cs="Arial"/>
        </w:rPr>
      </w:pPr>
    </w:p>
    <w:p w14:paraId="32495269" w14:textId="41EB64DB" w:rsidR="00352CB2" w:rsidRDefault="00352CB2" w:rsidP="00981B82">
      <w:pPr>
        <w:spacing w:line="360" w:lineRule="auto"/>
        <w:jc w:val="both"/>
        <w:rPr>
          <w:rFonts w:ascii="Arial" w:hAnsi="Arial" w:cs="Arial"/>
        </w:rPr>
      </w:pPr>
    </w:p>
    <w:p w14:paraId="7E88EFCF" w14:textId="6664D8A0" w:rsidR="00352CB2" w:rsidRDefault="00352CB2" w:rsidP="00981B82">
      <w:pPr>
        <w:spacing w:line="360" w:lineRule="auto"/>
        <w:jc w:val="both"/>
        <w:rPr>
          <w:rFonts w:ascii="Arial" w:hAnsi="Arial" w:cs="Arial"/>
        </w:rPr>
      </w:pPr>
    </w:p>
    <w:p w14:paraId="45D758DA" w14:textId="71787E28" w:rsidR="00352CB2" w:rsidRDefault="00352CB2" w:rsidP="00981B82">
      <w:pPr>
        <w:spacing w:line="360" w:lineRule="auto"/>
        <w:jc w:val="both"/>
        <w:rPr>
          <w:rFonts w:ascii="Arial" w:hAnsi="Arial" w:cs="Arial"/>
        </w:rPr>
      </w:pPr>
    </w:p>
    <w:p w14:paraId="368CB201" w14:textId="4E959260" w:rsidR="00352CB2" w:rsidRDefault="00352CB2" w:rsidP="00981B82">
      <w:pPr>
        <w:spacing w:line="360" w:lineRule="auto"/>
        <w:jc w:val="both"/>
        <w:rPr>
          <w:rFonts w:ascii="Arial" w:hAnsi="Arial" w:cs="Arial"/>
        </w:rPr>
      </w:pPr>
    </w:p>
    <w:p w14:paraId="5B1D47B0" w14:textId="0D540A79" w:rsidR="00352CB2" w:rsidRDefault="00352CB2" w:rsidP="00981B82">
      <w:pPr>
        <w:spacing w:line="360" w:lineRule="auto"/>
        <w:jc w:val="both"/>
        <w:rPr>
          <w:rFonts w:ascii="Arial" w:hAnsi="Arial" w:cs="Arial"/>
        </w:rPr>
      </w:pPr>
    </w:p>
    <w:p w14:paraId="6C228E22" w14:textId="04B3A7D0" w:rsidR="00352CB2" w:rsidRDefault="00352CB2" w:rsidP="00981B82">
      <w:pPr>
        <w:spacing w:line="360" w:lineRule="auto"/>
        <w:jc w:val="both"/>
        <w:rPr>
          <w:rFonts w:ascii="Arial" w:hAnsi="Arial" w:cs="Arial"/>
        </w:rPr>
      </w:pPr>
    </w:p>
    <w:p w14:paraId="7B399AF8" w14:textId="6BFB1613" w:rsidR="00352CB2" w:rsidRDefault="00352CB2" w:rsidP="00981B82">
      <w:pPr>
        <w:spacing w:line="360" w:lineRule="auto"/>
        <w:jc w:val="both"/>
        <w:rPr>
          <w:rFonts w:ascii="Arial" w:hAnsi="Arial" w:cs="Arial"/>
        </w:rPr>
      </w:pPr>
    </w:p>
    <w:p w14:paraId="4F699668" w14:textId="4EBB5734" w:rsidR="00352CB2" w:rsidRDefault="00352CB2" w:rsidP="00981B82">
      <w:pPr>
        <w:spacing w:line="360" w:lineRule="auto"/>
        <w:jc w:val="both"/>
        <w:rPr>
          <w:rFonts w:ascii="Arial" w:hAnsi="Arial" w:cs="Arial"/>
        </w:rPr>
      </w:pPr>
    </w:p>
    <w:p w14:paraId="040D3DA3" w14:textId="16E9BBDA" w:rsidR="00352CB2" w:rsidRDefault="00111E2A" w:rsidP="00981B82">
      <w:pPr>
        <w:spacing w:line="360" w:lineRule="auto"/>
        <w:jc w:val="both"/>
        <w:rPr>
          <w:rFonts w:ascii="Arial" w:hAnsi="Arial" w:cs="Arial"/>
          <w:b/>
          <w:bCs/>
          <w:u w:val="single"/>
        </w:rPr>
      </w:pPr>
      <w:bookmarkStart w:id="1" w:name="_Hlk70964105"/>
      <w:r>
        <w:rPr>
          <w:rFonts w:ascii="Arial" w:hAnsi="Arial" w:cs="Arial"/>
          <w:b/>
          <w:bCs/>
          <w:u w:val="single"/>
        </w:rPr>
        <w:lastRenderedPageBreak/>
        <w:t xml:space="preserve">The efficacy </w:t>
      </w:r>
      <w:r w:rsidR="005A5CDC">
        <w:rPr>
          <w:rFonts w:ascii="Arial" w:hAnsi="Arial" w:cs="Arial"/>
          <w:b/>
          <w:bCs/>
          <w:u w:val="single"/>
        </w:rPr>
        <w:t>and contraindications of Traditional Chinese Medicine</w:t>
      </w:r>
    </w:p>
    <w:p w14:paraId="1FD849ED" w14:textId="6D24371F" w:rsidR="006F1DEC" w:rsidRDefault="00737509" w:rsidP="00981B82">
      <w:pPr>
        <w:spacing w:line="360" w:lineRule="auto"/>
        <w:jc w:val="both"/>
        <w:rPr>
          <w:rFonts w:ascii="Arial" w:hAnsi="Arial" w:cs="Arial"/>
        </w:rPr>
      </w:pPr>
      <w:r>
        <w:rPr>
          <w:rFonts w:ascii="Arial" w:hAnsi="Arial" w:cs="Arial"/>
        </w:rPr>
        <w:t xml:space="preserve">Traditional Chinese Medicine is considered useful and efficacy for many diseases </w:t>
      </w:r>
      <w:r w:rsidR="00896E0D">
        <w:rPr>
          <w:rFonts w:ascii="Arial" w:hAnsi="Arial" w:cs="Arial"/>
        </w:rPr>
        <w:t xml:space="preserve">but has of contraindications in particularly of pregnancy. </w:t>
      </w:r>
      <w:r w:rsidR="00DD463F">
        <w:rPr>
          <w:rFonts w:ascii="Arial" w:hAnsi="Arial" w:cs="Arial"/>
        </w:rPr>
        <w:t xml:space="preserve">This Complementary Therapy have been </w:t>
      </w:r>
      <w:r w:rsidR="0077042A">
        <w:rPr>
          <w:rFonts w:ascii="Arial" w:hAnsi="Arial" w:cs="Arial"/>
        </w:rPr>
        <w:t>becoming</w:t>
      </w:r>
      <w:r w:rsidR="00DD463F">
        <w:rPr>
          <w:rFonts w:ascii="Arial" w:hAnsi="Arial" w:cs="Arial"/>
        </w:rPr>
        <w:t xml:space="preserve"> very </w:t>
      </w:r>
      <w:r w:rsidR="00085F67">
        <w:rPr>
          <w:rFonts w:ascii="Arial" w:hAnsi="Arial" w:cs="Arial"/>
        </w:rPr>
        <w:t>popular</w:t>
      </w:r>
      <w:r w:rsidR="00DD463F">
        <w:rPr>
          <w:rFonts w:ascii="Arial" w:hAnsi="Arial" w:cs="Arial"/>
        </w:rPr>
        <w:t xml:space="preserve"> in China and </w:t>
      </w:r>
      <w:r w:rsidR="002F2D3E">
        <w:rPr>
          <w:rFonts w:ascii="Arial" w:hAnsi="Arial" w:cs="Arial"/>
        </w:rPr>
        <w:t>other</w:t>
      </w:r>
      <w:r w:rsidR="00DD463F">
        <w:rPr>
          <w:rFonts w:ascii="Arial" w:hAnsi="Arial" w:cs="Arial"/>
        </w:rPr>
        <w:t xml:space="preserve"> countries</w:t>
      </w:r>
      <w:r w:rsidR="00085F67">
        <w:rPr>
          <w:rFonts w:ascii="Arial" w:hAnsi="Arial" w:cs="Arial"/>
        </w:rPr>
        <w:t xml:space="preserve"> and are applied in different types of medical conditions during in pregnancy.</w:t>
      </w:r>
      <w:r w:rsidR="007228B6">
        <w:rPr>
          <w:rFonts w:ascii="Arial" w:hAnsi="Arial" w:cs="Arial"/>
        </w:rPr>
        <w:t xml:space="preserve"> This complementary </w:t>
      </w:r>
      <w:r w:rsidR="00A16325">
        <w:rPr>
          <w:rFonts w:ascii="Arial" w:hAnsi="Arial" w:cs="Arial"/>
        </w:rPr>
        <w:t>therapy</w:t>
      </w:r>
      <w:r w:rsidR="007228B6">
        <w:rPr>
          <w:rFonts w:ascii="Arial" w:hAnsi="Arial" w:cs="Arial"/>
        </w:rPr>
        <w:t xml:space="preserve"> </w:t>
      </w:r>
      <w:r w:rsidR="007C4E5F">
        <w:rPr>
          <w:rFonts w:ascii="Arial" w:hAnsi="Arial" w:cs="Arial"/>
        </w:rPr>
        <w:t>has</w:t>
      </w:r>
      <w:r w:rsidR="007228B6">
        <w:rPr>
          <w:rFonts w:ascii="Arial" w:hAnsi="Arial" w:cs="Arial"/>
        </w:rPr>
        <w:t xml:space="preserve"> been </w:t>
      </w:r>
      <w:r w:rsidR="007C4E5F">
        <w:rPr>
          <w:rFonts w:ascii="Arial" w:hAnsi="Arial" w:cs="Arial"/>
        </w:rPr>
        <w:t>becoming</w:t>
      </w:r>
      <w:r w:rsidR="00A237CE">
        <w:rPr>
          <w:rFonts w:ascii="Arial" w:hAnsi="Arial" w:cs="Arial"/>
        </w:rPr>
        <w:t xml:space="preserve"> very popular in China and other countries and are applied in different types</w:t>
      </w:r>
      <w:r w:rsidR="00A16325">
        <w:rPr>
          <w:rFonts w:ascii="Arial" w:hAnsi="Arial" w:cs="Arial"/>
        </w:rPr>
        <w:t xml:space="preserve"> of medical conditions during in pregnancy.</w:t>
      </w:r>
    </w:p>
    <w:p w14:paraId="4912FDC6" w14:textId="126DE81F" w:rsidR="002C5F1C" w:rsidRDefault="00217A96" w:rsidP="00981B82">
      <w:pPr>
        <w:spacing w:line="360" w:lineRule="auto"/>
        <w:jc w:val="both"/>
        <w:rPr>
          <w:rFonts w:ascii="Arial" w:hAnsi="Arial" w:cs="Arial"/>
        </w:rPr>
      </w:pPr>
      <w:r>
        <w:rPr>
          <w:rFonts w:ascii="Arial" w:hAnsi="Arial" w:cs="Arial"/>
        </w:rPr>
        <w:t xml:space="preserve">On the one hand, Traditional Chinese Medicine is </w:t>
      </w:r>
      <w:r w:rsidR="007C4E5F">
        <w:rPr>
          <w:rFonts w:ascii="Arial" w:hAnsi="Arial" w:cs="Arial"/>
        </w:rPr>
        <w:t>quite common</w:t>
      </w:r>
      <w:r>
        <w:rPr>
          <w:rFonts w:ascii="Arial" w:hAnsi="Arial" w:cs="Arial"/>
        </w:rPr>
        <w:t xml:space="preserve"> for treatment of Asthma. This treatment has efficacy</w:t>
      </w:r>
      <w:r w:rsidR="00522699">
        <w:rPr>
          <w:rFonts w:ascii="Arial" w:hAnsi="Arial" w:cs="Arial"/>
        </w:rPr>
        <w:t xml:space="preserve"> of Traditional Chinese Medicine for </w:t>
      </w:r>
      <w:r w:rsidR="00037637">
        <w:rPr>
          <w:rFonts w:ascii="Arial" w:hAnsi="Arial" w:cs="Arial"/>
        </w:rPr>
        <w:t>Asthma. According</w:t>
      </w:r>
      <w:r w:rsidR="002C5F1C">
        <w:rPr>
          <w:rFonts w:ascii="Arial" w:hAnsi="Arial" w:cs="Arial"/>
        </w:rPr>
        <w:t xml:space="preserve"> to some studies related to children who </w:t>
      </w:r>
      <w:r w:rsidR="00A00A78">
        <w:rPr>
          <w:rFonts w:ascii="Arial" w:hAnsi="Arial" w:cs="Arial"/>
        </w:rPr>
        <w:t>had breathing problems the Traditional Chinese Medicine</w:t>
      </w:r>
      <w:r w:rsidR="007C4E5F">
        <w:rPr>
          <w:rFonts w:ascii="Arial" w:hAnsi="Arial" w:cs="Arial"/>
        </w:rPr>
        <w:t xml:space="preserve"> treatment is </w:t>
      </w:r>
      <w:r w:rsidR="0003308F">
        <w:rPr>
          <w:rFonts w:ascii="Arial" w:hAnsi="Arial" w:cs="Arial"/>
        </w:rPr>
        <w:t>highly effective</w:t>
      </w:r>
      <w:r w:rsidR="007C4E5F">
        <w:rPr>
          <w:rFonts w:ascii="Arial" w:hAnsi="Arial" w:cs="Arial"/>
        </w:rPr>
        <w:t xml:space="preserve">. </w:t>
      </w:r>
      <w:r w:rsidR="00037637">
        <w:rPr>
          <w:rFonts w:ascii="Arial" w:hAnsi="Arial" w:cs="Arial"/>
        </w:rPr>
        <w:t xml:space="preserve">Recently, in China there were published the results of children </w:t>
      </w:r>
      <w:r w:rsidR="00B21956">
        <w:rPr>
          <w:rFonts w:ascii="Arial" w:hAnsi="Arial" w:cs="Arial"/>
        </w:rPr>
        <w:t xml:space="preserve">with </w:t>
      </w:r>
      <w:r w:rsidR="0003308F">
        <w:rPr>
          <w:rFonts w:ascii="Arial" w:hAnsi="Arial" w:cs="Arial"/>
        </w:rPr>
        <w:t>Asthma</w:t>
      </w:r>
      <w:r w:rsidR="00B21956">
        <w:rPr>
          <w:rFonts w:ascii="Arial" w:hAnsi="Arial" w:cs="Arial"/>
        </w:rPr>
        <w:t xml:space="preserve"> problems showed improvements </w:t>
      </w:r>
      <w:r w:rsidR="0003308F">
        <w:rPr>
          <w:rFonts w:ascii="Arial" w:hAnsi="Arial" w:cs="Arial"/>
        </w:rPr>
        <w:t>after</w:t>
      </w:r>
      <w:r w:rsidR="00B21956">
        <w:rPr>
          <w:rFonts w:ascii="Arial" w:hAnsi="Arial" w:cs="Arial"/>
        </w:rPr>
        <w:t xml:space="preserve"> the </w:t>
      </w:r>
      <w:r w:rsidR="000679EA">
        <w:rPr>
          <w:rFonts w:ascii="Arial" w:hAnsi="Arial" w:cs="Arial"/>
        </w:rPr>
        <w:t>treatment of Traditional Chinese Medicine. Further studies with larger sample</w:t>
      </w:r>
      <w:r w:rsidR="0003308F">
        <w:rPr>
          <w:rFonts w:ascii="Arial" w:hAnsi="Arial" w:cs="Arial"/>
        </w:rPr>
        <w:t xml:space="preserve"> size </w:t>
      </w:r>
      <w:r w:rsidR="00304268">
        <w:rPr>
          <w:rFonts w:ascii="Arial" w:hAnsi="Arial" w:cs="Arial"/>
        </w:rPr>
        <w:t xml:space="preserve">on patients with more severe Asthma are </w:t>
      </w:r>
      <w:r w:rsidR="007041DC">
        <w:rPr>
          <w:rFonts w:ascii="Arial" w:hAnsi="Arial" w:cs="Arial"/>
        </w:rPr>
        <w:t>needed</w:t>
      </w:r>
      <w:r w:rsidR="00304268">
        <w:rPr>
          <w:rFonts w:ascii="Arial" w:hAnsi="Arial" w:cs="Arial"/>
        </w:rPr>
        <w:t xml:space="preserve"> to </w:t>
      </w:r>
      <w:r w:rsidR="00F25834">
        <w:rPr>
          <w:rFonts w:ascii="Arial" w:hAnsi="Arial" w:cs="Arial"/>
        </w:rPr>
        <w:t xml:space="preserve">determine its value is improving lung function. </w:t>
      </w:r>
    </w:p>
    <w:p w14:paraId="1D6E992C" w14:textId="7732618D" w:rsidR="007041DC" w:rsidRDefault="007041DC" w:rsidP="00981B82">
      <w:pPr>
        <w:spacing w:line="360" w:lineRule="auto"/>
        <w:jc w:val="both"/>
        <w:rPr>
          <w:rFonts w:ascii="Arial" w:hAnsi="Arial" w:cs="Arial"/>
        </w:rPr>
      </w:pPr>
      <w:r>
        <w:rPr>
          <w:rFonts w:ascii="Arial" w:hAnsi="Arial" w:cs="Arial"/>
        </w:rPr>
        <w:t>On the other hand, some another studies demonstrated the reality of the efficacy of Traditional Chinese Medicine</w:t>
      </w:r>
      <w:r w:rsidR="00884536">
        <w:rPr>
          <w:rFonts w:ascii="Arial" w:hAnsi="Arial" w:cs="Arial"/>
        </w:rPr>
        <w:t xml:space="preserve"> treatment in patients with cancer.</w:t>
      </w:r>
      <w:r w:rsidR="006D1630">
        <w:rPr>
          <w:rFonts w:ascii="Arial" w:hAnsi="Arial" w:cs="Arial"/>
        </w:rPr>
        <w:t xml:space="preserve"> Traditional Chinese Medicine has increased as complementary medicine in cancer care. Some studies have demonstrated that action this treatment </w:t>
      </w:r>
      <w:r w:rsidR="009C0F33">
        <w:rPr>
          <w:rFonts w:ascii="Arial" w:hAnsi="Arial" w:cs="Arial"/>
        </w:rPr>
        <w:t>Traditional Chinese Medicine</w:t>
      </w:r>
      <w:r w:rsidR="00C359CB">
        <w:rPr>
          <w:rFonts w:ascii="Arial" w:hAnsi="Arial" w:cs="Arial"/>
        </w:rPr>
        <w:t>, patients have more energy and better quality of life.</w:t>
      </w:r>
    </w:p>
    <w:p w14:paraId="62D55DD3" w14:textId="1E39FC69" w:rsidR="00C359CB" w:rsidRDefault="00C359CB" w:rsidP="00981B82">
      <w:pPr>
        <w:spacing w:line="360" w:lineRule="auto"/>
        <w:jc w:val="both"/>
        <w:rPr>
          <w:rFonts w:ascii="Arial" w:hAnsi="Arial" w:cs="Arial"/>
        </w:rPr>
      </w:pPr>
      <w:r>
        <w:rPr>
          <w:rFonts w:ascii="Arial" w:hAnsi="Arial" w:cs="Arial"/>
        </w:rPr>
        <w:t xml:space="preserve">Initially, </w:t>
      </w:r>
      <w:r w:rsidR="00371691">
        <w:rPr>
          <w:rFonts w:ascii="Arial" w:hAnsi="Arial" w:cs="Arial"/>
        </w:rPr>
        <w:t>there are</w:t>
      </w:r>
      <w:r w:rsidR="000C2D68">
        <w:rPr>
          <w:rFonts w:ascii="Arial" w:hAnsi="Arial" w:cs="Arial"/>
        </w:rPr>
        <w:t xml:space="preserve"> some</w:t>
      </w:r>
      <w:r>
        <w:rPr>
          <w:rFonts w:ascii="Arial" w:hAnsi="Arial" w:cs="Arial"/>
        </w:rPr>
        <w:t xml:space="preserve"> patients with cancer</w:t>
      </w:r>
      <w:r w:rsidR="00EA5353">
        <w:rPr>
          <w:rFonts w:ascii="Arial" w:hAnsi="Arial" w:cs="Arial"/>
        </w:rPr>
        <w:t xml:space="preserve"> has not been adapted in treatment Traditional Chinese Medicine</w:t>
      </w:r>
      <w:r w:rsidR="000C2D68">
        <w:rPr>
          <w:rFonts w:ascii="Arial" w:hAnsi="Arial" w:cs="Arial"/>
        </w:rPr>
        <w:t xml:space="preserve"> and there were some of them</w:t>
      </w:r>
      <w:r w:rsidR="003416D6">
        <w:rPr>
          <w:rFonts w:ascii="Arial" w:hAnsi="Arial" w:cs="Arial"/>
        </w:rPr>
        <w:t xml:space="preserve"> with advanced colon cancer received only chemotherapy and Traditional Chinese Medicine</w:t>
      </w:r>
      <w:r w:rsidR="00516CA9">
        <w:rPr>
          <w:rFonts w:ascii="Arial" w:hAnsi="Arial" w:cs="Arial"/>
        </w:rPr>
        <w:t xml:space="preserve"> the same time.</w:t>
      </w:r>
    </w:p>
    <w:p w14:paraId="319502D1" w14:textId="3FF38206" w:rsidR="00516CA9" w:rsidRDefault="00516CA9" w:rsidP="00981B82">
      <w:pPr>
        <w:spacing w:line="360" w:lineRule="auto"/>
        <w:jc w:val="both"/>
        <w:rPr>
          <w:rFonts w:ascii="Arial" w:hAnsi="Arial" w:cs="Arial"/>
        </w:rPr>
      </w:pPr>
      <w:r>
        <w:rPr>
          <w:rFonts w:ascii="Arial" w:hAnsi="Arial" w:cs="Arial"/>
        </w:rPr>
        <w:t xml:space="preserve">Additionally, in last two decades </w:t>
      </w:r>
      <w:r w:rsidR="00AD232C">
        <w:rPr>
          <w:rFonts w:ascii="Arial" w:hAnsi="Arial" w:cs="Arial"/>
        </w:rPr>
        <w:t>acupuncture</w:t>
      </w:r>
      <w:r>
        <w:rPr>
          <w:rFonts w:ascii="Arial" w:hAnsi="Arial" w:cs="Arial"/>
        </w:rPr>
        <w:t xml:space="preserve"> has increased</w:t>
      </w:r>
      <w:r w:rsidR="002C320C">
        <w:rPr>
          <w:rFonts w:ascii="Arial" w:hAnsi="Arial" w:cs="Arial"/>
        </w:rPr>
        <w:t xml:space="preserve"> </w:t>
      </w:r>
      <w:r w:rsidR="00BB4849">
        <w:rPr>
          <w:rFonts w:ascii="Arial" w:hAnsi="Arial" w:cs="Arial"/>
        </w:rPr>
        <w:t>more,</w:t>
      </w:r>
      <w:r w:rsidR="002C320C">
        <w:rPr>
          <w:rFonts w:ascii="Arial" w:hAnsi="Arial" w:cs="Arial"/>
        </w:rPr>
        <w:t xml:space="preserve"> and it was more acceptable in treatment of pain in the rehabilitation patient</w:t>
      </w:r>
      <w:r w:rsidR="00AD232C">
        <w:rPr>
          <w:rFonts w:ascii="Arial" w:hAnsi="Arial" w:cs="Arial"/>
        </w:rPr>
        <w:t xml:space="preserve">. This treatment is quite effective for the body. </w:t>
      </w:r>
      <w:r w:rsidR="00595AC0">
        <w:rPr>
          <w:rFonts w:ascii="Arial" w:hAnsi="Arial" w:cs="Arial"/>
        </w:rPr>
        <w:t xml:space="preserve">Recently </w:t>
      </w:r>
      <w:r w:rsidR="00C14C1D">
        <w:rPr>
          <w:rFonts w:ascii="Arial" w:hAnsi="Arial" w:cs="Arial"/>
        </w:rPr>
        <w:t>East</w:t>
      </w:r>
      <w:r w:rsidR="00595AC0">
        <w:rPr>
          <w:rFonts w:ascii="Arial" w:hAnsi="Arial" w:cs="Arial"/>
        </w:rPr>
        <w:t xml:space="preserve"> Asian people consider that not have any concern during the pregnancy</w:t>
      </w:r>
      <w:r w:rsidR="00C14C1D">
        <w:rPr>
          <w:rFonts w:ascii="Arial" w:hAnsi="Arial" w:cs="Arial"/>
        </w:rPr>
        <w:t xml:space="preserve"> using treatment Traditional Chinese Medicine</w:t>
      </w:r>
      <w:r w:rsidR="00851812">
        <w:rPr>
          <w:rFonts w:ascii="Arial" w:hAnsi="Arial" w:cs="Arial"/>
        </w:rPr>
        <w:t xml:space="preserve">, but the doctors from years ago have observed </w:t>
      </w:r>
      <w:r w:rsidR="00A3577C">
        <w:rPr>
          <w:rFonts w:ascii="Arial" w:hAnsi="Arial" w:cs="Arial"/>
        </w:rPr>
        <w:t>that</w:t>
      </w:r>
      <w:r w:rsidR="00851812">
        <w:rPr>
          <w:rFonts w:ascii="Arial" w:hAnsi="Arial" w:cs="Arial"/>
        </w:rPr>
        <w:t xml:space="preserve"> if using Traditional</w:t>
      </w:r>
      <w:r w:rsidR="00A3577C">
        <w:rPr>
          <w:rFonts w:ascii="Arial" w:hAnsi="Arial" w:cs="Arial"/>
        </w:rPr>
        <w:t xml:space="preserve"> Medicine Chinese there will be damaged the fetus and led to adverse effects</w:t>
      </w:r>
      <w:r w:rsidR="00EC1C60">
        <w:rPr>
          <w:rFonts w:ascii="Arial" w:hAnsi="Arial" w:cs="Arial"/>
        </w:rPr>
        <w:t xml:space="preserve"> such a fetal distress, induction of labour and miscarriage. </w:t>
      </w:r>
      <w:r w:rsidR="00985F14">
        <w:rPr>
          <w:rFonts w:ascii="Arial" w:hAnsi="Arial" w:cs="Arial"/>
        </w:rPr>
        <w:t>Therefore,</w:t>
      </w:r>
      <w:r w:rsidR="00E57EE1">
        <w:rPr>
          <w:rFonts w:ascii="Arial" w:hAnsi="Arial" w:cs="Arial"/>
        </w:rPr>
        <w:t xml:space="preserve"> is classified as contraindicated during </w:t>
      </w:r>
      <w:r w:rsidR="00985F14">
        <w:rPr>
          <w:rFonts w:ascii="Arial" w:hAnsi="Arial" w:cs="Arial"/>
        </w:rPr>
        <w:t>pregnancy.</w:t>
      </w:r>
    </w:p>
    <w:p w14:paraId="7BCFF6B8" w14:textId="4DABB800" w:rsidR="00A66BE3" w:rsidRDefault="00A66BE3" w:rsidP="00981B82">
      <w:pPr>
        <w:spacing w:line="360" w:lineRule="auto"/>
        <w:jc w:val="both"/>
        <w:rPr>
          <w:rFonts w:ascii="Arial" w:hAnsi="Arial" w:cs="Arial"/>
        </w:rPr>
      </w:pPr>
      <w:r>
        <w:rPr>
          <w:rFonts w:ascii="Arial" w:hAnsi="Arial" w:cs="Arial"/>
        </w:rPr>
        <w:t xml:space="preserve">Certain </w:t>
      </w:r>
      <w:r w:rsidR="00DC44D9">
        <w:rPr>
          <w:rFonts w:ascii="Arial" w:hAnsi="Arial" w:cs="Arial"/>
        </w:rPr>
        <w:t>studies</w:t>
      </w:r>
      <w:r>
        <w:rPr>
          <w:rFonts w:ascii="Arial" w:hAnsi="Arial" w:cs="Arial"/>
        </w:rPr>
        <w:t xml:space="preserve"> demonstrate that during pregnancy</w:t>
      </w:r>
      <w:r w:rsidR="00EF7826">
        <w:rPr>
          <w:rFonts w:ascii="Arial" w:hAnsi="Arial" w:cs="Arial"/>
        </w:rPr>
        <w:t xml:space="preserve"> there were reproductive toxicity, genetic toxicity and birth defects or con</w:t>
      </w:r>
      <w:r w:rsidR="00BB09BD">
        <w:rPr>
          <w:rFonts w:ascii="Arial" w:hAnsi="Arial" w:cs="Arial"/>
        </w:rPr>
        <w:t xml:space="preserve">genial malformations. However, during pregnancy are not </w:t>
      </w:r>
      <w:r w:rsidR="00DC44D9">
        <w:rPr>
          <w:rFonts w:ascii="Arial" w:hAnsi="Arial" w:cs="Arial"/>
        </w:rPr>
        <w:t>clear</w:t>
      </w:r>
      <w:r w:rsidR="00BB09BD">
        <w:rPr>
          <w:rFonts w:ascii="Arial" w:hAnsi="Arial" w:cs="Arial"/>
        </w:rPr>
        <w:t xml:space="preserve"> regarding information</w:t>
      </w:r>
      <w:r w:rsidR="00DC44D9">
        <w:rPr>
          <w:rFonts w:ascii="Arial" w:hAnsi="Arial" w:cs="Arial"/>
        </w:rPr>
        <w:t>, therefore is necessary a new evaluation and recognition of Traditional Chinese Medicine.</w:t>
      </w:r>
    </w:p>
    <w:p w14:paraId="1344D867" w14:textId="31952DD5" w:rsidR="00290D3F" w:rsidRDefault="00A24BD1" w:rsidP="00290D3F">
      <w:pPr>
        <w:spacing w:line="360" w:lineRule="auto"/>
        <w:jc w:val="both"/>
        <w:rPr>
          <w:rFonts w:ascii="Arial" w:hAnsi="Arial" w:cs="Arial"/>
          <w:b/>
          <w:bCs/>
          <w:u w:val="single"/>
        </w:rPr>
      </w:pPr>
      <w:bookmarkStart w:id="2" w:name="_Hlk71012232"/>
      <w:bookmarkEnd w:id="1"/>
      <w:r>
        <w:rPr>
          <w:rFonts w:ascii="Arial" w:hAnsi="Arial" w:cs="Arial"/>
          <w:b/>
          <w:bCs/>
          <w:u w:val="single"/>
        </w:rPr>
        <w:lastRenderedPageBreak/>
        <w:t>An evaluation of the statutory</w:t>
      </w:r>
      <w:r w:rsidR="00D73F8E">
        <w:rPr>
          <w:rFonts w:ascii="Arial" w:hAnsi="Arial" w:cs="Arial"/>
          <w:b/>
          <w:bCs/>
          <w:u w:val="single"/>
        </w:rPr>
        <w:t xml:space="preserve"> self- regulation and the voluntary self- regulation system</w:t>
      </w:r>
    </w:p>
    <w:p w14:paraId="430C20C4" w14:textId="27997540" w:rsidR="00CE11A6" w:rsidRDefault="00CE11A6" w:rsidP="00290D3F">
      <w:pPr>
        <w:spacing w:line="360" w:lineRule="auto"/>
        <w:jc w:val="both"/>
        <w:rPr>
          <w:rFonts w:ascii="Arial" w:hAnsi="Arial" w:cs="Arial"/>
        </w:rPr>
      </w:pPr>
      <w:r>
        <w:rPr>
          <w:rFonts w:ascii="Arial" w:hAnsi="Arial" w:cs="Arial"/>
        </w:rPr>
        <w:t xml:space="preserve">The statutory </w:t>
      </w:r>
      <w:r w:rsidR="00932F81">
        <w:rPr>
          <w:rFonts w:ascii="Arial" w:hAnsi="Arial" w:cs="Arial"/>
        </w:rPr>
        <w:t>self-regulation</w:t>
      </w:r>
      <w:r>
        <w:rPr>
          <w:rFonts w:ascii="Arial" w:hAnsi="Arial" w:cs="Arial"/>
        </w:rPr>
        <w:t xml:space="preserve"> has in association re</w:t>
      </w:r>
      <w:r w:rsidR="00932F81">
        <w:rPr>
          <w:rFonts w:ascii="Arial" w:hAnsi="Arial" w:cs="Arial"/>
        </w:rPr>
        <w:t xml:space="preserve">gulatory bodies for </w:t>
      </w:r>
      <w:r w:rsidR="009321C2">
        <w:rPr>
          <w:rFonts w:ascii="Arial" w:hAnsi="Arial" w:cs="Arial"/>
        </w:rPr>
        <w:t>acupuncture in the United Kingdom, United States, Saudi Arabia, Australia, New Zealand, Japan, Canada and in Eu</w:t>
      </w:r>
      <w:r w:rsidR="00D2174F">
        <w:rPr>
          <w:rFonts w:ascii="Arial" w:hAnsi="Arial" w:cs="Arial"/>
        </w:rPr>
        <w:t>ropean.</w:t>
      </w:r>
    </w:p>
    <w:p w14:paraId="4533D624" w14:textId="7A4A8967" w:rsidR="00D2174F" w:rsidRDefault="00D2174F" w:rsidP="00290D3F">
      <w:pPr>
        <w:spacing w:line="360" w:lineRule="auto"/>
        <w:jc w:val="both"/>
        <w:rPr>
          <w:rFonts w:ascii="Arial" w:hAnsi="Arial" w:cs="Arial"/>
        </w:rPr>
      </w:pPr>
      <w:r>
        <w:rPr>
          <w:rFonts w:ascii="Arial" w:hAnsi="Arial" w:cs="Arial"/>
        </w:rPr>
        <w:t xml:space="preserve">The World Health Organization </w:t>
      </w:r>
      <w:r w:rsidR="005977B4">
        <w:rPr>
          <w:rFonts w:ascii="Arial" w:hAnsi="Arial" w:cs="Arial"/>
        </w:rPr>
        <w:t>high</w:t>
      </w:r>
      <w:r>
        <w:rPr>
          <w:rFonts w:ascii="Arial" w:hAnsi="Arial" w:cs="Arial"/>
        </w:rPr>
        <w:t xml:space="preserve"> recommend </w:t>
      </w:r>
      <w:r w:rsidR="0048176A">
        <w:rPr>
          <w:rFonts w:ascii="Arial" w:hAnsi="Arial" w:cs="Arial"/>
        </w:rPr>
        <w:t xml:space="preserve">that acupuncturist should to receive 200 hours of specialized training before being licensed or certified. </w:t>
      </w:r>
    </w:p>
    <w:p w14:paraId="1886355F" w14:textId="67732EB1" w:rsidR="008B1089" w:rsidRDefault="008B1089" w:rsidP="00290D3F">
      <w:pPr>
        <w:spacing w:line="360" w:lineRule="auto"/>
        <w:jc w:val="both"/>
        <w:rPr>
          <w:rFonts w:ascii="Arial" w:hAnsi="Arial" w:cs="Arial"/>
        </w:rPr>
      </w:pPr>
      <w:r>
        <w:rPr>
          <w:rFonts w:ascii="Arial" w:hAnsi="Arial" w:cs="Arial"/>
        </w:rPr>
        <w:t xml:space="preserve">The regulation in China has been formed in 1999 by the Legislative Council </w:t>
      </w:r>
      <w:r w:rsidR="00EC31A3">
        <w:rPr>
          <w:rFonts w:ascii="Arial" w:hAnsi="Arial" w:cs="Arial"/>
        </w:rPr>
        <w:t xml:space="preserve">and including a licensing exam and registration such a degree courses that </w:t>
      </w:r>
      <w:r w:rsidR="00833CCE">
        <w:rPr>
          <w:rFonts w:ascii="Arial" w:hAnsi="Arial" w:cs="Arial"/>
        </w:rPr>
        <w:t xml:space="preserve">approved by the board. There are some states </w:t>
      </w:r>
      <w:r w:rsidR="0089134E">
        <w:rPr>
          <w:rFonts w:ascii="Arial" w:hAnsi="Arial" w:cs="Arial"/>
        </w:rPr>
        <w:t>acupunctures</w:t>
      </w:r>
      <w:r w:rsidR="00833CCE">
        <w:rPr>
          <w:rFonts w:ascii="Arial" w:hAnsi="Arial" w:cs="Arial"/>
        </w:rPr>
        <w:t xml:space="preserve"> is regulated by a board of medical examiners</w:t>
      </w:r>
      <w:r w:rsidR="00A03606">
        <w:rPr>
          <w:rFonts w:ascii="Arial" w:hAnsi="Arial" w:cs="Arial"/>
        </w:rPr>
        <w:t>.</w:t>
      </w:r>
    </w:p>
    <w:p w14:paraId="1D340383" w14:textId="68C912AC" w:rsidR="005229D4" w:rsidRDefault="00A03606" w:rsidP="00290D3F">
      <w:pPr>
        <w:spacing w:line="360" w:lineRule="auto"/>
        <w:jc w:val="both"/>
        <w:rPr>
          <w:rFonts w:ascii="Arial" w:hAnsi="Arial" w:cs="Arial"/>
        </w:rPr>
      </w:pPr>
      <w:r>
        <w:rPr>
          <w:rFonts w:ascii="Arial" w:hAnsi="Arial" w:cs="Arial"/>
        </w:rPr>
        <w:t xml:space="preserve">In United Kingdom British </w:t>
      </w:r>
      <w:r w:rsidR="0089134E">
        <w:rPr>
          <w:rFonts w:ascii="Arial" w:hAnsi="Arial" w:cs="Arial"/>
        </w:rPr>
        <w:t>Acupuncture</w:t>
      </w:r>
      <w:r>
        <w:rPr>
          <w:rFonts w:ascii="Arial" w:hAnsi="Arial" w:cs="Arial"/>
        </w:rPr>
        <w:t xml:space="preserve"> Council </w:t>
      </w:r>
      <w:r w:rsidR="00E12089">
        <w:rPr>
          <w:rFonts w:ascii="Arial" w:hAnsi="Arial" w:cs="Arial"/>
        </w:rPr>
        <w:t>has been</w:t>
      </w:r>
      <w:r w:rsidR="00F97F09">
        <w:rPr>
          <w:rFonts w:ascii="Arial" w:hAnsi="Arial" w:cs="Arial"/>
        </w:rPr>
        <w:t xml:space="preserve"> formed in 1995 and there were recognize of the </w:t>
      </w:r>
      <w:r w:rsidR="0089134E">
        <w:rPr>
          <w:rFonts w:ascii="Arial" w:hAnsi="Arial" w:cs="Arial"/>
        </w:rPr>
        <w:t>Acupuncture</w:t>
      </w:r>
      <w:r w:rsidR="008945C6">
        <w:rPr>
          <w:rFonts w:ascii="Arial" w:hAnsi="Arial" w:cs="Arial"/>
        </w:rPr>
        <w:t xml:space="preserve"> profession. This including planning, negotiating</w:t>
      </w:r>
      <w:r w:rsidR="00527A2C">
        <w:rPr>
          <w:rFonts w:ascii="Arial" w:hAnsi="Arial" w:cs="Arial"/>
        </w:rPr>
        <w:t xml:space="preserve"> and</w:t>
      </w:r>
      <w:r w:rsidR="008945C6">
        <w:rPr>
          <w:rFonts w:ascii="Arial" w:hAnsi="Arial" w:cs="Arial"/>
        </w:rPr>
        <w:t xml:space="preserve"> implementation</w:t>
      </w:r>
      <w:r w:rsidR="00527A2C">
        <w:rPr>
          <w:rFonts w:ascii="Arial" w:hAnsi="Arial" w:cs="Arial"/>
        </w:rPr>
        <w:t xml:space="preserve"> strategies for effective regulation. In 2013 there were one the first organizations ac</w:t>
      </w:r>
      <w:r w:rsidR="0089134E">
        <w:rPr>
          <w:rFonts w:ascii="Arial" w:hAnsi="Arial" w:cs="Arial"/>
        </w:rPr>
        <w:t xml:space="preserve">credited by professional standards Authority. This </w:t>
      </w:r>
      <w:r w:rsidR="00C40DC1">
        <w:rPr>
          <w:rFonts w:ascii="Arial" w:hAnsi="Arial" w:cs="Arial"/>
        </w:rPr>
        <w:t>organization register</w:t>
      </w:r>
      <w:r w:rsidR="006D77E9">
        <w:rPr>
          <w:rFonts w:ascii="Arial" w:hAnsi="Arial" w:cs="Arial"/>
        </w:rPr>
        <w:t xml:space="preserve"> people to volunteer </w:t>
      </w:r>
      <w:r w:rsidR="002A1B68">
        <w:rPr>
          <w:rFonts w:ascii="Arial" w:hAnsi="Arial" w:cs="Arial"/>
        </w:rPr>
        <w:t>working</w:t>
      </w:r>
      <w:r w:rsidR="00277953">
        <w:rPr>
          <w:rFonts w:ascii="Arial" w:hAnsi="Arial" w:cs="Arial"/>
        </w:rPr>
        <w:t xml:space="preserve"> in many different</w:t>
      </w:r>
      <w:r w:rsidR="005229D4">
        <w:rPr>
          <w:rFonts w:ascii="Arial" w:hAnsi="Arial" w:cs="Arial"/>
        </w:rPr>
        <w:t xml:space="preserve"> fields of health and social care occupations.</w:t>
      </w:r>
    </w:p>
    <w:p w14:paraId="7DFDD5D9" w14:textId="66DF5084" w:rsidR="00A03606" w:rsidRDefault="005229D4" w:rsidP="00290D3F">
      <w:pPr>
        <w:spacing w:line="360" w:lineRule="auto"/>
        <w:jc w:val="both"/>
        <w:rPr>
          <w:rFonts w:ascii="Arial" w:hAnsi="Arial" w:cs="Arial"/>
        </w:rPr>
      </w:pPr>
      <w:r>
        <w:rPr>
          <w:rFonts w:ascii="Arial" w:hAnsi="Arial" w:cs="Arial"/>
        </w:rPr>
        <w:t>Once in order to be accredited this organizations must prove that they meet demanding standards</w:t>
      </w:r>
      <w:r w:rsidR="00C40DC1">
        <w:rPr>
          <w:rFonts w:ascii="Arial" w:hAnsi="Arial" w:cs="Arial"/>
        </w:rPr>
        <w:t xml:space="preserve">. The </w:t>
      </w:r>
      <w:r w:rsidR="0096011A">
        <w:rPr>
          <w:rFonts w:ascii="Arial" w:hAnsi="Arial" w:cs="Arial"/>
        </w:rPr>
        <w:t>professional Standards</w:t>
      </w:r>
      <w:r w:rsidR="00824A94">
        <w:rPr>
          <w:rFonts w:ascii="Arial" w:hAnsi="Arial" w:cs="Arial"/>
        </w:rPr>
        <w:t xml:space="preserve"> Authority Accreditation must </w:t>
      </w:r>
      <w:r w:rsidR="00D33CBF">
        <w:rPr>
          <w:rFonts w:ascii="Arial" w:hAnsi="Arial" w:cs="Arial"/>
        </w:rPr>
        <w:t>provide</w:t>
      </w:r>
      <w:r w:rsidR="00824A94">
        <w:rPr>
          <w:rFonts w:ascii="Arial" w:hAnsi="Arial" w:cs="Arial"/>
        </w:rPr>
        <w:t xml:space="preserve"> assurance that the register </w:t>
      </w:r>
      <w:r w:rsidR="00385DB5">
        <w:rPr>
          <w:rFonts w:ascii="Arial" w:hAnsi="Arial" w:cs="Arial"/>
        </w:rPr>
        <w:t>it is well managed that they require registrants to meet high standards of personal</w:t>
      </w:r>
      <w:r w:rsidR="00BD5CD8">
        <w:rPr>
          <w:rFonts w:ascii="Arial" w:hAnsi="Arial" w:cs="Arial"/>
        </w:rPr>
        <w:t xml:space="preserve"> behavior and technical competence. </w:t>
      </w:r>
    </w:p>
    <w:p w14:paraId="2020D011" w14:textId="393F5211" w:rsidR="001779CC" w:rsidRDefault="00920446" w:rsidP="00290D3F">
      <w:pPr>
        <w:spacing w:line="360" w:lineRule="auto"/>
        <w:jc w:val="both"/>
        <w:rPr>
          <w:rFonts w:ascii="Arial" w:hAnsi="Arial" w:cs="Arial"/>
        </w:rPr>
      </w:pPr>
      <w:r>
        <w:rPr>
          <w:rFonts w:ascii="Arial" w:hAnsi="Arial" w:cs="Arial"/>
        </w:rPr>
        <w:t xml:space="preserve">The voluntary Self- Regulation System there are in health and care </w:t>
      </w:r>
      <w:r w:rsidR="002C08C5">
        <w:rPr>
          <w:rFonts w:ascii="Arial" w:hAnsi="Arial" w:cs="Arial"/>
        </w:rPr>
        <w:t>practitioners</w:t>
      </w:r>
      <w:r>
        <w:rPr>
          <w:rFonts w:ascii="Arial" w:hAnsi="Arial" w:cs="Arial"/>
        </w:rPr>
        <w:t xml:space="preserve"> in many different</w:t>
      </w:r>
      <w:r w:rsidR="002C08C5">
        <w:rPr>
          <w:rFonts w:ascii="Arial" w:hAnsi="Arial" w:cs="Arial"/>
        </w:rPr>
        <w:t xml:space="preserve"> occupations to the register in website. </w:t>
      </w:r>
      <w:r w:rsidR="004147AE">
        <w:rPr>
          <w:rFonts w:ascii="Arial" w:hAnsi="Arial" w:cs="Arial"/>
        </w:rPr>
        <w:t>This occupation</w:t>
      </w:r>
      <w:r w:rsidR="002C08C5">
        <w:rPr>
          <w:rFonts w:ascii="Arial" w:hAnsi="Arial" w:cs="Arial"/>
        </w:rPr>
        <w:t xml:space="preserve"> could be in GP, doctors, nurses, pharmacists or social workers.</w:t>
      </w:r>
    </w:p>
    <w:p w14:paraId="4D3C358F" w14:textId="6083C90C" w:rsidR="00E370E1" w:rsidRDefault="00E370E1" w:rsidP="00290D3F">
      <w:pPr>
        <w:spacing w:line="360" w:lineRule="auto"/>
        <w:jc w:val="both"/>
        <w:rPr>
          <w:rFonts w:ascii="Arial" w:hAnsi="Arial" w:cs="Arial"/>
        </w:rPr>
      </w:pPr>
      <w:r>
        <w:rPr>
          <w:rFonts w:ascii="Arial" w:hAnsi="Arial" w:cs="Arial"/>
        </w:rPr>
        <w:t xml:space="preserve">There are </w:t>
      </w:r>
      <w:r w:rsidR="00521DD1">
        <w:rPr>
          <w:rFonts w:ascii="Arial" w:hAnsi="Arial" w:cs="Arial"/>
        </w:rPr>
        <w:t>another registration with PSA Accredited voluntary registers:</w:t>
      </w:r>
    </w:p>
    <w:p w14:paraId="3AC4B131" w14:textId="347D0B76" w:rsidR="002609DF" w:rsidRDefault="002609DF" w:rsidP="002609DF">
      <w:pPr>
        <w:pStyle w:val="ListParagraph"/>
        <w:numPr>
          <w:ilvl w:val="0"/>
          <w:numId w:val="4"/>
        </w:numPr>
        <w:spacing w:line="360" w:lineRule="auto"/>
        <w:jc w:val="both"/>
        <w:rPr>
          <w:rFonts w:ascii="Arial" w:hAnsi="Arial" w:cs="Arial"/>
        </w:rPr>
      </w:pPr>
      <w:r>
        <w:rPr>
          <w:rFonts w:ascii="Arial" w:hAnsi="Arial" w:cs="Arial"/>
        </w:rPr>
        <w:t>Complementary Natural Healthcare Council</w:t>
      </w:r>
      <w:r w:rsidR="00FB0AAC">
        <w:rPr>
          <w:rFonts w:ascii="Arial" w:hAnsi="Arial" w:cs="Arial"/>
        </w:rPr>
        <w:t xml:space="preserve"> (</w:t>
      </w:r>
      <w:r w:rsidR="00B9563B">
        <w:rPr>
          <w:rFonts w:ascii="Arial" w:hAnsi="Arial" w:cs="Arial"/>
        </w:rPr>
        <w:t>CNHC)</w:t>
      </w:r>
    </w:p>
    <w:p w14:paraId="16A0C8BE" w14:textId="5DA9C557" w:rsidR="002609DF" w:rsidRDefault="00E4008E" w:rsidP="002609DF">
      <w:pPr>
        <w:pStyle w:val="ListParagraph"/>
        <w:numPr>
          <w:ilvl w:val="0"/>
          <w:numId w:val="4"/>
        </w:numPr>
        <w:spacing w:line="360" w:lineRule="auto"/>
        <w:jc w:val="both"/>
        <w:rPr>
          <w:rFonts w:ascii="Arial" w:hAnsi="Arial" w:cs="Arial"/>
        </w:rPr>
      </w:pPr>
      <w:r>
        <w:rPr>
          <w:rFonts w:ascii="Arial" w:hAnsi="Arial" w:cs="Arial"/>
        </w:rPr>
        <w:t>Federation of Holistic Therapists</w:t>
      </w:r>
    </w:p>
    <w:p w14:paraId="55047C03" w14:textId="3D2D4168" w:rsidR="00E4008E" w:rsidRPr="00E4008E" w:rsidRDefault="00383E2B" w:rsidP="00E4008E">
      <w:pPr>
        <w:spacing w:line="360" w:lineRule="auto"/>
        <w:jc w:val="both"/>
        <w:rPr>
          <w:rFonts w:ascii="Arial" w:hAnsi="Arial" w:cs="Arial"/>
        </w:rPr>
      </w:pPr>
      <w:r>
        <w:rPr>
          <w:rFonts w:ascii="Arial" w:hAnsi="Arial" w:cs="Arial"/>
        </w:rPr>
        <w:t xml:space="preserve">The Complementary Natural Healthcare Council </w:t>
      </w:r>
      <w:r w:rsidR="002E4A04">
        <w:rPr>
          <w:rFonts w:ascii="Arial" w:hAnsi="Arial" w:cs="Arial"/>
        </w:rPr>
        <w:t>consists the government support to protect the public by providing</w:t>
      </w:r>
      <w:r w:rsidR="00E96138">
        <w:rPr>
          <w:rFonts w:ascii="Arial" w:hAnsi="Arial" w:cs="Arial"/>
        </w:rPr>
        <w:t xml:space="preserve"> a UK voluntary register of health </w:t>
      </w:r>
      <w:r w:rsidR="008D175A">
        <w:rPr>
          <w:rFonts w:ascii="Arial" w:hAnsi="Arial" w:cs="Arial"/>
        </w:rPr>
        <w:t>practitioners</w:t>
      </w:r>
      <w:r w:rsidR="00E96138">
        <w:rPr>
          <w:rFonts w:ascii="Arial" w:hAnsi="Arial" w:cs="Arial"/>
        </w:rPr>
        <w:t>. Complementary Natural Healthcare</w:t>
      </w:r>
      <w:r w:rsidR="008D175A">
        <w:rPr>
          <w:rFonts w:ascii="Arial" w:hAnsi="Arial" w:cs="Arial"/>
        </w:rPr>
        <w:t xml:space="preserve"> Council has been approved as an Accredited Register by the Professional Standard Authority for Health and Social Care.</w:t>
      </w:r>
    </w:p>
    <w:bookmarkEnd w:id="2"/>
    <w:p w14:paraId="61C1C882" w14:textId="77777777" w:rsidR="00D73F8E" w:rsidRDefault="00D73F8E" w:rsidP="00290D3F">
      <w:pPr>
        <w:spacing w:line="360" w:lineRule="auto"/>
        <w:jc w:val="both"/>
        <w:rPr>
          <w:rFonts w:ascii="Arial" w:hAnsi="Arial" w:cs="Arial"/>
          <w:b/>
          <w:bCs/>
          <w:u w:val="single"/>
        </w:rPr>
      </w:pPr>
    </w:p>
    <w:p w14:paraId="1318710C" w14:textId="77777777" w:rsidR="003832BD" w:rsidRPr="003832BD" w:rsidRDefault="003832BD" w:rsidP="00981B82">
      <w:pPr>
        <w:spacing w:line="360" w:lineRule="auto"/>
        <w:jc w:val="both"/>
        <w:rPr>
          <w:rFonts w:ascii="Arial" w:hAnsi="Arial" w:cs="Arial"/>
        </w:rPr>
      </w:pPr>
    </w:p>
    <w:p w14:paraId="538216EB" w14:textId="6A9AF118" w:rsidR="00BA0087" w:rsidRDefault="001F3B9F" w:rsidP="001F3B9F">
      <w:pPr>
        <w:spacing w:line="360" w:lineRule="auto"/>
        <w:jc w:val="both"/>
        <w:rPr>
          <w:rFonts w:ascii="Arial" w:hAnsi="Arial" w:cs="Arial"/>
          <w:b/>
          <w:bCs/>
          <w:u w:val="single"/>
        </w:rPr>
      </w:pPr>
      <w:bookmarkStart w:id="3" w:name="_Hlk71028520"/>
      <w:r>
        <w:rPr>
          <w:rFonts w:ascii="Arial" w:hAnsi="Arial" w:cs="Arial"/>
          <w:b/>
          <w:bCs/>
          <w:u w:val="single"/>
        </w:rPr>
        <w:lastRenderedPageBreak/>
        <w:t>Ethical considerations</w:t>
      </w:r>
    </w:p>
    <w:bookmarkEnd w:id="3"/>
    <w:p w14:paraId="552017D5" w14:textId="121EEF6F" w:rsidR="001F3B9F" w:rsidRDefault="00341144" w:rsidP="001F3B9F">
      <w:pPr>
        <w:spacing w:line="360" w:lineRule="auto"/>
        <w:jc w:val="both"/>
        <w:rPr>
          <w:rFonts w:ascii="Arial" w:hAnsi="Arial" w:cs="Arial"/>
        </w:rPr>
      </w:pPr>
      <w:r>
        <w:rPr>
          <w:rFonts w:ascii="Arial" w:hAnsi="Arial" w:cs="Arial"/>
        </w:rPr>
        <w:t xml:space="preserve">There are many ethical considerations that are </w:t>
      </w:r>
      <w:r w:rsidR="006D19E7">
        <w:rPr>
          <w:rFonts w:ascii="Arial" w:hAnsi="Arial" w:cs="Arial"/>
        </w:rPr>
        <w:t>worrying</w:t>
      </w:r>
      <w:r>
        <w:rPr>
          <w:rFonts w:ascii="Arial" w:hAnsi="Arial" w:cs="Arial"/>
        </w:rPr>
        <w:t xml:space="preserve"> around the four basic principles:</w:t>
      </w:r>
      <w:r w:rsidR="00234E7D">
        <w:rPr>
          <w:rFonts w:ascii="Arial" w:hAnsi="Arial" w:cs="Arial"/>
        </w:rPr>
        <w:t xml:space="preserve"> </w:t>
      </w:r>
    </w:p>
    <w:p w14:paraId="4927343F" w14:textId="50FD062F" w:rsidR="00234E7D" w:rsidRDefault="00234E7D" w:rsidP="00234E7D">
      <w:pPr>
        <w:pStyle w:val="ListParagraph"/>
        <w:numPr>
          <w:ilvl w:val="0"/>
          <w:numId w:val="3"/>
        </w:numPr>
        <w:spacing w:line="360" w:lineRule="auto"/>
        <w:jc w:val="both"/>
        <w:rPr>
          <w:rFonts w:ascii="Arial" w:hAnsi="Arial" w:cs="Arial"/>
        </w:rPr>
      </w:pPr>
      <w:r>
        <w:rPr>
          <w:rFonts w:ascii="Arial" w:hAnsi="Arial" w:cs="Arial"/>
        </w:rPr>
        <w:t>Merit and Integrity</w:t>
      </w:r>
    </w:p>
    <w:p w14:paraId="15E32C2B" w14:textId="25EDD5AE" w:rsidR="00234E7D" w:rsidRDefault="00234E7D" w:rsidP="00234E7D">
      <w:pPr>
        <w:pStyle w:val="ListParagraph"/>
        <w:numPr>
          <w:ilvl w:val="0"/>
          <w:numId w:val="3"/>
        </w:numPr>
        <w:spacing w:line="360" w:lineRule="auto"/>
        <w:jc w:val="both"/>
        <w:rPr>
          <w:rFonts w:ascii="Arial" w:hAnsi="Arial" w:cs="Arial"/>
        </w:rPr>
      </w:pPr>
      <w:r>
        <w:rPr>
          <w:rFonts w:ascii="Arial" w:hAnsi="Arial" w:cs="Arial"/>
        </w:rPr>
        <w:t>Respect for human beings</w:t>
      </w:r>
    </w:p>
    <w:p w14:paraId="302B2FDB" w14:textId="2AC79EC6" w:rsidR="00B43BF0" w:rsidRDefault="00B43BF0" w:rsidP="00234E7D">
      <w:pPr>
        <w:pStyle w:val="ListParagraph"/>
        <w:numPr>
          <w:ilvl w:val="0"/>
          <w:numId w:val="3"/>
        </w:numPr>
        <w:spacing w:line="360" w:lineRule="auto"/>
        <w:jc w:val="both"/>
        <w:rPr>
          <w:rFonts w:ascii="Arial" w:hAnsi="Arial" w:cs="Arial"/>
        </w:rPr>
      </w:pPr>
      <w:r>
        <w:rPr>
          <w:rFonts w:ascii="Arial" w:hAnsi="Arial" w:cs="Arial"/>
        </w:rPr>
        <w:t>Weighting of risk- Benefit</w:t>
      </w:r>
    </w:p>
    <w:p w14:paraId="4722EC5E" w14:textId="375371B4" w:rsidR="00B43BF0" w:rsidRDefault="00B43BF0" w:rsidP="00234E7D">
      <w:pPr>
        <w:pStyle w:val="ListParagraph"/>
        <w:numPr>
          <w:ilvl w:val="0"/>
          <w:numId w:val="3"/>
        </w:numPr>
        <w:spacing w:line="360" w:lineRule="auto"/>
        <w:jc w:val="both"/>
        <w:rPr>
          <w:rFonts w:ascii="Arial" w:hAnsi="Arial" w:cs="Arial"/>
        </w:rPr>
      </w:pPr>
      <w:r>
        <w:rPr>
          <w:rFonts w:ascii="Arial" w:hAnsi="Arial" w:cs="Arial"/>
        </w:rPr>
        <w:t>Justice</w:t>
      </w:r>
    </w:p>
    <w:p w14:paraId="173DCFAC" w14:textId="7F1EAF5B" w:rsidR="00B43BF0" w:rsidRDefault="00B43BF0" w:rsidP="00B43BF0">
      <w:pPr>
        <w:spacing w:line="360" w:lineRule="auto"/>
        <w:jc w:val="both"/>
        <w:rPr>
          <w:rFonts w:ascii="Arial" w:hAnsi="Arial" w:cs="Arial"/>
        </w:rPr>
      </w:pPr>
      <w:r>
        <w:rPr>
          <w:rFonts w:ascii="Arial" w:hAnsi="Arial" w:cs="Arial"/>
        </w:rPr>
        <w:t xml:space="preserve">Overall, these </w:t>
      </w:r>
      <w:r w:rsidR="006D19E7">
        <w:rPr>
          <w:rFonts w:ascii="Arial" w:hAnsi="Arial" w:cs="Arial"/>
        </w:rPr>
        <w:t xml:space="preserve">basic principles are applied to all areas of research in acupuncture and Chinese herbal medicine. </w:t>
      </w:r>
    </w:p>
    <w:p w14:paraId="7FFBBBA6" w14:textId="6C46AEEC" w:rsidR="00337389" w:rsidRDefault="00337389" w:rsidP="00337389">
      <w:pPr>
        <w:spacing w:line="360" w:lineRule="auto"/>
        <w:jc w:val="both"/>
        <w:rPr>
          <w:rFonts w:ascii="Arial" w:hAnsi="Arial" w:cs="Arial"/>
        </w:rPr>
      </w:pPr>
      <w:r>
        <w:rPr>
          <w:rFonts w:ascii="Arial" w:hAnsi="Arial" w:cs="Arial"/>
        </w:rPr>
        <w:t>On the one hand, they should respect dignity, privacy and different cultures.</w:t>
      </w:r>
      <w:r w:rsidR="00797E5E">
        <w:rPr>
          <w:rFonts w:ascii="Arial" w:hAnsi="Arial" w:cs="Arial"/>
        </w:rPr>
        <w:t xml:space="preserve"> Sometimes some patients have different views what</w:t>
      </w:r>
      <w:r w:rsidR="00666700">
        <w:rPr>
          <w:rFonts w:ascii="Arial" w:hAnsi="Arial" w:cs="Arial"/>
        </w:rPr>
        <w:t xml:space="preserve"> they think is an intimate, examination about parts of their</w:t>
      </w:r>
      <w:r w:rsidR="00AE41D6">
        <w:rPr>
          <w:rFonts w:ascii="Arial" w:hAnsi="Arial" w:cs="Arial"/>
        </w:rPr>
        <w:t xml:space="preserve"> body. A legal duty </w:t>
      </w:r>
      <w:r w:rsidR="00544286">
        <w:rPr>
          <w:rFonts w:ascii="Arial" w:hAnsi="Arial" w:cs="Arial"/>
        </w:rPr>
        <w:t>must</w:t>
      </w:r>
      <w:r w:rsidR="00AE41D6">
        <w:rPr>
          <w:rFonts w:ascii="Arial" w:hAnsi="Arial" w:cs="Arial"/>
        </w:rPr>
        <w:t xml:space="preserve"> be </w:t>
      </w:r>
      <w:r w:rsidR="00544286">
        <w:rPr>
          <w:rFonts w:ascii="Arial" w:hAnsi="Arial" w:cs="Arial"/>
        </w:rPr>
        <w:t>equality</w:t>
      </w:r>
      <w:r w:rsidR="00AE41D6">
        <w:rPr>
          <w:rFonts w:ascii="Arial" w:hAnsi="Arial" w:cs="Arial"/>
        </w:rPr>
        <w:t xml:space="preserve"> with human rights and </w:t>
      </w:r>
      <w:r w:rsidR="002A4BB8">
        <w:rPr>
          <w:rFonts w:ascii="Arial" w:hAnsi="Arial" w:cs="Arial"/>
        </w:rPr>
        <w:t xml:space="preserve">anti-discrimination. In another </w:t>
      </w:r>
      <w:r w:rsidR="00544286">
        <w:rPr>
          <w:rFonts w:ascii="Arial" w:hAnsi="Arial" w:cs="Arial"/>
        </w:rPr>
        <w:t>words</w:t>
      </w:r>
      <w:r w:rsidR="002A4BB8">
        <w:rPr>
          <w:rFonts w:ascii="Arial" w:hAnsi="Arial" w:cs="Arial"/>
        </w:rPr>
        <w:t xml:space="preserve"> must ensure the beliefs and values do not prejudice clients care and wellbeing</w:t>
      </w:r>
      <w:r w:rsidR="00EC25A3">
        <w:rPr>
          <w:rFonts w:ascii="Arial" w:hAnsi="Arial" w:cs="Arial"/>
        </w:rPr>
        <w:t>;</w:t>
      </w:r>
      <w:r w:rsidR="00544286">
        <w:rPr>
          <w:rFonts w:ascii="Arial" w:hAnsi="Arial" w:cs="Arial"/>
        </w:rPr>
        <w:t xml:space="preserve"> Confidentiality</w:t>
      </w:r>
      <w:r w:rsidR="004F3A81">
        <w:rPr>
          <w:rFonts w:ascii="Arial" w:hAnsi="Arial" w:cs="Arial"/>
        </w:rPr>
        <w:t xml:space="preserve">, </w:t>
      </w:r>
      <w:r w:rsidR="009E2D92">
        <w:rPr>
          <w:rFonts w:ascii="Arial" w:hAnsi="Arial" w:cs="Arial"/>
        </w:rPr>
        <w:t>consist of</w:t>
      </w:r>
      <w:r w:rsidR="004F3A81">
        <w:rPr>
          <w:rFonts w:ascii="Arial" w:hAnsi="Arial" w:cs="Arial"/>
        </w:rPr>
        <w:t xml:space="preserve"> </w:t>
      </w:r>
      <w:r w:rsidR="00F3773A">
        <w:rPr>
          <w:rFonts w:ascii="Arial" w:hAnsi="Arial" w:cs="Arial"/>
        </w:rPr>
        <w:t>getting information about clients</w:t>
      </w:r>
      <w:r w:rsidR="008E53DB">
        <w:rPr>
          <w:rFonts w:ascii="Arial" w:hAnsi="Arial" w:cs="Arial"/>
        </w:rPr>
        <w:t xml:space="preserve"> (health, family or lifestyle)</w:t>
      </w:r>
      <w:r w:rsidR="00EC25A3">
        <w:rPr>
          <w:rFonts w:ascii="Arial" w:hAnsi="Arial" w:cs="Arial"/>
        </w:rPr>
        <w:t>;</w:t>
      </w:r>
      <w:r w:rsidR="00BF6102">
        <w:rPr>
          <w:rFonts w:ascii="Arial" w:hAnsi="Arial" w:cs="Arial"/>
        </w:rPr>
        <w:t xml:space="preserve"> Data Protection Laws consist about identification number the client that </w:t>
      </w:r>
      <w:r w:rsidR="00CB2626">
        <w:rPr>
          <w:rFonts w:ascii="Arial" w:hAnsi="Arial" w:cs="Arial"/>
        </w:rPr>
        <w:t xml:space="preserve">includes information </w:t>
      </w:r>
      <w:r w:rsidR="009E2D92">
        <w:rPr>
          <w:rFonts w:ascii="Arial" w:hAnsi="Arial" w:cs="Arial"/>
        </w:rPr>
        <w:t>(racial</w:t>
      </w:r>
      <w:r w:rsidR="00CB2626">
        <w:rPr>
          <w:rFonts w:ascii="Arial" w:hAnsi="Arial" w:cs="Arial"/>
        </w:rPr>
        <w:t>, ethic</w:t>
      </w:r>
      <w:r w:rsidR="009B7DBC">
        <w:rPr>
          <w:rFonts w:ascii="Arial" w:hAnsi="Arial" w:cs="Arial"/>
        </w:rPr>
        <w:t xml:space="preserve">, origin, political opinions, religious, beliefs, sexual orientation for the </w:t>
      </w:r>
      <w:r w:rsidR="009E2D92">
        <w:rPr>
          <w:rFonts w:ascii="Arial" w:hAnsi="Arial" w:cs="Arial"/>
        </w:rPr>
        <w:t>identifying a person); Sharing confidential information with colleagues is not allowed.</w:t>
      </w:r>
    </w:p>
    <w:p w14:paraId="6EB18972" w14:textId="6B1331E9" w:rsidR="007C518E" w:rsidRDefault="007C518E" w:rsidP="00337389">
      <w:pPr>
        <w:spacing w:line="360" w:lineRule="auto"/>
        <w:jc w:val="both"/>
        <w:rPr>
          <w:rFonts w:ascii="Arial" w:hAnsi="Arial" w:cs="Arial"/>
        </w:rPr>
      </w:pPr>
      <w:r>
        <w:rPr>
          <w:rFonts w:ascii="Arial" w:hAnsi="Arial" w:cs="Arial"/>
        </w:rPr>
        <w:t>Communication with clients must be respected</w:t>
      </w:r>
      <w:r w:rsidR="001D36AF">
        <w:rPr>
          <w:rFonts w:ascii="Arial" w:hAnsi="Arial" w:cs="Arial"/>
        </w:rPr>
        <w:t>,</w:t>
      </w:r>
      <w:r>
        <w:rPr>
          <w:rFonts w:ascii="Arial" w:hAnsi="Arial" w:cs="Arial"/>
        </w:rPr>
        <w:t xml:space="preserve"> listening to them </w:t>
      </w:r>
      <w:r w:rsidR="001D36AF">
        <w:rPr>
          <w:rFonts w:ascii="Arial" w:hAnsi="Arial" w:cs="Arial"/>
        </w:rPr>
        <w:t xml:space="preserve">and acknowledging. </w:t>
      </w:r>
      <w:r w:rsidR="00A265E7">
        <w:rPr>
          <w:rFonts w:ascii="Arial" w:hAnsi="Arial" w:cs="Arial"/>
        </w:rPr>
        <w:t>Effective communication</w:t>
      </w:r>
      <w:r w:rsidR="001677AD">
        <w:rPr>
          <w:rFonts w:ascii="Arial" w:hAnsi="Arial" w:cs="Arial"/>
        </w:rPr>
        <w:t xml:space="preserve"> of information include:</w:t>
      </w:r>
    </w:p>
    <w:p w14:paraId="5A6EBAFE" w14:textId="69334A9E" w:rsidR="001677AD" w:rsidRDefault="001677AD" w:rsidP="001677AD">
      <w:pPr>
        <w:pStyle w:val="ListParagraph"/>
        <w:numPr>
          <w:ilvl w:val="0"/>
          <w:numId w:val="9"/>
        </w:numPr>
        <w:spacing w:line="360" w:lineRule="auto"/>
        <w:jc w:val="both"/>
        <w:rPr>
          <w:rFonts w:ascii="Arial" w:hAnsi="Arial" w:cs="Arial"/>
        </w:rPr>
      </w:pPr>
      <w:r>
        <w:rPr>
          <w:rFonts w:ascii="Arial" w:hAnsi="Arial" w:cs="Arial"/>
        </w:rPr>
        <w:t>Exploring care options</w:t>
      </w:r>
      <w:r w:rsidR="00B273BD">
        <w:rPr>
          <w:rFonts w:ascii="Arial" w:hAnsi="Arial" w:cs="Arial"/>
        </w:rPr>
        <w:t xml:space="preserve"> with clients</w:t>
      </w:r>
    </w:p>
    <w:p w14:paraId="6FC28C3A" w14:textId="0F70C8D7" w:rsidR="00B273BD" w:rsidRDefault="00B273BD" w:rsidP="001677AD">
      <w:pPr>
        <w:pStyle w:val="ListParagraph"/>
        <w:numPr>
          <w:ilvl w:val="0"/>
          <w:numId w:val="9"/>
        </w:numPr>
        <w:spacing w:line="360" w:lineRule="auto"/>
        <w:jc w:val="both"/>
        <w:rPr>
          <w:rFonts w:ascii="Arial" w:hAnsi="Arial" w:cs="Arial"/>
        </w:rPr>
      </w:pPr>
      <w:r>
        <w:rPr>
          <w:rFonts w:ascii="Arial" w:hAnsi="Arial" w:cs="Arial"/>
        </w:rPr>
        <w:t>Listening to their concerns</w:t>
      </w:r>
    </w:p>
    <w:p w14:paraId="74D5886A" w14:textId="1E78072B" w:rsidR="00B273BD" w:rsidRDefault="00B273BD" w:rsidP="001677AD">
      <w:pPr>
        <w:pStyle w:val="ListParagraph"/>
        <w:numPr>
          <w:ilvl w:val="0"/>
          <w:numId w:val="9"/>
        </w:numPr>
        <w:spacing w:line="360" w:lineRule="auto"/>
        <w:jc w:val="both"/>
        <w:rPr>
          <w:rFonts w:ascii="Arial" w:hAnsi="Arial" w:cs="Arial"/>
        </w:rPr>
      </w:pPr>
      <w:r>
        <w:rPr>
          <w:rFonts w:ascii="Arial" w:hAnsi="Arial" w:cs="Arial"/>
        </w:rPr>
        <w:t>Asking for and respecting their views</w:t>
      </w:r>
    </w:p>
    <w:p w14:paraId="7DB7C6CC" w14:textId="3D7909CA" w:rsidR="00B273BD" w:rsidRDefault="00002680" w:rsidP="001677AD">
      <w:pPr>
        <w:pStyle w:val="ListParagraph"/>
        <w:numPr>
          <w:ilvl w:val="0"/>
          <w:numId w:val="9"/>
        </w:numPr>
        <w:spacing w:line="360" w:lineRule="auto"/>
        <w:jc w:val="both"/>
        <w:rPr>
          <w:rFonts w:ascii="Arial" w:hAnsi="Arial" w:cs="Arial"/>
        </w:rPr>
      </w:pPr>
      <w:r>
        <w:rPr>
          <w:rFonts w:ascii="Arial" w:hAnsi="Arial" w:cs="Arial"/>
        </w:rPr>
        <w:t>Encouraging them to ask questions</w:t>
      </w:r>
    </w:p>
    <w:p w14:paraId="67796FD5" w14:textId="6C6D1035" w:rsidR="00002680" w:rsidRDefault="00002680" w:rsidP="001677AD">
      <w:pPr>
        <w:pStyle w:val="ListParagraph"/>
        <w:numPr>
          <w:ilvl w:val="0"/>
          <w:numId w:val="9"/>
        </w:numPr>
        <w:spacing w:line="360" w:lineRule="auto"/>
        <w:jc w:val="both"/>
        <w:rPr>
          <w:rFonts w:ascii="Arial" w:hAnsi="Arial" w:cs="Arial"/>
        </w:rPr>
      </w:pPr>
      <w:r>
        <w:rPr>
          <w:rFonts w:ascii="Arial" w:hAnsi="Arial" w:cs="Arial"/>
        </w:rPr>
        <w:t>Answering any questions as fully and honestly as possible</w:t>
      </w:r>
    </w:p>
    <w:p w14:paraId="2F13ABBA" w14:textId="442B3330" w:rsidR="006529DB" w:rsidRDefault="006529DB" w:rsidP="001677AD">
      <w:pPr>
        <w:pStyle w:val="ListParagraph"/>
        <w:numPr>
          <w:ilvl w:val="0"/>
          <w:numId w:val="9"/>
        </w:numPr>
        <w:spacing w:line="360" w:lineRule="auto"/>
        <w:jc w:val="both"/>
        <w:rPr>
          <w:rFonts w:ascii="Arial" w:hAnsi="Arial" w:cs="Arial"/>
        </w:rPr>
      </w:pPr>
      <w:r>
        <w:rPr>
          <w:rFonts w:ascii="Arial" w:hAnsi="Arial" w:cs="Arial"/>
        </w:rPr>
        <w:t xml:space="preserve">Checking that clients have understood the information </w:t>
      </w:r>
    </w:p>
    <w:p w14:paraId="48579D11" w14:textId="1DDD9473" w:rsidR="003A2361" w:rsidRDefault="003A2361" w:rsidP="001677AD">
      <w:pPr>
        <w:pStyle w:val="ListParagraph"/>
        <w:numPr>
          <w:ilvl w:val="0"/>
          <w:numId w:val="9"/>
        </w:numPr>
        <w:spacing w:line="360" w:lineRule="auto"/>
        <w:jc w:val="both"/>
        <w:rPr>
          <w:rFonts w:ascii="Arial" w:hAnsi="Arial" w:cs="Arial"/>
        </w:rPr>
      </w:pPr>
      <w:r>
        <w:rPr>
          <w:rFonts w:ascii="Arial" w:hAnsi="Arial" w:cs="Arial"/>
        </w:rPr>
        <w:t>Telling clients that they can change their mind at any time</w:t>
      </w:r>
    </w:p>
    <w:p w14:paraId="5894C5AF" w14:textId="15E34241" w:rsidR="0003693D" w:rsidRDefault="0003693D" w:rsidP="001677AD">
      <w:pPr>
        <w:pStyle w:val="ListParagraph"/>
        <w:numPr>
          <w:ilvl w:val="0"/>
          <w:numId w:val="9"/>
        </w:numPr>
        <w:spacing w:line="360" w:lineRule="auto"/>
        <w:jc w:val="both"/>
        <w:rPr>
          <w:rFonts w:ascii="Arial" w:hAnsi="Arial" w:cs="Arial"/>
        </w:rPr>
      </w:pPr>
      <w:r>
        <w:rPr>
          <w:rFonts w:ascii="Arial" w:hAnsi="Arial" w:cs="Arial"/>
        </w:rPr>
        <w:t xml:space="preserve">Involving other healthcare practitioners </w:t>
      </w:r>
      <w:r w:rsidR="00B83340">
        <w:rPr>
          <w:rFonts w:ascii="Arial" w:hAnsi="Arial" w:cs="Arial"/>
        </w:rPr>
        <w:t>in the discussion if appropriate</w:t>
      </w:r>
    </w:p>
    <w:p w14:paraId="4A71859D" w14:textId="7AFC0D65" w:rsidR="00AE6E33" w:rsidRDefault="00AE6E33" w:rsidP="001677AD">
      <w:pPr>
        <w:pStyle w:val="ListParagraph"/>
        <w:numPr>
          <w:ilvl w:val="0"/>
          <w:numId w:val="9"/>
        </w:numPr>
        <w:spacing w:line="360" w:lineRule="auto"/>
        <w:jc w:val="both"/>
        <w:rPr>
          <w:rFonts w:ascii="Arial" w:hAnsi="Arial" w:cs="Arial"/>
        </w:rPr>
      </w:pPr>
      <w:r>
        <w:rPr>
          <w:rFonts w:ascii="Arial" w:hAnsi="Arial" w:cs="Arial"/>
        </w:rPr>
        <w:t xml:space="preserve">Providing other supporting material </w:t>
      </w:r>
      <w:r w:rsidR="00592356">
        <w:rPr>
          <w:rFonts w:ascii="Arial" w:hAnsi="Arial" w:cs="Arial"/>
        </w:rPr>
        <w:t xml:space="preserve">if appropriate </w:t>
      </w:r>
    </w:p>
    <w:p w14:paraId="329ADC7F" w14:textId="044B0F17" w:rsidR="00592356" w:rsidRDefault="00CB34B2" w:rsidP="001677AD">
      <w:pPr>
        <w:pStyle w:val="ListParagraph"/>
        <w:numPr>
          <w:ilvl w:val="0"/>
          <w:numId w:val="9"/>
        </w:numPr>
        <w:spacing w:line="360" w:lineRule="auto"/>
        <w:jc w:val="both"/>
        <w:rPr>
          <w:rFonts w:ascii="Arial" w:hAnsi="Arial" w:cs="Arial"/>
        </w:rPr>
      </w:pPr>
      <w:r>
        <w:rPr>
          <w:rFonts w:ascii="Arial" w:hAnsi="Arial" w:cs="Arial"/>
        </w:rPr>
        <w:t>Finding out if clients need any other form of support to make decisions for example</w:t>
      </w:r>
      <w:r w:rsidR="00B537A0">
        <w:rPr>
          <w:rFonts w:ascii="Arial" w:hAnsi="Arial" w:cs="Arial"/>
        </w:rPr>
        <w:t xml:space="preserve">, interpreters or involving friends or family </w:t>
      </w:r>
    </w:p>
    <w:p w14:paraId="4E8E8CEB" w14:textId="06230CF9" w:rsidR="00FB47AD" w:rsidRDefault="00F7272A" w:rsidP="00FB47AD">
      <w:pPr>
        <w:spacing w:line="360" w:lineRule="auto"/>
        <w:jc w:val="both"/>
        <w:rPr>
          <w:rFonts w:ascii="Arial" w:hAnsi="Arial" w:cs="Arial"/>
        </w:rPr>
      </w:pPr>
      <w:r>
        <w:rPr>
          <w:rFonts w:ascii="Arial" w:hAnsi="Arial" w:cs="Arial"/>
        </w:rPr>
        <w:lastRenderedPageBreak/>
        <w:t xml:space="preserve">Clients have a right to receive information about the assessment and care. </w:t>
      </w:r>
      <w:r w:rsidR="00733E2A">
        <w:rPr>
          <w:rFonts w:ascii="Arial" w:hAnsi="Arial" w:cs="Arial"/>
        </w:rPr>
        <w:t>Normally the information shared</w:t>
      </w:r>
      <w:r w:rsidR="006215FC">
        <w:rPr>
          <w:rFonts w:ascii="Arial" w:hAnsi="Arial" w:cs="Arial"/>
        </w:rPr>
        <w:t xml:space="preserve"> with clients involve:</w:t>
      </w:r>
    </w:p>
    <w:p w14:paraId="09B56C60" w14:textId="09C16DB0" w:rsidR="006215FC" w:rsidRDefault="00007730" w:rsidP="006215FC">
      <w:pPr>
        <w:pStyle w:val="ListParagraph"/>
        <w:numPr>
          <w:ilvl w:val="0"/>
          <w:numId w:val="10"/>
        </w:numPr>
        <w:spacing w:line="360" w:lineRule="auto"/>
        <w:jc w:val="both"/>
        <w:rPr>
          <w:rFonts w:ascii="Arial" w:hAnsi="Arial" w:cs="Arial"/>
        </w:rPr>
      </w:pPr>
      <w:r>
        <w:rPr>
          <w:rFonts w:ascii="Arial" w:hAnsi="Arial" w:cs="Arial"/>
        </w:rPr>
        <w:t>Assessment and methods of care</w:t>
      </w:r>
    </w:p>
    <w:p w14:paraId="5C99B807" w14:textId="1B073BAB" w:rsidR="00007730" w:rsidRDefault="00007730" w:rsidP="006215FC">
      <w:pPr>
        <w:pStyle w:val="ListParagraph"/>
        <w:numPr>
          <w:ilvl w:val="0"/>
          <w:numId w:val="10"/>
        </w:numPr>
        <w:spacing w:line="360" w:lineRule="auto"/>
        <w:jc w:val="both"/>
        <w:rPr>
          <w:rFonts w:ascii="Arial" w:hAnsi="Arial" w:cs="Arial"/>
        </w:rPr>
      </w:pPr>
      <w:r>
        <w:rPr>
          <w:rFonts w:ascii="Arial" w:hAnsi="Arial" w:cs="Arial"/>
        </w:rPr>
        <w:t xml:space="preserve">Outcomes </w:t>
      </w:r>
    </w:p>
    <w:p w14:paraId="7F88CDAF" w14:textId="0B22C243" w:rsidR="00007730" w:rsidRDefault="005D46F4" w:rsidP="006215FC">
      <w:pPr>
        <w:pStyle w:val="ListParagraph"/>
        <w:numPr>
          <w:ilvl w:val="0"/>
          <w:numId w:val="10"/>
        </w:numPr>
        <w:spacing w:line="360" w:lineRule="auto"/>
        <w:jc w:val="both"/>
        <w:rPr>
          <w:rFonts w:ascii="Arial" w:hAnsi="Arial" w:cs="Arial"/>
        </w:rPr>
      </w:pPr>
      <w:r>
        <w:rPr>
          <w:rFonts w:ascii="Arial" w:hAnsi="Arial" w:cs="Arial"/>
        </w:rPr>
        <w:t>Benefits</w:t>
      </w:r>
    </w:p>
    <w:p w14:paraId="1BA1B58A" w14:textId="5E51082D" w:rsidR="005D46F4" w:rsidRDefault="005D46F4" w:rsidP="006215FC">
      <w:pPr>
        <w:pStyle w:val="ListParagraph"/>
        <w:numPr>
          <w:ilvl w:val="0"/>
          <w:numId w:val="10"/>
        </w:numPr>
        <w:spacing w:line="360" w:lineRule="auto"/>
        <w:jc w:val="both"/>
        <w:rPr>
          <w:rFonts w:ascii="Arial" w:hAnsi="Arial" w:cs="Arial"/>
        </w:rPr>
      </w:pPr>
      <w:r>
        <w:rPr>
          <w:rFonts w:ascii="Arial" w:hAnsi="Arial" w:cs="Arial"/>
        </w:rPr>
        <w:t>The people who will be involved in and responsible for the assessment and care</w:t>
      </w:r>
    </w:p>
    <w:p w14:paraId="65B387FA" w14:textId="7AD85A52" w:rsidR="00537691" w:rsidRDefault="00537691" w:rsidP="006215FC">
      <w:pPr>
        <w:pStyle w:val="ListParagraph"/>
        <w:numPr>
          <w:ilvl w:val="0"/>
          <w:numId w:val="10"/>
        </w:numPr>
        <w:spacing w:line="360" w:lineRule="auto"/>
        <w:jc w:val="both"/>
        <w:rPr>
          <w:rFonts w:ascii="Arial" w:hAnsi="Arial" w:cs="Arial"/>
        </w:rPr>
      </w:pPr>
      <w:r>
        <w:rPr>
          <w:rFonts w:ascii="Arial" w:hAnsi="Arial" w:cs="Arial"/>
        </w:rPr>
        <w:t xml:space="preserve">Any </w:t>
      </w:r>
      <w:r w:rsidR="003A6F12">
        <w:rPr>
          <w:rFonts w:ascii="Arial" w:hAnsi="Arial" w:cs="Arial"/>
        </w:rPr>
        <w:t xml:space="preserve">reasons for </w:t>
      </w:r>
      <w:r w:rsidR="004B160F">
        <w:rPr>
          <w:rFonts w:ascii="Arial" w:hAnsi="Arial" w:cs="Arial"/>
        </w:rPr>
        <w:t>referring the client to another healthcare professional or for your working with another</w:t>
      </w:r>
      <w:r w:rsidR="00591351">
        <w:rPr>
          <w:rFonts w:ascii="Arial" w:hAnsi="Arial" w:cs="Arial"/>
        </w:rPr>
        <w:t xml:space="preserve"> healthcare professional to provide care for them.</w:t>
      </w:r>
    </w:p>
    <w:p w14:paraId="590DF339" w14:textId="576BD5FA" w:rsidR="00A66358" w:rsidRDefault="007D54DB" w:rsidP="006215FC">
      <w:pPr>
        <w:pStyle w:val="ListParagraph"/>
        <w:numPr>
          <w:ilvl w:val="0"/>
          <w:numId w:val="10"/>
        </w:numPr>
        <w:spacing w:line="360" w:lineRule="auto"/>
        <w:jc w:val="both"/>
        <w:rPr>
          <w:rFonts w:ascii="Arial" w:hAnsi="Arial" w:cs="Arial"/>
        </w:rPr>
      </w:pPr>
      <w:r>
        <w:rPr>
          <w:rFonts w:ascii="Arial" w:hAnsi="Arial" w:cs="Arial"/>
        </w:rPr>
        <w:t>Their right to get a second opinion or to refuse care</w:t>
      </w:r>
    </w:p>
    <w:p w14:paraId="5EFCB5EE" w14:textId="43EAE2FB" w:rsidR="007D54DB" w:rsidRDefault="00C02C14" w:rsidP="006215FC">
      <w:pPr>
        <w:pStyle w:val="ListParagraph"/>
        <w:numPr>
          <w:ilvl w:val="0"/>
          <w:numId w:val="10"/>
        </w:numPr>
        <w:spacing w:line="360" w:lineRule="auto"/>
        <w:jc w:val="both"/>
        <w:rPr>
          <w:rFonts w:ascii="Arial" w:hAnsi="Arial" w:cs="Arial"/>
        </w:rPr>
      </w:pPr>
      <w:r>
        <w:rPr>
          <w:rFonts w:ascii="Arial" w:hAnsi="Arial" w:cs="Arial"/>
        </w:rPr>
        <w:t xml:space="preserve">The financial implications of the recommended care </w:t>
      </w:r>
    </w:p>
    <w:p w14:paraId="251289AF" w14:textId="32BCAE23" w:rsidR="00D701D4" w:rsidRDefault="00550CC2" w:rsidP="006215FC">
      <w:pPr>
        <w:pStyle w:val="ListParagraph"/>
        <w:numPr>
          <w:ilvl w:val="0"/>
          <w:numId w:val="10"/>
        </w:numPr>
        <w:spacing w:line="360" w:lineRule="auto"/>
        <w:jc w:val="both"/>
        <w:rPr>
          <w:rFonts w:ascii="Arial" w:hAnsi="Arial" w:cs="Arial"/>
        </w:rPr>
      </w:pPr>
      <w:r>
        <w:rPr>
          <w:rFonts w:ascii="Arial" w:hAnsi="Arial" w:cs="Arial"/>
        </w:rPr>
        <w:t>whether</w:t>
      </w:r>
      <w:r w:rsidR="00D701D4">
        <w:rPr>
          <w:rFonts w:ascii="Arial" w:hAnsi="Arial" w:cs="Arial"/>
        </w:rPr>
        <w:t xml:space="preserve"> the care is to be provided in a group setting</w:t>
      </w:r>
    </w:p>
    <w:p w14:paraId="7363AE50" w14:textId="0E317F32" w:rsidR="002353AC" w:rsidRPr="006215FC" w:rsidRDefault="002353AC" w:rsidP="006215FC">
      <w:pPr>
        <w:pStyle w:val="ListParagraph"/>
        <w:numPr>
          <w:ilvl w:val="0"/>
          <w:numId w:val="10"/>
        </w:numPr>
        <w:spacing w:line="360" w:lineRule="auto"/>
        <w:jc w:val="both"/>
        <w:rPr>
          <w:rFonts w:ascii="Arial" w:hAnsi="Arial" w:cs="Arial"/>
        </w:rPr>
      </w:pPr>
      <w:r>
        <w:rPr>
          <w:rFonts w:ascii="Arial" w:hAnsi="Arial" w:cs="Arial"/>
        </w:rPr>
        <w:t xml:space="preserve">Whether the care is linked to a research programme </w:t>
      </w:r>
    </w:p>
    <w:p w14:paraId="6459631A" w14:textId="5FD87E76" w:rsidR="00F04537" w:rsidRDefault="00F04537" w:rsidP="00B43BF0">
      <w:pPr>
        <w:spacing w:line="360" w:lineRule="auto"/>
        <w:jc w:val="both"/>
        <w:rPr>
          <w:rFonts w:ascii="Arial" w:hAnsi="Arial" w:cs="Arial"/>
        </w:rPr>
      </w:pPr>
      <w:r>
        <w:rPr>
          <w:rFonts w:ascii="Arial" w:hAnsi="Arial" w:cs="Arial"/>
        </w:rPr>
        <w:t>In long years ago, the World Health Organization</w:t>
      </w:r>
      <w:r w:rsidR="00BA6452">
        <w:rPr>
          <w:rFonts w:ascii="Arial" w:hAnsi="Arial" w:cs="Arial"/>
        </w:rPr>
        <w:t xml:space="preserve"> (Guidelines for Clinical Research</w:t>
      </w:r>
      <w:r w:rsidR="006A1026">
        <w:rPr>
          <w:rFonts w:ascii="Arial" w:hAnsi="Arial" w:cs="Arial"/>
        </w:rPr>
        <w:t xml:space="preserve"> on Acupuncture)</w:t>
      </w:r>
      <w:r w:rsidR="00020F35">
        <w:rPr>
          <w:rFonts w:ascii="Arial" w:hAnsi="Arial" w:cs="Arial"/>
        </w:rPr>
        <w:t xml:space="preserve"> consideration should be given different values systems that are involved</w:t>
      </w:r>
      <w:r w:rsidR="00BB4EEE">
        <w:rPr>
          <w:rFonts w:ascii="Arial" w:hAnsi="Arial" w:cs="Arial"/>
        </w:rPr>
        <w:t xml:space="preserve"> in human rights such a social, cultural and historical.</w:t>
      </w:r>
      <w:r w:rsidR="00E118F2">
        <w:rPr>
          <w:rFonts w:ascii="Arial" w:hAnsi="Arial" w:cs="Arial"/>
        </w:rPr>
        <w:t xml:space="preserve"> There has been increased number of Asian countries require that research projects including humans. Often are evaluated to ensure the </w:t>
      </w:r>
      <w:r w:rsidR="00FF149C">
        <w:rPr>
          <w:rFonts w:ascii="Arial" w:hAnsi="Arial" w:cs="Arial"/>
        </w:rPr>
        <w:t>protection of</w:t>
      </w:r>
      <w:r w:rsidR="00602E84">
        <w:rPr>
          <w:rFonts w:ascii="Arial" w:hAnsi="Arial" w:cs="Arial"/>
        </w:rPr>
        <w:t xml:space="preserve"> the wellbeing and rights of research participants as the facilitation of research that will benefit society and humanity</w:t>
      </w:r>
      <w:r w:rsidR="005C258C">
        <w:rPr>
          <w:rFonts w:ascii="Arial" w:hAnsi="Arial" w:cs="Arial"/>
        </w:rPr>
        <w:t xml:space="preserve">. </w:t>
      </w:r>
    </w:p>
    <w:p w14:paraId="23A637D3" w14:textId="3B81363E" w:rsidR="001E2CE0" w:rsidRDefault="009B703F" w:rsidP="00B43BF0">
      <w:pPr>
        <w:spacing w:line="360" w:lineRule="auto"/>
        <w:jc w:val="both"/>
        <w:rPr>
          <w:rFonts w:ascii="Arial" w:hAnsi="Arial" w:cs="Arial"/>
        </w:rPr>
      </w:pPr>
      <w:r>
        <w:rPr>
          <w:rFonts w:ascii="Arial" w:hAnsi="Arial" w:cs="Arial"/>
        </w:rPr>
        <w:t>Traditional Chinese Medicine has a code professional for guidance and for</w:t>
      </w:r>
      <w:r w:rsidR="00B94795">
        <w:rPr>
          <w:rFonts w:ascii="Arial" w:hAnsi="Arial" w:cs="Arial"/>
        </w:rPr>
        <w:t xml:space="preserve"> </w:t>
      </w:r>
      <w:r w:rsidR="004D09CC">
        <w:rPr>
          <w:rFonts w:ascii="Arial" w:hAnsi="Arial" w:cs="Arial"/>
        </w:rPr>
        <w:t xml:space="preserve">the protection patients in relation to the practice this complementary </w:t>
      </w:r>
      <w:r w:rsidR="006849BB">
        <w:rPr>
          <w:rFonts w:ascii="Arial" w:hAnsi="Arial" w:cs="Arial"/>
        </w:rPr>
        <w:t>therapy</w:t>
      </w:r>
      <w:r w:rsidR="00E116DA">
        <w:rPr>
          <w:rFonts w:ascii="Arial" w:hAnsi="Arial" w:cs="Arial"/>
        </w:rPr>
        <w:t xml:space="preserve">. The Complementary Natural Healthcare Council </w:t>
      </w:r>
      <w:r w:rsidR="006849BB">
        <w:rPr>
          <w:rFonts w:ascii="Arial" w:hAnsi="Arial" w:cs="Arial"/>
        </w:rPr>
        <w:t>(CNHC</w:t>
      </w:r>
      <w:r w:rsidR="00E116DA">
        <w:rPr>
          <w:rFonts w:ascii="Arial" w:hAnsi="Arial" w:cs="Arial"/>
        </w:rPr>
        <w:t>) is committed to demons</w:t>
      </w:r>
      <w:r w:rsidR="006849BB">
        <w:rPr>
          <w:rFonts w:ascii="Arial" w:hAnsi="Arial" w:cs="Arial"/>
        </w:rPr>
        <w:t>trating the following values in the work</w:t>
      </w:r>
      <w:r w:rsidR="007F46E4">
        <w:rPr>
          <w:rFonts w:ascii="Arial" w:hAnsi="Arial" w:cs="Arial"/>
        </w:rPr>
        <w:t>:</w:t>
      </w:r>
    </w:p>
    <w:p w14:paraId="670AB33A" w14:textId="746C40A0" w:rsidR="007F46E4" w:rsidRDefault="007F46E4" w:rsidP="007F46E4">
      <w:pPr>
        <w:pStyle w:val="ListParagraph"/>
        <w:numPr>
          <w:ilvl w:val="0"/>
          <w:numId w:val="8"/>
        </w:numPr>
        <w:spacing w:line="360" w:lineRule="auto"/>
        <w:jc w:val="both"/>
        <w:rPr>
          <w:rFonts w:ascii="Arial" w:hAnsi="Arial" w:cs="Arial"/>
        </w:rPr>
      </w:pPr>
      <w:r>
        <w:rPr>
          <w:rFonts w:ascii="Arial" w:hAnsi="Arial" w:cs="Arial"/>
        </w:rPr>
        <w:t>Proportionality</w:t>
      </w:r>
    </w:p>
    <w:p w14:paraId="77F83E85" w14:textId="358A9D2F" w:rsidR="0011639B" w:rsidRDefault="0011639B" w:rsidP="007F46E4">
      <w:pPr>
        <w:pStyle w:val="ListParagraph"/>
        <w:numPr>
          <w:ilvl w:val="0"/>
          <w:numId w:val="8"/>
        </w:numPr>
        <w:spacing w:line="360" w:lineRule="auto"/>
        <w:jc w:val="both"/>
        <w:rPr>
          <w:rFonts w:ascii="Arial" w:hAnsi="Arial" w:cs="Arial"/>
        </w:rPr>
      </w:pPr>
      <w:r>
        <w:rPr>
          <w:rFonts w:ascii="Arial" w:hAnsi="Arial" w:cs="Arial"/>
        </w:rPr>
        <w:t>Accountability</w:t>
      </w:r>
    </w:p>
    <w:p w14:paraId="48C78AB0" w14:textId="0A4E4820" w:rsidR="0011639B" w:rsidRDefault="0011639B" w:rsidP="007F46E4">
      <w:pPr>
        <w:pStyle w:val="ListParagraph"/>
        <w:numPr>
          <w:ilvl w:val="0"/>
          <w:numId w:val="8"/>
        </w:numPr>
        <w:spacing w:line="360" w:lineRule="auto"/>
        <w:jc w:val="both"/>
        <w:rPr>
          <w:rFonts w:ascii="Arial" w:hAnsi="Arial" w:cs="Arial"/>
        </w:rPr>
      </w:pPr>
      <w:r>
        <w:rPr>
          <w:rFonts w:ascii="Arial" w:hAnsi="Arial" w:cs="Arial"/>
        </w:rPr>
        <w:t>Consistency</w:t>
      </w:r>
    </w:p>
    <w:p w14:paraId="73378464" w14:textId="421835E6" w:rsidR="0011639B" w:rsidRDefault="0011639B" w:rsidP="007F46E4">
      <w:pPr>
        <w:pStyle w:val="ListParagraph"/>
        <w:numPr>
          <w:ilvl w:val="0"/>
          <w:numId w:val="8"/>
        </w:numPr>
        <w:spacing w:line="360" w:lineRule="auto"/>
        <w:jc w:val="both"/>
        <w:rPr>
          <w:rFonts w:ascii="Arial" w:hAnsi="Arial" w:cs="Arial"/>
        </w:rPr>
      </w:pPr>
      <w:r>
        <w:rPr>
          <w:rFonts w:ascii="Arial" w:hAnsi="Arial" w:cs="Arial"/>
        </w:rPr>
        <w:t>Transparency</w:t>
      </w:r>
    </w:p>
    <w:p w14:paraId="2B92549C" w14:textId="2BFC3123" w:rsidR="0011639B" w:rsidRDefault="0011639B" w:rsidP="007F46E4">
      <w:pPr>
        <w:pStyle w:val="ListParagraph"/>
        <w:numPr>
          <w:ilvl w:val="0"/>
          <w:numId w:val="8"/>
        </w:numPr>
        <w:spacing w:line="360" w:lineRule="auto"/>
        <w:jc w:val="both"/>
        <w:rPr>
          <w:rFonts w:ascii="Arial" w:hAnsi="Arial" w:cs="Arial"/>
        </w:rPr>
      </w:pPr>
      <w:r>
        <w:rPr>
          <w:rFonts w:ascii="Arial" w:hAnsi="Arial" w:cs="Arial"/>
        </w:rPr>
        <w:t>Targeted</w:t>
      </w:r>
    </w:p>
    <w:p w14:paraId="04F5E94E" w14:textId="60C3DBB8" w:rsidR="00B00843" w:rsidRDefault="00B00843" w:rsidP="007F46E4">
      <w:pPr>
        <w:pStyle w:val="ListParagraph"/>
        <w:numPr>
          <w:ilvl w:val="0"/>
          <w:numId w:val="8"/>
        </w:numPr>
        <w:spacing w:line="360" w:lineRule="auto"/>
        <w:jc w:val="both"/>
        <w:rPr>
          <w:rFonts w:ascii="Arial" w:hAnsi="Arial" w:cs="Arial"/>
        </w:rPr>
      </w:pPr>
      <w:r>
        <w:rPr>
          <w:rFonts w:ascii="Arial" w:hAnsi="Arial" w:cs="Arial"/>
        </w:rPr>
        <w:t>Respect the principle of equality and diversity</w:t>
      </w:r>
    </w:p>
    <w:p w14:paraId="54D118E7" w14:textId="1504C03F" w:rsidR="00AB5944" w:rsidRDefault="00AB5944" w:rsidP="007F46E4">
      <w:pPr>
        <w:pStyle w:val="ListParagraph"/>
        <w:numPr>
          <w:ilvl w:val="0"/>
          <w:numId w:val="8"/>
        </w:numPr>
        <w:spacing w:line="360" w:lineRule="auto"/>
        <w:jc w:val="both"/>
        <w:rPr>
          <w:rFonts w:ascii="Arial" w:hAnsi="Arial" w:cs="Arial"/>
        </w:rPr>
      </w:pPr>
      <w:r>
        <w:rPr>
          <w:rFonts w:ascii="Arial" w:hAnsi="Arial" w:cs="Arial"/>
        </w:rPr>
        <w:t xml:space="preserve">To be professional </w:t>
      </w:r>
    </w:p>
    <w:p w14:paraId="724FF080" w14:textId="165F45E1" w:rsidR="00F76AC7" w:rsidRDefault="00760DDD" w:rsidP="007F46E4">
      <w:pPr>
        <w:pStyle w:val="ListParagraph"/>
        <w:numPr>
          <w:ilvl w:val="0"/>
          <w:numId w:val="8"/>
        </w:numPr>
        <w:spacing w:line="360" w:lineRule="auto"/>
        <w:jc w:val="both"/>
        <w:rPr>
          <w:rFonts w:ascii="Arial" w:hAnsi="Arial" w:cs="Arial"/>
        </w:rPr>
      </w:pPr>
      <w:r>
        <w:rPr>
          <w:rFonts w:ascii="Arial" w:hAnsi="Arial" w:cs="Arial"/>
        </w:rPr>
        <w:t>To take pride in delivering quality and value for money</w:t>
      </w:r>
    </w:p>
    <w:p w14:paraId="60089730" w14:textId="4830B267" w:rsidR="006277E3" w:rsidRDefault="006277E3" w:rsidP="007F46E4">
      <w:pPr>
        <w:pStyle w:val="ListParagraph"/>
        <w:numPr>
          <w:ilvl w:val="0"/>
          <w:numId w:val="8"/>
        </w:numPr>
        <w:spacing w:line="360" w:lineRule="auto"/>
        <w:jc w:val="both"/>
        <w:rPr>
          <w:rFonts w:ascii="Arial" w:hAnsi="Arial" w:cs="Arial"/>
        </w:rPr>
      </w:pPr>
      <w:r>
        <w:rPr>
          <w:rFonts w:ascii="Arial" w:hAnsi="Arial" w:cs="Arial"/>
        </w:rPr>
        <w:t xml:space="preserve">To be accessible to all </w:t>
      </w:r>
      <w:r w:rsidR="005D709A">
        <w:rPr>
          <w:rFonts w:ascii="Arial" w:hAnsi="Arial" w:cs="Arial"/>
        </w:rPr>
        <w:t>who meet, or seek to meet our standards</w:t>
      </w:r>
    </w:p>
    <w:p w14:paraId="36239103" w14:textId="77777777" w:rsidR="00550CC2" w:rsidRDefault="005D709A" w:rsidP="00013159">
      <w:pPr>
        <w:pStyle w:val="ListParagraph"/>
        <w:numPr>
          <w:ilvl w:val="0"/>
          <w:numId w:val="8"/>
        </w:numPr>
        <w:spacing w:line="360" w:lineRule="auto"/>
        <w:jc w:val="both"/>
        <w:rPr>
          <w:rFonts w:ascii="Arial" w:hAnsi="Arial" w:cs="Arial"/>
        </w:rPr>
      </w:pPr>
      <w:r>
        <w:rPr>
          <w:rFonts w:ascii="Arial" w:hAnsi="Arial" w:cs="Arial"/>
        </w:rPr>
        <w:t xml:space="preserve">To apply good employment practice </w:t>
      </w:r>
      <w:bookmarkStart w:id="4" w:name="_Hlk71031006"/>
    </w:p>
    <w:p w14:paraId="571101A1" w14:textId="77777777" w:rsidR="00550CC2" w:rsidRDefault="00550CC2" w:rsidP="00550CC2">
      <w:pPr>
        <w:pStyle w:val="ListParagraph"/>
        <w:spacing w:line="360" w:lineRule="auto"/>
        <w:jc w:val="both"/>
        <w:rPr>
          <w:rFonts w:ascii="Arial" w:hAnsi="Arial" w:cs="Arial"/>
        </w:rPr>
      </w:pPr>
    </w:p>
    <w:p w14:paraId="76525FCA" w14:textId="0D7EDDD6" w:rsidR="00013159" w:rsidRPr="00550CC2" w:rsidRDefault="00013159" w:rsidP="00550CC2">
      <w:pPr>
        <w:spacing w:line="360" w:lineRule="auto"/>
        <w:jc w:val="both"/>
        <w:rPr>
          <w:rFonts w:ascii="Arial" w:hAnsi="Arial" w:cs="Arial"/>
        </w:rPr>
      </w:pPr>
      <w:r w:rsidRPr="00550CC2">
        <w:rPr>
          <w:rFonts w:ascii="Arial" w:hAnsi="Arial" w:cs="Arial"/>
          <w:b/>
          <w:bCs/>
          <w:u w:val="single"/>
        </w:rPr>
        <w:lastRenderedPageBreak/>
        <w:t>Recommendations</w:t>
      </w:r>
    </w:p>
    <w:p w14:paraId="197F2A22" w14:textId="5EE60895" w:rsidR="0073797B" w:rsidRDefault="0073797B" w:rsidP="00013159">
      <w:pPr>
        <w:spacing w:line="360" w:lineRule="auto"/>
        <w:jc w:val="both"/>
        <w:rPr>
          <w:rFonts w:ascii="Arial" w:hAnsi="Arial" w:cs="Arial"/>
        </w:rPr>
      </w:pPr>
      <w:r>
        <w:rPr>
          <w:rFonts w:ascii="Arial" w:hAnsi="Arial" w:cs="Arial"/>
        </w:rPr>
        <w:t xml:space="preserve">Firstly, I would like to say the Traditional Chinese Medicine is considered </w:t>
      </w:r>
      <w:r w:rsidR="00B73CE0">
        <w:rPr>
          <w:rFonts w:ascii="Arial" w:hAnsi="Arial" w:cs="Arial"/>
        </w:rPr>
        <w:t xml:space="preserve">healthier </w:t>
      </w:r>
      <w:r>
        <w:rPr>
          <w:rFonts w:ascii="Arial" w:hAnsi="Arial" w:cs="Arial"/>
        </w:rPr>
        <w:t>complementary therapy</w:t>
      </w:r>
      <w:r w:rsidR="001451B8">
        <w:rPr>
          <w:rFonts w:ascii="Arial" w:hAnsi="Arial" w:cs="Arial"/>
        </w:rPr>
        <w:t xml:space="preserve">. Normally the Complementary </w:t>
      </w:r>
      <w:r w:rsidR="00A20EE3">
        <w:rPr>
          <w:rFonts w:ascii="Arial" w:hAnsi="Arial" w:cs="Arial"/>
        </w:rPr>
        <w:t>Therapy</w:t>
      </w:r>
      <w:r w:rsidR="001451B8">
        <w:rPr>
          <w:rFonts w:ascii="Arial" w:hAnsi="Arial" w:cs="Arial"/>
        </w:rPr>
        <w:t xml:space="preserve"> is </w:t>
      </w:r>
      <w:r w:rsidR="00A20EE3">
        <w:rPr>
          <w:rFonts w:ascii="Arial" w:hAnsi="Arial" w:cs="Arial"/>
        </w:rPr>
        <w:t>an</w:t>
      </w:r>
      <w:r w:rsidR="001451B8">
        <w:rPr>
          <w:rFonts w:ascii="Arial" w:hAnsi="Arial" w:cs="Arial"/>
        </w:rPr>
        <w:t xml:space="preserve"> alternative treatment used with intention</w:t>
      </w:r>
      <w:r w:rsidR="009C4991">
        <w:rPr>
          <w:rFonts w:ascii="Arial" w:hAnsi="Arial" w:cs="Arial"/>
        </w:rPr>
        <w:t xml:space="preserve"> of treating or curing a health condition that include:</w:t>
      </w:r>
    </w:p>
    <w:p w14:paraId="4AE36DC9" w14:textId="47628854" w:rsidR="009C4991" w:rsidRDefault="009C4991" w:rsidP="009C4991">
      <w:pPr>
        <w:pStyle w:val="ListParagraph"/>
        <w:numPr>
          <w:ilvl w:val="0"/>
          <w:numId w:val="5"/>
        </w:numPr>
        <w:spacing w:line="360" w:lineRule="auto"/>
        <w:jc w:val="both"/>
        <w:rPr>
          <w:rFonts w:ascii="Arial" w:hAnsi="Arial" w:cs="Arial"/>
        </w:rPr>
      </w:pPr>
      <w:r>
        <w:rPr>
          <w:rFonts w:ascii="Arial" w:hAnsi="Arial" w:cs="Arial"/>
        </w:rPr>
        <w:t xml:space="preserve">Homeopathy </w:t>
      </w:r>
    </w:p>
    <w:p w14:paraId="2A14E52B" w14:textId="781A558C" w:rsidR="00783E5D" w:rsidRDefault="00783E5D" w:rsidP="009C4991">
      <w:pPr>
        <w:pStyle w:val="ListParagraph"/>
        <w:numPr>
          <w:ilvl w:val="0"/>
          <w:numId w:val="5"/>
        </w:numPr>
        <w:spacing w:line="360" w:lineRule="auto"/>
        <w:jc w:val="both"/>
        <w:rPr>
          <w:rFonts w:ascii="Arial" w:hAnsi="Arial" w:cs="Arial"/>
        </w:rPr>
      </w:pPr>
      <w:r>
        <w:rPr>
          <w:rFonts w:ascii="Arial" w:hAnsi="Arial" w:cs="Arial"/>
        </w:rPr>
        <w:t>Acupuncture</w:t>
      </w:r>
    </w:p>
    <w:p w14:paraId="2550CB81" w14:textId="2C062AD6" w:rsidR="00783E5D" w:rsidRDefault="00783E5D" w:rsidP="009C4991">
      <w:pPr>
        <w:pStyle w:val="ListParagraph"/>
        <w:numPr>
          <w:ilvl w:val="0"/>
          <w:numId w:val="5"/>
        </w:numPr>
        <w:spacing w:line="360" w:lineRule="auto"/>
        <w:jc w:val="both"/>
        <w:rPr>
          <w:rFonts w:ascii="Arial" w:hAnsi="Arial" w:cs="Arial"/>
        </w:rPr>
      </w:pPr>
      <w:r>
        <w:rPr>
          <w:rFonts w:ascii="Arial" w:hAnsi="Arial" w:cs="Arial"/>
        </w:rPr>
        <w:t>Osteopathy</w:t>
      </w:r>
    </w:p>
    <w:p w14:paraId="03A62066" w14:textId="54B22939" w:rsidR="00783E5D" w:rsidRDefault="00783E5D" w:rsidP="009C4991">
      <w:pPr>
        <w:pStyle w:val="ListParagraph"/>
        <w:numPr>
          <w:ilvl w:val="0"/>
          <w:numId w:val="5"/>
        </w:numPr>
        <w:spacing w:line="360" w:lineRule="auto"/>
        <w:jc w:val="both"/>
        <w:rPr>
          <w:rFonts w:ascii="Arial" w:hAnsi="Arial" w:cs="Arial"/>
        </w:rPr>
      </w:pPr>
      <w:r>
        <w:rPr>
          <w:rFonts w:ascii="Arial" w:hAnsi="Arial" w:cs="Arial"/>
        </w:rPr>
        <w:t>Chiropractic</w:t>
      </w:r>
    </w:p>
    <w:p w14:paraId="51E455C2" w14:textId="39E4336A" w:rsidR="00783E5D" w:rsidRDefault="00A20EE3" w:rsidP="009C4991">
      <w:pPr>
        <w:pStyle w:val="ListParagraph"/>
        <w:numPr>
          <w:ilvl w:val="0"/>
          <w:numId w:val="5"/>
        </w:numPr>
        <w:spacing w:line="360" w:lineRule="auto"/>
        <w:jc w:val="both"/>
        <w:rPr>
          <w:rFonts w:ascii="Arial" w:hAnsi="Arial" w:cs="Arial"/>
        </w:rPr>
      </w:pPr>
      <w:r>
        <w:rPr>
          <w:rFonts w:ascii="Arial" w:hAnsi="Arial" w:cs="Arial"/>
        </w:rPr>
        <w:t xml:space="preserve">Herbal Medicines </w:t>
      </w:r>
    </w:p>
    <w:p w14:paraId="37E6B73C" w14:textId="02120049" w:rsidR="009E7FB7" w:rsidRDefault="009E7FB7" w:rsidP="00A20EE3">
      <w:pPr>
        <w:spacing w:line="360" w:lineRule="auto"/>
        <w:jc w:val="both"/>
        <w:rPr>
          <w:rFonts w:ascii="Arial" w:hAnsi="Arial" w:cs="Arial"/>
        </w:rPr>
      </w:pPr>
      <w:r>
        <w:rPr>
          <w:rFonts w:ascii="Arial" w:hAnsi="Arial" w:cs="Arial"/>
        </w:rPr>
        <w:t>According to</w:t>
      </w:r>
      <w:r w:rsidR="00A20EE3">
        <w:rPr>
          <w:rFonts w:ascii="Arial" w:hAnsi="Arial" w:cs="Arial"/>
        </w:rPr>
        <w:t xml:space="preserve"> the NHS</w:t>
      </w:r>
      <w:r w:rsidR="003B2ECE">
        <w:rPr>
          <w:rFonts w:ascii="Arial" w:hAnsi="Arial" w:cs="Arial"/>
        </w:rPr>
        <w:t>, provides guidelines on the use of treatments and care patients</w:t>
      </w:r>
      <w:r>
        <w:rPr>
          <w:rFonts w:ascii="Arial" w:hAnsi="Arial" w:cs="Arial"/>
        </w:rPr>
        <w:t xml:space="preserve">. </w:t>
      </w:r>
    </w:p>
    <w:p w14:paraId="07A1AC51" w14:textId="2C011DF7" w:rsidR="006F2E79" w:rsidRDefault="006F2E79" w:rsidP="00A20EE3">
      <w:pPr>
        <w:spacing w:line="360" w:lineRule="auto"/>
        <w:jc w:val="both"/>
        <w:rPr>
          <w:rFonts w:ascii="Arial" w:hAnsi="Arial" w:cs="Arial"/>
        </w:rPr>
      </w:pPr>
      <w:r>
        <w:rPr>
          <w:rFonts w:ascii="Arial" w:hAnsi="Arial" w:cs="Arial"/>
        </w:rPr>
        <w:t>Currently, only recommends Acupuncture as treatment for:</w:t>
      </w:r>
    </w:p>
    <w:p w14:paraId="41E7655F" w14:textId="5991C1F9" w:rsidR="006F2E79" w:rsidRDefault="0089725A" w:rsidP="0089725A">
      <w:pPr>
        <w:pStyle w:val="ListParagraph"/>
        <w:numPr>
          <w:ilvl w:val="0"/>
          <w:numId w:val="6"/>
        </w:numPr>
        <w:spacing w:line="360" w:lineRule="auto"/>
        <w:jc w:val="both"/>
        <w:rPr>
          <w:rFonts w:ascii="Arial" w:hAnsi="Arial" w:cs="Arial"/>
        </w:rPr>
      </w:pPr>
      <w:r>
        <w:rPr>
          <w:rFonts w:ascii="Arial" w:hAnsi="Arial" w:cs="Arial"/>
        </w:rPr>
        <w:t>Chronic Tension Type Headaches</w:t>
      </w:r>
    </w:p>
    <w:p w14:paraId="47CB40ED" w14:textId="5D484DBD" w:rsidR="0089725A" w:rsidRDefault="0089725A" w:rsidP="0089725A">
      <w:pPr>
        <w:pStyle w:val="ListParagraph"/>
        <w:numPr>
          <w:ilvl w:val="0"/>
          <w:numId w:val="6"/>
        </w:numPr>
        <w:spacing w:line="360" w:lineRule="auto"/>
        <w:jc w:val="both"/>
        <w:rPr>
          <w:rFonts w:ascii="Arial" w:hAnsi="Arial" w:cs="Arial"/>
        </w:rPr>
      </w:pPr>
      <w:r>
        <w:rPr>
          <w:rFonts w:ascii="Arial" w:hAnsi="Arial" w:cs="Arial"/>
        </w:rPr>
        <w:t>Migraines</w:t>
      </w:r>
    </w:p>
    <w:p w14:paraId="39DB22A7" w14:textId="0AF5047D" w:rsidR="0089725A" w:rsidRDefault="00E45D32" w:rsidP="0089725A">
      <w:pPr>
        <w:spacing w:line="360" w:lineRule="auto"/>
        <w:jc w:val="both"/>
        <w:rPr>
          <w:rFonts w:ascii="Arial" w:hAnsi="Arial" w:cs="Arial"/>
        </w:rPr>
      </w:pPr>
      <w:r>
        <w:rPr>
          <w:rFonts w:ascii="Arial" w:hAnsi="Arial" w:cs="Arial"/>
        </w:rPr>
        <w:t>Often used to treat for musculoskeletal (bones and muscles) and pain conditions such a example:</w:t>
      </w:r>
    </w:p>
    <w:p w14:paraId="74B9ED26" w14:textId="5994AC37" w:rsidR="00014A53" w:rsidRDefault="00014A53" w:rsidP="00014A53">
      <w:pPr>
        <w:pStyle w:val="ListParagraph"/>
        <w:numPr>
          <w:ilvl w:val="0"/>
          <w:numId w:val="7"/>
        </w:numPr>
        <w:spacing w:line="360" w:lineRule="auto"/>
        <w:jc w:val="both"/>
        <w:rPr>
          <w:rFonts w:ascii="Arial" w:hAnsi="Arial" w:cs="Arial"/>
        </w:rPr>
      </w:pPr>
      <w:r>
        <w:rPr>
          <w:rFonts w:ascii="Arial" w:hAnsi="Arial" w:cs="Arial"/>
        </w:rPr>
        <w:t>Chronic pain (Neck pain)</w:t>
      </w:r>
    </w:p>
    <w:p w14:paraId="379FA6C7" w14:textId="270FA35E" w:rsidR="00014A53" w:rsidRDefault="00014A53" w:rsidP="00014A53">
      <w:pPr>
        <w:pStyle w:val="ListParagraph"/>
        <w:numPr>
          <w:ilvl w:val="0"/>
          <w:numId w:val="7"/>
        </w:numPr>
        <w:spacing w:line="360" w:lineRule="auto"/>
        <w:jc w:val="both"/>
        <w:rPr>
          <w:rFonts w:ascii="Arial" w:hAnsi="Arial" w:cs="Arial"/>
        </w:rPr>
      </w:pPr>
      <w:r>
        <w:rPr>
          <w:rFonts w:ascii="Arial" w:hAnsi="Arial" w:cs="Arial"/>
        </w:rPr>
        <w:t>Joint pain</w:t>
      </w:r>
    </w:p>
    <w:p w14:paraId="1DFB0652" w14:textId="6F24F487" w:rsidR="00014A53" w:rsidRDefault="00014A53" w:rsidP="00014A53">
      <w:pPr>
        <w:pStyle w:val="ListParagraph"/>
        <w:numPr>
          <w:ilvl w:val="0"/>
          <w:numId w:val="7"/>
        </w:numPr>
        <w:spacing w:line="360" w:lineRule="auto"/>
        <w:jc w:val="both"/>
        <w:rPr>
          <w:rFonts w:ascii="Arial" w:hAnsi="Arial" w:cs="Arial"/>
        </w:rPr>
      </w:pPr>
      <w:r>
        <w:rPr>
          <w:rFonts w:ascii="Arial" w:hAnsi="Arial" w:cs="Arial"/>
        </w:rPr>
        <w:t>Dental pain</w:t>
      </w:r>
    </w:p>
    <w:p w14:paraId="77C5D068" w14:textId="0BB14834" w:rsidR="00E66917" w:rsidRDefault="00E66917" w:rsidP="00014A53">
      <w:pPr>
        <w:pStyle w:val="ListParagraph"/>
        <w:numPr>
          <w:ilvl w:val="0"/>
          <w:numId w:val="7"/>
        </w:numPr>
        <w:spacing w:line="360" w:lineRule="auto"/>
        <w:jc w:val="both"/>
        <w:rPr>
          <w:rFonts w:ascii="Arial" w:hAnsi="Arial" w:cs="Arial"/>
        </w:rPr>
      </w:pPr>
      <w:r>
        <w:rPr>
          <w:rFonts w:ascii="Arial" w:hAnsi="Arial" w:cs="Arial"/>
        </w:rPr>
        <w:t xml:space="preserve">Postoperative pain </w:t>
      </w:r>
    </w:p>
    <w:p w14:paraId="2B2BB4E7" w14:textId="22D51284" w:rsidR="002A3222" w:rsidRDefault="002A3222" w:rsidP="002A3222">
      <w:pPr>
        <w:spacing w:line="360" w:lineRule="auto"/>
        <w:jc w:val="both"/>
        <w:rPr>
          <w:rFonts w:ascii="Arial" w:hAnsi="Arial" w:cs="Arial"/>
        </w:rPr>
      </w:pPr>
      <w:r>
        <w:rPr>
          <w:rFonts w:ascii="Arial" w:hAnsi="Arial" w:cs="Arial"/>
        </w:rPr>
        <w:t>Normally Acupuncture is available on the NHS</w:t>
      </w:r>
      <w:r w:rsidR="00746EEB">
        <w:rPr>
          <w:rFonts w:ascii="Arial" w:hAnsi="Arial" w:cs="Arial"/>
        </w:rPr>
        <w:t xml:space="preserve"> GP</w:t>
      </w:r>
      <w:r w:rsidR="00B82772">
        <w:rPr>
          <w:rFonts w:ascii="Arial" w:hAnsi="Arial" w:cs="Arial"/>
        </w:rPr>
        <w:t xml:space="preserve"> surgeries, physiotherapists but sometimes the access is limited.</w:t>
      </w:r>
    </w:p>
    <w:p w14:paraId="63340547" w14:textId="542CE879" w:rsidR="00F06E13" w:rsidRDefault="00F06E13" w:rsidP="002A3222">
      <w:pPr>
        <w:spacing w:line="360" w:lineRule="auto"/>
        <w:jc w:val="both"/>
        <w:rPr>
          <w:rFonts w:ascii="Arial" w:hAnsi="Arial" w:cs="Arial"/>
        </w:rPr>
      </w:pPr>
      <w:r>
        <w:rPr>
          <w:rFonts w:ascii="Arial" w:hAnsi="Arial" w:cs="Arial"/>
        </w:rPr>
        <w:t>However</w:t>
      </w:r>
      <w:r w:rsidR="00733826">
        <w:rPr>
          <w:rFonts w:ascii="Arial" w:hAnsi="Arial" w:cs="Arial"/>
        </w:rPr>
        <w:t xml:space="preserve">, as some patients prefer to pay </w:t>
      </w:r>
      <w:r w:rsidR="002A2115">
        <w:rPr>
          <w:rFonts w:ascii="Arial" w:hAnsi="Arial" w:cs="Arial"/>
        </w:rPr>
        <w:t>this treatment</w:t>
      </w:r>
      <w:r w:rsidR="00733826">
        <w:rPr>
          <w:rFonts w:ascii="Arial" w:hAnsi="Arial" w:cs="Arial"/>
        </w:rPr>
        <w:t xml:space="preserve"> in Private. The coast of </w:t>
      </w:r>
      <w:r w:rsidR="002A2115">
        <w:rPr>
          <w:rFonts w:ascii="Arial" w:hAnsi="Arial" w:cs="Arial"/>
        </w:rPr>
        <w:t>acupuncture</w:t>
      </w:r>
      <w:r w:rsidR="00733826">
        <w:rPr>
          <w:rFonts w:ascii="Arial" w:hAnsi="Arial" w:cs="Arial"/>
        </w:rPr>
        <w:t xml:space="preserve"> </w:t>
      </w:r>
      <w:r w:rsidR="002376F1">
        <w:rPr>
          <w:rFonts w:ascii="Arial" w:hAnsi="Arial" w:cs="Arial"/>
        </w:rPr>
        <w:t>depends</w:t>
      </w:r>
      <w:r w:rsidR="00B719C7">
        <w:rPr>
          <w:rFonts w:ascii="Arial" w:hAnsi="Arial" w:cs="Arial"/>
        </w:rPr>
        <w:t xml:space="preserve"> on</w:t>
      </w:r>
      <w:r w:rsidR="002A2115">
        <w:rPr>
          <w:rFonts w:ascii="Arial" w:hAnsi="Arial" w:cs="Arial"/>
        </w:rPr>
        <w:t xml:space="preserve"> each professional.  </w:t>
      </w:r>
    </w:p>
    <w:p w14:paraId="69B41D96" w14:textId="77777777" w:rsidR="00DF524C" w:rsidRDefault="00DF524C" w:rsidP="00DF524C">
      <w:pPr>
        <w:spacing w:line="360" w:lineRule="auto"/>
        <w:jc w:val="both"/>
        <w:rPr>
          <w:rFonts w:ascii="Arial" w:hAnsi="Arial" w:cs="Arial"/>
        </w:rPr>
      </w:pPr>
      <w:r>
        <w:rPr>
          <w:rFonts w:ascii="Arial" w:hAnsi="Arial" w:cs="Arial"/>
        </w:rPr>
        <w:t>Acupuncture session often can lasts 20 minutes to 1 hour, but first the professional will be evaluated on general health, medical history and physical examination.</w:t>
      </w:r>
    </w:p>
    <w:p w14:paraId="3DDFFD8D" w14:textId="63B4AD73" w:rsidR="00DF524C" w:rsidRPr="00B43BF0" w:rsidRDefault="00DF524C" w:rsidP="00DF524C">
      <w:pPr>
        <w:spacing w:line="360" w:lineRule="auto"/>
        <w:jc w:val="both"/>
        <w:rPr>
          <w:rFonts w:ascii="Arial" w:hAnsi="Arial" w:cs="Arial"/>
        </w:rPr>
      </w:pPr>
      <w:r>
        <w:rPr>
          <w:rFonts w:ascii="Arial" w:hAnsi="Arial" w:cs="Arial"/>
        </w:rPr>
        <w:t xml:space="preserve">One of the main important points to recommend is check the acupuncture practitioner is either regulated healthcare professional or member of national acupuncture organization. Normally, is not recommend acupuncture, if the people </w:t>
      </w:r>
      <w:r>
        <w:rPr>
          <w:rFonts w:ascii="Arial" w:hAnsi="Arial" w:cs="Arial"/>
        </w:rPr>
        <w:t>have</w:t>
      </w:r>
      <w:r>
        <w:rPr>
          <w:rFonts w:ascii="Arial" w:hAnsi="Arial" w:cs="Arial"/>
        </w:rPr>
        <w:t xml:space="preserve"> metal allergy. </w:t>
      </w:r>
    </w:p>
    <w:bookmarkEnd w:id="4"/>
    <w:p w14:paraId="0E08D81E" w14:textId="77777777" w:rsidR="00663910" w:rsidRDefault="00663910" w:rsidP="000572CC">
      <w:pPr>
        <w:spacing w:line="360" w:lineRule="auto"/>
        <w:rPr>
          <w:rFonts w:ascii="Arial" w:hAnsi="Arial" w:cs="Arial"/>
        </w:rPr>
      </w:pPr>
    </w:p>
    <w:p w14:paraId="4D0F7DD3" w14:textId="0C6B5E2F" w:rsidR="00C10119" w:rsidRDefault="00013159" w:rsidP="000572CC">
      <w:pPr>
        <w:spacing w:line="360" w:lineRule="auto"/>
        <w:rPr>
          <w:rFonts w:ascii="Arial" w:hAnsi="Arial" w:cs="Arial"/>
          <w:b/>
          <w:bCs/>
          <w:u w:val="single"/>
        </w:rPr>
      </w:pPr>
      <w:r w:rsidRPr="00013159">
        <w:rPr>
          <w:rFonts w:ascii="Arial" w:hAnsi="Arial" w:cs="Arial"/>
          <w:b/>
          <w:bCs/>
          <w:u w:val="single"/>
        </w:rPr>
        <w:lastRenderedPageBreak/>
        <w:t>Conclusion</w:t>
      </w:r>
    </w:p>
    <w:p w14:paraId="5C368CC5" w14:textId="1BEBD9B0" w:rsidR="00BE31A2" w:rsidRDefault="00BE31A2" w:rsidP="000572CC">
      <w:pPr>
        <w:spacing w:line="360" w:lineRule="auto"/>
        <w:jc w:val="both"/>
        <w:rPr>
          <w:rFonts w:ascii="Arial" w:hAnsi="Arial" w:cs="Arial"/>
        </w:rPr>
      </w:pPr>
      <w:r w:rsidRPr="00EA2E50">
        <w:rPr>
          <w:rFonts w:ascii="Arial" w:hAnsi="Arial" w:cs="Arial"/>
        </w:rPr>
        <w:t xml:space="preserve">In the end I will summarize the key points </w:t>
      </w:r>
      <w:r>
        <w:rPr>
          <w:rFonts w:ascii="Arial" w:hAnsi="Arial" w:cs="Arial"/>
        </w:rPr>
        <w:t>regarding this report. This report has been selecting a</w:t>
      </w:r>
      <w:r>
        <w:rPr>
          <w:rFonts w:ascii="Arial" w:hAnsi="Arial" w:cs="Arial"/>
        </w:rPr>
        <w:t xml:space="preserve"> Traditional Chinese Medicine</w:t>
      </w:r>
      <w:r>
        <w:rPr>
          <w:rFonts w:ascii="Arial" w:hAnsi="Arial" w:cs="Arial"/>
        </w:rPr>
        <w:t xml:space="preserve"> provider within Health and Social Care. </w:t>
      </w:r>
      <w:r w:rsidR="009C347A">
        <w:rPr>
          <w:rFonts w:ascii="Arial" w:hAnsi="Arial" w:cs="Arial"/>
        </w:rPr>
        <w:t xml:space="preserve">I explored the history regarding </w:t>
      </w:r>
      <w:r w:rsidR="000572CC">
        <w:rPr>
          <w:rFonts w:ascii="Arial" w:hAnsi="Arial" w:cs="Arial"/>
        </w:rPr>
        <w:t>Traditional</w:t>
      </w:r>
      <w:r w:rsidR="009C347A">
        <w:rPr>
          <w:rFonts w:ascii="Arial" w:hAnsi="Arial" w:cs="Arial"/>
        </w:rPr>
        <w:t xml:space="preserve"> Chine</w:t>
      </w:r>
      <w:r w:rsidR="000572CC">
        <w:rPr>
          <w:rFonts w:ascii="Arial" w:hAnsi="Arial" w:cs="Arial"/>
        </w:rPr>
        <w:t>se</w:t>
      </w:r>
      <w:r w:rsidR="009C347A">
        <w:rPr>
          <w:rFonts w:ascii="Arial" w:hAnsi="Arial" w:cs="Arial"/>
        </w:rPr>
        <w:t xml:space="preserve"> Medicine in Acupuncture, but there are </w:t>
      </w:r>
      <w:r w:rsidR="000572CC">
        <w:rPr>
          <w:rFonts w:ascii="Arial" w:hAnsi="Arial" w:cs="Arial"/>
        </w:rPr>
        <w:t>another</w:t>
      </w:r>
      <w:r w:rsidR="009C347A">
        <w:rPr>
          <w:rFonts w:ascii="Arial" w:hAnsi="Arial" w:cs="Arial"/>
        </w:rPr>
        <w:t xml:space="preserve"> different </w:t>
      </w:r>
      <w:r w:rsidR="000572CC">
        <w:rPr>
          <w:rFonts w:ascii="Arial" w:hAnsi="Arial" w:cs="Arial"/>
        </w:rPr>
        <w:t>field</w:t>
      </w:r>
      <w:r w:rsidR="009C347A">
        <w:rPr>
          <w:rFonts w:ascii="Arial" w:hAnsi="Arial" w:cs="Arial"/>
        </w:rPr>
        <w:t xml:space="preserve"> </w:t>
      </w:r>
      <w:r w:rsidR="000572CC">
        <w:rPr>
          <w:rFonts w:ascii="Arial" w:hAnsi="Arial" w:cs="Arial"/>
        </w:rPr>
        <w:t>such</w:t>
      </w:r>
      <w:r w:rsidR="009C347A">
        <w:rPr>
          <w:rFonts w:ascii="Arial" w:hAnsi="Arial" w:cs="Arial"/>
        </w:rPr>
        <w:t xml:space="preserve"> </w:t>
      </w:r>
      <w:r w:rsidR="004E4037">
        <w:rPr>
          <w:rFonts w:ascii="Arial" w:hAnsi="Arial" w:cs="Arial"/>
        </w:rPr>
        <w:t>an</w:t>
      </w:r>
      <w:r w:rsidR="009C347A">
        <w:rPr>
          <w:rFonts w:ascii="Arial" w:hAnsi="Arial" w:cs="Arial"/>
        </w:rPr>
        <w:t xml:space="preserve"> Herbal Medicine, </w:t>
      </w:r>
      <w:r w:rsidR="000572CC">
        <w:rPr>
          <w:rFonts w:ascii="Arial" w:hAnsi="Arial" w:cs="Arial"/>
        </w:rPr>
        <w:t>Acupuncture</w:t>
      </w:r>
      <w:r w:rsidR="009F67FE">
        <w:rPr>
          <w:rFonts w:ascii="Arial" w:hAnsi="Arial" w:cs="Arial"/>
        </w:rPr>
        <w:t xml:space="preserve">, </w:t>
      </w:r>
      <w:r w:rsidR="000572CC">
        <w:rPr>
          <w:rFonts w:ascii="Arial" w:hAnsi="Arial" w:cs="Arial"/>
        </w:rPr>
        <w:t xml:space="preserve">Massage, Exercise and Dietary Therapy. </w:t>
      </w:r>
    </w:p>
    <w:p w14:paraId="47DB25EB" w14:textId="759EBA3D" w:rsidR="00374BFB" w:rsidRDefault="00374BFB" w:rsidP="000572CC">
      <w:pPr>
        <w:spacing w:line="360" w:lineRule="auto"/>
        <w:jc w:val="both"/>
        <w:rPr>
          <w:rFonts w:ascii="Arial" w:hAnsi="Arial" w:cs="Arial"/>
        </w:rPr>
      </w:pPr>
      <w:r>
        <w:rPr>
          <w:rFonts w:ascii="Arial" w:hAnsi="Arial" w:cs="Arial"/>
        </w:rPr>
        <w:t xml:space="preserve">Their </w:t>
      </w:r>
      <w:r w:rsidR="00140134">
        <w:rPr>
          <w:rFonts w:ascii="Arial" w:hAnsi="Arial" w:cs="Arial"/>
        </w:rPr>
        <w:t>effectiveness</w:t>
      </w:r>
      <w:r>
        <w:rPr>
          <w:rFonts w:ascii="Arial" w:hAnsi="Arial" w:cs="Arial"/>
        </w:rPr>
        <w:t xml:space="preserve"> has many benefits for diseases and some studies demonstrated results of</w:t>
      </w:r>
      <w:r w:rsidR="009C59C4">
        <w:rPr>
          <w:rFonts w:ascii="Arial" w:hAnsi="Arial" w:cs="Arial"/>
        </w:rPr>
        <w:t xml:space="preserve"> some patients who have improved with </w:t>
      </w:r>
      <w:r w:rsidR="006D47A9">
        <w:rPr>
          <w:rFonts w:ascii="Arial" w:hAnsi="Arial" w:cs="Arial"/>
        </w:rPr>
        <w:t xml:space="preserve">treatment Traditional Chinese Medicine. Although has many benefits some doctors </w:t>
      </w:r>
      <w:r w:rsidR="00537456">
        <w:rPr>
          <w:rFonts w:ascii="Arial" w:hAnsi="Arial" w:cs="Arial"/>
        </w:rPr>
        <w:t>defend</w:t>
      </w:r>
      <w:r w:rsidR="00140134">
        <w:rPr>
          <w:rFonts w:ascii="Arial" w:hAnsi="Arial" w:cs="Arial"/>
        </w:rPr>
        <w:t xml:space="preserve"> there are contraindications, particularly in pregnancy that could be caused serious problems. </w:t>
      </w:r>
    </w:p>
    <w:p w14:paraId="655BBADB" w14:textId="69EC1F94" w:rsidR="0089728A" w:rsidRDefault="004304C6" w:rsidP="000572CC">
      <w:pPr>
        <w:spacing w:line="360" w:lineRule="auto"/>
        <w:jc w:val="both"/>
        <w:rPr>
          <w:rFonts w:ascii="Arial" w:hAnsi="Arial" w:cs="Arial"/>
        </w:rPr>
      </w:pPr>
      <w:r>
        <w:rPr>
          <w:rFonts w:ascii="Arial" w:hAnsi="Arial" w:cs="Arial"/>
        </w:rPr>
        <w:t xml:space="preserve">However, the statutory self- regulation the acupuncturist </w:t>
      </w:r>
      <w:r w:rsidR="004E4037">
        <w:rPr>
          <w:rFonts w:ascii="Arial" w:hAnsi="Arial" w:cs="Arial"/>
        </w:rPr>
        <w:t xml:space="preserve">must register in website and often the basic principles are applied to all areas of research in acupuncture and Chinese herbal medicine. </w:t>
      </w:r>
    </w:p>
    <w:p w14:paraId="228460C9" w14:textId="022F8400" w:rsidR="000C6E58" w:rsidRDefault="000C6E58" w:rsidP="000572CC">
      <w:pPr>
        <w:spacing w:line="360" w:lineRule="auto"/>
        <w:jc w:val="both"/>
        <w:rPr>
          <w:rFonts w:ascii="Arial" w:hAnsi="Arial" w:cs="Arial"/>
        </w:rPr>
      </w:pPr>
      <w:r>
        <w:rPr>
          <w:rFonts w:ascii="Arial" w:hAnsi="Arial" w:cs="Arial"/>
        </w:rPr>
        <w:t xml:space="preserve">Lastly, </w:t>
      </w:r>
      <w:r w:rsidR="00FA692A">
        <w:rPr>
          <w:rFonts w:ascii="Arial" w:hAnsi="Arial" w:cs="Arial"/>
        </w:rPr>
        <w:t xml:space="preserve">Traditional Chinese Medicine, </w:t>
      </w:r>
      <w:r w:rsidR="00E74EA9">
        <w:rPr>
          <w:rFonts w:ascii="Arial" w:hAnsi="Arial" w:cs="Arial"/>
        </w:rPr>
        <w:t>particularly</w:t>
      </w:r>
      <w:r w:rsidR="00FA692A">
        <w:rPr>
          <w:rFonts w:ascii="Arial" w:hAnsi="Arial" w:cs="Arial"/>
        </w:rPr>
        <w:t xml:space="preserve"> </w:t>
      </w:r>
      <w:r w:rsidR="00E74EA9">
        <w:rPr>
          <w:rFonts w:ascii="Arial" w:hAnsi="Arial" w:cs="Arial"/>
        </w:rPr>
        <w:t>Acupuncture</w:t>
      </w:r>
      <w:r w:rsidR="00FA692A">
        <w:rPr>
          <w:rFonts w:ascii="Arial" w:hAnsi="Arial" w:cs="Arial"/>
        </w:rPr>
        <w:t xml:space="preserve"> is available </w:t>
      </w:r>
      <w:r w:rsidR="00E74EA9">
        <w:rPr>
          <w:rFonts w:ascii="Arial" w:hAnsi="Arial" w:cs="Arial"/>
        </w:rPr>
        <w:t xml:space="preserve">on NHS </w:t>
      </w:r>
      <w:r w:rsidR="00550CC2">
        <w:rPr>
          <w:rFonts w:ascii="Arial" w:hAnsi="Arial" w:cs="Arial"/>
        </w:rPr>
        <w:t>GP surgery</w:t>
      </w:r>
      <w:r w:rsidR="006305E6">
        <w:rPr>
          <w:rFonts w:ascii="Arial" w:hAnsi="Arial" w:cs="Arial"/>
        </w:rPr>
        <w:t xml:space="preserve"> that include treatments for bones</w:t>
      </w:r>
      <w:r w:rsidR="00C03C80">
        <w:rPr>
          <w:rFonts w:ascii="Arial" w:hAnsi="Arial" w:cs="Arial"/>
        </w:rPr>
        <w:t xml:space="preserve">, muscles, migraines and chronic tension type headaches. </w:t>
      </w:r>
    </w:p>
    <w:p w14:paraId="3CC82A35" w14:textId="77777777" w:rsidR="00BE31A2" w:rsidRDefault="00BE31A2">
      <w:pPr>
        <w:rPr>
          <w:rFonts w:ascii="Arial" w:hAnsi="Arial" w:cs="Arial"/>
          <w:b/>
          <w:bCs/>
          <w:u w:val="single"/>
        </w:rPr>
      </w:pPr>
    </w:p>
    <w:p w14:paraId="5D705B85" w14:textId="77777777" w:rsidR="00013159" w:rsidRPr="00013159" w:rsidRDefault="00013159">
      <w:pPr>
        <w:rPr>
          <w:rFonts w:ascii="Arial" w:hAnsi="Arial" w:cs="Arial"/>
        </w:rPr>
      </w:pPr>
    </w:p>
    <w:p w14:paraId="47F3CBA9" w14:textId="6ED8ECC1" w:rsidR="00C10119" w:rsidRDefault="00C10119">
      <w:pPr>
        <w:rPr>
          <w:rFonts w:ascii="Arial" w:hAnsi="Arial" w:cs="Arial"/>
        </w:rPr>
      </w:pPr>
    </w:p>
    <w:p w14:paraId="12FFAA91" w14:textId="753F394A" w:rsidR="00C10119" w:rsidRDefault="00C10119">
      <w:pPr>
        <w:rPr>
          <w:rFonts w:ascii="Arial" w:hAnsi="Arial" w:cs="Arial"/>
        </w:rPr>
      </w:pPr>
    </w:p>
    <w:p w14:paraId="1585CA11" w14:textId="48A59D28" w:rsidR="00C10119" w:rsidRDefault="00C10119">
      <w:pPr>
        <w:rPr>
          <w:rFonts w:ascii="Arial" w:hAnsi="Arial" w:cs="Arial"/>
        </w:rPr>
      </w:pPr>
    </w:p>
    <w:p w14:paraId="148ADD1A" w14:textId="2E50F28E" w:rsidR="00C10119" w:rsidRDefault="00C10119">
      <w:pPr>
        <w:rPr>
          <w:rFonts w:ascii="Arial" w:hAnsi="Arial" w:cs="Arial"/>
        </w:rPr>
      </w:pPr>
    </w:p>
    <w:p w14:paraId="72760FB1" w14:textId="3644FEE6" w:rsidR="00C10119" w:rsidRDefault="00C10119">
      <w:pPr>
        <w:rPr>
          <w:rFonts w:ascii="Arial" w:hAnsi="Arial" w:cs="Arial"/>
        </w:rPr>
      </w:pPr>
    </w:p>
    <w:p w14:paraId="0FF3924D" w14:textId="0E405829" w:rsidR="00C10119" w:rsidRDefault="00C10119">
      <w:pPr>
        <w:rPr>
          <w:rFonts w:ascii="Arial" w:hAnsi="Arial" w:cs="Arial"/>
        </w:rPr>
      </w:pPr>
    </w:p>
    <w:p w14:paraId="5582DB9C" w14:textId="182FCACA" w:rsidR="00C10119" w:rsidRDefault="00C10119">
      <w:pPr>
        <w:rPr>
          <w:rFonts w:ascii="Arial" w:hAnsi="Arial" w:cs="Arial"/>
        </w:rPr>
      </w:pPr>
    </w:p>
    <w:p w14:paraId="7C83560F" w14:textId="558983DF" w:rsidR="00C10119" w:rsidRDefault="00C10119">
      <w:pPr>
        <w:rPr>
          <w:rFonts w:ascii="Arial" w:hAnsi="Arial" w:cs="Arial"/>
        </w:rPr>
      </w:pPr>
    </w:p>
    <w:p w14:paraId="1794D6C2" w14:textId="43FF94A9" w:rsidR="00C10119" w:rsidRDefault="00C10119">
      <w:pPr>
        <w:rPr>
          <w:rFonts w:ascii="Arial" w:hAnsi="Arial" w:cs="Arial"/>
        </w:rPr>
      </w:pPr>
    </w:p>
    <w:p w14:paraId="3EF6FC79" w14:textId="24408912" w:rsidR="00C10119" w:rsidRDefault="00C10119">
      <w:pPr>
        <w:rPr>
          <w:rFonts w:ascii="Arial" w:hAnsi="Arial" w:cs="Arial"/>
        </w:rPr>
      </w:pPr>
    </w:p>
    <w:p w14:paraId="5AD74C95" w14:textId="10A1D031" w:rsidR="00C10119" w:rsidRDefault="00C10119">
      <w:pPr>
        <w:rPr>
          <w:rFonts w:ascii="Arial" w:hAnsi="Arial" w:cs="Arial"/>
        </w:rPr>
      </w:pPr>
    </w:p>
    <w:p w14:paraId="2ABC9608" w14:textId="1FD48D85" w:rsidR="00C10119" w:rsidRDefault="00C10119">
      <w:pPr>
        <w:rPr>
          <w:rFonts w:ascii="Arial" w:hAnsi="Arial" w:cs="Arial"/>
        </w:rPr>
      </w:pPr>
    </w:p>
    <w:p w14:paraId="3845EE46" w14:textId="6DD2CDCA" w:rsidR="00C10119" w:rsidRDefault="00C10119">
      <w:pPr>
        <w:rPr>
          <w:rFonts w:ascii="Arial" w:hAnsi="Arial" w:cs="Arial"/>
        </w:rPr>
      </w:pPr>
    </w:p>
    <w:p w14:paraId="4B2DC0D5" w14:textId="354B8E5C" w:rsidR="00C10119" w:rsidRDefault="00C10119">
      <w:pPr>
        <w:rPr>
          <w:rFonts w:ascii="Arial" w:hAnsi="Arial" w:cs="Arial"/>
        </w:rPr>
      </w:pPr>
    </w:p>
    <w:p w14:paraId="2EA1373D" w14:textId="79D0F480" w:rsidR="00C10119" w:rsidRDefault="00C10119">
      <w:pPr>
        <w:rPr>
          <w:rFonts w:ascii="Arial" w:hAnsi="Arial" w:cs="Arial"/>
        </w:rPr>
      </w:pPr>
    </w:p>
    <w:p w14:paraId="7EFEC337" w14:textId="175EFFDE" w:rsidR="00C10119" w:rsidRDefault="00C10119">
      <w:pPr>
        <w:rPr>
          <w:rFonts w:ascii="Arial" w:hAnsi="Arial" w:cs="Arial"/>
          <w:b/>
          <w:bCs/>
          <w:u w:val="single"/>
        </w:rPr>
      </w:pPr>
      <w:r>
        <w:rPr>
          <w:rFonts w:ascii="Arial" w:hAnsi="Arial" w:cs="Arial"/>
          <w:b/>
          <w:bCs/>
          <w:u w:val="single"/>
        </w:rPr>
        <w:lastRenderedPageBreak/>
        <w:t>Re</w:t>
      </w:r>
      <w:r w:rsidR="00BA4A87">
        <w:rPr>
          <w:rFonts w:ascii="Arial" w:hAnsi="Arial" w:cs="Arial"/>
          <w:b/>
          <w:bCs/>
          <w:u w:val="single"/>
        </w:rPr>
        <w:t>ferences</w:t>
      </w:r>
    </w:p>
    <w:p w14:paraId="79D098F5" w14:textId="3A899615" w:rsidR="00D55C89" w:rsidRDefault="00EA3253" w:rsidP="00FE603F">
      <w:pPr>
        <w:numPr>
          <w:ilvl w:val="0"/>
          <w:numId w:val="1"/>
        </w:numPr>
        <w:spacing w:line="360" w:lineRule="auto"/>
        <w:contextualSpacing/>
        <w:jc w:val="both"/>
        <w:rPr>
          <w:rFonts w:ascii="Arial" w:hAnsi="Arial" w:cs="Arial"/>
        </w:rPr>
      </w:pPr>
      <w:hyperlink r:id="rId8" w:anchor="History" w:history="1">
        <w:r w:rsidR="00D55C89" w:rsidRPr="0017279F">
          <w:rPr>
            <w:rFonts w:ascii="Arial" w:hAnsi="Arial" w:cs="Arial"/>
            <w:color w:val="0563C1" w:themeColor="hyperlink"/>
            <w:u w:val="single"/>
          </w:rPr>
          <w:t>https://en.wikipedia.org/wiki/Traditional_Chinese_medicine#History</w:t>
        </w:r>
      </w:hyperlink>
      <w:r w:rsidR="00D55C89" w:rsidRPr="0017279F">
        <w:rPr>
          <w:rFonts w:ascii="Arial" w:hAnsi="Arial" w:cs="Arial"/>
        </w:rPr>
        <w:t xml:space="preserve"> </w:t>
      </w:r>
    </w:p>
    <w:p w14:paraId="4B4F6737" w14:textId="77777777" w:rsidR="00370A92" w:rsidRPr="0017279F" w:rsidRDefault="00370A92" w:rsidP="00370A92">
      <w:pPr>
        <w:spacing w:line="360" w:lineRule="auto"/>
        <w:ind w:left="720"/>
        <w:contextualSpacing/>
        <w:jc w:val="both"/>
        <w:rPr>
          <w:rFonts w:ascii="Arial" w:hAnsi="Arial" w:cs="Arial"/>
        </w:rPr>
      </w:pPr>
    </w:p>
    <w:p w14:paraId="5288DFD8" w14:textId="40377CAD" w:rsidR="00D55C89" w:rsidRDefault="00EA3253" w:rsidP="00FE603F">
      <w:pPr>
        <w:numPr>
          <w:ilvl w:val="0"/>
          <w:numId w:val="1"/>
        </w:numPr>
        <w:spacing w:line="360" w:lineRule="auto"/>
        <w:contextualSpacing/>
        <w:jc w:val="both"/>
        <w:rPr>
          <w:rFonts w:ascii="Arial" w:hAnsi="Arial" w:cs="Arial"/>
        </w:rPr>
      </w:pPr>
      <w:hyperlink r:id="rId9" w:history="1">
        <w:r w:rsidR="00D55C89" w:rsidRPr="0017279F">
          <w:rPr>
            <w:rFonts w:ascii="Arial" w:hAnsi="Arial" w:cs="Arial"/>
            <w:color w:val="0563C1" w:themeColor="hyperlink"/>
            <w:u w:val="single"/>
          </w:rPr>
          <w:t>https://www.mind.org.uk/information-support/drugs-and-treatments/complementary-and-alternative-the</w:t>
        </w:r>
      </w:hyperlink>
      <w:r w:rsidR="00D55C89" w:rsidRPr="0017279F">
        <w:rPr>
          <w:rFonts w:ascii="Arial" w:hAnsi="Arial" w:cs="Arial"/>
        </w:rPr>
        <w:t xml:space="preserve"> </w:t>
      </w:r>
    </w:p>
    <w:p w14:paraId="2BB6CE91" w14:textId="77777777" w:rsidR="00370A92" w:rsidRPr="0017279F" w:rsidRDefault="00370A92" w:rsidP="00370A92">
      <w:pPr>
        <w:spacing w:line="360" w:lineRule="auto"/>
        <w:ind w:left="720"/>
        <w:contextualSpacing/>
        <w:jc w:val="both"/>
        <w:rPr>
          <w:rFonts w:ascii="Arial" w:hAnsi="Arial" w:cs="Arial"/>
        </w:rPr>
      </w:pPr>
    </w:p>
    <w:p w14:paraId="68005096" w14:textId="1F1F62B9" w:rsidR="00D55C89" w:rsidRDefault="00EA3253" w:rsidP="00FE603F">
      <w:pPr>
        <w:numPr>
          <w:ilvl w:val="0"/>
          <w:numId w:val="1"/>
        </w:numPr>
        <w:spacing w:line="360" w:lineRule="auto"/>
        <w:contextualSpacing/>
        <w:jc w:val="both"/>
        <w:rPr>
          <w:rFonts w:ascii="Arial" w:hAnsi="Arial" w:cs="Arial"/>
        </w:rPr>
      </w:pPr>
      <w:hyperlink r:id="rId10" w:history="1">
        <w:r w:rsidR="00D55C89" w:rsidRPr="0017279F">
          <w:rPr>
            <w:rFonts w:ascii="Arial" w:hAnsi="Arial" w:cs="Arial"/>
            <w:color w:val="0563C1" w:themeColor="hyperlink"/>
            <w:u w:val="single"/>
          </w:rPr>
          <w:t>www.britannica.com/science/traditional-Chinese-medicine/Bian-Qiao</w:t>
        </w:r>
      </w:hyperlink>
      <w:r w:rsidR="00D55C89" w:rsidRPr="0017279F">
        <w:rPr>
          <w:rFonts w:ascii="Arial" w:hAnsi="Arial" w:cs="Arial"/>
        </w:rPr>
        <w:t xml:space="preserve"> </w:t>
      </w:r>
    </w:p>
    <w:p w14:paraId="121B2914" w14:textId="77777777" w:rsidR="00370A92" w:rsidRPr="0017279F" w:rsidRDefault="00370A92" w:rsidP="00370A92">
      <w:pPr>
        <w:spacing w:line="360" w:lineRule="auto"/>
        <w:contextualSpacing/>
        <w:jc w:val="both"/>
        <w:rPr>
          <w:rFonts w:ascii="Arial" w:hAnsi="Arial" w:cs="Arial"/>
        </w:rPr>
      </w:pPr>
    </w:p>
    <w:p w14:paraId="4ADAE9D9" w14:textId="3FD752F0" w:rsidR="00D55C89" w:rsidRDefault="00D55C89" w:rsidP="00FE603F">
      <w:pPr>
        <w:numPr>
          <w:ilvl w:val="0"/>
          <w:numId w:val="1"/>
        </w:numPr>
        <w:shd w:val="clear" w:color="auto" w:fill="FFFFFF"/>
        <w:spacing w:after="0" w:line="360" w:lineRule="auto"/>
        <w:contextualSpacing/>
        <w:jc w:val="both"/>
        <w:rPr>
          <w:rFonts w:ascii="Arial" w:eastAsia="Times New Roman" w:hAnsi="Arial" w:cs="Arial"/>
        </w:rPr>
      </w:pPr>
      <w:r w:rsidRPr="0017279F">
        <w:rPr>
          <w:rFonts w:ascii="Arial" w:eastAsia="Times New Roman" w:hAnsi="Arial" w:cs="Arial"/>
        </w:rPr>
        <w:t xml:space="preserve">History and Philosophy of Chinese Medicine </w:t>
      </w:r>
      <w:r w:rsidR="00B33390" w:rsidRPr="0017279F">
        <w:rPr>
          <w:rFonts w:ascii="Arial" w:eastAsia="Times New Roman" w:hAnsi="Arial" w:cs="Arial"/>
        </w:rPr>
        <w:t>b</w:t>
      </w:r>
      <w:r w:rsidRPr="0017279F">
        <w:rPr>
          <w:rFonts w:ascii="Arial" w:eastAsia="Times New Roman" w:hAnsi="Arial" w:cs="Arial"/>
        </w:rPr>
        <w:t>y </w:t>
      </w:r>
      <w:hyperlink r:id="rId11" w:history="1">
        <w:r w:rsidRPr="0017279F">
          <w:rPr>
            <w:rFonts w:ascii="Arial" w:eastAsia="Times New Roman" w:hAnsi="Arial" w:cs="Arial"/>
            <w:u w:val="single"/>
          </w:rPr>
          <w:t>Ya Tu</w:t>
        </w:r>
      </w:hyperlink>
      <w:r w:rsidRPr="0017279F">
        <w:rPr>
          <w:rFonts w:ascii="Arial" w:eastAsia="Times New Roman" w:hAnsi="Arial" w:cs="Arial"/>
        </w:rPr>
        <w:t>, </w:t>
      </w:r>
      <w:hyperlink r:id="rId12" w:history="1">
        <w:r w:rsidRPr="0017279F">
          <w:rPr>
            <w:rFonts w:ascii="Arial" w:eastAsia="Times New Roman" w:hAnsi="Arial" w:cs="Arial"/>
            <w:u w:val="single"/>
          </w:rPr>
          <w:t>Tingyu Fang</w:t>
        </w:r>
      </w:hyperlink>
      <w:r w:rsidRPr="0017279F">
        <w:rPr>
          <w:rFonts w:ascii="Arial" w:eastAsia="Times New Roman" w:hAnsi="Arial" w:cs="Arial"/>
        </w:rPr>
        <w:t> · 2015</w:t>
      </w:r>
    </w:p>
    <w:p w14:paraId="42959F39" w14:textId="77777777" w:rsidR="00370A92" w:rsidRPr="0017279F" w:rsidRDefault="00370A92" w:rsidP="00370A92">
      <w:pPr>
        <w:shd w:val="clear" w:color="auto" w:fill="FFFFFF"/>
        <w:spacing w:after="0" w:line="360" w:lineRule="auto"/>
        <w:contextualSpacing/>
        <w:jc w:val="both"/>
        <w:rPr>
          <w:rFonts w:ascii="Arial" w:eastAsia="Times New Roman" w:hAnsi="Arial" w:cs="Arial"/>
        </w:rPr>
      </w:pPr>
    </w:p>
    <w:p w14:paraId="4B4A15CE" w14:textId="2D66D89E" w:rsidR="00D55C89" w:rsidRDefault="00EA3253" w:rsidP="00FE603F">
      <w:pPr>
        <w:numPr>
          <w:ilvl w:val="0"/>
          <w:numId w:val="2"/>
        </w:numPr>
        <w:spacing w:line="360" w:lineRule="auto"/>
        <w:contextualSpacing/>
        <w:jc w:val="both"/>
        <w:rPr>
          <w:rFonts w:ascii="Arial" w:hAnsi="Arial" w:cs="Arial"/>
        </w:rPr>
      </w:pPr>
      <w:hyperlink r:id="rId13" w:anchor="History" w:history="1">
        <w:r w:rsidR="00D55C89" w:rsidRPr="0017279F">
          <w:rPr>
            <w:rFonts w:ascii="Arial" w:hAnsi="Arial" w:cs="Arial"/>
            <w:color w:val="0563C1" w:themeColor="hyperlink"/>
            <w:u w:val="single"/>
          </w:rPr>
          <w:t>http://en.wikipedia.org/wiki/Acupuncture#History</w:t>
        </w:r>
      </w:hyperlink>
      <w:r w:rsidR="00D55C89" w:rsidRPr="0017279F">
        <w:rPr>
          <w:rFonts w:ascii="Arial" w:hAnsi="Arial" w:cs="Arial"/>
        </w:rPr>
        <w:t xml:space="preserve"> </w:t>
      </w:r>
    </w:p>
    <w:p w14:paraId="5D90ED54" w14:textId="77777777" w:rsidR="00370A92" w:rsidRPr="0017279F" w:rsidRDefault="00370A92" w:rsidP="00370A92">
      <w:pPr>
        <w:spacing w:line="360" w:lineRule="auto"/>
        <w:ind w:left="720"/>
        <w:contextualSpacing/>
        <w:jc w:val="both"/>
        <w:rPr>
          <w:rFonts w:ascii="Arial" w:hAnsi="Arial" w:cs="Arial"/>
        </w:rPr>
      </w:pPr>
    </w:p>
    <w:p w14:paraId="74334FDB" w14:textId="1BED97BE" w:rsidR="00D55C89" w:rsidRDefault="00EA3253" w:rsidP="00FE603F">
      <w:pPr>
        <w:numPr>
          <w:ilvl w:val="0"/>
          <w:numId w:val="2"/>
        </w:numPr>
        <w:spacing w:line="360" w:lineRule="auto"/>
        <w:contextualSpacing/>
        <w:jc w:val="both"/>
        <w:rPr>
          <w:rFonts w:ascii="Arial" w:hAnsi="Arial" w:cs="Arial"/>
        </w:rPr>
      </w:pPr>
      <w:hyperlink r:id="rId14" w:history="1">
        <w:r w:rsidR="00D55C89" w:rsidRPr="0017279F">
          <w:rPr>
            <w:rFonts w:ascii="Arial" w:hAnsi="Arial" w:cs="Arial"/>
            <w:color w:val="0000FF"/>
            <w:u w:val="single"/>
          </w:rPr>
          <w:t>A randomized placebo-controlled trial of traditional Chinese medicine as an add-on therapy to oral montelukast in the treatment of mild persistent asthma in children - ScienceDirect (uwtsd.ac.uk)</w:t>
        </w:r>
      </w:hyperlink>
      <w:r w:rsidR="00D55C89" w:rsidRPr="0017279F">
        <w:rPr>
          <w:rFonts w:ascii="Arial" w:hAnsi="Arial" w:cs="Arial"/>
        </w:rPr>
        <w:t xml:space="preserve"> </w:t>
      </w:r>
    </w:p>
    <w:p w14:paraId="04E320E7" w14:textId="77777777" w:rsidR="00370A92" w:rsidRPr="0017279F" w:rsidRDefault="00370A92" w:rsidP="00370A92">
      <w:pPr>
        <w:spacing w:line="360" w:lineRule="auto"/>
        <w:contextualSpacing/>
        <w:jc w:val="both"/>
        <w:rPr>
          <w:rFonts w:ascii="Arial" w:hAnsi="Arial" w:cs="Arial"/>
        </w:rPr>
      </w:pPr>
    </w:p>
    <w:p w14:paraId="6F8B8475" w14:textId="6CAF2049" w:rsidR="00D55C89" w:rsidRPr="00370A92" w:rsidRDefault="00EA3253" w:rsidP="00FE603F">
      <w:pPr>
        <w:numPr>
          <w:ilvl w:val="0"/>
          <w:numId w:val="2"/>
        </w:numPr>
        <w:spacing w:line="360" w:lineRule="auto"/>
        <w:contextualSpacing/>
        <w:jc w:val="both"/>
        <w:rPr>
          <w:rFonts w:ascii="Arial" w:hAnsi="Arial" w:cs="Arial"/>
        </w:rPr>
      </w:pPr>
      <w:hyperlink r:id="rId15" w:anchor="tbl0005" w:history="1">
        <w:r w:rsidR="00D55C89" w:rsidRPr="0017279F">
          <w:rPr>
            <w:rFonts w:ascii="Arial" w:hAnsi="Arial" w:cs="Arial"/>
            <w:color w:val="0000FF"/>
            <w:u w:val="single"/>
          </w:rPr>
          <w:t>Therapeutic efficacy of Traditional Chinese medicine, “Kuan-Sin-Yin”, in patients undergoing chemotherapy for advanced colon cancer – A controlled trial - ScienceDirect (uwtsd.ac.uk)</w:t>
        </w:r>
      </w:hyperlink>
    </w:p>
    <w:p w14:paraId="15767FCA" w14:textId="77777777" w:rsidR="00370A92" w:rsidRPr="0017279F" w:rsidRDefault="00370A92" w:rsidP="00370A92">
      <w:pPr>
        <w:spacing w:line="360" w:lineRule="auto"/>
        <w:contextualSpacing/>
        <w:jc w:val="both"/>
        <w:rPr>
          <w:rFonts w:ascii="Arial" w:hAnsi="Arial" w:cs="Arial"/>
        </w:rPr>
      </w:pPr>
    </w:p>
    <w:p w14:paraId="56657F1A" w14:textId="6683D4C6" w:rsidR="00D55C89" w:rsidRPr="00370A92" w:rsidRDefault="00EA3253" w:rsidP="00FE603F">
      <w:pPr>
        <w:numPr>
          <w:ilvl w:val="0"/>
          <w:numId w:val="2"/>
        </w:numPr>
        <w:spacing w:after="0" w:line="360" w:lineRule="auto"/>
        <w:jc w:val="both"/>
        <w:outlineLvl w:val="2"/>
        <w:rPr>
          <w:rFonts w:ascii="Arial" w:eastAsia="Times New Roman" w:hAnsi="Arial" w:cs="Arial"/>
          <w:color w:val="44707B"/>
        </w:rPr>
      </w:pPr>
      <w:hyperlink r:id="rId16" w:history="1">
        <w:r w:rsidR="00D55C89" w:rsidRPr="0017279F">
          <w:rPr>
            <w:rFonts w:ascii="Arial" w:eastAsia="Times New Roman" w:hAnsi="Arial" w:cs="Arial"/>
            <w:u w:val="single"/>
          </w:rPr>
          <w:t>Acupuncture for the Treatment of Pain in the Rehabilitation Patien</w:t>
        </w:r>
        <w:r w:rsidR="00024BB6">
          <w:rPr>
            <w:rFonts w:ascii="Arial" w:eastAsia="Times New Roman" w:hAnsi="Arial" w:cs="Arial"/>
            <w:u w:val="single"/>
          </w:rPr>
          <w:t xml:space="preserve"> </w:t>
        </w:r>
        <w:r w:rsidR="00D55C89" w:rsidRPr="0017279F">
          <w:rPr>
            <w:rFonts w:ascii="Arial" w:eastAsia="Times New Roman" w:hAnsi="Arial" w:cs="Arial"/>
            <w:u w:val="single"/>
          </w:rPr>
          <w:t>t</w:t>
        </w:r>
      </w:hyperlink>
      <w:r w:rsidR="00D55C89" w:rsidRPr="0017279F">
        <w:rPr>
          <w:rFonts w:ascii="Arial" w:eastAsia="Times New Roman" w:hAnsi="Arial" w:cs="Arial"/>
        </w:rPr>
        <w:t>Chiappini, Rocco Cham: Springer International Publishing Com</w:t>
      </w:r>
    </w:p>
    <w:p w14:paraId="418272A9" w14:textId="77777777" w:rsidR="00370A92" w:rsidRPr="0017279F" w:rsidRDefault="00370A92" w:rsidP="00370A92">
      <w:pPr>
        <w:spacing w:after="0" w:line="360" w:lineRule="auto"/>
        <w:jc w:val="both"/>
        <w:outlineLvl w:val="2"/>
        <w:rPr>
          <w:rFonts w:ascii="Arial" w:eastAsia="Times New Roman" w:hAnsi="Arial" w:cs="Arial"/>
          <w:color w:val="44707B"/>
        </w:rPr>
      </w:pPr>
    </w:p>
    <w:p w14:paraId="2E00F5A4" w14:textId="3B5C7C58" w:rsidR="00D37ACD" w:rsidRDefault="00FA1759" w:rsidP="00FE603F">
      <w:pPr>
        <w:numPr>
          <w:ilvl w:val="0"/>
          <w:numId w:val="2"/>
        </w:numPr>
        <w:spacing w:after="0" w:line="360" w:lineRule="auto"/>
        <w:jc w:val="both"/>
        <w:outlineLvl w:val="2"/>
        <w:rPr>
          <w:rFonts w:ascii="Arial" w:eastAsia="Times New Roman" w:hAnsi="Arial" w:cs="Arial"/>
        </w:rPr>
      </w:pPr>
      <w:hyperlink r:id="rId17" w:history="1">
        <w:r w:rsidRPr="0017279F">
          <w:rPr>
            <w:rStyle w:val="Hyperlink"/>
            <w:rFonts w:ascii="Arial" w:eastAsia="Times New Roman" w:hAnsi="Arial" w:cs="Arial"/>
          </w:rPr>
          <w:t>https://www.acupuncture.org.uk/public-content/public-regulation-updates/85-statutory-regulation.ht</w:t>
        </w:r>
      </w:hyperlink>
    </w:p>
    <w:p w14:paraId="661B1AE7" w14:textId="77777777" w:rsidR="00370A92" w:rsidRPr="0017279F" w:rsidRDefault="00370A92" w:rsidP="00370A92">
      <w:pPr>
        <w:spacing w:after="0" w:line="360" w:lineRule="auto"/>
        <w:jc w:val="both"/>
        <w:outlineLvl w:val="2"/>
        <w:rPr>
          <w:rFonts w:ascii="Arial" w:eastAsia="Times New Roman" w:hAnsi="Arial" w:cs="Arial"/>
        </w:rPr>
      </w:pPr>
    </w:p>
    <w:p w14:paraId="512D9780" w14:textId="2E509AC9" w:rsidR="00FA1759" w:rsidRDefault="00D33CBF" w:rsidP="00FE603F">
      <w:pPr>
        <w:numPr>
          <w:ilvl w:val="0"/>
          <w:numId w:val="2"/>
        </w:numPr>
        <w:spacing w:after="0" w:line="360" w:lineRule="auto"/>
        <w:jc w:val="both"/>
        <w:outlineLvl w:val="2"/>
        <w:rPr>
          <w:rFonts w:ascii="Arial" w:eastAsia="Times New Roman" w:hAnsi="Arial" w:cs="Arial"/>
        </w:rPr>
      </w:pPr>
      <w:hyperlink r:id="rId18" w:history="1">
        <w:r w:rsidRPr="0017279F">
          <w:rPr>
            <w:rStyle w:val="Hyperlink"/>
            <w:rFonts w:ascii="Arial" w:eastAsia="Times New Roman" w:hAnsi="Arial" w:cs="Arial"/>
          </w:rPr>
          <w:t>https://</w:t>
        </w:r>
        <w:r w:rsidRPr="0017279F">
          <w:rPr>
            <w:rStyle w:val="Hyperlink"/>
            <w:rFonts w:ascii="Arial" w:eastAsia="Times New Roman" w:hAnsi="Arial" w:cs="Arial"/>
          </w:rPr>
          <w:t>www.professionalstandards.org.uk/find-registers</w:t>
        </w:r>
      </w:hyperlink>
      <w:r w:rsidRPr="0017279F">
        <w:rPr>
          <w:rFonts w:ascii="Arial" w:eastAsia="Times New Roman" w:hAnsi="Arial" w:cs="Arial"/>
        </w:rPr>
        <w:t xml:space="preserve"> </w:t>
      </w:r>
    </w:p>
    <w:p w14:paraId="654EEF47" w14:textId="77777777" w:rsidR="00370A92" w:rsidRPr="0017279F" w:rsidRDefault="00370A92" w:rsidP="00370A92">
      <w:pPr>
        <w:spacing w:after="0" w:line="360" w:lineRule="auto"/>
        <w:jc w:val="both"/>
        <w:outlineLvl w:val="2"/>
        <w:rPr>
          <w:rFonts w:ascii="Arial" w:eastAsia="Times New Roman" w:hAnsi="Arial" w:cs="Arial"/>
        </w:rPr>
      </w:pPr>
    </w:p>
    <w:p w14:paraId="6E1EC9E8" w14:textId="6E872EC9" w:rsidR="00871860" w:rsidRPr="00763599" w:rsidRDefault="00871860" w:rsidP="00FE603F">
      <w:pPr>
        <w:numPr>
          <w:ilvl w:val="0"/>
          <w:numId w:val="2"/>
        </w:numPr>
        <w:spacing w:after="0" w:line="360" w:lineRule="auto"/>
        <w:jc w:val="both"/>
        <w:outlineLvl w:val="2"/>
        <w:rPr>
          <w:rFonts w:ascii="Arial" w:eastAsia="Times New Roman" w:hAnsi="Arial" w:cs="Arial"/>
        </w:rPr>
      </w:pPr>
      <w:hyperlink r:id="rId19" w:history="1">
        <w:r w:rsidRPr="0017279F">
          <w:rPr>
            <w:rFonts w:ascii="Arial" w:hAnsi="Arial" w:cs="Arial"/>
            <w:color w:val="0000FF"/>
            <w:u w:val="single"/>
          </w:rPr>
          <w:t>Ethical Considerations for Acupuncture and Chinese Herbal Medicine Clinical Trials: A Cross-cultural Perspective (nih.gov)</w:t>
        </w:r>
      </w:hyperlink>
      <w:r w:rsidR="008103F5">
        <w:rPr>
          <w:rFonts w:ascii="Arial" w:hAnsi="Arial" w:cs="Arial"/>
        </w:rPr>
        <w:t xml:space="preserve"> </w:t>
      </w:r>
    </w:p>
    <w:p w14:paraId="0182471F" w14:textId="77777777" w:rsidR="00763599" w:rsidRDefault="00763599" w:rsidP="00763599">
      <w:pPr>
        <w:pStyle w:val="ListParagraph"/>
        <w:rPr>
          <w:rFonts w:ascii="Arial" w:eastAsia="Times New Roman" w:hAnsi="Arial" w:cs="Arial"/>
        </w:rPr>
      </w:pPr>
    </w:p>
    <w:p w14:paraId="531AC590" w14:textId="27547CB2" w:rsidR="00763599" w:rsidRDefault="00911B8F" w:rsidP="00FE603F">
      <w:pPr>
        <w:numPr>
          <w:ilvl w:val="0"/>
          <w:numId w:val="2"/>
        </w:numPr>
        <w:spacing w:after="0" w:line="360" w:lineRule="auto"/>
        <w:jc w:val="both"/>
        <w:outlineLvl w:val="2"/>
        <w:rPr>
          <w:rFonts w:ascii="Arial" w:eastAsia="Times New Roman" w:hAnsi="Arial" w:cs="Arial"/>
        </w:rPr>
      </w:pPr>
      <w:hyperlink r:id="rId20" w:history="1">
        <w:r w:rsidRPr="00B10EBA">
          <w:rPr>
            <w:rStyle w:val="Hyperlink"/>
            <w:rFonts w:ascii="Arial" w:eastAsia="Times New Roman" w:hAnsi="Arial" w:cs="Arial"/>
          </w:rPr>
          <w:t>www.nhs.uk/conditions/acupuncture/</w:t>
        </w:r>
      </w:hyperlink>
    </w:p>
    <w:p w14:paraId="1810D544" w14:textId="77777777" w:rsidR="00F06BA0" w:rsidRDefault="00F06BA0" w:rsidP="00F06BA0">
      <w:pPr>
        <w:pStyle w:val="ListParagraph"/>
        <w:rPr>
          <w:rFonts w:ascii="Arial" w:eastAsia="Times New Roman" w:hAnsi="Arial" w:cs="Arial"/>
        </w:rPr>
      </w:pPr>
    </w:p>
    <w:p w14:paraId="6F407D39" w14:textId="08A8ADEF" w:rsidR="00F06BA0" w:rsidRDefault="00ED076A" w:rsidP="00FE603F">
      <w:pPr>
        <w:numPr>
          <w:ilvl w:val="0"/>
          <w:numId w:val="2"/>
        </w:numPr>
        <w:spacing w:after="0" w:line="360" w:lineRule="auto"/>
        <w:jc w:val="both"/>
        <w:outlineLvl w:val="2"/>
        <w:rPr>
          <w:rFonts w:ascii="Arial" w:eastAsia="Times New Roman" w:hAnsi="Arial" w:cs="Arial"/>
        </w:rPr>
      </w:pPr>
      <w:hyperlink r:id="rId21" w:history="1">
        <w:r w:rsidRPr="00B10EBA">
          <w:rPr>
            <w:rStyle w:val="Hyperlink"/>
            <w:rFonts w:ascii="Arial" w:eastAsia="Times New Roman" w:hAnsi="Arial" w:cs="Arial"/>
          </w:rPr>
          <w:t>www.cnhc.org.uk/</w:t>
        </w:r>
      </w:hyperlink>
      <w:r>
        <w:rPr>
          <w:rFonts w:ascii="Arial" w:eastAsia="Times New Roman" w:hAnsi="Arial" w:cs="Arial"/>
        </w:rPr>
        <w:t xml:space="preserve"> </w:t>
      </w:r>
    </w:p>
    <w:p w14:paraId="172E3C80" w14:textId="77777777" w:rsidR="00EE699D" w:rsidRDefault="00EE699D" w:rsidP="00EE699D">
      <w:pPr>
        <w:pStyle w:val="ListParagraph"/>
        <w:rPr>
          <w:rFonts w:ascii="Arial" w:eastAsia="Times New Roman" w:hAnsi="Arial" w:cs="Arial"/>
        </w:rPr>
      </w:pPr>
    </w:p>
    <w:p w14:paraId="79E120C5" w14:textId="77777777" w:rsidR="007E0889" w:rsidRDefault="00EE699D" w:rsidP="007E0889">
      <w:pPr>
        <w:numPr>
          <w:ilvl w:val="0"/>
          <w:numId w:val="2"/>
        </w:numPr>
        <w:spacing w:after="0" w:line="360" w:lineRule="auto"/>
        <w:jc w:val="both"/>
        <w:outlineLvl w:val="2"/>
        <w:rPr>
          <w:rFonts w:ascii="Arial" w:eastAsia="Times New Roman" w:hAnsi="Arial" w:cs="Arial"/>
        </w:rPr>
      </w:pPr>
      <w:r>
        <w:rPr>
          <w:rFonts w:ascii="Arial" w:eastAsia="Times New Roman" w:hAnsi="Arial" w:cs="Arial"/>
        </w:rPr>
        <w:t>Metabolomics of the amniotic fluid:</w:t>
      </w:r>
      <w:r w:rsidR="00DB41F1">
        <w:rPr>
          <w:rFonts w:ascii="Arial" w:eastAsia="Times New Roman" w:hAnsi="Arial" w:cs="Arial"/>
        </w:rPr>
        <w:t xml:space="preserve"> Is it a feasible approach to evaluate the safety of Chinese medicine during pregnancy?</w:t>
      </w:r>
      <w:r w:rsidR="00082D7C">
        <w:rPr>
          <w:rFonts w:ascii="Arial" w:eastAsia="Times New Roman" w:hAnsi="Arial" w:cs="Arial"/>
        </w:rPr>
        <w:t xml:space="preserve"> Shan Jinjun To</w:t>
      </w:r>
      <w:r w:rsidR="00275687">
        <w:rPr>
          <w:rFonts w:ascii="Arial" w:eastAsia="Times New Roman" w:hAnsi="Arial" w:cs="Arial"/>
        </w:rPr>
        <w:t>ng; Xu Jianya; Zhao, Xia</w:t>
      </w:r>
      <w:r w:rsidR="003B4C88">
        <w:rPr>
          <w:rFonts w:ascii="Arial" w:eastAsia="Times New Roman" w:hAnsi="Arial" w:cs="Arial"/>
        </w:rPr>
        <w:t xml:space="preserve">   England</w:t>
      </w:r>
      <w:r w:rsidR="00DD226C">
        <w:rPr>
          <w:rFonts w:ascii="Arial" w:eastAsia="Times New Roman" w:hAnsi="Arial" w:cs="Arial"/>
        </w:rPr>
        <w:t xml:space="preserve">: Wiley Subscription Services, Inc/ Journal of applied toxicology, </w:t>
      </w:r>
      <w:r w:rsidR="00E65D80">
        <w:rPr>
          <w:rFonts w:ascii="Arial" w:eastAsia="Times New Roman" w:hAnsi="Arial" w:cs="Arial"/>
        </w:rPr>
        <w:t>2019-01, Vol.39(1), p. 163-171</w:t>
      </w:r>
    </w:p>
    <w:p w14:paraId="4CB30D31" w14:textId="77777777" w:rsidR="007E0889" w:rsidRDefault="007E0889" w:rsidP="007E0889">
      <w:pPr>
        <w:pStyle w:val="ListParagraph"/>
        <w:rPr>
          <w:rFonts w:ascii="Arial" w:eastAsia="Times New Roman" w:hAnsi="Arial" w:cs="Arial"/>
          <w:color w:val="000000"/>
        </w:rPr>
      </w:pPr>
    </w:p>
    <w:p w14:paraId="7FAA248A" w14:textId="3C91517C" w:rsidR="007E0889" w:rsidRDefault="007E0889" w:rsidP="007E0889">
      <w:pPr>
        <w:numPr>
          <w:ilvl w:val="0"/>
          <w:numId w:val="2"/>
        </w:numPr>
        <w:spacing w:after="0" w:line="360" w:lineRule="auto"/>
        <w:jc w:val="both"/>
        <w:outlineLvl w:val="2"/>
        <w:rPr>
          <w:rFonts w:ascii="Arial" w:eastAsia="Times New Roman" w:hAnsi="Arial" w:cs="Arial"/>
        </w:rPr>
      </w:pPr>
      <w:r w:rsidRPr="007E0889">
        <w:rPr>
          <w:rFonts w:ascii="Arial" w:eastAsia="Times New Roman" w:hAnsi="Arial" w:cs="Arial"/>
          <w:color w:val="000000"/>
        </w:rPr>
        <w:t>Chinese Medical Therapies for Diabetes, Infertility, Silicosis and the Theoretical Basis</w:t>
      </w:r>
      <w:r w:rsidR="00C3278C">
        <w:rPr>
          <w:rFonts w:ascii="Arial" w:eastAsia="Times New Roman" w:hAnsi="Arial" w:cs="Arial"/>
        </w:rPr>
        <w:t xml:space="preserve">, </w:t>
      </w:r>
      <w:r w:rsidRPr="007E0889">
        <w:rPr>
          <w:rFonts w:ascii="Arial" w:eastAsia="Times New Roman" w:hAnsi="Arial" w:cs="Arial"/>
        </w:rPr>
        <w:t>2017</w:t>
      </w:r>
    </w:p>
    <w:p w14:paraId="66CD90E3" w14:textId="77777777" w:rsidR="006B0231" w:rsidRDefault="006B0231" w:rsidP="006B0231">
      <w:pPr>
        <w:pStyle w:val="ListParagraph"/>
        <w:rPr>
          <w:rFonts w:ascii="Arial" w:eastAsia="Times New Roman" w:hAnsi="Arial" w:cs="Arial"/>
        </w:rPr>
      </w:pPr>
    </w:p>
    <w:p w14:paraId="37D1865B" w14:textId="458D9480" w:rsidR="00F214D6" w:rsidRPr="00091550" w:rsidRDefault="00F214D6" w:rsidP="00091550">
      <w:pPr>
        <w:pStyle w:val="ListParagraph"/>
        <w:numPr>
          <w:ilvl w:val="0"/>
          <w:numId w:val="2"/>
        </w:numPr>
        <w:shd w:val="clear" w:color="auto" w:fill="FFFFFF"/>
        <w:spacing w:after="0" w:line="600" w:lineRule="atLeast"/>
        <w:rPr>
          <w:rFonts w:ascii="Arial" w:eastAsia="Times New Roman" w:hAnsi="Arial" w:cs="Arial"/>
        </w:rPr>
      </w:pPr>
      <w:r w:rsidRPr="00F214D6">
        <w:rPr>
          <w:rFonts w:ascii="Arial" w:eastAsia="Times New Roman" w:hAnsi="Arial" w:cs="Arial"/>
        </w:rPr>
        <w:t>Asthma</w:t>
      </w:r>
      <w:r>
        <w:rPr>
          <w:rFonts w:ascii="Arial" w:eastAsia="Times New Roman" w:hAnsi="Arial" w:cs="Arial"/>
        </w:rPr>
        <w:t xml:space="preserve">, </w:t>
      </w:r>
      <w:r w:rsidRPr="00F214D6">
        <w:rPr>
          <w:rFonts w:ascii="Arial" w:eastAsia="Times New Roman" w:hAnsi="Arial" w:cs="Arial"/>
        </w:rPr>
        <w:t>From Childhood Asthma to ACOS Phenotypes</w:t>
      </w:r>
      <w:r w:rsidR="00091550">
        <w:rPr>
          <w:rFonts w:ascii="Arial" w:eastAsia="Times New Roman" w:hAnsi="Arial" w:cs="Arial"/>
        </w:rPr>
        <w:t xml:space="preserve">, </w:t>
      </w:r>
      <w:r w:rsidRPr="00091550">
        <w:rPr>
          <w:rFonts w:ascii="Arial" w:eastAsia="Times New Roman" w:hAnsi="Arial" w:cs="Arial"/>
        </w:rPr>
        <w:t>2016</w:t>
      </w:r>
    </w:p>
    <w:p w14:paraId="2DEFE269" w14:textId="77777777" w:rsidR="006B0231" w:rsidRPr="007E0889" w:rsidRDefault="006B0231" w:rsidP="00091550">
      <w:pPr>
        <w:spacing w:after="0" w:line="360" w:lineRule="auto"/>
        <w:ind w:left="720"/>
        <w:jc w:val="both"/>
        <w:outlineLvl w:val="2"/>
        <w:rPr>
          <w:rFonts w:ascii="Arial" w:eastAsia="Times New Roman" w:hAnsi="Arial" w:cs="Arial"/>
        </w:rPr>
      </w:pPr>
    </w:p>
    <w:p w14:paraId="3882092C" w14:textId="77777777" w:rsidR="00686E77" w:rsidRPr="003B4C88" w:rsidRDefault="00686E77" w:rsidP="00C3278C">
      <w:pPr>
        <w:spacing w:after="0" w:line="360" w:lineRule="auto"/>
        <w:ind w:left="720"/>
        <w:jc w:val="both"/>
        <w:outlineLvl w:val="2"/>
        <w:rPr>
          <w:rFonts w:ascii="Arial" w:eastAsia="Times New Roman" w:hAnsi="Arial" w:cs="Arial"/>
        </w:rPr>
      </w:pPr>
    </w:p>
    <w:p w14:paraId="49B8BEEE" w14:textId="77777777" w:rsidR="00727947" w:rsidRPr="0017279F" w:rsidRDefault="00727947" w:rsidP="00FE603F">
      <w:pPr>
        <w:pStyle w:val="ListParagraph"/>
        <w:spacing w:line="360" w:lineRule="auto"/>
        <w:jc w:val="both"/>
        <w:rPr>
          <w:rFonts w:ascii="Arial" w:hAnsi="Arial" w:cs="Arial"/>
        </w:rPr>
      </w:pPr>
    </w:p>
    <w:p w14:paraId="225EC840" w14:textId="77777777" w:rsidR="00BA4A87" w:rsidRPr="00BA4A87" w:rsidRDefault="00BA4A87" w:rsidP="00FE603F">
      <w:pPr>
        <w:spacing w:line="360" w:lineRule="auto"/>
        <w:jc w:val="both"/>
        <w:rPr>
          <w:rFonts w:ascii="Arial" w:hAnsi="Arial" w:cs="Arial"/>
        </w:rPr>
      </w:pPr>
    </w:p>
    <w:sectPr w:rsidR="00BA4A87" w:rsidRPr="00BA4A87" w:rsidSect="00C539FF">
      <w:footerReference w:type="default" r:id="rId22"/>
      <w:pgSz w:w="12240" w:h="15840"/>
      <w:pgMar w:top="1440" w:right="1440" w:bottom="1440" w:left="1440" w:header="720" w:footer="720" w:gutter="0"/>
      <w:pgBorders w:offsetFrom="page">
        <w:top w:val="thinThickSmallGap" w:sz="24" w:space="24" w:color="auto"/>
        <w:left w:val="thinThickSmallGap" w:sz="24" w:space="24" w:color="auto"/>
        <w:bottom w:val="thinThickSmallGap" w:sz="24" w:space="24" w:color="auto"/>
        <w:right w:val="thinThickSmallGap" w:sz="2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C0889" w14:textId="77777777" w:rsidR="00EA3253" w:rsidRDefault="00EA3253" w:rsidP="00C539FF">
      <w:pPr>
        <w:spacing w:after="0" w:line="240" w:lineRule="auto"/>
      </w:pPr>
      <w:r>
        <w:separator/>
      </w:r>
    </w:p>
  </w:endnote>
  <w:endnote w:type="continuationSeparator" w:id="0">
    <w:p w14:paraId="450DB421" w14:textId="77777777" w:rsidR="00EA3253" w:rsidRDefault="00EA3253" w:rsidP="00C539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7521241"/>
      <w:docPartObj>
        <w:docPartGallery w:val="Page Numbers (Bottom of Page)"/>
        <w:docPartUnique/>
      </w:docPartObj>
    </w:sdtPr>
    <w:sdtEndPr>
      <w:rPr>
        <w:noProof/>
      </w:rPr>
    </w:sdtEndPr>
    <w:sdtContent>
      <w:p w14:paraId="4127B317" w14:textId="60668DA7" w:rsidR="00C539FF" w:rsidRDefault="00C539F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253823" w14:textId="77777777" w:rsidR="00C539FF" w:rsidRDefault="00C539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38EF44" w14:textId="77777777" w:rsidR="00EA3253" w:rsidRDefault="00EA3253" w:rsidP="00C539FF">
      <w:pPr>
        <w:spacing w:after="0" w:line="240" w:lineRule="auto"/>
      </w:pPr>
      <w:r>
        <w:separator/>
      </w:r>
    </w:p>
  </w:footnote>
  <w:footnote w:type="continuationSeparator" w:id="0">
    <w:p w14:paraId="21342E65" w14:textId="77777777" w:rsidR="00EA3253" w:rsidRDefault="00EA3253" w:rsidP="00C539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30689"/>
    <w:multiLevelType w:val="hybridMultilevel"/>
    <w:tmpl w:val="AC20E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0B1D09"/>
    <w:multiLevelType w:val="hybridMultilevel"/>
    <w:tmpl w:val="46466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F75F47"/>
    <w:multiLevelType w:val="hybridMultilevel"/>
    <w:tmpl w:val="C28AD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D6079E"/>
    <w:multiLevelType w:val="hybridMultilevel"/>
    <w:tmpl w:val="D8A01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E822C6"/>
    <w:multiLevelType w:val="hybridMultilevel"/>
    <w:tmpl w:val="80362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CB7254"/>
    <w:multiLevelType w:val="hybridMultilevel"/>
    <w:tmpl w:val="80048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8A7F98"/>
    <w:multiLevelType w:val="hybridMultilevel"/>
    <w:tmpl w:val="6B541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7D5D1E"/>
    <w:multiLevelType w:val="hybridMultilevel"/>
    <w:tmpl w:val="56B49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50713F5"/>
    <w:multiLevelType w:val="hybridMultilevel"/>
    <w:tmpl w:val="8D3CB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3028E0"/>
    <w:multiLevelType w:val="hybridMultilevel"/>
    <w:tmpl w:val="B2C6F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3"/>
  </w:num>
  <w:num w:numId="4">
    <w:abstractNumId w:val="4"/>
  </w:num>
  <w:num w:numId="5">
    <w:abstractNumId w:val="2"/>
  </w:num>
  <w:num w:numId="6">
    <w:abstractNumId w:val="0"/>
  </w:num>
  <w:num w:numId="7">
    <w:abstractNumId w:val="5"/>
  </w:num>
  <w:num w:numId="8">
    <w:abstractNumId w:val="6"/>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907"/>
    <w:rsid w:val="00002680"/>
    <w:rsid w:val="00007730"/>
    <w:rsid w:val="00013159"/>
    <w:rsid w:val="00014A53"/>
    <w:rsid w:val="00014BB4"/>
    <w:rsid w:val="00020F35"/>
    <w:rsid w:val="0002337E"/>
    <w:rsid w:val="00024BB6"/>
    <w:rsid w:val="0003308F"/>
    <w:rsid w:val="00033564"/>
    <w:rsid w:val="0003693D"/>
    <w:rsid w:val="00037637"/>
    <w:rsid w:val="000572CC"/>
    <w:rsid w:val="000614F2"/>
    <w:rsid w:val="000679EA"/>
    <w:rsid w:val="00082D7C"/>
    <w:rsid w:val="00085F67"/>
    <w:rsid w:val="00091550"/>
    <w:rsid w:val="000B0F0F"/>
    <w:rsid w:val="000C087B"/>
    <w:rsid w:val="000C2D68"/>
    <w:rsid w:val="000C2F45"/>
    <w:rsid w:val="000C6E58"/>
    <w:rsid w:val="000E714E"/>
    <w:rsid w:val="000E7424"/>
    <w:rsid w:val="00111E2A"/>
    <w:rsid w:val="00115373"/>
    <w:rsid w:val="0011639B"/>
    <w:rsid w:val="00122CE7"/>
    <w:rsid w:val="00140134"/>
    <w:rsid w:val="001451B8"/>
    <w:rsid w:val="00162863"/>
    <w:rsid w:val="00166302"/>
    <w:rsid w:val="001677AD"/>
    <w:rsid w:val="00167978"/>
    <w:rsid w:val="001719E7"/>
    <w:rsid w:val="0017279F"/>
    <w:rsid w:val="001779CC"/>
    <w:rsid w:val="001A74AE"/>
    <w:rsid w:val="001B17A3"/>
    <w:rsid w:val="001B23C7"/>
    <w:rsid w:val="001D0404"/>
    <w:rsid w:val="001D36AF"/>
    <w:rsid w:val="001E2CE0"/>
    <w:rsid w:val="001F3B9F"/>
    <w:rsid w:val="00203332"/>
    <w:rsid w:val="0021552F"/>
    <w:rsid w:val="00217A96"/>
    <w:rsid w:val="00234E7D"/>
    <w:rsid w:val="002353AC"/>
    <w:rsid w:val="0023579C"/>
    <w:rsid w:val="002361AC"/>
    <w:rsid w:val="002376F1"/>
    <w:rsid w:val="0024620B"/>
    <w:rsid w:val="002540B9"/>
    <w:rsid w:val="002609DF"/>
    <w:rsid w:val="00271BC7"/>
    <w:rsid w:val="00275687"/>
    <w:rsid w:val="00277953"/>
    <w:rsid w:val="00290D3F"/>
    <w:rsid w:val="002A1B68"/>
    <w:rsid w:val="002A2115"/>
    <w:rsid w:val="002A3222"/>
    <w:rsid w:val="002A4535"/>
    <w:rsid w:val="002A4BB8"/>
    <w:rsid w:val="002B3400"/>
    <w:rsid w:val="002B76DE"/>
    <w:rsid w:val="002C08C5"/>
    <w:rsid w:val="002C320C"/>
    <w:rsid w:val="002C5F1C"/>
    <w:rsid w:val="002D0F9B"/>
    <w:rsid w:val="002E4A04"/>
    <w:rsid w:val="002E6CC2"/>
    <w:rsid w:val="002F2D3E"/>
    <w:rsid w:val="00304268"/>
    <w:rsid w:val="003217BA"/>
    <w:rsid w:val="00336F36"/>
    <w:rsid w:val="00337389"/>
    <w:rsid w:val="00341144"/>
    <w:rsid w:val="003416D6"/>
    <w:rsid w:val="003448F1"/>
    <w:rsid w:val="0035066F"/>
    <w:rsid w:val="00351C4D"/>
    <w:rsid w:val="00352CB2"/>
    <w:rsid w:val="00352E34"/>
    <w:rsid w:val="00370A92"/>
    <w:rsid w:val="00371691"/>
    <w:rsid w:val="00374BFB"/>
    <w:rsid w:val="003832BD"/>
    <w:rsid w:val="00383E2B"/>
    <w:rsid w:val="00385DB5"/>
    <w:rsid w:val="00385EC9"/>
    <w:rsid w:val="003912B6"/>
    <w:rsid w:val="003A2361"/>
    <w:rsid w:val="003A6F12"/>
    <w:rsid w:val="003B2ECE"/>
    <w:rsid w:val="003B4C88"/>
    <w:rsid w:val="003D4947"/>
    <w:rsid w:val="003E6E25"/>
    <w:rsid w:val="003F3145"/>
    <w:rsid w:val="003F3BAC"/>
    <w:rsid w:val="004147AE"/>
    <w:rsid w:val="00427D3B"/>
    <w:rsid w:val="004304C6"/>
    <w:rsid w:val="004318DB"/>
    <w:rsid w:val="0046328D"/>
    <w:rsid w:val="00465A94"/>
    <w:rsid w:val="00470E92"/>
    <w:rsid w:val="0048176A"/>
    <w:rsid w:val="004B160F"/>
    <w:rsid w:val="004C7467"/>
    <w:rsid w:val="004D09CC"/>
    <w:rsid w:val="004E4037"/>
    <w:rsid w:val="004E6119"/>
    <w:rsid w:val="004F31BC"/>
    <w:rsid w:val="004F3A81"/>
    <w:rsid w:val="004F3F40"/>
    <w:rsid w:val="004F53A2"/>
    <w:rsid w:val="00501C48"/>
    <w:rsid w:val="00502B51"/>
    <w:rsid w:val="00502D1B"/>
    <w:rsid w:val="005079CD"/>
    <w:rsid w:val="00516CA9"/>
    <w:rsid w:val="00521DD1"/>
    <w:rsid w:val="00522699"/>
    <w:rsid w:val="005229D4"/>
    <w:rsid w:val="00527A2C"/>
    <w:rsid w:val="00537456"/>
    <w:rsid w:val="00537691"/>
    <w:rsid w:val="00541F4B"/>
    <w:rsid w:val="00544286"/>
    <w:rsid w:val="005470DC"/>
    <w:rsid w:val="00550CC2"/>
    <w:rsid w:val="005510C6"/>
    <w:rsid w:val="00556E69"/>
    <w:rsid w:val="00563A71"/>
    <w:rsid w:val="00571D16"/>
    <w:rsid w:val="00576554"/>
    <w:rsid w:val="00582BB1"/>
    <w:rsid w:val="00585FCE"/>
    <w:rsid w:val="0058660A"/>
    <w:rsid w:val="00591351"/>
    <w:rsid w:val="00592356"/>
    <w:rsid w:val="0059257B"/>
    <w:rsid w:val="00595AC0"/>
    <w:rsid w:val="005977B4"/>
    <w:rsid w:val="00597E4A"/>
    <w:rsid w:val="005A5CDC"/>
    <w:rsid w:val="005C258C"/>
    <w:rsid w:val="005D0B6B"/>
    <w:rsid w:val="005D46F4"/>
    <w:rsid w:val="005D709A"/>
    <w:rsid w:val="00602E84"/>
    <w:rsid w:val="00604549"/>
    <w:rsid w:val="006176A2"/>
    <w:rsid w:val="006215FC"/>
    <w:rsid w:val="006277E3"/>
    <w:rsid w:val="00627914"/>
    <w:rsid w:val="006305E6"/>
    <w:rsid w:val="006376DC"/>
    <w:rsid w:val="006447C3"/>
    <w:rsid w:val="006529DB"/>
    <w:rsid w:val="00663910"/>
    <w:rsid w:val="00666700"/>
    <w:rsid w:val="006849BB"/>
    <w:rsid w:val="00686E77"/>
    <w:rsid w:val="00697C9E"/>
    <w:rsid w:val="006A1026"/>
    <w:rsid w:val="006B0231"/>
    <w:rsid w:val="006B6077"/>
    <w:rsid w:val="006D0574"/>
    <w:rsid w:val="006D1630"/>
    <w:rsid w:val="006D19E7"/>
    <w:rsid w:val="006D47A9"/>
    <w:rsid w:val="006D77E9"/>
    <w:rsid w:val="006E3117"/>
    <w:rsid w:val="006F1DEC"/>
    <w:rsid w:val="006F2E79"/>
    <w:rsid w:val="006F3779"/>
    <w:rsid w:val="006F5B6D"/>
    <w:rsid w:val="006F6126"/>
    <w:rsid w:val="007041DC"/>
    <w:rsid w:val="007044A8"/>
    <w:rsid w:val="007228B6"/>
    <w:rsid w:val="00727947"/>
    <w:rsid w:val="00733826"/>
    <w:rsid w:val="00733E2A"/>
    <w:rsid w:val="00737509"/>
    <w:rsid w:val="0073797B"/>
    <w:rsid w:val="00746698"/>
    <w:rsid w:val="00746EEB"/>
    <w:rsid w:val="00760DDD"/>
    <w:rsid w:val="00762717"/>
    <w:rsid w:val="00762DC1"/>
    <w:rsid w:val="00763599"/>
    <w:rsid w:val="00766F17"/>
    <w:rsid w:val="0077042A"/>
    <w:rsid w:val="00783E5D"/>
    <w:rsid w:val="00797E5E"/>
    <w:rsid w:val="007A1CD5"/>
    <w:rsid w:val="007C4A27"/>
    <w:rsid w:val="007C4E5F"/>
    <w:rsid w:val="007C518E"/>
    <w:rsid w:val="007D54DB"/>
    <w:rsid w:val="007E0889"/>
    <w:rsid w:val="007E2E8C"/>
    <w:rsid w:val="007F46E4"/>
    <w:rsid w:val="008015A0"/>
    <w:rsid w:val="00801EF7"/>
    <w:rsid w:val="0080701A"/>
    <w:rsid w:val="008103F5"/>
    <w:rsid w:val="00812AB9"/>
    <w:rsid w:val="00813300"/>
    <w:rsid w:val="00824A94"/>
    <w:rsid w:val="008274C9"/>
    <w:rsid w:val="008330CD"/>
    <w:rsid w:val="00833CCE"/>
    <w:rsid w:val="00837AC2"/>
    <w:rsid w:val="00851812"/>
    <w:rsid w:val="00871860"/>
    <w:rsid w:val="00884536"/>
    <w:rsid w:val="00885BE7"/>
    <w:rsid w:val="00886D8D"/>
    <w:rsid w:val="00887E25"/>
    <w:rsid w:val="0089134E"/>
    <w:rsid w:val="008945C6"/>
    <w:rsid w:val="00896E0D"/>
    <w:rsid w:val="0089725A"/>
    <w:rsid w:val="0089728A"/>
    <w:rsid w:val="008B1089"/>
    <w:rsid w:val="008D175A"/>
    <w:rsid w:val="008D517F"/>
    <w:rsid w:val="008E5311"/>
    <w:rsid w:val="008E53DB"/>
    <w:rsid w:val="008E5A61"/>
    <w:rsid w:val="008F1659"/>
    <w:rsid w:val="008F3BBB"/>
    <w:rsid w:val="00902AD2"/>
    <w:rsid w:val="00911B8F"/>
    <w:rsid w:val="00917828"/>
    <w:rsid w:val="00920446"/>
    <w:rsid w:val="009256AD"/>
    <w:rsid w:val="009321C2"/>
    <w:rsid w:val="00932F81"/>
    <w:rsid w:val="00943278"/>
    <w:rsid w:val="00945E15"/>
    <w:rsid w:val="0096011A"/>
    <w:rsid w:val="00977C5A"/>
    <w:rsid w:val="00981B82"/>
    <w:rsid w:val="00984327"/>
    <w:rsid w:val="00985F14"/>
    <w:rsid w:val="00990FAB"/>
    <w:rsid w:val="009919CC"/>
    <w:rsid w:val="009A4B46"/>
    <w:rsid w:val="009B703F"/>
    <w:rsid w:val="009B7DBC"/>
    <w:rsid w:val="009C0F33"/>
    <w:rsid w:val="009C347A"/>
    <w:rsid w:val="009C4991"/>
    <w:rsid w:val="009C59C4"/>
    <w:rsid w:val="009D165A"/>
    <w:rsid w:val="009D6FB9"/>
    <w:rsid w:val="009D7364"/>
    <w:rsid w:val="009E2D92"/>
    <w:rsid w:val="009E7FB7"/>
    <w:rsid w:val="009F639C"/>
    <w:rsid w:val="009F67FE"/>
    <w:rsid w:val="00A00A78"/>
    <w:rsid w:val="00A03606"/>
    <w:rsid w:val="00A111C6"/>
    <w:rsid w:val="00A13E92"/>
    <w:rsid w:val="00A16325"/>
    <w:rsid w:val="00A16907"/>
    <w:rsid w:val="00A20EE3"/>
    <w:rsid w:val="00A237CE"/>
    <w:rsid w:val="00A24BD1"/>
    <w:rsid w:val="00A265E7"/>
    <w:rsid w:val="00A3577C"/>
    <w:rsid w:val="00A3587F"/>
    <w:rsid w:val="00A47B88"/>
    <w:rsid w:val="00A602C1"/>
    <w:rsid w:val="00A66358"/>
    <w:rsid w:val="00A66BE3"/>
    <w:rsid w:val="00A75B03"/>
    <w:rsid w:val="00A83E9A"/>
    <w:rsid w:val="00A867FE"/>
    <w:rsid w:val="00AB5944"/>
    <w:rsid w:val="00AD232C"/>
    <w:rsid w:val="00AE1C9F"/>
    <w:rsid w:val="00AE41D6"/>
    <w:rsid w:val="00AE6E33"/>
    <w:rsid w:val="00B00843"/>
    <w:rsid w:val="00B21956"/>
    <w:rsid w:val="00B273BD"/>
    <w:rsid w:val="00B33390"/>
    <w:rsid w:val="00B43BF0"/>
    <w:rsid w:val="00B537A0"/>
    <w:rsid w:val="00B64540"/>
    <w:rsid w:val="00B719C7"/>
    <w:rsid w:val="00B73CE0"/>
    <w:rsid w:val="00B820B6"/>
    <w:rsid w:val="00B82772"/>
    <w:rsid w:val="00B83340"/>
    <w:rsid w:val="00B94659"/>
    <w:rsid w:val="00B94795"/>
    <w:rsid w:val="00B954D6"/>
    <w:rsid w:val="00B9563B"/>
    <w:rsid w:val="00B961F1"/>
    <w:rsid w:val="00BA0087"/>
    <w:rsid w:val="00BA4A87"/>
    <w:rsid w:val="00BA6452"/>
    <w:rsid w:val="00BB06AE"/>
    <w:rsid w:val="00BB09BD"/>
    <w:rsid w:val="00BB15E6"/>
    <w:rsid w:val="00BB4849"/>
    <w:rsid w:val="00BB4EEE"/>
    <w:rsid w:val="00BD5CD8"/>
    <w:rsid w:val="00BD7061"/>
    <w:rsid w:val="00BE31A2"/>
    <w:rsid w:val="00BF021C"/>
    <w:rsid w:val="00BF6102"/>
    <w:rsid w:val="00C02C14"/>
    <w:rsid w:val="00C03C80"/>
    <w:rsid w:val="00C10119"/>
    <w:rsid w:val="00C14C1D"/>
    <w:rsid w:val="00C24285"/>
    <w:rsid w:val="00C3278C"/>
    <w:rsid w:val="00C359CB"/>
    <w:rsid w:val="00C40DC1"/>
    <w:rsid w:val="00C539FF"/>
    <w:rsid w:val="00CA006C"/>
    <w:rsid w:val="00CA7611"/>
    <w:rsid w:val="00CB2626"/>
    <w:rsid w:val="00CB34B2"/>
    <w:rsid w:val="00CB376F"/>
    <w:rsid w:val="00CB6FC0"/>
    <w:rsid w:val="00CE11A6"/>
    <w:rsid w:val="00CF0CDA"/>
    <w:rsid w:val="00CF2F76"/>
    <w:rsid w:val="00D043A7"/>
    <w:rsid w:val="00D14E11"/>
    <w:rsid w:val="00D2174F"/>
    <w:rsid w:val="00D2193D"/>
    <w:rsid w:val="00D314DB"/>
    <w:rsid w:val="00D3244E"/>
    <w:rsid w:val="00D33CBF"/>
    <w:rsid w:val="00D3509E"/>
    <w:rsid w:val="00D37ACD"/>
    <w:rsid w:val="00D46333"/>
    <w:rsid w:val="00D55C89"/>
    <w:rsid w:val="00D562D2"/>
    <w:rsid w:val="00D66C78"/>
    <w:rsid w:val="00D701D4"/>
    <w:rsid w:val="00D73F8E"/>
    <w:rsid w:val="00D91455"/>
    <w:rsid w:val="00D935DE"/>
    <w:rsid w:val="00DB41F1"/>
    <w:rsid w:val="00DC44D9"/>
    <w:rsid w:val="00DD080C"/>
    <w:rsid w:val="00DD1063"/>
    <w:rsid w:val="00DD226C"/>
    <w:rsid w:val="00DD463F"/>
    <w:rsid w:val="00DF524C"/>
    <w:rsid w:val="00E02363"/>
    <w:rsid w:val="00E116DA"/>
    <w:rsid w:val="00E118F2"/>
    <w:rsid w:val="00E12089"/>
    <w:rsid w:val="00E157F5"/>
    <w:rsid w:val="00E313BB"/>
    <w:rsid w:val="00E370E1"/>
    <w:rsid w:val="00E4008E"/>
    <w:rsid w:val="00E45D32"/>
    <w:rsid w:val="00E57EE1"/>
    <w:rsid w:val="00E65D80"/>
    <w:rsid w:val="00E66917"/>
    <w:rsid w:val="00E67D78"/>
    <w:rsid w:val="00E72304"/>
    <w:rsid w:val="00E74EA9"/>
    <w:rsid w:val="00E8756E"/>
    <w:rsid w:val="00E91004"/>
    <w:rsid w:val="00E96138"/>
    <w:rsid w:val="00EA060D"/>
    <w:rsid w:val="00EA3253"/>
    <w:rsid w:val="00EA5353"/>
    <w:rsid w:val="00EA74FC"/>
    <w:rsid w:val="00EC1C60"/>
    <w:rsid w:val="00EC25A3"/>
    <w:rsid w:val="00EC31A3"/>
    <w:rsid w:val="00ED076A"/>
    <w:rsid w:val="00ED12F0"/>
    <w:rsid w:val="00ED4756"/>
    <w:rsid w:val="00EE699D"/>
    <w:rsid w:val="00EF292C"/>
    <w:rsid w:val="00EF7826"/>
    <w:rsid w:val="00F01C49"/>
    <w:rsid w:val="00F04537"/>
    <w:rsid w:val="00F06BA0"/>
    <w:rsid w:val="00F06E13"/>
    <w:rsid w:val="00F214D6"/>
    <w:rsid w:val="00F25834"/>
    <w:rsid w:val="00F301FF"/>
    <w:rsid w:val="00F35A90"/>
    <w:rsid w:val="00F3604B"/>
    <w:rsid w:val="00F3773A"/>
    <w:rsid w:val="00F377F6"/>
    <w:rsid w:val="00F40E8D"/>
    <w:rsid w:val="00F42994"/>
    <w:rsid w:val="00F52F87"/>
    <w:rsid w:val="00F7272A"/>
    <w:rsid w:val="00F76AC7"/>
    <w:rsid w:val="00F86DCB"/>
    <w:rsid w:val="00F97F09"/>
    <w:rsid w:val="00FA1759"/>
    <w:rsid w:val="00FA692A"/>
    <w:rsid w:val="00FB0AAC"/>
    <w:rsid w:val="00FB47AD"/>
    <w:rsid w:val="00FB693E"/>
    <w:rsid w:val="00FE603F"/>
    <w:rsid w:val="00FF149C"/>
    <w:rsid w:val="00FF32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05A1A"/>
  <w15:chartTrackingRefBased/>
  <w15:docId w15:val="{544E50CC-21EF-43AE-86F8-46EA10937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467"/>
  </w:style>
  <w:style w:type="paragraph" w:styleId="Heading1">
    <w:name w:val="heading 1"/>
    <w:basedOn w:val="Normal"/>
    <w:next w:val="Normal"/>
    <w:link w:val="Heading1Char"/>
    <w:uiPriority w:val="9"/>
    <w:qFormat/>
    <w:rsid w:val="00F86D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6DC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86DCB"/>
    <w:pPr>
      <w:outlineLvl w:val="9"/>
    </w:pPr>
  </w:style>
  <w:style w:type="paragraph" w:styleId="Header">
    <w:name w:val="header"/>
    <w:basedOn w:val="Normal"/>
    <w:link w:val="HeaderChar"/>
    <w:uiPriority w:val="99"/>
    <w:unhideWhenUsed/>
    <w:rsid w:val="00C539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39FF"/>
  </w:style>
  <w:style w:type="paragraph" w:styleId="Footer">
    <w:name w:val="footer"/>
    <w:basedOn w:val="Normal"/>
    <w:link w:val="FooterChar"/>
    <w:uiPriority w:val="99"/>
    <w:unhideWhenUsed/>
    <w:rsid w:val="00C539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39FF"/>
  </w:style>
  <w:style w:type="paragraph" w:styleId="ListParagraph">
    <w:name w:val="List Paragraph"/>
    <w:basedOn w:val="Normal"/>
    <w:uiPriority w:val="34"/>
    <w:qFormat/>
    <w:rsid w:val="00727947"/>
    <w:pPr>
      <w:ind w:left="720"/>
      <w:contextualSpacing/>
    </w:pPr>
  </w:style>
  <w:style w:type="character" w:styleId="Hyperlink">
    <w:name w:val="Hyperlink"/>
    <w:basedOn w:val="DefaultParagraphFont"/>
    <w:uiPriority w:val="99"/>
    <w:unhideWhenUsed/>
    <w:rsid w:val="00FA1759"/>
    <w:rPr>
      <w:color w:val="0563C1" w:themeColor="hyperlink"/>
      <w:u w:val="single"/>
    </w:rPr>
  </w:style>
  <w:style w:type="character" w:styleId="UnresolvedMention">
    <w:name w:val="Unresolved Mention"/>
    <w:basedOn w:val="DefaultParagraphFont"/>
    <w:uiPriority w:val="99"/>
    <w:semiHidden/>
    <w:unhideWhenUsed/>
    <w:rsid w:val="00FA17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8264667">
      <w:bodyDiv w:val="1"/>
      <w:marLeft w:val="0"/>
      <w:marRight w:val="0"/>
      <w:marTop w:val="0"/>
      <w:marBottom w:val="0"/>
      <w:divBdr>
        <w:top w:val="none" w:sz="0" w:space="0" w:color="auto"/>
        <w:left w:val="none" w:sz="0" w:space="0" w:color="auto"/>
        <w:bottom w:val="none" w:sz="0" w:space="0" w:color="auto"/>
        <w:right w:val="none" w:sz="0" w:space="0" w:color="auto"/>
      </w:divBdr>
      <w:divsChild>
        <w:div w:id="186915989">
          <w:marLeft w:val="0"/>
          <w:marRight w:val="0"/>
          <w:marTop w:val="0"/>
          <w:marBottom w:val="0"/>
          <w:divBdr>
            <w:top w:val="none" w:sz="0" w:space="0" w:color="auto"/>
            <w:left w:val="none" w:sz="0" w:space="0" w:color="auto"/>
            <w:bottom w:val="none" w:sz="0" w:space="0" w:color="auto"/>
            <w:right w:val="none" w:sz="0" w:space="0" w:color="auto"/>
          </w:divBdr>
          <w:divsChild>
            <w:div w:id="1794664637">
              <w:marLeft w:val="0"/>
              <w:marRight w:val="0"/>
              <w:marTop w:val="0"/>
              <w:marBottom w:val="0"/>
              <w:divBdr>
                <w:top w:val="none" w:sz="0" w:space="0" w:color="auto"/>
                <w:left w:val="none" w:sz="0" w:space="0" w:color="auto"/>
                <w:bottom w:val="none" w:sz="0" w:space="0" w:color="auto"/>
                <w:right w:val="none" w:sz="0" w:space="0" w:color="auto"/>
              </w:divBdr>
            </w:div>
            <w:div w:id="1243904629">
              <w:marLeft w:val="0"/>
              <w:marRight w:val="0"/>
              <w:marTop w:val="0"/>
              <w:marBottom w:val="0"/>
              <w:divBdr>
                <w:top w:val="none" w:sz="0" w:space="0" w:color="auto"/>
                <w:left w:val="none" w:sz="0" w:space="0" w:color="auto"/>
                <w:bottom w:val="none" w:sz="0" w:space="0" w:color="auto"/>
                <w:right w:val="none" w:sz="0" w:space="0" w:color="auto"/>
              </w:divBdr>
            </w:div>
          </w:divsChild>
        </w:div>
        <w:div w:id="576937855">
          <w:marLeft w:val="0"/>
          <w:marRight w:val="0"/>
          <w:marTop w:val="150"/>
          <w:marBottom w:val="0"/>
          <w:divBdr>
            <w:top w:val="none" w:sz="0" w:space="0" w:color="auto"/>
            <w:left w:val="none" w:sz="0" w:space="0" w:color="auto"/>
            <w:bottom w:val="none" w:sz="0" w:space="0" w:color="auto"/>
            <w:right w:val="none" w:sz="0" w:space="0" w:color="auto"/>
          </w:divBdr>
        </w:div>
      </w:divsChild>
    </w:div>
    <w:div w:id="1863279221">
      <w:bodyDiv w:val="1"/>
      <w:marLeft w:val="0"/>
      <w:marRight w:val="0"/>
      <w:marTop w:val="0"/>
      <w:marBottom w:val="0"/>
      <w:divBdr>
        <w:top w:val="none" w:sz="0" w:space="0" w:color="auto"/>
        <w:left w:val="none" w:sz="0" w:space="0" w:color="auto"/>
        <w:bottom w:val="none" w:sz="0" w:space="0" w:color="auto"/>
        <w:right w:val="none" w:sz="0" w:space="0" w:color="auto"/>
      </w:divBdr>
      <w:divsChild>
        <w:div w:id="735783005">
          <w:marLeft w:val="0"/>
          <w:marRight w:val="0"/>
          <w:marTop w:val="0"/>
          <w:marBottom w:val="0"/>
          <w:divBdr>
            <w:top w:val="none" w:sz="0" w:space="0" w:color="auto"/>
            <w:left w:val="none" w:sz="0" w:space="0" w:color="auto"/>
            <w:bottom w:val="none" w:sz="0" w:space="0" w:color="auto"/>
            <w:right w:val="none" w:sz="0" w:space="0" w:color="auto"/>
          </w:divBdr>
          <w:divsChild>
            <w:div w:id="951282817">
              <w:marLeft w:val="0"/>
              <w:marRight w:val="0"/>
              <w:marTop w:val="0"/>
              <w:marBottom w:val="0"/>
              <w:divBdr>
                <w:top w:val="none" w:sz="0" w:space="0" w:color="auto"/>
                <w:left w:val="none" w:sz="0" w:space="0" w:color="auto"/>
                <w:bottom w:val="none" w:sz="0" w:space="0" w:color="auto"/>
                <w:right w:val="none" w:sz="0" w:space="0" w:color="auto"/>
              </w:divBdr>
            </w:div>
          </w:divsChild>
        </w:div>
        <w:div w:id="48386313">
          <w:marLeft w:val="0"/>
          <w:marRight w:val="0"/>
          <w:marTop w:val="1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Traditional_Chinese_medicine" TargetMode="External"/><Relationship Id="rId13" Type="http://schemas.openxmlformats.org/officeDocument/2006/relationships/hyperlink" Target="http://en.wikipedia.org/wiki/Acupuncture" TargetMode="External"/><Relationship Id="rId18" Type="http://schemas.openxmlformats.org/officeDocument/2006/relationships/hyperlink" Target="https://www.professionalstandards.org.uk/find-registers" TargetMode="External"/><Relationship Id="rId3" Type="http://schemas.openxmlformats.org/officeDocument/2006/relationships/settings" Target="settings.xml"/><Relationship Id="rId21" Type="http://schemas.openxmlformats.org/officeDocument/2006/relationships/hyperlink" Target="http://www.cnhc.org.uk/" TargetMode="External"/><Relationship Id="rId7" Type="http://schemas.openxmlformats.org/officeDocument/2006/relationships/image" Target="media/image1.jpeg"/><Relationship Id="rId12" Type="http://schemas.openxmlformats.org/officeDocument/2006/relationships/hyperlink" Target="https://www.google.co.uk/search?hl=en&amp;sxsrf=ALeKk03y2qPWyUhydK_WG75zz8_0PK7NWQ:1620034535767&amp;q=inauthor:%22Tingyu+Fang%22&amp;tbm=bks" TargetMode="External"/><Relationship Id="rId17" Type="http://schemas.openxmlformats.org/officeDocument/2006/relationships/hyperlink" Target="https://www.acupuncture.org.uk/public-content/public-regulation-updates/85-statutory-regulation.ht" TargetMode="External"/><Relationship Id="rId2" Type="http://schemas.openxmlformats.org/officeDocument/2006/relationships/styles" Target="styles.xml"/><Relationship Id="rId16" Type="http://schemas.openxmlformats.org/officeDocument/2006/relationships/hyperlink" Target="https://whel-primo.hosted.exlibrisgroup.com/primo-explore/fulldisplay?docid=TN_cdi_springer_books_10_1007_978_3_319_16784_8_45&amp;context=PC&amp;vid=44WHELF_UWTSD_VU1&amp;lang=en_US&amp;search_scope=CSCOP_EVERYTHING&amp;tab=tab1&amp;query=any%2Ccontains%2Cefficacy%20in%20traditional%20chinese%20medicine&amp;facet=rtype%2Cinclude%2Cbook_chapters&amp;offset=0" TargetMode="External"/><Relationship Id="rId20" Type="http://schemas.openxmlformats.org/officeDocument/2006/relationships/hyperlink" Target="http://www.nhs.uk/conditions/acupunctur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uk/search?hl=en&amp;sxsrf=ALeKk03y2qPWyUhydK_WG75zz8_0PK7NWQ:1620034535767&amp;q=inauthor:%22Ya+Tu%22&amp;tbm=bks"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sciencedirect-com.ezproxy.uwtsd.ac.uk/science/article/pii/S0965229916302266" TargetMode="External"/><Relationship Id="rId23" Type="http://schemas.openxmlformats.org/officeDocument/2006/relationships/fontTable" Target="fontTable.xml"/><Relationship Id="rId10" Type="http://schemas.openxmlformats.org/officeDocument/2006/relationships/hyperlink" Target="http://www.britannica.com/science/traditional-Chinese-medicine/Bian-Qiao" TargetMode="External"/><Relationship Id="rId19" Type="http://schemas.openxmlformats.org/officeDocument/2006/relationships/hyperlink" Target="https://www.ncbi.nlm.nih.gov/pmc/articles/PMC2887333/" TargetMode="External"/><Relationship Id="rId4" Type="http://schemas.openxmlformats.org/officeDocument/2006/relationships/webSettings" Target="webSettings.xml"/><Relationship Id="rId9" Type="http://schemas.openxmlformats.org/officeDocument/2006/relationships/hyperlink" Target="https://www.mind.org.uk/information-support/drugs-and-treatments/complementary-and-alternative-the" TargetMode="External"/><Relationship Id="rId14" Type="http://schemas.openxmlformats.org/officeDocument/2006/relationships/hyperlink" Target="https://www-sciencedirect-com.ezproxy.uwtsd.ac.uk/science/article/pii/S0965229916302436"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5466</TotalTime>
  <Pages>13</Pages>
  <Words>2961</Words>
  <Characters>16879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Catia Araujo</dc:creator>
  <cp:keywords/>
  <dc:description/>
  <cp:lastModifiedBy>Catia Araujo</cp:lastModifiedBy>
  <cp:revision>417</cp:revision>
  <dcterms:created xsi:type="dcterms:W3CDTF">2021-04-27T20:09:00Z</dcterms:created>
  <dcterms:modified xsi:type="dcterms:W3CDTF">2021-05-04T19:13:00Z</dcterms:modified>
</cp:coreProperties>
</file>