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C01C6" w:rsidR="008C01C6" w:rsidP="008C01C6" w:rsidRDefault="008C01C6" w14:paraId="3C6E2C72" w14:textId="77777777">
      <w:pPr>
        <w:pStyle w:val="NormalWeb"/>
        <w:spacing w:line="360" w:lineRule="auto"/>
        <w:jc w:val="center"/>
        <w:rPr>
          <w:rStyle w:val="Strong"/>
          <w:rFonts w:eastAsiaTheme="minorHAnsi"/>
          <w:bCs w:val="0"/>
          <w:sz w:val="28"/>
          <w:szCs w:val="28"/>
          <w:lang w:val="en-GB"/>
        </w:rPr>
      </w:pPr>
      <w:r w:rsidRPr="008C01C6">
        <w:rPr>
          <w:rStyle w:val="Strong"/>
          <w:rFonts w:eastAsiaTheme="minorHAnsi"/>
          <w:bCs w:val="0"/>
          <w:sz w:val="28"/>
          <w:szCs w:val="28"/>
          <w:lang w:val="en-GB"/>
        </w:rPr>
        <w:t>Course: BSc (Hons) Health and Social Care</w:t>
      </w:r>
    </w:p>
    <w:p w:rsidRPr="008C01C6" w:rsidR="008C01C6" w:rsidP="008C01C6" w:rsidRDefault="008C01C6" w14:paraId="69ABE22F" w14:textId="77777777">
      <w:pPr>
        <w:pStyle w:val="NormalWeb"/>
        <w:spacing w:line="360" w:lineRule="auto"/>
        <w:jc w:val="center"/>
        <w:rPr>
          <w:rStyle w:val="Strong"/>
          <w:rFonts w:eastAsiaTheme="minorHAnsi"/>
          <w:bCs w:val="0"/>
          <w:sz w:val="28"/>
          <w:szCs w:val="28"/>
          <w:lang w:val="en-GB"/>
        </w:rPr>
      </w:pPr>
      <w:r w:rsidRPr="008C01C6">
        <w:rPr>
          <w:rStyle w:val="Strong"/>
          <w:rFonts w:eastAsiaTheme="minorHAnsi"/>
          <w:bCs w:val="0"/>
          <w:sz w:val="28"/>
          <w:szCs w:val="28"/>
          <w:lang w:val="en-GB"/>
        </w:rPr>
        <w:t>Module: Independent Project (BMHP6020_BIRM)</w:t>
      </w:r>
    </w:p>
    <w:p w:rsidRPr="008C01C6" w:rsidR="00A84A44" w:rsidP="008C01C6" w:rsidRDefault="008C01C6" w14:paraId="1CE2ABE8" w14:textId="02111DF0">
      <w:pPr>
        <w:pStyle w:val="NormalWeb"/>
        <w:spacing w:line="360" w:lineRule="auto"/>
        <w:jc w:val="center"/>
        <w:rPr>
          <w:rStyle w:val="Strong"/>
          <w:lang w:val="en-GB"/>
        </w:rPr>
      </w:pPr>
      <w:r w:rsidRPr="008C01C6">
        <w:rPr>
          <w:rStyle w:val="Strong"/>
          <w:rFonts w:eastAsiaTheme="minorHAnsi"/>
          <w:bCs w:val="0"/>
          <w:sz w:val="28"/>
          <w:szCs w:val="28"/>
          <w:lang w:val="en-GB"/>
        </w:rPr>
        <w:t>Component 1: Element 1 - Project Proposal</w:t>
      </w:r>
      <w:r w:rsidRPr="008C01C6" w:rsidR="00A84A44">
        <w:rPr>
          <w:b/>
          <w:lang w:val="en-GB"/>
        </w:rPr>
        <w:br/>
      </w:r>
    </w:p>
    <w:p w:rsidRPr="008C01C6" w:rsidR="00691142" w:rsidP="00691142" w:rsidRDefault="00691142" w14:paraId="3EE9AD63" w14:textId="77777777">
      <w:pPr>
        <w:pStyle w:val="NormalWeb"/>
        <w:spacing w:line="360" w:lineRule="auto"/>
        <w:jc w:val="center"/>
        <w:rPr>
          <w:rStyle w:val="Strong"/>
          <w:lang w:val="en-GB"/>
        </w:rPr>
      </w:pPr>
    </w:p>
    <w:p w:rsidRPr="008C01C6" w:rsidR="00691142" w:rsidP="008C01C6" w:rsidRDefault="00691142" w14:paraId="4C715AA0" w14:textId="77777777">
      <w:pPr>
        <w:pStyle w:val="NormalWeb"/>
        <w:spacing w:line="360" w:lineRule="auto"/>
        <w:rPr>
          <w:rStyle w:val="Strong"/>
          <w:lang w:val="en-GB"/>
        </w:rPr>
      </w:pPr>
    </w:p>
    <w:p w:rsidRPr="008C01C6" w:rsidR="00691142" w:rsidP="008C01C6" w:rsidRDefault="00691142" w14:paraId="33AE8285" w14:textId="58BF7B35">
      <w:pPr>
        <w:pStyle w:val="NormalWeb"/>
        <w:spacing w:line="360" w:lineRule="auto"/>
        <w:rPr>
          <w:rStyle w:val="Strong"/>
          <w:b w:val="0"/>
          <w:bCs w:val="0"/>
          <w:lang w:val="en-GB"/>
        </w:rPr>
      </w:pPr>
      <w:r w:rsidRPr="75B26D10" w:rsidR="00691142">
        <w:rPr>
          <w:rStyle w:val="Strong"/>
          <w:b w:val="0"/>
          <w:bCs w:val="0"/>
          <w:lang w:val="en-GB"/>
        </w:rPr>
        <w:t>Student Name</w:t>
      </w:r>
      <w:r w:rsidRPr="75B26D10" w:rsidR="578C3090">
        <w:rPr>
          <w:rStyle w:val="Strong"/>
          <w:b w:val="0"/>
          <w:bCs w:val="0"/>
          <w:lang w:val="en-GB"/>
        </w:rPr>
        <w:t xml:space="preserve"> Shazia Perveen  </w:t>
      </w:r>
    </w:p>
    <w:p w:rsidRPr="008C01C6" w:rsidR="00691142" w:rsidP="008C01C6" w:rsidRDefault="00691142" w14:paraId="48D1EC5A" w14:textId="2DDC9BA6">
      <w:pPr>
        <w:pStyle w:val="NormalWeb"/>
        <w:spacing w:line="360" w:lineRule="auto"/>
        <w:rPr>
          <w:rStyle w:val="Strong"/>
          <w:lang w:val="en-GB"/>
        </w:rPr>
      </w:pPr>
      <w:r w:rsidRPr="75B26D10" w:rsidR="00691142">
        <w:rPr>
          <w:rStyle w:val="Strong"/>
          <w:b w:val="0"/>
          <w:bCs w:val="0"/>
          <w:lang w:val="en-GB"/>
        </w:rPr>
        <w:t>ID</w:t>
      </w:r>
      <w:r w:rsidRPr="75B26D10" w:rsidR="2F3C8598">
        <w:rPr>
          <w:rStyle w:val="Strong"/>
          <w:b w:val="0"/>
          <w:bCs w:val="0"/>
          <w:lang w:val="en-GB"/>
        </w:rPr>
        <w:t xml:space="preserve"> 2242994</w:t>
      </w:r>
    </w:p>
    <w:p w:rsidRPr="008C01C6" w:rsidR="00A84A44" w:rsidP="00431866" w:rsidRDefault="006A6E79" w14:paraId="3B2F5B61" w14:textId="1F38E073">
      <w:pPr>
        <w:rPr>
          <w:rFonts w:ascii="Times New Roman" w:hAnsi="Times New Roman" w:eastAsia="Times New Roman" w:cs="Times New Roman"/>
          <w:b/>
          <w:sz w:val="24"/>
          <w:szCs w:val="24"/>
          <w:lang w:val="en-GB"/>
        </w:rPr>
      </w:pPr>
      <w:r w:rsidRPr="008C01C6"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:rsidRPr="008C01C6" w:rsidR="00431866" w:rsidP="00431866" w:rsidRDefault="00431866" w14:paraId="0991CA1B" w14:textId="3B2241D8">
      <w:pPr>
        <w:rPr>
          <w:rFonts w:ascii="Times New Roman" w:hAnsi="Times New Roman" w:eastAsia="Times New Roman" w:cs="Times New Roman"/>
          <w:b/>
          <w:sz w:val="24"/>
          <w:szCs w:val="24"/>
          <w:lang w:val="en-GB"/>
        </w:rPr>
      </w:pPr>
      <w:r w:rsidRPr="008C01C6">
        <w:rPr>
          <w:rFonts w:ascii="Times New Roman" w:hAnsi="Times New Roman" w:eastAsia="Times New Roman" w:cs="Times New Roman"/>
          <w:b/>
          <w:sz w:val="24"/>
          <w:szCs w:val="24"/>
          <w:lang w:val="en-GB"/>
        </w:rPr>
        <w:t xml:space="preserve">Title: </w:t>
      </w:r>
      <w:r w:rsidRPr="008C01C6">
        <w:rPr>
          <w:rStyle w:val="Strong"/>
          <w:rFonts w:ascii="Times New Roman" w:hAnsi="Times New Roman" w:cs="Times New Roman"/>
          <w:sz w:val="24"/>
          <w:szCs w:val="24"/>
          <w:lang w:val="en-GB"/>
        </w:rPr>
        <w:t>The Impact of Social Media on Adolescent Mental Health in the United Kingdom</w:t>
      </w:r>
    </w:p>
    <w:p w:rsidRPr="008C01C6" w:rsidR="00A84A44" w:rsidP="00A84A44" w:rsidRDefault="00A84A44" w14:paraId="22D158FA" w14:textId="77777777">
      <w:pPr>
        <w:pStyle w:val="Heading4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en-GB"/>
        </w:rPr>
      </w:pPr>
      <w:r w:rsidRPr="008C01C6">
        <w:rPr>
          <w:rStyle w:val="Strong"/>
          <w:rFonts w:ascii="Times New Roman" w:hAnsi="Times New Roman" w:cs="Times New Roman"/>
          <w:bCs w:val="0"/>
          <w:color w:val="auto"/>
          <w:sz w:val="24"/>
          <w:szCs w:val="24"/>
          <w:lang w:val="en-GB"/>
        </w:rPr>
        <w:t>1) Aim</w:t>
      </w:r>
    </w:p>
    <w:p w:rsidRPr="008C01C6" w:rsidR="00A84A44" w:rsidP="00431866" w:rsidRDefault="00C355BE" w14:paraId="00475136" w14:textId="203F414F">
      <w:pPr>
        <w:pStyle w:val="NormalWeb"/>
        <w:spacing w:line="360" w:lineRule="auto"/>
        <w:jc w:val="both"/>
        <w:rPr>
          <w:lang w:val="en-GB"/>
        </w:rPr>
      </w:pPr>
      <w:r w:rsidRPr="008C01C6">
        <w:rPr>
          <w:lang w:val="en-GB"/>
        </w:rPr>
        <w:t>This research will focus on the impact of the use of social media on the mental health and well</w:t>
      </w:r>
      <w:r w:rsidRPr="008C01C6" w:rsidR="00431866">
        <w:rPr>
          <w:lang w:val="en-GB"/>
        </w:rPr>
        <w:t>-</w:t>
      </w:r>
      <w:r w:rsidRPr="008C01C6">
        <w:rPr>
          <w:lang w:val="en-GB"/>
        </w:rPr>
        <w:t>being of teenagers/youth in the United Kingdom. It will examine the adverse and beneficial effects of social networking sites, including anxiety, depression, self-esteem and body image, and inform the evidence-bas</w:t>
      </w:r>
      <w:r w:rsidRPr="008C01C6" w:rsidR="00442B9D">
        <w:rPr>
          <w:lang w:val="en-GB"/>
        </w:rPr>
        <w:t xml:space="preserve">ed mental health interventions. </w:t>
      </w:r>
      <w:r w:rsidRPr="008C01C6">
        <w:rPr>
          <w:lang w:val="en-GB"/>
        </w:rPr>
        <w:t>The aim of the proposed study is to define and analyse the connection between social media usage and its impact on teenagers’ mental health outcomes in the UK.</w:t>
      </w:r>
    </w:p>
    <w:p w:rsidRPr="008C01C6" w:rsidR="00A84A44" w:rsidP="00A84A44" w:rsidRDefault="00A84A44" w14:paraId="4B032210" w14:textId="77777777">
      <w:pPr>
        <w:pStyle w:val="Heading4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en-GB"/>
        </w:rPr>
      </w:pPr>
      <w:r w:rsidRPr="008C01C6">
        <w:rPr>
          <w:rStyle w:val="Strong"/>
          <w:rFonts w:ascii="Times New Roman" w:hAnsi="Times New Roman" w:cs="Times New Roman"/>
          <w:bCs w:val="0"/>
          <w:color w:val="auto"/>
          <w:sz w:val="24"/>
          <w:szCs w:val="24"/>
          <w:lang w:val="en-GB"/>
        </w:rPr>
        <w:t xml:space="preserve">2) Objectives </w:t>
      </w:r>
    </w:p>
    <w:p w:rsidRPr="008C01C6" w:rsidR="00442B9D" w:rsidP="00442B9D" w:rsidRDefault="008C01C6" w14:paraId="523EA86A" w14:textId="1E6A5FEA">
      <w:pPr>
        <w:pStyle w:val="NormalWeb"/>
        <w:spacing w:line="360" w:lineRule="auto"/>
        <w:jc w:val="both"/>
        <w:rPr>
          <w:lang w:val="en-GB"/>
        </w:rPr>
      </w:pPr>
      <w:r w:rsidRPr="008C01C6">
        <w:rPr>
          <w:lang w:val="en-GB"/>
        </w:rPr>
        <w:t>The f</w:t>
      </w:r>
      <w:r w:rsidRPr="008C01C6" w:rsidR="00442B9D">
        <w:rPr>
          <w:lang w:val="en-GB"/>
        </w:rPr>
        <w:t>ollowing will be the objectives:</w:t>
      </w:r>
    </w:p>
    <w:p w:rsidRPr="008C01C6" w:rsidR="00442B9D" w:rsidP="00AE046A" w:rsidRDefault="00442B9D" w14:paraId="48CFC240" w14:textId="77777777">
      <w:pPr>
        <w:pStyle w:val="NormalWeb"/>
        <w:numPr>
          <w:ilvl w:val="0"/>
          <w:numId w:val="44"/>
        </w:numPr>
        <w:spacing w:line="360" w:lineRule="auto"/>
        <w:jc w:val="both"/>
        <w:rPr>
          <w:lang w:val="en-GB"/>
        </w:rPr>
      </w:pPr>
      <w:r w:rsidRPr="008C01C6">
        <w:rPr>
          <w:lang w:val="en-GB"/>
        </w:rPr>
        <w:t>To examine the trends of screen time, content participation, and mental health based on recent sources and national statistics.</w:t>
      </w:r>
    </w:p>
    <w:p w:rsidRPr="008C01C6" w:rsidR="00442B9D" w:rsidP="00AE046A" w:rsidRDefault="00442B9D" w14:paraId="655BDF9F" w14:textId="77777777">
      <w:pPr>
        <w:pStyle w:val="NormalWeb"/>
        <w:numPr>
          <w:ilvl w:val="0"/>
          <w:numId w:val="44"/>
        </w:numPr>
        <w:spacing w:line="360" w:lineRule="auto"/>
        <w:jc w:val="both"/>
        <w:rPr>
          <w:lang w:val="en-GB"/>
        </w:rPr>
      </w:pPr>
      <w:r w:rsidRPr="008C01C6">
        <w:rPr>
          <w:lang w:val="en-GB"/>
        </w:rPr>
        <w:t>To reconsider the existing mental health interventions an</w:t>
      </w:r>
      <w:r w:rsidRPr="008C01C6" w:rsidR="00214188">
        <w:rPr>
          <w:lang w:val="en-GB"/>
        </w:rPr>
        <w:t>d digital wellbeing initiatives.</w:t>
      </w:r>
    </w:p>
    <w:p w:rsidRPr="008C01C6" w:rsidR="00A84A44" w:rsidP="00AE046A" w:rsidRDefault="00442B9D" w14:paraId="109ED6D1" w14:textId="77777777">
      <w:pPr>
        <w:pStyle w:val="NormalWeb"/>
        <w:numPr>
          <w:ilvl w:val="0"/>
          <w:numId w:val="44"/>
        </w:numPr>
        <w:spacing w:line="360" w:lineRule="auto"/>
        <w:jc w:val="both"/>
        <w:rPr>
          <w:lang w:val="en-GB"/>
        </w:rPr>
      </w:pPr>
      <w:r w:rsidRPr="008C01C6">
        <w:rPr>
          <w:lang w:val="en-GB"/>
        </w:rPr>
        <w:t>T</w:t>
      </w:r>
      <w:r w:rsidRPr="008C01C6" w:rsidR="00214188">
        <w:rPr>
          <w:lang w:val="en-GB"/>
        </w:rPr>
        <w:t xml:space="preserve">o </w:t>
      </w:r>
      <w:r w:rsidRPr="008C01C6">
        <w:rPr>
          <w:lang w:val="en-GB"/>
        </w:rPr>
        <w:t xml:space="preserve">offer suggestions </w:t>
      </w:r>
      <w:r w:rsidRPr="008C01C6" w:rsidR="00214188">
        <w:rPr>
          <w:lang w:val="en-GB"/>
        </w:rPr>
        <w:t>for</w:t>
      </w:r>
      <w:r w:rsidRPr="008C01C6">
        <w:rPr>
          <w:lang w:val="en-GB"/>
        </w:rPr>
        <w:t xml:space="preserve"> policymakers, schools, and health practitioners to </w:t>
      </w:r>
      <w:r w:rsidRPr="008C01C6" w:rsidR="00214188">
        <w:rPr>
          <w:lang w:val="en-GB"/>
        </w:rPr>
        <w:t>promote</w:t>
      </w:r>
      <w:r w:rsidRPr="008C01C6">
        <w:rPr>
          <w:lang w:val="en-GB"/>
        </w:rPr>
        <w:t xml:space="preserve"> </w:t>
      </w:r>
      <w:r w:rsidRPr="008C01C6" w:rsidR="00214188">
        <w:rPr>
          <w:lang w:val="en-GB"/>
        </w:rPr>
        <w:t>beneficial or positive</w:t>
      </w:r>
      <w:r w:rsidRPr="008C01C6">
        <w:rPr>
          <w:lang w:val="en-GB"/>
        </w:rPr>
        <w:t xml:space="preserve"> online inter</w:t>
      </w:r>
      <w:r w:rsidRPr="008C01C6" w:rsidR="00214188">
        <w:rPr>
          <w:lang w:val="en-GB"/>
        </w:rPr>
        <w:t>actions.</w:t>
      </w:r>
    </w:p>
    <w:p w:rsidRPr="008C01C6" w:rsidR="00A84A44" w:rsidP="00A84A44" w:rsidRDefault="00A84A44" w14:paraId="38A3D3A9" w14:textId="77777777">
      <w:pPr>
        <w:pStyle w:val="Heading4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en-GB"/>
        </w:rPr>
      </w:pPr>
      <w:r w:rsidRPr="008C01C6">
        <w:rPr>
          <w:rStyle w:val="Strong"/>
          <w:rFonts w:ascii="Times New Roman" w:hAnsi="Times New Roman" w:cs="Times New Roman"/>
          <w:bCs w:val="0"/>
          <w:color w:val="auto"/>
          <w:sz w:val="24"/>
          <w:szCs w:val="24"/>
          <w:lang w:val="en-GB"/>
        </w:rPr>
        <w:t xml:space="preserve">3) Background / Rationale </w:t>
      </w:r>
    </w:p>
    <w:p w:rsidRPr="008C01C6" w:rsidR="00A84A44" w:rsidP="00A84A44" w:rsidRDefault="002D72EA" w14:paraId="7FFBDC06" w14:textId="7CB51A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The most targeted population who use social media </w:t>
      </w:r>
      <w:r w:rsidRPr="008C01C6" w:rsidR="008C01C6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>most is the youth/teenagers</w:t>
      </w:r>
      <w:r w:rsidRPr="008C01C6" w:rsidR="008C01C6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 reporting 91% of the youth in the UK use social media on </w:t>
      </w:r>
      <w:r w:rsidRPr="008C01C6" w:rsidR="008C01C6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daily basis (Ofcom, 2023). </w:t>
      </w:r>
      <w:r w:rsidRPr="008C01C6" w:rsidR="005C7CF9">
        <w:rPr>
          <w:rFonts w:ascii="Times New Roman" w:hAnsi="Times New Roman" w:cs="Times New Roman"/>
          <w:sz w:val="24"/>
          <w:szCs w:val="24"/>
          <w:lang w:val="en-GB"/>
        </w:rPr>
        <w:t>Undeniably, online platforms are the source of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 learning opportunities</w:t>
      </w:r>
      <w:r w:rsidRPr="008C01C6" w:rsidR="005C7CF9">
        <w:rPr>
          <w:rFonts w:ascii="Times New Roman" w:hAnsi="Times New Roman" w:cs="Times New Roman"/>
          <w:sz w:val="24"/>
          <w:szCs w:val="24"/>
          <w:lang w:val="en-GB"/>
        </w:rPr>
        <w:t xml:space="preserve"> and build useful connections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, but research has shown that the number of excessive users of social media </w:t>
      </w:r>
      <w:r w:rsidRPr="008C01C6" w:rsidR="008C01C6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Pr="008C01C6" w:rsidR="00BA0BC5">
        <w:rPr>
          <w:rFonts w:ascii="Times New Roman" w:hAnsi="Times New Roman" w:cs="Times New Roman"/>
          <w:sz w:val="24"/>
          <w:szCs w:val="24"/>
          <w:lang w:val="en-GB"/>
        </w:rPr>
        <w:t xml:space="preserve"> associated with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 mental health problems, such as anxiety, depression, and feelings of dissatisfaction</w:t>
      </w:r>
      <w:r w:rsidRPr="008C01C6" w:rsidR="00BA0BC5">
        <w:rPr>
          <w:rFonts w:ascii="Times New Roman" w:hAnsi="Times New Roman" w:cs="Times New Roman"/>
          <w:sz w:val="24"/>
          <w:szCs w:val="24"/>
          <w:lang w:val="en-GB"/>
        </w:rPr>
        <w:t xml:space="preserve"> (body image)</w:t>
      </w:r>
      <w:r w:rsidRPr="008C01C6" w:rsidR="008C01C6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8C01C6" w:rsidR="005E6934">
        <w:rPr>
          <w:rFonts w:ascii="Times New Roman" w:hAnsi="Times New Roman" w:cs="Times New Roman"/>
          <w:sz w:val="24"/>
          <w:szCs w:val="24"/>
          <w:lang w:val="en-GB"/>
        </w:rPr>
        <w:t xml:space="preserve"> and this problem is increasing day by day 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(Royal Society for Public Health, 2022). According to NHS Digital (2023), a likely mental disorder is now found in one in five children aged between 8 and 16, and exposure to social media is one of the factors. One of the issues is that, despite several studies, </w:t>
      </w:r>
      <w:r w:rsidRPr="008C01C6" w:rsidR="0061376D">
        <w:rPr>
          <w:rFonts w:ascii="Times New Roman" w:hAnsi="Times New Roman" w:cs="Times New Roman"/>
          <w:sz w:val="24"/>
          <w:szCs w:val="24"/>
          <w:lang w:val="en-GB"/>
        </w:rPr>
        <w:t>the impact of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 social media behaviours (e.g., comparison, validation-seeking) </w:t>
      </w:r>
      <w:r w:rsidRPr="008C01C6" w:rsidR="0061376D">
        <w:rPr>
          <w:rFonts w:ascii="Times New Roman" w:hAnsi="Times New Roman" w:cs="Times New Roman"/>
          <w:sz w:val="24"/>
          <w:szCs w:val="24"/>
          <w:lang w:val="en-GB"/>
        </w:rPr>
        <w:t>on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 psychological outcomes</w:t>
      </w:r>
      <w:r w:rsidRPr="008C01C6" w:rsidR="0061376D">
        <w:rPr>
          <w:rFonts w:ascii="Times New Roman" w:hAnsi="Times New Roman" w:cs="Times New Roman"/>
          <w:sz w:val="24"/>
          <w:szCs w:val="24"/>
          <w:lang w:val="en-GB"/>
        </w:rPr>
        <w:t xml:space="preserve"> is not fully discovered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. The current research will review evidence in the UK in order to explain these </w:t>
      </w:r>
      <w:r w:rsidRPr="008C01C6" w:rsidR="00FA4D3B">
        <w:rPr>
          <w:rFonts w:ascii="Times New Roman" w:hAnsi="Times New Roman" w:cs="Times New Roman"/>
          <w:sz w:val="24"/>
          <w:szCs w:val="24"/>
          <w:lang w:val="en-GB"/>
        </w:rPr>
        <w:t>connections</w:t>
      </w:r>
      <w:r w:rsidRPr="008C01C6" w:rsidR="008C01C6">
        <w:rPr>
          <w:rFonts w:ascii="Times New Roman" w:hAnsi="Times New Roman" w:cs="Times New Roman"/>
          <w:sz w:val="24"/>
          <w:szCs w:val="24"/>
          <w:lang w:val="en-GB"/>
        </w:rPr>
        <w:t>, and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C01C6" w:rsidR="008B5C9F">
        <w:rPr>
          <w:rFonts w:ascii="Times New Roman" w:hAnsi="Times New Roman" w:cs="Times New Roman"/>
          <w:sz w:val="24"/>
          <w:szCs w:val="24"/>
          <w:lang w:val="en-GB"/>
        </w:rPr>
        <w:t>also attempt to reveal</w:t>
      </w:r>
      <w:r w:rsidRPr="008C01C6">
        <w:rPr>
          <w:rFonts w:ascii="Times New Roman" w:hAnsi="Times New Roman" w:cs="Times New Roman"/>
          <w:sz w:val="24"/>
          <w:szCs w:val="24"/>
          <w:lang w:val="en-GB"/>
        </w:rPr>
        <w:t xml:space="preserve"> best practices in the intervention in schools and healthcare facilities.</w:t>
      </w:r>
    </w:p>
    <w:p w:rsidRPr="008C01C6" w:rsidR="00A84A44" w:rsidP="00A84A44" w:rsidRDefault="00A84A44" w14:paraId="7C34C604" w14:textId="77777777">
      <w:pPr>
        <w:pStyle w:val="Heading4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en-GB"/>
        </w:rPr>
      </w:pPr>
      <w:r w:rsidRPr="008C01C6">
        <w:rPr>
          <w:rStyle w:val="Strong"/>
          <w:rFonts w:ascii="Times New Roman" w:hAnsi="Times New Roman" w:cs="Times New Roman"/>
          <w:bCs w:val="0"/>
          <w:color w:val="auto"/>
          <w:sz w:val="24"/>
          <w:szCs w:val="24"/>
          <w:lang w:val="en-GB"/>
        </w:rPr>
        <w:t xml:space="preserve">4) Methods </w:t>
      </w:r>
    </w:p>
    <w:p w:rsidRPr="008C01C6" w:rsidR="00A84A44" w:rsidP="008C01C6" w:rsidRDefault="00A84A44" w14:paraId="286195AE" w14:textId="474B3817">
      <w:pPr>
        <w:pStyle w:val="NormalWeb"/>
        <w:spacing w:line="360" w:lineRule="auto"/>
        <w:jc w:val="both"/>
        <w:rPr>
          <w:lang w:val="en-GB"/>
        </w:rPr>
      </w:pPr>
      <w:r w:rsidRPr="008C01C6">
        <w:rPr>
          <w:lang w:val="en-GB"/>
        </w:rPr>
        <w:t xml:space="preserve">This study will use a </w:t>
      </w:r>
      <w:r w:rsidRPr="008C01C6">
        <w:rPr>
          <w:rStyle w:val="Strong"/>
          <w:b w:val="0"/>
          <w:lang w:val="en-GB"/>
        </w:rPr>
        <w:t>secondary research design</w:t>
      </w:r>
      <w:r w:rsidRPr="008C01C6">
        <w:rPr>
          <w:lang w:val="en-GB"/>
        </w:rPr>
        <w:t xml:space="preserve">. Data will be sourced from peer-reviewed journals, government reports (e.g., NHS Digital, Public Health England), and reputable health organisations. </w:t>
      </w:r>
      <w:r w:rsidRPr="008C01C6">
        <w:rPr>
          <w:rStyle w:val="Strong"/>
          <w:b w:val="0"/>
          <w:lang w:val="en-GB"/>
        </w:rPr>
        <w:t>Inclusion criteria:</w:t>
      </w:r>
      <w:r w:rsidRPr="008C01C6">
        <w:rPr>
          <w:lang w:val="en-GB"/>
        </w:rPr>
        <w:t xml:space="preserve"> research published from 2018</w:t>
      </w:r>
      <w:r w:rsidRPr="008C01C6" w:rsidR="008C01C6">
        <w:rPr>
          <w:lang w:val="en-GB"/>
        </w:rPr>
        <w:t xml:space="preserve"> to </w:t>
      </w:r>
      <w:r w:rsidRPr="008C01C6">
        <w:rPr>
          <w:lang w:val="en-GB"/>
        </w:rPr>
        <w:t xml:space="preserve">2025 focusing on UK adolescents and social media use. </w:t>
      </w:r>
      <w:r w:rsidRPr="008C01C6">
        <w:rPr>
          <w:rStyle w:val="Strong"/>
          <w:b w:val="0"/>
          <w:lang w:val="en-GB"/>
        </w:rPr>
        <w:t>Exclusion criteria:</w:t>
      </w:r>
      <w:r w:rsidRPr="008C01C6">
        <w:rPr>
          <w:lang w:val="en-GB"/>
        </w:rPr>
        <w:t xml:space="preserve"> studies outside the UK or lacking empirical data. A </w:t>
      </w:r>
      <w:r w:rsidRPr="008C01C6">
        <w:rPr>
          <w:rStyle w:val="Strong"/>
          <w:b w:val="0"/>
          <w:lang w:val="en-GB"/>
        </w:rPr>
        <w:t>thematic review</w:t>
      </w:r>
      <w:r w:rsidRPr="008C01C6">
        <w:rPr>
          <w:lang w:val="en-GB"/>
        </w:rPr>
        <w:t xml:space="preserve"> approach will identify recurring patterns and evaluate intervention outcomes. Ethical considerations include accurate citation, critical evaluation of sources, and adherence to UWTSD’s Harvard referencing guidelines to maintain academic integrity.</w:t>
      </w:r>
    </w:p>
    <w:p w:rsidRPr="008C01C6" w:rsidR="00A84A44" w:rsidP="00A84A44" w:rsidRDefault="00A84A44" w14:paraId="42B7E9B6" w14:textId="77777777">
      <w:pPr>
        <w:pStyle w:val="Heading4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en-GB"/>
        </w:rPr>
      </w:pPr>
      <w:r w:rsidRPr="008C01C6">
        <w:rPr>
          <w:rStyle w:val="Strong"/>
          <w:rFonts w:ascii="Times New Roman" w:hAnsi="Times New Roman" w:cs="Times New Roman"/>
          <w:bCs w:val="0"/>
          <w:color w:val="auto"/>
          <w:sz w:val="24"/>
          <w:szCs w:val="24"/>
          <w:lang w:val="en-GB"/>
        </w:rPr>
        <w:t xml:space="preserve">5) Resources </w:t>
      </w:r>
    </w:p>
    <w:p w:rsidRPr="008C01C6" w:rsidR="00A84A44" w:rsidP="00A84A44" w:rsidRDefault="004B5E44" w14:paraId="248DB91F" w14:textId="2BB3A026">
      <w:pPr>
        <w:pStyle w:val="NormalWeb"/>
        <w:numPr>
          <w:ilvl w:val="0"/>
          <w:numId w:val="43"/>
        </w:numPr>
        <w:spacing w:line="360" w:lineRule="auto"/>
        <w:jc w:val="both"/>
        <w:rPr>
          <w:lang w:val="en-GB"/>
        </w:rPr>
      </w:pPr>
      <w:r w:rsidRPr="008C01C6">
        <w:rPr>
          <w:lang w:val="en-GB"/>
        </w:rPr>
        <w:t xml:space="preserve">Authenticate databases such as </w:t>
      </w:r>
      <w:r w:rsidRPr="008C01C6" w:rsidR="00A84A44">
        <w:rPr>
          <w:lang w:val="en-GB"/>
        </w:rPr>
        <w:t xml:space="preserve">PubMed, Google Scholar, </w:t>
      </w:r>
      <w:r w:rsidRPr="008C01C6" w:rsidR="008C01C6">
        <w:rPr>
          <w:lang w:val="en-GB"/>
        </w:rPr>
        <w:t xml:space="preserve">and </w:t>
      </w:r>
      <w:r w:rsidRPr="008C01C6" w:rsidR="00A84A44">
        <w:rPr>
          <w:lang w:val="en-GB"/>
        </w:rPr>
        <w:t>NHS Digital</w:t>
      </w:r>
      <w:r w:rsidRPr="008C01C6">
        <w:rPr>
          <w:lang w:val="en-GB"/>
        </w:rPr>
        <w:t xml:space="preserve"> </w:t>
      </w:r>
    </w:p>
    <w:p w:rsidRPr="008C01C6" w:rsidR="00A84A44" w:rsidP="00A84A44" w:rsidRDefault="004B5E44" w14:paraId="6C03911B" w14:textId="7E8D0C08">
      <w:pPr>
        <w:pStyle w:val="NormalWeb"/>
        <w:numPr>
          <w:ilvl w:val="0"/>
          <w:numId w:val="43"/>
        </w:numPr>
        <w:spacing w:line="360" w:lineRule="auto"/>
        <w:jc w:val="both"/>
        <w:rPr>
          <w:lang w:val="en-GB"/>
        </w:rPr>
      </w:pPr>
      <w:r w:rsidRPr="008C01C6">
        <w:rPr>
          <w:lang w:val="en-GB"/>
        </w:rPr>
        <w:t xml:space="preserve">For </w:t>
      </w:r>
      <w:r w:rsidRPr="008C01C6" w:rsidR="008C01C6">
        <w:rPr>
          <w:lang w:val="en-GB"/>
        </w:rPr>
        <w:t xml:space="preserve">the </w:t>
      </w:r>
      <w:r w:rsidRPr="008C01C6">
        <w:rPr>
          <w:lang w:val="en-GB"/>
        </w:rPr>
        <w:t>referencing guide</w:t>
      </w:r>
      <w:r w:rsidRPr="008C01C6" w:rsidR="008C01C6">
        <w:rPr>
          <w:lang w:val="en-GB"/>
        </w:rPr>
        <w:t>,</w:t>
      </w:r>
      <w:r w:rsidRPr="008C01C6">
        <w:rPr>
          <w:lang w:val="en-GB"/>
        </w:rPr>
        <w:t xml:space="preserve"> UWTSD Library </w:t>
      </w:r>
    </w:p>
    <w:p w:rsidRPr="008C01C6" w:rsidR="00A84A44" w:rsidP="008C01C6" w:rsidRDefault="00A84A44" w14:paraId="17A6FC6D" w14:textId="041395A2">
      <w:pPr>
        <w:pStyle w:val="Heading4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GB"/>
        </w:rPr>
      </w:pPr>
      <w:r w:rsidRPr="008C01C6">
        <w:rPr>
          <w:rStyle w:val="Strong"/>
          <w:rFonts w:ascii="Times New Roman" w:hAnsi="Times New Roman" w:cs="Times New Roman"/>
          <w:bCs w:val="0"/>
          <w:color w:val="auto"/>
          <w:sz w:val="24"/>
          <w:szCs w:val="24"/>
          <w:lang w:val="en-GB"/>
        </w:rPr>
        <w:t xml:space="preserve">6) Timescale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"/>
        <w:gridCol w:w="6928"/>
      </w:tblGrid>
      <w:tr w:rsidRPr="008C01C6" w:rsidR="00A84A44" w:rsidTr="00A84A44" w14:paraId="09790C0C" w14:textId="77777777">
        <w:tc>
          <w:tcPr>
            <w:tcW w:w="0" w:type="auto"/>
            <w:hideMark/>
          </w:tcPr>
          <w:p w:rsidRPr="008C01C6" w:rsidR="00A84A44" w:rsidP="00A84A44" w:rsidRDefault="00A84A44" w14:paraId="7C2EA149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8C01C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lang w:val="en-GB"/>
              </w:rPr>
              <w:t>Weeks</w:t>
            </w:r>
          </w:p>
        </w:tc>
        <w:tc>
          <w:tcPr>
            <w:tcW w:w="0" w:type="auto"/>
            <w:hideMark/>
          </w:tcPr>
          <w:p w:rsidRPr="008C01C6" w:rsidR="00A84A44" w:rsidP="00A84A44" w:rsidRDefault="00A84A44" w14:paraId="23EE567F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8C01C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lang w:val="en-GB"/>
              </w:rPr>
              <w:t>Task / Milestone</w:t>
            </w:r>
          </w:p>
        </w:tc>
      </w:tr>
      <w:tr w:rsidRPr="008C01C6" w:rsidR="00A84A44" w:rsidTr="00A84A44" w14:paraId="4C48D58C" w14:textId="77777777">
        <w:tc>
          <w:tcPr>
            <w:tcW w:w="0" w:type="auto"/>
            <w:hideMark/>
          </w:tcPr>
          <w:p w:rsidRPr="008C01C6" w:rsidR="00A84A44" w:rsidP="00A84A44" w:rsidRDefault="00A84A44" w14:paraId="03CFEDE6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 – 2</w:t>
            </w:r>
          </w:p>
        </w:tc>
        <w:tc>
          <w:tcPr>
            <w:tcW w:w="0" w:type="auto"/>
            <w:hideMark/>
          </w:tcPr>
          <w:p w:rsidRPr="008C01C6" w:rsidR="00A84A44" w:rsidP="00A84A44" w:rsidRDefault="00A84A44" w14:paraId="5AE6333F" w14:textId="71ECFCB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Finalise topic, refine research title, and confirm scope with supervisor</w:t>
            </w:r>
          </w:p>
        </w:tc>
      </w:tr>
      <w:tr w:rsidRPr="008C01C6" w:rsidR="00A84A44" w:rsidTr="00A84A44" w14:paraId="73F49E92" w14:textId="77777777">
        <w:tc>
          <w:tcPr>
            <w:tcW w:w="0" w:type="auto"/>
            <w:hideMark/>
          </w:tcPr>
          <w:p w:rsidRPr="008C01C6" w:rsidR="00A84A44" w:rsidP="00A84A44" w:rsidRDefault="00A84A44" w14:paraId="213537A6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 – 6</w:t>
            </w:r>
          </w:p>
        </w:tc>
        <w:tc>
          <w:tcPr>
            <w:tcW w:w="0" w:type="auto"/>
            <w:hideMark/>
          </w:tcPr>
          <w:p w:rsidRPr="008C01C6" w:rsidR="00A84A44" w:rsidP="00A84A44" w:rsidRDefault="00A84A44" w14:paraId="11A4A257" w14:textId="7E600BB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Conduct </w:t>
            </w:r>
            <w:r w:rsidRPr="008C01C6" w:rsid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 </w:t>
            </w: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detailed literature search and collect secondary data</w:t>
            </w:r>
          </w:p>
        </w:tc>
      </w:tr>
      <w:tr w:rsidRPr="008C01C6" w:rsidR="00A84A44" w:rsidTr="00A84A44" w14:paraId="7C20AB06" w14:textId="77777777">
        <w:tc>
          <w:tcPr>
            <w:tcW w:w="0" w:type="auto"/>
            <w:hideMark/>
          </w:tcPr>
          <w:p w:rsidRPr="008C01C6" w:rsidR="00A84A44" w:rsidP="00A84A44" w:rsidRDefault="00A84A44" w14:paraId="0A74455F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 – 8</w:t>
            </w:r>
          </w:p>
        </w:tc>
        <w:tc>
          <w:tcPr>
            <w:tcW w:w="0" w:type="auto"/>
            <w:hideMark/>
          </w:tcPr>
          <w:p w:rsidRPr="008C01C6" w:rsidR="00A84A44" w:rsidP="00A84A44" w:rsidRDefault="00A84A44" w14:paraId="29960A94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Draft and submit research proposal (Element 1)</w:t>
            </w:r>
          </w:p>
        </w:tc>
      </w:tr>
      <w:tr w:rsidRPr="008C01C6" w:rsidR="00A84A44" w:rsidTr="00A84A44" w14:paraId="14BF775B" w14:textId="77777777">
        <w:tc>
          <w:tcPr>
            <w:tcW w:w="0" w:type="auto"/>
            <w:hideMark/>
          </w:tcPr>
          <w:p w:rsidRPr="008C01C6" w:rsidR="00A84A44" w:rsidP="00A84A44" w:rsidRDefault="00A84A44" w14:paraId="0C4E0E87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 – 11</w:t>
            </w:r>
          </w:p>
        </w:tc>
        <w:tc>
          <w:tcPr>
            <w:tcW w:w="0" w:type="auto"/>
            <w:hideMark/>
          </w:tcPr>
          <w:p w:rsidRPr="008C01C6" w:rsidR="00A84A44" w:rsidP="00A84A44" w:rsidRDefault="00A84A44" w14:paraId="29900293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Begin Chapter 1 – Introduction and background writing</w:t>
            </w:r>
          </w:p>
        </w:tc>
      </w:tr>
      <w:tr w:rsidRPr="008C01C6" w:rsidR="00A84A44" w:rsidTr="00A84A44" w14:paraId="1F83A2B0" w14:textId="77777777">
        <w:tc>
          <w:tcPr>
            <w:tcW w:w="0" w:type="auto"/>
            <w:hideMark/>
          </w:tcPr>
          <w:p w:rsidRPr="008C01C6" w:rsidR="00A84A44" w:rsidP="00A84A44" w:rsidRDefault="00A84A44" w14:paraId="10528925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 – 15</w:t>
            </w:r>
          </w:p>
        </w:tc>
        <w:tc>
          <w:tcPr>
            <w:tcW w:w="0" w:type="auto"/>
            <w:hideMark/>
          </w:tcPr>
          <w:p w:rsidRPr="008C01C6" w:rsidR="00A84A44" w:rsidP="00A84A44" w:rsidRDefault="00A84A44" w14:paraId="496414ED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Develop Chapter 2 – Literature Review and methods</w:t>
            </w:r>
          </w:p>
        </w:tc>
      </w:tr>
      <w:tr w:rsidRPr="008C01C6" w:rsidR="00A84A44" w:rsidTr="00A84A44" w14:paraId="240E0751" w14:textId="77777777">
        <w:tc>
          <w:tcPr>
            <w:tcW w:w="0" w:type="auto"/>
            <w:hideMark/>
          </w:tcPr>
          <w:p w:rsidRPr="008C01C6" w:rsidR="00A84A44" w:rsidP="00A84A44" w:rsidRDefault="00A84A44" w14:paraId="18050492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 – 18</w:t>
            </w:r>
          </w:p>
        </w:tc>
        <w:tc>
          <w:tcPr>
            <w:tcW w:w="0" w:type="auto"/>
            <w:hideMark/>
          </w:tcPr>
          <w:p w:rsidRPr="008C01C6" w:rsidR="00A84A44" w:rsidP="00A84A44" w:rsidRDefault="00A84A44" w14:paraId="138D0539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Draft Academic Methods Poster (Element 2)</w:t>
            </w:r>
          </w:p>
        </w:tc>
      </w:tr>
      <w:tr w:rsidRPr="008C01C6" w:rsidR="00A84A44" w:rsidTr="00A84A44" w14:paraId="63C05A3A" w14:textId="77777777">
        <w:tc>
          <w:tcPr>
            <w:tcW w:w="0" w:type="auto"/>
            <w:hideMark/>
          </w:tcPr>
          <w:p w:rsidRPr="008C01C6" w:rsidR="00A84A44" w:rsidP="00A84A44" w:rsidRDefault="00A84A44" w14:paraId="493B7D53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 – 22</w:t>
            </w:r>
          </w:p>
        </w:tc>
        <w:tc>
          <w:tcPr>
            <w:tcW w:w="0" w:type="auto"/>
            <w:hideMark/>
          </w:tcPr>
          <w:p w:rsidRPr="008C01C6" w:rsidR="00A84A44" w:rsidP="00A84A44" w:rsidRDefault="00A84A44" w14:paraId="0A43BD43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Complete findings, analysis, and conclusion chapters</w:t>
            </w:r>
          </w:p>
        </w:tc>
      </w:tr>
      <w:tr w:rsidRPr="008C01C6" w:rsidR="00A84A44" w:rsidTr="00A84A44" w14:paraId="7970E39D" w14:textId="77777777">
        <w:tc>
          <w:tcPr>
            <w:tcW w:w="0" w:type="auto"/>
            <w:hideMark/>
          </w:tcPr>
          <w:p w:rsidRPr="008C01C6" w:rsidR="00A84A44" w:rsidP="00A84A44" w:rsidRDefault="00A84A44" w14:paraId="65524753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 – 24</w:t>
            </w:r>
          </w:p>
        </w:tc>
        <w:tc>
          <w:tcPr>
            <w:tcW w:w="0" w:type="auto"/>
            <w:hideMark/>
          </w:tcPr>
          <w:p w:rsidRPr="008C01C6" w:rsidR="00A84A44" w:rsidP="00A84A44" w:rsidRDefault="00A84A44" w14:paraId="20871658" w14:textId="777777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C01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Final proofread, editing, and dissertation submission</w:t>
            </w:r>
          </w:p>
        </w:tc>
      </w:tr>
    </w:tbl>
    <w:p w:rsidRPr="008C01C6" w:rsidR="00A84A44" w:rsidP="00A84A44" w:rsidRDefault="00A84A44" w14:paraId="7AD90055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Pr="008C01C6" w:rsidR="00A84A44" w:rsidP="00A84A44" w:rsidRDefault="00A84A44" w14:paraId="71EEB848" w14:textId="2BA7F9CF">
      <w:pPr>
        <w:pStyle w:val="Heading4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en-GB"/>
        </w:rPr>
      </w:pPr>
      <w:r w:rsidRPr="008C01C6">
        <w:rPr>
          <w:rStyle w:val="Strong"/>
          <w:rFonts w:ascii="Times New Roman" w:hAnsi="Times New Roman" w:cs="Times New Roman"/>
          <w:bCs w:val="0"/>
          <w:color w:val="auto"/>
          <w:sz w:val="24"/>
          <w:szCs w:val="24"/>
          <w:lang w:val="en-GB"/>
        </w:rPr>
        <w:t xml:space="preserve">7) Self-reflection as </w:t>
      </w:r>
      <w:r w:rsidRPr="008C01C6" w:rsidR="008C01C6">
        <w:rPr>
          <w:rStyle w:val="Strong"/>
          <w:rFonts w:ascii="Times New Roman" w:hAnsi="Times New Roman" w:cs="Times New Roman"/>
          <w:bCs w:val="0"/>
          <w:color w:val="auto"/>
          <w:sz w:val="24"/>
          <w:szCs w:val="24"/>
          <w:lang w:val="en-GB"/>
        </w:rPr>
        <w:t xml:space="preserve">a </w:t>
      </w:r>
      <w:r w:rsidRPr="008C01C6">
        <w:rPr>
          <w:rStyle w:val="Strong"/>
          <w:rFonts w:ascii="Times New Roman" w:hAnsi="Times New Roman" w:cs="Times New Roman"/>
          <w:bCs w:val="0"/>
          <w:color w:val="auto"/>
          <w:sz w:val="24"/>
          <w:szCs w:val="24"/>
          <w:lang w:val="en-GB"/>
        </w:rPr>
        <w:t xml:space="preserve">researcher </w:t>
      </w:r>
    </w:p>
    <w:p w:rsidRPr="008C01C6" w:rsidR="00A84A44" w:rsidP="00A84A44" w:rsidRDefault="00B12BB7" w14:paraId="6E20A8A6" w14:textId="0B06F562">
      <w:pPr>
        <w:pStyle w:val="NormalWeb"/>
        <w:spacing w:line="360" w:lineRule="auto"/>
        <w:jc w:val="both"/>
        <w:rPr>
          <w:lang w:val="en-GB"/>
        </w:rPr>
      </w:pPr>
      <w:r w:rsidRPr="008C01C6">
        <w:rPr>
          <w:lang w:val="en-GB"/>
        </w:rPr>
        <w:t xml:space="preserve">Time management and critical analysis are my main strengths and will assist in </w:t>
      </w:r>
      <w:r w:rsidRPr="008C01C6" w:rsidR="008C01C6">
        <w:rPr>
          <w:lang w:val="en-GB"/>
        </w:rPr>
        <w:t xml:space="preserve">a </w:t>
      </w:r>
      <w:r w:rsidRPr="008C01C6">
        <w:rPr>
          <w:lang w:val="en-GB"/>
        </w:rPr>
        <w:t xml:space="preserve">systematic literature </w:t>
      </w:r>
      <w:r w:rsidRPr="008C01C6" w:rsidR="007862DC">
        <w:rPr>
          <w:lang w:val="en-GB"/>
        </w:rPr>
        <w:t>review</w:t>
      </w:r>
      <w:r w:rsidRPr="008C01C6">
        <w:rPr>
          <w:lang w:val="en-GB"/>
        </w:rPr>
        <w:t>. Nevertheless, I expect to find difficulties in reducing the scope of the research because social media literature is extensive. I would improve my synthesis and referencing skills by employi</w:t>
      </w:r>
      <w:r w:rsidRPr="008C01C6" w:rsidR="00765FDC">
        <w:rPr>
          <w:lang w:val="en-GB"/>
        </w:rPr>
        <w:t>ng frequent supervisor feedback.</w:t>
      </w:r>
    </w:p>
    <w:p w:rsidRPr="008C01C6" w:rsidR="00A84A44" w:rsidP="00A84A44" w:rsidRDefault="00A84A44" w14:paraId="75F2EA4D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Pr="008C01C6" w:rsidR="00A84A44" w:rsidP="00BC1639" w:rsidRDefault="00A84A44" w14:paraId="031391E0" w14:textId="77777777">
      <w:pPr>
        <w:pStyle w:val="Heading4"/>
        <w:rPr>
          <w:rStyle w:val="Strong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8C01C6">
        <w:rPr>
          <w:rStyle w:val="Strong"/>
          <w:rFonts w:ascii="Times New Roman" w:hAnsi="Times New Roman" w:cs="Times New Roman"/>
          <w:bCs w:val="0"/>
          <w:color w:val="auto"/>
          <w:sz w:val="24"/>
          <w:szCs w:val="24"/>
        </w:rPr>
        <w:t>References</w:t>
      </w:r>
    </w:p>
    <w:p w:rsidRPr="008C01C6" w:rsidR="00BC1639" w:rsidP="00BC1639" w:rsidRDefault="00BC1639" w14:paraId="20CFE245" w14:textId="77777777">
      <w:pPr>
        <w:rPr>
          <w:rFonts w:ascii="Times New Roman" w:hAnsi="Times New Roman" w:cs="Times New Roman"/>
          <w:sz w:val="24"/>
          <w:szCs w:val="24"/>
        </w:rPr>
      </w:pPr>
    </w:p>
    <w:p w:rsidRPr="008C01C6" w:rsidR="00C260E2" w:rsidP="001A304C" w:rsidRDefault="00A84A44" w14:paraId="622824C4" w14:textId="77777777">
      <w:pPr>
        <w:pStyle w:val="NormalWeb"/>
        <w:spacing w:before="0" w:beforeAutospacing="0" w:after="0" w:afterAutospacing="0" w:line="360" w:lineRule="auto"/>
        <w:jc w:val="both"/>
        <w:rPr>
          <w:lang w:val="en-GB"/>
        </w:rPr>
      </w:pPr>
      <w:r w:rsidRPr="008C01C6">
        <w:rPr>
          <w:lang w:val="en-GB"/>
        </w:rPr>
        <w:t xml:space="preserve">Ofcom (2023) </w:t>
      </w:r>
      <w:r w:rsidRPr="008C01C6">
        <w:rPr>
          <w:rStyle w:val="Emphasis"/>
          <w:lang w:val="en-GB"/>
        </w:rPr>
        <w:t>Children and Parents: Media Use and Attitudes Report 2023.</w:t>
      </w:r>
      <w:r w:rsidRPr="008C01C6">
        <w:rPr>
          <w:lang w:val="en-GB"/>
        </w:rPr>
        <w:t xml:space="preserve"> Available at: https://www.ofcom.org.uk.</w:t>
      </w:r>
      <w:r w:rsidRPr="008C01C6">
        <w:rPr>
          <w:lang w:val="en-GB"/>
        </w:rPr>
        <w:br/>
      </w:r>
      <w:r w:rsidRPr="008C01C6">
        <w:rPr>
          <w:lang w:val="en-GB"/>
        </w:rPr>
        <w:t xml:space="preserve">NHS Digital (2023) </w:t>
      </w:r>
      <w:r w:rsidRPr="008C01C6">
        <w:rPr>
          <w:rStyle w:val="Emphasis"/>
          <w:lang w:val="en-GB"/>
        </w:rPr>
        <w:t>Mental Health of Children and Young People in England 2023.</w:t>
      </w:r>
      <w:r w:rsidRPr="008C01C6">
        <w:rPr>
          <w:lang w:val="en-GB"/>
        </w:rPr>
        <w:t xml:space="preserve"> Available at: </w:t>
      </w:r>
      <w:hyperlink w:tgtFrame="_new" w:history="1" r:id="rId7">
        <w:r w:rsidRPr="008C01C6">
          <w:rPr>
            <w:rStyle w:val="Hyperlink"/>
            <w:color w:val="auto"/>
            <w:lang w:val="en-GB"/>
          </w:rPr>
          <w:t>https://digital.nhs.uk</w:t>
        </w:r>
      </w:hyperlink>
      <w:r w:rsidRPr="008C01C6">
        <w:rPr>
          <w:lang w:val="en-GB"/>
        </w:rPr>
        <w:t>.</w:t>
      </w:r>
      <w:r w:rsidRPr="008C01C6">
        <w:rPr>
          <w:lang w:val="en-GB"/>
        </w:rPr>
        <w:br/>
      </w:r>
      <w:r w:rsidRPr="008C01C6">
        <w:rPr>
          <w:lang w:val="en-GB"/>
        </w:rPr>
        <w:t xml:space="preserve">Royal Society for Public Health (2022) </w:t>
      </w:r>
      <w:r w:rsidRPr="008C01C6">
        <w:rPr>
          <w:rStyle w:val="Emphasis"/>
          <w:lang w:val="en-GB"/>
        </w:rPr>
        <w:t>#StatusOfMind: Social Media and Mental Health Report.</w:t>
      </w:r>
      <w:r w:rsidRPr="008C01C6">
        <w:rPr>
          <w:lang w:val="en-GB"/>
        </w:rPr>
        <w:t xml:space="preserve"> London: RSPH.</w:t>
      </w:r>
    </w:p>
    <w:p w:rsidRPr="008C01C6" w:rsidR="00A84A44" w:rsidP="001A304C" w:rsidRDefault="00A84A44" w14:paraId="391770C9" w14:textId="77777777">
      <w:pPr>
        <w:pStyle w:val="NormalWeb"/>
        <w:spacing w:before="0" w:beforeAutospacing="0" w:after="0" w:afterAutospacing="0" w:line="360" w:lineRule="auto"/>
        <w:jc w:val="both"/>
        <w:rPr>
          <w:lang w:val="en-GB"/>
        </w:rPr>
      </w:pPr>
      <w:r w:rsidRPr="008C01C6">
        <w:rPr>
          <w:lang w:val="en-GB"/>
        </w:rPr>
        <w:t xml:space="preserve">Twenge, J.M. and Haidt, J. (2023) ‘Social Media Use and Mental Health: A Review’, </w:t>
      </w:r>
      <w:r w:rsidRPr="008C01C6">
        <w:rPr>
          <w:rStyle w:val="Emphasis"/>
          <w:lang w:val="en-GB"/>
        </w:rPr>
        <w:t>Journal of Adolescence,</w:t>
      </w:r>
      <w:r w:rsidRPr="008C01C6">
        <w:rPr>
          <w:lang w:val="en-GB"/>
        </w:rPr>
        <w:t xml:space="preserve"> 96, pp. 101–113.</w:t>
      </w:r>
    </w:p>
    <w:p w:rsidRPr="008C01C6" w:rsidR="00061B79" w:rsidP="00A84A44" w:rsidRDefault="00061B79" w14:paraId="534E92FB" w14:textId="77777777">
      <w:pPr>
        <w:spacing w:before="100" w:beforeAutospacing="1" w:after="100" w:afterAutospacing="1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</w:p>
    <w:sectPr w:rsidRPr="008C01C6" w:rsidR="00061B79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2782" w:rsidP="00BA2D47" w:rsidRDefault="004F2782" w14:paraId="32305B10" w14:textId="77777777">
      <w:pPr>
        <w:spacing w:after="0" w:line="240" w:lineRule="auto"/>
      </w:pPr>
      <w:r>
        <w:separator/>
      </w:r>
    </w:p>
  </w:endnote>
  <w:endnote w:type="continuationSeparator" w:id="0">
    <w:p w:rsidR="004F2782" w:rsidP="00BA2D47" w:rsidRDefault="004F2782" w14:paraId="2FF4539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2782" w:rsidP="00BA2D47" w:rsidRDefault="004F2782" w14:paraId="656A9FF7" w14:textId="77777777">
      <w:pPr>
        <w:spacing w:after="0" w:line="240" w:lineRule="auto"/>
      </w:pPr>
      <w:r>
        <w:separator/>
      </w:r>
    </w:p>
  </w:footnote>
  <w:footnote w:type="continuationSeparator" w:id="0">
    <w:p w:rsidR="004F2782" w:rsidP="00BA2D47" w:rsidRDefault="004F2782" w14:paraId="5EA0364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1822"/>
    <w:multiLevelType w:val="hybridMultilevel"/>
    <w:tmpl w:val="FB26A08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13B6EB0"/>
    <w:multiLevelType w:val="multilevel"/>
    <w:tmpl w:val="5EF8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782477D"/>
    <w:multiLevelType w:val="multilevel"/>
    <w:tmpl w:val="95789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7C94EE8"/>
    <w:multiLevelType w:val="multilevel"/>
    <w:tmpl w:val="ADFA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093B4BCA"/>
    <w:multiLevelType w:val="multilevel"/>
    <w:tmpl w:val="77F8E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5D073A"/>
    <w:multiLevelType w:val="multilevel"/>
    <w:tmpl w:val="EAE05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0565A54"/>
    <w:multiLevelType w:val="multilevel"/>
    <w:tmpl w:val="3C26F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D775CD"/>
    <w:multiLevelType w:val="multilevel"/>
    <w:tmpl w:val="10447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5FF1B7C"/>
    <w:multiLevelType w:val="hybridMultilevel"/>
    <w:tmpl w:val="3CF29EB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20C81"/>
    <w:multiLevelType w:val="multilevel"/>
    <w:tmpl w:val="DE8A1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1BC93447"/>
    <w:multiLevelType w:val="multilevel"/>
    <w:tmpl w:val="79D44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1CF05D10"/>
    <w:multiLevelType w:val="multilevel"/>
    <w:tmpl w:val="CC4AF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1F9B2ABA"/>
    <w:multiLevelType w:val="multilevel"/>
    <w:tmpl w:val="9A60E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F74DE8"/>
    <w:multiLevelType w:val="multilevel"/>
    <w:tmpl w:val="F84AF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220C4FC4"/>
    <w:multiLevelType w:val="multilevel"/>
    <w:tmpl w:val="C3ECB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25DC2654"/>
    <w:multiLevelType w:val="multilevel"/>
    <w:tmpl w:val="3C7E2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F90313"/>
    <w:multiLevelType w:val="multilevel"/>
    <w:tmpl w:val="59CC5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89B086D"/>
    <w:multiLevelType w:val="multilevel"/>
    <w:tmpl w:val="FAE6D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34B42E62"/>
    <w:multiLevelType w:val="multilevel"/>
    <w:tmpl w:val="3BE08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2A2192"/>
    <w:multiLevelType w:val="multilevel"/>
    <w:tmpl w:val="19D8D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3B4A430B"/>
    <w:multiLevelType w:val="multilevel"/>
    <w:tmpl w:val="71BC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3B963456"/>
    <w:multiLevelType w:val="multilevel"/>
    <w:tmpl w:val="12C43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3C7A5692"/>
    <w:multiLevelType w:val="multilevel"/>
    <w:tmpl w:val="C236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425333B4"/>
    <w:multiLevelType w:val="multilevel"/>
    <w:tmpl w:val="9FFAB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43623AE9"/>
    <w:multiLevelType w:val="multilevel"/>
    <w:tmpl w:val="7652A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43D8076A"/>
    <w:multiLevelType w:val="multilevel"/>
    <w:tmpl w:val="29529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4451277D"/>
    <w:multiLevelType w:val="multilevel"/>
    <w:tmpl w:val="3B442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B325A7"/>
    <w:multiLevelType w:val="multilevel"/>
    <w:tmpl w:val="54DE2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 w15:restartNumberingAfterBreak="0">
    <w:nsid w:val="461C6E18"/>
    <w:multiLevelType w:val="multilevel"/>
    <w:tmpl w:val="AB52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 w15:restartNumberingAfterBreak="0">
    <w:nsid w:val="47CA6307"/>
    <w:multiLevelType w:val="multilevel"/>
    <w:tmpl w:val="8D7AF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 w15:restartNumberingAfterBreak="0">
    <w:nsid w:val="4B117DA5"/>
    <w:multiLevelType w:val="multilevel"/>
    <w:tmpl w:val="D25C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" w15:restartNumberingAfterBreak="0">
    <w:nsid w:val="4D057F07"/>
    <w:multiLevelType w:val="multilevel"/>
    <w:tmpl w:val="1ECE5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" w15:restartNumberingAfterBreak="0">
    <w:nsid w:val="4F5C3294"/>
    <w:multiLevelType w:val="multilevel"/>
    <w:tmpl w:val="4B323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0010B67"/>
    <w:multiLevelType w:val="multilevel"/>
    <w:tmpl w:val="5FF82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" w15:restartNumberingAfterBreak="0">
    <w:nsid w:val="53A40480"/>
    <w:multiLevelType w:val="multilevel"/>
    <w:tmpl w:val="9B188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" w15:restartNumberingAfterBreak="0">
    <w:nsid w:val="5631547D"/>
    <w:multiLevelType w:val="multilevel"/>
    <w:tmpl w:val="1E366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" w15:restartNumberingAfterBreak="0">
    <w:nsid w:val="572A3401"/>
    <w:multiLevelType w:val="multilevel"/>
    <w:tmpl w:val="9BA0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" w15:restartNumberingAfterBreak="0">
    <w:nsid w:val="5E907C4F"/>
    <w:multiLevelType w:val="multilevel"/>
    <w:tmpl w:val="6D1C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" w15:restartNumberingAfterBreak="0">
    <w:nsid w:val="615C54D6"/>
    <w:multiLevelType w:val="multilevel"/>
    <w:tmpl w:val="D65E7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" w15:restartNumberingAfterBreak="0">
    <w:nsid w:val="665935AF"/>
    <w:multiLevelType w:val="multilevel"/>
    <w:tmpl w:val="6B24A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" w15:restartNumberingAfterBreak="0">
    <w:nsid w:val="6A3B26C9"/>
    <w:multiLevelType w:val="multilevel"/>
    <w:tmpl w:val="50205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" w15:restartNumberingAfterBreak="0">
    <w:nsid w:val="727E2947"/>
    <w:multiLevelType w:val="multilevel"/>
    <w:tmpl w:val="73423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" w15:restartNumberingAfterBreak="0">
    <w:nsid w:val="78C61DCA"/>
    <w:multiLevelType w:val="multilevel"/>
    <w:tmpl w:val="EF6A5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" w15:restartNumberingAfterBreak="0">
    <w:nsid w:val="7C09454F"/>
    <w:multiLevelType w:val="multilevel"/>
    <w:tmpl w:val="6FC2E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67572203">
    <w:abstractNumId w:val="4"/>
  </w:num>
  <w:num w:numId="2" w16cid:durableId="1804813344">
    <w:abstractNumId w:val="26"/>
  </w:num>
  <w:num w:numId="3" w16cid:durableId="935862681">
    <w:abstractNumId w:val="17"/>
  </w:num>
  <w:num w:numId="4" w16cid:durableId="789472943">
    <w:abstractNumId w:val="13"/>
  </w:num>
  <w:num w:numId="5" w16cid:durableId="1196038850">
    <w:abstractNumId w:val="38"/>
  </w:num>
  <w:num w:numId="6" w16cid:durableId="741483618">
    <w:abstractNumId w:val="19"/>
  </w:num>
  <w:num w:numId="7" w16cid:durableId="9062887">
    <w:abstractNumId w:val="37"/>
  </w:num>
  <w:num w:numId="8" w16cid:durableId="652026005">
    <w:abstractNumId w:val="32"/>
  </w:num>
  <w:num w:numId="9" w16cid:durableId="2126465635">
    <w:abstractNumId w:val="34"/>
  </w:num>
  <w:num w:numId="10" w16cid:durableId="1437366261">
    <w:abstractNumId w:val="9"/>
  </w:num>
  <w:num w:numId="11" w16cid:durableId="256138197">
    <w:abstractNumId w:val="22"/>
  </w:num>
  <w:num w:numId="12" w16cid:durableId="1261449815">
    <w:abstractNumId w:val="0"/>
  </w:num>
  <w:num w:numId="13" w16cid:durableId="875968946">
    <w:abstractNumId w:val="28"/>
  </w:num>
  <w:num w:numId="14" w16cid:durableId="1445463893">
    <w:abstractNumId w:val="29"/>
  </w:num>
  <w:num w:numId="15" w16cid:durableId="1174033147">
    <w:abstractNumId w:val="11"/>
  </w:num>
  <w:num w:numId="16" w16cid:durableId="1926375046">
    <w:abstractNumId w:val="5"/>
  </w:num>
  <w:num w:numId="17" w16cid:durableId="1063216607">
    <w:abstractNumId w:val="40"/>
  </w:num>
  <w:num w:numId="18" w16cid:durableId="589042625">
    <w:abstractNumId w:val="16"/>
  </w:num>
  <w:num w:numId="19" w16cid:durableId="1358703029">
    <w:abstractNumId w:val="1"/>
  </w:num>
  <w:num w:numId="20" w16cid:durableId="1367289320">
    <w:abstractNumId w:val="18"/>
  </w:num>
  <w:num w:numId="21" w16cid:durableId="282200360">
    <w:abstractNumId w:val="33"/>
  </w:num>
  <w:num w:numId="22" w16cid:durableId="1004014549">
    <w:abstractNumId w:val="3"/>
  </w:num>
  <w:num w:numId="23" w16cid:durableId="889725916">
    <w:abstractNumId w:val="12"/>
  </w:num>
  <w:num w:numId="24" w16cid:durableId="994063689">
    <w:abstractNumId w:val="43"/>
  </w:num>
  <w:num w:numId="25" w16cid:durableId="1925644622">
    <w:abstractNumId w:val="30"/>
  </w:num>
  <w:num w:numId="26" w16cid:durableId="1172330456">
    <w:abstractNumId w:val="15"/>
  </w:num>
  <w:num w:numId="27" w16cid:durableId="1748503499">
    <w:abstractNumId w:val="7"/>
  </w:num>
  <w:num w:numId="28" w16cid:durableId="1903515605">
    <w:abstractNumId w:val="24"/>
  </w:num>
  <w:num w:numId="29" w16cid:durableId="1325738998">
    <w:abstractNumId w:val="42"/>
  </w:num>
  <w:num w:numId="30" w16cid:durableId="66269466">
    <w:abstractNumId w:val="35"/>
  </w:num>
  <w:num w:numId="31" w16cid:durableId="124126334">
    <w:abstractNumId w:val="31"/>
  </w:num>
  <w:num w:numId="32" w16cid:durableId="1118718021">
    <w:abstractNumId w:val="39"/>
  </w:num>
  <w:num w:numId="33" w16cid:durableId="1745909629">
    <w:abstractNumId w:val="6"/>
  </w:num>
  <w:num w:numId="34" w16cid:durableId="1031145055">
    <w:abstractNumId w:val="36"/>
  </w:num>
  <w:num w:numId="35" w16cid:durableId="488982594">
    <w:abstractNumId w:val="25"/>
  </w:num>
  <w:num w:numId="36" w16cid:durableId="342246306">
    <w:abstractNumId w:val="2"/>
  </w:num>
  <w:num w:numId="37" w16cid:durableId="582297737">
    <w:abstractNumId w:val="41"/>
  </w:num>
  <w:num w:numId="38" w16cid:durableId="1977755280">
    <w:abstractNumId w:val="14"/>
  </w:num>
  <w:num w:numId="39" w16cid:durableId="918365314">
    <w:abstractNumId w:val="23"/>
  </w:num>
  <w:num w:numId="40" w16cid:durableId="1052658643">
    <w:abstractNumId w:val="21"/>
  </w:num>
  <w:num w:numId="41" w16cid:durableId="1269583205">
    <w:abstractNumId w:val="27"/>
  </w:num>
  <w:num w:numId="42" w16cid:durableId="1129200734">
    <w:abstractNumId w:val="20"/>
  </w:num>
  <w:num w:numId="43" w16cid:durableId="1965841144">
    <w:abstractNumId w:val="10"/>
  </w:num>
  <w:num w:numId="44" w16cid:durableId="986981096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LE0NTCzNDA2NzYzNjZS0lEKTi0uzszPAykwrAUAwbqFfiwAAAA="/>
  </w:docVars>
  <w:rsids>
    <w:rsidRoot w:val="00D00F10"/>
    <w:rsid w:val="00000D6B"/>
    <w:rsid w:val="000014D0"/>
    <w:rsid w:val="0001676D"/>
    <w:rsid w:val="0002418B"/>
    <w:rsid w:val="00027682"/>
    <w:rsid w:val="000403CB"/>
    <w:rsid w:val="00045BA2"/>
    <w:rsid w:val="00054C1F"/>
    <w:rsid w:val="00057AD3"/>
    <w:rsid w:val="00061B79"/>
    <w:rsid w:val="00067C41"/>
    <w:rsid w:val="00074581"/>
    <w:rsid w:val="00080B0C"/>
    <w:rsid w:val="00081C8A"/>
    <w:rsid w:val="00085B39"/>
    <w:rsid w:val="00085D5A"/>
    <w:rsid w:val="00092CF0"/>
    <w:rsid w:val="000A2E0D"/>
    <w:rsid w:val="000A4DEF"/>
    <w:rsid w:val="000B2996"/>
    <w:rsid w:val="000D6224"/>
    <w:rsid w:val="000E3242"/>
    <w:rsid w:val="000F3416"/>
    <w:rsid w:val="001006DF"/>
    <w:rsid w:val="001032F2"/>
    <w:rsid w:val="001201EA"/>
    <w:rsid w:val="001245AC"/>
    <w:rsid w:val="001252A9"/>
    <w:rsid w:val="00130ACD"/>
    <w:rsid w:val="00134435"/>
    <w:rsid w:val="00135A72"/>
    <w:rsid w:val="00137500"/>
    <w:rsid w:val="00150344"/>
    <w:rsid w:val="001611D9"/>
    <w:rsid w:val="00161D0A"/>
    <w:rsid w:val="00166D95"/>
    <w:rsid w:val="001803A4"/>
    <w:rsid w:val="0018207A"/>
    <w:rsid w:val="00182C63"/>
    <w:rsid w:val="001839E6"/>
    <w:rsid w:val="00192469"/>
    <w:rsid w:val="0019600C"/>
    <w:rsid w:val="001A304C"/>
    <w:rsid w:val="001A4428"/>
    <w:rsid w:val="001C1311"/>
    <w:rsid w:val="001C22F1"/>
    <w:rsid w:val="001F7B5A"/>
    <w:rsid w:val="002037D4"/>
    <w:rsid w:val="00205531"/>
    <w:rsid w:val="00207435"/>
    <w:rsid w:val="00214188"/>
    <w:rsid w:val="002375DA"/>
    <w:rsid w:val="00244470"/>
    <w:rsid w:val="0024787C"/>
    <w:rsid w:val="00261218"/>
    <w:rsid w:val="00294979"/>
    <w:rsid w:val="002A437E"/>
    <w:rsid w:val="002B27CA"/>
    <w:rsid w:val="002B2A3A"/>
    <w:rsid w:val="002D72EA"/>
    <w:rsid w:val="00302A0B"/>
    <w:rsid w:val="00303CF7"/>
    <w:rsid w:val="00304274"/>
    <w:rsid w:val="00307724"/>
    <w:rsid w:val="00310DF5"/>
    <w:rsid w:val="00315A07"/>
    <w:rsid w:val="00323EA7"/>
    <w:rsid w:val="00330272"/>
    <w:rsid w:val="00334CCF"/>
    <w:rsid w:val="00344862"/>
    <w:rsid w:val="0035192D"/>
    <w:rsid w:val="00353D6E"/>
    <w:rsid w:val="00366EFD"/>
    <w:rsid w:val="003808D4"/>
    <w:rsid w:val="0038782B"/>
    <w:rsid w:val="003A44A6"/>
    <w:rsid w:val="003B101E"/>
    <w:rsid w:val="003D5457"/>
    <w:rsid w:val="003E1F7F"/>
    <w:rsid w:val="003E24BA"/>
    <w:rsid w:val="003E63BB"/>
    <w:rsid w:val="003E7B8C"/>
    <w:rsid w:val="00402138"/>
    <w:rsid w:val="00424953"/>
    <w:rsid w:val="004266D4"/>
    <w:rsid w:val="00431866"/>
    <w:rsid w:val="00436AFA"/>
    <w:rsid w:val="00442B9D"/>
    <w:rsid w:val="004436E3"/>
    <w:rsid w:val="0045341A"/>
    <w:rsid w:val="004731DD"/>
    <w:rsid w:val="00487970"/>
    <w:rsid w:val="0049030E"/>
    <w:rsid w:val="004A3756"/>
    <w:rsid w:val="004B5E44"/>
    <w:rsid w:val="004D1A0E"/>
    <w:rsid w:val="004F2782"/>
    <w:rsid w:val="004F6CF5"/>
    <w:rsid w:val="00511270"/>
    <w:rsid w:val="005131A9"/>
    <w:rsid w:val="005131FB"/>
    <w:rsid w:val="005151C8"/>
    <w:rsid w:val="0052618A"/>
    <w:rsid w:val="005359D2"/>
    <w:rsid w:val="0055444C"/>
    <w:rsid w:val="005554CF"/>
    <w:rsid w:val="00556F7E"/>
    <w:rsid w:val="0057339A"/>
    <w:rsid w:val="00583A83"/>
    <w:rsid w:val="00597381"/>
    <w:rsid w:val="005A2B30"/>
    <w:rsid w:val="005B722B"/>
    <w:rsid w:val="005C7CF9"/>
    <w:rsid w:val="005D0BED"/>
    <w:rsid w:val="005D7BEB"/>
    <w:rsid w:val="005E02BD"/>
    <w:rsid w:val="005E6934"/>
    <w:rsid w:val="005E7DB7"/>
    <w:rsid w:val="005F5F3A"/>
    <w:rsid w:val="005F7686"/>
    <w:rsid w:val="00604233"/>
    <w:rsid w:val="0061376D"/>
    <w:rsid w:val="006157CA"/>
    <w:rsid w:val="0062056A"/>
    <w:rsid w:val="00624D46"/>
    <w:rsid w:val="006257A9"/>
    <w:rsid w:val="00626BDC"/>
    <w:rsid w:val="00664FA2"/>
    <w:rsid w:val="00677AE0"/>
    <w:rsid w:val="00687E83"/>
    <w:rsid w:val="00691142"/>
    <w:rsid w:val="00691EE9"/>
    <w:rsid w:val="0069628F"/>
    <w:rsid w:val="006A6E79"/>
    <w:rsid w:val="006B4CC5"/>
    <w:rsid w:val="006C4B8A"/>
    <w:rsid w:val="006E05DC"/>
    <w:rsid w:val="006F0591"/>
    <w:rsid w:val="006F5404"/>
    <w:rsid w:val="00704BDE"/>
    <w:rsid w:val="00710A5F"/>
    <w:rsid w:val="007308F4"/>
    <w:rsid w:val="0073428F"/>
    <w:rsid w:val="00736480"/>
    <w:rsid w:val="007639BD"/>
    <w:rsid w:val="00765FDC"/>
    <w:rsid w:val="00773264"/>
    <w:rsid w:val="00781760"/>
    <w:rsid w:val="007862DC"/>
    <w:rsid w:val="00792496"/>
    <w:rsid w:val="007B5984"/>
    <w:rsid w:val="007B7730"/>
    <w:rsid w:val="007C1BD5"/>
    <w:rsid w:val="007C4988"/>
    <w:rsid w:val="007E7709"/>
    <w:rsid w:val="007F4CF0"/>
    <w:rsid w:val="00800221"/>
    <w:rsid w:val="00801D4E"/>
    <w:rsid w:val="0082146B"/>
    <w:rsid w:val="0083376C"/>
    <w:rsid w:val="008365FF"/>
    <w:rsid w:val="008368B1"/>
    <w:rsid w:val="00846E70"/>
    <w:rsid w:val="00863B2E"/>
    <w:rsid w:val="00882A50"/>
    <w:rsid w:val="0088715B"/>
    <w:rsid w:val="0089068C"/>
    <w:rsid w:val="00895D6E"/>
    <w:rsid w:val="00897B6C"/>
    <w:rsid w:val="008B4228"/>
    <w:rsid w:val="008B5C9F"/>
    <w:rsid w:val="008C01C6"/>
    <w:rsid w:val="008D0B49"/>
    <w:rsid w:val="008F0540"/>
    <w:rsid w:val="00902D37"/>
    <w:rsid w:val="009049ED"/>
    <w:rsid w:val="00915217"/>
    <w:rsid w:val="00921D3C"/>
    <w:rsid w:val="00927BF3"/>
    <w:rsid w:val="00935503"/>
    <w:rsid w:val="009440CD"/>
    <w:rsid w:val="0097196D"/>
    <w:rsid w:val="009879D6"/>
    <w:rsid w:val="009A3509"/>
    <w:rsid w:val="009C20BC"/>
    <w:rsid w:val="009C22A9"/>
    <w:rsid w:val="009D5E70"/>
    <w:rsid w:val="009E2643"/>
    <w:rsid w:val="009F2ED2"/>
    <w:rsid w:val="009F34A0"/>
    <w:rsid w:val="009F3CD8"/>
    <w:rsid w:val="00A044C8"/>
    <w:rsid w:val="00A24540"/>
    <w:rsid w:val="00A2746E"/>
    <w:rsid w:val="00A61A01"/>
    <w:rsid w:val="00A7720F"/>
    <w:rsid w:val="00A77761"/>
    <w:rsid w:val="00A84A44"/>
    <w:rsid w:val="00AA332F"/>
    <w:rsid w:val="00AC2010"/>
    <w:rsid w:val="00AD5966"/>
    <w:rsid w:val="00AE046A"/>
    <w:rsid w:val="00AE4EE6"/>
    <w:rsid w:val="00AF1A96"/>
    <w:rsid w:val="00AF3DEE"/>
    <w:rsid w:val="00B110D8"/>
    <w:rsid w:val="00B12BB7"/>
    <w:rsid w:val="00B44C6B"/>
    <w:rsid w:val="00B66B60"/>
    <w:rsid w:val="00B76853"/>
    <w:rsid w:val="00B76907"/>
    <w:rsid w:val="00B8684F"/>
    <w:rsid w:val="00B966EA"/>
    <w:rsid w:val="00BA0BC5"/>
    <w:rsid w:val="00BA2D47"/>
    <w:rsid w:val="00BB30E8"/>
    <w:rsid w:val="00BC1639"/>
    <w:rsid w:val="00BD4DEF"/>
    <w:rsid w:val="00BE3D46"/>
    <w:rsid w:val="00C003C3"/>
    <w:rsid w:val="00C06171"/>
    <w:rsid w:val="00C112A3"/>
    <w:rsid w:val="00C1715F"/>
    <w:rsid w:val="00C260E2"/>
    <w:rsid w:val="00C355BE"/>
    <w:rsid w:val="00C40C75"/>
    <w:rsid w:val="00C42595"/>
    <w:rsid w:val="00C463E8"/>
    <w:rsid w:val="00C52B90"/>
    <w:rsid w:val="00C65C4F"/>
    <w:rsid w:val="00C7055E"/>
    <w:rsid w:val="00C91B12"/>
    <w:rsid w:val="00CB5D9C"/>
    <w:rsid w:val="00CB6145"/>
    <w:rsid w:val="00D00F10"/>
    <w:rsid w:val="00D134FC"/>
    <w:rsid w:val="00D150C2"/>
    <w:rsid w:val="00D21F30"/>
    <w:rsid w:val="00D27318"/>
    <w:rsid w:val="00D354D0"/>
    <w:rsid w:val="00D410DB"/>
    <w:rsid w:val="00D42712"/>
    <w:rsid w:val="00D44E04"/>
    <w:rsid w:val="00D664F2"/>
    <w:rsid w:val="00D73B67"/>
    <w:rsid w:val="00D86348"/>
    <w:rsid w:val="00D9102A"/>
    <w:rsid w:val="00DB6079"/>
    <w:rsid w:val="00DE3BB6"/>
    <w:rsid w:val="00DF0788"/>
    <w:rsid w:val="00DF58DD"/>
    <w:rsid w:val="00E003A3"/>
    <w:rsid w:val="00E02B8C"/>
    <w:rsid w:val="00E107F0"/>
    <w:rsid w:val="00E10E11"/>
    <w:rsid w:val="00E201D0"/>
    <w:rsid w:val="00E2676C"/>
    <w:rsid w:val="00E455EE"/>
    <w:rsid w:val="00E61077"/>
    <w:rsid w:val="00E6320A"/>
    <w:rsid w:val="00E76D51"/>
    <w:rsid w:val="00E870CA"/>
    <w:rsid w:val="00E933DD"/>
    <w:rsid w:val="00EA2EFA"/>
    <w:rsid w:val="00EB387A"/>
    <w:rsid w:val="00ED4CF6"/>
    <w:rsid w:val="00EE4C60"/>
    <w:rsid w:val="00EF4E15"/>
    <w:rsid w:val="00F01A2A"/>
    <w:rsid w:val="00F04E62"/>
    <w:rsid w:val="00F06A36"/>
    <w:rsid w:val="00F16CB7"/>
    <w:rsid w:val="00F56BA0"/>
    <w:rsid w:val="00F64E4E"/>
    <w:rsid w:val="00F72749"/>
    <w:rsid w:val="00F7308C"/>
    <w:rsid w:val="00F731B4"/>
    <w:rsid w:val="00F734B8"/>
    <w:rsid w:val="00F86CD4"/>
    <w:rsid w:val="00F92C5B"/>
    <w:rsid w:val="00F97147"/>
    <w:rsid w:val="00FA4D3B"/>
    <w:rsid w:val="00FB03C1"/>
    <w:rsid w:val="00FC2D16"/>
    <w:rsid w:val="00FC3E19"/>
    <w:rsid w:val="00FD501C"/>
    <w:rsid w:val="00FF128D"/>
    <w:rsid w:val="2F3C8598"/>
    <w:rsid w:val="3E4D32DC"/>
    <w:rsid w:val="578C3090"/>
    <w:rsid w:val="75B2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D89A91"/>
  <w15:chartTrackingRefBased/>
  <w15:docId w15:val="{83513FEC-4060-4004-9A16-818995CD44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E3D46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BE3D46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B03C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4A44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E3D46"/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styleId="Heading2Char" w:customStyle="1">
    <w:name w:val="Heading 2 Char"/>
    <w:basedOn w:val="DefaultParagraphFont"/>
    <w:link w:val="Heading2"/>
    <w:uiPriority w:val="9"/>
    <w:rsid w:val="00BE3D46"/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E3D4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E3D46"/>
    <w:rPr>
      <w:b/>
      <w:bCs/>
    </w:rPr>
  </w:style>
  <w:style w:type="character" w:styleId="Emphasis">
    <w:name w:val="Emphasis"/>
    <w:basedOn w:val="DefaultParagraphFont"/>
    <w:uiPriority w:val="20"/>
    <w:qFormat/>
    <w:rsid w:val="00BE3D46"/>
    <w:rPr>
      <w:i/>
      <w:iCs/>
    </w:rPr>
  </w:style>
  <w:style w:type="character" w:styleId="ms-1" w:customStyle="1">
    <w:name w:val="ms-1"/>
    <w:basedOn w:val="DefaultParagraphFont"/>
    <w:rsid w:val="00BE3D46"/>
  </w:style>
  <w:style w:type="character" w:styleId="max-w-15ch" w:customStyle="1">
    <w:name w:val="max-w-[15ch]"/>
    <w:basedOn w:val="DefaultParagraphFont"/>
    <w:rsid w:val="00BE3D46"/>
  </w:style>
  <w:style w:type="character" w:styleId="-me-1" w:customStyle="1">
    <w:name w:val="-me-1"/>
    <w:basedOn w:val="DefaultParagraphFont"/>
    <w:rsid w:val="00BE3D46"/>
  </w:style>
  <w:style w:type="paragraph" w:styleId="Header">
    <w:name w:val="header"/>
    <w:basedOn w:val="Normal"/>
    <w:link w:val="HeaderChar"/>
    <w:uiPriority w:val="99"/>
    <w:unhideWhenUsed/>
    <w:rsid w:val="00BA2D47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A2D47"/>
  </w:style>
  <w:style w:type="paragraph" w:styleId="Footer">
    <w:name w:val="footer"/>
    <w:basedOn w:val="Normal"/>
    <w:link w:val="FooterChar"/>
    <w:uiPriority w:val="99"/>
    <w:unhideWhenUsed/>
    <w:rsid w:val="00BA2D47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A2D47"/>
  </w:style>
  <w:style w:type="character" w:styleId="Heading3Char" w:customStyle="1">
    <w:name w:val="Heading 3 Char"/>
    <w:basedOn w:val="DefaultParagraphFont"/>
    <w:link w:val="Heading3"/>
    <w:uiPriority w:val="9"/>
    <w:rsid w:val="00FB03C1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F7F"/>
    <w:pPr>
      <w:ind w:left="720"/>
      <w:contextualSpacing/>
    </w:pPr>
  </w:style>
  <w:style w:type="character" w:styleId="Heading4Char" w:customStyle="1">
    <w:name w:val="Heading 4 Char"/>
    <w:basedOn w:val="DefaultParagraphFont"/>
    <w:link w:val="Heading4"/>
    <w:uiPriority w:val="9"/>
    <w:rsid w:val="00A84A44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semiHidden/>
    <w:unhideWhenUsed/>
    <w:rsid w:val="00A84A44"/>
    <w:rPr>
      <w:color w:val="0000FF"/>
      <w:u w:val="single"/>
    </w:rPr>
  </w:style>
  <w:style w:type="table" w:styleId="TableGrid">
    <w:name w:val="Table Grid"/>
    <w:basedOn w:val="TableNormal"/>
    <w:uiPriority w:val="39"/>
    <w:rsid w:val="00A84A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02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30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905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15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254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541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1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50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56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4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973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25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0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9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80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38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9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4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7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7020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55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yperlink" Target="https://digital.nhs.uk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revision>80</revision>
  <dcterms:created xsi:type="dcterms:W3CDTF">2025-10-11T13:21:00.0000000Z</dcterms:created>
  <dcterms:modified xsi:type="dcterms:W3CDTF">2025-10-19T01:49:10.6246227Z</dcterms:modified>
  <lastModifiedBy>Shazia Perveen (2242994)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8448a403-e85e-4080-9f8f-9ff57a3dafe5</vt:lpwstr>
  </property>
</Properties>
</file>