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4DB1" w:rsidRDefault="002B4DB1">
      <w:pPr>
        <w:rPr>
          <w:b/>
          <w:u w:val="single"/>
        </w:rPr>
      </w:pPr>
    </w:p>
    <w:p w:rsidR="008A2A81" w:rsidRDefault="008A2A81" w:rsidP="008A2A81">
      <w:pPr>
        <w:jc w:val="center"/>
        <w:rPr>
          <w:b/>
          <w:sz w:val="56"/>
          <w:szCs w:val="56"/>
          <w:u w:val="single"/>
        </w:rPr>
      </w:pPr>
      <w:r w:rsidRPr="008A2A81">
        <w:rPr>
          <w:b/>
          <w:sz w:val="56"/>
          <w:szCs w:val="56"/>
          <w:u w:val="single"/>
        </w:rPr>
        <w:t>Integrated working Environment with</w:t>
      </w:r>
      <w:r w:rsidR="00885BDB">
        <w:rPr>
          <w:b/>
          <w:sz w:val="56"/>
          <w:szCs w:val="56"/>
          <w:u w:val="single"/>
        </w:rPr>
        <w:t>in</w:t>
      </w:r>
      <w:r w:rsidRPr="008A2A81">
        <w:rPr>
          <w:b/>
          <w:sz w:val="56"/>
          <w:szCs w:val="56"/>
          <w:u w:val="single"/>
        </w:rPr>
        <w:t xml:space="preserve"> </w:t>
      </w:r>
    </w:p>
    <w:p w:rsidR="008A2A81" w:rsidRDefault="008A2A81" w:rsidP="008A2A81">
      <w:pPr>
        <w:jc w:val="center"/>
        <w:rPr>
          <w:b/>
          <w:sz w:val="56"/>
          <w:szCs w:val="56"/>
          <w:u w:val="single"/>
        </w:rPr>
      </w:pPr>
      <w:r w:rsidRPr="008A2A81">
        <w:rPr>
          <w:b/>
          <w:sz w:val="56"/>
          <w:szCs w:val="56"/>
          <w:u w:val="single"/>
        </w:rPr>
        <w:t>St David’s Hotel</w:t>
      </w:r>
    </w:p>
    <w:p w:rsidR="008A2A81" w:rsidRDefault="008A2A81" w:rsidP="008A2A81">
      <w:pPr>
        <w:jc w:val="center"/>
        <w:rPr>
          <w:b/>
          <w:sz w:val="56"/>
          <w:szCs w:val="56"/>
          <w:u w:val="single"/>
        </w:rPr>
      </w:pPr>
    </w:p>
    <w:p w:rsidR="008A2A81" w:rsidRPr="008A2A81" w:rsidRDefault="008A2A81" w:rsidP="008A2A81">
      <w:pPr>
        <w:jc w:val="center"/>
        <w:rPr>
          <w:b/>
          <w:sz w:val="56"/>
          <w:szCs w:val="56"/>
          <w:u w:val="single"/>
        </w:rPr>
      </w:pPr>
    </w:p>
    <w:p w:rsidR="002B4DB1" w:rsidRDefault="008A2A81" w:rsidP="008A2A81">
      <w:pPr>
        <w:jc w:val="center"/>
        <w:rPr>
          <w:b/>
          <w:u w:val="single"/>
        </w:rPr>
      </w:pPr>
      <w:r>
        <w:rPr>
          <w:rFonts w:ascii="Helvetica" w:hAnsi="Helvetica" w:cs="Helvetica"/>
          <w:noProof/>
          <w:sz w:val="24"/>
          <w:szCs w:val="24"/>
          <w:lang w:val="en-GB" w:eastAsia="en-GB"/>
        </w:rPr>
        <w:drawing>
          <wp:inline distT="0" distB="0" distL="0" distR="0" wp14:anchorId="1D32D715" wp14:editId="42721393">
            <wp:extent cx="4517609" cy="3739830"/>
            <wp:effectExtent l="0" t="0" r="381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7915" cy="3740083"/>
                    </a:xfrm>
                    <a:prstGeom prst="rect">
                      <a:avLst/>
                    </a:prstGeom>
                    <a:noFill/>
                    <a:ln>
                      <a:noFill/>
                    </a:ln>
                  </pic:spPr>
                </pic:pic>
              </a:graphicData>
            </a:graphic>
          </wp:inline>
        </w:drawing>
      </w:r>
    </w:p>
    <w:p w:rsidR="002B4DB1" w:rsidRDefault="002B4DB1">
      <w:pPr>
        <w:rPr>
          <w:b/>
          <w:u w:val="single"/>
        </w:rPr>
      </w:pPr>
    </w:p>
    <w:p w:rsidR="002B4DB1" w:rsidRDefault="002B4DB1">
      <w:pPr>
        <w:rPr>
          <w:b/>
          <w:u w:val="single"/>
        </w:rPr>
      </w:pPr>
    </w:p>
    <w:p w:rsidR="002B4DB1" w:rsidRDefault="002B4DB1">
      <w:pPr>
        <w:rPr>
          <w:b/>
          <w:u w:val="single"/>
        </w:rPr>
      </w:pPr>
    </w:p>
    <w:p w:rsidR="002B4DB1" w:rsidRDefault="002B4DB1">
      <w:pPr>
        <w:rPr>
          <w:b/>
          <w:u w:val="single"/>
        </w:rPr>
      </w:pPr>
    </w:p>
    <w:p w:rsidR="008A2A81" w:rsidRDefault="008A2A81">
      <w:pPr>
        <w:rPr>
          <w:b/>
          <w:u w:val="single"/>
        </w:rPr>
      </w:pPr>
      <w:r>
        <w:rPr>
          <w:b/>
          <w:u w:val="single"/>
        </w:rPr>
        <w:t>By Brad Hunter</w:t>
      </w:r>
    </w:p>
    <w:p w:rsidR="002B4DB1" w:rsidRPr="008A2A81" w:rsidRDefault="002B4DB1">
      <w:pPr>
        <w:rPr>
          <w:b/>
          <w:u w:val="single"/>
        </w:rPr>
      </w:pPr>
      <w:r w:rsidRPr="00CA55A8">
        <w:rPr>
          <w:b/>
          <w:sz w:val="28"/>
          <w:szCs w:val="28"/>
          <w:u w:val="single"/>
        </w:rPr>
        <w:lastRenderedPageBreak/>
        <w:t xml:space="preserve">Contents </w:t>
      </w:r>
    </w:p>
    <w:p w:rsidR="00CA55A8" w:rsidRPr="00CA55A8" w:rsidRDefault="00CA55A8" w:rsidP="00CA55A8">
      <w:pPr>
        <w:pStyle w:val="ListParagraph"/>
        <w:numPr>
          <w:ilvl w:val="0"/>
          <w:numId w:val="2"/>
        </w:numPr>
        <w:spacing w:line="480" w:lineRule="auto"/>
        <w:rPr>
          <w:b/>
          <w:sz w:val="28"/>
          <w:szCs w:val="28"/>
        </w:rPr>
      </w:pPr>
      <w:r w:rsidRPr="00CA55A8">
        <w:rPr>
          <w:b/>
          <w:sz w:val="28"/>
          <w:szCs w:val="28"/>
        </w:rPr>
        <w:t xml:space="preserve"> – Introduction</w:t>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t xml:space="preserve">Pg.  3-4 </w:t>
      </w:r>
    </w:p>
    <w:p w:rsidR="00CA55A8" w:rsidRPr="00CA55A8" w:rsidRDefault="00CA55A8" w:rsidP="00CA55A8">
      <w:pPr>
        <w:pStyle w:val="ListParagraph"/>
        <w:numPr>
          <w:ilvl w:val="0"/>
          <w:numId w:val="2"/>
        </w:numPr>
        <w:spacing w:line="480" w:lineRule="auto"/>
        <w:rPr>
          <w:b/>
          <w:sz w:val="28"/>
          <w:szCs w:val="28"/>
        </w:rPr>
      </w:pPr>
      <w:r w:rsidRPr="00CA55A8">
        <w:rPr>
          <w:b/>
          <w:sz w:val="28"/>
          <w:szCs w:val="28"/>
        </w:rPr>
        <w:t>– Aim</w:t>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sidR="008A2A81">
        <w:rPr>
          <w:b/>
          <w:sz w:val="28"/>
          <w:szCs w:val="28"/>
        </w:rPr>
        <w:t>Pg. 5</w:t>
      </w:r>
    </w:p>
    <w:p w:rsidR="00CA55A8" w:rsidRPr="00CA55A8" w:rsidRDefault="00CA55A8" w:rsidP="00CA55A8">
      <w:pPr>
        <w:pStyle w:val="ListParagraph"/>
        <w:numPr>
          <w:ilvl w:val="1"/>
          <w:numId w:val="2"/>
        </w:numPr>
        <w:spacing w:line="480" w:lineRule="auto"/>
        <w:rPr>
          <w:b/>
          <w:sz w:val="28"/>
          <w:szCs w:val="28"/>
        </w:rPr>
      </w:pPr>
      <w:r w:rsidRPr="00CA55A8">
        <w:rPr>
          <w:b/>
          <w:sz w:val="28"/>
          <w:szCs w:val="28"/>
        </w:rPr>
        <w:t xml:space="preserve">– Objectives </w:t>
      </w:r>
      <w:r w:rsidR="008A2A81">
        <w:rPr>
          <w:b/>
          <w:sz w:val="28"/>
          <w:szCs w:val="28"/>
        </w:rPr>
        <w:tab/>
      </w:r>
      <w:r w:rsidR="008A2A81">
        <w:rPr>
          <w:b/>
          <w:sz w:val="28"/>
          <w:szCs w:val="28"/>
        </w:rPr>
        <w:tab/>
      </w:r>
      <w:r w:rsidR="008A2A81">
        <w:rPr>
          <w:b/>
          <w:sz w:val="28"/>
          <w:szCs w:val="28"/>
        </w:rPr>
        <w:tab/>
      </w:r>
      <w:r w:rsidR="008A2A81">
        <w:rPr>
          <w:b/>
          <w:sz w:val="28"/>
          <w:szCs w:val="28"/>
        </w:rPr>
        <w:tab/>
      </w:r>
      <w:r w:rsidR="008A2A81">
        <w:rPr>
          <w:b/>
          <w:sz w:val="28"/>
          <w:szCs w:val="28"/>
        </w:rPr>
        <w:tab/>
      </w:r>
      <w:r w:rsidR="008A2A81">
        <w:rPr>
          <w:b/>
          <w:sz w:val="28"/>
          <w:szCs w:val="28"/>
        </w:rPr>
        <w:tab/>
        <w:t xml:space="preserve">Pg. 5 </w:t>
      </w:r>
    </w:p>
    <w:p w:rsidR="00CA55A8" w:rsidRPr="00CA55A8" w:rsidRDefault="00CA55A8" w:rsidP="00CA55A8">
      <w:pPr>
        <w:pStyle w:val="ListParagraph"/>
        <w:numPr>
          <w:ilvl w:val="1"/>
          <w:numId w:val="2"/>
        </w:numPr>
        <w:spacing w:line="480" w:lineRule="auto"/>
        <w:rPr>
          <w:b/>
          <w:sz w:val="28"/>
          <w:szCs w:val="28"/>
        </w:rPr>
      </w:pPr>
      <w:r w:rsidRPr="00CA55A8">
        <w:rPr>
          <w:b/>
          <w:sz w:val="28"/>
          <w:szCs w:val="28"/>
        </w:rPr>
        <w:t xml:space="preserve">Limitations </w:t>
      </w:r>
      <w:r w:rsidR="008A2A81">
        <w:rPr>
          <w:b/>
          <w:sz w:val="28"/>
          <w:szCs w:val="28"/>
        </w:rPr>
        <w:tab/>
      </w:r>
      <w:r w:rsidR="008A2A81">
        <w:rPr>
          <w:b/>
          <w:sz w:val="28"/>
          <w:szCs w:val="28"/>
        </w:rPr>
        <w:tab/>
      </w:r>
      <w:r w:rsidR="008A2A81">
        <w:rPr>
          <w:b/>
          <w:sz w:val="28"/>
          <w:szCs w:val="28"/>
        </w:rPr>
        <w:tab/>
      </w:r>
      <w:r w:rsidR="008A2A81">
        <w:rPr>
          <w:b/>
          <w:sz w:val="28"/>
          <w:szCs w:val="28"/>
        </w:rPr>
        <w:tab/>
      </w:r>
      <w:r w:rsidR="008A2A81">
        <w:rPr>
          <w:b/>
          <w:sz w:val="28"/>
          <w:szCs w:val="28"/>
        </w:rPr>
        <w:tab/>
      </w:r>
      <w:r w:rsidR="008A2A81">
        <w:rPr>
          <w:b/>
          <w:sz w:val="28"/>
          <w:szCs w:val="28"/>
        </w:rPr>
        <w:tab/>
        <w:t xml:space="preserve">Pg. 5 </w:t>
      </w:r>
      <w:r w:rsidR="008A2A81">
        <w:rPr>
          <w:b/>
          <w:sz w:val="28"/>
          <w:szCs w:val="28"/>
        </w:rPr>
        <w:tab/>
      </w:r>
      <w:r w:rsidR="008A2A81">
        <w:rPr>
          <w:b/>
          <w:sz w:val="28"/>
          <w:szCs w:val="28"/>
        </w:rPr>
        <w:tab/>
      </w:r>
    </w:p>
    <w:p w:rsidR="00CA55A8" w:rsidRPr="00CA55A8" w:rsidRDefault="00CA55A8" w:rsidP="00CA55A8">
      <w:pPr>
        <w:pStyle w:val="ListParagraph"/>
        <w:numPr>
          <w:ilvl w:val="0"/>
          <w:numId w:val="2"/>
        </w:numPr>
        <w:spacing w:line="480" w:lineRule="auto"/>
        <w:rPr>
          <w:b/>
          <w:sz w:val="28"/>
          <w:szCs w:val="28"/>
          <w:u w:val="single"/>
        </w:rPr>
      </w:pPr>
      <w:r w:rsidRPr="00CA55A8">
        <w:rPr>
          <w:b/>
          <w:sz w:val="28"/>
          <w:szCs w:val="28"/>
        </w:rPr>
        <w:t>– Background to the Hotel</w:t>
      </w:r>
      <w:r w:rsidR="008A2A81">
        <w:rPr>
          <w:b/>
          <w:sz w:val="28"/>
          <w:szCs w:val="28"/>
        </w:rPr>
        <w:tab/>
      </w:r>
      <w:r w:rsidR="008A2A81">
        <w:rPr>
          <w:b/>
          <w:sz w:val="28"/>
          <w:szCs w:val="28"/>
        </w:rPr>
        <w:tab/>
      </w:r>
      <w:r w:rsidR="008A2A81">
        <w:rPr>
          <w:b/>
          <w:sz w:val="28"/>
          <w:szCs w:val="28"/>
        </w:rPr>
        <w:tab/>
      </w:r>
      <w:r w:rsidR="008A2A81">
        <w:rPr>
          <w:b/>
          <w:sz w:val="28"/>
          <w:szCs w:val="28"/>
        </w:rPr>
        <w:tab/>
      </w:r>
      <w:r w:rsidR="008A2A81">
        <w:rPr>
          <w:b/>
          <w:sz w:val="28"/>
          <w:szCs w:val="28"/>
        </w:rPr>
        <w:tab/>
        <w:t>Pg. 6 - 7</w:t>
      </w:r>
    </w:p>
    <w:p w:rsidR="00CA55A8" w:rsidRPr="00CA55A8" w:rsidRDefault="00CA55A8" w:rsidP="00CA55A8">
      <w:pPr>
        <w:pStyle w:val="ListParagraph"/>
        <w:numPr>
          <w:ilvl w:val="0"/>
          <w:numId w:val="2"/>
        </w:numPr>
        <w:spacing w:line="480" w:lineRule="auto"/>
        <w:rPr>
          <w:b/>
          <w:sz w:val="28"/>
          <w:szCs w:val="28"/>
        </w:rPr>
      </w:pPr>
      <w:r w:rsidRPr="00CA55A8">
        <w:rPr>
          <w:b/>
          <w:sz w:val="28"/>
          <w:szCs w:val="28"/>
        </w:rPr>
        <w:t xml:space="preserve">– Layout and Design </w:t>
      </w:r>
      <w:r w:rsidR="008A2A81">
        <w:rPr>
          <w:b/>
          <w:sz w:val="28"/>
          <w:szCs w:val="28"/>
        </w:rPr>
        <w:tab/>
      </w:r>
      <w:r w:rsidR="008A2A81">
        <w:rPr>
          <w:b/>
          <w:sz w:val="28"/>
          <w:szCs w:val="28"/>
        </w:rPr>
        <w:tab/>
      </w:r>
      <w:r w:rsidR="008A2A81">
        <w:rPr>
          <w:b/>
          <w:sz w:val="28"/>
          <w:szCs w:val="28"/>
        </w:rPr>
        <w:tab/>
      </w:r>
      <w:r w:rsidR="008A2A81">
        <w:rPr>
          <w:b/>
          <w:sz w:val="28"/>
          <w:szCs w:val="28"/>
        </w:rPr>
        <w:tab/>
      </w:r>
      <w:r w:rsidR="008A2A81">
        <w:rPr>
          <w:b/>
          <w:sz w:val="28"/>
          <w:szCs w:val="28"/>
        </w:rPr>
        <w:tab/>
      </w:r>
      <w:r w:rsidR="008A2A81">
        <w:rPr>
          <w:b/>
          <w:sz w:val="28"/>
          <w:szCs w:val="28"/>
        </w:rPr>
        <w:tab/>
        <w:t>Pg. 8 -</w:t>
      </w:r>
      <w:r w:rsidR="008A2A81">
        <w:rPr>
          <w:b/>
          <w:sz w:val="28"/>
          <w:szCs w:val="28"/>
        </w:rPr>
        <w:tab/>
        <w:t xml:space="preserve"> 9</w:t>
      </w:r>
      <w:r w:rsidR="008A2A81">
        <w:rPr>
          <w:b/>
          <w:sz w:val="28"/>
          <w:szCs w:val="28"/>
        </w:rPr>
        <w:tab/>
      </w:r>
      <w:r w:rsidR="008A2A81">
        <w:rPr>
          <w:b/>
          <w:sz w:val="28"/>
          <w:szCs w:val="28"/>
        </w:rPr>
        <w:tab/>
      </w:r>
      <w:r w:rsidR="008A2A81">
        <w:rPr>
          <w:b/>
          <w:sz w:val="28"/>
          <w:szCs w:val="28"/>
        </w:rPr>
        <w:tab/>
      </w:r>
    </w:p>
    <w:p w:rsidR="00CA55A8" w:rsidRPr="00CA55A8" w:rsidRDefault="00CA55A8" w:rsidP="00CA55A8">
      <w:pPr>
        <w:pStyle w:val="ListParagraph"/>
        <w:numPr>
          <w:ilvl w:val="0"/>
          <w:numId w:val="2"/>
        </w:numPr>
        <w:spacing w:line="480" w:lineRule="auto"/>
        <w:rPr>
          <w:b/>
          <w:sz w:val="28"/>
          <w:szCs w:val="28"/>
        </w:rPr>
      </w:pPr>
      <w:r w:rsidRPr="00CA55A8">
        <w:rPr>
          <w:b/>
          <w:sz w:val="28"/>
          <w:szCs w:val="28"/>
        </w:rPr>
        <w:t xml:space="preserve">– Technology </w:t>
      </w:r>
      <w:r w:rsidR="008A2A81">
        <w:rPr>
          <w:b/>
          <w:sz w:val="28"/>
          <w:szCs w:val="28"/>
        </w:rPr>
        <w:tab/>
      </w:r>
      <w:r w:rsidR="008A2A81">
        <w:rPr>
          <w:b/>
          <w:sz w:val="28"/>
          <w:szCs w:val="28"/>
        </w:rPr>
        <w:tab/>
      </w:r>
      <w:r w:rsidR="008A2A81">
        <w:rPr>
          <w:b/>
          <w:sz w:val="28"/>
          <w:szCs w:val="28"/>
        </w:rPr>
        <w:tab/>
      </w:r>
      <w:r w:rsidR="008A2A81">
        <w:rPr>
          <w:b/>
          <w:sz w:val="28"/>
          <w:szCs w:val="28"/>
        </w:rPr>
        <w:tab/>
      </w:r>
      <w:r w:rsidR="008A2A81">
        <w:rPr>
          <w:b/>
          <w:sz w:val="28"/>
          <w:szCs w:val="28"/>
        </w:rPr>
        <w:tab/>
      </w:r>
      <w:r w:rsidR="008A2A81">
        <w:rPr>
          <w:b/>
          <w:sz w:val="28"/>
          <w:szCs w:val="28"/>
        </w:rPr>
        <w:tab/>
      </w:r>
      <w:r w:rsidR="008A2A81">
        <w:rPr>
          <w:b/>
          <w:sz w:val="28"/>
          <w:szCs w:val="28"/>
        </w:rPr>
        <w:tab/>
        <w:t>Pg. 10 - 11</w:t>
      </w:r>
    </w:p>
    <w:p w:rsidR="00CA55A8" w:rsidRPr="00CA55A8" w:rsidRDefault="00CA55A8" w:rsidP="00CA55A8">
      <w:pPr>
        <w:pStyle w:val="ListParagraph"/>
        <w:numPr>
          <w:ilvl w:val="0"/>
          <w:numId w:val="2"/>
        </w:numPr>
        <w:spacing w:line="480" w:lineRule="auto"/>
        <w:rPr>
          <w:b/>
          <w:sz w:val="28"/>
          <w:szCs w:val="28"/>
        </w:rPr>
      </w:pPr>
      <w:r w:rsidRPr="00CA55A8">
        <w:rPr>
          <w:b/>
          <w:sz w:val="28"/>
          <w:szCs w:val="28"/>
        </w:rPr>
        <w:t xml:space="preserve">– Moving Forward </w:t>
      </w:r>
      <w:r w:rsidR="008A2A81">
        <w:rPr>
          <w:b/>
          <w:sz w:val="28"/>
          <w:szCs w:val="28"/>
        </w:rPr>
        <w:tab/>
      </w:r>
      <w:r w:rsidR="008A2A81">
        <w:rPr>
          <w:b/>
          <w:sz w:val="28"/>
          <w:szCs w:val="28"/>
        </w:rPr>
        <w:tab/>
      </w:r>
      <w:r w:rsidR="008A2A81">
        <w:rPr>
          <w:b/>
          <w:sz w:val="28"/>
          <w:szCs w:val="28"/>
        </w:rPr>
        <w:tab/>
      </w:r>
      <w:r w:rsidR="008A2A81">
        <w:rPr>
          <w:b/>
          <w:sz w:val="28"/>
          <w:szCs w:val="28"/>
        </w:rPr>
        <w:tab/>
      </w:r>
      <w:r w:rsidR="008A2A81">
        <w:rPr>
          <w:b/>
          <w:sz w:val="28"/>
          <w:szCs w:val="28"/>
        </w:rPr>
        <w:tab/>
      </w:r>
      <w:r w:rsidR="008A2A81">
        <w:rPr>
          <w:b/>
          <w:sz w:val="28"/>
          <w:szCs w:val="28"/>
        </w:rPr>
        <w:tab/>
        <w:t>Pg. 12</w:t>
      </w:r>
    </w:p>
    <w:p w:rsidR="00CA55A8" w:rsidRPr="00CA55A8" w:rsidRDefault="00CA55A8" w:rsidP="00CA55A8">
      <w:pPr>
        <w:pStyle w:val="ListParagraph"/>
        <w:numPr>
          <w:ilvl w:val="0"/>
          <w:numId w:val="2"/>
        </w:numPr>
        <w:spacing w:line="480" w:lineRule="auto"/>
        <w:rPr>
          <w:b/>
          <w:sz w:val="28"/>
          <w:szCs w:val="28"/>
        </w:rPr>
      </w:pPr>
      <w:r w:rsidRPr="00CA55A8">
        <w:rPr>
          <w:b/>
          <w:sz w:val="28"/>
          <w:szCs w:val="28"/>
        </w:rPr>
        <w:t xml:space="preserve">– References </w:t>
      </w:r>
      <w:r w:rsidR="008A2A81">
        <w:rPr>
          <w:b/>
          <w:sz w:val="28"/>
          <w:szCs w:val="28"/>
        </w:rPr>
        <w:tab/>
      </w:r>
      <w:r w:rsidR="008A2A81">
        <w:rPr>
          <w:b/>
          <w:sz w:val="28"/>
          <w:szCs w:val="28"/>
        </w:rPr>
        <w:tab/>
      </w:r>
      <w:r w:rsidR="008A2A81">
        <w:rPr>
          <w:b/>
          <w:sz w:val="28"/>
          <w:szCs w:val="28"/>
        </w:rPr>
        <w:tab/>
      </w:r>
      <w:r w:rsidR="008A2A81">
        <w:rPr>
          <w:b/>
          <w:sz w:val="28"/>
          <w:szCs w:val="28"/>
        </w:rPr>
        <w:tab/>
      </w:r>
      <w:r w:rsidR="008A2A81">
        <w:rPr>
          <w:b/>
          <w:sz w:val="28"/>
          <w:szCs w:val="28"/>
        </w:rPr>
        <w:tab/>
      </w:r>
      <w:r w:rsidR="008A2A81">
        <w:rPr>
          <w:b/>
          <w:sz w:val="28"/>
          <w:szCs w:val="28"/>
        </w:rPr>
        <w:tab/>
      </w:r>
      <w:r w:rsidR="008A2A81">
        <w:rPr>
          <w:b/>
          <w:sz w:val="28"/>
          <w:szCs w:val="28"/>
        </w:rPr>
        <w:tab/>
        <w:t>Pg. 13</w:t>
      </w:r>
      <w:r w:rsidR="00B2105D">
        <w:rPr>
          <w:b/>
          <w:sz w:val="28"/>
          <w:szCs w:val="28"/>
        </w:rPr>
        <w:t xml:space="preserve"> - 14</w:t>
      </w:r>
    </w:p>
    <w:p w:rsidR="002B4DB1" w:rsidRDefault="002B4DB1">
      <w:pPr>
        <w:rPr>
          <w:b/>
          <w:u w:val="single"/>
        </w:rPr>
      </w:pPr>
    </w:p>
    <w:p w:rsidR="002B4DB1" w:rsidRDefault="002B4DB1">
      <w:pPr>
        <w:rPr>
          <w:b/>
          <w:u w:val="single"/>
        </w:rPr>
      </w:pPr>
    </w:p>
    <w:p w:rsidR="002B4DB1" w:rsidRDefault="002B4DB1">
      <w:pPr>
        <w:rPr>
          <w:b/>
          <w:u w:val="single"/>
        </w:rPr>
      </w:pPr>
    </w:p>
    <w:p w:rsidR="002B4DB1" w:rsidRDefault="002B4DB1">
      <w:pPr>
        <w:rPr>
          <w:b/>
          <w:u w:val="single"/>
        </w:rPr>
      </w:pPr>
    </w:p>
    <w:p w:rsidR="002B4DB1" w:rsidRDefault="002B4DB1">
      <w:pPr>
        <w:rPr>
          <w:b/>
          <w:u w:val="single"/>
        </w:rPr>
      </w:pPr>
    </w:p>
    <w:p w:rsidR="002B4DB1" w:rsidRDefault="002B4DB1">
      <w:pPr>
        <w:rPr>
          <w:b/>
          <w:u w:val="single"/>
        </w:rPr>
      </w:pPr>
    </w:p>
    <w:p w:rsidR="002B4DB1" w:rsidRDefault="002B4DB1">
      <w:pPr>
        <w:rPr>
          <w:b/>
          <w:u w:val="single"/>
        </w:rPr>
      </w:pPr>
    </w:p>
    <w:p w:rsidR="002B4DB1" w:rsidRDefault="002B4DB1">
      <w:pPr>
        <w:rPr>
          <w:b/>
          <w:u w:val="single"/>
        </w:rPr>
      </w:pPr>
    </w:p>
    <w:p w:rsidR="002B4DB1" w:rsidRDefault="002B4DB1">
      <w:pPr>
        <w:rPr>
          <w:b/>
          <w:u w:val="single"/>
        </w:rPr>
      </w:pPr>
    </w:p>
    <w:p w:rsidR="002B4DB1" w:rsidRDefault="002B4DB1">
      <w:pPr>
        <w:rPr>
          <w:b/>
          <w:u w:val="single"/>
        </w:rPr>
      </w:pPr>
    </w:p>
    <w:p w:rsidR="002B4DB1" w:rsidRDefault="002B4DB1">
      <w:pPr>
        <w:rPr>
          <w:b/>
          <w:u w:val="single"/>
        </w:rPr>
      </w:pPr>
    </w:p>
    <w:p w:rsidR="00CA55A8" w:rsidRDefault="00CA55A8">
      <w:pPr>
        <w:rPr>
          <w:b/>
          <w:u w:val="single"/>
        </w:rPr>
      </w:pPr>
    </w:p>
    <w:p w:rsidR="00E41399" w:rsidRDefault="001458F6">
      <w:pPr>
        <w:rPr>
          <w:b/>
          <w:u w:val="single"/>
        </w:rPr>
      </w:pPr>
      <w:r>
        <w:rPr>
          <w:b/>
          <w:u w:val="single"/>
        </w:rPr>
        <w:lastRenderedPageBreak/>
        <w:t xml:space="preserve">1.0 </w:t>
      </w:r>
      <w:r w:rsidR="00E41399" w:rsidRPr="004F1B9A">
        <w:rPr>
          <w:b/>
          <w:u w:val="single"/>
        </w:rPr>
        <w:t xml:space="preserve">Introduction </w:t>
      </w:r>
    </w:p>
    <w:p w:rsidR="001458F6" w:rsidRPr="004F1B9A" w:rsidRDefault="001458F6">
      <w:pPr>
        <w:rPr>
          <w:b/>
          <w:u w:val="single"/>
        </w:rPr>
      </w:pPr>
    </w:p>
    <w:p w:rsidR="00345C98" w:rsidRPr="00983BF3" w:rsidRDefault="00E41399" w:rsidP="00983BF3">
      <w:pPr>
        <w:spacing w:line="360" w:lineRule="auto"/>
      </w:pPr>
      <w:r w:rsidRPr="00983BF3">
        <w:t>Workplace offices and environment</w:t>
      </w:r>
      <w:r w:rsidR="0011345B">
        <w:t>s</w:t>
      </w:r>
      <w:r w:rsidRPr="00983BF3">
        <w:t xml:space="preserve"> are fore</w:t>
      </w:r>
      <w:r w:rsidR="0011345B">
        <w:t>ver changing through new organis</w:t>
      </w:r>
      <w:r w:rsidRPr="00983BF3">
        <w:t xml:space="preserve">ational growth, </w:t>
      </w:r>
      <w:r w:rsidR="002A04CF" w:rsidRPr="00983BF3">
        <w:t xml:space="preserve">building designs, </w:t>
      </w:r>
      <w:r w:rsidR="007F0D13" w:rsidRPr="00983BF3">
        <w:t>technologies</w:t>
      </w:r>
      <w:r w:rsidRPr="00983BF3">
        <w:t xml:space="preserve"> and market trends. </w:t>
      </w:r>
      <w:r w:rsidR="00546C49" w:rsidRPr="00983BF3">
        <w:t>Businesses are also forced to push</w:t>
      </w:r>
      <w:r w:rsidRPr="00983BF3">
        <w:t xml:space="preserve"> the traditional </w:t>
      </w:r>
      <w:r w:rsidR="00082186" w:rsidRPr="00983BF3">
        <w:t xml:space="preserve">methods of </w:t>
      </w:r>
      <w:r w:rsidR="00546C49" w:rsidRPr="00983BF3">
        <w:t>workspace</w:t>
      </w:r>
      <w:r w:rsidR="00082186" w:rsidRPr="00983BF3">
        <w:t xml:space="preserve"> to increase productivity</w:t>
      </w:r>
      <w:r w:rsidR="00B3581A" w:rsidRPr="00983BF3">
        <w:t>, it’s suggested in the S</w:t>
      </w:r>
      <w:r w:rsidR="00A17FED" w:rsidRPr="00983BF3">
        <w:t>t</w:t>
      </w:r>
      <w:r w:rsidR="00B3581A" w:rsidRPr="00983BF3">
        <w:t>oddart R</w:t>
      </w:r>
      <w:r w:rsidR="00A17FED" w:rsidRPr="00983BF3">
        <w:t xml:space="preserve">eport </w:t>
      </w:r>
      <w:r w:rsidR="00B3581A" w:rsidRPr="00983BF3">
        <w:t>that up to 86% of employees feel that their workspace environment enables them to increase productivity (</w:t>
      </w:r>
      <w:r w:rsidR="00B3581A" w:rsidRPr="00EE5882">
        <w:t>Stoddart Report</w:t>
      </w:r>
      <w:r w:rsidR="00EE5882" w:rsidRPr="00EE5882">
        <w:t xml:space="preserve"> 2016</w:t>
      </w:r>
      <w:r w:rsidR="00B3581A" w:rsidRPr="00983BF3">
        <w:t xml:space="preserve">), Duncan Weldon an economist further </w:t>
      </w:r>
      <w:r w:rsidR="0011345B">
        <w:t>suggests that “a</w:t>
      </w:r>
      <w:r w:rsidR="00B3581A" w:rsidRPr="00983BF3">
        <w:t xml:space="preserve"> 1% increase in the UK’s productivity will add £20bn to the UK ec</w:t>
      </w:r>
      <w:r w:rsidR="00710BF3" w:rsidRPr="00983BF3">
        <w:t>onomy”</w:t>
      </w:r>
      <w:r w:rsidR="001D023F">
        <w:t xml:space="preserve"> </w:t>
      </w:r>
      <w:r w:rsidR="00281788" w:rsidRPr="00983BF3">
        <w:t>(</w:t>
      </w:r>
      <w:r w:rsidR="007F0D13" w:rsidRPr="00EE5882">
        <w:t>Stoddart</w:t>
      </w:r>
      <w:r w:rsidR="00B3581A" w:rsidRPr="00EE5882">
        <w:t xml:space="preserve"> Report</w:t>
      </w:r>
      <w:r w:rsidR="00EE5882" w:rsidRPr="00EE5882">
        <w:t>, 2016</w:t>
      </w:r>
      <w:r w:rsidR="00B3581A" w:rsidRPr="00983BF3">
        <w:t>). Another</w:t>
      </w:r>
      <w:r w:rsidR="00082186" w:rsidRPr="00983BF3">
        <w:t xml:space="preserve"> major driver is the</w:t>
      </w:r>
      <w:r w:rsidR="00546C49" w:rsidRPr="00983BF3">
        <w:t xml:space="preserve"> </w:t>
      </w:r>
      <w:r w:rsidR="00B3581A" w:rsidRPr="00983BF3">
        <w:t>human factor, w</w:t>
      </w:r>
      <w:r w:rsidR="00082186" w:rsidRPr="00983BF3">
        <w:t>here</w:t>
      </w:r>
      <w:r w:rsidR="004D31ED" w:rsidRPr="00983BF3">
        <w:t xml:space="preserve"> </w:t>
      </w:r>
      <w:r w:rsidR="0011345B">
        <w:t>employee</w:t>
      </w:r>
      <w:r w:rsidR="00546C49" w:rsidRPr="00983BF3">
        <w:t xml:space="preserve"> demands for office space</w:t>
      </w:r>
      <w:r w:rsidR="00281788" w:rsidRPr="00983BF3">
        <w:t xml:space="preserve"> to be</w:t>
      </w:r>
      <w:r w:rsidR="00082186" w:rsidRPr="00983BF3">
        <w:t xml:space="preserve"> clean,</w:t>
      </w:r>
      <w:r w:rsidR="00A17FED" w:rsidRPr="00983BF3">
        <w:t xml:space="preserve"> easily assessable, and innovative</w:t>
      </w:r>
      <w:r w:rsidR="00546C49" w:rsidRPr="00983BF3">
        <w:t>. These are generally driven by newer</w:t>
      </w:r>
      <w:r w:rsidR="00281788" w:rsidRPr="00983BF3">
        <w:t xml:space="preserve"> flexible</w:t>
      </w:r>
      <w:r w:rsidR="00546C49" w:rsidRPr="00983BF3">
        <w:t xml:space="preserve"> working hours, with the wo</w:t>
      </w:r>
      <w:r w:rsidR="0011345B">
        <w:t>rld becoming smaller in terms of</w:t>
      </w:r>
      <w:r w:rsidR="00546C49" w:rsidRPr="00983BF3">
        <w:t xml:space="preserve"> business </w:t>
      </w:r>
      <w:r w:rsidR="00EE5882" w:rsidRPr="00983BF3">
        <w:t>disruption;</w:t>
      </w:r>
      <w:r w:rsidR="00B777DC" w:rsidRPr="00983BF3">
        <w:t xml:space="preserve"> business</w:t>
      </w:r>
      <w:r w:rsidR="0011345B">
        <w:t>es</w:t>
      </w:r>
      <w:r w:rsidR="00B777DC" w:rsidRPr="00983BF3">
        <w:t xml:space="preserve"> </w:t>
      </w:r>
      <w:r w:rsidR="001143E0" w:rsidRPr="00983BF3">
        <w:t>have</w:t>
      </w:r>
      <w:r w:rsidR="00281788" w:rsidRPr="00983BF3">
        <w:t xml:space="preserve"> to man office spaces 27/7. Flexible working</w:t>
      </w:r>
      <w:r w:rsidR="0011345B">
        <w:t xml:space="preserve"> hours means that employee</w:t>
      </w:r>
      <w:r w:rsidR="00710BF3" w:rsidRPr="00983BF3">
        <w:t xml:space="preserve"> can choose when and where they work, research shows that 60% of employee</w:t>
      </w:r>
      <w:r w:rsidR="00BC08A9">
        <w:t xml:space="preserve">s that can pick and choose </w:t>
      </w:r>
      <w:r w:rsidR="00710BF3" w:rsidRPr="00983BF3">
        <w:t>when and where they work have total satisfaction to there work, as opposed to 22% of employees who have minimal a</w:t>
      </w:r>
      <w:r w:rsidR="002A04CF" w:rsidRPr="00983BF3">
        <w:t>ssess to flexible working hours (</w:t>
      </w:r>
      <w:r w:rsidR="00EE5882" w:rsidRPr="00E95E34">
        <w:rPr>
          <w:rFonts w:ascii="Arial" w:eastAsia="Times New Roman" w:hAnsi="Arial" w:cs="Arial"/>
          <w:color w:val="000000"/>
          <w:sz w:val="19"/>
          <w:szCs w:val="19"/>
          <w:shd w:val="clear" w:color="auto" w:fill="FFFFFF"/>
          <w:lang w:val="en-GB"/>
        </w:rPr>
        <w:t>Massey, L. (2007).</w:t>
      </w:r>
      <w:r w:rsidR="002A04CF" w:rsidRPr="00983BF3">
        <w:t xml:space="preserve">). With </w:t>
      </w:r>
      <w:r w:rsidR="008F2CBB" w:rsidRPr="00983BF3">
        <w:t xml:space="preserve">newer and </w:t>
      </w:r>
      <w:r w:rsidR="002A04CF" w:rsidRPr="00983BF3">
        <w:t xml:space="preserve">better </w:t>
      </w:r>
      <w:r w:rsidR="007F0D13" w:rsidRPr="00983BF3">
        <w:t>technologies</w:t>
      </w:r>
      <w:r w:rsidR="008F2CBB" w:rsidRPr="00983BF3">
        <w:t xml:space="preserve"> readily available it</w:t>
      </w:r>
      <w:r w:rsidR="007F0D13" w:rsidRPr="00983BF3">
        <w:t>’</w:t>
      </w:r>
      <w:r w:rsidR="008F2CBB" w:rsidRPr="00983BF3">
        <w:t xml:space="preserve">s possible for </w:t>
      </w:r>
      <w:r w:rsidR="00BC08A9">
        <w:t xml:space="preserve">each </w:t>
      </w:r>
      <w:r w:rsidR="008F2CBB" w:rsidRPr="00983BF3">
        <w:t xml:space="preserve">workstation to have </w:t>
      </w:r>
      <w:r w:rsidR="007F0D13" w:rsidRPr="00983BF3">
        <w:t>individual</w:t>
      </w:r>
      <w:r w:rsidR="008F2CBB" w:rsidRPr="00983BF3">
        <w:t xml:space="preserve"> control over lighting and temperature. British Council of offices reported that lighting and </w:t>
      </w:r>
      <w:r w:rsidR="007F0D13" w:rsidRPr="00983BF3">
        <w:t>temperature</w:t>
      </w:r>
      <w:r w:rsidR="008F2CBB" w:rsidRPr="00983BF3">
        <w:t xml:space="preserve"> </w:t>
      </w:r>
      <w:r w:rsidR="007F0D13" w:rsidRPr="00983BF3">
        <w:t xml:space="preserve">are part of the top 3 factors </w:t>
      </w:r>
      <w:r w:rsidR="00440CFB" w:rsidRPr="00983BF3">
        <w:t>effecting employees wellbeing (</w:t>
      </w:r>
      <w:r w:rsidR="007F0D13" w:rsidRPr="00983BF3">
        <w:t>BCO Repo</w:t>
      </w:r>
      <w:r w:rsidR="00BC08A9">
        <w:t xml:space="preserve">rt). As humans we spend up to </w:t>
      </w:r>
      <w:r w:rsidR="00440CFB" w:rsidRPr="00983BF3">
        <w:t xml:space="preserve">90% </w:t>
      </w:r>
      <w:r w:rsidR="00BC08A9">
        <w:t xml:space="preserve">of our time in building as </w:t>
      </w:r>
      <w:r w:rsidR="007F0D13" w:rsidRPr="00983BF3">
        <w:t>reported by BCO. In 2014 -2015 23million days were lost</w:t>
      </w:r>
      <w:r w:rsidR="00440CFB" w:rsidRPr="00983BF3">
        <w:t xml:space="preserve"> through work related illness (</w:t>
      </w:r>
      <w:r w:rsidR="007F0D13" w:rsidRPr="00983BF3">
        <w:t>BCO, Health and Well-Being and Offices). Through better design of building</w:t>
      </w:r>
      <w:r w:rsidR="00440CFB" w:rsidRPr="00983BF3">
        <w:t>s and layouts</w:t>
      </w:r>
      <w:r w:rsidR="007F0D13" w:rsidRPr="00983BF3">
        <w:t xml:space="preserve"> and the use of natural lighting </w:t>
      </w:r>
      <w:r w:rsidR="00440CFB" w:rsidRPr="00983BF3">
        <w:t xml:space="preserve">and sensory areas </w:t>
      </w:r>
      <w:r w:rsidR="00BC08A9">
        <w:t>would enable employees to</w:t>
      </w:r>
      <w:r w:rsidR="00440CFB" w:rsidRPr="00983BF3">
        <w:t xml:space="preserve"> interact </w:t>
      </w:r>
      <w:r w:rsidR="00BC08A9">
        <w:t>thus having a positive impact on the</w:t>
      </w:r>
      <w:r w:rsidR="00440CFB" w:rsidRPr="00983BF3">
        <w:t xml:space="preserve"> well being of employees. With a well-planned office layout this can increase productivity to enhance the profits within the business. With better </w:t>
      </w:r>
      <w:r w:rsidR="00BC08A9">
        <w:t>health</w:t>
      </w:r>
      <w:r w:rsidR="00440CFB" w:rsidRPr="00983BF3">
        <w:t xml:space="preserve"> for employe</w:t>
      </w:r>
      <w:r w:rsidR="007106C4" w:rsidRPr="00983BF3">
        <w:t>es this will reduce the cost of continuing employing staff</w:t>
      </w:r>
      <w:r w:rsidR="00440CFB" w:rsidRPr="00983BF3">
        <w:t xml:space="preserve"> and training due to staff being satisfied in the workplace.</w:t>
      </w:r>
      <w:r w:rsidR="007106C4" w:rsidRPr="00983BF3">
        <w:t xml:space="preserve"> </w:t>
      </w:r>
    </w:p>
    <w:p w:rsidR="00983BF3" w:rsidRPr="00983BF3" w:rsidRDefault="007106C4" w:rsidP="00983BF3">
      <w:pPr>
        <w:pStyle w:val="Default"/>
        <w:spacing w:line="360" w:lineRule="auto"/>
        <w:rPr>
          <w:rFonts w:asciiTheme="minorHAnsi" w:hAnsiTheme="minorHAnsi"/>
          <w:sz w:val="22"/>
          <w:szCs w:val="22"/>
        </w:rPr>
      </w:pPr>
      <w:r w:rsidRPr="00983BF3">
        <w:rPr>
          <w:rFonts w:asciiTheme="minorHAnsi" w:hAnsiTheme="minorHAnsi"/>
          <w:sz w:val="22"/>
          <w:szCs w:val="22"/>
        </w:rPr>
        <w:t>In redesigning or devolving new office/ workspaces we must conceder future proofing th</w:t>
      </w:r>
      <w:r w:rsidR="00BC08A9">
        <w:rPr>
          <w:rFonts w:asciiTheme="minorHAnsi" w:hAnsiTheme="minorHAnsi"/>
          <w:sz w:val="22"/>
          <w:szCs w:val="22"/>
        </w:rPr>
        <w:t xml:space="preserve">e design. With a major shift </w:t>
      </w:r>
      <w:r w:rsidRPr="00983BF3">
        <w:rPr>
          <w:rFonts w:asciiTheme="minorHAnsi" w:hAnsiTheme="minorHAnsi"/>
          <w:sz w:val="22"/>
          <w:szCs w:val="22"/>
        </w:rPr>
        <w:t>toward</w:t>
      </w:r>
      <w:r w:rsidR="00BC08A9">
        <w:rPr>
          <w:rFonts w:asciiTheme="minorHAnsi" w:hAnsiTheme="minorHAnsi"/>
          <w:sz w:val="22"/>
          <w:szCs w:val="22"/>
        </w:rPr>
        <w:t>s</w:t>
      </w:r>
      <w:r w:rsidRPr="00983BF3">
        <w:rPr>
          <w:rFonts w:asciiTheme="minorHAnsi" w:hAnsiTheme="minorHAnsi"/>
          <w:sz w:val="22"/>
          <w:szCs w:val="22"/>
        </w:rPr>
        <w:t xml:space="preserve"> artificial intelligence (AI) in your home</w:t>
      </w:r>
      <w:r w:rsidR="00345C98" w:rsidRPr="00983BF3">
        <w:rPr>
          <w:rFonts w:asciiTheme="minorHAnsi" w:hAnsiTheme="minorHAnsi"/>
          <w:sz w:val="22"/>
          <w:szCs w:val="22"/>
        </w:rPr>
        <w:t xml:space="preserve"> by the use </w:t>
      </w:r>
      <w:r w:rsidR="00BC08A9">
        <w:rPr>
          <w:rFonts w:asciiTheme="minorHAnsi" w:hAnsiTheme="minorHAnsi"/>
          <w:sz w:val="22"/>
          <w:szCs w:val="22"/>
        </w:rPr>
        <w:t xml:space="preserve">of voice activated devices being </w:t>
      </w:r>
      <w:r w:rsidR="00345C98" w:rsidRPr="00983BF3">
        <w:rPr>
          <w:rFonts w:asciiTheme="minorHAnsi" w:hAnsiTheme="minorHAnsi"/>
          <w:sz w:val="22"/>
          <w:szCs w:val="22"/>
        </w:rPr>
        <w:t>able to control lighting, heating, entertainment selection and diary inputs</w:t>
      </w:r>
      <w:r w:rsidRPr="00983BF3">
        <w:rPr>
          <w:rFonts w:asciiTheme="minorHAnsi" w:hAnsiTheme="minorHAnsi"/>
          <w:sz w:val="22"/>
          <w:szCs w:val="22"/>
        </w:rPr>
        <w:t xml:space="preserve"> but also the workspace</w:t>
      </w:r>
      <w:r w:rsidR="00345C98" w:rsidRPr="00983BF3">
        <w:rPr>
          <w:rFonts w:asciiTheme="minorHAnsi" w:hAnsiTheme="minorHAnsi"/>
          <w:sz w:val="22"/>
          <w:szCs w:val="22"/>
        </w:rPr>
        <w:t>. AI in the workplace will enable</w:t>
      </w:r>
      <w:r w:rsidR="009E7833" w:rsidRPr="00983BF3">
        <w:rPr>
          <w:rFonts w:asciiTheme="minorHAnsi" w:hAnsiTheme="minorHAnsi"/>
          <w:sz w:val="22"/>
          <w:szCs w:val="22"/>
        </w:rPr>
        <w:t xml:space="preserve"> the building to operate more efficiently through building management systems controlling ambient air temperature, using natural lighting where possible, employee</w:t>
      </w:r>
      <w:r w:rsidR="001D023F">
        <w:rPr>
          <w:rFonts w:asciiTheme="minorHAnsi" w:hAnsiTheme="minorHAnsi"/>
          <w:sz w:val="22"/>
          <w:szCs w:val="22"/>
        </w:rPr>
        <w:t>’</w:t>
      </w:r>
      <w:r w:rsidR="00BC08A9">
        <w:rPr>
          <w:rFonts w:asciiTheme="minorHAnsi" w:hAnsiTheme="minorHAnsi"/>
          <w:sz w:val="22"/>
          <w:szCs w:val="22"/>
        </w:rPr>
        <w:t>s having personalis</w:t>
      </w:r>
      <w:r w:rsidR="009E7833" w:rsidRPr="00983BF3">
        <w:rPr>
          <w:rFonts w:asciiTheme="minorHAnsi" w:hAnsiTheme="minorHAnsi"/>
          <w:sz w:val="22"/>
          <w:szCs w:val="22"/>
        </w:rPr>
        <w:t xml:space="preserve">ed control over lighting. </w:t>
      </w:r>
      <w:r w:rsidR="00345C98" w:rsidRPr="00983BF3">
        <w:rPr>
          <w:rFonts w:asciiTheme="minorHAnsi" w:hAnsiTheme="minorHAnsi"/>
          <w:sz w:val="22"/>
          <w:szCs w:val="22"/>
        </w:rPr>
        <w:t xml:space="preserve"> </w:t>
      </w:r>
      <w:r w:rsidR="009E7833" w:rsidRPr="00983BF3">
        <w:rPr>
          <w:rFonts w:asciiTheme="minorHAnsi" w:hAnsiTheme="minorHAnsi"/>
          <w:sz w:val="22"/>
          <w:szCs w:val="22"/>
        </w:rPr>
        <w:t xml:space="preserve">AI will enable </w:t>
      </w:r>
      <w:r w:rsidR="00345C98" w:rsidRPr="00983BF3">
        <w:rPr>
          <w:rFonts w:asciiTheme="minorHAnsi" w:hAnsiTheme="minorHAnsi"/>
          <w:sz w:val="22"/>
          <w:szCs w:val="22"/>
        </w:rPr>
        <w:t>staff to operate more efficient</w:t>
      </w:r>
      <w:r w:rsidR="009E7833" w:rsidRPr="00983BF3">
        <w:rPr>
          <w:rFonts w:asciiTheme="minorHAnsi" w:hAnsiTheme="minorHAnsi"/>
          <w:sz w:val="22"/>
          <w:szCs w:val="22"/>
        </w:rPr>
        <w:t xml:space="preserve">, </w:t>
      </w:r>
      <w:r w:rsidR="00872C03" w:rsidRPr="00983BF3">
        <w:rPr>
          <w:rFonts w:asciiTheme="minorHAnsi" w:hAnsiTheme="minorHAnsi"/>
          <w:sz w:val="22"/>
          <w:szCs w:val="22"/>
        </w:rPr>
        <w:t>IBM have targeted programs like chatbots</w:t>
      </w:r>
      <w:r w:rsidR="00E22257" w:rsidRPr="00983BF3">
        <w:rPr>
          <w:rFonts w:asciiTheme="minorHAnsi" w:hAnsiTheme="minorHAnsi"/>
          <w:sz w:val="22"/>
          <w:szCs w:val="22"/>
        </w:rPr>
        <w:t>, which</w:t>
      </w:r>
      <w:r w:rsidR="00872C03" w:rsidRPr="00983BF3">
        <w:rPr>
          <w:rFonts w:asciiTheme="minorHAnsi" w:hAnsiTheme="minorHAnsi"/>
          <w:sz w:val="22"/>
          <w:szCs w:val="22"/>
        </w:rPr>
        <w:t xml:space="preserve"> have been used to run same day to day tasks of HR like recruitment, training, and answering HR questions, this enabling HR to concentrate on more important matters</w:t>
      </w:r>
      <w:r w:rsidR="00E22257" w:rsidRPr="00983BF3">
        <w:rPr>
          <w:rFonts w:asciiTheme="minorHAnsi" w:hAnsiTheme="minorHAnsi"/>
          <w:sz w:val="22"/>
          <w:szCs w:val="22"/>
        </w:rPr>
        <w:t>.</w:t>
      </w:r>
      <w:r w:rsidR="00872C03" w:rsidRPr="00983BF3">
        <w:rPr>
          <w:rFonts w:asciiTheme="minorHAnsi" w:hAnsiTheme="minorHAnsi"/>
          <w:sz w:val="22"/>
          <w:szCs w:val="22"/>
        </w:rPr>
        <w:t xml:space="preserve"> </w:t>
      </w:r>
      <w:r w:rsidR="00E22257" w:rsidRPr="00983BF3">
        <w:rPr>
          <w:rFonts w:asciiTheme="minorHAnsi" w:hAnsiTheme="minorHAnsi"/>
          <w:sz w:val="22"/>
          <w:szCs w:val="22"/>
        </w:rPr>
        <w:lastRenderedPageBreak/>
        <w:t>A</w:t>
      </w:r>
      <w:r w:rsidRPr="00983BF3">
        <w:rPr>
          <w:rFonts w:asciiTheme="minorHAnsi" w:hAnsiTheme="minorHAnsi"/>
          <w:sz w:val="22"/>
          <w:szCs w:val="22"/>
        </w:rPr>
        <w:t xml:space="preserve">ccording to CB insights AI investment has </w:t>
      </w:r>
      <w:r w:rsidR="00345C98" w:rsidRPr="00983BF3">
        <w:rPr>
          <w:rFonts w:asciiTheme="minorHAnsi" w:hAnsiTheme="minorHAnsi"/>
          <w:sz w:val="22"/>
          <w:szCs w:val="22"/>
        </w:rPr>
        <w:t>arisen</w:t>
      </w:r>
      <w:r w:rsidRPr="00983BF3">
        <w:rPr>
          <w:rFonts w:asciiTheme="minorHAnsi" w:hAnsiTheme="minorHAnsi"/>
          <w:sz w:val="22"/>
          <w:szCs w:val="22"/>
        </w:rPr>
        <w:t xml:space="preserve"> from $282 million in 2011 to 2.4 billion 2015, increasing by 746% (</w:t>
      </w:r>
      <w:r w:rsidR="00345C98" w:rsidRPr="00EE5882">
        <w:rPr>
          <w:rFonts w:asciiTheme="minorHAnsi" w:hAnsiTheme="minorHAnsi"/>
          <w:sz w:val="22"/>
          <w:szCs w:val="22"/>
        </w:rPr>
        <w:t>Jeanne Meister</w:t>
      </w:r>
      <w:r w:rsidR="00EE5882" w:rsidRPr="00EE5882">
        <w:rPr>
          <w:rFonts w:asciiTheme="minorHAnsi" w:hAnsiTheme="minorHAnsi"/>
          <w:sz w:val="22"/>
          <w:szCs w:val="22"/>
        </w:rPr>
        <w:t xml:space="preserve"> 2017</w:t>
      </w:r>
      <w:r w:rsidR="00345C98" w:rsidRPr="00983BF3">
        <w:rPr>
          <w:rFonts w:asciiTheme="minorHAnsi" w:hAnsiTheme="minorHAnsi"/>
          <w:sz w:val="22"/>
          <w:szCs w:val="22"/>
        </w:rPr>
        <w:t xml:space="preserve">). </w:t>
      </w:r>
      <w:r w:rsidR="00E22257" w:rsidRPr="00983BF3">
        <w:rPr>
          <w:rFonts w:asciiTheme="minorHAnsi" w:hAnsiTheme="minorHAnsi"/>
          <w:sz w:val="22"/>
          <w:szCs w:val="22"/>
        </w:rPr>
        <w:t>These figures are predicted to increase over the next few years. It’s important that the correct services and infrastructure are introduced in the building through the early stages of design to enable the shift in marke</w:t>
      </w:r>
      <w:r w:rsidR="00BC08A9">
        <w:rPr>
          <w:rFonts w:asciiTheme="minorHAnsi" w:hAnsiTheme="minorHAnsi"/>
          <w:sz w:val="22"/>
          <w:szCs w:val="22"/>
        </w:rPr>
        <w:t>t trend to AI, these include</w:t>
      </w:r>
      <w:r w:rsidR="00E22257" w:rsidRPr="00983BF3">
        <w:rPr>
          <w:rFonts w:asciiTheme="minorHAnsi" w:hAnsiTheme="minorHAnsi"/>
          <w:sz w:val="22"/>
          <w:szCs w:val="22"/>
        </w:rPr>
        <w:t xml:space="preserve"> allowances in high speed data</w:t>
      </w:r>
      <w:r w:rsidR="009E7833" w:rsidRPr="00983BF3">
        <w:rPr>
          <w:rFonts w:asciiTheme="minorHAnsi" w:hAnsiTheme="minorHAnsi"/>
          <w:sz w:val="22"/>
          <w:szCs w:val="22"/>
        </w:rPr>
        <w:t>, efficient</w:t>
      </w:r>
      <w:r w:rsidR="00E22257" w:rsidRPr="00983BF3">
        <w:rPr>
          <w:rFonts w:asciiTheme="minorHAnsi" w:hAnsiTheme="minorHAnsi"/>
          <w:sz w:val="22"/>
          <w:szCs w:val="22"/>
        </w:rPr>
        <w:t xml:space="preserve"> heating and </w:t>
      </w:r>
      <w:r w:rsidR="009E7833" w:rsidRPr="00983BF3">
        <w:rPr>
          <w:rFonts w:asciiTheme="minorHAnsi" w:hAnsiTheme="minorHAnsi"/>
          <w:sz w:val="22"/>
          <w:szCs w:val="22"/>
        </w:rPr>
        <w:t xml:space="preserve">cooling systems, loading of power supplied. The need </w:t>
      </w:r>
      <w:r w:rsidR="00BC08A9">
        <w:rPr>
          <w:rFonts w:asciiTheme="minorHAnsi" w:hAnsiTheme="minorHAnsi"/>
          <w:sz w:val="22"/>
          <w:szCs w:val="22"/>
        </w:rPr>
        <w:t xml:space="preserve">for </w:t>
      </w:r>
      <w:r w:rsidR="005B1A6C">
        <w:rPr>
          <w:rFonts w:asciiTheme="minorHAnsi" w:hAnsiTheme="minorHAnsi"/>
          <w:sz w:val="22"/>
          <w:szCs w:val="22"/>
        </w:rPr>
        <w:t xml:space="preserve">quiet </w:t>
      </w:r>
      <w:r w:rsidR="00D30F64">
        <w:rPr>
          <w:rFonts w:asciiTheme="minorHAnsi" w:hAnsiTheme="minorHAnsi"/>
          <w:sz w:val="22"/>
          <w:szCs w:val="22"/>
        </w:rPr>
        <w:t>work-</w:t>
      </w:r>
      <w:r w:rsidR="009E7833" w:rsidRPr="00983BF3">
        <w:rPr>
          <w:rFonts w:asciiTheme="minorHAnsi" w:hAnsiTheme="minorHAnsi"/>
          <w:sz w:val="22"/>
          <w:szCs w:val="22"/>
        </w:rPr>
        <w:t>spaces in offices to enable staff to interact</w:t>
      </w:r>
      <w:r w:rsidR="00BC08A9">
        <w:rPr>
          <w:rFonts w:asciiTheme="minorHAnsi" w:hAnsiTheme="minorHAnsi"/>
          <w:sz w:val="22"/>
          <w:szCs w:val="22"/>
        </w:rPr>
        <w:t xml:space="preserve"> with AI to undertake personalis</w:t>
      </w:r>
      <w:r w:rsidR="009E7833" w:rsidRPr="00983BF3">
        <w:rPr>
          <w:rFonts w:asciiTheme="minorHAnsi" w:hAnsiTheme="minorHAnsi"/>
          <w:sz w:val="22"/>
          <w:szCs w:val="22"/>
        </w:rPr>
        <w:t>ed training development. Alan Mihalic (</w:t>
      </w:r>
      <w:r w:rsidR="001458F6" w:rsidRPr="00983BF3">
        <w:rPr>
          <w:rFonts w:asciiTheme="minorHAnsi" w:hAnsiTheme="minorHAnsi"/>
          <w:sz w:val="22"/>
          <w:szCs w:val="22"/>
        </w:rPr>
        <w:t>Security</w:t>
      </w:r>
      <w:r w:rsidR="009E7833" w:rsidRPr="00983BF3">
        <w:rPr>
          <w:rFonts w:asciiTheme="minorHAnsi" w:hAnsiTheme="minorHAnsi"/>
          <w:sz w:val="22"/>
          <w:szCs w:val="22"/>
        </w:rPr>
        <w:t xml:space="preserve"> Advisor) points out </w:t>
      </w:r>
      <w:r w:rsidR="009624AD" w:rsidRPr="00983BF3">
        <w:rPr>
          <w:rFonts w:asciiTheme="minorHAnsi" w:hAnsiTheme="minorHAnsi"/>
          <w:sz w:val="22"/>
          <w:szCs w:val="22"/>
        </w:rPr>
        <w:t>“Building</w:t>
      </w:r>
      <w:r w:rsidR="005B1A6C">
        <w:rPr>
          <w:rFonts w:asciiTheme="minorHAnsi" w:hAnsiTheme="minorHAnsi"/>
          <w:sz w:val="22"/>
          <w:szCs w:val="22"/>
        </w:rPr>
        <w:t>s</w:t>
      </w:r>
      <w:r w:rsidR="009E7833" w:rsidRPr="00983BF3">
        <w:rPr>
          <w:rFonts w:asciiTheme="minorHAnsi" w:hAnsiTheme="minorHAnsi"/>
          <w:sz w:val="22"/>
          <w:szCs w:val="22"/>
        </w:rPr>
        <w:t xml:space="preserve"> are working spaces information portal and community information exchanges </w:t>
      </w:r>
      <w:r w:rsidR="009624AD" w:rsidRPr="00983BF3">
        <w:rPr>
          <w:rFonts w:asciiTheme="minorHAnsi" w:hAnsiTheme="minorHAnsi"/>
          <w:sz w:val="22"/>
          <w:szCs w:val="22"/>
        </w:rPr>
        <w:t xml:space="preserve">that require appropriate controls to meet their future </w:t>
      </w:r>
      <w:r w:rsidR="00983BF3" w:rsidRPr="00983BF3">
        <w:rPr>
          <w:rFonts w:asciiTheme="minorHAnsi" w:hAnsiTheme="minorHAnsi"/>
          <w:sz w:val="22"/>
          <w:szCs w:val="22"/>
        </w:rPr>
        <w:t>potential</w:t>
      </w:r>
      <w:r w:rsidR="00983BF3">
        <w:rPr>
          <w:rFonts w:asciiTheme="minorHAnsi" w:hAnsiTheme="minorHAnsi"/>
          <w:sz w:val="22"/>
          <w:szCs w:val="22"/>
        </w:rPr>
        <w:t>”</w:t>
      </w:r>
      <w:r w:rsidR="001D023F">
        <w:rPr>
          <w:rFonts w:asciiTheme="minorHAnsi" w:hAnsiTheme="minorHAnsi"/>
          <w:sz w:val="22"/>
          <w:szCs w:val="22"/>
        </w:rPr>
        <w:t xml:space="preserve"> </w:t>
      </w:r>
      <w:r w:rsidR="009624AD" w:rsidRPr="00983BF3">
        <w:rPr>
          <w:rFonts w:asciiTheme="minorHAnsi" w:hAnsiTheme="minorHAnsi"/>
          <w:sz w:val="22"/>
          <w:szCs w:val="22"/>
        </w:rPr>
        <w:t>(</w:t>
      </w:r>
      <w:r w:rsidR="00EE5882" w:rsidRPr="00C55A2A">
        <w:rPr>
          <w:rFonts w:asciiTheme="minorHAnsi" w:hAnsiTheme="minorHAnsi"/>
          <w:bCs/>
          <w:color w:val="auto"/>
          <w:sz w:val="22"/>
          <w:szCs w:val="22"/>
        </w:rPr>
        <w:t>Dr Rebecca Klahr</w:t>
      </w:r>
      <w:r w:rsidR="00EE5882">
        <w:rPr>
          <w:rFonts w:asciiTheme="minorHAnsi" w:hAnsiTheme="minorHAnsi"/>
          <w:bCs/>
          <w:color w:val="auto"/>
          <w:sz w:val="22"/>
          <w:szCs w:val="22"/>
        </w:rPr>
        <w:t xml:space="preserve"> 2017</w:t>
      </w:r>
      <w:r w:rsidR="009624AD" w:rsidRPr="00EE5882">
        <w:rPr>
          <w:rFonts w:asciiTheme="minorHAnsi" w:hAnsiTheme="minorHAnsi"/>
          <w:sz w:val="22"/>
          <w:szCs w:val="22"/>
        </w:rPr>
        <w:t>)</w:t>
      </w:r>
      <w:r w:rsidR="009624AD" w:rsidRPr="00983BF3">
        <w:rPr>
          <w:rFonts w:asciiTheme="minorHAnsi" w:hAnsiTheme="minorHAnsi"/>
          <w:sz w:val="22"/>
          <w:szCs w:val="22"/>
        </w:rPr>
        <w:t xml:space="preserve">. </w:t>
      </w:r>
      <w:r w:rsidR="00983BF3">
        <w:rPr>
          <w:rFonts w:asciiTheme="minorHAnsi" w:hAnsiTheme="minorHAnsi"/>
          <w:sz w:val="22"/>
          <w:szCs w:val="22"/>
        </w:rPr>
        <w:t xml:space="preserve"> Through the large amount </w:t>
      </w:r>
      <w:r w:rsidR="005B1A6C">
        <w:rPr>
          <w:rFonts w:asciiTheme="minorHAnsi" w:hAnsiTheme="minorHAnsi"/>
          <w:sz w:val="22"/>
          <w:szCs w:val="22"/>
        </w:rPr>
        <w:t xml:space="preserve">of </w:t>
      </w:r>
      <w:r w:rsidR="00983BF3">
        <w:rPr>
          <w:rFonts w:asciiTheme="minorHAnsi" w:hAnsiTheme="minorHAnsi"/>
          <w:sz w:val="22"/>
          <w:szCs w:val="22"/>
        </w:rPr>
        <w:t>personalised data being stored and with the introduction AI where whole building</w:t>
      </w:r>
      <w:r w:rsidR="005B1A6C">
        <w:rPr>
          <w:rFonts w:asciiTheme="minorHAnsi" w:hAnsiTheme="minorHAnsi"/>
          <w:sz w:val="22"/>
          <w:szCs w:val="22"/>
        </w:rPr>
        <w:t>s</w:t>
      </w:r>
      <w:r w:rsidR="00983BF3">
        <w:rPr>
          <w:rFonts w:asciiTheme="minorHAnsi" w:hAnsiTheme="minorHAnsi"/>
          <w:sz w:val="22"/>
          <w:szCs w:val="22"/>
        </w:rPr>
        <w:t xml:space="preserve"> can be controlled cyber security </w:t>
      </w:r>
      <w:r w:rsidR="001458F6">
        <w:rPr>
          <w:rFonts w:asciiTheme="minorHAnsi" w:hAnsiTheme="minorHAnsi"/>
          <w:sz w:val="22"/>
          <w:szCs w:val="22"/>
        </w:rPr>
        <w:t>will need to be increased.</w:t>
      </w:r>
      <w:r w:rsidR="00983BF3">
        <w:rPr>
          <w:rFonts w:asciiTheme="minorHAnsi" w:hAnsiTheme="minorHAnsi"/>
          <w:sz w:val="22"/>
          <w:szCs w:val="22"/>
        </w:rPr>
        <w:t xml:space="preserve">  Reports show that “j</w:t>
      </w:r>
      <w:r w:rsidR="00983BF3" w:rsidRPr="00983BF3">
        <w:rPr>
          <w:rFonts w:asciiTheme="minorHAnsi" w:hAnsiTheme="minorHAnsi"/>
          <w:sz w:val="22"/>
          <w:szCs w:val="22"/>
        </w:rPr>
        <w:t>ust under half (46%) of all UK businesses identified at least one cyber security breach or attack in the last 12 months. This rises to two-thirds among medium fir</w:t>
      </w:r>
      <w:r w:rsidR="00983BF3">
        <w:rPr>
          <w:rFonts w:asciiTheme="minorHAnsi" w:hAnsiTheme="minorHAnsi"/>
          <w:sz w:val="22"/>
          <w:szCs w:val="22"/>
        </w:rPr>
        <w:t>ms (66%) and large firms (68%)” (</w:t>
      </w:r>
      <w:r w:rsidR="00EE5882" w:rsidRPr="00C55A2A">
        <w:rPr>
          <w:rFonts w:asciiTheme="minorHAnsi" w:hAnsiTheme="minorHAnsi"/>
          <w:bCs/>
          <w:color w:val="auto"/>
          <w:sz w:val="22"/>
          <w:szCs w:val="22"/>
        </w:rPr>
        <w:t>Dr Rebecca Klahr</w:t>
      </w:r>
      <w:r w:rsidR="00983BF3">
        <w:rPr>
          <w:rFonts w:asciiTheme="minorHAnsi" w:hAnsiTheme="minorHAnsi"/>
          <w:bCs/>
          <w:color w:val="auto"/>
          <w:sz w:val="22"/>
          <w:szCs w:val="22"/>
        </w:rPr>
        <w:t xml:space="preserve"> </w:t>
      </w:r>
      <w:r w:rsidR="00EE5882">
        <w:rPr>
          <w:rFonts w:asciiTheme="minorHAnsi" w:hAnsiTheme="minorHAnsi"/>
          <w:bCs/>
          <w:color w:val="auto"/>
          <w:sz w:val="22"/>
          <w:szCs w:val="22"/>
        </w:rPr>
        <w:t>, 2017)</w:t>
      </w:r>
    </w:p>
    <w:p w:rsidR="00E41399" w:rsidRPr="00983BF3" w:rsidRDefault="00E41399" w:rsidP="00983BF3">
      <w:pPr>
        <w:spacing w:line="360" w:lineRule="auto"/>
      </w:pPr>
    </w:p>
    <w:p w:rsidR="00983BF3" w:rsidRPr="00983BF3" w:rsidRDefault="00983BF3" w:rsidP="00983BF3">
      <w:pPr>
        <w:spacing w:line="360" w:lineRule="auto"/>
      </w:pPr>
    </w:p>
    <w:p w:rsidR="00983BF3" w:rsidRPr="00983BF3" w:rsidRDefault="00983BF3" w:rsidP="00983BF3">
      <w:pPr>
        <w:spacing w:line="360" w:lineRule="auto"/>
      </w:pPr>
    </w:p>
    <w:p w:rsidR="00983BF3" w:rsidRPr="00983BF3" w:rsidRDefault="00983BF3" w:rsidP="00983BF3">
      <w:pPr>
        <w:spacing w:line="360" w:lineRule="auto"/>
      </w:pPr>
    </w:p>
    <w:p w:rsidR="00983BF3" w:rsidRPr="00983BF3" w:rsidRDefault="00983BF3" w:rsidP="00983BF3">
      <w:pPr>
        <w:spacing w:line="360" w:lineRule="auto"/>
      </w:pPr>
    </w:p>
    <w:p w:rsidR="00983BF3" w:rsidRPr="00983BF3" w:rsidRDefault="00983BF3" w:rsidP="00983BF3">
      <w:pPr>
        <w:spacing w:line="360" w:lineRule="auto"/>
      </w:pPr>
    </w:p>
    <w:p w:rsidR="00983BF3" w:rsidRPr="00983BF3" w:rsidRDefault="00983BF3" w:rsidP="00983BF3">
      <w:pPr>
        <w:spacing w:line="360" w:lineRule="auto"/>
      </w:pPr>
    </w:p>
    <w:p w:rsidR="00983BF3" w:rsidRPr="00983BF3" w:rsidRDefault="00983BF3" w:rsidP="00983BF3">
      <w:pPr>
        <w:spacing w:line="360" w:lineRule="auto"/>
      </w:pPr>
    </w:p>
    <w:p w:rsidR="00983BF3" w:rsidRPr="00983BF3" w:rsidRDefault="00983BF3" w:rsidP="00983BF3">
      <w:pPr>
        <w:spacing w:line="360" w:lineRule="auto"/>
      </w:pPr>
    </w:p>
    <w:p w:rsidR="00983BF3" w:rsidRPr="00983BF3" w:rsidRDefault="00983BF3" w:rsidP="00983BF3">
      <w:pPr>
        <w:spacing w:line="360" w:lineRule="auto"/>
      </w:pPr>
    </w:p>
    <w:p w:rsidR="00983BF3" w:rsidRPr="00983BF3" w:rsidRDefault="00983BF3" w:rsidP="00983BF3">
      <w:pPr>
        <w:spacing w:line="360" w:lineRule="auto"/>
      </w:pPr>
    </w:p>
    <w:p w:rsidR="00983BF3" w:rsidRPr="00983BF3" w:rsidRDefault="00983BF3" w:rsidP="00983BF3">
      <w:pPr>
        <w:spacing w:line="360" w:lineRule="auto"/>
      </w:pPr>
    </w:p>
    <w:p w:rsidR="00983BF3" w:rsidRDefault="00983BF3"/>
    <w:p w:rsidR="007B3D64" w:rsidRDefault="007B3D64">
      <w:pPr>
        <w:rPr>
          <w:b/>
          <w:u w:val="single"/>
        </w:rPr>
      </w:pPr>
    </w:p>
    <w:p w:rsidR="001D023F" w:rsidRDefault="001D023F">
      <w:pPr>
        <w:rPr>
          <w:b/>
          <w:u w:val="single"/>
        </w:rPr>
      </w:pPr>
    </w:p>
    <w:p w:rsidR="00983BF3" w:rsidRPr="004F3CA3" w:rsidRDefault="00B04B7E">
      <w:pPr>
        <w:rPr>
          <w:b/>
          <w:u w:val="single"/>
        </w:rPr>
      </w:pPr>
      <w:r w:rsidRPr="004F3CA3">
        <w:rPr>
          <w:b/>
          <w:u w:val="single"/>
        </w:rPr>
        <w:t xml:space="preserve">2.0 </w:t>
      </w:r>
      <w:r w:rsidR="001458F6" w:rsidRPr="004F3CA3">
        <w:rPr>
          <w:b/>
          <w:u w:val="single"/>
        </w:rPr>
        <w:t xml:space="preserve">Aim </w:t>
      </w:r>
    </w:p>
    <w:p w:rsidR="00B04B7E" w:rsidRDefault="00F318C3">
      <w:r>
        <w:t>This report is</w:t>
      </w:r>
      <w:r w:rsidR="00B04B7E">
        <w:t xml:space="preserve"> </w:t>
      </w:r>
      <w:r w:rsidR="005B1A6C">
        <w:t xml:space="preserve">to </w:t>
      </w:r>
      <w:r w:rsidR="00B04B7E">
        <w:t>review current company m</w:t>
      </w:r>
      <w:r>
        <w:t>ission</w:t>
      </w:r>
      <w:r w:rsidR="00B04B7E">
        <w:t xml:space="preserve"> and values, and analyses them to see if the visions meet the fore</w:t>
      </w:r>
      <w:r>
        <w:t>ver developing markets trends in workspace environments. To</w:t>
      </w:r>
      <w:r w:rsidR="00EE085F">
        <w:t xml:space="preserve"> ensure the</w:t>
      </w:r>
      <w:r w:rsidR="005B1A6C">
        <w:t xml:space="preserve"> workspace is suitable for the</w:t>
      </w:r>
      <w:r>
        <w:t xml:space="preserve"> desired tasks </w:t>
      </w:r>
      <w:r w:rsidR="00EE085F">
        <w:t xml:space="preserve">but also gearing up for future technology’s and employee demands </w:t>
      </w:r>
    </w:p>
    <w:p w:rsidR="00F318C3" w:rsidRDefault="00F318C3"/>
    <w:p w:rsidR="00F318C3" w:rsidRPr="004F3CA3" w:rsidRDefault="00F318C3">
      <w:pPr>
        <w:rPr>
          <w:b/>
          <w:u w:val="single"/>
        </w:rPr>
      </w:pPr>
      <w:r w:rsidRPr="004F3CA3">
        <w:rPr>
          <w:b/>
          <w:u w:val="single"/>
        </w:rPr>
        <w:t xml:space="preserve">2.1 Objectives </w:t>
      </w:r>
    </w:p>
    <w:p w:rsidR="004F3CA3" w:rsidRDefault="005B1A6C">
      <w:r>
        <w:t>As space is at a premium,</w:t>
      </w:r>
      <w:r w:rsidR="00EE085F">
        <w:t xml:space="preserve"> cost</w:t>
      </w:r>
      <w:r>
        <w:t>s</w:t>
      </w:r>
      <w:r w:rsidR="00EE085F">
        <w:t xml:space="preserve"> are dri</w:t>
      </w:r>
      <w:r>
        <w:t>ven by</w:t>
      </w:r>
      <w:r w:rsidR="00D30F64">
        <w:t xml:space="preserve"> meter-</w:t>
      </w:r>
      <w:r w:rsidR="00EE085F">
        <w:t xml:space="preserve">square, which </w:t>
      </w:r>
      <w:r>
        <w:t xml:space="preserve">will </w:t>
      </w:r>
      <w:r w:rsidR="00EE085F">
        <w:t>impact revenue. Dow</w:t>
      </w:r>
      <w:r>
        <w:t>nsizing of workspace will occur</w:t>
      </w:r>
      <w:r w:rsidR="00EE085F">
        <w:t>, will look to</w:t>
      </w:r>
      <w:r w:rsidR="00F318C3">
        <w:t xml:space="preserve"> increase productivity </w:t>
      </w:r>
      <w:r w:rsidR="00EE085F">
        <w:t xml:space="preserve">through better workspace </w:t>
      </w:r>
      <w:r>
        <w:t>utilis</w:t>
      </w:r>
      <w:r w:rsidR="004F3CA3">
        <w:t>ation. Space then could be conceded for other uses that could generate new revenue streams. U</w:t>
      </w:r>
      <w:r w:rsidR="00EE085F">
        <w:t>sing newer technology’s to increase</w:t>
      </w:r>
      <w:r w:rsidR="00F318C3">
        <w:t xml:space="preserve"> well-being </w:t>
      </w:r>
      <w:r w:rsidR="00EE085F">
        <w:t>of employers</w:t>
      </w:r>
      <w:r w:rsidR="004F3CA3">
        <w:t xml:space="preserve">. With happier employees this will decrease staff turnover and training costs. </w:t>
      </w:r>
    </w:p>
    <w:p w:rsidR="007B3D64" w:rsidRDefault="007B3D64"/>
    <w:p w:rsidR="004F3CA3" w:rsidRPr="004F3CA3" w:rsidRDefault="004F3CA3">
      <w:pPr>
        <w:rPr>
          <w:b/>
          <w:u w:val="single"/>
        </w:rPr>
      </w:pPr>
      <w:r w:rsidRPr="004F3CA3">
        <w:rPr>
          <w:b/>
          <w:u w:val="single"/>
        </w:rPr>
        <w:t xml:space="preserve">2.2 </w:t>
      </w:r>
      <w:r w:rsidR="00E32191" w:rsidRPr="004F3CA3">
        <w:rPr>
          <w:b/>
          <w:u w:val="single"/>
        </w:rPr>
        <w:t>Limitations</w:t>
      </w:r>
      <w:r w:rsidRPr="004F3CA3">
        <w:rPr>
          <w:b/>
          <w:u w:val="single"/>
        </w:rPr>
        <w:t xml:space="preserve"> </w:t>
      </w:r>
    </w:p>
    <w:p w:rsidR="00F318C3" w:rsidRDefault="004F3CA3">
      <w:r>
        <w:t>Due to access the report only look</w:t>
      </w:r>
      <w:r w:rsidR="005B1A6C">
        <w:t>s</w:t>
      </w:r>
      <w:r>
        <w:t xml:space="preserve"> at 1 office environment within a 5 star hotel, the office consists of 25 employees, dealing with sales, revenue and accounts</w:t>
      </w:r>
      <w:r w:rsidR="007B3D64">
        <w:t>. The area is situated on the lower</w:t>
      </w:r>
      <w:r w:rsidR="005B1A6C">
        <w:t xml:space="preserve"> ground level, where there is limited</w:t>
      </w:r>
      <w:r w:rsidR="007B3D64">
        <w:t xml:space="preserve"> natural lighting </w:t>
      </w:r>
      <w:r w:rsidR="005B1A6C">
        <w:t>and</w:t>
      </w:r>
      <w:r w:rsidR="007B3D64">
        <w:t xml:space="preserve"> generally an enclosed environment. No windows present, a fresh air supply are driven by air handling units controlled by building management system.  </w:t>
      </w:r>
    </w:p>
    <w:p w:rsidR="00983BF3" w:rsidRDefault="00983BF3"/>
    <w:p w:rsidR="00983BF3" w:rsidRDefault="00983BF3"/>
    <w:p w:rsidR="00983BF3" w:rsidRDefault="00983BF3"/>
    <w:p w:rsidR="00983BF3" w:rsidRDefault="00983BF3"/>
    <w:p w:rsidR="00CA55A8" w:rsidRDefault="00CA55A8" w:rsidP="00983BF3">
      <w:pPr>
        <w:pStyle w:val="Default"/>
        <w:rPr>
          <w:rFonts w:asciiTheme="minorHAnsi" w:hAnsiTheme="minorHAnsi" w:cstheme="minorBidi"/>
          <w:color w:val="auto"/>
          <w:sz w:val="22"/>
          <w:szCs w:val="22"/>
          <w:lang w:val="en-US"/>
        </w:rPr>
      </w:pPr>
    </w:p>
    <w:p w:rsidR="00CA55A8" w:rsidRDefault="00CA55A8" w:rsidP="00983BF3">
      <w:pPr>
        <w:pStyle w:val="Default"/>
        <w:rPr>
          <w:rFonts w:asciiTheme="minorHAnsi" w:hAnsiTheme="minorHAnsi" w:cstheme="minorBidi"/>
          <w:color w:val="auto"/>
          <w:sz w:val="22"/>
          <w:szCs w:val="22"/>
          <w:lang w:val="en-US"/>
        </w:rPr>
      </w:pPr>
    </w:p>
    <w:p w:rsidR="008A2A81" w:rsidRDefault="008A2A81" w:rsidP="00983BF3">
      <w:pPr>
        <w:pStyle w:val="Default"/>
        <w:rPr>
          <w:rFonts w:asciiTheme="minorHAnsi" w:hAnsiTheme="minorHAnsi" w:cstheme="minorBidi"/>
          <w:b/>
          <w:color w:val="auto"/>
          <w:sz w:val="28"/>
          <w:szCs w:val="28"/>
          <w:u w:val="single"/>
          <w:lang w:val="en-US"/>
        </w:rPr>
      </w:pPr>
    </w:p>
    <w:p w:rsidR="008A2A81" w:rsidRDefault="008A2A81" w:rsidP="00983BF3">
      <w:pPr>
        <w:pStyle w:val="Default"/>
        <w:rPr>
          <w:rFonts w:asciiTheme="minorHAnsi" w:hAnsiTheme="minorHAnsi" w:cstheme="minorBidi"/>
          <w:b/>
          <w:color w:val="auto"/>
          <w:sz w:val="28"/>
          <w:szCs w:val="28"/>
          <w:u w:val="single"/>
          <w:lang w:val="en-US"/>
        </w:rPr>
      </w:pPr>
    </w:p>
    <w:p w:rsidR="008A2A81" w:rsidRDefault="008A2A81" w:rsidP="00983BF3">
      <w:pPr>
        <w:pStyle w:val="Default"/>
        <w:rPr>
          <w:rFonts w:asciiTheme="minorHAnsi" w:hAnsiTheme="minorHAnsi" w:cstheme="minorBidi"/>
          <w:b/>
          <w:color w:val="auto"/>
          <w:sz w:val="28"/>
          <w:szCs w:val="28"/>
          <w:u w:val="single"/>
          <w:lang w:val="en-US"/>
        </w:rPr>
      </w:pPr>
    </w:p>
    <w:p w:rsidR="008A2A81" w:rsidRDefault="008A2A81" w:rsidP="00983BF3">
      <w:pPr>
        <w:pStyle w:val="Default"/>
        <w:rPr>
          <w:rFonts w:asciiTheme="minorHAnsi" w:hAnsiTheme="minorHAnsi" w:cstheme="minorBidi"/>
          <w:b/>
          <w:color w:val="auto"/>
          <w:sz w:val="28"/>
          <w:szCs w:val="28"/>
          <w:u w:val="single"/>
          <w:lang w:val="en-US"/>
        </w:rPr>
      </w:pPr>
    </w:p>
    <w:p w:rsidR="008A2A81" w:rsidRDefault="008A2A81" w:rsidP="00983BF3">
      <w:pPr>
        <w:pStyle w:val="Default"/>
        <w:rPr>
          <w:rFonts w:asciiTheme="minorHAnsi" w:hAnsiTheme="minorHAnsi" w:cstheme="minorBidi"/>
          <w:b/>
          <w:color w:val="auto"/>
          <w:sz w:val="28"/>
          <w:szCs w:val="28"/>
          <w:u w:val="single"/>
          <w:lang w:val="en-US"/>
        </w:rPr>
      </w:pPr>
    </w:p>
    <w:p w:rsidR="008A2A81" w:rsidRDefault="008A2A81" w:rsidP="00983BF3">
      <w:pPr>
        <w:pStyle w:val="Default"/>
        <w:rPr>
          <w:rFonts w:asciiTheme="minorHAnsi" w:hAnsiTheme="minorHAnsi" w:cstheme="minorBidi"/>
          <w:b/>
          <w:color w:val="auto"/>
          <w:sz w:val="28"/>
          <w:szCs w:val="28"/>
          <w:u w:val="single"/>
          <w:lang w:val="en-US"/>
        </w:rPr>
      </w:pPr>
    </w:p>
    <w:p w:rsidR="008A2A81" w:rsidRDefault="008A2A81" w:rsidP="00983BF3">
      <w:pPr>
        <w:pStyle w:val="Default"/>
        <w:rPr>
          <w:rFonts w:asciiTheme="minorHAnsi" w:hAnsiTheme="minorHAnsi" w:cstheme="minorBidi"/>
          <w:b/>
          <w:color w:val="auto"/>
          <w:sz w:val="28"/>
          <w:szCs w:val="28"/>
          <w:u w:val="single"/>
          <w:lang w:val="en-US"/>
        </w:rPr>
      </w:pPr>
    </w:p>
    <w:p w:rsidR="00F318C3" w:rsidRPr="00CA55A8" w:rsidRDefault="00CA55A8" w:rsidP="00983BF3">
      <w:pPr>
        <w:pStyle w:val="Default"/>
        <w:rPr>
          <w:rFonts w:asciiTheme="minorHAnsi" w:hAnsiTheme="minorHAnsi"/>
          <w:b/>
          <w:sz w:val="28"/>
          <w:szCs w:val="28"/>
          <w:u w:val="single"/>
        </w:rPr>
      </w:pPr>
      <w:r w:rsidRPr="00CA55A8">
        <w:rPr>
          <w:rFonts w:asciiTheme="minorHAnsi" w:hAnsiTheme="minorHAnsi" w:cstheme="minorBidi"/>
          <w:b/>
          <w:color w:val="auto"/>
          <w:sz w:val="28"/>
          <w:szCs w:val="28"/>
          <w:u w:val="single"/>
          <w:lang w:val="en-US"/>
        </w:rPr>
        <w:lastRenderedPageBreak/>
        <w:t xml:space="preserve">3.0 </w:t>
      </w:r>
      <w:r w:rsidR="007B3D64" w:rsidRPr="00CA55A8">
        <w:rPr>
          <w:rFonts w:asciiTheme="minorHAnsi" w:hAnsiTheme="minorHAnsi"/>
          <w:b/>
          <w:sz w:val="28"/>
          <w:szCs w:val="28"/>
          <w:u w:val="single"/>
        </w:rPr>
        <w:t xml:space="preserve">Background to the Hotel </w:t>
      </w:r>
    </w:p>
    <w:p w:rsidR="00F318C3" w:rsidRDefault="00F318C3" w:rsidP="00983BF3">
      <w:pPr>
        <w:pStyle w:val="Default"/>
      </w:pPr>
    </w:p>
    <w:p w:rsidR="007B3D64" w:rsidRPr="007B3D64" w:rsidRDefault="007B3D64" w:rsidP="007A7682">
      <w:pPr>
        <w:widowControl w:val="0"/>
        <w:autoSpaceDE w:val="0"/>
        <w:autoSpaceDN w:val="0"/>
        <w:adjustRightInd w:val="0"/>
        <w:spacing w:line="360" w:lineRule="auto"/>
        <w:rPr>
          <w:rFonts w:cs="Arial"/>
          <w:color w:val="191919"/>
        </w:rPr>
      </w:pPr>
      <w:r w:rsidRPr="007B3D64">
        <w:rPr>
          <w:rFonts w:cs="Arial"/>
          <w:color w:val="191919"/>
        </w:rPr>
        <w:t>The facility is a purpose built building which opened in 1999 and operates within the commercial sector open to employees and the general public, seven days a week twenty four hours a day.</w:t>
      </w:r>
    </w:p>
    <w:p w:rsidR="00DE450D" w:rsidRDefault="007B3D64" w:rsidP="007A7682">
      <w:pPr>
        <w:pStyle w:val="Default"/>
        <w:spacing w:line="360" w:lineRule="auto"/>
        <w:rPr>
          <w:rFonts w:asciiTheme="minorHAnsi" w:hAnsiTheme="minorHAnsi"/>
          <w:sz w:val="22"/>
          <w:szCs w:val="22"/>
        </w:rPr>
      </w:pPr>
      <w:r w:rsidRPr="007B3D64">
        <w:rPr>
          <w:rFonts w:asciiTheme="minorHAnsi" w:hAnsiTheme="minorHAnsi"/>
          <w:sz w:val="22"/>
          <w:szCs w:val="22"/>
        </w:rPr>
        <w:t>The current operator</w:t>
      </w:r>
      <w:r>
        <w:rPr>
          <w:rFonts w:asciiTheme="minorHAnsi" w:hAnsiTheme="minorHAnsi"/>
          <w:sz w:val="22"/>
          <w:szCs w:val="22"/>
        </w:rPr>
        <w:t>s</w:t>
      </w:r>
      <w:r w:rsidRPr="007B3D64">
        <w:rPr>
          <w:rFonts w:asciiTheme="minorHAnsi" w:hAnsiTheme="minorHAnsi"/>
          <w:sz w:val="22"/>
          <w:szCs w:val="22"/>
        </w:rPr>
        <w:t xml:space="preserve"> of the hotel are Principal Hotels group who run a mission and value</w:t>
      </w:r>
      <w:r>
        <w:rPr>
          <w:rFonts w:asciiTheme="minorHAnsi" w:hAnsiTheme="minorHAnsi"/>
          <w:sz w:val="22"/>
          <w:szCs w:val="22"/>
        </w:rPr>
        <w:t xml:space="preserve"> pol</w:t>
      </w:r>
      <w:r w:rsidR="007A7682">
        <w:rPr>
          <w:rFonts w:asciiTheme="minorHAnsi" w:hAnsiTheme="minorHAnsi"/>
          <w:sz w:val="22"/>
          <w:szCs w:val="22"/>
        </w:rPr>
        <w:t>icy throughout all there hotels to their employees</w:t>
      </w:r>
      <w:r>
        <w:rPr>
          <w:rFonts w:asciiTheme="minorHAnsi" w:hAnsiTheme="minorHAnsi"/>
          <w:sz w:val="22"/>
          <w:szCs w:val="22"/>
        </w:rPr>
        <w:t xml:space="preserve"> </w:t>
      </w:r>
    </w:p>
    <w:p w:rsidR="00DE450D" w:rsidRDefault="00DE450D" w:rsidP="007A7682">
      <w:pPr>
        <w:pStyle w:val="Default"/>
        <w:spacing w:line="360" w:lineRule="auto"/>
        <w:rPr>
          <w:rFonts w:asciiTheme="minorHAnsi" w:hAnsiTheme="minorHAnsi"/>
          <w:sz w:val="22"/>
          <w:szCs w:val="22"/>
        </w:rPr>
      </w:pPr>
    </w:p>
    <w:p w:rsidR="00DE450D" w:rsidRDefault="00DE450D" w:rsidP="007A7682">
      <w:pPr>
        <w:pStyle w:val="Default"/>
        <w:numPr>
          <w:ilvl w:val="0"/>
          <w:numId w:val="1"/>
        </w:numPr>
        <w:spacing w:line="360" w:lineRule="auto"/>
        <w:rPr>
          <w:rFonts w:asciiTheme="minorHAnsi" w:hAnsiTheme="minorHAnsi"/>
          <w:sz w:val="22"/>
          <w:szCs w:val="22"/>
        </w:rPr>
      </w:pPr>
      <w:r>
        <w:rPr>
          <w:rFonts w:asciiTheme="minorHAnsi" w:hAnsiTheme="minorHAnsi"/>
          <w:sz w:val="22"/>
          <w:szCs w:val="22"/>
        </w:rPr>
        <w:t xml:space="preserve">Distinctive </w:t>
      </w:r>
      <w:r w:rsidR="00510F8E">
        <w:rPr>
          <w:rFonts w:asciiTheme="minorHAnsi" w:hAnsiTheme="minorHAnsi"/>
          <w:sz w:val="22"/>
          <w:szCs w:val="22"/>
        </w:rPr>
        <w:t xml:space="preserve">– </w:t>
      </w:r>
      <w:r w:rsidR="001D023F">
        <w:rPr>
          <w:rFonts w:asciiTheme="minorHAnsi" w:hAnsiTheme="minorHAnsi"/>
          <w:sz w:val="22"/>
          <w:szCs w:val="22"/>
        </w:rPr>
        <w:t>C</w:t>
      </w:r>
      <w:r w:rsidR="00510F8E">
        <w:rPr>
          <w:rFonts w:asciiTheme="minorHAnsi" w:hAnsiTheme="minorHAnsi"/>
          <w:sz w:val="22"/>
          <w:szCs w:val="22"/>
        </w:rPr>
        <w:t xml:space="preserve">ommercially best in </w:t>
      </w:r>
      <w:r w:rsidR="007639AC">
        <w:rPr>
          <w:rFonts w:asciiTheme="minorHAnsi" w:hAnsiTheme="minorHAnsi"/>
          <w:sz w:val="22"/>
          <w:szCs w:val="22"/>
        </w:rPr>
        <w:t xml:space="preserve">the </w:t>
      </w:r>
      <w:r w:rsidR="00510F8E">
        <w:rPr>
          <w:rFonts w:asciiTheme="minorHAnsi" w:hAnsiTheme="minorHAnsi"/>
          <w:sz w:val="22"/>
          <w:szCs w:val="22"/>
        </w:rPr>
        <w:t xml:space="preserve">class </w:t>
      </w:r>
    </w:p>
    <w:p w:rsidR="00DE450D" w:rsidRDefault="00DE450D" w:rsidP="007A7682">
      <w:pPr>
        <w:pStyle w:val="Default"/>
        <w:numPr>
          <w:ilvl w:val="0"/>
          <w:numId w:val="1"/>
        </w:numPr>
        <w:spacing w:line="360" w:lineRule="auto"/>
        <w:rPr>
          <w:rFonts w:asciiTheme="minorHAnsi" w:hAnsiTheme="minorHAnsi"/>
          <w:sz w:val="22"/>
          <w:szCs w:val="22"/>
        </w:rPr>
      </w:pPr>
      <w:r>
        <w:rPr>
          <w:rFonts w:asciiTheme="minorHAnsi" w:hAnsiTheme="minorHAnsi"/>
          <w:sz w:val="22"/>
          <w:szCs w:val="22"/>
        </w:rPr>
        <w:t xml:space="preserve">Intuitive </w:t>
      </w:r>
      <w:r w:rsidR="00510F8E">
        <w:rPr>
          <w:rFonts w:asciiTheme="minorHAnsi" w:hAnsiTheme="minorHAnsi"/>
          <w:sz w:val="22"/>
          <w:szCs w:val="22"/>
        </w:rPr>
        <w:t xml:space="preserve">– Fingers on the pulse </w:t>
      </w:r>
    </w:p>
    <w:p w:rsidR="00DE450D" w:rsidRDefault="00DE450D" w:rsidP="007A7682">
      <w:pPr>
        <w:pStyle w:val="Default"/>
        <w:numPr>
          <w:ilvl w:val="0"/>
          <w:numId w:val="1"/>
        </w:numPr>
        <w:spacing w:line="360" w:lineRule="auto"/>
        <w:rPr>
          <w:rFonts w:asciiTheme="minorHAnsi" w:hAnsiTheme="minorHAnsi"/>
          <w:sz w:val="22"/>
          <w:szCs w:val="22"/>
        </w:rPr>
      </w:pPr>
      <w:r>
        <w:rPr>
          <w:rFonts w:asciiTheme="minorHAnsi" w:hAnsiTheme="minorHAnsi"/>
          <w:sz w:val="22"/>
          <w:szCs w:val="22"/>
        </w:rPr>
        <w:t>Warm</w:t>
      </w:r>
      <w:r w:rsidR="00510F8E">
        <w:rPr>
          <w:rFonts w:asciiTheme="minorHAnsi" w:hAnsiTheme="minorHAnsi"/>
          <w:sz w:val="22"/>
          <w:szCs w:val="22"/>
        </w:rPr>
        <w:t xml:space="preserve"> – Always welcome </w:t>
      </w:r>
    </w:p>
    <w:p w:rsidR="00DE450D" w:rsidRDefault="00DE450D" w:rsidP="007A7682">
      <w:pPr>
        <w:pStyle w:val="Default"/>
        <w:numPr>
          <w:ilvl w:val="0"/>
          <w:numId w:val="1"/>
        </w:numPr>
        <w:spacing w:line="360" w:lineRule="auto"/>
        <w:rPr>
          <w:rFonts w:asciiTheme="minorHAnsi" w:hAnsiTheme="minorHAnsi"/>
          <w:sz w:val="22"/>
          <w:szCs w:val="22"/>
        </w:rPr>
      </w:pPr>
      <w:r>
        <w:rPr>
          <w:rFonts w:asciiTheme="minorHAnsi" w:hAnsiTheme="minorHAnsi"/>
          <w:sz w:val="22"/>
          <w:szCs w:val="22"/>
        </w:rPr>
        <w:t xml:space="preserve">Generous </w:t>
      </w:r>
      <w:r w:rsidR="00510F8E">
        <w:rPr>
          <w:rFonts w:asciiTheme="minorHAnsi" w:hAnsiTheme="minorHAnsi"/>
          <w:sz w:val="22"/>
          <w:szCs w:val="22"/>
        </w:rPr>
        <w:t xml:space="preserve">– Virtuous circle </w:t>
      </w:r>
    </w:p>
    <w:p w:rsidR="00F318C3" w:rsidRDefault="00DE450D" w:rsidP="007A7682">
      <w:pPr>
        <w:pStyle w:val="Default"/>
        <w:numPr>
          <w:ilvl w:val="0"/>
          <w:numId w:val="1"/>
        </w:numPr>
        <w:spacing w:line="360" w:lineRule="auto"/>
        <w:rPr>
          <w:rFonts w:asciiTheme="minorHAnsi" w:hAnsiTheme="minorHAnsi"/>
          <w:sz w:val="22"/>
          <w:szCs w:val="22"/>
        </w:rPr>
      </w:pPr>
      <w:r>
        <w:rPr>
          <w:rFonts w:asciiTheme="minorHAnsi" w:hAnsiTheme="minorHAnsi"/>
          <w:sz w:val="22"/>
          <w:szCs w:val="22"/>
        </w:rPr>
        <w:t xml:space="preserve">Local at Heart </w:t>
      </w:r>
      <w:r w:rsidR="00510F8E">
        <w:rPr>
          <w:rFonts w:asciiTheme="minorHAnsi" w:hAnsiTheme="minorHAnsi"/>
          <w:sz w:val="22"/>
          <w:szCs w:val="22"/>
        </w:rPr>
        <w:t xml:space="preserve"> - Proud to be here </w:t>
      </w:r>
    </w:p>
    <w:p w:rsidR="00DE450D" w:rsidRDefault="00DE450D" w:rsidP="007A7682">
      <w:pPr>
        <w:pStyle w:val="Default"/>
        <w:spacing w:line="360" w:lineRule="auto"/>
        <w:rPr>
          <w:rFonts w:asciiTheme="minorHAnsi" w:hAnsiTheme="minorHAnsi"/>
          <w:sz w:val="22"/>
          <w:szCs w:val="22"/>
        </w:rPr>
      </w:pPr>
    </w:p>
    <w:p w:rsidR="00DE450D" w:rsidRDefault="007A7682" w:rsidP="00711BF5">
      <w:pPr>
        <w:pStyle w:val="Default"/>
        <w:spacing w:line="360" w:lineRule="auto"/>
        <w:rPr>
          <w:rFonts w:asciiTheme="minorHAnsi" w:hAnsiTheme="minorHAnsi"/>
          <w:sz w:val="22"/>
          <w:szCs w:val="22"/>
        </w:rPr>
      </w:pPr>
      <w:r>
        <w:rPr>
          <w:rFonts w:asciiTheme="minorHAnsi" w:hAnsiTheme="minorHAnsi"/>
          <w:sz w:val="22"/>
          <w:szCs w:val="22"/>
        </w:rPr>
        <w:t>I w</w:t>
      </w:r>
      <w:r w:rsidR="00DE450D">
        <w:rPr>
          <w:rFonts w:asciiTheme="minorHAnsi" w:hAnsiTheme="minorHAnsi"/>
          <w:sz w:val="22"/>
          <w:szCs w:val="22"/>
        </w:rPr>
        <w:t xml:space="preserve">ill be looking at the office workspace environment at St David’s Hotel. In its current </w:t>
      </w:r>
      <w:r w:rsidR="00510F8E">
        <w:rPr>
          <w:rFonts w:asciiTheme="minorHAnsi" w:hAnsiTheme="minorHAnsi"/>
          <w:sz w:val="22"/>
          <w:szCs w:val="22"/>
        </w:rPr>
        <w:t xml:space="preserve">design layout is a </w:t>
      </w:r>
      <w:r w:rsidR="00DE450D">
        <w:rPr>
          <w:rFonts w:asciiTheme="minorHAnsi" w:hAnsiTheme="minorHAnsi"/>
          <w:sz w:val="22"/>
          <w:szCs w:val="22"/>
        </w:rPr>
        <w:t xml:space="preserve">semi open plan area, with </w:t>
      </w:r>
      <w:r w:rsidR="00A444D5">
        <w:rPr>
          <w:rFonts w:asciiTheme="minorHAnsi" w:hAnsiTheme="minorHAnsi"/>
          <w:sz w:val="22"/>
          <w:szCs w:val="22"/>
        </w:rPr>
        <w:t xml:space="preserve">a </w:t>
      </w:r>
      <w:r w:rsidR="00DE450D">
        <w:rPr>
          <w:rFonts w:asciiTheme="minorHAnsi" w:hAnsiTheme="minorHAnsi"/>
          <w:sz w:val="22"/>
          <w:szCs w:val="22"/>
        </w:rPr>
        <w:t>single office towards the back. These offices are for senior management to e</w:t>
      </w:r>
      <w:r w:rsidR="00A444D5">
        <w:rPr>
          <w:rFonts w:asciiTheme="minorHAnsi" w:hAnsiTheme="minorHAnsi"/>
          <w:sz w:val="22"/>
          <w:szCs w:val="22"/>
        </w:rPr>
        <w:t xml:space="preserve">nable them to have some privacy when </w:t>
      </w:r>
      <w:r w:rsidR="00DE450D">
        <w:rPr>
          <w:rFonts w:asciiTheme="minorHAnsi" w:hAnsiTheme="minorHAnsi"/>
          <w:sz w:val="22"/>
          <w:szCs w:val="22"/>
        </w:rPr>
        <w:t xml:space="preserve">required. Due to the open plan layout in the main body of the hotel there are structural </w:t>
      </w:r>
      <w:r w:rsidR="000D4EAC">
        <w:rPr>
          <w:rFonts w:asciiTheme="minorHAnsi" w:hAnsiTheme="minorHAnsi"/>
          <w:sz w:val="22"/>
          <w:szCs w:val="22"/>
        </w:rPr>
        <w:t xml:space="preserve">concrete </w:t>
      </w:r>
      <w:r w:rsidR="00DE450D">
        <w:rPr>
          <w:rFonts w:asciiTheme="minorHAnsi" w:hAnsiTheme="minorHAnsi"/>
          <w:sz w:val="22"/>
          <w:szCs w:val="22"/>
        </w:rPr>
        <w:t>columns that can’t be moved</w:t>
      </w:r>
      <w:r w:rsidR="00A444D5">
        <w:rPr>
          <w:rFonts w:asciiTheme="minorHAnsi" w:hAnsiTheme="minorHAnsi"/>
          <w:sz w:val="22"/>
          <w:szCs w:val="22"/>
        </w:rPr>
        <w:t>,</w:t>
      </w:r>
      <w:r w:rsidR="000D4EAC">
        <w:rPr>
          <w:rFonts w:asciiTheme="minorHAnsi" w:hAnsiTheme="minorHAnsi"/>
          <w:sz w:val="22"/>
          <w:szCs w:val="22"/>
        </w:rPr>
        <w:t xml:space="preserve"> location of these </w:t>
      </w:r>
      <w:r w:rsidR="00B520CF">
        <w:rPr>
          <w:rFonts w:asciiTheme="minorHAnsi" w:hAnsiTheme="minorHAnsi"/>
          <w:sz w:val="22"/>
          <w:szCs w:val="22"/>
        </w:rPr>
        <w:t>columns</w:t>
      </w:r>
      <w:r w:rsidR="000D4EAC">
        <w:rPr>
          <w:rFonts w:asciiTheme="minorHAnsi" w:hAnsiTheme="minorHAnsi"/>
          <w:sz w:val="22"/>
          <w:szCs w:val="22"/>
        </w:rPr>
        <w:t xml:space="preserve"> are 7 metres off the exterior wall central location to the office space</w:t>
      </w:r>
      <w:r w:rsidR="00DE450D">
        <w:rPr>
          <w:rFonts w:asciiTheme="minorHAnsi" w:hAnsiTheme="minorHAnsi"/>
          <w:sz w:val="22"/>
          <w:szCs w:val="22"/>
        </w:rPr>
        <w:t xml:space="preserve">. </w:t>
      </w:r>
      <w:r w:rsidR="00522972">
        <w:rPr>
          <w:rFonts w:asciiTheme="minorHAnsi" w:hAnsiTheme="minorHAnsi"/>
          <w:sz w:val="22"/>
          <w:szCs w:val="22"/>
        </w:rPr>
        <w:t xml:space="preserve">The office floor is </w:t>
      </w:r>
      <w:r w:rsidR="004942DE">
        <w:rPr>
          <w:rFonts w:asciiTheme="minorHAnsi" w:hAnsiTheme="minorHAnsi"/>
          <w:sz w:val="22"/>
          <w:szCs w:val="22"/>
        </w:rPr>
        <w:t>a</w:t>
      </w:r>
      <w:r w:rsidR="00522972">
        <w:rPr>
          <w:rFonts w:asciiTheme="minorHAnsi" w:hAnsiTheme="minorHAnsi"/>
          <w:sz w:val="22"/>
          <w:szCs w:val="22"/>
        </w:rPr>
        <w:t xml:space="preserve"> </w:t>
      </w:r>
      <w:r w:rsidR="00D30F64" w:rsidRPr="00D30F64">
        <w:rPr>
          <w:rFonts w:asciiTheme="minorHAnsi" w:hAnsiTheme="minorHAnsi"/>
          <w:sz w:val="22"/>
          <w:szCs w:val="22"/>
        </w:rPr>
        <w:t>raised acc</w:t>
      </w:r>
      <w:r w:rsidR="00522972" w:rsidRPr="00D30F64">
        <w:rPr>
          <w:rFonts w:asciiTheme="minorHAnsi" w:hAnsiTheme="minorHAnsi"/>
          <w:sz w:val="22"/>
          <w:szCs w:val="22"/>
        </w:rPr>
        <w:t>ess</w:t>
      </w:r>
      <w:r w:rsidR="00522972">
        <w:rPr>
          <w:rFonts w:asciiTheme="minorHAnsi" w:hAnsiTheme="minorHAnsi"/>
          <w:sz w:val="22"/>
          <w:szCs w:val="22"/>
        </w:rPr>
        <w:t xml:space="preserve"> flooring</w:t>
      </w:r>
      <w:r w:rsidR="004942DE">
        <w:rPr>
          <w:rFonts w:asciiTheme="minorHAnsi" w:hAnsiTheme="minorHAnsi"/>
          <w:sz w:val="22"/>
          <w:szCs w:val="22"/>
        </w:rPr>
        <w:t xml:space="preserve"> where all the data, power and other service</w:t>
      </w:r>
      <w:r w:rsidR="00A444D5">
        <w:rPr>
          <w:rFonts w:asciiTheme="minorHAnsi" w:hAnsiTheme="minorHAnsi"/>
          <w:sz w:val="22"/>
          <w:szCs w:val="22"/>
        </w:rPr>
        <w:t>s</w:t>
      </w:r>
      <w:r w:rsidR="004942DE">
        <w:rPr>
          <w:rFonts w:asciiTheme="minorHAnsi" w:hAnsiTheme="minorHAnsi"/>
          <w:sz w:val="22"/>
          <w:szCs w:val="22"/>
        </w:rPr>
        <w:t xml:space="preserve"> are run out to individual work areas. The ceiling comprises of both plasterboard and suspended ceiling system. </w:t>
      </w:r>
      <w:r w:rsidR="00DE450D">
        <w:rPr>
          <w:rFonts w:asciiTheme="minorHAnsi" w:hAnsiTheme="minorHAnsi"/>
          <w:sz w:val="22"/>
          <w:szCs w:val="22"/>
        </w:rPr>
        <w:t xml:space="preserve">The office environment is </w:t>
      </w:r>
      <w:r w:rsidR="00A444D5">
        <w:rPr>
          <w:rFonts w:asciiTheme="minorHAnsi" w:hAnsiTheme="minorHAnsi"/>
          <w:sz w:val="22"/>
          <w:szCs w:val="22"/>
        </w:rPr>
        <w:t xml:space="preserve">a </w:t>
      </w:r>
      <w:r w:rsidR="00DE450D">
        <w:rPr>
          <w:rFonts w:asciiTheme="minorHAnsi" w:hAnsiTheme="minorHAnsi"/>
          <w:sz w:val="22"/>
          <w:szCs w:val="22"/>
        </w:rPr>
        <w:t xml:space="preserve">fully enclosed area with no open/closed window </w:t>
      </w:r>
      <w:r w:rsidR="00A444D5">
        <w:rPr>
          <w:rFonts w:asciiTheme="minorHAnsi" w:hAnsiTheme="minorHAnsi"/>
          <w:sz w:val="22"/>
          <w:szCs w:val="22"/>
        </w:rPr>
        <w:t>system, it</w:t>
      </w:r>
      <w:r w:rsidR="00D30F64">
        <w:rPr>
          <w:rFonts w:asciiTheme="minorHAnsi" w:hAnsiTheme="minorHAnsi"/>
          <w:sz w:val="22"/>
          <w:szCs w:val="22"/>
        </w:rPr>
        <w:t xml:space="preserve"> is solely reliant on the air-</w:t>
      </w:r>
      <w:r w:rsidR="00510F8E">
        <w:rPr>
          <w:rFonts w:asciiTheme="minorHAnsi" w:hAnsiTheme="minorHAnsi"/>
          <w:sz w:val="22"/>
          <w:szCs w:val="22"/>
        </w:rPr>
        <w:t>handling units to provide fresh</w:t>
      </w:r>
      <w:r w:rsidR="001D023F">
        <w:rPr>
          <w:rFonts w:asciiTheme="minorHAnsi" w:hAnsiTheme="minorHAnsi"/>
          <w:sz w:val="22"/>
          <w:szCs w:val="22"/>
        </w:rPr>
        <w:t xml:space="preserve"> air </w:t>
      </w:r>
      <w:r w:rsidR="00522972">
        <w:rPr>
          <w:rFonts w:asciiTheme="minorHAnsi" w:hAnsiTheme="minorHAnsi"/>
          <w:sz w:val="22"/>
          <w:szCs w:val="22"/>
        </w:rPr>
        <w:t>supply cooled and heated by a closed water circuit system. This</w:t>
      </w:r>
      <w:r w:rsidR="00A444D5">
        <w:rPr>
          <w:rFonts w:asciiTheme="minorHAnsi" w:hAnsiTheme="minorHAnsi"/>
          <w:sz w:val="22"/>
          <w:szCs w:val="22"/>
        </w:rPr>
        <w:t xml:space="preserve"> is fed off a</w:t>
      </w:r>
      <w:r w:rsidR="00510F8E">
        <w:rPr>
          <w:rFonts w:asciiTheme="minorHAnsi" w:hAnsiTheme="minorHAnsi"/>
          <w:sz w:val="22"/>
          <w:szCs w:val="22"/>
        </w:rPr>
        <w:t xml:space="preserve"> single ducting unit</w:t>
      </w:r>
      <w:r w:rsidR="00522972">
        <w:rPr>
          <w:rFonts w:asciiTheme="minorHAnsi" w:hAnsiTheme="minorHAnsi"/>
          <w:sz w:val="22"/>
          <w:szCs w:val="22"/>
        </w:rPr>
        <w:t>,</w:t>
      </w:r>
      <w:r w:rsidR="00510F8E">
        <w:rPr>
          <w:rFonts w:asciiTheme="minorHAnsi" w:hAnsiTheme="minorHAnsi"/>
          <w:sz w:val="22"/>
          <w:szCs w:val="22"/>
        </w:rPr>
        <w:t xml:space="preserve"> location of the temperature </w:t>
      </w:r>
      <w:r w:rsidR="00522972">
        <w:rPr>
          <w:rFonts w:asciiTheme="minorHAnsi" w:hAnsiTheme="minorHAnsi"/>
          <w:sz w:val="22"/>
          <w:szCs w:val="22"/>
        </w:rPr>
        <w:t>sensors are</w:t>
      </w:r>
      <w:r w:rsidR="00510F8E">
        <w:rPr>
          <w:rFonts w:asciiTheme="minorHAnsi" w:hAnsiTheme="minorHAnsi"/>
          <w:sz w:val="22"/>
          <w:szCs w:val="22"/>
        </w:rPr>
        <w:t xml:space="preserve"> at the top end of the office away from the </w:t>
      </w:r>
      <w:r w:rsidR="001D023F">
        <w:rPr>
          <w:rFonts w:asciiTheme="minorHAnsi" w:hAnsiTheme="minorHAnsi"/>
          <w:sz w:val="22"/>
          <w:szCs w:val="22"/>
        </w:rPr>
        <w:t>employee</w:t>
      </w:r>
      <w:r w:rsidR="00522972">
        <w:rPr>
          <w:rFonts w:asciiTheme="minorHAnsi" w:hAnsiTheme="minorHAnsi"/>
          <w:sz w:val="22"/>
          <w:szCs w:val="22"/>
        </w:rPr>
        <w:t>s direct work area. This can</w:t>
      </w:r>
      <w:r w:rsidR="001D023F">
        <w:rPr>
          <w:rFonts w:asciiTheme="minorHAnsi" w:hAnsiTheme="minorHAnsi"/>
          <w:sz w:val="22"/>
          <w:szCs w:val="22"/>
        </w:rPr>
        <w:t xml:space="preserve"> only </w:t>
      </w:r>
      <w:r w:rsidR="004942DE">
        <w:rPr>
          <w:rFonts w:asciiTheme="minorHAnsi" w:hAnsiTheme="minorHAnsi"/>
          <w:sz w:val="22"/>
          <w:szCs w:val="22"/>
        </w:rPr>
        <w:t xml:space="preserve">be </w:t>
      </w:r>
      <w:r w:rsidR="00522972">
        <w:rPr>
          <w:rFonts w:asciiTheme="minorHAnsi" w:hAnsiTheme="minorHAnsi"/>
          <w:sz w:val="22"/>
          <w:szCs w:val="22"/>
        </w:rPr>
        <w:t>control</w:t>
      </w:r>
      <w:r w:rsidR="004942DE">
        <w:rPr>
          <w:rFonts w:asciiTheme="minorHAnsi" w:hAnsiTheme="minorHAnsi"/>
          <w:sz w:val="22"/>
          <w:szCs w:val="22"/>
        </w:rPr>
        <w:t xml:space="preserve">led </w:t>
      </w:r>
      <w:r w:rsidR="001D023F">
        <w:rPr>
          <w:rFonts w:asciiTheme="minorHAnsi" w:hAnsiTheme="minorHAnsi"/>
          <w:sz w:val="22"/>
          <w:szCs w:val="22"/>
        </w:rPr>
        <w:t xml:space="preserve">centrally at the main system located in the maintenance </w:t>
      </w:r>
      <w:r w:rsidR="00522972">
        <w:rPr>
          <w:rFonts w:asciiTheme="minorHAnsi" w:hAnsiTheme="minorHAnsi"/>
          <w:sz w:val="22"/>
          <w:szCs w:val="22"/>
        </w:rPr>
        <w:t xml:space="preserve">office, which maintenance </w:t>
      </w:r>
      <w:r w:rsidR="00A444D5">
        <w:rPr>
          <w:rFonts w:asciiTheme="minorHAnsi" w:hAnsiTheme="minorHAnsi"/>
          <w:sz w:val="22"/>
          <w:szCs w:val="22"/>
        </w:rPr>
        <w:t>have</w:t>
      </w:r>
      <w:r w:rsidR="00522972">
        <w:rPr>
          <w:rFonts w:asciiTheme="minorHAnsi" w:hAnsiTheme="minorHAnsi"/>
          <w:sz w:val="22"/>
          <w:szCs w:val="22"/>
        </w:rPr>
        <w:t xml:space="preserve"> the only control. Lighting is 4 x</w:t>
      </w:r>
      <w:r w:rsidR="00A444D5">
        <w:rPr>
          <w:rFonts w:asciiTheme="minorHAnsi" w:hAnsiTheme="minorHAnsi"/>
          <w:sz w:val="22"/>
          <w:szCs w:val="22"/>
        </w:rPr>
        <w:t xml:space="preserve"> 18W warm white tubes, which have</w:t>
      </w:r>
      <w:r w:rsidR="00522972">
        <w:rPr>
          <w:rFonts w:asciiTheme="minorHAnsi" w:hAnsiTheme="minorHAnsi"/>
          <w:sz w:val="22"/>
          <w:szCs w:val="22"/>
        </w:rPr>
        <w:t xml:space="preserve"> been laid out in even rows of area spacing and not as per deck layout. The lighting is controlled by a single switch will no operational control of dimming</w:t>
      </w:r>
      <w:r w:rsidR="004942DE">
        <w:rPr>
          <w:rFonts w:asciiTheme="minorHAnsi" w:hAnsiTheme="minorHAnsi"/>
          <w:sz w:val="22"/>
          <w:szCs w:val="22"/>
        </w:rPr>
        <w:t xml:space="preserve"> for an individual</w:t>
      </w:r>
      <w:r w:rsidR="000D4EAC">
        <w:rPr>
          <w:rFonts w:asciiTheme="minorHAnsi" w:hAnsiTheme="minorHAnsi"/>
          <w:sz w:val="22"/>
          <w:szCs w:val="22"/>
        </w:rPr>
        <w:t>. The welfare facilities and canteen are located out of the office area but in close proximity. The area has 25 staff working within covering the business from Monday – Sun</w:t>
      </w:r>
      <w:r w:rsidR="00D30F64">
        <w:rPr>
          <w:rFonts w:asciiTheme="minorHAnsi" w:hAnsiTheme="minorHAnsi"/>
          <w:sz w:val="22"/>
          <w:szCs w:val="22"/>
        </w:rPr>
        <w:t>day. There duties are predominantly</w:t>
      </w:r>
      <w:r w:rsidR="000D4EAC">
        <w:rPr>
          <w:rFonts w:asciiTheme="minorHAnsi" w:hAnsiTheme="minorHAnsi"/>
          <w:sz w:val="22"/>
          <w:szCs w:val="22"/>
        </w:rPr>
        <w:t xml:space="preserve"> desk based with</w:t>
      </w:r>
      <w:r w:rsidR="00A444D5">
        <w:rPr>
          <w:rFonts w:asciiTheme="minorHAnsi" w:hAnsiTheme="minorHAnsi"/>
          <w:sz w:val="22"/>
          <w:szCs w:val="22"/>
        </w:rPr>
        <w:t>in a</w:t>
      </w:r>
      <w:r w:rsidR="000D4EAC">
        <w:rPr>
          <w:rFonts w:asciiTheme="minorHAnsi" w:hAnsiTheme="minorHAnsi"/>
          <w:sz w:val="22"/>
          <w:szCs w:val="22"/>
        </w:rPr>
        <w:t xml:space="preserve"> variety of position</w:t>
      </w:r>
      <w:r w:rsidR="00A444D5">
        <w:rPr>
          <w:rFonts w:asciiTheme="minorHAnsi" w:hAnsiTheme="minorHAnsi"/>
          <w:sz w:val="22"/>
          <w:szCs w:val="22"/>
        </w:rPr>
        <w:t>s</w:t>
      </w:r>
      <w:r w:rsidR="000D4EAC">
        <w:rPr>
          <w:rFonts w:asciiTheme="minorHAnsi" w:hAnsiTheme="minorHAnsi"/>
          <w:sz w:val="22"/>
          <w:szCs w:val="22"/>
        </w:rPr>
        <w:t xml:space="preserve"> including, sales, accounts, re</w:t>
      </w:r>
      <w:r w:rsidR="00A444D5">
        <w:rPr>
          <w:rFonts w:asciiTheme="minorHAnsi" w:hAnsiTheme="minorHAnsi"/>
          <w:sz w:val="22"/>
          <w:szCs w:val="22"/>
        </w:rPr>
        <w:t>servations, and operations. Each</w:t>
      </w:r>
      <w:r w:rsidR="000D4EAC">
        <w:rPr>
          <w:rFonts w:asciiTheme="minorHAnsi" w:hAnsiTheme="minorHAnsi"/>
          <w:sz w:val="22"/>
          <w:szCs w:val="22"/>
        </w:rPr>
        <w:t xml:space="preserve"> member has their own workspace</w:t>
      </w:r>
      <w:r>
        <w:rPr>
          <w:rFonts w:asciiTheme="minorHAnsi" w:hAnsiTheme="minorHAnsi"/>
          <w:sz w:val="22"/>
          <w:szCs w:val="22"/>
        </w:rPr>
        <w:t xml:space="preserve">. The office space forms the hub the rest of the hotel as also located within the area is the clock in/out facilities for all 210 staff, and access keys to the whole site. </w:t>
      </w:r>
      <w:r w:rsidR="000D4EAC">
        <w:rPr>
          <w:rFonts w:asciiTheme="minorHAnsi" w:hAnsiTheme="minorHAnsi"/>
          <w:sz w:val="22"/>
          <w:szCs w:val="22"/>
        </w:rPr>
        <w:t xml:space="preserve"> </w:t>
      </w:r>
      <w:r>
        <w:rPr>
          <w:rFonts w:asciiTheme="minorHAnsi" w:hAnsiTheme="minorHAnsi"/>
          <w:sz w:val="22"/>
          <w:szCs w:val="22"/>
        </w:rPr>
        <w:t xml:space="preserve">See figure 1 for the floor plan layout </w:t>
      </w:r>
      <w:r w:rsidR="000D4EAC">
        <w:rPr>
          <w:rFonts w:asciiTheme="minorHAnsi" w:hAnsiTheme="minorHAnsi"/>
          <w:sz w:val="22"/>
          <w:szCs w:val="22"/>
        </w:rPr>
        <w:t xml:space="preserve"> </w:t>
      </w:r>
      <w:r w:rsidR="004942DE">
        <w:rPr>
          <w:rFonts w:asciiTheme="minorHAnsi" w:hAnsiTheme="minorHAnsi"/>
          <w:sz w:val="22"/>
          <w:szCs w:val="22"/>
        </w:rPr>
        <w:t xml:space="preserve"> </w:t>
      </w:r>
      <w:r w:rsidR="00522972">
        <w:rPr>
          <w:rFonts w:asciiTheme="minorHAnsi" w:hAnsiTheme="minorHAnsi"/>
          <w:sz w:val="22"/>
          <w:szCs w:val="22"/>
        </w:rPr>
        <w:t xml:space="preserve"> </w:t>
      </w:r>
      <w:r w:rsidR="00510F8E">
        <w:rPr>
          <w:rFonts w:asciiTheme="minorHAnsi" w:hAnsiTheme="minorHAnsi"/>
          <w:sz w:val="22"/>
          <w:szCs w:val="22"/>
        </w:rPr>
        <w:t xml:space="preserve"> </w:t>
      </w:r>
      <w:r w:rsidR="00DE450D">
        <w:rPr>
          <w:rFonts w:asciiTheme="minorHAnsi" w:hAnsiTheme="minorHAnsi"/>
          <w:sz w:val="22"/>
          <w:szCs w:val="22"/>
        </w:rPr>
        <w:t xml:space="preserve"> </w:t>
      </w:r>
    </w:p>
    <w:p w:rsidR="002B4DB1" w:rsidRDefault="002B4DB1" w:rsidP="00711BF5">
      <w:pPr>
        <w:pStyle w:val="Default"/>
        <w:spacing w:line="360" w:lineRule="auto"/>
        <w:rPr>
          <w:rFonts w:asciiTheme="minorHAnsi" w:hAnsiTheme="minorHAnsi"/>
          <w:sz w:val="22"/>
          <w:szCs w:val="22"/>
        </w:rPr>
      </w:pPr>
    </w:p>
    <w:p w:rsidR="00AF3048" w:rsidRDefault="00AF3048" w:rsidP="00711BF5">
      <w:pPr>
        <w:pStyle w:val="Default"/>
        <w:spacing w:line="360" w:lineRule="auto"/>
        <w:rPr>
          <w:rFonts w:asciiTheme="minorHAnsi" w:hAnsiTheme="minorHAnsi"/>
          <w:sz w:val="22"/>
          <w:szCs w:val="22"/>
        </w:rPr>
      </w:pPr>
    </w:p>
    <w:p w:rsidR="00AF3048" w:rsidRDefault="00AF3048" w:rsidP="00711BF5">
      <w:pPr>
        <w:pStyle w:val="Default"/>
        <w:spacing w:line="360" w:lineRule="auto"/>
        <w:rPr>
          <w:rFonts w:asciiTheme="minorHAnsi" w:hAnsiTheme="minorHAnsi"/>
          <w:sz w:val="22"/>
          <w:szCs w:val="22"/>
        </w:rPr>
      </w:pPr>
    </w:p>
    <w:p w:rsidR="00AF3048" w:rsidRDefault="00AF3048" w:rsidP="00711BF5">
      <w:pPr>
        <w:pStyle w:val="Default"/>
        <w:spacing w:line="360" w:lineRule="auto"/>
        <w:rPr>
          <w:rFonts w:asciiTheme="minorHAnsi" w:hAnsiTheme="minorHAnsi"/>
          <w:sz w:val="22"/>
          <w:szCs w:val="22"/>
        </w:rPr>
      </w:pPr>
    </w:p>
    <w:p w:rsidR="002B4DB1" w:rsidRPr="007B3D64" w:rsidRDefault="002B4DB1" w:rsidP="00711BF5">
      <w:pPr>
        <w:pStyle w:val="Default"/>
        <w:spacing w:line="360" w:lineRule="auto"/>
        <w:rPr>
          <w:rFonts w:asciiTheme="minorHAnsi" w:hAnsiTheme="minorHAnsi"/>
          <w:sz w:val="22"/>
          <w:szCs w:val="22"/>
        </w:rPr>
      </w:pPr>
    </w:p>
    <w:p w:rsidR="00F318C3" w:rsidRPr="007B3D64" w:rsidRDefault="00F318C3" w:rsidP="007A7682">
      <w:pPr>
        <w:pStyle w:val="Default"/>
        <w:spacing w:line="360" w:lineRule="auto"/>
        <w:rPr>
          <w:rFonts w:asciiTheme="minorHAnsi" w:hAnsiTheme="minorHAnsi"/>
          <w:sz w:val="22"/>
          <w:szCs w:val="22"/>
        </w:rPr>
      </w:pPr>
    </w:p>
    <w:p w:rsidR="00613E14" w:rsidRDefault="00613E14" w:rsidP="00613E14">
      <w:pPr>
        <w:widowControl w:val="0"/>
        <w:autoSpaceDE w:val="0"/>
        <w:autoSpaceDN w:val="0"/>
        <w:adjustRightInd w:val="0"/>
        <w:spacing w:after="0" w:line="280" w:lineRule="atLeast"/>
        <w:rPr>
          <w:rFonts w:ascii="Times Roman" w:hAnsi="Times Roman" w:cs="Times Roman"/>
          <w:color w:val="000000"/>
          <w:sz w:val="24"/>
          <w:szCs w:val="24"/>
        </w:rPr>
      </w:pPr>
      <w:r>
        <w:rPr>
          <w:rFonts w:ascii="Times Roman" w:hAnsi="Times Roman" w:cs="Times Roman"/>
          <w:color w:val="000000"/>
          <w:sz w:val="24"/>
          <w:szCs w:val="24"/>
        </w:rPr>
        <w:t xml:space="preserve"> </w:t>
      </w:r>
      <w:r>
        <w:rPr>
          <w:rFonts w:ascii="Times Roman" w:hAnsi="Times Roman" w:cs="Times Roman"/>
          <w:noProof/>
          <w:color w:val="000000"/>
          <w:sz w:val="24"/>
          <w:szCs w:val="24"/>
          <w:lang w:val="en-GB" w:eastAsia="en-GB"/>
        </w:rPr>
        <w:drawing>
          <wp:inline distT="0" distB="0" distL="0" distR="0">
            <wp:extent cx="6018429" cy="4168140"/>
            <wp:effectExtent l="0" t="0" r="190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19087" cy="4168596"/>
                    </a:xfrm>
                    <a:prstGeom prst="rect">
                      <a:avLst/>
                    </a:prstGeom>
                    <a:noFill/>
                    <a:ln>
                      <a:noFill/>
                    </a:ln>
                  </pic:spPr>
                </pic:pic>
              </a:graphicData>
            </a:graphic>
          </wp:inline>
        </w:drawing>
      </w:r>
      <w:r>
        <w:rPr>
          <w:rFonts w:ascii="Times Roman" w:hAnsi="Times Roman" w:cs="Times Roman"/>
          <w:color w:val="000000"/>
          <w:sz w:val="24"/>
          <w:szCs w:val="24"/>
        </w:rPr>
        <w:t xml:space="preserve"> </w:t>
      </w:r>
    </w:p>
    <w:p w:rsidR="00613E14" w:rsidRDefault="00613E14" w:rsidP="00613E14">
      <w:pPr>
        <w:widowControl w:val="0"/>
        <w:autoSpaceDE w:val="0"/>
        <w:autoSpaceDN w:val="0"/>
        <w:adjustRightInd w:val="0"/>
        <w:spacing w:after="0" w:line="280" w:lineRule="atLeast"/>
        <w:rPr>
          <w:rFonts w:ascii="Times Roman" w:hAnsi="Times Roman" w:cs="Times Roman"/>
          <w:color w:val="000000"/>
          <w:sz w:val="24"/>
          <w:szCs w:val="24"/>
        </w:rPr>
      </w:pPr>
    </w:p>
    <w:p w:rsidR="00F318C3" w:rsidRDefault="00F318C3" w:rsidP="00983BF3">
      <w:pPr>
        <w:pStyle w:val="Default"/>
      </w:pPr>
    </w:p>
    <w:p w:rsidR="00F318C3" w:rsidRDefault="000040E9" w:rsidP="00983BF3">
      <w:pPr>
        <w:pStyle w:val="Default"/>
      </w:pPr>
      <w:r>
        <w:tab/>
      </w:r>
      <w:r>
        <w:tab/>
      </w:r>
      <w:r>
        <w:tab/>
      </w:r>
      <w:r>
        <w:tab/>
      </w:r>
      <w:r>
        <w:tab/>
      </w:r>
      <w:r>
        <w:tab/>
      </w:r>
      <w:r>
        <w:tab/>
      </w:r>
      <w:r>
        <w:tab/>
      </w:r>
      <w:r>
        <w:tab/>
        <w:t>Figure 1. Office Layout</w:t>
      </w:r>
    </w:p>
    <w:p w:rsidR="00F318C3" w:rsidRDefault="00F318C3" w:rsidP="00983BF3">
      <w:pPr>
        <w:pStyle w:val="Default"/>
      </w:pPr>
    </w:p>
    <w:p w:rsidR="00F318C3" w:rsidRDefault="00F318C3" w:rsidP="00983BF3">
      <w:pPr>
        <w:pStyle w:val="Default"/>
      </w:pPr>
    </w:p>
    <w:p w:rsidR="00F318C3" w:rsidRDefault="00F318C3" w:rsidP="00983BF3">
      <w:pPr>
        <w:pStyle w:val="Default"/>
      </w:pPr>
    </w:p>
    <w:p w:rsidR="00F318C3" w:rsidRDefault="00F318C3" w:rsidP="00983BF3">
      <w:pPr>
        <w:pStyle w:val="Default"/>
      </w:pPr>
    </w:p>
    <w:p w:rsidR="007B3D64" w:rsidRDefault="007B3D64" w:rsidP="00983BF3">
      <w:pPr>
        <w:pStyle w:val="Default"/>
      </w:pPr>
    </w:p>
    <w:p w:rsidR="007B3D64" w:rsidRDefault="007B3D64" w:rsidP="00983BF3">
      <w:pPr>
        <w:pStyle w:val="Default"/>
      </w:pPr>
    </w:p>
    <w:p w:rsidR="00AF3048" w:rsidRDefault="00AF3048" w:rsidP="00983BF3">
      <w:pPr>
        <w:pStyle w:val="Default"/>
      </w:pPr>
    </w:p>
    <w:p w:rsidR="007B3D64" w:rsidRDefault="00CA55A8" w:rsidP="00983BF3">
      <w:pPr>
        <w:pStyle w:val="Default"/>
        <w:rPr>
          <w:rFonts w:asciiTheme="minorHAnsi" w:hAnsiTheme="minorHAnsi"/>
          <w:b/>
          <w:sz w:val="28"/>
          <w:szCs w:val="28"/>
          <w:u w:val="single"/>
        </w:rPr>
      </w:pPr>
      <w:r>
        <w:rPr>
          <w:rFonts w:asciiTheme="minorHAnsi" w:hAnsiTheme="minorHAnsi"/>
          <w:b/>
          <w:sz w:val="28"/>
          <w:szCs w:val="28"/>
          <w:u w:val="single"/>
        </w:rPr>
        <w:lastRenderedPageBreak/>
        <w:t xml:space="preserve">4.0 </w:t>
      </w:r>
      <w:r w:rsidR="00510F8E" w:rsidRPr="00510F8E">
        <w:rPr>
          <w:rFonts w:asciiTheme="minorHAnsi" w:hAnsiTheme="minorHAnsi"/>
          <w:b/>
          <w:sz w:val="28"/>
          <w:szCs w:val="28"/>
          <w:u w:val="single"/>
        </w:rPr>
        <w:t xml:space="preserve">Office Layout / Design </w:t>
      </w:r>
    </w:p>
    <w:p w:rsidR="007A7682" w:rsidRDefault="007A7682" w:rsidP="00983BF3">
      <w:pPr>
        <w:pStyle w:val="Default"/>
        <w:rPr>
          <w:rFonts w:asciiTheme="minorHAnsi" w:hAnsiTheme="minorHAnsi"/>
          <w:sz w:val="28"/>
          <w:szCs w:val="28"/>
        </w:rPr>
      </w:pPr>
    </w:p>
    <w:p w:rsidR="007A7682" w:rsidRPr="007A7682" w:rsidRDefault="007639AC" w:rsidP="00E32191">
      <w:pPr>
        <w:pStyle w:val="Default"/>
        <w:spacing w:line="360" w:lineRule="auto"/>
        <w:rPr>
          <w:rFonts w:asciiTheme="minorHAnsi" w:hAnsiTheme="minorHAnsi"/>
          <w:sz w:val="22"/>
          <w:szCs w:val="22"/>
        </w:rPr>
      </w:pPr>
      <w:r>
        <w:rPr>
          <w:rFonts w:asciiTheme="minorHAnsi" w:hAnsiTheme="minorHAnsi"/>
          <w:sz w:val="22"/>
          <w:szCs w:val="22"/>
        </w:rPr>
        <w:t>While there</w:t>
      </w:r>
      <w:r w:rsidR="007A7682">
        <w:rPr>
          <w:rFonts w:asciiTheme="minorHAnsi" w:hAnsiTheme="minorHAnsi"/>
          <w:sz w:val="22"/>
          <w:szCs w:val="22"/>
        </w:rPr>
        <w:t xml:space="preserve"> are still lots of changes happening within the concept of </w:t>
      </w:r>
      <w:r>
        <w:rPr>
          <w:rFonts w:asciiTheme="minorHAnsi" w:hAnsiTheme="minorHAnsi"/>
          <w:sz w:val="22"/>
          <w:szCs w:val="22"/>
        </w:rPr>
        <w:t>remote offices and that the trend is on the increase. These trends are still behind the traditional methods of work space. W</w:t>
      </w:r>
      <w:r w:rsidR="004F216B">
        <w:rPr>
          <w:rFonts w:asciiTheme="minorHAnsi" w:hAnsiTheme="minorHAnsi"/>
          <w:sz w:val="22"/>
          <w:szCs w:val="22"/>
        </w:rPr>
        <w:t xml:space="preserve">orking from </w:t>
      </w:r>
      <w:r>
        <w:rPr>
          <w:rFonts w:asciiTheme="minorHAnsi" w:hAnsiTheme="minorHAnsi"/>
          <w:sz w:val="22"/>
          <w:szCs w:val="22"/>
        </w:rPr>
        <w:t>stati</w:t>
      </w:r>
      <w:r w:rsidR="00A444D5">
        <w:rPr>
          <w:rFonts w:asciiTheme="minorHAnsi" w:hAnsiTheme="minorHAnsi"/>
          <w:sz w:val="22"/>
          <w:szCs w:val="22"/>
        </w:rPr>
        <w:t>sti</w:t>
      </w:r>
      <w:r>
        <w:rPr>
          <w:rFonts w:asciiTheme="minorHAnsi" w:hAnsiTheme="minorHAnsi"/>
          <w:sz w:val="22"/>
          <w:szCs w:val="22"/>
        </w:rPr>
        <w:t>cs</w:t>
      </w:r>
      <w:r w:rsidR="004F216B">
        <w:rPr>
          <w:rFonts w:asciiTheme="minorHAnsi" w:hAnsiTheme="minorHAnsi"/>
          <w:sz w:val="22"/>
          <w:szCs w:val="22"/>
        </w:rPr>
        <w:t xml:space="preserve"> </w:t>
      </w:r>
      <w:r>
        <w:rPr>
          <w:rFonts w:asciiTheme="minorHAnsi" w:hAnsiTheme="minorHAnsi"/>
          <w:sz w:val="22"/>
          <w:szCs w:val="22"/>
        </w:rPr>
        <w:t xml:space="preserve">they </w:t>
      </w:r>
      <w:r w:rsidR="004F216B">
        <w:rPr>
          <w:rFonts w:asciiTheme="minorHAnsi" w:hAnsiTheme="minorHAnsi"/>
          <w:sz w:val="22"/>
          <w:szCs w:val="22"/>
        </w:rPr>
        <w:t>still show that “91% of employees are solely or predominantly based at a single location” and that “64% of the UK and Ireland employees are based at their own desk in an open plan area”  (</w:t>
      </w:r>
      <w:r w:rsidR="004F216B" w:rsidRPr="00EE5882">
        <w:rPr>
          <w:rFonts w:asciiTheme="minorHAnsi" w:hAnsiTheme="minorHAnsi"/>
          <w:sz w:val="22"/>
          <w:szCs w:val="22"/>
        </w:rPr>
        <w:t>Stoddart Report</w:t>
      </w:r>
      <w:r w:rsidR="00EE5882" w:rsidRPr="00EE5882">
        <w:rPr>
          <w:rFonts w:asciiTheme="minorHAnsi" w:hAnsiTheme="minorHAnsi"/>
          <w:sz w:val="22"/>
          <w:szCs w:val="22"/>
        </w:rPr>
        <w:t>, 2016</w:t>
      </w:r>
      <w:r w:rsidR="004F216B">
        <w:rPr>
          <w:rFonts w:asciiTheme="minorHAnsi" w:hAnsiTheme="minorHAnsi"/>
          <w:sz w:val="22"/>
          <w:szCs w:val="22"/>
        </w:rPr>
        <w:t>). Due the hospita</w:t>
      </w:r>
      <w:r w:rsidR="00A444D5">
        <w:rPr>
          <w:rFonts w:asciiTheme="minorHAnsi" w:hAnsiTheme="minorHAnsi"/>
          <w:sz w:val="22"/>
          <w:szCs w:val="22"/>
        </w:rPr>
        <w:t>bly sector being</w:t>
      </w:r>
      <w:r w:rsidR="004F216B">
        <w:rPr>
          <w:rFonts w:asciiTheme="minorHAnsi" w:hAnsiTheme="minorHAnsi"/>
          <w:sz w:val="22"/>
          <w:szCs w:val="22"/>
        </w:rPr>
        <w:t xml:space="preserve"> guest and customer focus</w:t>
      </w:r>
      <w:r w:rsidR="00D30F64">
        <w:rPr>
          <w:rFonts w:asciiTheme="minorHAnsi" w:hAnsiTheme="minorHAnsi"/>
          <w:sz w:val="22"/>
          <w:szCs w:val="22"/>
        </w:rPr>
        <w:t xml:space="preserve">ed, </w:t>
      </w:r>
      <w:r w:rsidR="004F216B">
        <w:rPr>
          <w:rFonts w:asciiTheme="minorHAnsi" w:hAnsiTheme="minorHAnsi"/>
          <w:sz w:val="22"/>
          <w:szCs w:val="22"/>
        </w:rPr>
        <w:t>in terms of sales and revenue</w:t>
      </w:r>
      <w:r w:rsidR="006C58E4">
        <w:rPr>
          <w:rFonts w:asciiTheme="minorHAnsi" w:hAnsiTheme="minorHAnsi"/>
          <w:sz w:val="22"/>
          <w:szCs w:val="22"/>
        </w:rPr>
        <w:t xml:space="preserve"> </w:t>
      </w:r>
      <w:r w:rsidR="00BF1343">
        <w:rPr>
          <w:rFonts w:asciiTheme="minorHAnsi" w:hAnsiTheme="minorHAnsi"/>
          <w:sz w:val="22"/>
          <w:szCs w:val="22"/>
        </w:rPr>
        <w:t>they often</w:t>
      </w:r>
      <w:r w:rsidR="006C58E4">
        <w:rPr>
          <w:rFonts w:asciiTheme="minorHAnsi" w:hAnsiTheme="minorHAnsi"/>
          <w:sz w:val="22"/>
          <w:szCs w:val="22"/>
        </w:rPr>
        <w:t xml:space="preserve"> </w:t>
      </w:r>
      <w:r w:rsidR="00BF1343">
        <w:rPr>
          <w:rFonts w:asciiTheme="minorHAnsi" w:hAnsiTheme="minorHAnsi"/>
          <w:sz w:val="22"/>
          <w:szCs w:val="22"/>
        </w:rPr>
        <w:t>meet</w:t>
      </w:r>
      <w:r w:rsidR="004F216B">
        <w:rPr>
          <w:rFonts w:asciiTheme="minorHAnsi" w:hAnsiTheme="minorHAnsi"/>
          <w:sz w:val="22"/>
          <w:szCs w:val="22"/>
        </w:rPr>
        <w:t xml:space="preserve"> and greeting clients on site</w:t>
      </w:r>
      <w:r w:rsidR="006C58E4">
        <w:rPr>
          <w:rFonts w:asciiTheme="minorHAnsi" w:hAnsiTheme="minorHAnsi"/>
          <w:sz w:val="22"/>
          <w:szCs w:val="22"/>
        </w:rPr>
        <w:t xml:space="preserve"> </w:t>
      </w:r>
      <w:r w:rsidR="00BF1343">
        <w:rPr>
          <w:rFonts w:asciiTheme="minorHAnsi" w:hAnsiTheme="minorHAnsi"/>
          <w:sz w:val="22"/>
          <w:szCs w:val="22"/>
        </w:rPr>
        <w:t xml:space="preserve">and this </w:t>
      </w:r>
      <w:r w:rsidR="006C58E4">
        <w:rPr>
          <w:rFonts w:asciiTheme="minorHAnsi" w:hAnsiTheme="minorHAnsi"/>
          <w:sz w:val="22"/>
          <w:szCs w:val="22"/>
        </w:rPr>
        <w:t>will always be a key factor in the hotel environment</w:t>
      </w:r>
      <w:r w:rsidR="00BF1343">
        <w:rPr>
          <w:rFonts w:asciiTheme="minorHAnsi" w:hAnsiTheme="minorHAnsi"/>
          <w:sz w:val="22"/>
          <w:szCs w:val="22"/>
        </w:rPr>
        <w:t>,</w:t>
      </w:r>
      <w:r w:rsidR="006C58E4">
        <w:rPr>
          <w:rFonts w:asciiTheme="minorHAnsi" w:hAnsiTheme="minorHAnsi"/>
          <w:sz w:val="22"/>
          <w:szCs w:val="22"/>
        </w:rPr>
        <w:t xml:space="preserve"> it adds that personal</w:t>
      </w:r>
      <w:r w:rsidR="00BF1343">
        <w:rPr>
          <w:rFonts w:asciiTheme="minorHAnsi" w:hAnsiTheme="minorHAnsi"/>
          <w:sz w:val="22"/>
          <w:szCs w:val="22"/>
        </w:rPr>
        <w:t xml:space="preserve"> touch, a face that you recognis</w:t>
      </w:r>
      <w:r w:rsidR="006C58E4">
        <w:rPr>
          <w:rFonts w:asciiTheme="minorHAnsi" w:hAnsiTheme="minorHAnsi"/>
          <w:sz w:val="22"/>
          <w:szCs w:val="22"/>
        </w:rPr>
        <w:t>e to go to sort things out on your special celebration day</w:t>
      </w:r>
      <w:r>
        <w:rPr>
          <w:rFonts w:asciiTheme="minorHAnsi" w:hAnsiTheme="minorHAnsi"/>
          <w:sz w:val="22"/>
          <w:szCs w:val="22"/>
        </w:rPr>
        <w:t>. T</w:t>
      </w:r>
      <w:r w:rsidR="004F216B">
        <w:rPr>
          <w:rFonts w:asciiTheme="minorHAnsi" w:hAnsiTheme="minorHAnsi"/>
          <w:sz w:val="22"/>
          <w:szCs w:val="22"/>
        </w:rPr>
        <w:t>he remote concept of office environment wouldn’t be a</w:t>
      </w:r>
      <w:r w:rsidR="006C58E4">
        <w:rPr>
          <w:rFonts w:asciiTheme="minorHAnsi" w:hAnsiTheme="minorHAnsi"/>
          <w:sz w:val="22"/>
          <w:szCs w:val="22"/>
        </w:rPr>
        <w:t>n effective means of operation and take away that hotelier touch. With that said it’s important to get the correct design so all various departments in the area can interact and have a form of collaboration, as rooms reservations needs to interact with conference sales, as part of t</w:t>
      </w:r>
      <w:r w:rsidR="00BF1343">
        <w:rPr>
          <w:rFonts w:asciiTheme="minorHAnsi" w:hAnsiTheme="minorHAnsi"/>
          <w:sz w:val="22"/>
          <w:szCs w:val="22"/>
        </w:rPr>
        <w:t>heir work</w:t>
      </w:r>
      <w:r w:rsidR="00CB573B">
        <w:rPr>
          <w:rFonts w:asciiTheme="minorHAnsi" w:hAnsiTheme="minorHAnsi"/>
          <w:sz w:val="22"/>
          <w:szCs w:val="22"/>
        </w:rPr>
        <w:t xml:space="preserve"> </w:t>
      </w:r>
      <w:r w:rsidR="00311288">
        <w:rPr>
          <w:rFonts w:asciiTheme="minorHAnsi" w:hAnsiTheme="minorHAnsi"/>
          <w:sz w:val="22"/>
          <w:szCs w:val="22"/>
        </w:rPr>
        <w:t>overlap. Looking at t</w:t>
      </w:r>
      <w:r w:rsidR="006C58E4">
        <w:rPr>
          <w:rFonts w:asciiTheme="minorHAnsi" w:hAnsiTheme="minorHAnsi"/>
          <w:sz w:val="22"/>
          <w:szCs w:val="22"/>
        </w:rPr>
        <w:t>he various forms of office layout</w:t>
      </w:r>
      <w:r w:rsidR="00311288">
        <w:rPr>
          <w:rFonts w:asciiTheme="minorHAnsi" w:hAnsiTheme="minorHAnsi"/>
          <w:sz w:val="22"/>
          <w:szCs w:val="22"/>
        </w:rPr>
        <w:t>, Duffy (1997) draw up a concept of office modelling, and to this day still forms a good bases for space planning. Duffy classified four different types of workspaces</w:t>
      </w:r>
      <w:r w:rsidR="00C22BE5">
        <w:rPr>
          <w:rFonts w:asciiTheme="minorHAnsi" w:hAnsiTheme="minorHAnsi"/>
          <w:sz w:val="22"/>
          <w:szCs w:val="22"/>
        </w:rPr>
        <w:t xml:space="preserve"> the hive, the den, the club, and the cell. All for different areas of job </w:t>
      </w:r>
      <w:r w:rsidR="00B60752">
        <w:rPr>
          <w:rFonts w:asciiTheme="minorHAnsi" w:hAnsiTheme="minorHAnsi"/>
          <w:sz w:val="22"/>
          <w:szCs w:val="22"/>
        </w:rPr>
        <w:t xml:space="preserve">type and process they are doing </w:t>
      </w:r>
      <w:r w:rsidR="00DB5AE6">
        <w:rPr>
          <w:rFonts w:asciiTheme="minorHAnsi" w:hAnsiTheme="minorHAnsi"/>
          <w:sz w:val="22"/>
          <w:szCs w:val="22"/>
        </w:rPr>
        <w:t>(</w:t>
      </w:r>
      <w:r w:rsidR="00B60752" w:rsidRPr="00B60752">
        <w:rPr>
          <w:rFonts w:asciiTheme="minorHAnsi" w:hAnsiTheme="minorHAnsi"/>
          <w:sz w:val="22"/>
          <w:szCs w:val="22"/>
        </w:rPr>
        <w:t>Duffy F 1998</w:t>
      </w:r>
      <w:r w:rsidR="00311288">
        <w:rPr>
          <w:rFonts w:asciiTheme="minorHAnsi" w:hAnsiTheme="minorHAnsi"/>
          <w:sz w:val="22"/>
          <w:szCs w:val="22"/>
        </w:rPr>
        <w:t>)</w:t>
      </w:r>
      <w:r w:rsidR="004F216B">
        <w:rPr>
          <w:rFonts w:asciiTheme="minorHAnsi" w:hAnsiTheme="minorHAnsi"/>
          <w:sz w:val="22"/>
          <w:szCs w:val="22"/>
        </w:rPr>
        <w:t xml:space="preserve"> </w:t>
      </w:r>
    </w:p>
    <w:p w:rsidR="00510F8E" w:rsidRDefault="00510F8E" w:rsidP="00E32191">
      <w:pPr>
        <w:pStyle w:val="Default"/>
        <w:spacing w:line="360" w:lineRule="auto"/>
      </w:pPr>
    </w:p>
    <w:p w:rsidR="00B60752" w:rsidRDefault="009770B2" w:rsidP="00E32191">
      <w:pPr>
        <w:widowControl w:val="0"/>
        <w:autoSpaceDE w:val="0"/>
        <w:autoSpaceDN w:val="0"/>
        <w:adjustRightInd w:val="0"/>
        <w:spacing w:after="240" w:line="360" w:lineRule="auto"/>
        <w:rPr>
          <w:rFonts w:cs="Times Roman"/>
          <w:color w:val="000000"/>
        </w:rPr>
      </w:pPr>
      <w:r>
        <w:rPr>
          <w:rFonts w:cs="Calibri"/>
          <w:b/>
          <w:color w:val="000000"/>
        </w:rPr>
        <w:t>“</w:t>
      </w:r>
      <w:r w:rsidRPr="009770B2">
        <w:rPr>
          <w:rFonts w:cs="Calibri"/>
          <w:b/>
          <w:color w:val="000000"/>
        </w:rPr>
        <w:t>Hive:</w:t>
      </w:r>
      <w:r>
        <w:rPr>
          <w:rFonts w:cs="Calibri"/>
          <w:color w:val="000000"/>
        </w:rPr>
        <w:t xml:space="preserve"> </w:t>
      </w:r>
      <w:r w:rsidRPr="009770B2">
        <w:rPr>
          <w:rFonts w:cs="Calibri"/>
          <w:color w:val="000000"/>
        </w:rPr>
        <w:t>this</w:t>
      </w:r>
      <w:r>
        <w:rPr>
          <w:rFonts w:cs="Calibri"/>
          <w:color w:val="000000"/>
        </w:rPr>
        <w:t xml:space="preserve"> </w:t>
      </w:r>
      <w:r w:rsidRPr="009770B2">
        <w:rPr>
          <w:rFonts w:cs="Calibri"/>
          <w:color w:val="000000"/>
        </w:rPr>
        <w:t>has</w:t>
      </w:r>
      <w:r>
        <w:rPr>
          <w:rFonts w:cs="Calibri"/>
          <w:color w:val="000000"/>
        </w:rPr>
        <w:t xml:space="preserve"> been t</w:t>
      </w:r>
      <w:r w:rsidRPr="009770B2">
        <w:rPr>
          <w:rFonts w:cs="Calibri"/>
          <w:color w:val="000000"/>
        </w:rPr>
        <w:t>he</w:t>
      </w:r>
      <w:r>
        <w:rPr>
          <w:rFonts w:cs="Calibri"/>
          <w:color w:val="000000"/>
        </w:rPr>
        <w:t xml:space="preserve"> </w:t>
      </w:r>
      <w:r w:rsidRPr="009770B2">
        <w:rPr>
          <w:rFonts w:cs="Calibri"/>
          <w:color w:val="000000"/>
        </w:rPr>
        <w:t>typical</w:t>
      </w:r>
      <w:r>
        <w:rPr>
          <w:rFonts w:cs="Calibri"/>
          <w:color w:val="000000"/>
        </w:rPr>
        <w:t xml:space="preserve"> </w:t>
      </w:r>
      <w:r w:rsidRPr="009770B2">
        <w:rPr>
          <w:rFonts w:cs="Calibri"/>
          <w:color w:val="000000"/>
        </w:rPr>
        <w:t>office</w:t>
      </w:r>
      <w:r>
        <w:rPr>
          <w:rFonts w:cs="Calibri"/>
          <w:color w:val="000000"/>
        </w:rPr>
        <w:t xml:space="preserve"> </w:t>
      </w:r>
      <w:r w:rsidRPr="009770B2">
        <w:rPr>
          <w:rFonts w:cs="Calibri"/>
          <w:color w:val="000000"/>
        </w:rPr>
        <w:t>environment</w:t>
      </w:r>
      <w:r>
        <w:rPr>
          <w:rFonts w:cs="Calibri"/>
          <w:color w:val="000000"/>
        </w:rPr>
        <w:t xml:space="preserve"> </w:t>
      </w:r>
      <w:r w:rsidRPr="009770B2">
        <w:rPr>
          <w:rFonts w:cs="Calibri"/>
          <w:color w:val="000000"/>
        </w:rPr>
        <w:t>in</w:t>
      </w:r>
      <w:r>
        <w:rPr>
          <w:rFonts w:cs="Calibri"/>
          <w:color w:val="000000"/>
        </w:rPr>
        <w:t xml:space="preserve"> </w:t>
      </w:r>
      <w:r w:rsidRPr="009770B2">
        <w:rPr>
          <w:rFonts w:cs="Calibri"/>
          <w:color w:val="000000"/>
        </w:rPr>
        <w:t>large</w:t>
      </w:r>
      <w:r>
        <w:rPr>
          <w:rFonts w:cs="Calibri"/>
          <w:color w:val="000000"/>
        </w:rPr>
        <w:t xml:space="preserve"> </w:t>
      </w:r>
      <w:r w:rsidRPr="009770B2">
        <w:rPr>
          <w:rFonts w:cs="Calibri"/>
          <w:color w:val="000000"/>
        </w:rPr>
        <w:t>public</w:t>
      </w:r>
      <w:r>
        <w:rPr>
          <w:rFonts w:cs="Calibri"/>
          <w:color w:val="000000"/>
        </w:rPr>
        <w:t xml:space="preserve"> </w:t>
      </w:r>
      <w:r w:rsidRPr="009770B2">
        <w:rPr>
          <w:rFonts w:cs="Calibri"/>
          <w:color w:val="000000"/>
        </w:rPr>
        <w:t>and</w:t>
      </w:r>
      <w:r>
        <w:rPr>
          <w:rFonts w:cs="Calibri"/>
          <w:color w:val="000000"/>
        </w:rPr>
        <w:t xml:space="preserve"> </w:t>
      </w:r>
      <w:r w:rsidRPr="009770B2">
        <w:rPr>
          <w:rFonts w:cs="Calibri"/>
          <w:color w:val="000000"/>
        </w:rPr>
        <w:t>private</w:t>
      </w:r>
      <w:r>
        <w:rPr>
          <w:rFonts w:cs="Calibri"/>
          <w:color w:val="000000"/>
        </w:rPr>
        <w:t xml:space="preserve"> sector </w:t>
      </w:r>
      <w:r w:rsidR="00BF1343">
        <w:rPr>
          <w:rFonts w:cs="Calibri"/>
          <w:color w:val="000000"/>
        </w:rPr>
        <w:t>organis</w:t>
      </w:r>
      <w:r w:rsidRPr="009770B2">
        <w:rPr>
          <w:rFonts w:cs="Calibri"/>
          <w:color w:val="000000"/>
        </w:rPr>
        <w:t xml:space="preserve">ations. Work patterns are relatively inflexible, staff have routine and repetitive administrative tasks and little autonomy. Each member of staff has their own standard workspace in a largely open plan layout. Often strongly hierarchical through space allocation and location. </w:t>
      </w:r>
    </w:p>
    <w:p w:rsidR="009770B2" w:rsidRPr="009770B2" w:rsidRDefault="009770B2" w:rsidP="00E32191">
      <w:pPr>
        <w:widowControl w:val="0"/>
        <w:autoSpaceDE w:val="0"/>
        <w:autoSpaceDN w:val="0"/>
        <w:adjustRightInd w:val="0"/>
        <w:spacing w:after="240" w:line="360" w:lineRule="auto"/>
        <w:rPr>
          <w:rFonts w:cs="Times Roman"/>
          <w:color w:val="000000"/>
        </w:rPr>
      </w:pPr>
      <w:r w:rsidRPr="009770B2">
        <w:rPr>
          <w:rFonts w:cs="Calibri"/>
          <w:b/>
          <w:color w:val="000000"/>
        </w:rPr>
        <w:t>Cell:</w:t>
      </w:r>
      <w:r>
        <w:rPr>
          <w:rFonts w:cs="Calibri"/>
          <w:color w:val="000000"/>
        </w:rPr>
        <w:t xml:space="preserve"> </w:t>
      </w:r>
      <w:r w:rsidRPr="009770B2">
        <w:rPr>
          <w:rFonts w:cs="Calibri"/>
          <w:color w:val="000000"/>
        </w:rPr>
        <w:t>a</w:t>
      </w:r>
      <w:r>
        <w:rPr>
          <w:rFonts w:cs="Calibri"/>
          <w:color w:val="000000"/>
        </w:rPr>
        <w:t xml:space="preserve"> </w:t>
      </w:r>
      <w:r w:rsidRPr="009770B2">
        <w:rPr>
          <w:rFonts w:cs="Calibri"/>
          <w:color w:val="000000"/>
        </w:rPr>
        <w:t>private</w:t>
      </w:r>
      <w:r>
        <w:rPr>
          <w:rFonts w:cs="Calibri"/>
          <w:color w:val="000000"/>
        </w:rPr>
        <w:t xml:space="preserve"> </w:t>
      </w:r>
      <w:r w:rsidRPr="009770B2">
        <w:rPr>
          <w:rFonts w:cs="Calibri"/>
          <w:color w:val="000000"/>
        </w:rPr>
        <w:t>space</w:t>
      </w:r>
      <w:r>
        <w:rPr>
          <w:rFonts w:cs="Calibri"/>
          <w:color w:val="000000"/>
        </w:rPr>
        <w:t xml:space="preserve"> </w:t>
      </w:r>
      <w:r w:rsidRPr="009770B2">
        <w:rPr>
          <w:rFonts w:cs="Calibri"/>
          <w:color w:val="000000"/>
        </w:rPr>
        <w:t>(enclosed</w:t>
      </w:r>
      <w:r>
        <w:rPr>
          <w:rFonts w:cs="Calibri"/>
          <w:color w:val="000000"/>
        </w:rPr>
        <w:t xml:space="preserve"> </w:t>
      </w:r>
      <w:r w:rsidRPr="009770B2">
        <w:rPr>
          <w:rFonts w:cs="Calibri"/>
          <w:color w:val="000000"/>
        </w:rPr>
        <w:t>office</w:t>
      </w:r>
      <w:r>
        <w:rPr>
          <w:rFonts w:cs="Calibri"/>
          <w:color w:val="000000"/>
        </w:rPr>
        <w:t xml:space="preserve"> </w:t>
      </w:r>
      <w:r w:rsidRPr="009770B2">
        <w:rPr>
          <w:rFonts w:cs="Calibri"/>
          <w:color w:val="000000"/>
        </w:rPr>
        <w:t>or</w:t>
      </w:r>
      <w:r>
        <w:rPr>
          <w:rFonts w:cs="Calibri"/>
          <w:color w:val="000000"/>
        </w:rPr>
        <w:t xml:space="preserve"> </w:t>
      </w:r>
      <w:r w:rsidRPr="009770B2">
        <w:rPr>
          <w:rFonts w:cs="Calibri"/>
          <w:color w:val="000000"/>
        </w:rPr>
        <w:t>individual</w:t>
      </w:r>
      <w:r>
        <w:rPr>
          <w:rFonts w:cs="Calibri"/>
          <w:color w:val="000000"/>
        </w:rPr>
        <w:t xml:space="preserve"> </w:t>
      </w:r>
      <w:r w:rsidRPr="009770B2">
        <w:rPr>
          <w:rFonts w:cs="Calibri"/>
          <w:color w:val="000000"/>
        </w:rPr>
        <w:t>screened</w:t>
      </w:r>
      <w:r>
        <w:rPr>
          <w:rFonts w:cs="Calibri"/>
          <w:color w:val="000000"/>
        </w:rPr>
        <w:t xml:space="preserve"> </w:t>
      </w:r>
      <w:r w:rsidRPr="009770B2">
        <w:rPr>
          <w:rFonts w:cs="Calibri"/>
          <w:color w:val="000000"/>
        </w:rPr>
        <w:t>workstation)</w:t>
      </w:r>
      <w:r>
        <w:rPr>
          <w:rFonts w:cs="Calibri"/>
          <w:color w:val="000000"/>
        </w:rPr>
        <w:t xml:space="preserve"> </w:t>
      </w:r>
      <w:r w:rsidRPr="009770B2">
        <w:rPr>
          <w:rFonts w:cs="Calibri"/>
          <w:color w:val="000000"/>
        </w:rPr>
        <w:t xml:space="preserve">where individuals carry out isolated knowledge work. Typically, staff will operate fairly independently with little need for supervision or interaction with colleagues. </w:t>
      </w:r>
    </w:p>
    <w:p w:rsidR="009770B2" w:rsidRPr="009770B2" w:rsidRDefault="009770B2" w:rsidP="00E32191">
      <w:pPr>
        <w:widowControl w:val="0"/>
        <w:autoSpaceDE w:val="0"/>
        <w:autoSpaceDN w:val="0"/>
        <w:adjustRightInd w:val="0"/>
        <w:spacing w:after="240" w:line="360" w:lineRule="auto"/>
        <w:rPr>
          <w:rFonts w:cs="Times Roman"/>
          <w:color w:val="000000"/>
        </w:rPr>
      </w:pPr>
      <w:r w:rsidRPr="009770B2">
        <w:rPr>
          <w:rFonts w:cs="Calibri"/>
          <w:b/>
          <w:color w:val="000000"/>
        </w:rPr>
        <w:t>Den:</w:t>
      </w:r>
      <w:r>
        <w:rPr>
          <w:rFonts w:cs="Calibri"/>
          <w:color w:val="000000"/>
        </w:rPr>
        <w:t xml:space="preserve"> </w:t>
      </w:r>
      <w:r w:rsidRPr="009770B2">
        <w:rPr>
          <w:rFonts w:cs="Calibri"/>
          <w:color w:val="000000"/>
        </w:rPr>
        <w:t>an</w:t>
      </w:r>
      <w:r>
        <w:rPr>
          <w:rFonts w:cs="Calibri"/>
          <w:color w:val="000000"/>
        </w:rPr>
        <w:t xml:space="preserve"> </w:t>
      </w:r>
      <w:r w:rsidRPr="009770B2">
        <w:rPr>
          <w:rFonts w:cs="Calibri"/>
          <w:color w:val="000000"/>
        </w:rPr>
        <w:t>environment</w:t>
      </w:r>
      <w:r>
        <w:rPr>
          <w:rFonts w:cs="Calibri"/>
          <w:color w:val="000000"/>
        </w:rPr>
        <w:t xml:space="preserve"> </w:t>
      </w:r>
      <w:r w:rsidRPr="009770B2">
        <w:rPr>
          <w:rFonts w:cs="Calibri"/>
          <w:color w:val="000000"/>
        </w:rPr>
        <w:t>in</w:t>
      </w:r>
      <w:r>
        <w:rPr>
          <w:rFonts w:cs="Calibri"/>
          <w:color w:val="000000"/>
        </w:rPr>
        <w:t xml:space="preserve"> </w:t>
      </w:r>
      <w:r w:rsidRPr="009770B2">
        <w:rPr>
          <w:rFonts w:cs="Calibri"/>
          <w:color w:val="000000"/>
        </w:rPr>
        <w:t>which</w:t>
      </w:r>
      <w:r>
        <w:rPr>
          <w:rFonts w:cs="Calibri"/>
          <w:color w:val="000000"/>
        </w:rPr>
        <w:t xml:space="preserve"> </w:t>
      </w:r>
      <w:r w:rsidRPr="009770B2">
        <w:rPr>
          <w:rFonts w:cs="Calibri"/>
          <w:color w:val="000000"/>
        </w:rPr>
        <w:t>project</w:t>
      </w:r>
      <w:r>
        <w:rPr>
          <w:rFonts w:cs="Calibri"/>
          <w:color w:val="000000"/>
        </w:rPr>
        <w:t xml:space="preserve"> </w:t>
      </w:r>
      <w:r w:rsidRPr="009770B2">
        <w:rPr>
          <w:rFonts w:cs="Calibri"/>
          <w:color w:val="000000"/>
        </w:rPr>
        <w:t>and</w:t>
      </w:r>
      <w:r>
        <w:rPr>
          <w:rFonts w:cs="Calibri"/>
          <w:color w:val="000000"/>
        </w:rPr>
        <w:t xml:space="preserve"> </w:t>
      </w:r>
      <w:r w:rsidRPr="009770B2">
        <w:rPr>
          <w:rFonts w:cs="Calibri"/>
          <w:color w:val="000000"/>
        </w:rPr>
        <w:t>group</w:t>
      </w:r>
      <w:r>
        <w:rPr>
          <w:rFonts w:cs="Calibri"/>
          <w:color w:val="000000"/>
        </w:rPr>
        <w:t xml:space="preserve"> </w:t>
      </w:r>
      <w:r w:rsidRPr="009770B2">
        <w:rPr>
          <w:rFonts w:cs="Calibri"/>
          <w:color w:val="000000"/>
        </w:rPr>
        <w:t>work</w:t>
      </w:r>
      <w:r>
        <w:rPr>
          <w:rFonts w:cs="Calibri"/>
          <w:color w:val="000000"/>
        </w:rPr>
        <w:t xml:space="preserve"> </w:t>
      </w:r>
      <w:r w:rsidRPr="009770B2">
        <w:rPr>
          <w:rFonts w:cs="Calibri"/>
          <w:color w:val="000000"/>
        </w:rPr>
        <w:t xml:space="preserve">predominates, accommodating individual and shared work </w:t>
      </w:r>
      <w:r w:rsidR="00E32191">
        <w:rPr>
          <w:rFonts w:cs="Calibri"/>
          <w:color w:val="000000"/>
        </w:rPr>
        <w:t xml:space="preserve">and meeting spaces. Employee’s </w:t>
      </w:r>
      <w:r w:rsidR="00CB573B">
        <w:rPr>
          <w:rFonts w:cs="Calibri"/>
          <w:color w:val="000000"/>
        </w:rPr>
        <w:t xml:space="preserve">interaction and mixing </w:t>
      </w:r>
      <w:r w:rsidRPr="009770B2">
        <w:rPr>
          <w:rFonts w:cs="Calibri"/>
          <w:color w:val="000000"/>
        </w:rPr>
        <w:t xml:space="preserve">of skills. </w:t>
      </w:r>
    </w:p>
    <w:p w:rsidR="00B60752" w:rsidRDefault="009770B2" w:rsidP="00E32191">
      <w:pPr>
        <w:widowControl w:val="0"/>
        <w:autoSpaceDE w:val="0"/>
        <w:autoSpaceDN w:val="0"/>
        <w:adjustRightInd w:val="0"/>
        <w:spacing w:after="240" w:line="360" w:lineRule="auto"/>
        <w:rPr>
          <w:rFonts w:ascii="Times Roman" w:hAnsi="Times Roman" w:cs="Times Roman"/>
          <w:color w:val="000000"/>
        </w:rPr>
      </w:pPr>
      <w:r w:rsidRPr="009770B2">
        <w:rPr>
          <w:rFonts w:cs="Calibri"/>
          <w:b/>
          <w:color w:val="000000"/>
        </w:rPr>
        <w:t>Club:</w:t>
      </w:r>
      <w:r w:rsidR="00CB573B">
        <w:rPr>
          <w:rFonts w:cs="Calibri"/>
          <w:b/>
          <w:color w:val="000000"/>
        </w:rPr>
        <w:t xml:space="preserve"> </w:t>
      </w:r>
      <w:r w:rsidRPr="009770B2">
        <w:rPr>
          <w:rFonts w:cs="Calibri"/>
          <w:color w:val="000000"/>
        </w:rPr>
        <w:t>an</w:t>
      </w:r>
      <w:r>
        <w:rPr>
          <w:rFonts w:cs="Calibri"/>
          <w:color w:val="000000"/>
        </w:rPr>
        <w:t xml:space="preserve"> </w:t>
      </w:r>
      <w:r w:rsidRPr="009770B2">
        <w:rPr>
          <w:rFonts w:cs="Calibri"/>
          <w:color w:val="000000"/>
        </w:rPr>
        <w:t>environment</w:t>
      </w:r>
      <w:r>
        <w:rPr>
          <w:rFonts w:cs="Calibri"/>
          <w:color w:val="000000"/>
        </w:rPr>
        <w:t xml:space="preserve"> </w:t>
      </w:r>
      <w:r w:rsidRPr="009770B2">
        <w:rPr>
          <w:rFonts w:cs="Calibri"/>
          <w:color w:val="000000"/>
        </w:rPr>
        <w:t>to</w:t>
      </w:r>
      <w:r>
        <w:rPr>
          <w:rFonts w:cs="Calibri"/>
          <w:color w:val="000000"/>
        </w:rPr>
        <w:t xml:space="preserve"> </w:t>
      </w:r>
      <w:r w:rsidRPr="009770B2">
        <w:rPr>
          <w:rFonts w:cs="Calibri"/>
          <w:color w:val="000000"/>
        </w:rPr>
        <w:t>accommodate</w:t>
      </w:r>
      <w:r>
        <w:rPr>
          <w:rFonts w:cs="Calibri"/>
          <w:color w:val="000000"/>
        </w:rPr>
        <w:t xml:space="preserve"> </w:t>
      </w:r>
      <w:r w:rsidRPr="009770B2">
        <w:rPr>
          <w:rFonts w:cs="Calibri"/>
          <w:color w:val="000000"/>
        </w:rPr>
        <w:t>constantly</w:t>
      </w:r>
      <w:r>
        <w:rPr>
          <w:rFonts w:cs="Calibri"/>
          <w:color w:val="000000"/>
        </w:rPr>
        <w:t xml:space="preserve"> </w:t>
      </w:r>
      <w:r w:rsidRPr="009770B2">
        <w:rPr>
          <w:rFonts w:cs="Calibri"/>
          <w:color w:val="000000"/>
        </w:rPr>
        <w:t>changing</w:t>
      </w:r>
      <w:r>
        <w:rPr>
          <w:rFonts w:cs="Calibri"/>
          <w:color w:val="000000"/>
        </w:rPr>
        <w:t xml:space="preserve"> </w:t>
      </w:r>
      <w:r w:rsidRPr="009770B2">
        <w:rPr>
          <w:rFonts w:cs="Calibri"/>
          <w:color w:val="000000"/>
        </w:rPr>
        <w:t>work</w:t>
      </w:r>
      <w:r>
        <w:rPr>
          <w:rFonts w:cs="Calibri"/>
          <w:color w:val="000000"/>
        </w:rPr>
        <w:t xml:space="preserve"> </w:t>
      </w:r>
      <w:r w:rsidRPr="009770B2">
        <w:rPr>
          <w:rFonts w:cs="Calibri"/>
          <w:color w:val="000000"/>
        </w:rPr>
        <w:t>processes,</w:t>
      </w:r>
      <w:r>
        <w:rPr>
          <w:rFonts w:cs="Calibri"/>
          <w:color w:val="000000"/>
        </w:rPr>
        <w:t xml:space="preserve"> </w:t>
      </w:r>
      <w:r w:rsidRPr="009770B2">
        <w:rPr>
          <w:rFonts w:cs="Calibri"/>
          <w:color w:val="000000"/>
        </w:rPr>
        <w:t xml:space="preserve">with complex and intermittent work patterns. Provides a diverse range of work settings – team and project bases, breakout / social space for group and individual use, enclosed spaces for individual / concentrated </w:t>
      </w:r>
      <w:r w:rsidRPr="009770B2">
        <w:rPr>
          <w:rFonts w:ascii="Calibri" w:hAnsi="Calibri" w:cs="Calibri"/>
          <w:color w:val="000000"/>
        </w:rPr>
        <w:t>work</w:t>
      </w:r>
      <w:r w:rsidR="00B60752">
        <w:rPr>
          <w:rFonts w:ascii="Calibri" w:hAnsi="Calibri" w:cs="Calibri"/>
          <w:color w:val="000000"/>
        </w:rPr>
        <w:t>”</w:t>
      </w:r>
    </w:p>
    <w:p w:rsidR="00CB573B" w:rsidRPr="00B60752" w:rsidRDefault="00CB573B" w:rsidP="00B60752">
      <w:pPr>
        <w:widowControl w:val="0"/>
        <w:autoSpaceDE w:val="0"/>
        <w:autoSpaceDN w:val="0"/>
        <w:adjustRightInd w:val="0"/>
        <w:spacing w:after="240" w:line="360" w:lineRule="auto"/>
        <w:ind w:left="3600" w:firstLine="720"/>
        <w:rPr>
          <w:rFonts w:ascii="Times Roman" w:hAnsi="Times Roman" w:cs="Times Roman"/>
          <w:color w:val="000000"/>
        </w:rPr>
      </w:pPr>
      <w:r w:rsidRPr="00CB573B">
        <w:t>(</w:t>
      </w:r>
      <w:r w:rsidRPr="00B60752">
        <w:rPr>
          <w:rFonts w:cs="Times Roman"/>
          <w:color w:val="000000"/>
        </w:rPr>
        <w:t>Using workspace as a driver for culture change</w:t>
      </w:r>
      <w:r w:rsidR="00B60752" w:rsidRPr="00B60752">
        <w:rPr>
          <w:rFonts w:cs="Times Roman"/>
          <w:color w:val="000000"/>
        </w:rPr>
        <w:t xml:space="preserve"> 2012</w:t>
      </w:r>
      <w:r w:rsidRPr="00B60752">
        <w:rPr>
          <w:rFonts w:cs="Times Roman"/>
          <w:color w:val="000000"/>
        </w:rPr>
        <w:t>)</w:t>
      </w:r>
    </w:p>
    <w:p w:rsidR="009273C7" w:rsidRPr="0049346D" w:rsidRDefault="00CB573B" w:rsidP="00E32191">
      <w:pPr>
        <w:spacing w:line="360" w:lineRule="auto"/>
        <w:rPr>
          <w:rFonts w:eastAsia="Times New Roman" w:cs="Times New Roman"/>
          <w:lang w:val="en-GB"/>
        </w:rPr>
      </w:pPr>
      <w:r w:rsidRPr="0049346D">
        <w:lastRenderedPageBreak/>
        <w:t xml:space="preserve">The current form in the office space </w:t>
      </w:r>
      <w:r w:rsidR="00B7265E" w:rsidRPr="0049346D">
        <w:t xml:space="preserve">in reality </w:t>
      </w:r>
      <w:r w:rsidRPr="0049346D">
        <w:t>is</w:t>
      </w:r>
      <w:r w:rsidR="00B7265E" w:rsidRPr="0049346D">
        <w:t xml:space="preserve"> an mixture of 3 types, den, hive and cell which seems to works best in this environment w</w:t>
      </w:r>
      <w:r w:rsidR="00BF1343">
        <w:t>h</w:t>
      </w:r>
      <w:r w:rsidR="00B7265E" w:rsidRPr="0049346D">
        <w:t xml:space="preserve">ere teams of workers can interactive and swap best practices but also have the private office space where to conduct interviews and hold important meetings. The only space that’s is missing and </w:t>
      </w:r>
      <w:r w:rsidR="00BF1343">
        <w:t xml:space="preserve">I </w:t>
      </w:r>
      <w:r w:rsidR="00B7265E" w:rsidRPr="0049346D">
        <w:t>feel it would enhance the area where groups of teams can get together and collaborate with new ideas, but also a space were brain storm</w:t>
      </w:r>
      <w:r w:rsidR="00BF1343">
        <w:t>ing</w:t>
      </w:r>
      <w:r w:rsidR="00B7265E" w:rsidRPr="0049346D">
        <w:t xml:space="preserve"> and learn</w:t>
      </w:r>
      <w:r w:rsidR="00981BF1" w:rsidRPr="0049346D">
        <w:t>ing can take place. This will fit in nicely into the one the companies missions intuitive, finger on the pulse. With knowledge shared it</w:t>
      </w:r>
      <w:r w:rsidR="009273C7" w:rsidRPr="0049346D">
        <w:t>’s</w:t>
      </w:r>
      <w:r w:rsidR="00981BF1" w:rsidRPr="0049346D">
        <w:t xml:space="preserve"> knowledge gained so staffing will have a</w:t>
      </w:r>
      <w:r w:rsidR="009273C7" w:rsidRPr="0049346D">
        <w:t>n</w:t>
      </w:r>
      <w:r w:rsidR="00981BF1" w:rsidRPr="0049346D">
        <w:t xml:space="preserve"> increased benefit of product knowledge and in turn customer satisfaction. </w:t>
      </w:r>
      <w:r w:rsidR="009273C7" w:rsidRPr="0049346D">
        <w:t>By guide of the current standards within the UK of workspace of 2m x 2.3m at a ceiling high</w:t>
      </w:r>
      <w:r w:rsidR="00981BF1" w:rsidRPr="0049346D">
        <w:t xml:space="preserve"> </w:t>
      </w:r>
      <w:r w:rsidR="009273C7" w:rsidRPr="0049346D">
        <w:t>2.4m (</w:t>
      </w:r>
      <w:r w:rsidR="009273C7" w:rsidRPr="0049346D">
        <w:rPr>
          <w:rFonts w:eastAsia="Times New Roman" w:cs="Arial"/>
          <w:color w:val="111111"/>
          <w:lang w:val="en-GB"/>
        </w:rPr>
        <w:t>R</w:t>
      </w:r>
      <w:r w:rsidR="00B60752">
        <w:rPr>
          <w:rFonts w:eastAsia="Times New Roman" w:cs="Arial"/>
          <w:color w:val="111111"/>
          <w:lang w:val="en-GB"/>
        </w:rPr>
        <w:t xml:space="preserve">egulation 10 of the Workplace, </w:t>
      </w:r>
      <w:r w:rsidR="009273C7" w:rsidRPr="0049346D">
        <w:rPr>
          <w:rFonts w:eastAsia="Times New Roman" w:cs="Arial"/>
          <w:color w:val="111111"/>
          <w:lang w:val="en-GB"/>
        </w:rPr>
        <w:t>Heal</w:t>
      </w:r>
      <w:r w:rsidR="00B60752">
        <w:rPr>
          <w:rFonts w:eastAsia="Times New Roman" w:cs="Arial"/>
          <w:color w:val="111111"/>
          <w:lang w:val="en-GB"/>
        </w:rPr>
        <w:t>th Safety and Welfare</w:t>
      </w:r>
      <w:r w:rsidR="009273C7" w:rsidRPr="0049346D">
        <w:rPr>
          <w:rFonts w:eastAsia="Times New Roman" w:cs="Arial"/>
          <w:color w:val="111111"/>
          <w:lang w:val="en-GB"/>
        </w:rPr>
        <w:t xml:space="preserve"> Regulations 1992</w:t>
      </w:r>
      <w:r w:rsidR="00E32191" w:rsidRPr="0049346D">
        <w:rPr>
          <w:rFonts w:eastAsia="Times New Roman" w:cs="Arial"/>
          <w:color w:val="111111"/>
          <w:lang w:val="en-GB"/>
        </w:rPr>
        <w:t>), t</w:t>
      </w:r>
      <w:r w:rsidR="009273C7" w:rsidRPr="0049346D">
        <w:rPr>
          <w:rFonts w:eastAsia="Times New Roman" w:cs="Arial"/>
          <w:color w:val="111111"/>
          <w:lang w:val="en-GB"/>
        </w:rPr>
        <w:t xml:space="preserve">he </w:t>
      </w:r>
      <w:r w:rsidR="00E32191" w:rsidRPr="0049346D">
        <w:rPr>
          <w:rFonts w:eastAsia="Times New Roman" w:cs="Arial"/>
          <w:color w:val="111111"/>
          <w:lang w:val="en-GB"/>
        </w:rPr>
        <w:t>office area is</w:t>
      </w:r>
      <w:r w:rsidR="009273C7" w:rsidRPr="0049346D">
        <w:rPr>
          <w:rFonts w:eastAsia="Times New Roman" w:cs="Arial"/>
          <w:color w:val="111111"/>
          <w:lang w:val="en-GB"/>
        </w:rPr>
        <w:t xml:space="preserve"> a total of </w:t>
      </w:r>
      <w:r w:rsidR="00E32191" w:rsidRPr="0049346D">
        <w:rPr>
          <w:rFonts w:eastAsia="Times New Roman" w:cs="Arial"/>
          <w:color w:val="111111"/>
          <w:lang w:val="en-GB"/>
        </w:rPr>
        <w:t>300m2 and total workspace of 115m2 with and quick reshuffle there is potential for a area to be design a full collaboration of all office staff and potently all staff. Example Figure</w:t>
      </w:r>
      <w:r w:rsidR="00B60752">
        <w:rPr>
          <w:rFonts w:eastAsia="Times New Roman" w:cs="Arial"/>
          <w:color w:val="111111"/>
          <w:lang w:val="en-GB"/>
        </w:rPr>
        <w:t>.</w:t>
      </w:r>
      <w:r w:rsidR="00E32191" w:rsidRPr="0049346D">
        <w:rPr>
          <w:rFonts w:eastAsia="Times New Roman" w:cs="Arial"/>
          <w:color w:val="111111"/>
          <w:lang w:val="en-GB"/>
        </w:rPr>
        <w:t xml:space="preserve"> 3  </w:t>
      </w:r>
      <w:r w:rsidR="009273C7" w:rsidRPr="0049346D">
        <w:rPr>
          <w:rFonts w:eastAsia="Times New Roman" w:cs="Arial"/>
          <w:color w:val="111111"/>
          <w:lang w:val="en-GB"/>
        </w:rPr>
        <w:t> </w:t>
      </w:r>
    </w:p>
    <w:p w:rsidR="00510F8E" w:rsidRDefault="00510F8E" w:rsidP="00983BF3">
      <w:pPr>
        <w:pStyle w:val="Default"/>
      </w:pPr>
    </w:p>
    <w:p w:rsidR="00295A48" w:rsidRDefault="00E32191" w:rsidP="00983BF3">
      <w:pPr>
        <w:pStyle w:val="Default"/>
      </w:pPr>
      <w:r>
        <w:rPr>
          <w:rFonts w:ascii="Helvetica" w:hAnsi="Helvetica" w:cs="Helvetica"/>
          <w:noProof/>
          <w:lang w:val="en-US"/>
        </w:rPr>
        <w:t xml:space="preserve">              </w:t>
      </w:r>
      <w:r>
        <w:rPr>
          <w:rFonts w:ascii="Helvetica" w:hAnsi="Helvetica" w:cs="Helvetica"/>
          <w:noProof/>
          <w:lang w:eastAsia="en-GB"/>
        </w:rPr>
        <w:drawing>
          <wp:inline distT="0" distB="0" distL="0" distR="0">
            <wp:extent cx="4749113" cy="368967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51766" cy="3691731"/>
                    </a:xfrm>
                    <a:prstGeom prst="rect">
                      <a:avLst/>
                    </a:prstGeom>
                    <a:noFill/>
                    <a:ln>
                      <a:noFill/>
                    </a:ln>
                  </pic:spPr>
                </pic:pic>
              </a:graphicData>
            </a:graphic>
          </wp:inline>
        </w:drawing>
      </w:r>
    </w:p>
    <w:p w:rsidR="008D32C7" w:rsidRDefault="008D32C7" w:rsidP="00B60752">
      <w:pPr>
        <w:pStyle w:val="Default"/>
        <w:ind w:left="6480" w:firstLine="720"/>
      </w:pPr>
      <w:r>
        <w:t>Figure</w:t>
      </w:r>
      <w:r w:rsidR="00B60752">
        <w:t>. 3</w:t>
      </w:r>
    </w:p>
    <w:p w:rsidR="008D32C7" w:rsidRDefault="008D32C7" w:rsidP="008D32C7">
      <w:pPr>
        <w:pStyle w:val="Default"/>
        <w:ind w:left="7200" w:firstLine="720"/>
      </w:pPr>
    </w:p>
    <w:p w:rsidR="00CA55A8" w:rsidRDefault="008D32C7" w:rsidP="00CA55A8">
      <w:pPr>
        <w:pStyle w:val="NormalWeb"/>
        <w:spacing w:before="0" w:beforeAutospacing="0" w:after="240" w:afterAutospacing="0" w:line="360" w:lineRule="auto"/>
        <w:rPr>
          <w:rFonts w:asciiTheme="minorHAnsi" w:eastAsia="Times New Roman" w:hAnsiTheme="minorHAnsi" w:cs="Arial"/>
          <w:color w:val="000000"/>
          <w:sz w:val="22"/>
          <w:szCs w:val="22"/>
          <w:shd w:val="clear" w:color="auto" w:fill="FFFFFF"/>
        </w:rPr>
      </w:pPr>
      <w:r>
        <w:rPr>
          <w:rFonts w:asciiTheme="minorHAnsi" w:eastAsia="Times New Roman" w:hAnsiTheme="minorHAnsi" w:cs="Arial"/>
          <w:color w:val="000000"/>
          <w:sz w:val="22"/>
          <w:szCs w:val="22"/>
          <w:shd w:val="clear" w:color="auto" w:fill="FFFFFF"/>
        </w:rPr>
        <w:t xml:space="preserve">A concept that hasn’t really been explored in the current area, is why are all workstation </w:t>
      </w:r>
      <w:r w:rsidR="00F21F9F">
        <w:rPr>
          <w:rFonts w:asciiTheme="minorHAnsi" w:eastAsia="Times New Roman" w:hAnsiTheme="minorHAnsi" w:cs="Arial"/>
          <w:color w:val="000000"/>
          <w:sz w:val="22"/>
          <w:szCs w:val="22"/>
          <w:shd w:val="clear" w:color="auto" w:fill="FFFFFF"/>
        </w:rPr>
        <w:t>in a sitting positions. In a resent survey it shows that 20% of male surveyed will always or regularly use standing workspace (</w:t>
      </w:r>
      <w:r w:rsidR="00EE5882">
        <w:rPr>
          <w:rFonts w:ascii="Arial" w:eastAsia="Times New Roman" w:hAnsi="Arial" w:cs="Arial"/>
          <w:color w:val="000000"/>
          <w:sz w:val="19"/>
          <w:szCs w:val="19"/>
          <w:shd w:val="clear" w:color="auto" w:fill="FFFFFF"/>
        </w:rPr>
        <w:t>Lang.</w:t>
      </w:r>
      <w:r w:rsidR="00B60752">
        <w:rPr>
          <w:rFonts w:ascii="Arial" w:eastAsia="Times New Roman" w:hAnsi="Arial" w:cs="Arial"/>
          <w:color w:val="000000"/>
          <w:sz w:val="19"/>
          <w:szCs w:val="19"/>
          <w:shd w:val="clear" w:color="auto" w:fill="FFFFFF"/>
        </w:rPr>
        <w:t xml:space="preserve"> S. Preece, S. </w:t>
      </w:r>
      <w:r w:rsidR="00EE5882">
        <w:rPr>
          <w:rFonts w:ascii="Arial" w:eastAsia="Times New Roman" w:hAnsi="Arial" w:cs="Arial"/>
          <w:color w:val="000000"/>
          <w:sz w:val="19"/>
          <w:szCs w:val="19"/>
          <w:shd w:val="clear" w:color="auto" w:fill="FFFFFF"/>
        </w:rPr>
        <w:t>2016</w:t>
      </w:r>
      <w:r w:rsidR="00F21F9F">
        <w:rPr>
          <w:rFonts w:asciiTheme="minorHAnsi" w:eastAsia="Times New Roman" w:hAnsiTheme="minorHAnsi" w:cs="Arial"/>
          <w:color w:val="000000"/>
          <w:sz w:val="22"/>
          <w:szCs w:val="22"/>
          <w:shd w:val="clear" w:color="auto" w:fill="FFFFFF"/>
        </w:rPr>
        <w:t xml:space="preserve">). There are various added benefits by improving physical health and blood circulation, but also the benefits as stated above of interaction of knowledge. </w:t>
      </w:r>
    </w:p>
    <w:p w:rsidR="00510F8E" w:rsidRPr="00CA55A8" w:rsidRDefault="00CA55A8" w:rsidP="00CA55A8">
      <w:pPr>
        <w:pStyle w:val="NormalWeb"/>
        <w:spacing w:before="0" w:beforeAutospacing="0" w:after="240" w:afterAutospacing="0" w:line="360" w:lineRule="auto"/>
        <w:rPr>
          <w:rFonts w:asciiTheme="minorHAnsi" w:eastAsia="Times New Roman" w:hAnsiTheme="minorHAnsi" w:cs="Arial"/>
          <w:b/>
          <w:color w:val="000000"/>
          <w:sz w:val="28"/>
          <w:szCs w:val="28"/>
          <w:u w:val="single"/>
          <w:shd w:val="clear" w:color="auto" w:fill="FFFFFF"/>
        </w:rPr>
      </w:pPr>
      <w:r w:rsidRPr="00CA55A8">
        <w:rPr>
          <w:rFonts w:asciiTheme="minorHAnsi" w:eastAsia="Times New Roman" w:hAnsiTheme="minorHAnsi" w:cs="Arial"/>
          <w:b/>
          <w:color w:val="000000"/>
          <w:sz w:val="28"/>
          <w:szCs w:val="28"/>
          <w:u w:val="single"/>
          <w:shd w:val="clear" w:color="auto" w:fill="FFFFFF"/>
        </w:rPr>
        <w:lastRenderedPageBreak/>
        <w:t xml:space="preserve">4.0 </w:t>
      </w:r>
      <w:r w:rsidR="00510F8E" w:rsidRPr="00CA55A8">
        <w:rPr>
          <w:rFonts w:asciiTheme="minorHAnsi" w:hAnsiTheme="minorHAnsi"/>
          <w:b/>
          <w:sz w:val="28"/>
          <w:szCs w:val="28"/>
          <w:u w:val="single"/>
        </w:rPr>
        <w:t xml:space="preserve">Technology </w:t>
      </w:r>
    </w:p>
    <w:p w:rsidR="007B3D64" w:rsidRDefault="007B3D64" w:rsidP="00983BF3">
      <w:pPr>
        <w:pStyle w:val="Default"/>
      </w:pPr>
    </w:p>
    <w:p w:rsidR="00A55E52" w:rsidRPr="00A55E52" w:rsidRDefault="00711BF5" w:rsidP="0049346D">
      <w:pPr>
        <w:pStyle w:val="Default"/>
        <w:spacing w:line="360" w:lineRule="auto"/>
        <w:rPr>
          <w:rFonts w:asciiTheme="minorHAnsi" w:hAnsiTheme="minorHAnsi"/>
          <w:sz w:val="22"/>
          <w:szCs w:val="22"/>
        </w:rPr>
      </w:pPr>
      <w:r w:rsidRPr="00A55E52">
        <w:rPr>
          <w:rFonts w:asciiTheme="minorHAnsi" w:hAnsiTheme="minorHAnsi"/>
          <w:sz w:val="22"/>
          <w:szCs w:val="22"/>
        </w:rPr>
        <w:t>As suggested in the “what work</w:t>
      </w:r>
      <w:r w:rsidR="00590AC1" w:rsidRPr="00A55E52">
        <w:rPr>
          <w:rFonts w:asciiTheme="minorHAnsi" w:hAnsiTheme="minorHAnsi"/>
          <w:sz w:val="22"/>
          <w:szCs w:val="22"/>
        </w:rPr>
        <w:t>er</w:t>
      </w:r>
      <w:r w:rsidRPr="00A55E52">
        <w:rPr>
          <w:rFonts w:asciiTheme="minorHAnsi" w:hAnsiTheme="minorHAnsi"/>
          <w:sz w:val="22"/>
          <w:szCs w:val="22"/>
        </w:rPr>
        <w:t xml:space="preserve">s what </w:t>
      </w:r>
      <w:r w:rsidR="003B0E58" w:rsidRPr="00A55E52">
        <w:rPr>
          <w:rFonts w:asciiTheme="minorHAnsi" w:hAnsiTheme="minorHAnsi"/>
          <w:sz w:val="22"/>
          <w:szCs w:val="22"/>
        </w:rPr>
        <w:t>2016” report the employees top 3 important areas of satisfaction in the workplace are comfort in work, temperature and lighting (</w:t>
      </w:r>
      <w:r w:rsidR="00B60752">
        <w:rPr>
          <w:rFonts w:ascii="Arial" w:eastAsia="Times New Roman" w:hAnsi="Arial" w:cs="Arial"/>
          <w:sz w:val="19"/>
          <w:szCs w:val="19"/>
          <w:shd w:val="clear" w:color="auto" w:fill="FFFFFF"/>
        </w:rPr>
        <w:t xml:space="preserve">Lang. S. Preece, S. </w:t>
      </w:r>
      <w:r w:rsidR="00E95E34">
        <w:rPr>
          <w:rFonts w:ascii="Arial" w:eastAsia="Times New Roman" w:hAnsi="Arial" w:cs="Arial"/>
          <w:sz w:val="19"/>
          <w:szCs w:val="19"/>
          <w:shd w:val="clear" w:color="auto" w:fill="FFFFFF"/>
        </w:rPr>
        <w:t>2016</w:t>
      </w:r>
      <w:r w:rsidRPr="00A55E52">
        <w:rPr>
          <w:rFonts w:asciiTheme="minorHAnsi" w:hAnsiTheme="minorHAnsi"/>
          <w:sz w:val="22"/>
          <w:szCs w:val="22"/>
        </w:rPr>
        <w:t>)</w:t>
      </w:r>
      <w:r w:rsidR="003B0E58" w:rsidRPr="00A55E52">
        <w:rPr>
          <w:rFonts w:asciiTheme="minorHAnsi" w:hAnsiTheme="minorHAnsi"/>
          <w:sz w:val="22"/>
          <w:szCs w:val="22"/>
        </w:rPr>
        <w:t>. With these 3 topics in mind I felt my studies would benefit from applying these 3 categories to the current work staff, in which they all said the temperature was to</w:t>
      </w:r>
      <w:r w:rsidR="00BF1343">
        <w:rPr>
          <w:rFonts w:asciiTheme="minorHAnsi" w:hAnsiTheme="minorHAnsi"/>
          <w:sz w:val="22"/>
          <w:szCs w:val="22"/>
        </w:rPr>
        <w:t>o</w:t>
      </w:r>
      <w:r w:rsidR="003B0E58" w:rsidRPr="00A55E52">
        <w:rPr>
          <w:rFonts w:asciiTheme="minorHAnsi" w:hAnsiTheme="minorHAnsi"/>
          <w:sz w:val="22"/>
          <w:szCs w:val="22"/>
        </w:rPr>
        <w:t xml:space="preserve"> vari</w:t>
      </w:r>
      <w:r w:rsidR="00BF1343">
        <w:rPr>
          <w:rFonts w:asciiTheme="minorHAnsi" w:hAnsiTheme="minorHAnsi"/>
          <w:sz w:val="22"/>
          <w:szCs w:val="22"/>
        </w:rPr>
        <w:t>able where so</w:t>
      </w:r>
      <w:r w:rsidR="00590AC1" w:rsidRPr="00A55E52">
        <w:rPr>
          <w:rFonts w:asciiTheme="minorHAnsi" w:hAnsiTheme="minorHAnsi"/>
          <w:sz w:val="22"/>
          <w:szCs w:val="22"/>
        </w:rPr>
        <w:t>me staff feel the air blowing down on there workstations and other</w:t>
      </w:r>
      <w:r w:rsidR="00BF1343">
        <w:rPr>
          <w:rFonts w:asciiTheme="minorHAnsi" w:hAnsiTheme="minorHAnsi"/>
          <w:sz w:val="22"/>
          <w:szCs w:val="22"/>
        </w:rPr>
        <w:t>s</w:t>
      </w:r>
      <w:r w:rsidR="00590AC1" w:rsidRPr="00A55E52">
        <w:rPr>
          <w:rFonts w:asciiTheme="minorHAnsi" w:hAnsiTheme="minorHAnsi"/>
          <w:sz w:val="22"/>
          <w:szCs w:val="22"/>
        </w:rPr>
        <w:t xml:space="preserve"> were too cold/hot due to poor circulation. Lighting was also a large discussion point where staff felt the lighting levels were to bright and hurting the eyes and others suggested they were to low. The human factor would be hard to control as total satisfaction would be near on impossible but with better enhancements in technology we could make a few steps closer to perfect. With the introduction of smart building</w:t>
      </w:r>
      <w:r w:rsidR="00900B92" w:rsidRPr="00A55E52">
        <w:rPr>
          <w:rFonts w:asciiTheme="minorHAnsi" w:hAnsiTheme="minorHAnsi"/>
          <w:sz w:val="22"/>
          <w:szCs w:val="22"/>
        </w:rPr>
        <w:t xml:space="preserve"> controls</w:t>
      </w:r>
      <w:r w:rsidR="00590AC1" w:rsidRPr="00A55E52">
        <w:rPr>
          <w:rFonts w:asciiTheme="minorHAnsi" w:hAnsiTheme="minorHAnsi"/>
          <w:sz w:val="22"/>
          <w:szCs w:val="22"/>
        </w:rPr>
        <w:t xml:space="preserve">, where </w:t>
      </w:r>
      <w:r w:rsidR="00900B92" w:rsidRPr="00A55E52">
        <w:rPr>
          <w:rFonts w:asciiTheme="minorHAnsi" w:hAnsiTheme="minorHAnsi"/>
          <w:sz w:val="22"/>
          <w:szCs w:val="22"/>
        </w:rPr>
        <w:t>individual</w:t>
      </w:r>
      <w:r w:rsidR="00590AC1" w:rsidRPr="00A55E52">
        <w:rPr>
          <w:rFonts w:asciiTheme="minorHAnsi" w:hAnsiTheme="minorHAnsi"/>
          <w:sz w:val="22"/>
          <w:szCs w:val="22"/>
        </w:rPr>
        <w:t xml:space="preserve"> lighting panels can be </w:t>
      </w:r>
      <w:r w:rsidR="00900B92" w:rsidRPr="00A55E52">
        <w:rPr>
          <w:rFonts w:asciiTheme="minorHAnsi" w:hAnsiTheme="minorHAnsi"/>
          <w:sz w:val="22"/>
          <w:szCs w:val="22"/>
        </w:rPr>
        <w:t xml:space="preserve">adjusted to suit the individual requirements of the person but also adapt to natural lighting that comes in the area. This will balance the lighting levels out through out the area to create a softer more natural tone to the lighting with the office. Although the instalment of these newer technology can be costly there are added benefits of energy savings through the install of LED lighting, and lighting levels been dimmed or switched off due to correct lux levels </w:t>
      </w:r>
      <w:r w:rsidR="00A55E52" w:rsidRPr="00A55E52">
        <w:rPr>
          <w:rFonts w:asciiTheme="minorHAnsi" w:hAnsiTheme="minorHAnsi"/>
          <w:sz w:val="22"/>
          <w:szCs w:val="22"/>
        </w:rPr>
        <w:t>produced by natural lighting.  As suggested in the journal “</w:t>
      </w:r>
      <w:r w:rsidR="00A55E52" w:rsidRPr="00A55E52">
        <w:rPr>
          <w:rFonts w:asciiTheme="minorHAnsi" w:eastAsia="Times New Roman" w:hAnsiTheme="minorHAnsi" w:cs="Times New Roman"/>
          <w:bCs/>
          <w:color w:val="222222"/>
          <w:kern w:val="36"/>
          <w:sz w:val="22"/>
          <w:szCs w:val="22"/>
        </w:rPr>
        <w:t xml:space="preserve">The Energy Saving Potential of Occupancy-Based Lighting Control Strategies in Open-Plan Offices: The Influence of Occupancy Patterns” there are great potential energy savings have individual control </w:t>
      </w:r>
      <w:r w:rsidR="00A55E52">
        <w:rPr>
          <w:rFonts w:asciiTheme="minorHAnsi" w:eastAsia="Times New Roman" w:hAnsiTheme="minorHAnsi" w:cs="Times New Roman"/>
          <w:bCs/>
          <w:color w:val="222222"/>
          <w:kern w:val="36"/>
          <w:sz w:val="22"/>
          <w:szCs w:val="22"/>
        </w:rPr>
        <w:t>Figure 4</w:t>
      </w:r>
      <w:r w:rsidR="00C82FC0">
        <w:rPr>
          <w:rFonts w:asciiTheme="minorHAnsi" w:eastAsia="Times New Roman" w:hAnsiTheme="minorHAnsi" w:cs="Times New Roman"/>
          <w:bCs/>
          <w:color w:val="222222"/>
          <w:kern w:val="36"/>
          <w:sz w:val="22"/>
          <w:szCs w:val="22"/>
        </w:rPr>
        <w:t>. (</w:t>
      </w:r>
      <w:r w:rsidR="00B60752" w:rsidRPr="00AF3048">
        <w:rPr>
          <w:rFonts w:asciiTheme="minorHAnsi" w:hAnsiTheme="minorHAnsi" w:cstheme="minorHAnsi"/>
          <w:bCs/>
          <w:sz w:val="22"/>
          <w:szCs w:val="22"/>
        </w:rPr>
        <w:t>Christel de Bakker</w:t>
      </w:r>
      <w:r w:rsidR="00B60752">
        <w:rPr>
          <w:rFonts w:cs="Times Roman"/>
          <w:bCs/>
        </w:rPr>
        <w:t>,</w:t>
      </w:r>
      <w:r w:rsidR="00B60752" w:rsidRPr="00C82FC0">
        <w:rPr>
          <w:rFonts w:cs="Times Roman"/>
          <w:bCs/>
        </w:rPr>
        <w:t xml:space="preserve"> </w:t>
      </w:r>
      <w:r w:rsidR="00C82FC0" w:rsidRPr="00B60752">
        <w:rPr>
          <w:rFonts w:asciiTheme="minorHAnsi" w:eastAsia="Times New Roman" w:hAnsiTheme="minorHAnsi" w:cs="Times New Roman"/>
          <w:bCs/>
          <w:color w:val="222222"/>
          <w:kern w:val="36"/>
          <w:sz w:val="22"/>
          <w:szCs w:val="22"/>
        </w:rPr>
        <w:t>2017</w:t>
      </w:r>
      <w:r w:rsidR="00C82FC0">
        <w:rPr>
          <w:rFonts w:asciiTheme="minorHAnsi" w:eastAsia="Times New Roman" w:hAnsiTheme="minorHAnsi" w:cs="Times New Roman"/>
          <w:bCs/>
          <w:color w:val="222222"/>
          <w:kern w:val="36"/>
          <w:sz w:val="22"/>
          <w:szCs w:val="22"/>
        </w:rPr>
        <w:t>)</w:t>
      </w:r>
    </w:p>
    <w:p w:rsidR="00A55E52" w:rsidRDefault="00A55E52" w:rsidP="00983BF3">
      <w:pPr>
        <w:pStyle w:val="Default"/>
      </w:pPr>
    </w:p>
    <w:p w:rsidR="007B3D64" w:rsidRDefault="007B3D64" w:rsidP="00983BF3">
      <w:pPr>
        <w:pStyle w:val="Default"/>
      </w:pPr>
    </w:p>
    <w:p w:rsidR="00A55E52" w:rsidRDefault="00A55E52" w:rsidP="00983BF3">
      <w:pPr>
        <w:pStyle w:val="Default"/>
      </w:pPr>
    </w:p>
    <w:p w:rsidR="00A55E52" w:rsidRDefault="00A55E52" w:rsidP="00A55E52">
      <w:pPr>
        <w:widowControl w:val="0"/>
        <w:autoSpaceDE w:val="0"/>
        <w:autoSpaceDN w:val="0"/>
        <w:adjustRightInd w:val="0"/>
        <w:spacing w:after="0" w:line="280" w:lineRule="atLeast"/>
        <w:rPr>
          <w:rFonts w:ascii="Times Roman" w:hAnsi="Times Roman" w:cs="Times Roman"/>
          <w:color w:val="000000"/>
          <w:sz w:val="24"/>
          <w:szCs w:val="24"/>
        </w:rPr>
      </w:pPr>
      <w:r>
        <w:rPr>
          <w:rFonts w:ascii="Times Roman" w:hAnsi="Times Roman" w:cs="Times Roman"/>
          <w:noProof/>
          <w:color w:val="000000"/>
          <w:sz w:val="24"/>
          <w:szCs w:val="24"/>
          <w:lang w:val="en-GB" w:eastAsia="en-GB"/>
        </w:rPr>
        <w:drawing>
          <wp:inline distT="0" distB="0" distL="0" distR="0" wp14:anchorId="08099E95" wp14:editId="74155D0B">
            <wp:extent cx="2607418" cy="1736702"/>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08230" cy="1737243"/>
                    </a:xfrm>
                    <a:prstGeom prst="rect">
                      <a:avLst/>
                    </a:prstGeom>
                    <a:noFill/>
                    <a:ln>
                      <a:noFill/>
                    </a:ln>
                  </pic:spPr>
                </pic:pic>
              </a:graphicData>
            </a:graphic>
          </wp:inline>
        </w:drawing>
      </w:r>
      <w:r>
        <w:rPr>
          <w:rFonts w:ascii="Times Roman" w:hAnsi="Times Roman" w:cs="Times Roman"/>
          <w:color w:val="000000"/>
          <w:sz w:val="24"/>
          <w:szCs w:val="24"/>
        </w:rPr>
        <w:t xml:space="preserve">  </w:t>
      </w:r>
      <w:r>
        <w:rPr>
          <w:rFonts w:ascii="Times Roman" w:hAnsi="Times Roman" w:cs="Times Roman"/>
          <w:color w:val="000000"/>
          <w:sz w:val="24"/>
          <w:szCs w:val="24"/>
        </w:rPr>
        <w:tab/>
        <w:t xml:space="preserve"> </w:t>
      </w:r>
      <w:r>
        <w:rPr>
          <w:rFonts w:ascii="Times Roman" w:hAnsi="Times Roman" w:cs="Times Roman"/>
          <w:color w:val="000000"/>
          <w:sz w:val="24"/>
          <w:szCs w:val="24"/>
        </w:rPr>
        <w:tab/>
      </w:r>
      <w:r>
        <w:rPr>
          <w:rFonts w:ascii="Times Roman" w:hAnsi="Times Roman" w:cs="Times Roman"/>
          <w:noProof/>
          <w:color w:val="000000"/>
          <w:sz w:val="24"/>
          <w:szCs w:val="24"/>
          <w:lang w:val="en-GB" w:eastAsia="en-GB"/>
        </w:rPr>
        <w:drawing>
          <wp:inline distT="0" distB="0" distL="0" distR="0">
            <wp:extent cx="2573020" cy="172764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73020" cy="1727644"/>
                    </a:xfrm>
                    <a:prstGeom prst="rect">
                      <a:avLst/>
                    </a:prstGeom>
                    <a:noFill/>
                    <a:ln>
                      <a:noFill/>
                    </a:ln>
                  </pic:spPr>
                </pic:pic>
              </a:graphicData>
            </a:graphic>
          </wp:inline>
        </w:drawing>
      </w:r>
      <w:r>
        <w:rPr>
          <w:rFonts w:ascii="Times Roman" w:hAnsi="Times Roman" w:cs="Times Roman"/>
          <w:color w:val="000000"/>
          <w:sz w:val="24"/>
          <w:szCs w:val="24"/>
        </w:rPr>
        <w:t xml:space="preserve"> </w:t>
      </w:r>
    </w:p>
    <w:p w:rsidR="00A55E52" w:rsidRDefault="00A55E52" w:rsidP="00A55E52">
      <w:pPr>
        <w:widowControl w:val="0"/>
        <w:tabs>
          <w:tab w:val="left" w:pos="5915"/>
        </w:tabs>
        <w:autoSpaceDE w:val="0"/>
        <w:autoSpaceDN w:val="0"/>
        <w:adjustRightInd w:val="0"/>
        <w:spacing w:after="0" w:line="280" w:lineRule="atLeast"/>
        <w:rPr>
          <w:rFonts w:ascii="Times Roman" w:hAnsi="Times Roman" w:cs="Times Roman"/>
          <w:color w:val="000000"/>
          <w:sz w:val="24"/>
          <w:szCs w:val="24"/>
        </w:rPr>
      </w:pPr>
      <w:r>
        <w:rPr>
          <w:rFonts w:ascii="Times Roman" w:hAnsi="Times Roman" w:cs="Times Roman"/>
          <w:color w:val="000000"/>
          <w:sz w:val="24"/>
          <w:szCs w:val="24"/>
        </w:rPr>
        <w:tab/>
      </w:r>
      <w:r>
        <w:rPr>
          <w:rFonts w:ascii="Times Roman" w:hAnsi="Times Roman" w:cs="Times Roman"/>
          <w:color w:val="000000"/>
          <w:sz w:val="24"/>
          <w:szCs w:val="24"/>
        </w:rPr>
        <w:tab/>
      </w:r>
      <w:r>
        <w:rPr>
          <w:rFonts w:ascii="Times Roman" w:hAnsi="Times Roman" w:cs="Times Roman"/>
          <w:color w:val="000000"/>
          <w:sz w:val="24"/>
          <w:szCs w:val="24"/>
        </w:rPr>
        <w:tab/>
      </w:r>
      <w:r>
        <w:rPr>
          <w:rFonts w:ascii="Times Roman" w:hAnsi="Times Roman" w:cs="Times Roman"/>
          <w:color w:val="000000"/>
          <w:sz w:val="24"/>
          <w:szCs w:val="24"/>
        </w:rPr>
        <w:tab/>
        <w:t xml:space="preserve">Figure 4. </w:t>
      </w:r>
    </w:p>
    <w:p w:rsidR="00A55E52" w:rsidRDefault="00A55E52" w:rsidP="00A55E52">
      <w:pPr>
        <w:widowControl w:val="0"/>
        <w:tabs>
          <w:tab w:val="left" w:pos="5915"/>
        </w:tabs>
        <w:autoSpaceDE w:val="0"/>
        <w:autoSpaceDN w:val="0"/>
        <w:adjustRightInd w:val="0"/>
        <w:spacing w:after="0" w:line="280" w:lineRule="atLeast"/>
        <w:rPr>
          <w:rFonts w:ascii="Times Roman" w:hAnsi="Times Roman" w:cs="Times Roman"/>
          <w:color w:val="000000"/>
          <w:sz w:val="24"/>
          <w:szCs w:val="24"/>
        </w:rPr>
      </w:pPr>
    </w:p>
    <w:p w:rsidR="00A55E52" w:rsidRPr="006E1710" w:rsidRDefault="00A55E52" w:rsidP="0049346D">
      <w:pPr>
        <w:widowControl w:val="0"/>
        <w:tabs>
          <w:tab w:val="left" w:pos="5915"/>
        </w:tabs>
        <w:autoSpaceDE w:val="0"/>
        <w:autoSpaceDN w:val="0"/>
        <w:adjustRightInd w:val="0"/>
        <w:spacing w:after="0" w:line="360" w:lineRule="auto"/>
        <w:rPr>
          <w:rFonts w:cs="Times Roman"/>
          <w:color w:val="000000"/>
        </w:rPr>
      </w:pPr>
      <w:r w:rsidRPr="006E1710">
        <w:rPr>
          <w:rFonts w:cs="Times Roman"/>
          <w:color w:val="000000"/>
        </w:rPr>
        <w:t>With the benefit of potential energy saving and the increase</w:t>
      </w:r>
      <w:r w:rsidR="00C82FC0" w:rsidRPr="006E1710">
        <w:rPr>
          <w:rFonts w:cs="Times Roman"/>
          <w:color w:val="000000"/>
        </w:rPr>
        <w:t xml:space="preserve"> in staff satisfaction, these innovative controls can boost our staff</w:t>
      </w:r>
      <w:r w:rsidR="006E1710">
        <w:rPr>
          <w:rFonts w:cs="Times Roman"/>
          <w:color w:val="000000"/>
        </w:rPr>
        <w:t xml:space="preserve"> moral</w:t>
      </w:r>
      <w:r w:rsidR="00C82FC0" w:rsidRPr="006E1710">
        <w:rPr>
          <w:rFonts w:cs="Times Roman"/>
          <w:color w:val="000000"/>
        </w:rPr>
        <w:t xml:space="preserve">, in turn they will feel proud to work for a company that listens to the </w:t>
      </w:r>
      <w:r w:rsidR="00C82FC0" w:rsidRPr="006E1710">
        <w:rPr>
          <w:rFonts w:cs="Times Roman"/>
          <w:color w:val="000000"/>
        </w:rPr>
        <w:lastRenderedPageBreak/>
        <w:t>employees and also cares for the environment. Productivity increase and energy cost</w:t>
      </w:r>
      <w:r w:rsidR="00BF1343">
        <w:rPr>
          <w:rFonts w:cs="Times Roman"/>
          <w:color w:val="000000"/>
        </w:rPr>
        <w:t>s</w:t>
      </w:r>
      <w:r w:rsidR="00C82FC0" w:rsidRPr="006E1710">
        <w:rPr>
          <w:rFonts w:cs="Times Roman"/>
          <w:color w:val="000000"/>
        </w:rPr>
        <w:t xml:space="preserve"> are reduced. </w:t>
      </w:r>
    </w:p>
    <w:p w:rsidR="00A55E52" w:rsidRDefault="00C82FC0" w:rsidP="0049346D">
      <w:pPr>
        <w:pStyle w:val="Default"/>
        <w:spacing w:line="360" w:lineRule="auto"/>
        <w:rPr>
          <w:rFonts w:asciiTheme="minorHAnsi" w:hAnsiTheme="minorHAnsi"/>
          <w:sz w:val="22"/>
          <w:szCs w:val="22"/>
        </w:rPr>
      </w:pPr>
      <w:r w:rsidRPr="006E1710">
        <w:rPr>
          <w:rFonts w:asciiTheme="minorHAnsi" w:hAnsiTheme="minorHAnsi"/>
          <w:sz w:val="22"/>
          <w:szCs w:val="22"/>
        </w:rPr>
        <w:t>The other point of conversation which influence the satisfaction is the temperature controls. In review of the system, which is controlled centrally by a building management system. Som</w:t>
      </w:r>
      <w:r w:rsidR="006E1710">
        <w:rPr>
          <w:rFonts w:asciiTheme="minorHAnsi" w:hAnsiTheme="minorHAnsi"/>
          <w:sz w:val="22"/>
          <w:szCs w:val="22"/>
        </w:rPr>
        <w:t>e of the main observations was the</w:t>
      </w:r>
      <w:r w:rsidRPr="006E1710">
        <w:rPr>
          <w:rFonts w:asciiTheme="minorHAnsi" w:hAnsiTheme="minorHAnsi"/>
          <w:sz w:val="22"/>
          <w:szCs w:val="22"/>
        </w:rPr>
        <w:t xml:space="preserve"> </w:t>
      </w:r>
      <w:r w:rsidR="006E1710" w:rsidRPr="006E1710">
        <w:rPr>
          <w:rFonts w:asciiTheme="minorHAnsi" w:hAnsiTheme="minorHAnsi"/>
          <w:sz w:val="22"/>
          <w:szCs w:val="22"/>
        </w:rPr>
        <w:t>locations of the sen</w:t>
      </w:r>
      <w:r w:rsidR="006E1710">
        <w:rPr>
          <w:rFonts w:asciiTheme="minorHAnsi" w:hAnsiTheme="minorHAnsi"/>
          <w:sz w:val="22"/>
          <w:szCs w:val="22"/>
        </w:rPr>
        <w:t>sor unit</w:t>
      </w:r>
      <w:r w:rsidR="006E1710" w:rsidRPr="006E1710">
        <w:rPr>
          <w:rFonts w:asciiTheme="minorHAnsi" w:hAnsiTheme="minorHAnsi"/>
          <w:sz w:val="22"/>
          <w:szCs w:val="22"/>
        </w:rPr>
        <w:t xml:space="preserve"> but more difficult to change is the single duct system which tends to blow air directly onto the workspaces</w:t>
      </w:r>
      <w:r w:rsidR="006E1710">
        <w:rPr>
          <w:rFonts w:asciiTheme="minorHAnsi" w:hAnsiTheme="minorHAnsi"/>
          <w:sz w:val="22"/>
          <w:szCs w:val="22"/>
        </w:rPr>
        <w:t xml:space="preserve"> so in the summer months cool air at 16 degrees can be push onto work space and in the winter months 25 degrees or more can be flowing across individual work stations. This causing issues in regulating temperatures in the area</w:t>
      </w:r>
      <w:r w:rsidR="00B54D8B">
        <w:rPr>
          <w:rFonts w:asciiTheme="minorHAnsi" w:hAnsiTheme="minorHAnsi"/>
          <w:sz w:val="22"/>
          <w:szCs w:val="22"/>
        </w:rPr>
        <w:t xml:space="preserve">. With improved technology like air diffusion which displaces the direction of the air, forcing the air to run across the top of the ceiling this reducing the direct air blowing on work stations, the air will have better disruption and the office space can regulate the temperature better.  </w:t>
      </w:r>
      <w:r w:rsidR="00135153">
        <w:rPr>
          <w:rFonts w:asciiTheme="minorHAnsi" w:hAnsiTheme="minorHAnsi"/>
          <w:sz w:val="22"/>
          <w:szCs w:val="22"/>
        </w:rPr>
        <w:t xml:space="preserve">As shown in figure 5, where the air has not directional diffuser, as in figure 6, Air is forced across the ceiling lining reducing the impact of air been directed on workspaces. </w:t>
      </w:r>
      <w:r w:rsidR="006E1710">
        <w:rPr>
          <w:rFonts w:asciiTheme="minorHAnsi" w:hAnsiTheme="minorHAnsi"/>
          <w:sz w:val="22"/>
          <w:szCs w:val="22"/>
        </w:rPr>
        <w:t xml:space="preserve"> </w:t>
      </w:r>
      <w:r w:rsidR="006E1710" w:rsidRPr="006E1710">
        <w:rPr>
          <w:rFonts w:asciiTheme="minorHAnsi" w:hAnsiTheme="minorHAnsi"/>
          <w:sz w:val="22"/>
          <w:szCs w:val="22"/>
        </w:rPr>
        <w:t xml:space="preserve"> </w:t>
      </w:r>
    </w:p>
    <w:p w:rsidR="0049346D" w:rsidRPr="006E1710" w:rsidRDefault="0049346D" w:rsidP="0049346D">
      <w:pPr>
        <w:pStyle w:val="Default"/>
        <w:spacing w:line="360" w:lineRule="auto"/>
        <w:rPr>
          <w:rFonts w:asciiTheme="minorHAnsi" w:hAnsiTheme="minorHAnsi"/>
          <w:sz w:val="22"/>
          <w:szCs w:val="22"/>
        </w:rPr>
      </w:pPr>
    </w:p>
    <w:p w:rsidR="00A55E52" w:rsidRDefault="00B54D8B" w:rsidP="00B54D8B">
      <w:pPr>
        <w:pStyle w:val="Default"/>
      </w:pPr>
      <w:r>
        <w:rPr>
          <w:rFonts w:ascii="Helvetica" w:hAnsi="Helvetica" w:cs="Helvetica"/>
          <w:noProof/>
          <w:lang w:eastAsia="en-GB"/>
        </w:rPr>
        <w:drawing>
          <wp:inline distT="0" distB="0" distL="0" distR="0" wp14:anchorId="1C83A0AC" wp14:editId="00B799D0">
            <wp:extent cx="2590800" cy="1943100"/>
            <wp:effectExtent l="0" t="0" r="0" b="1270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90800" cy="1943100"/>
                    </a:xfrm>
                    <a:prstGeom prst="rect">
                      <a:avLst/>
                    </a:prstGeom>
                    <a:noFill/>
                    <a:ln>
                      <a:noFill/>
                    </a:ln>
                  </pic:spPr>
                </pic:pic>
              </a:graphicData>
            </a:graphic>
          </wp:inline>
        </w:drawing>
      </w:r>
      <w:r>
        <w:rPr>
          <w:rFonts w:ascii="Helvetica" w:hAnsi="Helvetica" w:cs="Helvetica"/>
          <w:noProof/>
          <w:lang w:val="en-US"/>
        </w:rPr>
        <w:t xml:space="preserve"> </w:t>
      </w:r>
      <w:r w:rsidR="00135153">
        <w:rPr>
          <w:rFonts w:ascii="Helvetica" w:hAnsi="Helvetica" w:cs="Helvetica"/>
          <w:noProof/>
          <w:lang w:val="en-US"/>
        </w:rPr>
        <w:t xml:space="preserve">         </w:t>
      </w:r>
      <w:r>
        <w:rPr>
          <w:rFonts w:ascii="Helvetica" w:hAnsi="Helvetica" w:cs="Helvetica"/>
          <w:noProof/>
          <w:lang w:eastAsia="en-GB"/>
        </w:rPr>
        <w:drawing>
          <wp:inline distT="0" distB="0" distL="0" distR="0" wp14:anchorId="1E94844D" wp14:editId="42A4393E">
            <wp:extent cx="2924780" cy="1946928"/>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24780" cy="1946928"/>
                    </a:xfrm>
                    <a:prstGeom prst="rect">
                      <a:avLst/>
                    </a:prstGeom>
                    <a:noFill/>
                    <a:ln>
                      <a:noFill/>
                    </a:ln>
                  </pic:spPr>
                </pic:pic>
              </a:graphicData>
            </a:graphic>
          </wp:inline>
        </w:drawing>
      </w:r>
    </w:p>
    <w:p w:rsidR="00A55E52" w:rsidRDefault="00135153" w:rsidP="00983BF3">
      <w:pPr>
        <w:pStyle w:val="Default"/>
      </w:pPr>
      <w:r>
        <w:tab/>
      </w:r>
      <w:r>
        <w:tab/>
      </w:r>
      <w:r>
        <w:tab/>
      </w:r>
      <w:r>
        <w:tab/>
        <w:t xml:space="preserve">      Figure 5.</w:t>
      </w:r>
      <w:r>
        <w:tab/>
      </w:r>
      <w:r>
        <w:tab/>
      </w:r>
      <w:r>
        <w:tab/>
      </w:r>
      <w:r>
        <w:tab/>
      </w:r>
      <w:r>
        <w:tab/>
      </w:r>
      <w:r>
        <w:tab/>
        <w:t xml:space="preserve">          Figure 6.</w:t>
      </w:r>
    </w:p>
    <w:p w:rsidR="00A55E52" w:rsidRDefault="00A55E52" w:rsidP="00983BF3">
      <w:pPr>
        <w:pStyle w:val="Default"/>
      </w:pPr>
    </w:p>
    <w:p w:rsidR="00AF3048" w:rsidRDefault="00135153" w:rsidP="00DB5AE6">
      <w:pPr>
        <w:pStyle w:val="NormalWeb"/>
        <w:spacing w:before="0" w:beforeAutospacing="0" w:after="240" w:afterAutospacing="0" w:line="360" w:lineRule="auto"/>
        <w:rPr>
          <w:rFonts w:asciiTheme="minorHAnsi" w:eastAsia="Times New Roman" w:hAnsiTheme="minorHAnsi" w:cs="Arial"/>
          <w:color w:val="000000"/>
          <w:sz w:val="22"/>
          <w:szCs w:val="22"/>
          <w:shd w:val="clear" w:color="auto" w:fill="FFFFFF"/>
        </w:rPr>
      </w:pPr>
      <w:r w:rsidRPr="0049346D">
        <w:rPr>
          <w:rFonts w:asciiTheme="minorHAnsi" w:hAnsiTheme="minorHAnsi"/>
          <w:sz w:val="22"/>
          <w:szCs w:val="22"/>
        </w:rPr>
        <w:t>Some other consideration</w:t>
      </w:r>
      <w:r w:rsidR="00B709E0">
        <w:rPr>
          <w:rFonts w:asciiTheme="minorHAnsi" w:hAnsiTheme="minorHAnsi"/>
          <w:sz w:val="22"/>
          <w:szCs w:val="22"/>
        </w:rPr>
        <w:t>s</w:t>
      </w:r>
      <w:r w:rsidRPr="0049346D">
        <w:rPr>
          <w:rFonts w:asciiTheme="minorHAnsi" w:hAnsiTheme="minorHAnsi"/>
          <w:sz w:val="22"/>
          <w:szCs w:val="22"/>
        </w:rPr>
        <w:t xml:space="preserve"> of improving the temperature controls would be invertors fit</w:t>
      </w:r>
      <w:r w:rsidR="00B709E0">
        <w:rPr>
          <w:rFonts w:asciiTheme="minorHAnsi" w:hAnsiTheme="minorHAnsi"/>
          <w:sz w:val="22"/>
          <w:szCs w:val="22"/>
        </w:rPr>
        <w:t>ted the air handling units this</w:t>
      </w:r>
      <w:r w:rsidRPr="0049346D">
        <w:rPr>
          <w:rFonts w:asciiTheme="minorHAnsi" w:hAnsiTheme="minorHAnsi"/>
          <w:sz w:val="22"/>
          <w:szCs w:val="22"/>
        </w:rPr>
        <w:t xml:space="preserve"> can reduce air flow depending on CO2 levels within the office space, invertors wi</w:t>
      </w:r>
      <w:r w:rsidR="007735B7" w:rsidRPr="0049346D">
        <w:rPr>
          <w:rFonts w:asciiTheme="minorHAnsi" w:hAnsiTheme="minorHAnsi"/>
          <w:sz w:val="22"/>
          <w:szCs w:val="22"/>
        </w:rPr>
        <w:t>ll also aid in energy reduction but also the well being of staff, A case study shows that “</w:t>
      </w:r>
      <w:r w:rsidR="007735B7" w:rsidRPr="0049346D">
        <w:rPr>
          <w:rFonts w:asciiTheme="minorHAnsi" w:hAnsiTheme="minorHAnsi" w:cs="Arial"/>
          <w:sz w:val="22"/>
          <w:szCs w:val="22"/>
        </w:rPr>
        <w:t>The Radisson SAS Hotel Manchester Airport realised 70% energy savings following the retro</w:t>
      </w:r>
      <w:r w:rsidR="0049346D">
        <w:rPr>
          <w:rFonts w:asciiTheme="minorHAnsi" w:hAnsiTheme="minorHAnsi" w:cs="Arial"/>
          <w:sz w:val="22"/>
          <w:szCs w:val="22"/>
        </w:rPr>
        <w:t xml:space="preserve">fit of </w:t>
      </w:r>
      <w:r w:rsidR="007735B7" w:rsidRPr="0049346D">
        <w:rPr>
          <w:rFonts w:asciiTheme="minorHAnsi" w:hAnsiTheme="minorHAnsi" w:cs="Arial"/>
          <w:sz w:val="22"/>
          <w:szCs w:val="22"/>
        </w:rPr>
        <w:t>inverters to its AHUs, and chiller pumps and recovered the investment in under 1 year</w:t>
      </w:r>
      <w:r w:rsidR="007735B7" w:rsidRPr="0049346D">
        <w:rPr>
          <w:rFonts w:asciiTheme="minorHAnsi" w:hAnsiTheme="minorHAnsi" w:cs="Arial"/>
          <w:color w:val="505050"/>
          <w:sz w:val="22"/>
          <w:szCs w:val="22"/>
        </w:rPr>
        <w:t>” (</w:t>
      </w:r>
      <w:r w:rsidR="00B60752">
        <w:rPr>
          <w:rFonts w:asciiTheme="minorHAnsi" w:eastAsia="Times New Roman" w:hAnsiTheme="minorHAnsi" w:cs="Arial"/>
          <w:color w:val="000000"/>
          <w:sz w:val="22"/>
          <w:szCs w:val="22"/>
          <w:shd w:val="clear" w:color="auto" w:fill="FFFFFF"/>
        </w:rPr>
        <w:t xml:space="preserve">Martin, J., </w:t>
      </w:r>
      <w:r w:rsidR="007735B7" w:rsidRPr="00E95E34">
        <w:rPr>
          <w:rFonts w:asciiTheme="minorHAnsi" w:eastAsia="Times New Roman" w:hAnsiTheme="minorHAnsi" w:cs="Arial"/>
          <w:color w:val="000000"/>
          <w:sz w:val="22"/>
          <w:szCs w:val="22"/>
          <w:shd w:val="clear" w:color="auto" w:fill="FFFFFF"/>
        </w:rPr>
        <w:t>2008</w:t>
      </w:r>
      <w:r w:rsidR="007735B7" w:rsidRPr="0049346D">
        <w:rPr>
          <w:rFonts w:asciiTheme="minorHAnsi" w:eastAsia="Times New Roman" w:hAnsiTheme="minorHAnsi" w:cs="Arial"/>
          <w:color w:val="000000"/>
          <w:sz w:val="22"/>
          <w:szCs w:val="22"/>
          <w:shd w:val="clear" w:color="auto" w:fill="FFFFFF"/>
        </w:rPr>
        <w:t>).</w:t>
      </w:r>
      <w:r w:rsidR="0049346D" w:rsidRPr="0049346D">
        <w:rPr>
          <w:rFonts w:asciiTheme="minorHAnsi" w:eastAsia="Times New Roman" w:hAnsiTheme="minorHAnsi" w:cs="Arial"/>
          <w:color w:val="000000"/>
          <w:sz w:val="22"/>
          <w:szCs w:val="22"/>
          <w:shd w:val="clear" w:color="auto" w:fill="FFFFFF"/>
        </w:rPr>
        <w:t xml:space="preserve"> The employees will feel the added benefits of better control of air quality with the BMS monitoring air quality cold drafts won’t be blown on top of the employees causing adverse medical conditions in 2014 -2015 there were 23 million days lost due to work related illness (</w:t>
      </w:r>
      <w:r w:rsidR="00B60752">
        <w:rPr>
          <w:rFonts w:ascii="Arial" w:eastAsia="Times New Roman" w:hAnsi="Arial" w:cs="Arial"/>
          <w:color w:val="111111"/>
        </w:rPr>
        <w:t>Paul Phillips, 2016</w:t>
      </w:r>
      <w:r w:rsidR="00DB5AE6">
        <w:rPr>
          <w:rFonts w:asciiTheme="minorHAnsi" w:eastAsia="Times New Roman" w:hAnsiTheme="minorHAnsi" w:cs="Arial"/>
          <w:color w:val="000000"/>
          <w:sz w:val="22"/>
          <w:szCs w:val="22"/>
          <w:shd w:val="clear" w:color="auto" w:fill="FFFFFF"/>
        </w:rPr>
        <w:t>).</w:t>
      </w:r>
      <w:r w:rsidR="008D32C7">
        <w:rPr>
          <w:rFonts w:asciiTheme="minorHAnsi" w:eastAsia="Times New Roman" w:hAnsiTheme="minorHAnsi" w:cs="Arial"/>
          <w:color w:val="000000"/>
          <w:sz w:val="22"/>
          <w:szCs w:val="22"/>
          <w:shd w:val="clear" w:color="auto" w:fill="FFFFFF"/>
        </w:rPr>
        <w:t xml:space="preserve"> </w:t>
      </w:r>
    </w:p>
    <w:p w:rsidR="001D023F" w:rsidRPr="00AF3048" w:rsidRDefault="00CA55A8" w:rsidP="00DB5AE6">
      <w:pPr>
        <w:pStyle w:val="NormalWeb"/>
        <w:spacing w:before="0" w:beforeAutospacing="0" w:after="240" w:afterAutospacing="0" w:line="360" w:lineRule="auto"/>
        <w:rPr>
          <w:rFonts w:asciiTheme="minorHAnsi" w:eastAsia="Times New Roman" w:hAnsiTheme="minorHAnsi" w:cs="Arial"/>
          <w:color w:val="000000"/>
          <w:sz w:val="22"/>
          <w:szCs w:val="22"/>
          <w:shd w:val="clear" w:color="auto" w:fill="FFFFFF"/>
        </w:rPr>
      </w:pPr>
      <w:r>
        <w:rPr>
          <w:rFonts w:asciiTheme="minorHAnsi" w:hAnsiTheme="minorHAnsi"/>
          <w:b/>
          <w:sz w:val="28"/>
          <w:szCs w:val="28"/>
          <w:u w:val="single"/>
        </w:rPr>
        <w:lastRenderedPageBreak/>
        <w:t xml:space="preserve">5.0 </w:t>
      </w:r>
      <w:r w:rsidR="00C55A2A">
        <w:rPr>
          <w:rFonts w:asciiTheme="minorHAnsi" w:hAnsiTheme="minorHAnsi"/>
          <w:b/>
          <w:sz w:val="28"/>
          <w:szCs w:val="28"/>
          <w:u w:val="single"/>
        </w:rPr>
        <w:t>Moving Forward</w:t>
      </w:r>
      <w:r w:rsidR="001D023F" w:rsidRPr="00DB5AE6">
        <w:rPr>
          <w:rFonts w:asciiTheme="minorHAnsi" w:hAnsiTheme="minorHAnsi"/>
          <w:b/>
          <w:sz w:val="28"/>
          <w:szCs w:val="28"/>
          <w:u w:val="single"/>
        </w:rPr>
        <w:t xml:space="preserve"> </w:t>
      </w:r>
    </w:p>
    <w:p w:rsidR="008D32C7" w:rsidRDefault="000040E9" w:rsidP="00DB5AE6">
      <w:pPr>
        <w:pStyle w:val="NormalWeb"/>
        <w:spacing w:before="0" w:beforeAutospacing="0" w:after="240" w:afterAutospacing="0" w:line="360" w:lineRule="auto"/>
        <w:rPr>
          <w:rFonts w:asciiTheme="minorHAnsi" w:hAnsiTheme="minorHAnsi"/>
          <w:sz w:val="22"/>
          <w:szCs w:val="22"/>
        </w:rPr>
      </w:pPr>
      <w:r w:rsidRPr="000040E9">
        <w:rPr>
          <w:rFonts w:asciiTheme="minorHAnsi" w:hAnsiTheme="minorHAnsi"/>
          <w:sz w:val="22"/>
          <w:szCs w:val="22"/>
        </w:rPr>
        <w:t xml:space="preserve">Within </w:t>
      </w:r>
      <w:r w:rsidR="00C55A2A">
        <w:rPr>
          <w:rFonts w:asciiTheme="minorHAnsi" w:hAnsiTheme="minorHAnsi"/>
          <w:sz w:val="22"/>
          <w:szCs w:val="22"/>
        </w:rPr>
        <w:t xml:space="preserve">the </w:t>
      </w:r>
      <w:r w:rsidRPr="000040E9">
        <w:rPr>
          <w:rFonts w:asciiTheme="minorHAnsi" w:hAnsiTheme="minorHAnsi"/>
          <w:sz w:val="22"/>
          <w:szCs w:val="22"/>
        </w:rPr>
        <w:t xml:space="preserve">hospitably </w:t>
      </w:r>
      <w:r w:rsidR="00F40F4D">
        <w:rPr>
          <w:rFonts w:asciiTheme="minorHAnsi" w:hAnsiTheme="minorHAnsi"/>
          <w:sz w:val="22"/>
          <w:szCs w:val="22"/>
        </w:rPr>
        <w:t>industry</w:t>
      </w:r>
      <w:r>
        <w:rPr>
          <w:rFonts w:asciiTheme="minorHAnsi" w:hAnsiTheme="minorHAnsi"/>
          <w:sz w:val="22"/>
          <w:szCs w:val="22"/>
        </w:rPr>
        <w:t xml:space="preserve"> a lot of the focus </w:t>
      </w:r>
      <w:r w:rsidR="00837C44">
        <w:rPr>
          <w:rFonts w:asciiTheme="minorHAnsi" w:hAnsiTheme="minorHAnsi"/>
          <w:sz w:val="22"/>
          <w:szCs w:val="22"/>
        </w:rPr>
        <w:t>is on front facing product, which</w:t>
      </w:r>
      <w:r>
        <w:rPr>
          <w:rFonts w:asciiTheme="minorHAnsi" w:hAnsiTheme="minorHAnsi"/>
          <w:sz w:val="22"/>
          <w:szCs w:val="22"/>
        </w:rPr>
        <w:t xml:space="preserve"> impact</w:t>
      </w:r>
      <w:r w:rsidR="00837C44">
        <w:rPr>
          <w:rFonts w:asciiTheme="minorHAnsi" w:hAnsiTheme="minorHAnsi"/>
          <w:sz w:val="22"/>
          <w:szCs w:val="22"/>
        </w:rPr>
        <w:t>s guests directly, and having returning business.</w:t>
      </w:r>
      <w:r>
        <w:rPr>
          <w:rFonts w:asciiTheme="minorHAnsi" w:hAnsiTheme="minorHAnsi"/>
          <w:sz w:val="22"/>
          <w:szCs w:val="22"/>
        </w:rPr>
        <w:t xml:space="preserve"> Unfortunately back of house areas including</w:t>
      </w:r>
      <w:r w:rsidR="00B709E0">
        <w:rPr>
          <w:rFonts w:asciiTheme="minorHAnsi" w:hAnsiTheme="minorHAnsi"/>
          <w:sz w:val="22"/>
          <w:szCs w:val="22"/>
        </w:rPr>
        <w:t xml:space="preserve"> office space are left and </w:t>
      </w:r>
      <w:r>
        <w:rPr>
          <w:rFonts w:asciiTheme="minorHAnsi" w:hAnsiTheme="minorHAnsi"/>
          <w:sz w:val="22"/>
          <w:szCs w:val="22"/>
        </w:rPr>
        <w:t xml:space="preserve">little interest </w:t>
      </w:r>
      <w:r w:rsidR="00B709E0">
        <w:rPr>
          <w:rFonts w:asciiTheme="minorHAnsi" w:hAnsiTheme="minorHAnsi"/>
          <w:sz w:val="22"/>
          <w:szCs w:val="22"/>
        </w:rPr>
        <w:t>is shown and very limited i</w:t>
      </w:r>
      <w:r>
        <w:rPr>
          <w:rFonts w:asciiTheme="minorHAnsi" w:hAnsiTheme="minorHAnsi"/>
          <w:sz w:val="22"/>
          <w:szCs w:val="22"/>
        </w:rPr>
        <w:t xml:space="preserve">nvestment. But with large economic </w:t>
      </w:r>
      <w:r w:rsidR="00837C44">
        <w:rPr>
          <w:rFonts w:asciiTheme="minorHAnsi" w:hAnsiTheme="minorHAnsi"/>
          <w:sz w:val="22"/>
          <w:szCs w:val="22"/>
        </w:rPr>
        <w:t>trends and</w:t>
      </w:r>
      <w:r>
        <w:rPr>
          <w:rFonts w:asciiTheme="minorHAnsi" w:hAnsiTheme="minorHAnsi"/>
          <w:sz w:val="22"/>
          <w:szCs w:val="22"/>
        </w:rPr>
        <w:t xml:space="preserve"> pressure on business</w:t>
      </w:r>
      <w:r w:rsidR="00B709E0">
        <w:rPr>
          <w:rFonts w:asciiTheme="minorHAnsi" w:hAnsiTheme="minorHAnsi"/>
          <w:sz w:val="22"/>
          <w:szCs w:val="22"/>
        </w:rPr>
        <w:t>es</w:t>
      </w:r>
      <w:r>
        <w:rPr>
          <w:rFonts w:asciiTheme="minorHAnsi" w:hAnsiTheme="minorHAnsi"/>
          <w:sz w:val="22"/>
          <w:szCs w:val="22"/>
        </w:rPr>
        <w:t xml:space="preserve"> to retain staff due to the large amount of revenue invested in staff through </w:t>
      </w:r>
      <w:r w:rsidR="00837C44">
        <w:rPr>
          <w:rFonts w:asciiTheme="minorHAnsi" w:hAnsiTheme="minorHAnsi"/>
          <w:sz w:val="22"/>
          <w:szCs w:val="22"/>
        </w:rPr>
        <w:t>recruitment</w:t>
      </w:r>
      <w:r>
        <w:rPr>
          <w:rFonts w:asciiTheme="minorHAnsi" w:hAnsiTheme="minorHAnsi"/>
          <w:sz w:val="22"/>
          <w:szCs w:val="22"/>
        </w:rPr>
        <w:t xml:space="preserve"> and development, empl</w:t>
      </w:r>
      <w:r w:rsidR="00837C44">
        <w:rPr>
          <w:rFonts w:asciiTheme="minorHAnsi" w:hAnsiTheme="minorHAnsi"/>
          <w:sz w:val="22"/>
          <w:szCs w:val="22"/>
        </w:rPr>
        <w:t>o</w:t>
      </w:r>
      <w:r>
        <w:rPr>
          <w:rFonts w:asciiTheme="minorHAnsi" w:hAnsiTheme="minorHAnsi"/>
          <w:sz w:val="22"/>
          <w:szCs w:val="22"/>
        </w:rPr>
        <w:t xml:space="preserve">yers </w:t>
      </w:r>
      <w:r w:rsidR="00837C44">
        <w:rPr>
          <w:rFonts w:asciiTheme="minorHAnsi" w:hAnsiTheme="minorHAnsi"/>
          <w:sz w:val="22"/>
          <w:szCs w:val="22"/>
        </w:rPr>
        <w:t xml:space="preserve">are forced to think of new </w:t>
      </w:r>
      <w:r w:rsidR="00F40F4D">
        <w:rPr>
          <w:rFonts w:asciiTheme="minorHAnsi" w:hAnsiTheme="minorHAnsi"/>
          <w:sz w:val="22"/>
          <w:szCs w:val="22"/>
        </w:rPr>
        <w:t xml:space="preserve">and innovate ideas to retain staff this also includes </w:t>
      </w:r>
      <w:r w:rsidR="00D30F64" w:rsidRPr="00D30F64">
        <w:rPr>
          <w:rFonts w:asciiTheme="minorHAnsi" w:hAnsiTheme="minorHAnsi"/>
          <w:sz w:val="22"/>
          <w:szCs w:val="22"/>
        </w:rPr>
        <w:t>hospitality</w:t>
      </w:r>
      <w:r w:rsidR="00F40F4D">
        <w:rPr>
          <w:rFonts w:asciiTheme="minorHAnsi" w:hAnsiTheme="minorHAnsi"/>
          <w:sz w:val="22"/>
          <w:szCs w:val="22"/>
        </w:rPr>
        <w:t xml:space="preserve">. With staff expectation and knowledge on the increase for better work place environments </w:t>
      </w:r>
      <w:r w:rsidR="00FC095D">
        <w:rPr>
          <w:rFonts w:asciiTheme="minorHAnsi" w:hAnsiTheme="minorHAnsi"/>
          <w:sz w:val="22"/>
          <w:szCs w:val="22"/>
        </w:rPr>
        <w:t>it’s</w:t>
      </w:r>
      <w:r w:rsidR="00F40F4D">
        <w:rPr>
          <w:rFonts w:asciiTheme="minorHAnsi" w:hAnsiTheme="minorHAnsi"/>
          <w:sz w:val="22"/>
          <w:szCs w:val="22"/>
        </w:rPr>
        <w:t xml:space="preserve"> important that the hotel industry </w:t>
      </w:r>
      <w:r w:rsidR="00295A48">
        <w:rPr>
          <w:rFonts w:asciiTheme="minorHAnsi" w:hAnsiTheme="minorHAnsi"/>
          <w:sz w:val="22"/>
          <w:szCs w:val="22"/>
        </w:rPr>
        <w:t>remain comp</w:t>
      </w:r>
      <w:r w:rsidR="00B709E0">
        <w:rPr>
          <w:rFonts w:asciiTheme="minorHAnsi" w:hAnsiTheme="minorHAnsi"/>
          <w:sz w:val="22"/>
          <w:szCs w:val="22"/>
        </w:rPr>
        <w:t>etitive</w:t>
      </w:r>
      <w:r w:rsidR="00295A48">
        <w:rPr>
          <w:rFonts w:asciiTheme="minorHAnsi" w:hAnsiTheme="minorHAnsi"/>
          <w:sz w:val="22"/>
          <w:szCs w:val="22"/>
        </w:rPr>
        <w:t xml:space="preserve"> in</w:t>
      </w:r>
      <w:r w:rsidR="00B709E0">
        <w:rPr>
          <w:rFonts w:asciiTheme="minorHAnsi" w:hAnsiTheme="minorHAnsi"/>
          <w:sz w:val="22"/>
          <w:szCs w:val="22"/>
        </w:rPr>
        <w:t xml:space="preserve"> the market and retain expert</w:t>
      </w:r>
      <w:r w:rsidR="00295A48">
        <w:rPr>
          <w:rFonts w:asciiTheme="minorHAnsi" w:hAnsiTheme="minorHAnsi"/>
          <w:sz w:val="22"/>
          <w:szCs w:val="22"/>
        </w:rPr>
        <w:t xml:space="preserve"> staff to drive profits.</w:t>
      </w:r>
      <w:r w:rsidR="00B709E0">
        <w:rPr>
          <w:rFonts w:asciiTheme="minorHAnsi" w:hAnsiTheme="minorHAnsi"/>
          <w:sz w:val="22"/>
          <w:szCs w:val="22"/>
        </w:rPr>
        <w:t xml:space="preserve"> To obtain this</w:t>
      </w:r>
      <w:r w:rsidR="00F40F4D">
        <w:rPr>
          <w:rFonts w:asciiTheme="minorHAnsi" w:hAnsiTheme="minorHAnsi"/>
          <w:sz w:val="22"/>
          <w:szCs w:val="22"/>
        </w:rPr>
        <w:t xml:space="preserve"> investm</w:t>
      </w:r>
      <w:r w:rsidR="00B709E0">
        <w:rPr>
          <w:rFonts w:asciiTheme="minorHAnsi" w:hAnsiTheme="minorHAnsi"/>
          <w:sz w:val="22"/>
          <w:szCs w:val="22"/>
        </w:rPr>
        <w:t>ent in key areas is</w:t>
      </w:r>
      <w:r w:rsidR="00F40F4D">
        <w:rPr>
          <w:rFonts w:asciiTheme="minorHAnsi" w:hAnsiTheme="minorHAnsi"/>
          <w:sz w:val="22"/>
          <w:szCs w:val="22"/>
        </w:rPr>
        <w:t xml:space="preserve"> essential. As discussed early on </w:t>
      </w:r>
      <w:r w:rsidR="00F40F4D" w:rsidRPr="00983BF3">
        <w:rPr>
          <w:rFonts w:asciiTheme="minorHAnsi" w:hAnsiTheme="minorHAnsi"/>
          <w:sz w:val="22"/>
          <w:szCs w:val="22"/>
        </w:rPr>
        <w:t>artificial intelligence</w:t>
      </w:r>
      <w:r w:rsidR="00F40F4D">
        <w:rPr>
          <w:rFonts w:asciiTheme="minorHAnsi" w:hAnsiTheme="minorHAnsi"/>
          <w:sz w:val="22"/>
          <w:szCs w:val="22"/>
        </w:rPr>
        <w:t>, ye</w:t>
      </w:r>
      <w:r w:rsidR="00FC095D">
        <w:rPr>
          <w:rFonts w:asciiTheme="minorHAnsi" w:hAnsiTheme="minorHAnsi"/>
          <w:sz w:val="22"/>
          <w:szCs w:val="22"/>
        </w:rPr>
        <w:t>s its an</w:t>
      </w:r>
      <w:r w:rsidR="00F40F4D">
        <w:rPr>
          <w:rFonts w:asciiTheme="minorHAnsi" w:hAnsiTheme="minorHAnsi"/>
          <w:sz w:val="22"/>
          <w:szCs w:val="22"/>
        </w:rPr>
        <w:t xml:space="preserve"> growing industry</w:t>
      </w:r>
      <w:r w:rsidR="00B709E0">
        <w:rPr>
          <w:rFonts w:asciiTheme="minorHAnsi" w:hAnsiTheme="minorHAnsi"/>
          <w:sz w:val="22"/>
          <w:szCs w:val="22"/>
        </w:rPr>
        <w:t xml:space="preserve"> but in relation to back</w:t>
      </w:r>
      <w:r w:rsidR="00F40F4D">
        <w:rPr>
          <w:rFonts w:asciiTheme="minorHAnsi" w:hAnsiTheme="minorHAnsi"/>
          <w:sz w:val="22"/>
          <w:szCs w:val="22"/>
        </w:rPr>
        <w:t xml:space="preserve"> areas in hotel</w:t>
      </w:r>
      <w:r w:rsidR="00FC095D">
        <w:rPr>
          <w:rFonts w:asciiTheme="minorHAnsi" w:hAnsiTheme="minorHAnsi"/>
          <w:sz w:val="22"/>
          <w:szCs w:val="22"/>
        </w:rPr>
        <w:t>s and in particular St David’s Hotel</w:t>
      </w:r>
      <w:r w:rsidR="00F40F4D">
        <w:rPr>
          <w:rFonts w:asciiTheme="minorHAnsi" w:hAnsiTheme="minorHAnsi"/>
          <w:sz w:val="22"/>
          <w:szCs w:val="22"/>
        </w:rPr>
        <w:t xml:space="preserve"> </w:t>
      </w:r>
      <w:r w:rsidR="00B709E0">
        <w:rPr>
          <w:rFonts w:asciiTheme="minorHAnsi" w:hAnsiTheme="minorHAnsi"/>
          <w:sz w:val="22"/>
          <w:szCs w:val="22"/>
        </w:rPr>
        <w:t xml:space="preserve">I </w:t>
      </w:r>
      <w:r w:rsidR="00F40F4D">
        <w:rPr>
          <w:rFonts w:asciiTheme="minorHAnsi" w:hAnsiTheme="minorHAnsi"/>
          <w:sz w:val="22"/>
          <w:szCs w:val="22"/>
        </w:rPr>
        <w:t xml:space="preserve">feel it a little way off, early stage maybe applied on the HR element to make processes more efficient through training and </w:t>
      </w:r>
      <w:r w:rsidR="00FC095D">
        <w:rPr>
          <w:rFonts w:asciiTheme="minorHAnsi" w:hAnsiTheme="minorHAnsi"/>
          <w:sz w:val="22"/>
          <w:szCs w:val="22"/>
        </w:rPr>
        <w:t>recruitment. Realistic</w:t>
      </w:r>
      <w:r w:rsidR="002B4DB1">
        <w:rPr>
          <w:rFonts w:asciiTheme="minorHAnsi" w:hAnsiTheme="minorHAnsi"/>
          <w:sz w:val="22"/>
          <w:szCs w:val="22"/>
        </w:rPr>
        <w:t xml:space="preserve">ally </w:t>
      </w:r>
      <w:r w:rsidR="00FC095D">
        <w:rPr>
          <w:rFonts w:asciiTheme="minorHAnsi" w:hAnsiTheme="minorHAnsi"/>
          <w:sz w:val="22"/>
          <w:szCs w:val="22"/>
        </w:rPr>
        <w:t>not all areas have Wifi co</w:t>
      </w:r>
      <w:r w:rsidR="00295A48">
        <w:rPr>
          <w:rFonts w:asciiTheme="minorHAnsi" w:hAnsiTheme="minorHAnsi"/>
          <w:sz w:val="22"/>
          <w:szCs w:val="22"/>
        </w:rPr>
        <w:t>nnections currently so AI is a</w:t>
      </w:r>
      <w:r w:rsidR="00FC095D">
        <w:rPr>
          <w:rFonts w:asciiTheme="minorHAnsi" w:hAnsiTheme="minorHAnsi"/>
          <w:sz w:val="22"/>
          <w:szCs w:val="22"/>
        </w:rPr>
        <w:t xml:space="preserve"> large bite to chew off.</w:t>
      </w:r>
      <w:r w:rsidR="00E04FD4">
        <w:rPr>
          <w:rFonts w:asciiTheme="minorHAnsi" w:hAnsiTheme="minorHAnsi"/>
          <w:sz w:val="22"/>
          <w:szCs w:val="22"/>
        </w:rPr>
        <w:t xml:space="preserve"> </w:t>
      </w:r>
      <w:r w:rsidR="00FC095D">
        <w:rPr>
          <w:rFonts w:asciiTheme="minorHAnsi" w:hAnsiTheme="minorHAnsi"/>
          <w:sz w:val="22"/>
          <w:szCs w:val="22"/>
        </w:rPr>
        <w:t xml:space="preserve"> A concept raised Jon Steiner </w:t>
      </w:r>
      <w:r w:rsidR="00E04FD4">
        <w:rPr>
          <w:rFonts w:asciiTheme="minorHAnsi" w:hAnsiTheme="minorHAnsi"/>
          <w:sz w:val="22"/>
          <w:szCs w:val="22"/>
        </w:rPr>
        <w:t>as budgets constraints are an underlining factor in pushing new technology’s and designs, by a greater investment may increase motivation and employee productivity and instead of looking at cost per foot look at revenue per foot (</w:t>
      </w:r>
      <w:r w:rsidR="00E04FD4" w:rsidRPr="00E95E34">
        <w:rPr>
          <w:rFonts w:asciiTheme="minorHAnsi" w:hAnsiTheme="minorHAnsi"/>
          <w:sz w:val="22"/>
          <w:szCs w:val="22"/>
        </w:rPr>
        <w:t>Jon Steiner 2005</w:t>
      </w:r>
      <w:r w:rsidR="00E04FD4">
        <w:rPr>
          <w:rFonts w:asciiTheme="minorHAnsi" w:hAnsiTheme="minorHAnsi"/>
          <w:sz w:val="22"/>
          <w:szCs w:val="22"/>
        </w:rPr>
        <w:t xml:space="preserve">), which gets applied in the sell of bedroom space and conference area but is not considered at the back of house spaces. </w:t>
      </w:r>
      <w:r w:rsidR="008D32C7">
        <w:rPr>
          <w:rFonts w:asciiTheme="minorHAnsi" w:hAnsiTheme="minorHAnsi"/>
          <w:sz w:val="22"/>
          <w:szCs w:val="22"/>
        </w:rPr>
        <w:t xml:space="preserve">The importance of a good office environment can be further highlighted in the </w:t>
      </w:r>
      <w:r w:rsidR="00B709E0">
        <w:rPr>
          <w:rFonts w:asciiTheme="minorHAnsi" w:hAnsiTheme="minorHAnsi"/>
          <w:sz w:val="22"/>
          <w:szCs w:val="22"/>
        </w:rPr>
        <w:t xml:space="preserve">‘what workers want’ </w:t>
      </w:r>
      <w:r w:rsidR="008D32C7">
        <w:rPr>
          <w:rFonts w:asciiTheme="minorHAnsi" w:hAnsiTheme="minorHAnsi"/>
          <w:sz w:val="22"/>
          <w:szCs w:val="22"/>
        </w:rPr>
        <w:t>report which shows that 25% of all employees will travel a further 30 minutes to work in the right environment. (</w:t>
      </w:r>
      <w:r w:rsidR="00E95E34">
        <w:rPr>
          <w:rFonts w:ascii="Arial" w:eastAsia="Times New Roman" w:hAnsi="Arial" w:cs="Arial"/>
          <w:color w:val="000000"/>
          <w:sz w:val="19"/>
          <w:szCs w:val="19"/>
          <w:shd w:val="clear" w:color="auto" w:fill="FFFFFF"/>
        </w:rPr>
        <w:t>Lang. S. Preece, S. (2016)</w:t>
      </w:r>
      <w:r w:rsidR="008D32C7">
        <w:rPr>
          <w:rFonts w:asciiTheme="minorHAnsi" w:hAnsiTheme="minorHAnsi"/>
          <w:sz w:val="22"/>
          <w:szCs w:val="22"/>
        </w:rPr>
        <w:t xml:space="preserve">).  So in context of recruitment this will increase the potential employee list. </w:t>
      </w:r>
    </w:p>
    <w:p w:rsidR="000040E9" w:rsidRPr="008D32C7" w:rsidRDefault="00295A48" w:rsidP="00DB5AE6">
      <w:pPr>
        <w:pStyle w:val="NormalWeb"/>
        <w:spacing w:before="0" w:beforeAutospacing="0" w:after="240" w:afterAutospacing="0" w:line="360" w:lineRule="auto"/>
        <w:rPr>
          <w:rFonts w:asciiTheme="minorHAnsi" w:hAnsiTheme="minorHAnsi"/>
          <w:sz w:val="22"/>
          <w:szCs w:val="22"/>
        </w:rPr>
      </w:pPr>
      <w:r>
        <w:rPr>
          <w:rFonts w:asciiTheme="minorHAnsi" w:hAnsiTheme="minorHAnsi"/>
          <w:sz w:val="22"/>
          <w:szCs w:val="22"/>
        </w:rPr>
        <w:t>Back to basic approach would be realistic, listen</w:t>
      </w:r>
      <w:r w:rsidR="00C55A2A">
        <w:rPr>
          <w:rFonts w:asciiTheme="minorHAnsi" w:hAnsiTheme="minorHAnsi"/>
          <w:sz w:val="22"/>
          <w:szCs w:val="22"/>
        </w:rPr>
        <w:t>ing</w:t>
      </w:r>
      <w:r>
        <w:rPr>
          <w:rFonts w:asciiTheme="minorHAnsi" w:hAnsiTheme="minorHAnsi"/>
          <w:sz w:val="22"/>
          <w:szCs w:val="22"/>
        </w:rPr>
        <w:t xml:space="preserve"> to the staff</w:t>
      </w:r>
      <w:r w:rsidR="00C55A2A">
        <w:rPr>
          <w:rFonts w:asciiTheme="minorHAnsi" w:hAnsiTheme="minorHAnsi"/>
          <w:sz w:val="22"/>
          <w:szCs w:val="22"/>
        </w:rPr>
        <w:t xml:space="preserve"> needs</w:t>
      </w:r>
      <w:r>
        <w:rPr>
          <w:rFonts w:asciiTheme="minorHAnsi" w:hAnsiTheme="minorHAnsi"/>
          <w:sz w:val="22"/>
          <w:szCs w:val="22"/>
        </w:rPr>
        <w:t xml:space="preserve">. </w:t>
      </w:r>
      <w:r w:rsidR="00C55A2A">
        <w:rPr>
          <w:rFonts w:asciiTheme="minorHAnsi" w:hAnsiTheme="minorHAnsi"/>
          <w:sz w:val="22"/>
          <w:szCs w:val="22"/>
        </w:rPr>
        <w:t>As highlighted they</w:t>
      </w:r>
      <w:r>
        <w:rPr>
          <w:rFonts w:asciiTheme="minorHAnsi" w:hAnsiTheme="minorHAnsi"/>
          <w:sz w:val="22"/>
          <w:szCs w:val="22"/>
        </w:rPr>
        <w:t xml:space="preserve"> would like</w:t>
      </w:r>
      <w:r w:rsidR="00D30F64">
        <w:rPr>
          <w:rFonts w:asciiTheme="minorHAnsi" w:hAnsiTheme="minorHAnsi"/>
          <w:sz w:val="22"/>
          <w:szCs w:val="22"/>
        </w:rPr>
        <w:t xml:space="preserve"> a</w:t>
      </w:r>
      <w:r>
        <w:rPr>
          <w:rFonts w:asciiTheme="minorHAnsi" w:hAnsiTheme="minorHAnsi"/>
          <w:sz w:val="22"/>
          <w:szCs w:val="22"/>
        </w:rPr>
        <w:t xml:space="preserve"> clean </w:t>
      </w:r>
      <w:r w:rsidR="00C55A2A">
        <w:rPr>
          <w:rFonts w:asciiTheme="minorHAnsi" w:hAnsiTheme="minorHAnsi"/>
          <w:sz w:val="22"/>
          <w:szCs w:val="22"/>
        </w:rPr>
        <w:t xml:space="preserve">fresh </w:t>
      </w:r>
      <w:r>
        <w:rPr>
          <w:rFonts w:asciiTheme="minorHAnsi" w:hAnsiTheme="minorHAnsi"/>
          <w:sz w:val="22"/>
          <w:szCs w:val="22"/>
        </w:rPr>
        <w:t>environment</w:t>
      </w:r>
      <w:r w:rsidR="00C55A2A">
        <w:rPr>
          <w:rFonts w:asciiTheme="minorHAnsi" w:hAnsiTheme="minorHAnsi"/>
          <w:sz w:val="22"/>
          <w:szCs w:val="22"/>
        </w:rPr>
        <w:t>; including updating textiles and decoration, improved</w:t>
      </w:r>
      <w:r>
        <w:rPr>
          <w:rFonts w:asciiTheme="minorHAnsi" w:hAnsiTheme="minorHAnsi"/>
          <w:sz w:val="22"/>
          <w:szCs w:val="22"/>
        </w:rPr>
        <w:t xml:space="preserve"> lighting</w:t>
      </w:r>
      <w:r w:rsidR="00C55A2A">
        <w:rPr>
          <w:rFonts w:asciiTheme="minorHAnsi" w:hAnsiTheme="minorHAnsi"/>
          <w:sz w:val="22"/>
          <w:szCs w:val="22"/>
        </w:rPr>
        <w:t xml:space="preserve"> and lighting controls</w:t>
      </w:r>
      <w:r>
        <w:rPr>
          <w:rFonts w:asciiTheme="minorHAnsi" w:hAnsiTheme="minorHAnsi"/>
          <w:sz w:val="22"/>
          <w:szCs w:val="22"/>
        </w:rPr>
        <w:t xml:space="preserve"> </w:t>
      </w:r>
      <w:r w:rsidR="00C55A2A">
        <w:rPr>
          <w:rFonts w:asciiTheme="minorHAnsi" w:hAnsiTheme="minorHAnsi"/>
          <w:sz w:val="22"/>
          <w:szCs w:val="22"/>
        </w:rPr>
        <w:t xml:space="preserve">and a </w:t>
      </w:r>
      <w:r>
        <w:rPr>
          <w:rFonts w:asciiTheme="minorHAnsi" w:hAnsiTheme="minorHAnsi"/>
          <w:sz w:val="22"/>
          <w:szCs w:val="22"/>
        </w:rPr>
        <w:t>stable office temp. In this modern wor</w:t>
      </w:r>
      <w:r w:rsidR="00C55A2A">
        <w:rPr>
          <w:rFonts w:asciiTheme="minorHAnsi" w:hAnsiTheme="minorHAnsi"/>
          <w:sz w:val="22"/>
          <w:szCs w:val="22"/>
        </w:rPr>
        <w:t>ld is it to difficult to ask</w:t>
      </w:r>
      <w:r>
        <w:rPr>
          <w:rFonts w:asciiTheme="minorHAnsi" w:hAnsiTheme="minorHAnsi"/>
          <w:sz w:val="22"/>
          <w:szCs w:val="22"/>
        </w:rPr>
        <w:t>?</w:t>
      </w:r>
    </w:p>
    <w:p w:rsidR="001D023F" w:rsidRDefault="001D023F" w:rsidP="00983BF3">
      <w:pPr>
        <w:pStyle w:val="Default"/>
        <w:rPr>
          <w:b/>
          <w:u w:val="single"/>
        </w:rPr>
      </w:pPr>
    </w:p>
    <w:p w:rsidR="001D023F" w:rsidRDefault="001D023F" w:rsidP="00983BF3">
      <w:pPr>
        <w:pStyle w:val="Default"/>
        <w:rPr>
          <w:b/>
          <w:u w:val="single"/>
        </w:rPr>
      </w:pPr>
    </w:p>
    <w:p w:rsidR="001D023F" w:rsidRDefault="001D023F" w:rsidP="00983BF3">
      <w:pPr>
        <w:pStyle w:val="Default"/>
        <w:rPr>
          <w:b/>
          <w:u w:val="single"/>
        </w:rPr>
      </w:pPr>
    </w:p>
    <w:p w:rsidR="001D023F" w:rsidRDefault="001D023F" w:rsidP="00983BF3">
      <w:pPr>
        <w:pStyle w:val="Default"/>
        <w:rPr>
          <w:b/>
          <w:u w:val="single"/>
        </w:rPr>
      </w:pPr>
    </w:p>
    <w:p w:rsidR="001D023F" w:rsidRDefault="001D023F" w:rsidP="00983BF3">
      <w:pPr>
        <w:pStyle w:val="Default"/>
        <w:rPr>
          <w:b/>
          <w:u w:val="single"/>
        </w:rPr>
      </w:pPr>
    </w:p>
    <w:p w:rsidR="00C55A2A" w:rsidRDefault="00C55A2A" w:rsidP="00983BF3">
      <w:pPr>
        <w:pStyle w:val="Default"/>
        <w:rPr>
          <w:b/>
          <w:u w:val="single"/>
        </w:rPr>
      </w:pPr>
    </w:p>
    <w:p w:rsidR="00E95E34" w:rsidRDefault="00E95E34" w:rsidP="00983BF3">
      <w:pPr>
        <w:pStyle w:val="Default"/>
        <w:rPr>
          <w:b/>
          <w:u w:val="single"/>
        </w:rPr>
      </w:pPr>
    </w:p>
    <w:p w:rsidR="00B60752" w:rsidRDefault="00B60752" w:rsidP="00983BF3">
      <w:pPr>
        <w:pStyle w:val="Default"/>
        <w:rPr>
          <w:rFonts w:asciiTheme="minorHAnsi" w:hAnsiTheme="minorHAnsi"/>
          <w:b/>
          <w:sz w:val="28"/>
          <w:szCs w:val="28"/>
          <w:u w:val="single"/>
        </w:rPr>
      </w:pPr>
    </w:p>
    <w:p w:rsidR="00B60752" w:rsidRDefault="00B60752" w:rsidP="00983BF3">
      <w:pPr>
        <w:pStyle w:val="Default"/>
        <w:rPr>
          <w:rFonts w:asciiTheme="minorHAnsi" w:hAnsiTheme="minorHAnsi"/>
          <w:b/>
          <w:sz w:val="28"/>
          <w:szCs w:val="28"/>
          <w:u w:val="single"/>
        </w:rPr>
      </w:pPr>
    </w:p>
    <w:p w:rsidR="00AF3048" w:rsidRDefault="00AF3048" w:rsidP="00983BF3">
      <w:pPr>
        <w:pStyle w:val="Default"/>
        <w:rPr>
          <w:rFonts w:asciiTheme="minorHAnsi" w:hAnsiTheme="minorHAnsi"/>
          <w:b/>
          <w:sz w:val="28"/>
          <w:szCs w:val="28"/>
          <w:u w:val="single"/>
        </w:rPr>
      </w:pPr>
    </w:p>
    <w:p w:rsidR="00F318C3" w:rsidRDefault="00CA55A8" w:rsidP="00983BF3">
      <w:pPr>
        <w:pStyle w:val="Default"/>
        <w:rPr>
          <w:rFonts w:asciiTheme="minorHAnsi" w:hAnsiTheme="minorHAnsi"/>
          <w:b/>
          <w:sz w:val="28"/>
          <w:szCs w:val="28"/>
          <w:u w:val="single"/>
        </w:rPr>
      </w:pPr>
      <w:bookmarkStart w:id="0" w:name="_GoBack"/>
      <w:bookmarkEnd w:id="0"/>
      <w:r>
        <w:rPr>
          <w:rFonts w:asciiTheme="minorHAnsi" w:hAnsiTheme="minorHAnsi"/>
          <w:b/>
          <w:sz w:val="28"/>
          <w:szCs w:val="28"/>
          <w:u w:val="single"/>
        </w:rPr>
        <w:lastRenderedPageBreak/>
        <w:t xml:space="preserve">6.0 </w:t>
      </w:r>
      <w:r w:rsidR="00F318C3" w:rsidRPr="00E95E34">
        <w:rPr>
          <w:rFonts w:asciiTheme="minorHAnsi" w:hAnsiTheme="minorHAnsi"/>
          <w:b/>
          <w:sz w:val="28"/>
          <w:szCs w:val="28"/>
          <w:u w:val="single"/>
        </w:rPr>
        <w:t xml:space="preserve">References </w:t>
      </w:r>
    </w:p>
    <w:p w:rsidR="00EE5882" w:rsidRDefault="00EE5882" w:rsidP="00983BF3">
      <w:pPr>
        <w:pStyle w:val="Default"/>
        <w:rPr>
          <w:rFonts w:asciiTheme="minorHAnsi" w:hAnsiTheme="minorHAnsi"/>
          <w:b/>
          <w:sz w:val="28"/>
          <w:szCs w:val="28"/>
          <w:u w:val="single"/>
        </w:rPr>
      </w:pPr>
    </w:p>
    <w:p w:rsidR="00B60752" w:rsidRPr="00B60752" w:rsidRDefault="00B60752" w:rsidP="00B60752">
      <w:pPr>
        <w:spacing w:after="0" w:line="240" w:lineRule="auto"/>
        <w:rPr>
          <w:rFonts w:eastAsia="Times New Roman" w:cs="Times New Roman"/>
          <w:lang w:val="en-GB"/>
        </w:rPr>
      </w:pPr>
      <w:r w:rsidRPr="00B60752">
        <w:rPr>
          <w:rFonts w:eastAsia="Times New Roman" w:cs="Times New Roman"/>
          <w:shd w:val="clear" w:color="auto" w:fill="FFFFFF"/>
          <w:lang w:val="en-GB"/>
        </w:rPr>
        <w:t>Duffy, F. (1998). The new office. </w:t>
      </w:r>
      <w:r w:rsidRPr="00B60752">
        <w:rPr>
          <w:rFonts w:eastAsia="Times New Roman" w:cs="Times New Roman"/>
          <w:i/>
          <w:iCs/>
          <w:lang w:val="en-GB"/>
        </w:rPr>
        <w:t>Facilities Design &amp; Management, </w:t>
      </w:r>
      <w:r w:rsidRPr="00B60752">
        <w:rPr>
          <w:rFonts w:eastAsia="Times New Roman" w:cs="Times New Roman"/>
          <w:b/>
          <w:bCs/>
          <w:lang w:val="en-GB"/>
        </w:rPr>
        <w:t>17</w:t>
      </w:r>
      <w:r w:rsidRPr="00B60752">
        <w:rPr>
          <w:rFonts w:eastAsia="Times New Roman" w:cs="Times New Roman"/>
          <w:shd w:val="clear" w:color="auto" w:fill="FFFFFF"/>
          <w:lang w:val="en-GB"/>
        </w:rPr>
        <w:t>(8), pp. 76-79</w:t>
      </w:r>
    </w:p>
    <w:p w:rsidR="00EE5882" w:rsidRPr="00B60752" w:rsidRDefault="00EE5882" w:rsidP="00983BF3">
      <w:pPr>
        <w:pStyle w:val="Default"/>
        <w:rPr>
          <w:rFonts w:asciiTheme="minorHAnsi" w:hAnsiTheme="minorHAnsi"/>
          <w:b/>
          <w:sz w:val="22"/>
          <w:szCs w:val="22"/>
          <w:u w:val="single"/>
        </w:rPr>
      </w:pPr>
    </w:p>
    <w:p w:rsidR="00983BF3" w:rsidRPr="00C55A2A" w:rsidRDefault="00983BF3" w:rsidP="00E95E34">
      <w:pPr>
        <w:pStyle w:val="Default"/>
        <w:spacing w:line="360" w:lineRule="auto"/>
        <w:rPr>
          <w:rFonts w:asciiTheme="minorHAnsi" w:hAnsiTheme="minorHAnsi"/>
          <w:bCs/>
          <w:color w:val="auto"/>
          <w:sz w:val="22"/>
          <w:szCs w:val="22"/>
        </w:rPr>
      </w:pPr>
      <w:r w:rsidRPr="00C55A2A">
        <w:rPr>
          <w:rFonts w:asciiTheme="minorHAnsi" w:hAnsiTheme="minorHAnsi"/>
          <w:bCs/>
          <w:color w:val="auto"/>
          <w:sz w:val="22"/>
          <w:szCs w:val="22"/>
        </w:rPr>
        <w:t>Dr Rebecca Klahr, Jayesh Navin Shah, Paul Sheriffs, Tom Rossington and Gemma Pestell Ipsos MORI</w:t>
      </w:r>
    </w:p>
    <w:p w:rsidR="00CB573B" w:rsidRPr="00C55A2A" w:rsidRDefault="00983BF3" w:rsidP="00E95E34">
      <w:pPr>
        <w:spacing w:line="360" w:lineRule="auto"/>
        <w:rPr>
          <w:rFonts w:ascii="Arial" w:eastAsia="Times New Roman" w:hAnsi="Arial" w:cs="Arial"/>
          <w:color w:val="006621"/>
          <w:sz w:val="21"/>
          <w:szCs w:val="21"/>
          <w:shd w:val="clear" w:color="auto" w:fill="FFFFFF"/>
        </w:rPr>
      </w:pPr>
      <w:r w:rsidRPr="00C55A2A">
        <w:rPr>
          <w:bCs/>
        </w:rPr>
        <w:t>Social Research Institute, Professor Mark Button and Dr Victoria Wang Institute for Criminal Justice St</w:t>
      </w:r>
      <w:r w:rsidR="00C55A2A" w:rsidRPr="00C55A2A">
        <w:rPr>
          <w:bCs/>
        </w:rPr>
        <w:t xml:space="preserve"> 2017, Cyber security breaches survey.</w:t>
      </w:r>
      <w:r w:rsidR="00CB573B" w:rsidRPr="00C55A2A">
        <w:rPr>
          <w:rFonts w:ascii="Arial" w:eastAsia="Times New Roman" w:hAnsi="Arial" w:cs="Arial"/>
          <w:color w:val="006621"/>
          <w:sz w:val="21"/>
          <w:szCs w:val="21"/>
          <w:shd w:val="clear" w:color="auto" w:fill="FFFFFF"/>
        </w:rPr>
        <w:t xml:space="preserve"> </w:t>
      </w:r>
    </w:p>
    <w:p w:rsidR="00C82FC0" w:rsidRPr="00C82FC0" w:rsidRDefault="00C82FC0" w:rsidP="00E95E34">
      <w:pPr>
        <w:widowControl w:val="0"/>
        <w:autoSpaceDE w:val="0"/>
        <w:autoSpaceDN w:val="0"/>
        <w:adjustRightInd w:val="0"/>
        <w:spacing w:after="240" w:line="360" w:lineRule="auto"/>
        <w:rPr>
          <w:rFonts w:cs="Times Roman"/>
          <w:color w:val="000000"/>
        </w:rPr>
      </w:pPr>
      <w:r w:rsidRPr="00C82FC0">
        <w:rPr>
          <w:rFonts w:cs="Times Roman"/>
          <w:bCs/>
          <w:color w:val="000000"/>
        </w:rPr>
        <w:t xml:space="preserve">Christel de Bakker *, Tom van de Voort and Alexander Rosemann </w:t>
      </w:r>
      <w:r>
        <w:rPr>
          <w:rFonts w:cs="Times Roman"/>
          <w:color w:val="000000"/>
        </w:rPr>
        <w:t xml:space="preserve">, 2017 </w:t>
      </w:r>
      <w:r w:rsidRPr="00A55E52">
        <w:rPr>
          <w:rFonts w:eastAsia="Times New Roman" w:cs="Times New Roman"/>
          <w:bCs/>
          <w:color w:val="222222"/>
          <w:kern w:val="36"/>
        </w:rPr>
        <w:t>The Energy Saving Potential of Occupancy-Based Lighting Control Strategies in Open-Plan Offices: The Influence of Occupancy Patterns</w:t>
      </w:r>
      <w:r>
        <w:rPr>
          <w:rFonts w:eastAsia="Times New Roman" w:cs="Times New Roman"/>
          <w:bCs/>
          <w:color w:val="222222"/>
          <w:kern w:val="36"/>
        </w:rPr>
        <w:t xml:space="preserve">, 2017, </w:t>
      </w:r>
      <w:r w:rsidRPr="00C82FC0">
        <w:rPr>
          <w:rFonts w:ascii="Arial" w:eastAsia="Times New Roman" w:hAnsi="Arial" w:cs="Arial"/>
          <w:color w:val="222222"/>
          <w:sz w:val="20"/>
          <w:szCs w:val="20"/>
          <w:shd w:val="clear" w:color="auto" w:fill="FFFFFF"/>
          <w:lang w:val="en-GB"/>
        </w:rPr>
        <w:t>Building Lighting Group, Department of the Built Environment, Technical University Eindhoven, Groene Loper 6, 5600 MB Eindhoven, The Netherlands</w:t>
      </w:r>
    </w:p>
    <w:p w:rsidR="007735B7" w:rsidRPr="007735B7" w:rsidRDefault="007735B7" w:rsidP="00E95E34">
      <w:pPr>
        <w:spacing w:after="0" w:line="360" w:lineRule="auto"/>
        <w:rPr>
          <w:rFonts w:ascii="Times New Roman" w:eastAsia="Times New Roman" w:hAnsi="Times New Roman" w:cs="Times New Roman"/>
          <w:sz w:val="20"/>
          <w:szCs w:val="20"/>
          <w:lang w:val="en-GB"/>
        </w:rPr>
      </w:pPr>
      <w:r w:rsidRPr="007735B7">
        <w:rPr>
          <w:rFonts w:ascii="Arial" w:eastAsia="Times New Roman" w:hAnsi="Arial" w:cs="Arial"/>
          <w:color w:val="000000"/>
          <w:sz w:val="19"/>
          <w:szCs w:val="19"/>
          <w:shd w:val="clear" w:color="auto" w:fill="FFFFFF"/>
          <w:lang w:val="en-GB"/>
        </w:rPr>
        <w:t>Martin, J. (2008). Energy savings from inverter drives in the efficient building. </w:t>
      </w:r>
      <w:r w:rsidRPr="007735B7">
        <w:rPr>
          <w:rFonts w:ascii="Arial" w:eastAsia="Times New Roman" w:hAnsi="Arial" w:cs="Arial"/>
          <w:i/>
          <w:iCs/>
          <w:color w:val="000000"/>
          <w:sz w:val="19"/>
          <w:szCs w:val="19"/>
          <w:bdr w:val="none" w:sz="0" w:space="0" w:color="auto" w:frame="1"/>
          <w:lang w:val="en-GB"/>
        </w:rPr>
        <w:t>World Pumps,</w:t>
      </w:r>
      <w:r w:rsidRPr="007735B7">
        <w:rPr>
          <w:rFonts w:ascii="Arial" w:eastAsia="Times New Roman" w:hAnsi="Arial" w:cs="Arial"/>
          <w:color w:val="000000"/>
          <w:sz w:val="19"/>
          <w:szCs w:val="19"/>
          <w:shd w:val="clear" w:color="auto" w:fill="FFFFFF"/>
          <w:lang w:val="en-GB"/>
        </w:rPr>
        <w:t> </w:t>
      </w:r>
      <w:r w:rsidRPr="007735B7">
        <w:rPr>
          <w:rFonts w:ascii="Arial" w:eastAsia="Times New Roman" w:hAnsi="Arial" w:cs="Arial"/>
          <w:i/>
          <w:iCs/>
          <w:color w:val="000000"/>
          <w:sz w:val="19"/>
          <w:szCs w:val="19"/>
          <w:bdr w:val="none" w:sz="0" w:space="0" w:color="auto" w:frame="1"/>
          <w:lang w:val="en-GB"/>
        </w:rPr>
        <w:t>2008</w:t>
      </w:r>
      <w:r w:rsidRPr="007735B7">
        <w:rPr>
          <w:rFonts w:ascii="Arial" w:eastAsia="Times New Roman" w:hAnsi="Arial" w:cs="Arial"/>
          <w:color w:val="000000"/>
          <w:sz w:val="19"/>
          <w:szCs w:val="19"/>
          <w:shd w:val="clear" w:color="auto" w:fill="FFFFFF"/>
          <w:lang w:val="en-GB"/>
        </w:rPr>
        <w:t>(498), 32-34.</w:t>
      </w:r>
    </w:p>
    <w:p w:rsidR="00C82FC0" w:rsidRDefault="00C82FC0" w:rsidP="00E95E34">
      <w:pPr>
        <w:pStyle w:val="Default"/>
        <w:spacing w:line="360" w:lineRule="auto"/>
        <w:rPr>
          <w:rFonts w:asciiTheme="minorHAnsi" w:hAnsiTheme="minorHAnsi"/>
          <w:color w:val="auto"/>
          <w:sz w:val="22"/>
          <w:szCs w:val="22"/>
        </w:rPr>
      </w:pPr>
    </w:p>
    <w:p w:rsidR="00E04FD4" w:rsidRPr="00E04FD4" w:rsidRDefault="00E04FD4" w:rsidP="00E95E34">
      <w:pPr>
        <w:spacing w:after="0" w:line="360" w:lineRule="auto"/>
        <w:rPr>
          <w:rFonts w:ascii="Times New Roman" w:eastAsia="Times New Roman" w:hAnsi="Times New Roman" w:cs="Times New Roman"/>
          <w:sz w:val="20"/>
          <w:szCs w:val="20"/>
          <w:lang w:val="en-GB"/>
        </w:rPr>
      </w:pPr>
      <w:r w:rsidRPr="00E04FD4">
        <w:rPr>
          <w:rFonts w:ascii="Arial" w:eastAsia="Times New Roman" w:hAnsi="Arial" w:cs="Arial"/>
          <w:color w:val="000000"/>
          <w:sz w:val="19"/>
          <w:szCs w:val="19"/>
          <w:shd w:val="clear" w:color="auto" w:fill="FFFFFF"/>
          <w:lang w:val="en-GB"/>
        </w:rPr>
        <w:t>Steiner, J. (2005). The art of space management: Planning flexible workspaces for people. </w:t>
      </w:r>
      <w:r w:rsidRPr="00E04FD4">
        <w:rPr>
          <w:rFonts w:ascii="Arial" w:eastAsia="Times New Roman" w:hAnsi="Arial" w:cs="Arial"/>
          <w:i/>
          <w:iCs/>
          <w:color w:val="000000"/>
          <w:sz w:val="19"/>
          <w:szCs w:val="19"/>
          <w:bdr w:val="none" w:sz="0" w:space="0" w:color="auto" w:frame="1"/>
          <w:lang w:val="en-GB"/>
        </w:rPr>
        <w:t>Journal of Facilities Management,</w:t>
      </w:r>
      <w:r w:rsidRPr="00E04FD4">
        <w:rPr>
          <w:rFonts w:ascii="Arial" w:eastAsia="Times New Roman" w:hAnsi="Arial" w:cs="Arial"/>
          <w:color w:val="000000"/>
          <w:sz w:val="19"/>
          <w:szCs w:val="19"/>
          <w:shd w:val="clear" w:color="auto" w:fill="FFFFFF"/>
          <w:lang w:val="en-GB"/>
        </w:rPr>
        <w:t> </w:t>
      </w:r>
      <w:r w:rsidRPr="00E04FD4">
        <w:rPr>
          <w:rFonts w:ascii="Arial" w:eastAsia="Times New Roman" w:hAnsi="Arial" w:cs="Arial"/>
          <w:i/>
          <w:iCs/>
          <w:color w:val="000000"/>
          <w:sz w:val="19"/>
          <w:szCs w:val="19"/>
          <w:bdr w:val="none" w:sz="0" w:space="0" w:color="auto" w:frame="1"/>
          <w:lang w:val="en-GB"/>
        </w:rPr>
        <w:t>4</w:t>
      </w:r>
      <w:r w:rsidRPr="00E04FD4">
        <w:rPr>
          <w:rFonts w:ascii="Arial" w:eastAsia="Times New Roman" w:hAnsi="Arial" w:cs="Arial"/>
          <w:color w:val="000000"/>
          <w:sz w:val="19"/>
          <w:szCs w:val="19"/>
          <w:shd w:val="clear" w:color="auto" w:fill="FFFFFF"/>
          <w:lang w:val="en-GB"/>
        </w:rPr>
        <w:t>(1), 6-22.</w:t>
      </w:r>
    </w:p>
    <w:p w:rsidR="00E04FD4" w:rsidRDefault="00E04FD4" w:rsidP="00E95E34">
      <w:pPr>
        <w:pStyle w:val="Default"/>
        <w:spacing w:line="360" w:lineRule="auto"/>
        <w:rPr>
          <w:rFonts w:asciiTheme="minorHAnsi" w:hAnsiTheme="minorHAnsi"/>
          <w:color w:val="auto"/>
          <w:sz w:val="22"/>
          <w:szCs w:val="22"/>
        </w:rPr>
      </w:pPr>
    </w:p>
    <w:p w:rsidR="00C55A2A" w:rsidRDefault="00C55A2A" w:rsidP="00E95E34">
      <w:pPr>
        <w:pStyle w:val="Default"/>
        <w:spacing w:line="360" w:lineRule="auto"/>
        <w:rPr>
          <w:rFonts w:ascii="Arial" w:eastAsia="Times New Roman" w:hAnsi="Arial" w:cs="Arial"/>
          <w:color w:val="111111"/>
          <w:sz w:val="20"/>
          <w:szCs w:val="20"/>
        </w:rPr>
      </w:pPr>
      <w:r w:rsidRPr="009273C7">
        <w:rPr>
          <w:rFonts w:ascii="Arial" w:eastAsia="Times New Roman" w:hAnsi="Arial" w:cs="Arial"/>
          <w:color w:val="111111"/>
          <w:sz w:val="20"/>
          <w:szCs w:val="20"/>
        </w:rPr>
        <w:t>Regulation 10 of the Workplace, (Health Safety and Welfare) Regulations 1992</w:t>
      </w:r>
    </w:p>
    <w:p w:rsidR="00E7301E" w:rsidRDefault="00E7301E" w:rsidP="00E95E34">
      <w:pPr>
        <w:pStyle w:val="Default"/>
        <w:spacing w:line="360" w:lineRule="auto"/>
        <w:rPr>
          <w:rFonts w:ascii="Arial" w:eastAsia="Times New Roman" w:hAnsi="Arial" w:cs="Arial"/>
          <w:color w:val="111111"/>
          <w:sz w:val="20"/>
          <w:szCs w:val="20"/>
        </w:rPr>
      </w:pPr>
    </w:p>
    <w:p w:rsidR="00E7301E" w:rsidRDefault="00E7301E" w:rsidP="00E95E34">
      <w:pPr>
        <w:pStyle w:val="Default"/>
        <w:spacing w:line="360" w:lineRule="auto"/>
        <w:rPr>
          <w:rFonts w:ascii="Arial" w:eastAsia="Times New Roman" w:hAnsi="Arial" w:cs="Arial"/>
          <w:color w:val="111111"/>
          <w:sz w:val="20"/>
          <w:szCs w:val="20"/>
        </w:rPr>
      </w:pPr>
      <w:r>
        <w:rPr>
          <w:rFonts w:ascii="Arial" w:eastAsia="Times New Roman" w:hAnsi="Arial" w:cs="Arial"/>
          <w:color w:val="111111"/>
          <w:sz w:val="20"/>
          <w:szCs w:val="20"/>
        </w:rPr>
        <w:t xml:space="preserve">Paul Phillips (2016). Health and Well-being and offices - If you’re not well you’re sick, British Council of Offices </w:t>
      </w:r>
    </w:p>
    <w:p w:rsidR="00E7301E" w:rsidRDefault="00E7301E" w:rsidP="00E95E34">
      <w:pPr>
        <w:pStyle w:val="Default"/>
        <w:spacing w:line="360" w:lineRule="auto"/>
        <w:rPr>
          <w:rFonts w:ascii="Arial" w:eastAsia="Times New Roman" w:hAnsi="Arial" w:cs="Arial"/>
          <w:color w:val="111111"/>
          <w:sz w:val="20"/>
          <w:szCs w:val="20"/>
        </w:rPr>
      </w:pPr>
    </w:p>
    <w:p w:rsidR="00E7301E" w:rsidRDefault="00E7301E" w:rsidP="00E95E34">
      <w:pPr>
        <w:pStyle w:val="Default"/>
        <w:spacing w:line="360" w:lineRule="auto"/>
        <w:rPr>
          <w:rFonts w:ascii="Arial" w:eastAsia="Times New Roman" w:hAnsi="Arial" w:cs="Arial"/>
          <w:color w:val="111111"/>
          <w:sz w:val="20"/>
          <w:szCs w:val="20"/>
        </w:rPr>
      </w:pPr>
      <w:r>
        <w:rPr>
          <w:rFonts w:ascii="Arial" w:eastAsia="Times New Roman" w:hAnsi="Arial" w:cs="Arial"/>
          <w:color w:val="111111"/>
          <w:sz w:val="20"/>
          <w:szCs w:val="20"/>
        </w:rPr>
        <w:t>The Stoddart Review</w:t>
      </w:r>
      <w:r w:rsidR="00C61E53">
        <w:rPr>
          <w:rFonts w:ascii="Arial" w:eastAsia="Times New Roman" w:hAnsi="Arial" w:cs="Arial"/>
          <w:color w:val="111111"/>
          <w:sz w:val="20"/>
          <w:szCs w:val="20"/>
        </w:rPr>
        <w:t xml:space="preserve"> (2016), The workplace advantages. www.stoddartreview.com </w:t>
      </w:r>
      <w:r>
        <w:rPr>
          <w:rFonts w:ascii="Arial" w:eastAsia="Times New Roman" w:hAnsi="Arial" w:cs="Arial"/>
          <w:color w:val="111111"/>
          <w:sz w:val="20"/>
          <w:szCs w:val="20"/>
        </w:rPr>
        <w:t xml:space="preserve"> </w:t>
      </w:r>
    </w:p>
    <w:p w:rsidR="00C61E53" w:rsidRDefault="00C61E53" w:rsidP="00E95E34">
      <w:pPr>
        <w:pStyle w:val="Default"/>
        <w:spacing w:line="360" w:lineRule="auto"/>
        <w:rPr>
          <w:rFonts w:ascii="Arial" w:eastAsia="Times New Roman" w:hAnsi="Arial" w:cs="Arial"/>
          <w:color w:val="111111"/>
          <w:sz w:val="20"/>
          <w:szCs w:val="20"/>
        </w:rPr>
      </w:pPr>
    </w:p>
    <w:p w:rsidR="00C61E53" w:rsidRDefault="00C61E53" w:rsidP="00E95E34">
      <w:pPr>
        <w:pStyle w:val="Default"/>
        <w:spacing w:line="360" w:lineRule="auto"/>
        <w:rPr>
          <w:rFonts w:ascii="Arial" w:eastAsia="Times New Roman" w:hAnsi="Arial" w:cs="Arial"/>
          <w:color w:val="111111"/>
          <w:sz w:val="20"/>
          <w:szCs w:val="20"/>
        </w:rPr>
      </w:pPr>
      <w:r>
        <w:rPr>
          <w:rFonts w:ascii="Arial" w:eastAsia="Times New Roman" w:hAnsi="Arial" w:cs="Arial"/>
          <w:color w:val="111111"/>
          <w:sz w:val="20"/>
          <w:szCs w:val="20"/>
        </w:rPr>
        <w:t xml:space="preserve">Jeanne Meister (2017), The future of Work- the </w:t>
      </w:r>
      <w:r w:rsidR="00E95E34">
        <w:rPr>
          <w:rFonts w:ascii="Arial" w:eastAsia="Times New Roman" w:hAnsi="Arial" w:cs="Arial"/>
          <w:color w:val="111111"/>
          <w:sz w:val="20"/>
          <w:szCs w:val="20"/>
        </w:rPr>
        <w:t>intersection</w:t>
      </w:r>
      <w:r>
        <w:rPr>
          <w:rFonts w:ascii="Arial" w:eastAsia="Times New Roman" w:hAnsi="Arial" w:cs="Arial"/>
          <w:color w:val="111111"/>
          <w:sz w:val="20"/>
          <w:szCs w:val="20"/>
        </w:rPr>
        <w:t xml:space="preserve"> of artificial intelligence and human resources </w:t>
      </w:r>
    </w:p>
    <w:p w:rsidR="00C61E53" w:rsidRDefault="00C61E53" w:rsidP="00E95E34">
      <w:pPr>
        <w:pStyle w:val="Default"/>
        <w:spacing w:line="360" w:lineRule="auto"/>
        <w:rPr>
          <w:rFonts w:ascii="Arial" w:eastAsia="Times New Roman" w:hAnsi="Arial" w:cs="Arial"/>
          <w:color w:val="111111"/>
          <w:sz w:val="20"/>
          <w:szCs w:val="20"/>
        </w:rPr>
      </w:pPr>
    </w:p>
    <w:p w:rsidR="00C61E53" w:rsidRPr="00C61E53" w:rsidRDefault="00C61E53" w:rsidP="00E95E34">
      <w:pPr>
        <w:spacing w:after="0" w:line="360" w:lineRule="auto"/>
        <w:rPr>
          <w:rFonts w:ascii="Times New Roman" w:eastAsia="Times New Roman" w:hAnsi="Times New Roman" w:cs="Times New Roman"/>
          <w:sz w:val="20"/>
          <w:szCs w:val="20"/>
          <w:lang w:val="en-GB"/>
        </w:rPr>
      </w:pPr>
      <w:r w:rsidRPr="00C61E53">
        <w:rPr>
          <w:rFonts w:ascii="Arial" w:eastAsia="Times New Roman" w:hAnsi="Arial" w:cs="Arial"/>
          <w:color w:val="000000"/>
          <w:sz w:val="19"/>
          <w:szCs w:val="19"/>
          <w:shd w:val="clear" w:color="auto" w:fill="FFFFFF"/>
          <w:lang w:val="en-GB"/>
        </w:rPr>
        <w:t>Warren, C. (2003). New working practice and office space density: A comparison of Australia and the UK. </w:t>
      </w:r>
      <w:r w:rsidRPr="00C61E53">
        <w:rPr>
          <w:rFonts w:ascii="Arial" w:eastAsia="Times New Roman" w:hAnsi="Arial" w:cs="Arial"/>
          <w:i/>
          <w:iCs/>
          <w:color w:val="000000"/>
          <w:sz w:val="19"/>
          <w:szCs w:val="19"/>
          <w:bdr w:val="none" w:sz="0" w:space="0" w:color="auto" w:frame="1"/>
          <w:lang w:val="en-GB"/>
        </w:rPr>
        <w:t>Facilities,</w:t>
      </w:r>
      <w:r w:rsidRPr="00C61E53">
        <w:rPr>
          <w:rFonts w:ascii="Arial" w:eastAsia="Times New Roman" w:hAnsi="Arial" w:cs="Arial"/>
          <w:color w:val="000000"/>
          <w:sz w:val="19"/>
          <w:szCs w:val="19"/>
          <w:shd w:val="clear" w:color="auto" w:fill="FFFFFF"/>
          <w:lang w:val="en-GB"/>
        </w:rPr>
        <w:t> </w:t>
      </w:r>
      <w:r w:rsidRPr="00C61E53">
        <w:rPr>
          <w:rFonts w:ascii="Arial" w:eastAsia="Times New Roman" w:hAnsi="Arial" w:cs="Arial"/>
          <w:i/>
          <w:iCs/>
          <w:color w:val="000000"/>
          <w:sz w:val="19"/>
          <w:szCs w:val="19"/>
          <w:bdr w:val="none" w:sz="0" w:space="0" w:color="auto" w:frame="1"/>
          <w:lang w:val="en-GB"/>
        </w:rPr>
        <w:t>21</w:t>
      </w:r>
      <w:r w:rsidRPr="00C61E53">
        <w:rPr>
          <w:rFonts w:ascii="Arial" w:eastAsia="Times New Roman" w:hAnsi="Arial" w:cs="Arial"/>
          <w:color w:val="000000"/>
          <w:sz w:val="19"/>
          <w:szCs w:val="19"/>
          <w:shd w:val="clear" w:color="auto" w:fill="FFFFFF"/>
          <w:lang w:val="en-GB"/>
        </w:rPr>
        <w:t>(13/14), 306-314.</w:t>
      </w:r>
    </w:p>
    <w:p w:rsidR="00C61E53" w:rsidRDefault="00C61E53" w:rsidP="00E95E34">
      <w:pPr>
        <w:pStyle w:val="Default"/>
        <w:spacing w:line="360" w:lineRule="auto"/>
        <w:rPr>
          <w:rFonts w:ascii="Arial" w:eastAsia="Times New Roman" w:hAnsi="Arial" w:cs="Arial"/>
          <w:color w:val="111111"/>
          <w:sz w:val="20"/>
          <w:szCs w:val="20"/>
        </w:rPr>
      </w:pPr>
    </w:p>
    <w:p w:rsidR="00E95E34" w:rsidRPr="00E95E34" w:rsidRDefault="00E95E34" w:rsidP="00E95E34">
      <w:pPr>
        <w:spacing w:after="0" w:line="360" w:lineRule="auto"/>
        <w:rPr>
          <w:rFonts w:ascii="Times New Roman" w:eastAsia="Times New Roman" w:hAnsi="Times New Roman" w:cs="Times New Roman"/>
          <w:sz w:val="20"/>
          <w:szCs w:val="20"/>
          <w:lang w:val="en-GB"/>
        </w:rPr>
      </w:pPr>
      <w:r w:rsidRPr="00E95E34">
        <w:rPr>
          <w:rFonts w:ascii="Arial" w:eastAsia="Times New Roman" w:hAnsi="Arial" w:cs="Arial"/>
          <w:color w:val="000000"/>
          <w:sz w:val="19"/>
          <w:szCs w:val="19"/>
          <w:shd w:val="clear" w:color="auto" w:fill="FFFFFF"/>
          <w:lang w:val="en-GB"/>
        </w:rPr>
        <w:t>Pugsley, D., &amp; Haynes, B. (2002). An alternative use of space in government office accommodation. </w:t>
      </w:r>
      <w:r w:rsidRPr="00E95E34">
        <w:rPr>
          <w:rFonts w:ascii="Arial" w:eastAsia="Times New Roman" w:hAnsi="Arial" w:cs="Arial"/>
          <w:i/>
          <w:iCs/>
          <w:color w:val="000000"/>
          <w:sz w:val="19"/>
          <w:szCs w:val="19"/>
          <w:bdr w:val="none" w:sz="0" w:space="0" w:color="auto" w:frame="1"/>
          <w:lang w:val="en-GB"/>
        </w:rPr>
        <w:t>Facilities,</w:t>
      </w:r>
      <w:r w:rsidRPr="00E95E34">
        <w:rPr>
          <w:rFonts w:ascii="Arial" w:eastAsia="Times New Roman" w:hAnsi="Arial" w:cs="Arial"/>
          <w:color w:val="000000"/>
          <w:sz w:val="19"/>
          <w:szCs w:val="19"/>
          <w:shd w:val="clear" w:color="auto" w:fill="FFFFFF"/>
          <w:lang w:val="en-GB"/>
        </w:rPr>
        <w:t> </w:t>
      </w:r>
      <w:r w:rsidRPr="00E95E34">
        <w:rPr>
          <w:rFonts w:ascii="Arial" w:eastAsia="Times New Roman" w:hAnsi="Arial" w:cs="Arial"/>
          <w:i/>
          <w:iCs/>
          <w:color w:val="000000"/>
          <w:sz w:val="19"/>
          <w:szCs w:val="19"/>
          <w:bdr w:val="none" w:sz="0" w:space="0" w:color="auto" w:frame="1"/>
          <w:lang w:val="en-GB"/>
        </w:rPr>
        <w:t>20</w:t>
      </w:r>
      <w:r w:rsidRPr="00E95E34">
        <w:rPr>
          <w:rFonts w:ascii="Arial" w:eastAsia="Times New Roman" w:hAnsi="Arial" w:cs="Arial"/>
          <w:color w:val="000000"/>
          <w:sz w:val="19"/>
          <w:szCs w:val="19"/>
          <w:shd w:val="clear" w:color="auto" w:fill="FFFFFF"/>
          <w:lang w:val="en-GB"/>
        </w:rPr>
        <w:t>(1/2), 34-40.</w:t>
      </w:r>
    </w:p>
    <w:p w:rsidR="00E95E34" w:rsidRDefault="00E95E34" w:rsidP="00E95E34">
      <w:pPr>
        <w:pStyle w:val="Default"/>
        <w:spacing w:line="360" w:lineRule="auto"/>
        <w:rPr>
          <w:rFonts w:ascii="Arial" w:eastAsia="Times New Roman" w:hAnsi="Arial" w:cs="Arial"/>
          <w:color w:val="111111"/>
          <w:sz w:val="20"/>
          <w:szCs w:val="20"/>
        </w:rPr>
      </w:pPr>
    </w:p>
    <w:p w:rsidR="00E95E34" w:rsidRDefault="00E95E34" w:rsidP="00E95E34">
      <w:pPr>
        <w:spacing w:after="0" w:line="360" w:lineRule="auto"/>
        <w:rPr>
          <w:rFonts w:ascii="Arial" w:eastAsia="Times New Roman" w:hAnsi="Arial" w:cs="Arial"/>
          <w:color w:val="000000"/>
          <w:sz w:val="19"/>
          <w:szCs w:val="19"/>
          <w:shd w:val="clear" w:color="auto" w:fill="FFFFFF"/>
          <w:lang w:val="en-GB"/>
        </w:rPr>
      </w:pPr>
      <w:r w:rsidRPr="00E95E34">
        <w:rPr>
          <w:rFonts w:ascii="Arial" w:eastAsia="Times New Roman" w:hAnsi="Arial" w:cs="Arial"/>
          <w:color w:val="000000"/>
          <w:sz w:val="19"/>
          <w:szCs w:val="19"/>
          <w:shd w:val="clear" w:color="auto" w:fill="FFFFFF"/>
          <w:lang w:val="en-GB"/>
        </w:rPr>
        <w:t>Massey, L. (2007). Office space: 10 Tips From the Future. </w:t>
      </w:r>
      <w:r w:rsidRPr="00E95E34">
        <w:rPr>
          <w:rFonts w:ascii="Arial" w:eastAsia="Times New Roman" w:hAnsi="Arial" w:cs="Arial"/>
          <w:i/>
          <w:iCs/>
          <w:color w:val="000000"/>
          <w:sz w:val="19"/>
          <w:szCs w:val="19"/>
          <w:bdr w:val="none" w:sz="0" w:space="0" w:color="auto" w:frame="1"/>
          <w:lang w:val="en-GB"/>
        </w:rPr>
        <w:t>Office Solutions,24</w:t>
      </w:r>
      <w:r w:rsidRPr="00E95E34">
        <w:rPr>
          <w:rFonts w:ascii="Arial" w:eastAsia="Times New Roman" w:hAnsi="Arial" w:cs="Arial"/>
          <w:color w:val="000000"/>
          <w:sz w:val="19"/>
          <w:szCs w:val="19"/>
          <w:shd w:val="clear" w:color="auto" w:fill="FFFFFF"/>
          <w:lang w:val="en-GB"/>
        </w:rPr>
        <w:t>(3), 16-19.</w:t>
      </w:r>
    </w:p>
    <w:p w:rsidR="00E95E34" w:rsidRDefault="00E95E34" w:rsidP="00E95E34">
      <w:pPr>
        <w:spacing w:after="0" w:line="360" w:lineRule="auto"/>
        <w:rPr>
          <w:rFonts w:ascii="Arial" w:eastAsia="Times New Roman" w:hAnsi="Arial" w:cs="Arial"/>
          <w:color w:val="000000"/>
          <w:sz w:val="19"/>
          <w:szCs w:val="19"/>
          <w:shd w:val="clear" w:color="auto" w:fill="FFFFFF"/>
          <w:lang w:val="en-GB"/>
        </w:rPr>
      </w:pPr>
    </w:p>
    <w:p w:rsidR="00E95E34" w:rsidRDefault="00E95E34" w:rsidP="00E95E34">
      <w:pPr>
        <w:spacing w:after="0" w:line="360" w:lineRule="auto"/>
        <w:rPr>
          <w:rFonts w:ascii="Arial" w:eastAsia="Times New Roman" w:hAnsi="Arial" w:cs="Arial"/>
          <w:color w:val="000000"/>
          <w:sz w:val="19"/>
          <w:szCs w:val="19"/>
          <w:shd w:val="clear" w:color="auto" w:fill="FFFFFF"/>
          <w:lang w:val="en-GB"/>
        </w:rPr>
      </w:pPr>
      <w:r>
        <w:rPr>
          <w:rFonts w:ascii="Arial" w:eastAsia="Times New Roman" w:hAnsi="Arial" w:cs="Arial"/>
          <w:color w:val="000000"/>
          <w:sz w:val="19"/>
          <w:szCs w:val="19"/>
          <w:shd w:val="clear" w:color="auto" w:fill="FFFFFF"/>
          <w:lang w:val="en-GB"/>
        </w:rPr>
        <w:t xml:space="preserve">Lang. S. Preece, S. (2016) What workers want.  British Council for Offices (2016). </w:t>
      </w:r>
    </w:p>
    <w:p w:rsidR="00E95E34" w:rsidRDefault="00E95E34" w:rsidP="00E95E34">
      <w:pPr>
        <w:spacing w:after="0" w:line="360" w:lineRule="auto"/>
        <w:rPr>
          <w:rFonts w:ascii="Arial" w:eastAsia="Times New Roman" w:hAnsi="Arial" w:cs="Arial"/>
          <w:color w:val="000000"/>
          <w:sz w:val="19"/>
          <w:szCs w:val="19"/>
          <w:shd w:val="clear" w:color="auto" w:fill="FFFFFF"/>
          <w:lang w:val="en-GB"/>
        </w:rPr>
      </w:pPr>
    </w:p>
    <w:p w:rsidR="00E95E34" w:rsidRPr="00E7301E" w:rsidRDefault="001F3335" w:rsidP="00E95E34">
      <w:pPr>
        <w:spacing w:line="360" w:lineRule="auto"/>
        <w:rPr>
          <w:rFonts w:eastAsia="Times New Roman" w:cs="Arial"/>
          <w:shd w:val="clear" w:color="auto" w:fill="FFFFFF"/>
        </w:rPr>
      </w:pPr>
      <w:hyperlink r:id="rId15" w:history="1">
        <w:r w:rsidR="00E95E34" w:rsidRPr="00EF4A24">
          <w:rPr>
            <w:rStyle w:val="Hyperlink"/>
            <w:rFonts w:ascii="Arial" w:eastAsia="Times New Roman" w:hAnsi="Arial" w:cs="Arial"/>
            <w:sz w:val="21"/>
            <w:szCs w:val="21"/>
            <w:shd w:val="clear" w:color="auto" w:fill="FFFFFF"/>
            <w:lang w:val="en-GB"/>
          </w:rPr>
          <w:t>www.learning-space.co.uk/.../WORKSPACE%20AND%20CULTURE%20CHANGE</w:t>
        </w:r>
      </w:hyperlink>
      <w:r w:rsidR="00E95E34">
        <w:rPr>
          <w:rFonts w:ascii="Arial" w:eastAsia="Times New Roman" w:hAnsi="Arial" w:cs="Arial"/>
          <w:color w:val="006621"/>
          <w:sz w:val="21"/>
          <w:szCs w:val="21"/>
          <w:shd w:val="clear" w:color="auto" w:fill="FFFFFF"/>
          <w:lang w:val="en-GB"/>
        </w:rPr>
        <w:t xml:space="preserve">, </w:t>
      </w:r>
      <w:r w:rsidR="00E95E34" w:rsidRPr="00E7301E">
        <w:rPr>
          <w:rFonts w:eastAsia="Times New Roman" w:cs="Arial"/>
          <w:shd w:val="clear" w:color="auto" w:fill="FFFFFF"/>
        </w:rPr>
        <w:t>Using workspace as a driver for culture change</w:t>
      </w:r>
      <w:r w:rsidR="00B60752">
        <w:rPr>
          <w:rFonts w:eastAsia="Times New Roman" w:cs="Arial"/>
          <w:shd w:val="clear" w:color="auto" w:fill="FFFFFF"/>
        </w:rPr>
        <w:t xml:space="preserve"> (2012)</w:t>
      </w:r>
      <w:r w:rsidR="00E95E34" w:rsidRPr="00E7301E">
        <w:rPr>
          <w:rFonts w:eastAsia="Times New Roman" w:cs="Arial"/>
          <w:shd w:val="clear" w:color="auto" w:fill="FFFFFF"/>
        </w:rPr>
        <w:t>,</w:t>
      </w:r>
    </w:p>
    <w:p w:rsidR="00E95E34" w:rsidRPr="00E95E34" w:rsidRDefault="00E95E34" w:rsidP="00E95E34">
      <w:pPr>
        <w:spacing w:after="0" w:line="240" w:lineRule="auto"/>
        <w:rPr>
          <w:rFonts w:ascii="Times New Roman" w:eastAsia="Times New Roman" w:hAnsi="Times New Roman" w:cs="Times New Roman"/>
          <w:sz w:val="20"/>
          <w:szCs w:val="20"/>
          <w:lang w:val="en-GB"/>
        </w:rPr>
      </w:pPr>
    </w:p>
    <w:p w:rsidR="00E95E34" w:rsidRDefault="00E95E34" w:rsidP="00C55A2A">
      <w:pPr>
        <w:pStyle w:val="Default"/>
        <w:rPr>
          <w:rFonts w:ascii="Arial" w:eastAsia="Times New Roman" w:hAnsi="Arial" w:cs="Arial"/>
          <w:color w:val="111111"/>
          <w:sz w:val="20"/>
          <w:szCs w:val="20"/>
        </w:rPr>
      </w:pPr>
    </w:p>
    <w:p w:rsidR="00C55A2A" w:rsidRPr="00983BF3" w:rsidRDefault="00C55A2A" w:rsidP="00983BF3">
      <w:pPr>
        <w:pStyle w:val="Default"/>
        <w:rPr>
          <w:rFonts w:asciiTheme="minorHAnsi" w:hAnsiTheme="minorHAnsi"/>
          <w:color w:val="auto"/>
          <w:sz w:val="22"/>
          <w:szCs w:val="22"/>
        </w:rPr>
      </w:pPr>
    </w:p>
    <w:sectPr w:rsidR="00C55A2A" w:rsidRPr="00983BF3" w:rsidSect="00AF3048">
      <w:footerReference w:type="even" r:id="rId16"/>
      <w:footerReference w:type="default" r:id="rId17"/>
      <w:pgSz w:w="12240" w:h="15840" w:code="1"/>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A2A81" w:rsidRDefault="008A2A81" w:rsidP="00CA55A8">
      <w:pPr>
        <w:spacing w:after="0" w:line="240" w:lineRule="auto"/>
      </w:pPr>
      <w:r>
        <w:separator/>
      </w:r>
    </w:p>
  </w:endnote>
  <w:endnote w:type="continuationSeparator" w:id="0">
    <w:p w:rsidR="008A2A81" w:rsidRDefault="008A2A81" w:rsidP="00CA55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Lucida Grande">
    <w:altName w:val="Arial"/>
    <w:charset w:val="00"/>
    <w:family w:val="auto"/>
    <w:pitch w:val="variable"/>
    <w:sig w:usb0="00000000" w:usb1="5000A1FF" w:usb2="00000000" w:usb3="00000000" w:csb0="000001B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Roman">
    <w:altName w:val="Times New Roman"/>
    <w:charset w:val="00"/>
    <w:family w:val="auto"/>
    <w:pitch w:val="variable"/>
    <w:sig w:usb0="E00002FF" w:usb1="5000205A"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Yu Gothic UI"/>
    <w:panose1 w:val="02020609040205080304"/>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2A81" w:rsidRDefault="008A2A81" w:rsidP="00CA55A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8A2A81" w:rsidRDefault="008A2A81" w:rsidP="00CA55A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2A81" w:rsidRDefault="008A2A81" w:rsidP="00CA55A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F3335">
      <w:rPr>
        <w:rStyle w:val="PageNumber"/>
        <w:noProof/>
      </w:rPr>
      <w:t>12</w:t>
    </w:r>
    <w:r>
      <w:rPr>
        <w:rStyle w:val="PageNumber"/>
      </w:rPr>
      <w:fldChar w:fldCharType="end"/>
    </w:r>
  </w:p>
  <w:p w:rsidR="008A2A81" w:rsidRDefault="008A2A81" w:rsidP="00CA55A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A2A81" w:rsidRDefault="008A2A81" w:rsidP="00CA55A8">
      <w:pPr>
        <w:spacing w:after="0" w:line="240" w:lineRule="auto"/>
      </w:pPr>
      <w:r>
        <w:separator/>
      </w:r>
    </w:p>
  </w:footnote>
  <w:footnote w:type="continuationSeparator" w:id="0">
    <w:p w:rsidR="008A2A81" w:rsidRDefault="008A2A81" w:rsidP="00CA55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4F3DE1"/>
    <w:multiLevelType w:val="multilevel"/>
    <w:tmpl w:val="51B4CBC2"/>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596C445C"/>
    <w:multiLevelType w:val="hybridMultilevel"/>
    <w:tmpl w:val="68A62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1399"/>
    <w:rsid w:val="000040E9"/>
    <w:rsid w:val="00082186"/>
    <w:rsid w:val="000D4EAC"/>
    <w:rsid w:val="0011345B"/>
    <w:rsid w:val="001143E0"/>
    <w:rsid w:val="00135153"/>
    <w:rsid w:val="001458F6"/>
    <w:rsid w:val="00184AD3"/>
    <w:rsid w:val="001D023F"/>
    <w:rsid w:val="001F3335"/>
    <w:rsid w:val="00281788"/>
    <w:rsid w:val="00295A48"/>
    <w:rsid w:val="002A04CF"/>
    <w:rsid w:val="002B4DB1"/>
    <w:rsid w:val="00311288"/>
    <w:rsid w:val="00345C98"/>
    <w:rsid w:val="003B0E58"/>
    <w:rsid w:val="00440CFB"/>
    <w:rsid w:val="0049346D"/>
    <w:rsid w:val="004942DE"/>
    <w:rsid w:val="004D31ED"/>
    <w:rsid w:val="004F1B9A"/>
    <w:rsid w:val="004F216B"/>
    <w:rsid w:val="004F3CA3"/>
    <w:rsid w:val="00510F8E"/>
    <w:rsid w:val="00522972"/>
    <w:rsid w:val="00546C49"/>
    <w:rsid w:val="00590AC1"/>
    <w:rsid w:val="005B1A6C"/>
    <w:rsid w:val="005F1A66"/>
    <w:rsid w:val="00613E14"/>
    <w:rsid w:val="00662495"/>
    <w:rsid w:val="006C58E4"/>
    <w:rsid w:val="006E1710"/>
    <w:rsid w:val="007106C4"/>
    <w:rsid w:val="00710BF3"/>
    <w:rsid w:val="00711BF5"/>
    <w:rsid w:val="007639AC"/>
    <w:rsid w:val="007735B7"/>
    <w:rsid w:val="007A7682"/>
    <w:rsid w:val="007B3D64"/>
    <w:rsid w:val="007F0D13"/>
    <w:rsid w:val="00837C44"/>
    <w:rsid w:val="00872C03"/>
    <w:rsid w:val="00885BDB"/>
    <w:rsid w:val="008A2A81"/>
    <w:rsid w:val="008D32C7"/>
    <w:rsid w:val="008F2CBB"/>
    <w:rsid w:val="00900B92"/>
    <w:rsid w:val="009273C7"/>
    <w:rsid w:val="009624AD"/>
    <w:rsid w:val="009770B2"/>
    <w:rsid w:val="00981BF1"/>
    <w:rsid w:val="00983BF3"/>
    <w:rsid w:val="009E7833"/>
    <w:rsid w:val="00A17FED"/>
    <w:rsid w:val="00A444D5"/>
    <w:rsid w:val="00A55E52"/>
    <w:rsid w:val="00AF3048"/>
    <w:rsid w:val="00B04B7E"/>
    <w:rsid w:val="00B2105D"/>
    <w:rsid w:val="00B3581A"/>
    <w:rsid w:val="00B520CF"/>
    <w:rsid w:val="00B54D8B"/>
    <w:rsid w:val="00B60752"/>
    <w:rsid w:val="00B709E0"/>
    <w:rsid w:val="00B7265E"/>
    <w:rsid w:val="00B777DC"/>
    <w:rsid w:val="00BC08A9"/>
    <w:rsid w:val="00BF1343"/>
    <w:rsid w:val="00C22BE5"/>
    <w:rsid w:val="00C50A8D"/>
    <w:rsid w:val="00C55A2A"/>
    <w:rsid w:val="00C61E53"/>
    <w:rsid w:val="00C82FC0"/>
    <w:rsid w:val="00CA55A8"/>
    <w:rsid w:val="00CB573B"/>
    <w:rsid w:val="00D30F64"/>
    <w:rsid w:val="00DB5AE6"/>
    <w:rsid w:val="00DE450D"/>
    <w:rsid w:val="00E04FD4"/>
    <w:rsid w:val="00E22257"/>
    <w:rsid w:val="00E32191"/>
    <w:rsid w:val="00E41399"/>
    <w:rsid w:val="00E7301E"/>
    <w:rsid w:val="00E95E34"/>
    <w:rsid w:val="00EE085F"/>
    <w:rsid w:val="00EE5882"/>
    <w:rsid w:val="00F21F9F"/>
    <w:rsid w:val="00F318C3"/>
    <w:rsid w:val="00F40F4D"/>
    <w:rsid w:val="00FC095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5E540CC"/>
  <w15:docId w15:val="{F29C13FF-C6B9-4B3B-A38F-64B8841C0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A55E52"/>
    <w:pPr>
      <w:spacing w:before="100" w:beforeAutospacing="1" w:after="100" w:afterAutospacing="1" w:line="240" w:lineRule="auto"/>
      <w:outlineLvl w:val="0"/>
    </w:pPr>
    <w:rPr>
      <w:rFonts w:ascii="Times New Roman" w:hAnsi="Times New Roman" w:cs="Times New Roman"/>
      <w:b/>
      <w:bCs/>
      <w:kern w:val="36"/>
      <w:sz w:val="48"/>
      <w:szCs w:val="4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83BF3"/>
    <w:pPr>
      <w:autoSpaceDE w:val="0"/>
      <w:autoSpaceDN w:val="0"/>
      <w:adjustRightInd w:val="0"/>
      <w:spacing w:after="0" w:line="240" w:lineRule="auto"/>
    </w:pPr>
    <w:rPr>
      <w:rFonts w:ascii="Segoe UI" w:hAnsi="Segoe UI" w:cs="Segoe UI"/>
      <w:color w:val="000000"/>
      <w:sz w:val="24"/>
      <w:szCs w:val="24"/>
      <w:lang w:val="en-GB"/>
    </w:rPr>
  </w:style>
  <w:style w:type="character" w:customStyle="1" w:styleId="apple-converted-space">
    <w:name w:val="apple-converted-space"/>
    <w:basedOn w:val="DefaultParagraphFont"/>
    <w:rsid w:val="009273C7"/>
  </w:style>
  <w:style w:type="paragraph" w:styleId="BalloonText">
    <w:name w:val="Balloon Text"/>
    <w:basedOn w:val="Normal"/>
    <w:link w:val="BalloonTextChar"/>
    <w:uiPriority w:val="99"/>
    <w:semiHidden/>
    <w:unhideWhenUsed/>
    <w:rsid w:val="00E32191"/>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32191"/>
    <w:rPr>
      <w:rFonts w:ascii="Lucida Grande" w:hAnsi="Lucida Grande" w:cs="Lucida Grande"/>
      <w:sz w:val="18"/>
      <w:szCs w:val="18"/>
    </w:rPr>
  </w:style>
  <w:style w:type="character" w:customStyle="1" w:styleId="Heading1Char">
    <w:name w:val="Heading 1 Char"/>
    <w:basedOn w:val="DefaultParagraphFont"/>
    <w:link w:val="Heading1"/>
    <w:uiPriority w:val="9"/>
    <w:rsid w:val="00A55E52"/>
    <w:rPr>
      <w:rFonts w:ascii="Times New Roman" w:hAnsi="Times New Roman" w:cs="Times New Roman"/>
      <w:b/>
      <w:bCs/>
      <w:kern w:val="36"/>
      <w:sz w:val="48"/>
      <w:szCs w:val="48"/>
      <w:lang w:val="en-GB"/>
    </w:rPr>
  </w:style>
  <w:style w:type="paragraph" w:styleId="NormalWeb">
    <w:name w:val="Normal (Web)"/>
    <w:basedOn w:val="Normal"/>
    <w:uiPriority w:val="99"/>
    <w:unhideWhenUsed/>
    <w:rsid w:val="007735B7"/>
    <w:pPr>
      <w:spacing w:before="100" w:beforeAutospacing="1" w:after="100" w:afterAutospacing="1" w:line="240" w:lineRule="auto"/>
    </w:pPr>
    <w:rPr>
      <w:rFonts w:ascii="Times New Roman" w:hAnsi="Times New Roman" w:cs="Times New Roman"/>
      <w:sz w:val="20"/>
      <w:szCs w:val="20"/>
      <w:lang w:val="en-GB"/>
    </w:rPr>
  </w:style>
  <w:style w:type="character" w:styleId="Hyperlink">
    <w:name w:val="Hyperlink"/>
    <w:basedOn w:val="DefaultParagraphFont"/>
    <w:uiPriority w:val="99"/>
    <w:unhideWhenUsed/>
    <w:rsid w:val="00E7301E"/>
    <w:rPr>
      <w:color w:val="0000FF" w:themeColor="hyperlink"/>
      <w:u w:val="single"/>
    </w:rPr>
  </w:style>
  <w:style w:type="character" w:styleId="FollowedHyperlink">
    <w:name w:val="FollowedHyperlink"/>
    <w:basedOn w:val="DefaultParagraphFont"/>
    <w:uiPriority w:val="99"/>
    <w:semiHidden/>
    <w:unhideWhenUsed/>
    <w:rsid w:val="00B60752"/>
    <w:rPr>
      <w:color w:val="800080" w:themeColor="followedHyperlink"/>
      <w:u w:val="single"/>
    </w:rPr>
  </w:style>
  <w:style w:type="paragraph" w:styleId="ListParagraph">
    <w:name w:val="List Paragraph"/>
    <w:basedOn w:val="Normal"/>
    <w:uiPriority w:val="34"/>
    <w:qFormat/>
    <w:rsid w:val="00CA55A8"/>
    <w:pPr>
      <w:ind w:left="720"/>
      <w:contextualSpacing/>
    </w:pPr>
  </w:style>
  <w:style w:type="paragraph" w:styleId="Footer">
    <w:name w:val="footer"/>
    <w:basedOn w:val="Normal"/>
    <w:link w:val="FooterChar"/>
    <w:uiPriority w:val="99"/>
    <w:unhideWhenUsed/>
    <w:rsid w:val="00CA55A8"/>
    <w:pPr>
      <w:tabs>
        <w:tab w:val="center" w:pos="4320"/>
        <w:tab w:val="right" w:pos="8640"/>
      </w:tabs>
      <w:spacing w:after="0" w:line="240" w:lineRule="auto"/>
    </w:pPr>
  </w:style>
  <w:style w:type="character" w:customStyle="1" w:styleId="FooterChar">
    <w:name w:val="Footer Char"/>
    <w:basedOn w:val="DefaultParagraphFont"/>
    <w:link w:val="Footer"/>
    <w:uiPriority w:val="99"/>
    <w:rsid w:val="00CA55A8"/>
  </w:style>
  <w:style w:type="character" w:styleId="PageNumber">
    <w:name w:val="page number"/>
    <w:basedOn w:val="DefaultParagraphFont"/>
    <w:uiPriority w:val="99"/>
    <w:semiHidden/>
    <w:unhideWhenUsed/>
    <w:rsid w:val="00CA55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71874">
      <w:bodyDiv w:val="1"/>
      <w:marLeft w:val="0"/>
      <w:marRight w:val="0"/>
      <w:marTop w:val="0"/>
      <w:marBottom w:val="0"/>
      <w:divBdr>
        <w:top w:val="none" w:sz="0" w:space="0" w:color="auto"/>
        <w:left w:val="none" w:sz="0" w:space="0" w:color="auto"/>
        <w:bottom w:val="none" w:sz="0" w:space="0" w:color="auto"/>
        <w:right w:val="none" w:sz="0" w:space="0" w:color="auto"/>
      </w:divBdr>
    </w:div>
    <w:div w:id="386416268">
      <w:bodyDiv w:val="1"/>
      <w:marLeft w:val="0"/>
      <w:marRight w:val="0"/>
      <w:marTop w:val="0"/>
      <w:marBottom w:val="0"/>
      <w:divBdr>
        <w:top w:val="none" w:sz="0" w:space="0" w:color="auto"/>
        <w:left w:val="none" w:sz="0" w:space="0" w:color="auto"/>
        <w:bottom w:val="none" w:sz="0" w:space="0" w:color="auto"/>
        <w:right w:val="none" w:sz="0" w:space="0" w:color="auto"/>
      </w:divBdr>
    </w:div>
    <w:div w:id="618031518">
      <w:bodyDiv w:val="1"/>
      <w:marLeft w:val="0"/>
      <w:marRight w:val="0"/>
      <w:marTop w:val="0"/>
      <w:marBottom w:val="0"/>
      <w:divBdr>
        <w:top w:val="none" w:sz="0" w:space="0" w:color="auto"/>
        <w:left w:val="none" w:sz="0" w:space="0" w:color="auto"/>
        <w:bottom w:val="none" w:sz="0" w:space="0" w:color="auto"/>
        <w:right w:val="none" w:sz="0" w:space="0" w:color="auto"/>
      </w:divBdr>
    </w:div>
    <w:div w:id="832601035">
      <w:bodyDiv w:val="1"/>
      <w:marLeft w:val="0"/>
      <w:marRight w:val="0"/>
      <w:marTop w:val="0"/>
      <w:marBottom w:val="0"/>
      <w:divBdr>
        <w:top w:val="none" w:sz="0" w:space="0" w:color="auto"/>
        <w:left w:val="none" w:sz="0" w:space="0" w:color="auto"/>
        <w:bottom w:val="none" w:sz="0" w:space="0" w:color="auto"/>
        <w:right w:val="none" w:sz="0" w:space="0" w:color="auto"/>
      </w:divBdr>
    </w:div>
    <w:div w:id="1013530893">
      <w:bodyDiv w:val="1"/>
      <w:marLeft w:val="0"/>
      <w:marRight w:val="0"/>
      <w:marTop w:val="0"/>
      <w:marBottom w:val="0"/>
      <w:divBdr>
        <w:top w:val="none" w:sz="0" w:space="0" w:color="auto"/>
        <w:left w:val="none" w:sz="0" w:space="0" w:color="auto"/>
        <w:bottom w:val="none" w:sz="0" w:space="0" w:color="auto"/>
        <w:right w:val="none" w:sz="0" w:space="0" w:color="auto"/>
      </w:divBdr>
    </w:div>
    <w:div w:id="1055160352">
      <w:bodyDiv w:val="1"/>
      <w:marLeft w:val="0"/>
      <w:marRight w:val="0"/>
      <w:marTop w:val="0"/>
      <w:marBottom w:val="0"/>
      <w:divBdr>
        <w:top w:val="none" w:sz="0" w:space="0" w:color="auto"/>
        <w:left w:val="none" w:sz="0" w:space="0" w:color="auto"/>
        <w:bottom w:val="none" w:sz="0" w:space="0" w:color="auto"/>
        <w:right w:val="none" w:sz="0" w:space="0" w:color="auto"/>
      </w:divBdr>
    </w:div>
    <w:div w:id="1386104896">
      <w:bodyDiv w:val="1"/>
      <w:marLeft w:val="0"/>
      <w:marRight w:val="0"/>
      <w:marTop w:val="0"/>
      <w:marBottom w:val="0"/>
      <w:divBdr>
        <w:top w:val="none" w:sz="0" w:space="0" w:color="auto"/>
        <w:left w:val="none" w:sz="0" w:space="0" w:color="auto"/>
        <w:bottom w:val="none" w:sz="0" w:space="0" w:color="auto"/>
        <w:right w:val="none" w:sz="0" w:space="0" w:color="auto"/>
      </w:divBdr>
    </w:div>
    <w:div w:id="1535344058">
      <w:bodyDiv w:val="1"/>
      <w:marLeft w:val="0"/>
      <w:marRight w:val="0"/>
      <w:marTop w:val="0"/>
      <w:marBottom w:val="0"/>
      <w:divBdr>
        <w:top w:val="none" w:sz="0" w:space="0" w:color="auto"/>
        <w:left w:val="none" w:sz="0" w:space="0" w:color="auto"/>
        <w:bottom w:val="none" w:sz="0" w:space="0" w:color="auto"/>
        <w:right w:val="none" w:sz="0" w:space="0" w:color="auto"/>
      </w:divBdr>
    </w:div>
    <w:div w:id="1545173474">
      <w:bodyDiv w:val="1"/>
      <w:marLeft w:val="0"/>
      <w:marRight w:val="0"/>
      <w:marTop w:val="0"/>
      <w:marBottom w:val="0"/>
      <w:divBdr>
        <w:top w:val="none" w:sz="0" w:space="0" w:color="auto"/>
        <w:left w:val="none" w:sz="0" w:space="0" w:color="auto"/>
        <w:bottom w:val="none" w:sz="0" w:space="0" w:color="auto"/>
        <w:right w:val="none" w:sz="0" w:space="0" w:color="auto"/>
      </w:divBdr>
    </w:div>
    <w:div w:id="1565796739">
      <w:bodyDiv w:val="1"/>
      <w:marLeft w:val="0"/>
      <w:marRight w:val="0"/>
      <w:marTop w:val="0"/>
      <w:marBottom w:val="0"/>
      <w:divBdr>
        <w:top w:val="none" w:sz="0" w:space="0" w:color="auto"/>
        <w:left w:val="none" w:sz="0" w:space="0" w:color="auto"/>
        <w:bottom w:val="none" w:sz="0" w:space="0" w:color="auto"/>
        <w:right w:val="none" w:sz="0" w:space="0" w:color="auto"/>
      </w:divBdr>
    </w:div>
    <w:div w:id="1879583526">
      <w:bodyDiv w:val="1"/>
      <w:marLeft w:val="0"/>
      <w:marRight w:val="0"/>
      <w:marTop w:val="0"/>
      <w:marBottom w:val="0"/>
      <w:divBdr>
        <w:top w:val="none" w:sz="0" w:space="0" w:color="auto"/>
        <w:left w:val="none" w:sz="0" w:space="0" w:color="auto"/>
        <w:bottom w:val="none" w:sz="0" w:space="0" w:color="auto"/>
        <w:right w:val="none" w:sz="0" w:space="0" w:color="auto"/>
      </w:divBdr>
    </w:div>
    <w:div w:id="1971667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www.learning-space.co.uk/.../WORKSPACE%20AND%20CULTURE%20CHANGE"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288561-2C64-475F-8C84-E70BD6FCD6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3066</Words>
  <Characters>17478</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Principal Hayley</Company>
  <LinksUpToDate>false</LinksUpToDate>
  <CharactersWithSpaces>20503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Brad Hunter (P151956)</dc:creator>
  <cp:lastModifiedBy>Brad Hunter (P151956)</cp:lastModifiedBy>
  <cp:revision>2</cp:revision>
  <cp:lastPrinted>2018-01-11T11:03:00Z</cp:lastPrinted>
  <dcterms:created xsi:type="dcterms:W3CDTF">2018-01-11T11:11:00Z</dcterms:created>
  <dcterms:modified xsi:type="dcterms:W3CDTF">2018-01-11T11:11:00Z</dcterms:modified>
</cp:coreProperties>
</file>