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4151B" w:rsidRDefault="00000000">
      <w:proofErr w:type="spellStart"/>
      <w:r>
        <w:t>EcoMeal</w:t>
      </w:r>
      <w:proofErr w:type="spellEnd"/>
      <w:r>
        <w:t xml:space="preserve"> UK: A food-waste reduction and meal-planning startup that can lead to a sustainable future.</w:t>
      </w:r>
    </w:p>
    <w:p w14:paraId="00000002" w14:textId="6BD8A7E8" w:rsidR="0084151B" w:rsidRDefault="00513B46">
      <w:r>
        <w:t xml:space="preserve">2. </w:t>
      </w:r>
      <w:r w:rsidR="00000000">
        <w:t>Business Problem or Need</w:t>
      </w:r>
    </w:p>
    <w:p w14:paraId="00000003" w14:textId="77777777" w:rsidR="0084151B" w:rsidRDefault="00000000">
      <w:r>
        <w:t>UK households waste food for various reasons, including buying more than needed, poor storage methods, or not using food before it goes bad. This represents a loss of money and a negative impact on the environment. Simple and affordable solutions that facilitate better food management in many households are needed.</w:t>
      </w:r>
    </w:p>
    <w:p w14:paraId="00000004" w14:textId="77777777" w:rsidR="0084151B" w:rsidRDefault="00000000">
      <w:r>
        <w:t>3. Proposed Business Response</w:t>
      </w:r>
    </w:p>
    <w:p w14:paraId="00000005" w14:textId="77777777" w:rsidR="0084151B" w:rsidRDefault="00000000">
      <w:proofErr w:type="spellStart"/>
      <w:r>
        <w:t>EcoMeal</w:t>
      </w:r>
      <w:proofErr w:type="spellEnd"/>
      <w:r>
        <w:t xml:space="preserve"> UK will offer a mobile app which will enable users to plan meals, create shopping lists, keep track of food expiry dates and generate recipes based on the foods available in their pantry. The service will make customers more aware of food waste and save them money.</w:t>
      </w:r>
    </w:p>
    <w:p w14:paraId="00000006" w14:textId="77777777" w:rsidR="0084151B" w:rsidRDefault="00000000">
      <w:r>
        <w:t>4. Target Customers and Scope</w:t>
      </w:r>
    </w:p>
    <w:p w14:paraId="00000007" w14:textId="087955B5" w:rsidR="0084151B" w:rsidRDefault="00000000">
      <w:r>
        <w:t xml:space="preserve">Initially, the startup will focus on the students, younger professionals and small households in London, UK. Low price or </w:t>
      </w:r>
      <w:r w:rsidR="0038266B">
        <w:t>low-cost</w:t>
      </w:r>
      <w:r>
        <w:t xml:space="preserve"> meal planning, food management, and grocery savings can be great advantages for these customers.</w:t>
      </w:r>
    </w:p>
    <w:p w14:paraId="00000008" w14:textId="77777777" w:rsidR="0084151B" w:rsidRDefault="00000000">
      <w:r>
        <w:t>5. Early clues on the demand side</w:t>
      </w:r>
    </w:p>
    <w:p w14:paraId="00000009" w14:textId="77777777" w:rsidR="0084151B" w:rsidRDefault="00000000">
      <w:r>
        <w:t>The 2025 Household Food Management Survey conducted by WRAP continues to highlight food waste issues in UK homes. The financial impact of the issue is demonstrated by its 2022 household food-waste report, which calculates household food waste to have cost the nation £17 billion of edible food.</w:t>
      </w:r>
    </w:p>
    <w:p w14:paraId="0000000A" w14:textId="77777777" w:rsidR="0084151B" w:rsidRDefault="00000000">
      <w:r>
        <w:t>6. Aim and Feasibility</w:t>
      </w:r>
    </w:p>
    <w:p w14:paraId="0000000B" w14:textId="77777777" w:rsidR="0084151B" w:rsidRDefault="00000000">
      <w:r>
        <w:t xml:space="preserve">The BDP will evaluate market demand, marketing strategies, target customers, competitors, financial feasibility and operating requirements. Research and information on competitors </w:t>
      </w:r>
      <w:proofErr w:type="gramStart"/>
      <w:r>
        <w:t>is</w:t>
      </w:r>
      <w:proofErr w:type="gramEnd"/>
      <w:r>
        <w:t xml:space="preserve"> available in English, public. The biggest obstacle will be the pricing of development and getting customers to adopt a new app.</w:t>
      </w:r>
      <w:r>
        <w:br w:type="page"/>
      </w:r>
    </w:p>
    <w:p w14:paraId="0000000C" w14:textId="77777777" w:rsidR="0084151B" w:rsidRDefault="00000000">
      <w:r>
        <w:lastRenderedPageBreak/>
        <w:t>Sources:</w:t>
      </w:r>
    </w:p>
    <w:p w14:paraId="0000000D" w14:textId="77777777" w:rsidR="0084151B" w:rsidRDefault="00000000">
      <w:r>
        <w:t xml:space="preserve">WRAP (2026), </w:t>
      </w:r>
      <w:r>
        <w:rPr>
          <w:i/>
          <w:iCs/>
        </w:rPr>
        <w:t xml:space="preserve">Household Food Management Survey 2025. </w:t>
      </w:r>
      <w:hyperlink r:id="rId4">
        <w:r>
          <w:rPr>
            <w:color w:val="1155CC"/>
            <w:u w:val="single"/>
          </w:rPr>
          <w:t>https://www.wrap.ngo/resources/report/understanding-household-food-waste-uk-household-food-management-survey-2025</w:t>
        </w:r>
      </w:hyperlink>
    </w:p>
    <w:p w14:paraId="0000000E" w14:textId="77777777" w:rsidR="0084151B" w:rsidRDefault="0084151B"/>
    <w:p w14:paraId="0000000F" w14:textId="77777777" w:rsidR="0084151B" w:rsidRDefault="00000000">
      <w:r>
        <w:t xml:space="preserve">WRAP (2025), </w:t>
      </w:r>
      <w:r>
        <w:rPr>
          <w:i/>
          <w:iCs/>
        </w:rPr>
        <w:t>Household Food and Drink Waste in the UK 2022.</w:t>
      </w:r>
      <w:hyperlink r:id="rId5">
        <w:r>
          <w:rPr>
            <w:color w:val="1155CC"/>
            <w:u w:val="single"/>
          </w:rPr>
          <w:t>https://www.wrap.ngo/resources/report/household-food-and-drink-waste-uk-2022</w:t>
        </w:r>
      </w:hyperlink>
      <w:r>
        <w:t xml:space="preserve"> </w:t>
      </w:r>
    </w:p>
    <w:p w14:paraId="00000010" w14:textId="77777777" w:rsidR="0084151B" w:rsidRDefault="0084151B"/>
    <w:sectPr w:rsidR="0084151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AC27591-D2AD-4C66-8F8C-EDDBB82962F2}"/>
  </w:font>
  <w:font w:name="Cambria">
    <w:panose1 w:val="02040503050406030204"/>
    <w:charset w:val="00"/>
    <w:family w:val="roman"/>
    <w:pitch w:val="variable"/>
    <w:sig w:usb0="E00006FF" w:usb1="420024FF" w:usb2="02000000" w:usb3="00000000" w:csb0="0000019F" w:csb1="00000000"/>
    <w:embedRegular r:id="rId2" w:fontKey="{D89F6813-BB81-479E-A95C-988B5F83388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51B"/>
    <w:rsid w:val="000C25DE"/>
    <w:rsid w:val="0038266B"/>
    <w:rsid w:val="00513B46"/>
    <w:rsid w:val="00841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68FC"/>
  <w15:docId w15:val="{5536C5F7-58FA-45DD-97F3-13E2639A0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rap.ngo/resources/report/household-food-and-drink-waste-uk-2022" TargetMode="External"/><Relationship Id="rId4" Type="http://schemas.openxmlformats.org/officeDocument/2006/relationships/hyperlink" Target="https://www.wrap.ngo/resources/report/understanding-household-food-waste-uk-household-food-management-survey-202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330</Words>
  <Characters>1882</Characters>
  <DocSecurity>0</DocSecurity>
  <Lines>15</Lines>
  <Paragraphs>4</Paragraphs>
  <ScaleCrop>false</ScaleCrop>
  <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2026-10-21T12:44:00Z</dcterms:created>
  <dcterms:modified xsi:type="dcterms:W3CDTF">2026-10-21T12:45:00Z</dcterms:modified>
</cp:coreProperties>
</file>