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3D95D" w14:textId="77777777" w:rsidR="00A12F99" w:rsidRDefault="00A12F99" w:rsidP="00A12F99">
      <w:pPr>
        <w:pStyle w:val="Normal1"/>
        <w:spacing w:line="360" w:lineRule="auto"/>
        <w:jc w:val="center"/>
        <w:rPr>
          <w:b/>
          <w:color w:val="0E101A"/>
        </w:rPr>
      </w:pPr>
    </w:p>
    <w:p w14:paraId="248D7136" w14:textId="77777777" w:rsidR="00A12F99" w:rsidRDefault="00A12F99" w:rsidP="00A12F99">
      <w:pPr>
        <w:pStyle w:val="Normal1"/>
        <w:spacing w:line="360" w:lineRule="auto"/>
        <w:jc w:val="center"/>
        <w:rPr>
          <w:b/>
          <w:color w:val="0E101A"/>
        </w:rPr>
      </w:pPr>
    </w:p>
    <w:p w14:paraId="78DE63FF" w14:textId="77777777" w:rsidR="00A12F99" w:rsidRDefault="00A12F99" w:rsidP="00A12F99">
      <w:pPr>
        <w:pStyle w:val="Normal1"/>
        <w:spacing w:line="360" w:lineRule="auto"/>
        <w:jc w:val="center"/>
        <w:rPr>
          <w:b/>
          <w:color w:val="0E101A"/>
        </w:rPr>
      </w:pPr>
    </w:p>
    <w:p w14:paraId="0805D3B9" w14:textId="77777777" w:rsidR="00A12F99" w:rsidRDefault="00A12F99" w:rsidP="00A12F99">
      <w:pPr>
        <w:pStyle w:val="Normal1"/>
        <w:spacing w:line="360" w:lineRule="auto"/>
        <w:jc w:val="center"/>
        <w:rPr>
          <w:b/>
          <w:color w:val="0E101A"/>
        </w:rPr>
      </w:pPr>
    </w:p>
    <w:p w14:paraId="7F910E3C" w14:textId="77777777" w:rsidR="00A12F99" w:rsidRDefault="00A12F99" w:rsidP="00A12F99">
      <w:pPr>
        <w:pStyle w:val="Normal1"/>
        <w:spacing w:line="360" w:lineRule="auto"/>
        <w:jc w:val="center"/>
        <w:rPr>
          <w:b/>
          <w:color w:val="0E101A"/>
        </w:rPr>
      </w:pPr>
    </w:p>
    <w:p w14:paraId="66010C4D" w14:textId="77777777" w:rsidR="00A12F99" w:rsidRDefault="00A12F99" w:rsidP="00A12F99">
      <w:pPr>
        <w:pStyle w:val="Normal1"/>
        <w:spacing w:line="360" w:lineRule="auto"/>
        <w:jc w:val="center"/>
        <w:rPr>
          <w:b/>
          <w:color w:val="0E101A"/>
        </w:rPr>
      </w:pPr>
    </w:p>
    <w:p w14:paraId="66F1ABFC" w14:textId="77777777" w:rsidR="00A12F99" w:rsidRDefault="00A12F99" w:rsidP="00A12F99">
      <w:pPr>
        <w:pStyle w:val="Normal1"/>
        <w:spacing w:line="360" w:lineRule="auto"/>
        <w:jc w:val="center"/>
        <w:rPr>
          <w:b/>
          <w:color w:val="0E101A"/>
        </w:rPr>
      </w:pPr>
    </w:p>
    <w:p w14:paraId="572F0C94" w14:textId="77777777" w:rsidR="00A12F99" w:rsidRDefault="00A12F99" w:rsidP="00A12F99">
      <w:pPr>
        <w:pStyle w:val="Normal1"/>
        <w:spacing w:line="360" w:lineRule="auto"/>
        <w:jc w:val="center"/>
        <w:rPr>
          <w:b/>
          <w:color w:val="0E101A"/>
        </w:rPr>
      </w:pPr>
    </w:p>
    <w:p w14:paraId="50D8DEC5" w14:textId="77777777" w:rsidR="00A12F99" w:rsidRDefault="00A12F99" w:rsidP="00A12F99">
      <w:pPr>
        <w:pStyle w:val="Normal1"/>
        <w:spacing w:line="360" w:lineRule="auto"/>
        <w:jc w:val="center"/>
        <w:rPr>
          <w:b/>
          <w:color w:val="0E101A"/>
        </w:rPr>
      </w:pPr>
    </w:p>
    <w:p w14:paraId="7B42FE66" w14:textId="77777777" w:rsidR="00A12F99" w:rsidRDefault="00A12F99" w:rsidP="00A12F99">
      <w:pPr>
        <w:pStyle w:val="Normal1"/>
        <w:spacing w:line="360" w:lineRule="auto"/>
        <w:jc w:val="center"/>
        <w:rPr>
          <w:b/>
          <w:color w:val="0E101A"/>
        </w:rPr>
      </w:pPr>
    </w:p>
    <w:p w14:paraId="5801FC3F" w14:textId="0A38BD81" w:rsidR="00A12F99" w:rsidRPr="00A12F99" w:rsidRDefault="00A12F99" w:rsidP="00A12F99">
      <w:pPr>
        <w:pStyle w:val="Normal1"/>
        <w:spacing w:line="360" w:lineRule="auto"/>
        <w:jc w:val="center"/>
        <w:rPr>
          <w:b/>
          <w:color w:val="0E101A"/>
        </w:rPr>
      </w:pPr>
      <w:r w:rsidRPr="00A12F99">
        <w:rPr>
          <w:b/>
          <w:color w:val="0E101A"/>
        </w:rPr>
        <w:t>Programme: BA Leadership and Management</w:t>
      </w:r>
    </w:p>
    <w:p w14:paraId="2F881971" w14:textId="77777777" w:rsidR="00A12F99" w:rsidRDefault="00A12F99" w:rsidP="00A12F99">
      <w:pPr>
        <w:pStyle w:val="Normal1"/>
        <w:spacing w:line="360" w:lineRule="auto"/>
        <w:jc w:val="center"/>
        <w:rPr>
          <w:b/>
          <w:color w:val="0E101A"/>
        </w:rPr>
      </w:pPr>
      <w:r w:rsidRPr="00A12F99">
        <w:rPr>
          <w:b/>
          <w:color w:val="0E101A"/>
        </w:rPr>
        <w:t>Module: Workplace Critical Thinking</w:t>
      </w:r>
    </w:p>
    <w:p w14:paraId="52414A73" w14:textId="77777777" w:rsidR="00A12F99" w:rsidRDefault="00A12F99" w:rsidP="00A12F99">
      <w:pPr>
        <w:pStyle w:val="Normal1"/>
        <w:spacing w:line="360" w:lineRule="auto"/>
        <w:jc w:val="center"/>
        <w:rPr>
          <w:b/>
          <w:color w:val="0E101A"/>
        </w:rPr>
      </w:pPr>
      <w:r w:rsidRPr="00A12F99">
        <w:rPr>
          <w:b/>
          <w:color w:val="0E101A"/>
        </w:rPr>
        <w:t>Module code:</w:t>
      </w:r>
      <w:r>
        <w:rPr>
          <w:b/>
          <w:color w:val="0E101A"/>
        </w:rPr>
        <w:t xml:space="preserve"> </w:t>
      </w:r>
      <w:r w:rsidRPr="00A12F99">
        <w:rPr>
          <w:b/>
          <w:color w:val="0E101A"/>
        </w:rPr>
        <w:t>BMSW5101_BIRM</w:t>
      </w:r>
      <w:bookmarkStart w:id="0" w:name="_Toc137467478"/>
    </w:p>
    <w:p w14:paraId="1CA48BF3" w14:textId="77777777" w:rsidR="001C5EF4" w:rsidRDefault="00A12F99" w:rsidP="00A12F99">
      <w:pPr>
        <w:pStyle w:val="Normal1"/>
        <w:spacing w:line="360" w:lineRule="auto"/>
        <w:jc w:val="center"/>
        <w:rPr>
          <w:b/>
        </w:rPr>
      </w:pPr>
      <w:r w:rsidRPr="00A12F99">
        <w:rPr>
          <w:b/>
        </w:rPr>
        <w:t>Assignment Title:</w:t>
      </w:r>
      <w:r>
        <w:rPr>
          <w:b/>
        </w:rPr>
        <w:t xml:space="preserve"> </w:t>
      </w:r>
      <w:r w:rsidRPr="00A12F99">
        <w:rPr>
          <w:b/>
        </w:rPr>
        <w:t>Task 1 - Case Study Report</w:t>
      </w:r>
    </w:p>
    <w:p w14:paraId="59C70EB4" w14:textId="77777777" w:rsidR="00C6163E" w:rsidRDefault="001C5EF4" w:rsidP="00A12F99">
      <w:pPr>
        <w:pStyle w:val="Normal1"/>
        <w:spacing w:line="360" w:lineRule="auto"/>
        <w:jc w:val="center"/>
        <w:rPr>
          <w:b/>
        </w:rPr>
      </w:pPr>
      <w:r w:rsidRPr="001C5EF4">
        <w:rPr>
          <w:b/>
        </w:rPr>
        <w:t>Case Study C - Taylor Mason Plc</w:t>
      </w:r>
      <w:r w:rsidR="00C6163E">
        <w:rPr>
          <w:b/>
        </w:rPr>
        <w:t xml:space="preserve">          </w:t>
      </w:r>
    </w:p>
    <w:p w14:paraId="512D711E" w14:textId="77777777" w:rsidR="00C6163E" w:rsidRDefault="00C6163E" w:rsidP="00C6163E">
      <w:pPr>
        <w:pStyle w:val="Normal1"/>
        <w:spacing w:line="360" w:lineRule="auto"/>
        <w:rPr>
          <w:b/>
        </w:rPr>
      </w:pPr>
      <w:r>
        <w:rPr>
          <w:b/>
        </w:rPr>
        <w:t xml:space="preserve">                                       Student name: Radu Alexandru Nitu</w:t>
      </w:r>
    </w:p>
    <w:p w14:paraId="3A714F1A" w14:textId="05AFA3B1" w:rsidR="00A12F99" w:rsidRPr="00A12F99" w:rsidRDefault="00C6163E" w:rsidP="00C6163E">
      <w:pPr>
        <w:pStyle w:val="Normal1"/>
        <w:spacing w:line="360" w:lineRule="auto"/>
        <w:rPr>
          <w:b/>
          <w:color w:val="0E101A"/>
        </w:rPr>
      </w:pPr>
      <w:r>
        <w:rPr>
          <w:b/>
        </w:rPr>
        <w:t xml:space="preserve">                                       Student number: 2109427</w:t>
      </w:r>
      <w:r w:rsidR="001C5EF4" w:rsidRPr="001C5EF4">
        <w:rPr>
          <w:b/>
        </w:rPr>
        <w:t xml:space="preserve"> </w:t>
      </w:r>
      <w:r w:rsidR="00A12F99" w:rsidRPr="00A12F99">
        <w:rPr>
          <w:b/>
        </w:rPr>
        <w:br w:type="column"/>
      </w:r>
      <w:r w:rsidR="00A12F99">
        <w:rPr>
          <w:b/>
        </w:rPr>
        <w:lastRenderedPageBreak/>
        <w:t>Table of Contents</w:t>
      </w:r>
      <w:bookmarkEnd w:id="0"/>
    </w:p>
    <w:sdt>
      <w:sdtPr>
        <w:rPr>
          <w:rFonts w:ascii="Arial" w:eastAsia="Arial" w:hAnsi="Arial" w:cs="Arial"/>
          <w:color w:val="auto"/>
          <w:sz w:val="22"/>
          <w:szCs w:val="22"/>
          <w:lang w:val=""/>
        </w:rPr>
        <w:id w:val="2080163376"/>
        <w:docPartObj>
          <w:docPartGallery w:val="Table of Contents"/>
          <w:docPartUnique/>
        </w:docPartObj>
      </w:sdtPr>
      <w:sdtEndPr>
        <w:rPr>
          <w:b/>
          <w:bCs/>
          <w:noProof/>
        </w:rPr>
      </w:sdtEndPr>
      <w:sdtContent>
        <w:p w14:paraId="68F8D9B2" w14:textId="608BB285" w:rsidR="00A12F99" w:rsidRPr="00A12F99" w:rsidRDefault="00A12F99" w:rsidP="00A12F99">
          <w:pPr>
            <w:pStyle w:val="Titlucuprins"/>
            <w:spacing w:line="360" w:lineRule="auto"/>
            <w:jc w:val="both"/>
            <w:rPr>
              <w:rFonts w:ascii="Arial" w:hAnsi="Arial" w:cs="Arial"/>
              <w:noProof/>
              <w:sz w:val="22"/>
              <w:szCs w:val="22"/>
            </w:rPr>
          </w:pPr>
          <w:r w:rsidRPr="00A12F99">
            <w:rPr>
              <w:rFonts w:ascii="Arial" w:hAnsi="Arial" w:cs="Arial"/>
              <w:sz w:val="22"/>
              <w:szCs w:val="22"/>
            </w:rPr>
            <w:fldChar w:fldCharType="begin"/>
          </w:r>
          <w:r w:rsidRPr="00A12F99">
            <w:rPr>
              <w:rFonts w:ascii="Arial" w:hAnsi="Arial" w:cs="Arial"/>
              <w:sz w:val="22"/>
              <w:szCs w:val="22"/>
            </w:rPr>
            <w:instrText xml:space="preserve"> TOC \o "1-3" \h \z \u </w:instrText>
          </w:r>
          <w:r w:rsidRPr="00A12F99">
            <w:rPr>
              <w:rFonts w:ascii="Arial" w:hAnsi="Arial" w:cs="Arial"/>
              <w:sz w:val="22"/>
              <w:szCs w:val="22"/>
            </w:rPr>
            <w:fldChar w:fldCharType="separate"/>
          </w:r>
        </w:p>
        <w:p w14:paraId="2DC477FA" w14:textId="78CE93D9" w:rsidR="00A12F99" w:rsidRPr="00A12F99" w:rsidRDefault="00DD5317" w:rsidP="00A12F99">
          <w:pPr>
            <w:pStyle w:val="Cuprins1"/>
            <w:tabs>
              <w:tab w:val="right" w:leader="dot" w:pos="9019"/>
            </w:tabs>
            <w:spacing w:line="360" w:lineRule="auto"/>
            <w:jc w:val="both"/>
            <w:rPr>
              <w:noProof/>
            </w:rPr>
          </w:pPr>
          <w:hyperlink w:anchor="_Toc137467479" w:history="1">
            <w:r w:rsidR="00A12F99" w:rsidRPr="00A12F99">
              <w:rPr>
                <w:rStyle w:val="Hyperlink"/>
                <w:noProof/>
              </w:rPr>
              <w:t>Introduction</w:t>
            </w:r>
            <w:r w:rsidR="00A12F99" w:rsidRPr="00A12F99">
              <w:rPr>
                <w:noProof/>
                <w:webHidden/>
              </w:rPr>
              <w:tab/>
            </w:r>
            <w:r w:rsidR="00A12F99" w:rsidRPr="00A12F99">
              <w:rPr>
                <w:noProof/>
                <w:webHidden/>
              </w:rPr>
              <w:fldChar w:fldCharType="begin"/>
            </w:r>
            <w:r w:rsidR="00A12F99" w:rsidRPr="00A12F99">
              <w:rPr>
                <w:noProof/>
                <w:webHidden/>
              </w:rPr>
              <w:instrText xml:space="preserve"> PAGEREF _Toc137467479 \h </w:instrText>
            </w:r>
            <w:r w:rsidR="00A12F99" w:rsidRPr="00A12F99">
              <w:rPr>
                <w:noProof/>
                <w:webHidden/>
              </w:rPr>
            </w:r>
            <w:r w:rsidR="00A12F99" w:rsidRPr="00A12F99">
              <w:rPr>
                <w:noProof/>
                <w:webHidden/>
              </w:rPr>
              <w:fldChar w:fldCharType="separate"/>
            </w:r>
            <w:r w:rsidR="00A12F99" w:rsidRPr="00A12F99">
              <w:rPr>
                <w:noProof/>
                <w:webHidden/>
              </w:rPr>
              <w:t>3</w:t>
            </w:r>
            <w:r w:rsidR="00A12F99" w:rsidRPr="00A12F99">
              <w:rPr>
                <w:noProof/>
                <w:webHidden/>
              </w:rPr>
              <w:fldChar w:fldCharType="end"/>
            </w:r>
          </w:hyperlink>
        </w:p>
        <w:p w14:paraId="653B8464" w14:textId="71308A0E" w:rsidR="00A12F99" w:rsidRPr="00A12F99" w:rsidRDefault="00DD5317" w:rsidP="00A12F99">
          <w:pPr>
            <w:pStyle w:val="Cuprins1"/>
            <w:tabs>
              <w:tab w:val="right" w:leader="dot" w:pos="9019"/>
            </w:tabs>
            <w:spacing w:line="360" w:lineRule="auto"/>
            <w:jc w:val="both"/>
            <w:rPr>
              <w:noProof/>
            </w:rPr>
          </w:pPr>
          <w:hyperlink w:anchor="_Toc137467480" w:history="1">
            <w:r w:rsidR="00A12F99" w:rsidRPr="00A12F99">
              <w:rPr>
                <w:rStyle w:val="Hyperlink"/>
                <w:noProof/>
              </w:rPr>
              <w:t>Ethics in the workplace</w:t>
            </w:r>
            <w:r w:rsidR="00A12F99" w:rsidRPr="00A12F99">
              <w:rPr>
                <w:noProof/>
                <w:webHidden/>
              </w:rPr>
              <w:tab/>
            </w:r>
            <w:r w:rsidR="00A12F99" w:rsidRPr="00A12F99">
              <w:rPr>
                <w:noProof/>
                <w:webHidden/>
              </w:rPr>
              <w:fldChar w:fldCharType="begin"/>
            </w:r>
            <w:r w:rsidR="00A12F99" w:rsidRPr="00A12F99">
              <w:rPr>
                <w:noProof/>
                <w:webHidden/>
              </w:rPr>
              <w:instrText xml:space="preserve"> PAGEREF _Toc137467480 \h </w:instrText>
            </w:r>
            <w:r w:rsidR="00A12F99" w:rsidRPr="00A12F99">
              <w:rPr>
                <w:noProof/>
                <w:webHidden/>
              </w:rPr>
            </w:r>
            <w:r w:rsidR="00A12F99" w:rsidRPr="00A12F99">
              <w:rPr>
                <w:noProof/>
                <w:webHidden/>
              </w:rPr>
              <w:fldChar w:fldCharType="separate"/>
            </w:r>
            <w:r w:rsidR="00A12F99" w:rsidRPr="00A12F99">
              <w:rPr>
                <w:noProof/>
                <w:webHidden/>
              </w:rPr>
              <w:t>3</w:t>
            </w:r>
            <w:r w:rsidR="00A12F99" w:rsidRPr="00A12F99">
              <w:rPr>
                <w:noProof/>
                <w:webHidden/>
              </w:rPr>
              <w:fldChar w:fldCharType="end"/>
            </w:r>
          </w:hyperlink>
        </w:p>
        <w:p w14:paraId="3752D09D" w14:textId="1F644125" w:rsidR="00A12F99" w:rsidRPr="00A12F99" w:rsidRDefault="00DD5317" w:rsidP="00A12F99">
          <w:pPr>
            <w:pStyle w:val="Cuprins1"/>
            <w:tabs>
              <w:tab w:val="right" w:leader="dot" w:pos="9019"/>
            </w:tabs>
            <w:spacing w:line="360" w:lineRule="auto"/>
            <w:jc w:val="both"/>
            <w:rPr>
              <w:noProof/>
            </w:rPr>
          </w:pPr>
          <w:hyperlink w:anchor="_Toc137467481" w:history="1">
            <w:r w:rsidR="00A12F99" w:rsidRPr="00A12F99">
              <w:rPr>
                <w:rStyle w:val="Hyperlink"/>
                <w:noProof/>
              </w:rPr>
              <w:t>Case Study Overview of issues</w:t>
            </w:r>
            <w:r w:rsidR="00A12F99" w:rsidRPr="00A12F99">
              <w:rPr>
                <w:noProof/>
                <w:webHidden/>
              </w:rPr>
              <w:tab/>
            </w:r>
            <w:r w:rsidR="00A12F99" w:rsidRPr="00A12F99">
              <w:rPr>
                <w:noProof/>
                <w:webHidden/>
              </w:rPr>
              <w:fldChar w:fldCharType="begin"/>
            </w:r>
            <w:r w:rsidR="00A12F99" w:rsidRPr="00A12F99">
              <w:rPr>
                <w:noProof/>
                <w:webHidden/>
              </w:rPr>
              <w:instrText xml:space="preserve"> PAGEREF _Toc137467481 \h </w:instrText>
            </w:r>
            <w:r w:rsidR="00A12F99" w:rsidRPr="00A12F99">
              <w:rPr>
                <w:noProof/>
                <w:webHidden/>
              </w:rPr>
            </w:r>
            <w:r w:rsidR="00A12F99" w:rsidRPr="00A12F99">
              <w:rPr>
                <w:noProof/>
                <w:webHidden/>
              </w:rPr>
              <w:fldChar w:fldCharType="separate"/>
            </w:r>
            <w:r w:rsidR="00A12F99" w:rsidRPr="00A12F99">
              <w:rPr>
                <w:noProof/>
                <w:webHidden/>
              </w:rPr>
              <w:t>4</w:t>
            </w:r>
            <w:r w:rsidR="00A12F99" w:rsidRPr="00A12F99">
              <w:rPr>
                <w:noProof/>
                <w:webHidden/>
              </w:rPr>
              <w:fldChar w:fldCharType="end"/>
            </w:r>
          </w:hyperlink>
        </w:p>
        <w:p w14:paraId="7F19DA2B" w14:textId="3DC38C49" w:rsidR="00A12F99" w:rsidRPr="00A12F99" w:rsidRDefault="00DD5317" w:rsidP="00A12F99">
          <w:pPr>
            <w:pStyle w:val="Cuprins2"/>
            <w:tabs>
              <w:tab w:val="right" w:leader="dot" w:pos="9019"/>
            </w:tabs>
            <w:spacing w:line="360" w:lineRule="auto"/>
            <w:jc w:val="both"/>
            <w:rPr>
              <w:noProof/>
            </w:rPr>
          </w:pPr>
          <w:hyperlink w:anchor="_Toc137467482" w:history="1">
            <w:r w:rsidR="00A12F99" w:rsidRPr="00A12F99">
              <w:rPr>
                <w:rStyle w:val="Hyperlink"/>
                <w:noProof/>
              </w:rPr>
              <w:t>Outline what ethical challenges are experienced by staff or customers concerning Taylor Mason Plc.</w:t>
            </w:r>
            <w:r w:rsidR="00A12F99" w:rsidRPr="00A12F99">
              <w:rPr>
                <w:noProof/>
                <w:webHidden/>
              </w:rPr>
              <w:tab/>
            </w:r>
            <w:r w:rsidR="00A12F99" w:rsidRPr="00A12F99">
              <w:rPr>
                <w:noProof/>
                <w:webHidden/>
              </w:rPr>
              <w:fldChar w:fldCharType="begin"/>
            </w:r>
            <w:r w:rsidR="00A12F99" w:rsidRPr="00A12F99">
              <w:rPr>
                <w:noProof/>
                <w:webHidden/>
              </w:rPr>
              <w:instrText xml:space="preserve"> PAGEREF _Toc137467482 \h </w:instrText>
            </w:r>
            <w:r w:rsidR="00A12F99" w:rsidRPr="00A12F99">
              <w:rPr>
                <w:noProof/>
                <w:webHidden/>
              </w:rPr>
            </w:r>
            <w:r w:rsidR="00A12F99" w:rsidRPr="00A12F99">
              <w:rPr>
                <w:noProof/>
                <w:webHidden/>
              </w:rPr>
              <w:fldChar w:fldCharType="separate"/>
            </w:r>
            <w:r w:rsidR="00A12F99" w:rsidRPr="00A12F99">
              <w:rPr>
                <w:noProof/>
                <w:webHidden/>
              </w:rPr>
              <w:t>4</w:t>
            </w:r>
            <w:r w:rsidR="00A12F99" w:rsidRPr="00A12F99">
              <w:rPr>
                <w:noProof/>
                <w:webHidden/>
              </w:rPr>
              <w:fldChar w:fldCharType="end"/>
            </w:r>
          </w:hyperlink>
        </w:p>
        <w:p w14:paraId="1DD39A3C" w14:textId="21E19282" w:rsidR="00A12F99" w:rsidRPr="00A12F99" w:rsidRDefault="00DD5317" w:rsidP="00A12F99">
          <w:pPr>
            <w:pStyle w:val="Cuprins2"/>
            <w:tabs>
              <w:tab w:val="right" w:leader="dot" w:pos="9019"/>
            </w:tabs>
            <w:spacing w:line="360" w:lineRule="auto"/>
            <w:jc w:val="both"/>
            <w:rPr>
              <w:noProof/>
            </w:rPr>
          </w:pPr>
          <w:hyperlink w:anchor="_Toc137467483" w:history="1">
            <w:r w:rsidR="00A12F99" w:rsidRPr="00A12F99">
              <w:rPr>
                <w:rStyle w:val="Hyperlink"/>
                <w:noProof/>
              </w:rPr>
              <w:t>Outline the possible positive and negative consequences of the choices made by Taylor Mason Plc.</w:t>
            </w:r>
            <w:r w:rsidR="00A12F99" w:rsidRPr="00A12F99">
              <w:rPr>
                <w:noProof/>
                <w:webHidden/>
              </w:rPr>
              <w:tab/>
            </w:r>
            <w:r w:rsidR="00A12F99" w:rsidRPr="00A12F99">
              <w:rPr>
                <w:noProof/>
                <w:webHidden/>
              </w:rPr>
              <w:fldChar w:fldCharType="begin"/>
            </w:r>
            <w:r w:rsidR="00A12F99" w:rsidRPr="00A12F99">
              <w:rPr>
                <w:noProof/>
                <w:webHidden/>
              </w:rPr>
              <w:instrText xml:space="preserve"> PAGEREF _Toc137467483 \h </w:instrText>
            </w:r>
            <w:r w:rsidR="00A12F99" w:rsidRPr="00A12F99">
              <w:rPr>
                <w:noProof/>
                <w:webHidden/>
              </w:rPr>
            </w:r>
            <w:r w:rsidR="00A12F99" w:rsidRPr="00A12F99">
              <w:rPr>
                <w:noProof/>
                <w:webHidden/>
              </w:rPr>
              <w:fldChar w:fldCharType="separate"/>
            </w:r>
            <w:r w:rsidR="00A12F99" w:rsidRPr="00A12F99">
              <w:rPr>
                <w:noProof/>
                <w:webHidden/>
              </w:rPr>
              <w:t>4</w:t>
            </w:r>
            <w:r w:rsidR="00A12F99" w:rsidRPr="00A12F99">
              <w:rPr>
                <w:noProof/>
                <w:webHidden/>
              </w:rPr>
              <w:fldChar w:fldCharType="end"/>
            </w:r>
          </w:hyperlink>
        </w:p>
        <w:p w14:paraId="59D0B7F4" w14:textId="71E29A32" w:rsidR="00A12F99" w:rsidRPr="00A12F99" w:rsidRDefault="00DD5317" w:rsidP="00A12F99">
          <w:pPr>
            <w:pStyle w:val="Cuprins1"/>
            <w:tabs>
              <w:tab w:val="right" w:leader="dot" w:pos="9019"/>
            </w:tabs>
            <w:spacing w:line="360" w:lineRule="auto"/>
            <w:jc w:val="both"/>
            <w:rPr>
              <w:noProof/>
            </w:rPr>
          </w:pPr>
          <w:hyperlink w:anchor="_Toc137467484" w:history="1">
            <w:r w:rsidR="00A12F99" w:rsidRPr="00A12F99">
              <w:rPr>
                <w:rStyle w:val="Hyperlink"/>
                <w:noProof/>
              </w:rPr>
              <w:t>Conclusion</w:t>
            </w:r>
            <w:r w:rsidR="00A12F99" w:rsidRPr="00A12F99">
              <w:rPr>
                <w:noProof/>
                <w:webHidden/>
              </w:rPr>
              <w:tab/>
            </w:r>
            <w:r w:rsidR="00A12F99" w:rsidRPr="00A12F99">
              <w:rPr>
                <w:noProof/>
                <w:webHidden/>
              </w:rPr>
              <w:fldChar w:fldCharType="begin"/>
            </w:r>
            <w:r w:rsidR="00A12F99" w:rsidRPr="00A12F99">
              <w:rPr>
                <w:noProof/>
                <w:webHidden/>
              </w:rPr>
              <w:instrText xml:space="preserve"> PAGEREF _Toc137467484 \h </w:instrText>
            </w:r>
            <w:r w:rsidR="00A12F99" w:rsidRPr="00A12F99">
              <w:rPr>
                <w:noProof/>
                <w:webHidden/>
              </w:rPr>
            </w:r>
            <w:r w:rsidR="00A12F99" w:rsidRPr="00A12F99">
              <w:rPr>
                <w:noProof/>
                <w:webHidden/>
              </w:rPr>
              <w:fldChar w:fldCharType="separate"/>
            </w:r>
            <w:r w:rsidR="00A12F99" w:rsidRPr="00A12F99">
              <w:rPr>
                <w:noProof/>
                <w:webHidden/>
              </w:rPr>
              <w:t>5</w:t>
            </w:r>
            <w:r w:rsidR="00A12F99" w:rsidRPr="00A12F99">
              <w:rPr>
                <w:noProof/>
                <w:webHidden/>
              </w:rPr>
              <w:fldChar w:fldCharType="end"/>
            </w:r>
          </w:hyperlink>
        </w:p>
        <w:p w14:paraId="372DE269" w14:textId="72B0CB6B" w:rsidR="00A12F99" w:rsidRPr="00A12F99" w:rsidRDefault="00DD5317" w:rsidP="00A12F99">
          <w:pPr>
            <w:pStyle w:val="Cuprins1"/>
            <w:tabs>
              <w:tab w:val="right" w:leader="dot" w:pos="9019"/>
            </w:tabs>
            <w:spacing w:line="360" w:lineRule="auto"/>
            <w:jc w:val="both"/>
            <w:rPr>
              <w:noProof/>
            </w:rPr>
          </w:pPr>
          <w:hyperlink w:anchor="_Toc137467485" w:history="1">
            <w:r w:rsidR="00A12F99" w:rsidRPr="00A12F99">
              <w:rPr>
                <w:rStyle w:val="Hyperlink"/>
                <w:noProof/>
              </w:rPr>
              <w:t>Reference</w:t>
            </w:r>
            <w:r w:rsidR="00A12F99" w:rsidRPr="00A12F99">
              <w:rPr>
                <w:noProof/>
                <w:webHidden/>
              </w:rPr>
              <w:tab/>
            </w:r>
            <w:r w:rsidR="00A12F99" w:rsidRPr="00A12F99">
              <w:rPr>
                <w:noProof/>
                <w:webHidden/>
              </w:rPr>
              <w:fldChar w:fldCharType="begin"/>
            </w:r>
            <w:r w:rsidR="00A12F99" w:rsidRPr="00A12F99">
              <w:rPr>
                <w:noProof/>
                <w:webHidden/>
              </w:rPr>
              <w:instrText xml:space="preserve"> PAGEREF _Toc137467485 \h </w:instrText>
            </w:r>
            <w:r w:rsidR="00A12F99" w:rsidRPr="00A12F99">
              <w:rPr>
                <w:noProof/>
                <w:webHidden/>
              </w:rPr>
            </w:r>
            <w:r w:rsidR="00A12F99" w:rsidRPr="00A12F99">
              <w:rPr>
                <w:noProof/>
                <w:webHidden/>
              </w:rPr>
              <w:fldChar w:fldCharType="separate"/>
            </w:r>
            <w:r w:rsidR="00A12F99" w:rsidRPr="00A12F99">
              <w:rPr>
                <w:noProof/>
                <w:webHidden/>
              </w:rPr>
              <w:t>6</w:t>
            </w:r>
            <w:r w:rsidR="00A12F99" w:rsidRPr="00A12F99">
              <w:rPr>
                <w:noProof/>
                <w:webHidden/>
              </w:rPr>
              <w:fldChar w:fldCharType="end"/>
            </w:r>
          </w:hyperlink>
        </w:p>
        <w:p w14:paraId="68E51FC6" w14:textId="0378ABC1" w:rsidR="00A12F99" w:rsidRPr="00A12F99" w:rsidRDefault="00A12F99" w:rsidP="00A12F99">
          <w:pPr>
            <w:spacing w:line="360" w:lineRule="auto"/>
            <w:jc w:val="both"/>
          </w:pPr>
          <w:r w:rsidRPr="00A12F99">
            <w:rPr>
              <w:b/>
              <w:bCs/>
              <w:noProof/>
            </w:rPr>
            <w:fldChar w:fldCharType="end"/>
          </w:r>
        </w:p>
      </w:sdtContent>
    </w:sdt>
    <w:p w14:paraId="00000001" w14:textId="2ADA1745" w:rsidR="00557E5B" w:rsidRPr="00A12F99" w:rsidRDefault="00A12F99" w:rsidP="00A12F99">
      <w:pPr>
        <w:pStyle w:val="Titlu1"/>
        <w:rPr>
          <w:szCs w:val="22"/>
        </w:rPr>
      </w:pPr>
      <w:r w:rsidRPr="00A12F99">
        <w:rPr>
          <w:szCs w:val="22"/>
        </w:rPr>
        <w:br w:type="column"/>
      </w:r>
      <w:bookmarkStart w:id="1" w:name="_Toc137467479"/>
      <w:r w:rsidRPr="00A12F99">
        <w:rPr>
          <w:szCs w:val="22"/>
        </w:rPr>
        <w:lastRenderedPageBreak/>
        <w:t>Introduction</w:t>
      </w:r>
      <w:bookmarkEnd w:id="1"/>
    </w:p>
    <w:p w14:paraId="00000002" w14:textId="77777777" w:rsidR="00557E5B" w:rsidRPr="00A12F99" w:rsidRDefault="00DD5317" w:rsidP="00A12F99">
      <w:pPr>
        <w:pStyle w:val="Normal1"/>
        <w:spacing w:line="360" w:lineRule="auto"/>
        <w:jc w:val="both"/>
        <w:rPr>
          <w:color w:val="0E101A"/>
        </w:rPr>
      </w:pPr>
      <w:r w:rsidRPr="00A12F99">
        <w:rPr>
          <w:color w:val="0E101A"/>
        </w:rPr>
        <w:t>The purpose of the report is to focus on the food retailing company, Taylor Mason Plc suffering from the current cost of living crisis. From the given case study, it will discuss that Taylor Mason Plc, a food retailer established in 1845, is currently faci</w:t>
      </w:r>
      <w:r w:rsidRPr="00A12F99">
        <w:rPr>
          <w:color w:val="0E101A"/>
        </w:rPr>
        <w:t>ng significant challenges. The study will discuss a substantial loss of £540 million in the last tax year. This loss can be attributed to the costs of the rise and reduced average customer spend. It also affected the share prices which led to a decrease. T</w:t>
      </w:r>
      <w:r w:rsidRPr="00A12F99">
        <w:rPr>
          <w:color w:val="0E101A"/>
        </w:rPr>
        <w:t xml:space="preserve">he study will describe how the company focuses on the well-being of employees. Its reluctance to pass on cost increases to customers may have impacted its financial performance.  </w:t>
      </w:r>
    </w:p>
    <w:p w14:paraId="00000003" w14:textId="77777777" w:rsidR="00557E5B" w:rsidRPr="00A12F99" w:rsidRDefault="00DD5317" w:rsidP="00A12F99">
      <w:pPr>
        <w:pStyle w:val="Titlu1"/>
      </w:pPr>
      <w:bookmarkStart w:id="2" w:name="_Toc137467480"/>
      <w:r w:rsidRPr="00A12F99">
        <w:t>Ethics in the workplace</w:t>
      </w:r>
      <w:bookmarkEnd w:id="2"/>
      <w:r w:rsidRPr="00A12F99">
        <w:t xml:space="preserve"> </w:t>
      </w:r>
    </w:p>
    <w:p w14:paraId="00000004" w14:textId="77777777" w:rsidR="00557E5B" w:rsidRPr="00A12F99" w:rsidRDefault="00DD5317" w:rsidP="00A12F99">
      <w:pPr>
        <w:pStyle w:val="Normal1"/>
        <w:spacing w:line="360" w:lineRule="auto"/>
        <w:jc w:val="both"/>
        <w:rPr>
          <w:color w:val="0E101A"/>
        </w:rPr>
      </w:pPr>
      <w:r w:rsidRPr="00A12F99">
        <w:rPr>
          <w:color w:val="0E101A"/>
        </w:rPr>
        <w:t>Ethics in the workplace refers to the guidelines of</w:t>
      </w:r>
      <w:r w:rsidRPr="00A12F99">
        <w:rPr>
          <w:color w:val="0E101A"/>
        </w:rPr>
        <w:t xml:space="preserve"> the moral codes to the behaviour of the employees with proper respect for what is wrong and right in right decision making (Workinstitute, 2023). </w:t>
      </w:r>
    </w:p>
    <w:p w14:paraId="00000005" w14:textId="77777777" w:rsidR="00557E5B" w:rsidRPr="00A12F99" w:rsidRDefault="00DD5317" w:rsidP="00A12F99">
      <w:pPr>
        <w:pStyle w:val="Normal1"/>
        <w:spacing w:line="360" w:lineRule="auto"/>
        <w:jc w:val="both"/>
        <w:rPr>
          <w:color w:val="0E101A"/>
        </w:rPr>
      </w:pPr>
      <w:r w:rsidRPr="00A12F99">
        <w:rPr>
          <w:color w:val="0E101A"/>
        </w:rPr>
        <w:t>From the given case study the company was established in 1845 in Uk and mentions the ethics of the workplace</w:t>
      </w:r>
      <w:r w:rsidRPr="00A12F99">
        <w:rPr>
          <w:color w:val="0E101A"/>
        </w:rPr>
        <w:t>. The organisation's belief is to direct future action. Through this belief, people have more effective coaching from the waste of time and money. Organisational belief helps to drive a business forward. This concept guides the people or employees of the o</w:t>
      </w:r>
      <w:r w:rsidRPr="00A12F99">
        <w:rPr>
          <w:color w:val="0E101A"/>
        </w:rPr>
        <w:t xml:space="preserve">rganisation. Based on the positive belief it inspires the company creation (Indeed, 2023). </w:t>
      </w:r>
    </w:p>
    <w:p w14:paraId="00000006" w14:textId="77777777" w:rsidR="00557E5B" w:rsidRPr="00A12F99" w:rsidRDefault="00DD5317" w:rsidP="00A12F99">
      <w:pPr>
        <w:pStyle w:val="Normal1"/>
        <w:spacing w:line="360" w:lineRule="auto"/>
        <w:jc w:val="both"/>
        <w:rPr>
          <w:color w:val="0E101A"/>
        </w:rPr>
      </w:pPr>
      <w:r w:rsidRPr="00A12F99">
        <w:rPr>
          <w:color w:val="0E101A"/>
        </w:rPr>
        <w:t>Organisational value is a kind of principle that helps to occur a full-fledged business model. According to the value of the workplace, organisations can make the r</w:t>
      </w:r>
      <w:r w:rsidRPr="00A12F99">
        <w:rPr>
          <w:color w:val="0E101A"/>
        </w:rPr>
        <w:t xml:space="preserve">ight decision which helps to grow the benefit of the company. The values led to knowing the ideas of different business processes from the competitor companies. Value of the organisation to detect sales of the business (Personio, 2022). </w:t>
      </w:r>
    </w:p>
    <w:p w14:paraId="0000000A" w14:textId="623153BD" w:rsidR="00557E5B" w:rsidRPr="00A12F99" w:rsidRDefault="00DD5317" w:rsidP="00A12F99">
      <w:pPr>
        <w:pStyle w:val="Normal1"/>
        <w:spacing w:line="360" w:lineRule="auto"/>
        <w:jc w:val="both"/>
        <w:rPr>
          <w:color w:val="0E101A"/>
        </w:rPr>
      </w:pPr>
      <w:r w:rsidRPr="00A12F99">
        <w:rPr>
          <w:color w:val="0E101A"/>
        </w:rPr>
        <w:t>Workplace attitude</w:t>
      </w:r>
      <w:r w:rsidRPr="00A12F99">
        <w:rPr>
          <w:color w:val="0E101A"/>
        </w:rPr>
        <w:t xml:space="preserve"> is an incorporative, cooperative and miscellaneous evolution of an entity that indicates the energy of the organisation. The attitude refers to the high-quality studies of collaborative partnerships which create a positive effect in the workplace (</w:t>
      </w:r>
      <w:r w:rsidRPr="00A12F99">
        <w:rPr>
          <w:color w:val="222222"/>
          <w:highlight w:val="white"/>
        </w:rPr>
        <w:t>Sinclai</w:t>
      </w:r>
      <w:r w:rsidRPr="00A12F99">
        <w:rPr>
          <w:color w:val="222222"/>
          <w:highlight w:val="white"/>
        </w:rPr>
        <w:t xml:space="preserve">r </w:t>
      </w:r>
      <w:r w:rsidRPr="00A12F99">
        <w:rPr>
          <w:i/>
          <w:color w:val="222222"/>
          <w:highlight w:val="white"/>
        </w:rPr>
        <w:t>et al</w:t>
      </w:r>
      <w:r w:rsidRPr="00A12F99">
        <w:rPr>
          <w:i/>
          <w:color w:val="0E101A"/>
        </w:rPr>
        <w:t>.</w:t>
      </w:r>
      <w:r w:rsidR="004D31F7">
        <w:rPr>
          <w:i/>
          <w:color w:val="0E101A"/>
        </w:rPr>
        <w:t xml:space="preserve"> </w:t>
      </w:r>
      <w:r w:rsidRPr="00A12F99">
        <w:rPr>
          <w:color w:val="0E101A"/>
        </w:rPr>
        <w:t>2023).  According to the workplace attitude, maintain some key components such as an affective component, behavioural component, and a cognitive component (Tutorialspoint, 2023). The affective component refers to the spiritual and motivational att</w:t>
      </w:r>
      <w:r w:rsidRPr="00A12F99">
        <w:rPr>
          <w:color w:val="0E101A"/>
        </w:rPr>
        <w:t>itudes which help to influence the person. With the help of these attitudes, the organisation skillfully maintains the employees and creates a positive workplace atmosphere. A Behavioural component is a kind of attitude which indicates the person's behavio</w:t>
      </w:r>
      <w:r w:rsidRPr="00A12F99">
        <w:rPr>
          <w:color w:val="0E101A"/>
        </w:rPr>
        <w:t>ur in a specific route. The cognitive component refers to the ideas, faith and comprehension which help to determine the operation of the attitude. According to the attitudes, the organisation creates a healthy relationship with their employee that helps t</w:t>
      </w:r>
      <w:r w:rsidRPr="00A12F99">
        <w:rPr>
          <w:color w:val="0E101A"/>
        </w:rPr>
        <w:t xml:space="preserve">o increase the efficiency of the organisational performance. Workplace attitudes </w:t>
      </w:r>
      <w:r w:rsidRPr="00A12F99">
        <w:rPr>
          <w:color w:val="0E101A"/>
        </w:rPr>
        <w:lastRenderedPageBreak/>
        <w:t>refer to the core values and beliefs of the organisation. Primarily beliefs arise from the convictions and assumptions which are generally based on past experiences. Values ar</w:t>
      </w:r>
      <w:r w:rsidRPr="00A12F99">
        <w:rPr>
          <w:color w:val="0E101A"/>
        </w:rPr>
        <w:t>e worthy ideas based on the thongs, people and concepts (Owlcation, 2023). Workplace attitudes help to change the values and beliefs of the company. The workplace maintains its ethical beliefs which reflect the positive values of the workplace. From the ex</w:t>
      </w:r>
      <w:r w:rsidRPr="00A12F99">
        <w:rPr>
          <w:color w:val="0E101A"/>
        </w:rPr>
        <w:t xml:space="preserve">planation given the belief, attitude and values are similar attributes and in their concept, certain similarities are found which detect the meaning of the definition. </w:t>
      </w:r>
    </w:p>
    <w:p w14:paraId="0000000B" w14:textId="77777777" w:rsidR="00557E5B" w:rsidRPr="00A12F99" w:rsidRDefault="00DD5317" w:rsidP="00A12F99">
      <w:pPr>
        <w:pStyle w:val="Titlu1"/>
      </w:pPr>
      <w:bookmarkStart w:id="3" w:name="_Toc137467481"/>
      <w:r w:rsidRPr="00A12F99">
        <w:t>Case Study Overview of issues</w:t>
      </w:r>
      <w:bookmarkEnd w:id="3"/>
      <w:r w:rsidRPr="00A12F99">
        <w:t xml:space="preserve"> </w:t>
      </w:r>
    </w:p>
    <w:p w14:paraId="0000000C" w14:textId="77777777" w:rsidR="00557E5B" w:rsidRPr="00A12F99" w:rsidRDefault="00DD5317" w:rsidP="00A12F99">
      <w:pPr>
        <w:pStyle w:val="Titlu2"/>
      </w:pPr>
      <w:bookmarkStart w:id="4" w:name="_Toc137467482"/>
      <w:r w:rsidRPr="00A12F99">
        <w:t>Outline what ethical challenges are experienced by staff</w:t>
      </w:r>
      <w:r w:rsidRPr="00A12F99">
        <w:t xml:space="preserve"> or customers concerning Taylor Mason Plc.</w:t>
      </w:r>
      <w:bookmarkEnd w:id="4"/>
      <w:r w:rsidRPr="00A12F99">
        <w:t xml:space="preserve"> </w:t>
      </w:r>
    </w:p>
    <w:p w14:paraId="0000000E" w14:textId="15C2956E" w:rsidR="00557E5B" w:rsidRPr="00A12F99" w:rsidRDefault="00DD5317" w:rsidP="00A12F99">
      <w:pPr>
        <w:pStyle w:val="Normal1"/>
        <w:spacing w:line="360" w:lineRule="auto"/>
        <w:jc w:val="both"/>
      </w:pPr>
      <w:r w:rsidRPr="00A12F99">
        <w:t xml:space="preserve">Taylor Mason Plc is a type of food retailer which was established in 1845, it has been seen that in the last tax year, the company's annual turnover became  £ 12.5 billion. Currently, the market is so dynamic as </w:t>
      </w:r>
      <w:r w:rsidRPr="00A12F99">
        <w:t>well as a highly competitive market. The company has to face ethical challenges in its work related to its business. Taylor's gradual evolution from idealistic internee to the cutthroat hedge, as well as the jaded fund manager in the wide renege (</w:t>
      </w:r>
      <w:r w:rsidRPr="00A12F99">
        <w:rPr>
          <w:color w:val="222222"/>
          <w:highlight w:val="white"/>
        </w:rPr>
        <w:t>Frontier,</w:t>
      </w:r>
      <w:r w:rsidRPr="00A12F99">
        <w:rPr>
          <w:color w:val="222222"/>
          <w:highlight w:val="white"/>
        </w:rPr>
        <w:t xml:space="preserve">  2021). </w:t>
      </w:r>
      <w:r w:rsidRPr="00A12F99">
        <w:t xml:space="preserve">The company does not have to maintain fair practices with their employees in terms of long working hours as well as inadequate safety management in the workplace. </w:t>
      </w:r>
    </w:p>
    <w:p w14:paraId="0000000F" w14:textId="6E463094" w:rsidR="00557E5B" w:rsidRPr="00A12F99" w:rsidRDefault="00DD5317" w:rsidP="00A12F99">
      <w:pPr>
        <w:pStyle w:val="Titlu2"/>
      </w:pPr>
      <w:bookmarkStart w:id="5" w:name="_Toc137467483"/>
      <w:r w:rsidRPr="00A12F99">
        <w:t>Outline the possible positive and negative consequences of the choices made by Tayl</w:t>
      </w:r>
      <w:r w:rsidRPr="00A12F99">
        <w:t>or Mason Plc.</w:t>
      </w:r>
      <w:bookmarkEnd w:id="5"/>
    </w:p>
    <w:p w14:paraId="00000010" w14:textId="77777777" w:rsidR="00557E5B" w:rsidRPr="00A12F99" w:rsidRDefault="00DD5317" w:rsidP="00A12F99">
      <w:pPr>
        <w:pStyle w:val="Normal1"/>
        <w:spacing w:line="360" w:lineRule="auto"/>
        <w:jc w:val="both"/>
      </w:pPr>
      <w:r w:rsidRPr="00A12F99">
        <w:t>Taylor Mason PLc takes various types of decisions related to their business to operate successfully in the market. It has some positive as well as negative consequences which is going to below:</w:t>
      </w:r>
    </w:p>
    <w:p w14:paraId="00000011" w14:textId="77777777" w:rsidR="00557E5B" w:rsidRPr="00A12F99" w:rsidRDefault="00DD5317" w:rsidP="00A12F99">
      <w:pPr>
        <w:pStyle w:val="Normal1"/>
        <w:spacing w:line="360" w:lineRule="auto"/>
        <w:jc w:val="both"/>
      </w:pPr>
      <w:r w:rsidRPr="00D546DD">
        <w:rPr>
          <w:b/>
          <w:bCs/>
        </w:rPr>
        <w:t>Positive consequence:</w:t>
      </w:r>
      <w:r w:rsidRPr="00A12F99">
        <w:t xml:space="preserve"> The company has provided value to their customers as well as their staff by making the strategy for not increasing the prices of the products in the markets. The customer is facing the crisis of the cost of living so customers are reducing their spending </w:t>
      </w:r>
      <w:r w:rsidRPr="00A12F99">
        <w:t>prices to manage the daily life expansion. The company is also considering the value of their employees in the business and the company has increased the salary of the employees by 2% which helps them to fight their expenses in the markets. The company als</w:t>
      </w:r>
      <w:r w:rsidRPr="00A12F99">
        <w:t xml:space="preserve">o focuses on providing high-quality products and services in the markets which help to build loyal customers as well as increase the brand's reputation in the markets.   </w:t>
      </w:r>
    </w:p>
    <w:p w14:paraId="00000014" w14:textId="662A201D" w:rsidR="00557E5B" w:rsidRPr="00A12F99" w:rsidRDefault="00DD5317" w:rsidP="00A12F99">
      <w:pPr>
        <w:pStyle w:val="Normal1"/>
        <w:spacing w:line="360" w:lineRule="auto"/>
        <w:jc w:val="both"/>
      </w:pPr>
      <w:r w:rsidRPr="00D546DD">
        <w:rPr>
          <w:b/>
          <w:bCs/>
        </w:rPr>
        <w:t>Negative consequences</w:t>
      </w:r>
      <w:r w:rsidR="00D546DD">
        <w:t xml:space="preserve">: It </w:t>
      </w:r>
      <w:r w:rsidRPr="00A12F99">
        <w:t>refer</w:t>
      </w:r>
      <w:r w:rsidR="00D546DD">
        <w:t>s</w:t>
      </w:r>
      <w:r w:rsidRPr="00A12F99">
        <w:t xml:space="preserve"> to the decision </w:t>
      </w:r>
      <w:r w:rsidR="00D546DD">
        <w:t xml:space="preserve">of the employees </w:t>
      </w:r>
      <w:r w:rsidRPr="00A12F99">
        <w:t>not to increase the</w:t>
      </w:r>
      <w:r w:rsidRPr="00A12F99">
        <w:t xml:space="preserve"> prices of the products for their customers and also freezing of director bonuses during 2022 in the favour of the employees. It directly impacts the share of the price of the company which is </w:t>
      </w:r>
      <w:r w:rsidRPr="00A12F99">
        <w:lastRenderedPageBreak/>
        <w:t>seen that the company has rapidly dropped the valuable or major</w:t>
      </w:r>
      <w:r w:rsidRPr="00A12F99">
        <w:t xml:space="preserve"> investors in the markets, and most investor has sold it shrink in the markets due to the bad performance of the company, by the some report it has seen that company has getting loss of  £540 million due to the high inflation in the markets. The company al</w:t>
      </w:r>
      <w:r w:rsidRPr="00A12F99">
        <w:t xml:space="preserve">so has to face financial challenges as well as the negative consequences related to the financial challenges. The company also has to face a financial crisis in terms of generating revenue which leads to decreasing the value of the company in the markets. </w:t>
      </w:r>
      <w:r w:rsidRPr="00A12F99">
        <w:t xml:space="preserve"> </w:t>
      </w:r>
    </w:p>
    <w:p w14:paraId="00000015" w14:textId="77777777" w:rsidR="00557E5B" w:rsidRPr="00A12F99" w:rsidRDefault="00DD5317" w:rsidP="00A12F99">
      <w:pPr>
        <w:pStyle w:val="Titlu1"/>
      </w:pPr>
      <w:bookmarkStart w:id="6" w:name="_Toc137467484"/>
      <w:r w:rsidRPr="00A12F99">
        <w:t>Conclusion</w:t>
      </w:r>
      <w:bookmarkEnd w:id="6"/>
      <w:r w:rsidRPr="00A12F99">
        <w:t xml:space="preserve"> </w:t>
      </w:r>
    </w:p>
    <w:p w14:paraId="00000016" w14:textId="77777777" w:rsidR="00557E5B" w:rsidRPr="00A12F99" w:rsidRDefault="00DD5317" w:rsidP="00A12F99">
      <w:pPr>
        <w:pStyle w:val="Normal1"/>
        <w:spacing w:line="360" w:lineRule="auto"/>
        <w:jc w:val="both"/>
      </w:pPr>
      <w:r w:rsidRPr="00A12F99">
        <w:t xml:space="preserve">To sum up the whole study it has concluded that the food retail company, Taylor Mason Plc suffered a financial loss during the current law year. It has been discussed the ethical challenges experienced by staff or customers concerning Taylor </w:t>
      </w:r>
      <w:r w:rsidRPr="00A12F99">
        <w:t xml:space="preserve">Mason Plc. It also has been discussed about the possible positive and negative consequences of the choices made by Taylor Mason Plc. The company has been making a strategic decision to not increase the price of products or services for their customers. </w:t>
      </w:r>
    </w:p>
    <w:p w14:paraId="00000017" w14:textId="77777777" w:rsidR="00557E5B" w:rsidRPr="00A12F99" w:rsidRDefault="00557E5B" w:rsidP="00A12F99">
      <w:pPr>
        <w:pStyle w:val="Normal1"/>
        <w:spacing w:line="360" w:lineRule="auto"/>
        <w:jc w:val="both"/>
      </w:pPr>
    </w:p>
    <w:p w14:paraId="096B7CE0" w14:textId="5F2530F1" w:rsidR="00A12F99" w:rsidRPr="00A12F99" w:rsidRDefault="00A12F99" w:rsidP="00A12F99">
      <w:pPr>
        <w:pStyle w:val="Titlu1"/>
      </w:pPr>
      <w:r w:rsidRPr="00A12F99">
        <w:br w:type="column"/>
      </w:r>
      <w:bookmarkStart w:id="7" w:name="_Toc137467485"/>
      <w:r w:rsidRPr="00A12F99">
        <w:lastRenderedPageBreak/>
        <w:t>Reference</w:t>
      </w:r>
      <w:bookmarkEnd w:id="7"/>
    </w:p>
    <w:p w14:paraId="7BA262D5" w14:textId="77777777" w:rsidR="00A12F99" w:rsidRPr="00A12F99" w:rsidRDefault="00A12F99" w:rsidP="00A12F99">
      <w:pPr>
        <w:pStyle w:val="Normal1"/>
        <w:spacing w:before="240" w:after="240" w:line="360" w:lineRule="auto"/>
        <w:jc w:val="both"/>
        <w:rPr>
          <w:color w:val="222222"/>
          <w:highlight w:val="white"/>
        </w:rPr>
      </w:pPr>
      <w:r w:rsidRPr="00A12F99">
        <w:rPr>
          <w:color w:val="222222"/>
          <w:highlight w:val="white"/>
        </w:rPr>
        <w:t xml:space="preserve">Frontier,  (2021).  </w:t>
      </w:r>
      <w:r w:rsidRPr="00A12F99">
        <w:rPr>
          <w:i/>
          <w:color w:val="222222"/>
          <w:highlight w:val="white"/>
        </w:rPr>
        <w:t>Billions characters ranked from most to least ethical</w:t>
      </w:r>
      <w:r w:rsidRPr="00A12F99">
        <w:rPr>
          <w:color w:val="222222"/>
          <w:highlight w:val="white"/>
        </w:rPr>
        <w:t xml:space="preserve">, </w:t>
      </w:r>
      <w:r w:rsidRPr="00A12F99">
        <w:rPr>
          <w:i/>
          <w:color w:val="222222"/>
          <w:highlight w:val="white"/>
        </w:rPr>
        <w:t>Fast Feed</w:t>
      </w:r>
      <w:r w:rsidRPr="00A12F99">
        <w:rPr>
          <w:color w:val="222222"/>
          <w:highlight w:val="white"/>
        </w:rPr>
        <w:t xml:space="preserve">. Available at: https://.frontier.com/2019/04/billions-characters-ranked-most-to-least-ethical-showtime/ (Accessed: 12 June 2023). </w:t>
      </w:r>
    </w:p>
    <w:p w14:paraId="1FB66DD5" w14:textId="77777777" w:rsidR="00A12F99" w:rsidRPr="00A12F99" w:rsidRDefault="00A12F99" w:rsidP="00A12F99">
      <w:pPr>
        <w:pStyle w:val="Normal1"/>
        <w:spacing w:before="240" w:after="240" w:line="360" w:lineRule="auto"/>
        <w:jc w:val="both"/>
      </w:pPr>
      <w:r w:rsidRPr="00A12F99">
        <w:t xml:space="preserve">Indeed, (2023).  </w:t>
      </w:r>
      <w:r w:rsidRPr="00A12F99">
        <w:rPr>
          <w:i/>
        </w:rPr>
        <w:t>How to create your code of ethics (with examples) - indeed</w:t>
      </w:r>
      <w:r w:rsidRPr="00A12F99">
        <w:t xml:space="preserve">. Available at: https://www.indeed.com/career-advice/career-development/create-code-of-ethics (Accessed: 12 June 2023). </w:t>
      </w:r>
    </w:p>
    <w:p w14:paraId="34A03FF3" w14:textId="77777777" w:rsidR="00A12F99" w:rsidRPr="00A12F99" w:rsidRDefault="00A12F99" w:rsidP="00A12F99">
      <w:pPr>
        <w:pStyle w:val="Normal1"/>
        <w:spacing w:before="240" w:after="240" w:line="360" w:lineRule="auto"/>
        <w:jc w:val="both"/>
      </w:pPr>
      <w:r w:rsidRPr="00A12F99">
        <w:t xml:space="preserve">Owlcation, (2023). </w:t>
      </w:r>
      <w:r w:rsidRPr="00A12F99">
        <w:rPr>
          <w:i/>
        </w:rPr>
        <w:t>The relationship between beliefs, values, attitudes and ... - owlcation</w:t>
      </w:r>
      <w:r w:rsidRPr="00A12F99">
        <w:t xml:space="preserve">. Available at: https://owlcation.com/social-sciences/Teaching-and-Assessing-Attitudes (Accessed: 12 June 2023). </w:t>
      </w:r>
    </w:p>
    <w:p w14:paraId="02C21044" w14:textId="77777777" w:rsidR="00A12F99" w:rsidRPr="00A12F99" w:rsidRDefault="00A12F99" w:rsidP="00A12F99">
      <w:pPr>
        <w:pStyle w:val="Normal1"/>
        <w:spacing w:before="240" w:after="240" w:line="360" w:lineRule="auto"/>
        <w:jc w:val="both"/>
      </w:pPr>
      <w:r w:rsidRPr="00A12F99">
        <w:t xml:space="preserve">Personio, (2022). </w:t>
      </w:r>
      <w:r w:rsidRPr="00A12F99">
        <w:rPr>
          <w:i/>
        </w:rPr>
        <w:t>Organisational values: Meaning, examples, purpose and creation</w:t>
      </w:r>
      <w:r w:rsidRPr="00A12F99">
        <w:t xml:space="preserve">  </w:t>
      </w:r>
      <w:r w:rsidRPr="00A12F99">
        <w:rPr>
          <w:i/>
        </w:rPr>
        <w:t>Personio. The People Operating System.</w:t>
      </w:r>
      <w:r w:rsidRPr="00A12F99">
        <w:t xml:space="preserve"> Available at: https://www.personio.com/hr-lexicon/organisational-values/ (Accessed: 12 June 2023). </w:t>
      </w:r>
    </w:p>
    <w:p w14:paraId="69F6C303" w14:textId="77777777" w:rsidR="00A12F99" w:rsidRPr="00A12F99" w:rsidRDefault="00A12F99" w:rsidP="00A12F99">
      <w:pPr>
        <w:pStyle w:val="Normal1"/>
        <w:spacing w:line="360" w:lineRule="auto"/>
        <w:jc w:val="both"/>
        <w:rPr>
          <w:color w:val="222222"/>
          <w:highlight w:val="white"/>
        </w:rPr>
      </w:pPr>
      <w:r w:rsidRPr="00A12F99">
        <w:rPr>
          <w:color w:val="222222"/>
          <w:highlight w:val="white"/>
        </w:rPr>
        <w:t xml:space="preserve">Sinclair, C., Joffe, T., Ginnivan, N., Parker, S.K. and Anstey, K.J., (2023). A Scoping Review of Workplace Interventions to Promote Positive Attitudes Toward Older Workers and Reduce Age-Based Discrimination. </w:t>
      </w:r>
      <w:r w:rsidRPr="00A12F99">
        <w:rPr>
          <w:i/>
          <w:color w:val="222222"/>
          <w:highlight w:val="white"/>
        </w:rPr>
        <w:t>Work, Aging and Retirement</w:t>
      </w:r>
      <w:r w:rsidRPr="00A12F99">
        <w:rPr>
          <w:color w:val="222222"/>
          <w:highlight w:val="white"/>
        </w:rPr>
        <w:t>, p.waad013.</w:t>
      </w:r>
    </w:p>
    <w:p w14:paraId="3AA440C7" w14:textId="77777777" w:rsidR="00A12F99" w:rsidRPr="00A12F99" w:rsidRDefault="00A12F99" w:rsidP="00A12F99">
      <w:pPr>
        <w:pStyle w:val="Normal1"/>
        <w:spacing w:before="240" w:after="240" w:line="360" w:lineRule="auto"/>
        <w:jc w:val="both"/>
      </w:pPr>
      <w:r w:rsidRPr="00A12F99">
        <w:t xml:space="preserve">Tutorialspoint, (2023). </w:t>
      </w:r>
      <w:r w:rsidRPr="00A12F99">
        <w:rPr>
          <w:i/>
        </w:rPr>
        <w:t>How does attitude affect organizational behavior</w:t>
      </w:r>
      <w:r w:rsidRPr="00A12F99">
        <w:t xml:space="preserve"> </w:t>
      </w:r>
      <w:r w:rsidRPr="00A12F99">
        <w:rPr>
          <w:i/>
        </w:rPr>
        <w:t>How does Attitude Affect Organizational Behavior</w:t>
      </w:r>
      <w:r w:rsidRPr="00A12F99">
        <w:t xml:space="preserve">. Available at: https://www.tutorialspoint.com/how-does-attitude-affect-organizational-behavior (Accessed: 12 June 2023). </w:t>
      </w:r>
    </w:p>
    <w:p w14:paraId="4A55F858" w14:textId="77777777" w:rsidR="00A12F99" w:rsidRPr="00A12F99" w:rsidRDefault="00A12F99" w:rsidP="00A12F99">
      <w:pPr>
        <w:pStyle w:val="Normal1"/>
        <w:spacing w:before="240" w:after="240" w:line="360" w:lineRule="auto"/>
        <w:jc w:val="both"/>
      </w:pPr>
      <w:r w:rsidRPr="00A12F99">
        <w:t xml:space="preserve">Workinstitute, (2023). </w:t>
      </w:r>
      <w:r w:rsidRPr="00A12F99">
        <w:rPr>
          <w:i/>
        </w:rPr>
        <w:t>How to define ethical behaviour &amp; why it's important in the workplace</w:t>
      </w:r>
      <w:r w:rsidRPr="00A12F99">
        <w:t xml:space="preserve"> </w:t>
      </w:r>
      <w:r w:rsidRPr="00A12F99">
        <w:rPr>
          <w:i/>
        </w:rPr>
        <w:t>workinstitute.com -</w:t>
      </w:r>
      <w:r w:rsidRPr="00A12F99">
        <w:t xml:space="preserve">. Available at: https://workinstitute.com/how-to-define-ethical-behavior-why-its-important-in-the-workplace-2/#:~:text=Ethics%20in%20the%20workplace%20is,to%20conduct%20and%20decision%20making. (Accessed: 12 June 2023). </w:t>
      </w:r>
    </w:p>
    <w:sectPr w:rsidR="00A12F99" w:rsidRPr="00A12F99" w:rsidSect="00A12F99">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6E9B9" w14:textId="77777777" w:rsidR="00244DB9" w:rsidRDefault="00244DB9" w:rsidP="00A12F99">
      <w:pPr>
        <w:spacing w:line="240" w:lineRule="auto"/>
      </w:pPr>
      <w:r>
        <w:separator/>
      </w:r>
    </w:p>
  </w:endnote>
  <w:endnote w:type="continuationSeparator" w:id="0">
    <w:p w14:paraId="0725DB36" w14:textId="77777777" w:rsidR="00244DB9" w:rsidRDefault="00244DB9" w:rsidP="00A12F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015637"/>
      <w:docPartObj>
        <w:docPartGallery w:val="Page Numbers (Bottom of Page)"/>
        <w:docPartUnique/>
      </w:docPartObj>
    </w:sdtPr>
    <w:sdtEndPr>
      <w:rPr>
        <w:noProof/>
      </w:rPr>
    </w:sdtEndPr>
    <w:sdtContent>
      <w:p w14:paraId="2E5F4C4F" w14:textId="12D7F673" w:rsidR="00A12F99" w:rsidRDefault="00A12F99">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AF94A40" w14:textId="77777777" w:rsidR="00A12F99" w:rsidRDefault="00A12F9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2F92E" w14:textId="77777777" w:rsidR="00244DB9" w:rsidRDefault="00244DB9" w:rsidP="00A12F99">
      <w:pPr>
        <w:spacing w:line="240" w:lineRule="auto"/>
      </w:pPr>
      <w:r>
        <w:separator/>
      </w:r>
    </w:p>
  </w:footnote>
  <w:footnote w:type="continuationSeparator" w:id="0">
    <w:p w14:paraId="55598538" w14:textId="77777777" w:rsidR="00244DB9" w:rsidRDefault="00244DB9" w:rsidP="00A12F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E5B"/>
    <w:rsid w:val="001C5EF4"/>
    <w:rsid w:val="00244DB9"/>
    <w:rsid w:val="004D31F7"/>
    <w:rsid w:val="004F1215"/>
    <w:rsid w:val="00557E5B"/>
    <w:rsid w:val="00A12F99"/>
    <w:rsid w:val="00C6163E"/>
    <w:rsid w:val="00D546DD"/>
    <w:rsid w:val="00DD5317"/>
    <w:rsid w:val="00FD45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4E47D"/>
  <w15:docId w15:val="{1D41963E-3D12-4EC2-873F-B9DB3A7B7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rsid w:val="00A12F99"/>
    <w:pPr>
      <w:keepNext/>
      <w:keepLines/>
      <w:spacing w:before="400" w:after="120" w:line="360" w:lineRule="auto"/>
      <w:jc w:val="both"/>
      <w:outlineLvl w:val="0"/>
    </w:pPr>
    <w:rPr>
      <w:b/>
      <w:szCs w:val="40"/>
    </w:rPr>
  </w:style>
  <w:style w:type="paragraph" w:styleId="Titlu2">
    <w:name w:val="heading 2"/>
    <w:basedOn w:val="Normal1"/>
    <w:next w:val="Normal1"/>
    <w:rsid w:val="00A12F99"/>
    <w:pPr>
      <w:keepNext/>
      <w:keepLines/>
      <w:spacing w:before="360" w:after="120" w:line="360" w:lineRule="auto"/>
      <w:jc w:val="both"/>
      <w:outlineLvl w:val="1"/>
    </w:pPr>
    <w:rPr>
      <w:b/>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paragraph" w:styleId="Titlucuprins">
    <w:name w:val="TOC Heading"/>
    <w:basedOn w:val="Titlu1"/>
    <w:next w:val="Normal"/>
    <w:uiPriority w:val="39"/>
    <w:unhideWhenUsed/>
    <w:qFormat/>
    <w:rsid w:val="00A12F9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A12F99"/>
    <w:pPr>
      <w:spacing w:after="100"/>
    </w:pPr>
  </w:style>
  <w:style w:type="paragraph" w:styleId="Cuprins2">
    <w:name w:val="toc 2"/>
    <w:basedOn w:val="Normal"/>
    <w:next w:val="Normal"/>
    <w:autoRedefine/>
    <w:uiPriority w:val="39"/>
    <w:unhideWhenUsed/>
    <w:rsid w:val="00A12F99"/>
    <w:pPr>
      <w:spacing w:after="100"/>
      <w:ind w:left="220"/>
    </w:pPr>
  </w:style>
  <w:style w:type="character" w:styleId="Hyperlink">
    <w:name w:val="Hyperlink"/>
    <w:basedOn w:val="Fontdeparagrafimplicit"/>
    <w:uiPriority w:val="99"/>
    <w:unhideWhenUsed/>
    <w:rsid w:val="00A12F99"/>
    <w:rPr>
      <w:color w:val="0000FF" w:themeColor="hyperlink"/>
      <w:u w:val="single"/>
    </w:rPr>
  </w:style>
  <w:style w:type="paragraph" w:styleId="Antet">
    <w:name w:val="header"/>
    <w:basedOn w:val="Normal"/>
    <w:link w:val="AntetCaracter"/>
    <w:uiPriority w:val="99"/>
    <w:unhideWhenUsed/>
    <w:rsid w:val="00A12F99"/>
    <w:pPr>
      <w:tabs>
        <w:tab w:val="center" w:pos="4513"/>
        <w:tab w:val="right" w:pos="9026"/>
      </w:tabs>
      <w:spacing w:line="240" w:lineRule="auto"/>
    </w:pPr>
  </w:style>
  <w:style w:type="character" w:customStyle="1" w:styleId="AntetCaracter">
    <w:name w:val="Antet Caracter"/>
    <w:basedOn w:val="Fontdeparagrafimplicit"/>
    <w:link w:val="Antet"/>
    <w:uiPriority w:val="99"/>
    <w:rsid w:val="00A12F99"/>
  </w:style>
  <w:style w:type="paragraph" w:styleId="Subsol">
    <w:name w:val="footer"/>
    <w:basedOn w:val="Normal"/>
    <w:link w:val="SubsolCaracter"/>
    <w:uiPriority w:val="99"/>
    <w:unhideWhenUsed/>
    <w:rsid w:val="00A12F99"/>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12F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797A3D-12D2-4B04-95E3-DF1E6059F7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1387</Words>
  <Characters>8046</Characters>
  <Application>Microsoft Office Word</Application>
  <DocSecurity>0</DocSecurity>
  <Lines>67</Lines>
  <Paragraphs>18</Paragraphs>
  <ScaleCrop>false</ScaleCrop>
  <Company/>
  <LinksUpToDate>false</LinksUpToDate>
  <CharactersWithSpaces>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Nitu (2109427)</cp:lastModifiedBy>
  <cp:revision>2</cp:revision>
  <dcterms:created xsi:type="dcterms:W3CDTF">2023-06-12T10:09:00Z</dcterms:created>
  <dcterms:modified xsi:type="dcterms:W3CDTF">2023-06-12T10:09:00Z</dcterms:modified>
</cp:coreProperties>
</file>