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D9C87BE" w14:textId="000356C5" w:rsidR="00AD020E" w:rsidRDefault="00AD020E" w:rsidP="00AD020E">
      <w:pPr>
        <w:spacing w:line="360" w:lineRule="auto"/>
        <w:jc w:val="both"/>
        <w:rPr>
          <w:rFonts w:ascii="Arial" w:eastAsia="Arial" w:hAnsi="Arial" w:cs="Arial"/>
          <w:b/>
          <w:bCs/>
          <w:sz w:val="40"/>
          <w:szCs w:val="40"/>
        </w:rPr>
      </w:pPr>
      <w:r>
        <w:rPr>
          <w:noProof/>
        </w:rPr>
        <w:drawing>
          <wp:inline distT="0" distB="0" distL="0" distR="0" wp14:anchorId="70CC6DC8" wp14:editId="524CB0E0">
            <wp:extent cx="5697220" cy="1081356"/>
            <wp:effectExtent l="0" t="0" r="0" b="0"/>
            <wp:docPr id="918410910" name="Picture 1" descr="Logo of UWTSD Moodle 2021/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ogo of UWTSD Moodle 2021/2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15971" cy="1084915"/>
                    </a:xfrm>
                    <a:prstGeom prst="rect">
                      <a:avLst/>
                    </a:prstGeom>
                    <a:noFill/>
                    <a:ln>
                      <a:noFill/>
                    </a:ln>
                  </pic:spPr>
                </pic:pic>
              </a:graphicData>
            </a:graphic>
          </wp:inline>
        </w:drawing>
      </w:r>
    </w:p>
    <w:p w14:paraId="6BC075BA" w14:textId="77777777" w:rsidR="00AD020E" w:rsidRDefault="00AD020E" w:rsidP="00AD020E">
      <w:pPr>
        <w:spacing w:line="360" w:lineRule="auto"/>
        <w:jc w:val="both"/>
        <w:rPr>
          <w:rFonts w:ascii="Arial" w:eastAsia="Arial" w:hAnsi="Arial" w:cs="Arial"/>
          <w:b/>
          <w:bCs/>
          <w:sz w:val="40"/>
          <w:szCs w:val="40"/>
        </w:rPr>
      </w:pPr>
    </w:p>
    <w:p w14:paraId="12012E47" w14:textId="77777777" w:rsidR="00AD020E" w:rsidRPr="00AD020E" w:rsidRDefault="00AD020E" w:rsidP="00AD020E">
      <w:pPr>
        <w:rPr>
          <w:rFonts w:ascii="Times New Roman" w:hAnsi="Times New Roman" w:cs="Times New Roman"/>
          <w:b/>
          <w:sz w:val="40"/>
          <w:szCs w:val="40"/>
          <w:lang w:val="en-US"/>
        </w:rPr>
      </w:pPr>
      <w:r w:rsidRPr="00AD020E">
        <w:rPr>
          <w:rFonts w:ascii="Times New Roman" w:hAnsi="Times New Roman" w:cs="Times New Roman"/>
          <w:b/>
          <w:sz w:val="40"/>
          <w:szCs w:val="40"/>
        </w:rPr>
        <w:t>Programme: BA Business Management</w:t>
      </w:r>
    </w:p>
    <w:p w14:paraId="7574A771" w14:textId="77777777" w:rsidR="00AD020E" w:rsidRPr="00AD020E" w:rsidRDefault="00AD020E" w:rsidP="00AD020E">
      <w:pPr>
        <w:spacing w:line="360" w:lineRule="auto"/>
        <w:jc w:val="both"/>
        <w:rPr>
          <w:rFonts w:ascii="Times New Roman" w:eastAsia="Arial" w:hAnsi="Times New Roman" w:cs="Times New Roman"/>
          <w:b/>
          <w:bCs/>
          <w:sz w:val="40"/>
          <w:szCs w:val="40"/>
        </w:rPr>
      </w:pPr>
      <w:r w:rsidRPr="00AD020E">
        <w:rPr>
          <w:rFonts w:ascii="Times New Roman" w:eastAsia="Arial" w:hAnsi="Times New Roman" w:cs="Times New Roman"/>
          <w:b/>
          <w:bCs/>
          <w:sz w:val="40"/>
          <w:szCs w:val="40"/>
        </w:rPr>
        <w:t xml:space="preserve">Module: Leadership and Management Theory and Practice </w:t>
      </w:r>
    </w:p>
    <w:p w14:paraId="17488966" w14:textId="77777777" w:rsidR="00AD020E" w:rsidRPr="00AD020E" w:rsidRDefault="00AD020E" w:rsidP="00AD020E">
      <w:pPr>
        <w:spacing w:line="360" w:lineRule="auto"/>
        <w:jc w:val="both"/>
        <w:rPr>
          <w:rFonts w:ascii="Times New Roman" w:eastAsia="Arial" w:hAnsi="Times New Roman" w:cs="Times New Roman"/>
          <w:b/>
          <w:bCs/>
          <w:sz w:val="40"/>
          <w:szCs w:val="40"/>
        </w:rPr>
      </w:pPr>
      <w:r w:rsidRPr="00AD020E">
        <w:rPr>
          <w:rFonts w:ascii="Times New Roman" w:eastAsia="Arial" w:hAnsi="Times New Roman" w:cs="Times New Roman"/>
          <w:b/>
          <w:bCs/>
          <w:sz w:val="40"/>
          <w:szCs w:val="40"/>
        </w:rPr>
        <w:t>Module code</w:t>
      </w:r>
      <w:r w:rsidRPr="00AD020E">
        <w:rPr>
          <w:rFonts w:ascii="Times New Roman" w:eastAsia="Arial" w:hAnsi="Times New Roman" w:cs="Times New Roman"/>
          <w:b/>
          <w:bCs/>
          <w:color w:val="000000" w:themeColor="text1"/>
          <w:sz w:val="40"/>
          <w:szCs w:val="40"/>
        </w:rPr>
        <w:t>: LCBB6003</w:t>
      </w:r>
      <w:r w:rsidRPr="00AD020E">
        <w:rPr>
          <w:rFonts w:ascii="Times New Roman" w:eastAsia="Arial" w:hAnsi="Times New Roman" w:cs="Times New Roman"/>
          <w:b/>
          <w:bCs/>
          <w:color w:val="4F81BD" w:themeColor="accent1"/>
          <w:sz w:val="40"/>
          <w:szCs w:val="40"/>
        </w:rPr>
        <w:t xml:space="preserve"> </w:t>
      </w:r>
    </w:p>
    <w:p w14:paraId="54CBBE88" w14:textId="77777777" w:rsidR="00AD020E" w:rsidRPr="00AD020E" w:rsidRDefault="00AD020E" w:rsidP="00AD020E">
      <w:pPr>
        <w:spacing w:line="360" w:lineRule="auto"/>
        <w:jc w:val="both"/>
        <w:rPr>
          <w:rFonts w:ascii="Times New Roman" w:eastAsia="Arial" w:hAnsi="Times New Roman" w:cs="Times New Roman"/>
          <w:b/>
          <w:bCs/>
          <w:sz w:val="40"/>
          <w:szCs w:val="40"/>
        </w:rPr>
      </w:pPr>
      <w:r w:rsidRPr="00AD020E">
        <w:rPr>
          <w:rFonts w:ascii="Times New Roman" w:eastAsia="Arial" w:hAnsi="Times New Roman" w:cs="Times New Roman"/>
          <w:b/>
          <w:bCs/>
          <w:sz w:val="40"/>
          <w:szCs w:val="40"/>
        </w:rPr>
        <w:t xml:space="preserve">Lecturer: </w:t>
      </w:r>
      <w:proofErr w:type="spellStart"/>
      <w:r w:rsidRPr="00AD020E">
        <w:rPr>
          <w:rFonts w:ascii="Times New Roman" w:eastAsia="Arial" w:hAnsi="Times New Roman" w:cs="Times New Roman"/>
          <w:b/>
          <w:bCs/>
          <w:sz w:val="40"/>
          <w:szCs w:val="40"/>
        </w:rPr>
        <w:t>Dr.</w:t>
      </w:r>
      <w:proofErr w:type="spellEnd"/>
      <w:r w:rsidRPr="00AD020E">
        <w:rPr>
          <w:rFonts w:ascii="Times New Roman" w:eastAsia="Arial" w:hAnsi="Times New Roman" w:cs="Times New Roman"/>
          <w:b/>
          <w:bCs/>
          <w:sz w:val="40"/>
          <w:szCs w:val="40"/>
        </w:rPr>
        <w:t xml:space="preserve"> </w:t>
      </w:r>
      <w:proofErr w:type="spellStart"/>
      <w:r w:rsidRPr="00AD020E">
        <w:rPr>
          <w:rFonts w:ascii="Times New Roman" w:eastAsia="Arial" w:hAnsi="Times New Roman" w:cs="Times New Roman"/>
          <w:b/>
          <w:bCs/>
          <w:sz w:val="40"/>
          <w:szCs w:val="40"/>
        </w:rPr>
        <w:t>Piyumika</w:t>
      </w:r>
      <w:proofErr w:type="spellEnd"/>
      <w:r w:rsidRPr="00AD020E">
        <w:rPr>
          <w:rFonts w:ascii="Times New Roman" w:eastAsia="Arial" w:hAnsi="Times New Roman" w:cs="Times New Roman"/>
          <w:b/>
          <w:bCs/>
          <w:sz w:val="40"/>
          <w:szCs w:val="40"/>
        </w:rPr>
        <w:t xml:space="preserve"> Gamage</w:t>
      </w:r>
    </w:p>
    <w:p w14:paraId="27595541" w14:textId="77777777" w:rsidR="00AD020E" w:rsidRPr="00AD020E" w:rsidRDefault="00AD020E" w:rsidP="00AD020E">
      <w:pPr>
        <w:spacing w:line="360" w:lineRule="auto"/>
        <w:jc w:val="both"/>
        <w:rPr>
          <w:rFonts w:ascii="Times New Roman" w:eastAsia="Arial" w:hAnsi="Times New Roman" w:cs="Times New Roman"/>
          <w:b/>
          <w:bCs/>
          <w:sz w:val="40"/>
          <w:szCs w:val="40"/>
        </w:rPr>
      </w:pPr>
      <w:r w:rsidRPr="00AD020E">
        <w:rPr>
          <w:rFonts w:ascii="Times New Roman" w:eastAsia="Arial" w:hAnsi="Times New Roman" w:cs="Times New Roman"/>
          <w:b/>
          <w:bCs/>
          <w:sz w:val="40"/>
          <w:szCs w:val="40"/>
        </w:rPr>
        <w:t xml:space="preserve">Assignment Title:  - Assessment 2 Individual Report </w:t>
      </w:r>
    </w:p>
    <w:p w14:paraId="29285D08" w14:textId="77777777" w:rsidR="00AD020E" w:rsidRPr="00AD020E" w:rsidRDefault="00AD020E" w:rsidP="00AD020E">
      <w:pPr>
        <w:spacing w:line="360" w:lineRule="auto"/>
        <w:jc w:val="both"/>
        <w:rPr>
          <w:rFonts w:ascii="Times New Roman" w:eastAsia="Arial" w:hAnsi="Times New Roman" w:cs="Times New Roman"/>
          <w:b/>
          <w:bCs/>
          <w:sz w:val="40"/>
          <w:szCs w:val="40"/>
        </w:rPr>
      </w:pPr>
      <w:r w:rsidRPr="00AD020E">
        <w:rPr>
          <w:rFonts w:ascii="Times New Roman" w:eastAsia="Arial" w:hAnsi="Times New Roman" w:cs="Times New Roman"/>
          <w:b/>
          <w:bCs/>
          <w:sz w:val="40"/>
          <w:szCs w:val="40"/>
        </w:rPr>
        <w:t xml:space="preserve">Student name: Aysidora Stavreva </w:t>
      </w:r>
    </w:p>
    <w:p w14:paraId="0C85BB26" w14:textId="77777777" w:rsidR="00AD020E" w:rsidRPr="00AD020E" w:rsidRDefault="00AD020E" w:rsidP="00AD020E">
      <w:pPr>
        <w:spacing w:line="360" w:lineRule="auto"/>
        <w:jc w:val="both"/>
        <w:rPr>
          <w:rFonts w:ascii="Times New Roman" w:eastAsia="Arial" w:hAnsi="Times New Roman" w:cs="Times New Roman"/>
          <w:b/>
          <w:bCs/>
          <w:sz w:val="40"/>
          <w:szCs w:val="40"/>
        </w:rPr>
      </w:pPr>
      <w:r w:rsidRPr="00AD020E">
        <w:rPr>
          <w:rFonts w:ascii="Times New Roman" w:eastAsia="Arial" w:hAnsi="Times New Roman" w:cs="Times New Roman"/>
          <w:b/>
          <w:bCs/>
          <w:sz w:val="40"/>
          <w:szCs w:val="40"/>
        </w:rPr>
        <w:t>Student ID: 2030536</w:t>
      </w:r>
    </w:p>
    <w:p w14:paraId="01695FF9" w14:textId="77777777" w:rsidR="00AD020E" w:rsidRPr="00AD020E" w:rsidRDefault="00AD020E" w:rsidP="00AD020E">
      <w:pPr>
        <w:spacing w:line="360" w:lineRule="auto"/>
        <w:jc w:val="both"/>
        <w:rPr>
          <w:rFonts w:ascii="Times New Roman" w:eastAsia="Arial" w:hAnsi="Times New Roman" w:cs="Times New Roman"/>
          <w:b/>
          <w:bCs/>
          <w:sz w:val="40"/>
          <w:szCs w:val="40"/>
        </w:rPr>
      </w:pPr>
      <w:r w:rsidRPr="00AD020E">
        <w:rPr>
          <w:rFonts w:ascii="Times New Roman" w:eastAsia="Arial" w:hAnsi="Times New Roman" w:cs="Times New Roman"/>
          <w:b/>
          <w:bCs/>
          <w:sz w:val="40"/>
          <w:szCs w:val="40"/>
        </w:rPr>
        <w:t>Date:  25.07. 2024                        City: London</w:t>
      </w:r>
    </w:p>
    <w:p w14:paraId="42938BA7" w14:textId="77777777" w:rsidR="00AD020E" w:rsidRDefault="00AD020E" w:rsidP="00AD020E">
      <w:pPr>
        <w:spacing w:line="360" w:lineRule="auto"/>
        <w:jc w:val="both"/>
        <w:rPr>
          <w:rFonts w:ascii="Arial" w:eastAsia="Arial" w:hAnsi="Arial" w:cs="Arial"/>
          <w:b/>
          <w:bCs/>
          <w:sz w:val="40"/>
          <w:szCs w:val="40"/>
        </w:rPr>
      </w:pPr>
    </w:p>
    <w:p w14:paraId="1D19EA57" w14:textId="77777777" w:rsidR="00AD020E" w:rsidRDefault="00AD020E" w:rsidP="00AD020E">
      <w:pPr>
        <w:rPr>
          <w:rFonts w:ascii="Arial" w:hAnsi="Arial" w:cs="Arial"/>
          <w:b/>
          <w:sz w:val="44"/>
          <w:szCs w:val="44"/>
        </w:rPr>
      </w:pPr>
    </w:p>
    <w:p w14:paraId="063FD5E7" w14:textId="77777777" w:rsidR="00AD020E" w:rsidRDefault="00AD020E" w:rsidP="00AD020E">
      <w:pPr>
        <w:rPr>
          <w:rFonts w:ascii="Arial" w:hAnsi="Arial" w:cs="Arial"/>
          <w:b/>
          <w:sz w:val="44"/>
          <w:szCs w:val="44"/>
        </w:rPr>
      </w:pPr>
    </w:p>
    <w:p w14:paraId="59FDA2EB" w14:textId="77777777" w:rsidR="00AD020E" w:rsidRDefault="00AD020E" w:rsidP="00AD020E">
      <w:pPr>
        <w:rPr>
          <w:rFonts w:ascii="Arial" w:hAnsi="Arial" w:cs="Arial"/>
          <w:b/>
          <w:sz w:val="44"/>
          <w:szCs w:val="44"/>
        </w:rPr>
      </w:pPr>
    </w:p>
    <w:p w14:paraId="6948C4B7" w14:textId="6ACFDD41" w:rsidR="00AD020E" w:rsidRPr="00794D51" w:rsidRDefault="00AD020E" w:rsidP="00AD020E">
      <w:pPr>
        <w:rPr>
          <w:rFonts w:ascii="Arial" w:hAnsi="Arial" w:cs="Arial"/>
          <w:b/>
          <w:sz w:val="44"/>
          <w:szCs w:val="44"/>
        </w:rPr>
      </w:pPr>
      <w:r>
        <w:rPr>
          <w:rFonts w:ascii="Arial" w:hAnsi="Arial" w:cs="Arial"/>
          <w:b/>
          <w:sz w:val="44"/>
          <w:szCs w:val="44"/>
        </w:rPr>
        <w:t>Table of Contents</w:t>
      </w:r>
    </w:p>
    <w:p w14:paraId="27AF7DEB" w14:textId="77777777" w:rsidR="00AD020E" w:rsidRDefault="00AD020E" w:rsidP="00AD020E"/>
    <w:p w14:paraId="127E6742" w14:textId="175CB08E" w:rsidR="00AD020E" w:rsidRDefault="00AE4857" w:rsidP="00AD020E">
      <w:pPr>
        <w:pStyle w:val="ListParagraph"/>
        <w:numPr>
          <w:ilvl w:val="0"/>
          <w:numId w:val="1"/>
        </w:numPr>
        <w:spacing w:line="360" w:lineRule="auto"/>
        <w:rPr>
          <w:rFonts w:ascii="Arial" w:hAnsi="Arial" w:cs="Arial"/>
          <w:sz w:val="24"/>
          <w:szCs w:val="24"/>
        </w:rPr>
      </w:pPr>
      <w:r>
        <w:rPr>
          <w:rFonts w:ascii="Arial" w:hAnsi="Arial" w:cs="Arial"/>
          <w:sz w:val="24"/>
          <w:szCs w:val="24"/>
        </w:rPr>
        <w:t>1.</w:t>
      </w:r>
      <w:r w:rsidR="00AD020E">
        <w:rPr>
          <w:rFonts w:ascii="Arial" w:hAnsi="Arial" w:cs="Arial"/>
          <w:sz w:val="24"/>
          <w:szCs w:val="24"/>
        </w:rPr>
        <w:t>Introduction</w:t>
      </w:r>
      <w:r w:rsidR="0013588F">
        <w:rPr>
          <w:rFonts w:ascii="Arial" w:hAnsi="Arial" w:cs="Arial"/>
          <w:sz w:val="24"/>
          <w:szCs w:val="24"/>
          <w:lang w:val="bg-BG"/>
        </w:rPr>
        <w:t xml:space="preserve"> ..................................................................................</w:t>
      </w:r>
      <w:r w:rsidR="00790256">
        <w:rPr>
          <w:rFonts w:ascii="Arial" w:hAnsi="Arial" w:cs="Arial"/>
          <w:sz w:val="24"/>
          <w:szCs w:val="24"/>
        </w:rPr>
        <w:t>.</w:t>
      </w:r>
      <w:r w:rsidR="0013588F">
        <w:rPr>
          <w:rFonts w:ascii="Arial" w:hAnsi="Arial" w:cs="Arial"/>
          <w:sz w:val="24"/>
          <w:szCs w:val="24"/>
          <w:lang w:val="bg-BG"/>
        </w:rPr>
        <w:t>3</w:t>
      </w:r>
    </w:p>
    <w:p w14:paraId="164BFC03" w14:textId="27C40A32" w:rsidR="00AD020E" w:rsidRDefault="00AE4857" w:rsidP="00AD020E">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2. </w:t>
      </w:r>
      <w:r w:rsidR="00AD020E">
        <w:rPr>
          <w:rFonts w:ascii="Arial" w:hAnsi="Arial" w:cs="Arial"/>
          <w:sz w:val="24"/>
          <w:szCs w:val="24"/>
        </w:rPr>
        <w:t>Elon Musk</w:t>
      </w:r>
      <w:r w:rsidR="0013588F">
        <w:rPr>
          <w:rFonts w:ascii="Arial" w:hAnsi="Arial" w:cs="Arial"/>
          <w:sz w:val="24"/>
          <w:szCs w:val="24"/>
          <w:lang w:val="bg-BG"/>
        </w:rPr>
        <w:t xml:space="preserve"> ....................................................................................3</w:t>
      </w:r>
    </w:p>
    <w:p w14:paraId="5858F535" w14:textId="0467A61F" w:rsidR="00AD020E" w:rsidRPr="00B61FE4" w:rsidRDefault="00AE4857" w:rsidP="00B61FE4">
      <w:pPr>
        <w:pStyle w:val="ListParagraph"/>
        <w:numPr>
          <w:ilvl w:val="0"/>
          <w:numId w:val="1"/>
        </w:numPr>
        <w:spacing w:line="360" w:lineRule="auto"/>
        <w:rPr>
          <w:rFonts w:ascii="Arial" w:hAnsi="Arial" w:cs="Arial"/>
          <w:sz w:val="24"/>
          <w:szCs w:val="24"/>
        </w:rPr>
      </w:pPr>
      <w:r>
        <w:rPr>
          <w:rFonts w:ascii="Arial" w:hAnsi="Arial" w:cs="Arial"/>
          <w:sz w:val="24"/>
          <w:szCs w:val="24"/>
        </w:rPr>
        <w:t>3.</w:t>
      </w:r>
      <w:r w:rsidR="00AD020E">
        <w:rPr>
          <w:rFonts w:ascii="Arial" w:hAnsi="Arial" w:cs="Arial"/>
          <w:sz w:val="24"/>
          <w:szCs w:val="24"/>
        </w:rPr>
        <w:t>Oprah Winfrey</w:t>
      </w:r>
      <w:r w:rsidR="00790256">
        <w:rPr>
          <w:rFonts w:ascii="Arial" w:hAnsi="Arial" w:cs="Arial"/>
          <w:sz w:val="24"/>
          <w:szCs w:val="24"/>
        </w:rPr>
        <w:t xml:space="preserve"> …………………………………………………………3</w:t>
      </w:r>
    </w:p>
    <w:p w14:paraId="67C3D575" w14:textId="591AE967" w:rsidR="00AD020E" w:rsidRDefault="00AE4857" w:rsidP="00AD020E">
      <w:pPr>
        <w:pStyle w:val="ListParagraph"/>
        <w:numPr>
          <w:ilvl w:val="0"/>
          <w:numId w:val="1"/>
        </w:numPr>
        <w:spacing w:line="360" w:lineRule="auto"/>
        <w:rPr>
          <w:rFonts w:ascii="Arial" w:hAnsi="Arial" w:cs="Arial"/>
          <w:sz w:val="24"/>
          <w:szCs w:val="24"/>
        </w:rPr>
      </w:pPr>
      <w:r>
        <w:rPr>
          <w:rFonts w:ascii="Arial" w:hAnsi="Arial" w:cs="Arial"/>
          <w:sz w:val="24"/>
          <w:szCs w:val="24"/>
        </w:rPr>
        <w:t>4.</w:t>
      </w:r>
      <w:r w:rsidR="00AD020E">
        <w:rPr>
          <w:rFonts w:ascii="Arial" w:hAnsi="Arial" w:cs="Arial"/>
          <w:sz w:val="24"/>
          <w:szCs w:val="24"/>
        </w:rPr>
        <w:t>Steve Jobs</w:t>
      </w:r>
      <w:r w:rsidR="00790256">
        <w:rPr>
          <w:rFonts w:ascii="Arial" w:hAnsi="Arial" w:cs="Arial"/>
          <w:sz w:val="24"/>
          <w:szCs w:val="24"/>
        </w:rPr>
        <w:t xml:space="preserve"> ……………………………………………………………..4</w:t>
      </w:r>
    </w:p>
    <w:p w14:paraId="61C31266" w14:textId="093B9170" w:rsidR="00AD020E" w:rsidRDefault="00AE4857" w:rsidP="00AD020E">
      <w:pPr>
        <w:pStyle w:val="ListParagraph"/>
        <w:numPr>
          <w:ilvl w:val="0"/>
          <w:numId w:val="1"/>
        </w:numPr>
        <w:spacing w:line="360" w:lineRule="auto"/>
        <w:rPr>
          <w:rFonts w:ascii="Arial" w:hAnsi="Arial" w:cs="Arial"/>
          <w:sz w:val="24"/>
          <w:szCs w:val="24"/>
        </w:rPr>
      </w:pPr>
      <w:r>
        <w:rPr>
          <w:rFonts w:ascii="Arial" w:hAnsi="Arial" w:cs="Arial"/>
          <w:sz w:val="24"/>
          <w:szCs w:val="24"/>
        </w:rPr>
        <w:t>5.</w:t>
      </w:r>
      <w:r w:rsidR="00AD020E">
        <w:rPr>
          <w:rFonts w:ascii="Arial" w:hAnsi="Arial" w:cs="Arial"/>
          <w:sz w:val="24"/>
          <w:szCs w:val="24"/>
        </w:rPr>
        <w:t>Henry Ford</w:t>
      </w:r>
      <w:r w:rsidR="00790256">
        <w:rPr>
          <w:rFonts w:ascii="Arial" w:hAnsi="Arial" w:cs="Arial"/>
          <w:sz w:val="24"/>
          <w:szCs w:val="24"/>
        </w:rPr>
        <w:t xml:space="preserve"> ….………………………………………………………….4</w:t>
      </w:r>
    </w:p>
    <w:p w14:paraId="30042C1E" w14:textId="4D473CF2" w:rsidR="00AD020E" w:rsidRPr="00794D51" w:rsidRDefault="00AD020E" w:rsidP="00794D51">
      <w:pPr>
        <w:pStyle w:val="ListParagraph"/>
        <w:numPr>
          <w:ilvl w:val="0"/>
          <w:numId w:val="1"/>
        </w:numPr>
        <w:spacing w:line="360" w:lineRule="auto"/>
        <w:rPr>
          <w:rFonts w:ascii="Arial" w:hAnsi="Arial" w:cs="Arial"/>
          <w:sz w:val="24"/>
          <w:szCs w:val="24"/>
        </w:rPr>
      </w:pPr>
      <w:r>
        <w:rPr>
          <w:rFonts w:ascii="Arial" w:hAnsi="Arial" w:cs="Arial"/>
          <w:sz w:val="24"/>
          <w:szCs w:val="24"/>
        </w:rPr>
        <w:t>6. Conclusion</w:t>
      </w:r>
      <w:r w:rsidR="00790256">
        <w:rPr>
          <w:rFonts w:ascii="Arial" w:hAnsi="Arial" w:cs="Arial"/>
          <w:sz w:val="24"/>
          <w:szCs w:val="24"/>
        </w:rPr>
        <w:t xml:space="preserve"> …………………………………………………………….4</w:t>
      </w:r>
    </w:p>
    <w:p w14:paraId="1E40343B" w14:textId="40F9DFCA" w:rsidR="00AD020E" w:rsidRPr="00AD020E" w:rsidRDefault="00AD020E" w:rsidP="00AD020E">
      <w:pPr>
        <w:pStyle w:val="ListParagraph"/>
        <w:numPr>
          <w:ilvl w:val="0"/>
          <w:numId w:val="1"/>
        </w:numPr>
        <w:spacing w:line="360" w:lineRule="auto"/>
        <w:rPr>
          <w:rFonts w:ascii="Arial" w:hAnsi="Arial" w:cs="Arial"/>
          <w:b/>
          <w:sz w:val="24"/>
          <w:szCs w:val="24"/>
        </w:rPr>
      </w:pPr>
      <w:r>
        <w:rPr>
          <w:rFonts w:ascii="Arial" w:hAnsi="Arial" w:cs="Arial"/>
          <w:sz w:val="24"/>
          <w:szCs w:val="24"/>
        </w:rPr>
        <w:t>7. References</w:t>
      </w:r>
      <w:r w:rsidR="00790256">
        <w:rPr>
          <w:rFonts w:ascii="Arial" w:hAnsi="Arial" w:cs="Arial"/>
          <w:sz w:val="24"/>
          <w:szCs w:val="24"/>
        </w:rPr>
        <w:t xml:space="preserve"> …………………………………………………………….5   </w:t>
      </w:r>
    </w:p>
    <w:p w14:paraId="20209054" w14:textId="77777777" w:rsidR="00AD020E" w:rsidRDefault="00AD020E" w:rsidP="00AD020E">
      <w:pPr>
        <w:rPr>
          <w:rFonts w:ascii="Times New Roman" w:hAnsi="Times New Roman" w:cs="Times New Roman"/>
          <w:b/>
          <w:sz w:val="24"/>
          <w:szCs w:val="24"/>
        </w:rPr>
      </w:pPr>
    </w:p>
    <w:p w14:paraId="312420E3" w14:textId="77777777" w:rsidR="00794D51" w:rsidRDefault="00794D51" w:rsidP="00AD020E">
      <w:pPr>
        <w:spacing w:line="360" w:lineRule="auto"/>
        <w:rPr>
          <w:rFonts w:ascii="Arial" w:hAnsi="Arial" w:cs="Arial"/>
          <w:b/>
          <w:sz w:val="24"/>
          <w:szCs w:val="24"/>
        </w:rPr>
      </w:pPr>
    </w:p>
    <w:p w14:paraId="6C698271" w14:textId="77777777" w:rsidR="00B61FE4" w:rsidRDefault="00B61FE4" w:rsidP="00AD020E">
      <w:pPr>
        <w:spacing w:line="360" w:lineRule="auto"/>
        <w:rPr>
          <w:rFonts w:ascii="Arial" w:hAnsi="Arial" w:cs="Arial"/>
          <w:b/>
          <w:sz w:val="24"/>
          <w:szCs w:val="24"/>
        </w:rPr>
      </w:pPr>
    </w:p>
    <w:p w14:paraId="5952BD76" w14:textId="77777777" w:rsidR="00B61FE4" w:rsidRDefault="00B61FE4" w:rsidP="00AD020E">
      <w:pPr>
        <w:spacing w:line="360" w:lineRule="auto"/>
        <w:rPr>
          <w:rFonts w:ascii="Arial" w:hAnsi="Arial" w:cs="Arial"/>
          <w:b/>
          <w:sz w:val="24"/>
          <w:szCs w:val="24"/>
        </w:rPr>
      </w:pPr>
    </w:p>
    <w:p w14:paraId="3A16A599" w14:textId="77777777" w:rsidR="00B61FE4" w:rsidRDefault="00B61FE4" w:rsidP="00AD020E">
      <w:pPr>
        <w:spacing w:line="360" w:lineRule="auto"/>
        <w:rPr>
          <w:rFonts w:ascii="Arial" w:hAnsi="Arial" w:cs="Arial"/>
          <w:b/>
          <w:sz w:val="24"/>
          <w:szCs w:val="24"/>
        </w:rPr>
      </w:pPr>
    </w:p>
    <w:p w14:paraId="3195C311" w14:textId="77777777" w:rsidR="00B61FE4" w:rsidRDefault="00B61FE4" w:rsidP="00AD020E">
      <w:pPr>
        <w:spacing w:line="360" w:lineRule="auto"/>
        <w:rPr>
          <w:rFonts w:ascii="Arial" w:hAnsi="Arial" w:cs="Arial"/>
          <w:b/>
          <w:sz w:val="24"/>
          <w:szCs w:val="24"/>
        </w:rPr>
      </w:pPr>
    </w:p>
    <w:p w14:paraId="3562139C" w14:textId="77777777" w:rsidR="00B61FE4" w:rsidRDefault="00B61FE4" w:rsidP="00AD020E">
      <w:pPr>
        <w:spacing w:line="360" w:lineRule="auto"/>
        <w:rPr>
          <w:rFonts w:ascii="Arial" w:hAnsi="Arial" w:cs="Arial"/>
          <w:b/>
          <w:sz w:val="24"/>
          <w:szCs w:val="24"/>
        </w:rPr>
      </w:pPr>
    </w:p>
    <w:p w14:paraId="5463CD7D" w14:textId="77777777" w:rsidR="00B61FE4" w:rsidRDefault="00B61FE4" w:rsidP="00AD020E">
      <w:pPr>
        <w:spacing w:line="360" w:lineRule="auto"/>
        <w:rPr>
          <w:rFonts w:ascii="Arial" w:hAnsi="Arial" w:cs="Arial"/>
          <w:b/>
          <w:sz w:val="24"/>
          <w:szCs w:val="24"/>
        </w:rPr>
      </w:pPr>
    </w:p>
    <w:p w14:paraId="0AE96D56" w14:textId="77777777" w:rsidR="00B61FE4" w:rsidRDefault="00B61FE4" w:rsidP="00AD020E">
      <w:pPr>
        <w:spacing w:line="360" w:lineRule="auto"/>
        <w:rPr>
          <w:rFonts w:ascii="Arial" w:hAnsi="Arial" w:cs="Arial"/>
          <w:b/>
          <w:sz w:val="24"/>
          <w:szCs w:val="24"/>
        </w:rPr>
      </w:pPr>
    </w:p>
    <w:p w14:paraId="7BA51E6C" w14:textId="77777777" w:rsidR="00B61FE4" w:rsidRDefault="00B61FE4" w:rsidP="00AD020E">
      <w:pPr>
        <w:spacing w:line="360" w:lineRule="auto"/>
        <w:rPr>
          <w:rFonts w:ascii="Arial" w:hAnsi="Arial" w:cs="Arial"/>
          <w:b/>
          <w:sz w:val="24"/>
          <w:szCs w:val="24"/>
        </w:rPr>
      </w:pPr>
    </w:p>
    <w:p w14:paraId="2856B19B" w14:textId="77777777" w:rsidR="00B61FE4" w:rsidRDefault="00B61FE4" w:rsidP="00AD020E">
      <w:pPr>
        <w:spacing w:line="360" w:lineRule="auto"/>
        <w:rPr>
          <w:rFonts w:ascii="Arial" w:hAnsi="Arial" w:cs="Arial"/>
          <w:b/>
          <w:sz w:val="24"/>
          <w:szCs w:val="24"/>
        </w:rPr>
      </w:pPr>
    </w:p>
    <w:p w14:paraId="0DEC6018" w14:textId="77777777" w:rsidR="00B61FE4" w:rsidRDefault="00B61FE4" w:rsidP="00AD020E">
      <w:pPr>
        <w:spacing w:line="360" w:lineRule="auto"/>
        <w:rPr>
          <w:rFonts w:ascii="Arial" w:hAnsi="Arial" w:cs="Arial"/>
          <w:b/>
          <w:sz w:val="24"/>
          <w:szCs w:val="24"/>
        </w:rPr>
      </w:pPr>
    </w:p>
    <w:p w14:paraId="6AD3C1F3" w14:textId="77777777" w:rsidR="00B61FE4" w:rsidRDefault="00B61FE4" w:rsidP="00AD020E">
      <w:pPr>
        <w:spacing w:line="360" w:lineRule="auto"/>
        <w:rPr>
          <w:rFonts w:ascii="Arial" w:hAnsi="Arial" w:cs="Arial"/>
          <w:b/>
          <w:sz w:val="24"/>
          <w:szCs w:val="24"/>
        </w:rPr>
      </w:pPr>
    </w:p>
    <w:p w14:paraId="29B6BA14" w14:textId="77777777" w:rsidR="00B61FE4" w:rsidRDefault="00B61FE4" w:rsidP="00AD020E">
      <w:pPr>
        <w:spacing w:line="360" w:lineRule="auto"/>
        <w:rPr>
          <w:rFonts w:ascii="Arial" w:hAnsi="Arial" w:cs="Arial"/>
          <w:b/>
          <w:sz w:val="24"/>
          <w:szCs w:val="24"/>
        </w:rPr>
      </w:pPr>
    </w:p>
    <w:p w14:paraId="34ADE0B1" w14:textId="77777777" w:rsidR="00B61FE4" w:rsidRDefault="00B61FE4" w:rsidP="00AD020E">
      <w:pPr>
        <w:spacing w:line="360" w:lineRule="auto"/>
        <w:rPr>
          <w:rFonts w:ascii="Arial" w:hAnsi="Arial" w:cs="Arial"/>
          <w:b/>
          <w:sz w:val="24"/>
          <w:szCs w:val="24"/>
        </w:rPr>
      </w:pPr>
    </w:p>
    <w:p w14:paraId="6CB1220C" w14:textId="3737A2B3" w:rsidR="00AD020E" w:rsidRDefault="00AD020E" w:rsidP="00AD020E">
      <w:pPr>
        <w:spacing w:line="360" w:lineRule="auto"/>
        <w:rPr>
          <w:rFonts w:ascii="Arial" w:hAnsi="Arial" w:cs="Arial"/>
          <w:b/>
          <w:sz w:val="24"/>
          <w:szCs w:val="24"/>
        </w:rPr>
      </w:pPr>
      <w:r>
        <w:rPr>
          <w:rFonts w:ascii="Arial" w:hAnsi="Arial" w:cs="Arial"/>
          <w:b/>
          <w:sz w:val="24"/>
          <w:szCs w:val="24"/>
        </w:rPr>
        <w:t>Introduction:</w:t>
      </w:r>
    </w:p>
    <w:p w14:paraId="62742895" w14:textId="77777777" w:rsidR="00AD020E" w:rsidRDefault="00AD020E" w:rsidP="00AD020E">
      <w:pPr>
        <w:spacing w:line="360" w:lineRule="auto"/>
        <w:rPr>
          <w:rFonts w:ascii="Arial" w:hAnsi="Arial" w:cs="Arial"/>
          <w:sz w:val="24"/>
          <w:szCs w:val="24"/>
        </w:rPr>
      </w:pPr>
      <w:r>
        <w:rPr>
          <w:rFonts w:ascii="Arial" w:hAnsi="Arial" w:cs="Arial"/>
          <w:sz w:val="24"/>
          <w:szCs w:val="24"/>
        </w:rPr>
        <w:t>To start with, organizational success requires good leadership. Elon Musk, Oprah Winfrey, Steve Jobs, and Henry Ford's leadership styles offer insights into different styles. These iconic executives have shaped their businesses with their unique traits and habits. This report examines transformational, charismatic, visionary, and bureaucratic leadership lessons. These tactics can assist existing and aspiring leaders improve their leadership and organizational excellence.</w:t>
      </w:r>
    </w:p>
    <w:p w14:paraId="1D45D0A5" w14:textId="77777777" w:rsidR="00AD020E" w:rsidRDefault="00AD020E" w:rsidP="00AD020E">
      <w:pPr>
        <w:spacing w:line="360" w:lineRule="auto"/>
        <w:rPr>
          <w:rFonts w:ascii="Arial" w:hAnsi="Arial" w:cs="Arial"/>
          <w:b/>
          <w:sz w:val="24"/>
          <w:szCs w:val="24"/>
        </w:rPr>
      </w:pPr>
      <w:r>
        <w:rPr>
          <w:rFonts w:ascii="Arial" w:hAnsi="Arial" w:cs="Arial"/>
          <w:b/>
          <w:sz w:val="24"/>
          <w:szCs w:val="24"/>
        </w:rPr>
        <w:t>Elon Musk's Transformational Leadership</w:t>
      </w:r>
    </w:p>
    <w:p w14:paraId="1A620EBA" w14:textId="77777777" w:rsidR="00AD020E" w:rsidRDefault="00AD020E" w:rsidP="00AD020E">
      <w:pPr>
        <w:spacing w:line="360" w:lineRule="auto"/>
        <w:rPr>
          <w:rFonts w:ascii="Arial" w:hAnsi="Arial" w:cs="Arial"/>
          <w:b/>
          <w:sz w:val="24"/>
          <w:szCs w:val="24"/>
        </w:rPr>
      </w:pPr>
      <w:r>
        <w:rPr>
          <w:rFonts w:ascii="Arial" w:hAnsi="Arial" w:cs="Arial"/>
          <w:sz w:val="24"/>
          <w:szCs w:val="24"/>
        </w:rPr>
        <w:t>Transformational leadership, which means inspiring and motivating teams through a compelling goal, is shown by Elon Musk. Musk's way of leading shows how important it is to have a clear, ambitious goal that can inspire new ideas and great accomplishments (Northouse, 2018). His behaviour is marked by taking big risks and always setting high standards. This makes it easy for people to be creative and think outside the box. People are drawn to Musk because he is so dedicated to pushing the limits of technology. This shows how innovative leadership can really speed up progress and new ideas. The lesson here is that leaders should try to motivate and push their teams by expecting a lot from them and pushing them to think of new ideas.</w:t>
      </w:r>
    </w:p>
    <w:p w14:paraId="3EDBC5AB" w14:textId="77777777" w:rsidR="00AD020E" w:rsidRDefault="00AD020E" w:rsidP="00AD020E">
      <w:pPr>
        <w:spacing w:line="360" w:lineRule="auto"/>
        <w:rPr>
          <w:rFonts w:ascii="Arial" w:hAnsi="Arial" w:cs="Arial"/>
          <w:b/>
          <w:sz w:val="24"/>
          <w:szCs w:val="24"/>
        </w:rPr>
      </w:pPr>
      <w:r>
        <w:rPr>
          <w:rFonts w:ascii="Arial" w:hAnsi="Arial" w:cs="Arial"/>
          <w:b/>
          <w:sz w:val="24"/>
          <w:szCs w:val="24"/>
        </w:rPr>
        <w:t>Oprah Winfrey's Charismatic Leadership.</w:t>
      </w:r>
    </w:p>
    <w:p w14:paraId="103B11A2" w14:textId="77777777" w:rsidR="00AD020E" w:rsidRDefault="00AD020E" w:rsidP="00AD020E">
      <w:pPr>
        <w:spacing w:line="360" w:lineRule="auto"/>
        <w:rPr>
          <w:rFonts w:ascii="Arial" w:hAnsi="Arial" w:cs="Arial"/>
          <w:b/>
          <w:sz w:val="24"/>
          <w:szCs w:val="24"/>
        </w:rPr>
      </w:pPr>
      <w:r>
        <w:rPr>
          <w:rFonts w:ascii="Arial" w:hAnsi="Arial" w:cs="Arial"/>
          <w:sz w:val="24"/>
          <w:szCs w:val="24"/>
        </w:rPr>
        <w:t xml:space="preserve">Oprah Winfrey exemplifies charismatic leadership, characterized by her profound capacity to establish strong connections with individuals and exert a favourable impact over them (Riggio, 2013). Winfrey's compassionate and genuine demeanour, combined with her extraordinary ability to communicate, allows her to establish trust and connection. </w:t>
      </w:r>
      <w:proofErr w:type="gramStart"/>
      <w:r>
        <w:rPr>
          <w:rFonts w:ascii="Arial" w:hAnsi="Arial" w:cs="Arial"/>
          <w:sz w:val="24"/>
          <w:szCs w:val="24"/>
        </w:rPr>
        <w:t>As a consequence</w:t>
      </w:r>
      <w:proofErr w:type="gramEnd"/>
      <w:r>
        <w:rPr>
          <w:rFonts w:ascii="Arial" w:hAnsi="Arial" w:cs="Arial"/>
          <w:sz w:val="24"/>
          <w:szCs w:val="24"/>
        </w:rPr>
        <w:t>, there has been a steadfast and committed group of supporters. Oprah Winfrey's leadership exemplifies the significance of empathy and genuine communication in establishing trust and commitment. Competent leaders must possess a deep comprehension of and actively attend to the needs and emotions of their subordinates, so cultivating a favourable company culture and nurturing robust, devoted relationships.</w:t>
      </w:r>
    </w:p>
    <w:p w14:paraId="7E2E8473" w14:textId="77777777" w:rsidR="00AD020E" w:rsidRDefault="00AD020E" w:rsidP="00AD020E">
      <w:pPr>
        <w:spacing w:line="360" w:lineRule="auto"/>
        <w:rPr>
          <w:rFonts w:ascii="Arial" w:hAnsi="Arial" w:cs="Arial"/>
          <w:b/>
          <w:sz w:val="24"/>
          <w:szCs w:val="24"/>
        </w:rPr>
      </w:pPr>
      <w:r>
        <w:rPr>
          <w:rFonts w:ascii="Arial" w:hAnsi="Arial" w:cs="Arial"/>
          <w:b/>
          <w:sz w:val="24"/>
          <w:szCs w:val="24"/>
        </w:rPr>
        <w:lastRenderedPageBreak/>
        <w:t>Steve Jobs' Visionary Leadership.</w:t>
      </w:r>
    </w:p>
    <w:p w14:paraId="599C1B73" w14:textId="77777777" w:rsidR="00AD020E" w:rsidRDefault="00AD020E" w:rsidP="00AD020E">
      <w:pPr>
        <w:spacing w:line="360" w:lineRule="auto"/>
        <w:rPr>
          <w:rFonts w:ascii="Arial" w:hAnsi="Arial" w:cs="Arial"/>
          <w:b/>
          <w:sz w:val="24"/>
          <w:szCs w:val="24"/>
        </w:rPr>
      </w:pPr>
      <w:r>
        <w:rPr>
          <w:rFonts w:ascii="Arial" w:hAnsi="Arial" w:cs="Arial"/>
          <w:sz w:val="24"/>
          <w:szCs w:val="24"/>
        </w:rPr>
        <w:t>Steve Jobs is recognized for his visionary leadership, which emphasizes innovation and future-oriented thinking (Gallo, 2011). Jobs' conduct was distinguished by his unwavering commitment to excellence, meticulousness, and perfectionism. He revolutionized numerous industries and motivated his disciples to achieve ground-breaking results through his visionary approach. The critical significance of visionary thinking and the relentless pursuit of innovation is the lesson that Jobs' leadership teaches. Future trends should be anticipated by leaders, who should be audacious in their actions to realize their vision. Leaders can achieve substantial technological and market leadership by adhering to a clear vision and pursuing excellence.</w:t>
      </w:r>
    </w:p>
    <w:p w14:paraId="54D5E55D" w14:textId="77777777" w:rsidR="00AD020E" w:rsidRDefault="00AD020E" w:rsidP="00AD020E">
      <w:pPr>
        <w:spacing w:line="360" w:lineRule="auto"/>
        <w:rPr>
          <w:rFonts w:ascii="Arial" w:hAnsi="Arial" w:cs="Arial"/>
          <w:b/>
          <w:sz w:val="24"/>
          <w:szCs w:val="24"/>
        </w:rPr>
      </w:pPr>
      <w:r>
        <w:rPr>
          <w:rFonts w:ascii="Arial" w:hAnsi="Arial" w:cs="Arial"/>
          <w:b/>
          <w:sz w:val="24"/>
          <w:szCs w:val="24"/>
        </w:rPr>
        <w:t>Henry Ford's Bureaucratic and Transformational Leadership.</w:t>
      </w:r>
    </w:p>
    <w:p w14:paraId="2CCD11C7" w14:textId="77777777" w:rsidR="00AD020E" w:rsidRDefault="00AD020E" w:rsidP="00AD020E">
      <w:pPr>
        <w:spacing w:line="360" w:lineRule="auto"/>
        <w:rPr>
          <w:rFonts w:ascii="Arial" w:hAnsi="Arial" w:cs="Arial"/>
          <w:b/>
          <w:sz w:val="24"/>
          <w:szCs w:val="24"/>
        </w:rPr>
      </w:pPr>
      <w:r>
        <w:rPr>
          <w:rFonts w:ascii="Arial" w:hAnsi="Arial" w:cs="Arial"/>
          <w:sz w:val="24"/>
          <w:szCs w:val="24"/>
        </w:rPr>
        <w:t>In his ground-breaking plan for mass production, Henry Ford displayed a combination of transformational leadership and bureaucratic leadership (Morgan, 2014). The significance of striking a balance between efficiency and innovation is exemplified by Ford's methodical and process-oriented conduct, which he combined with his aim to make automobiles affordable for the masses. Effective leaders, like Ford's, may achieve operational excellence and mass-market penetration by integrating innovative vision with disciplined processes. While striving for transformational goals that can have a major influence on the industry, leaders should prioritize the implementation of efficient procedures.</w:t>
      </w:r>
    </w:p>
    <w:p w14:paraId="522FD5D6" w14:textId="1E754F06" w:rsidR="00AD020E" w:rsidRDefault="00AD020E" w:rsidP="00AD020E">
      <w:pPr>
        <w:spacing w:line="360" w:lineRule="auto"/>
        <w:rPr>
          <w:rFonts w:ascii="Arial" w:hAnsi="Arial" w:cs="Arial"/>
          <w:b/>
          <w:sz w:val="24"/>
          <w:szCs w:val="24"/>
        </w:rPr>
      </w:pPr>
      <w:r>
        <w:rPr>
          <w:rFonts w:ascii="Arial" w:hAnsi="Arial" w:cs="Arial"/>
          <w:b/>
          <w:sz w:val="24"/>
          <w:szCs w:val="24"/>
        </w:rPr>
        <w:t>Conclusion</w:t>
      </w:r>
      <w:r w:rsidR="00292CF8">
        <w:rPr>
          <w:rFonts w:ascii="Arial" w:hAnsi="Arial" w:cs="Arial"/>
          <w:b/>
          <w:sz w:val="24"/>
          <w:szCs w:val="24"/>
        </w:rPr>
        <w:t>:</w:t>
      </w:r>
    </w:p>
    <w:p w14:paraId="102B44B8" w14:textId="0D6F2EA1" w:rsidR="00AD020E" w:rsidRDefault="00AD020E" w:rsidP="00AD020E">
      <w:pPr>
        <w:spacing w:line="360" w:lineRule="auto"/>
        <w:rPr>
          <w:rFonts w:ascii="Arial" w:hAnsi="Arial" w:cs="Arial"/>
          <w:b/>
          <w:sz w:val="24"/>
          <w:szCs w:val="24"/>
        </w:rPr>
      </w:pPr>
      <w:r>
        <w:rPr>
          <w:rFonts w:ascii="Arial" w:hAnsi="Arial" w:cs="Arial"/>
          <w:sz w:val="24"/>
          <w:szCs w:val="24"/>
        </w:rPr>
        <w:t xml:space="preserve">To </w:t>
      </w:r>
      <w:proofErr w:type="spellStart"/>
      <w:r w:rsidR="0013588F">
        <w:rPr>
          <w:rFonts w:ascii="Arial" w:hAnsi="Arial" w:cs="Arial"/>
          <w:sz w:val="24"/>
          <w:szCs w:val="24"/>
        </w:rPr>
        <w:t>summaraze</w:t>
      </w:r>
      <w:proofErr w:type="spellEnd"/>
      <w:r w:rsidR="0013588F">
        <w:rPr>
          <w:rFonts w:ascii="Arial" w:hAnsi="Arial" w:cs="Arial"/>
          <w:sz w:val="24"/>
          <w:szCs w:val="24"/>
          <w:lang w:val="bg-BG"/>
        </w:rPr>
        <w:t>,</w:t>
      </w:r>
      <w:r>
        <w:rPr>
          <w:rFonts w:ascii="Arial" w:hAnsi="Arial" w:cs="Arial"/>
          <w:sz w:val="24"/>
          <w:szCs w:val="24"/>
        </w:rPr>
        <w:t xml:space="preserve"> leadership principles can be learned from Elon Musk, Oprah Winfrey, Steve Jobs, and Henry Ford. These individuals show that effective leadership typically requires a mix of styles and tactics adapted to their sectors' challenges and possibilities. A clear and appealing vision, empathic and authentic communication, innovative and forward-thinking techniques, and disciplined procedures with transformational goals are key lessons. These teachings are crucial for existing and potential leaders seeking to dominate their areas.</w:t>
      </w:r>
    </w:p>
    <w:p w14:paraId="66F7EF61" w14:textId="77777777" w:rsidR="00AD020E" w:rsidRDefault="00AD020E" w:rsidP="00AD020E">
      <w:pPr>
        <w:spacing w:line="360" w:lineRule="auto"/>
        <w:rPr>
          <w:rFonts w:ascii="Arial" w:hAnsi="Arial" w:cs="Arial"/>
          <w:b/>
          <w:sz w:val="24"/>
          <w:szCs w:val="24"/>
        </w:rPr>
      </w:pPr>
    </w:p>
    <w:p w14:paraId="50A74057" w14:textId="77777777" w:rsidR="00AD020E" w:rsidRDefault="00AD020E" w:rsidP="00AD020E">
      <w:pPr>
        <w:spacing w:line="360" w:lineRule="auto"/>
        <w:rPr>
          <w:rFonts w:ascii="Arial" w:hAnsi="Arial" w:cs="Arial"/>
          <w:b/>
          <w:sz w:val="24"/>
          <w:szCs w:val="24"/>
        </w:rPr>
      </w:pPr>
    </w:p>
    <w:p w14:paraId="3B5C3D38" w14:textId="27C95843" w:rsidR="00AD020E" w:rsidRDefault="00AD020E" w:rsidP="00AD020E">
      <w:pPr>
        <w:spacing w:line="360" w:lineRule="auto"/>
        <w:rPr>
          <w:rFonts w:ascii="Arial" w:hAnsi="Arial" w:cs="Arial"/>
          <w:b/>
          <w:sz w:val="24"/>
          <w:szCs w:val="24"/>
        </w:rPr>
      </w:pPr>
      <w:r>
        <w:rPr>
          <w:rFonts w:ascii="Arial" w:hAnsi="Arial" w:cs="Arial"/>
          <w:b/>
          <w:sz w:val="24"/>
          <w:szCs w:val="24"/>
        </w:rPr>
        <w:t>References</w:t>
      </w:r>
      <w:r w:rsidR="00292CF8">
        <w:rPr>
          <w:rFonts w:ascii="Arial" w:hAnsi="Arial" w:cs="Arial"/>
          <w:b/>
          <w:sz w:val="24"/>
          <w:szCs w:val="24"/>
        </w:rPr>
        <w:t>:</w:t>
      </w:r>
    </w:p>
    <w:p w14:paraId="5CA57199" w14:textId="77777777" w:rsidR="00AD020E" w:rsidRDefault="00AD020E" w:rsidP="00AD020E">
      <w:pPr>
        <w:spacing w:line="360" w:lineRule="auto"/>
        <w:rPr>
          <w:rFonts w:ascii="Arial" w:hAnsi="Arial" w:cs="Arial"/>
          <w:sz w:val="24"/>
          <w:szCs w:val="24"/>
        </w:rPr>
      </w:pPr>
      <w:r>
        <w:rPr>
          <w:rFonts w:ascii="Arial" w:hAnsi="Arial" w:cs="Arial"/>
          <w:sz w:val="24"/>
          <w:szCs w:val="24"/>
        </w:rPr>
        <w:t>Gallo, C. (2011). The Innovation Secrets of Steve Jobs: Insanely Different Principles for Breakthrough Success. McGraw-Hill Education.</w:t>
      </w:r>
    </w:p>
    <w:p w14:paraId="5203D5C5" w14:textId="77777777" w:rsidR="00AD020E" w:rsidRDefault="00AD020E" w:rsidP="00AD020E">
      <w:pPr>
        <w:spacing w:line="360" w:lineRule="auto"/>
        <w:rPr>
          <w:rFonts w:ascii="Arial" w:hAnsi="Arial" w:cs="Arial"/>
          <w:sz w:val="24"/>
          <w:szCs w:val="24"/>
        </w:rPr>
      </w:pPr>
      <w:r>
        <w:rPr>
          <w:rFonts w:ascii="Arial" w:hAnsi="Arial" w:cs="Arial"/>
          <w:sz w:val="24"/>
          <w:szCs w:val="24"/>
        </w:rPr>
        <w:t>Morgan, J. (2014). The Future of Work: Attract New Talent, Build Better Leaders, and Create a Competitive Organization. Wiley.</w:t>
      </w:r>
    </w:p>
    <w:p w14:paraId="782CC293" w14:textId="77777777" w:rsidR="00AD020E" w:rsidRDefault="00AD020E" w:rsidP="00AD020E">
      <w:pPr>
        <w:spacing w:line="360" w:lineRule="auto"/>
        <w:rPr>
          <w:rFonts w:ascii="Arial" w:hAnsi="Arial" w:cs="Arial"/>
          <w:sz w:val="24"/>
          <w:szCs w:val="24"/>
        </w:rPr>
      </w:pPr>
      <w:r>
        <w:rPr>
          <w:rFonts w:ascii="Arial" w:hAnsi="Arial" w:cs="Arial"/>
          <w:sz w:val="24"/>
          <w:szCs w:val="24"/>
        </w:rPr>
        <w:t>Northouse, P. G. (2018). Leadership: Theory and Practice (8th ed.). Sage Publications.</w:t>
      </w:r>
    </w:p>
    <w:p w14:paraId="683183B3" w14:textId="77777777" w:rsidR="00AD020E" w:rsidRDefault="00AD020E" w:rsidP="00AD020E">
      <w:pPr>
        <w:spacing w:line="360" w:lineRule="auto"/>
        <w:rPr>
          <w:rFonts w:ascii="Arial" w:hAnsi="Arial" w:cs="Arial"/>
          <w:sz w:val="24"/>
          <w:szCs w:val="24"/>
        </w:rPr>
      </w:pPr>
      <w:r>
        <w:rPr>
          <w:rFonts w:ascii="Arial" w:hAnsi="Arial" w:cs="Arial"/>
          <w:sz w:val="24"/>
          <w:szCs w:val="24"/>
        </w:rPr>
        <w:t>Riggio, R. E. (2013). The Charisma Quotient: What It Is and How to Get It. Psychology Today.</w:t>
      </w:r>
    </w:p>
    <w:p w14:paraId="03978566" w14:textId="77777777" w:rsidR="00EB56B1" w:rsidRDefault="00EB56B1"/>
    <w:sectPr w:rsidR="00EB56B1">
      <w:footerReference w:type="default" r:id="rId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6B2FC7D" w14:textId="77777777" w:rsidR="00C164ED" w:rsidRDefault="00C164ED" w:rsidP="0013588F">
      <w:pPr>
        <w:spacing w:after="0" w:line="240" w:lineRule="auto"/>
      </w:pPr>
      <w:r>
        <w:separator/>
      </w:r>
    </w:p>
  </w:endnote>
  <w:endnote w:type="continuationSeparator" w:id="0">
    <w:p w14:paraId="4DDA4199" w14:textId="77777777" w:rsidR="00C164ED" w:rsidRDefault="00C164ED" w:rsidP="001358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2813328"/>
      <w:docPartObj>
        <w:docPartGallery w:val="Page Numbers (Bottom of Page)"/>
        <w:docPartUnique/>
      </w:docPartObj>
    </w:sdtPr>
    <w:sdtEndPr>
      <w:rPr>
        <w:noProof/>
      </w:rPr>
    </w:sdtEndPr>
    <w:sdtContent>
      <w:p w14:paraId="12A11B2F" w14:textId="13595B6D" w:rsidR="0013588F" w:rsidRDefault="0013588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021E7E9" w14:textId="77777777" w:rsidR="0013588F" w:rsidRDefault="001358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52462A5" w14:textId="77777777" w:rsidR="00C164ED" w:rsidRDefault="00C164ED" w:rsidP="0013588F">
      <w:pPr>
        <w:spacing w:after="0" w:line="240" w:lineRule="auto"/>
      </w:pPr>
      <w:r>
        <w:separator/>
      </w:r>
    </w:p>
  </w:footnote>
  <w:footnote w:type="continuationSeparator" w:id="0">
    <w:p w14:paraId="2A07E2F5" w14:textId="77777777" w:rsidR="00C164ED" w:rsidRDefault="00C164ED" w:rsidP="0013588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5173410"/>
    <w:multiLevelType w:val="hybridMultilevel"/>
    <w:tmpl w:val="71287A9E"/>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485318111">
    <w:abstractNumId w:val="0"/>
  </w:num>
  <w:num w:numId="2" w16cid:durableId="5530018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0"/>
  </w:compat>
  <w:rsids>
    <w:rsidRoot w:val="00AD020E"/>
    <w:rsid w:val="0013588F"/>
    <w:rsid w:val="00292CF8"/>
    <w:rsid w:val="00790256"/>
    <w:rsid w:val="00794D51"/>
    <w:rsid w:val="008B58F9"/>
    <w:rsid w:val="00AB4599"/>
    <w:rsid w:val="00AD020E"/>
    <w:rsid w:val="00AE4857"/>
    <w:rsid w:val="00B61FE4"/>
    <w:rsid w:val="00C164ED"/>
    <w:rsid w:val="00C87BF7"/>
    <w:rsid w:val="00CE0066"/>
    <w:rsid w:val="00EB56B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8224B50"/>
  <w15:chartTrackingRefBased/>
  <w15:docId w15:val="{C177852B-D470-4E46-8BFF-5A3A20F5CB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020E"/>
    <w:pPr>
      <w:spacing w:after="160" w:line="256" w:lineRule="auto"/>
    </w:pPr>
    <w:rPr>
      <w:lang w:val="en-GB"/>
    </w:rPr>
  </w:style>
  <w:style w:type="paragraph" w:styleId="Heading1">
    <w:name w:val="heading 1"/>
    <w:basedOn w:val="Normal"/>
    <w:next w:val="Normal"/>
    <w:link w:val="Heading1Char"/>
    <w:uiPriority w:val="9"/>
    <w:qFormat/>
    <w:rsid w:val="00AD020E"/>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semiHidden/>
    <w:unhideWhenUsed/>
    <w:qFormat/>
    <w:rsid w:val="00AD020E"/>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semiHidden/>
    <w:unhideWhenUsed/>
    <w:qFormat/>
    <w:rsid w:val="00AD020E"/>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AD020E"/>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AD020E"/>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AD020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D020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D020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D020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020E"/>
    <w:rPr>
      <w:rFonts w:asciiTheme="majorHAnsi" w:eastAsiaTheme="majorEastAsia" w:hAnsiTheme="majorHAnsi" w:cstheme="majorBidi"/>
      <w:color w:val="365F91" w:themeColor="accent1" w:themeShade="BF"/>
      <w:sz w:val="40"/>
      <w:szCs w:val="40"/>
    </w:rPr>
  </w:style>
  <w:style w:type="character" w:customStyle="1" w:styleId="Heading2Char">
    <w:name w:val="Heading 2 Char"/>
    <w:basedOn w:val="DefaultParagraphFont"/>
    <w:link w:val="Heading2"/>
    <w:uiPriority w:val="9"/>
    <w:semiHidden/>
    <w:rsid w:val="00AD020E"/>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semiHidden/>
    <w:rsid w:val="00AD020E"/>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AD020E"/>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AD020E"/>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AD020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D020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D020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D020E"/>
    <w:rPr>
      <w:rFonts w:eastAsiaTheme="majorEastAsia" w:cstheme="majorBidi"/>
      <w:color w:val="272727" w:themeColor="text1" w:themeTint="D8"/>
    </w:rPr>
  </w:style>
  <w:style w:type="paragraph" w:styleId="Title">
    <w:name w:val="Title"/>
    <w:basedOn w:val="Normal"/>
    <w:next w:val="Normal"/>
    <w:link w:val="TitleChar"/>
    <w:uiPriority w:val="10"/>
    <w:qFormat/>
    <w:rsid w:val="00AD020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D020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D020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D020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D020E"/>
    <w:pPr>
      <w:spacing w:before="160"/>
      <w:jc w:val="center"/>
    </w:pPr>
    <w:rPr>
      <w:i/>
      <w:iCs/>
      <w:color w:val="404040" w:themeColor="text1" w:themeTint="BF"/>
    </w:rPr>
  </w:style>
  <w:style w:type="character" w:customStyle="1" w:styleId="QuoteChar">
    <w:name w:val="Quote Char"/>
    <w:basedOn w:val="DefaultParagraphFont"/>
    <w:link w:val="Quote"/>
    <w:uiPriority w:val="29"/>
    <w:rsid w:val="00AD020E"/>
    <w:rPr>
      <w:i/>
      <w:iCs/>
      <w:color w:val="404040" w:themeColor="text1" w:themeTint="BF"/>
    </w:rPr>
  </w:style>
  <w:style w:type="paragraph" w:styleId="ListParagraph">
    <w:name w:val="List Paragraph"/>
    <w:basedOn w:val="Normal"/>
    <w:uiPriority w:val="34"/>
    <w:qFormat/>
    <w:rsid w:val="00AD020E"/>
    <w:pPr>
      <w:ind w:left="720"/>
      <w:contextualSpacing/>
    </w:pPr>
  </w:style>
  <w:style w:type="character" w:styleId="IntenseEmphasis">
    <w:name w:val="Intense Emphasis"/>
    <w:basedOn w:val="DefaultParagraphFont"/>
    <w:uiPriority w:val="21"/>
    <w:qFormat/>
    <w:rsid w:val="00AD020E"/>
    <w:rPr>
      <w:i/>
      <w:iCs/>
      <w:color w:val="365F91" w:themeColor="accent1" w:themeShade="BF"/>
    </w:rPr>
  </w:style>
  <w:style w:type="paragraph" w:styleId="IntenseQuote">
    <w:name w:val="Intense Quote"/>
    <w:basedOn w:val="Normal"/>
    <w:next w:val="Normal"/>
    <w:link w:val="IntenseQuoteChar"/>
    <w:uiPriority w:val="30"/>
    <w:qFormat/>
    <w:rsid w:val="00AD020E"/>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AD020E"/>
    <w:rPr>
      <w:i/>
      <w:iCs/>
      <w:color w:val="365F91" w:themeColor="accent1" w:themeShade="BF"/>
    </w:rPr>
  </w:style>
  <w:style w:type="character" w:styleId="IntenseReference">
    <w:name w:val="Intense Reference"/>
    <w:basedOn w:val="DefaultParagraphFont"/>
    <w:uiPriority w:val="32"/>
    <w:qFormat/>
    <w:rsid w:val="00AD020E"/>
    <w:rPr>
      <w:b/>
      <w:bCs/>
      <w:smallCaps/>
      <w:color w:val="365F91" w:themeColor="accent1" w:themeShade="BF"/>
      <w:spacing w:val="5"/>
    </w:rPr>
  </w:style>
  <w:style w:type="paragraph" w:styleId="Header">
    <w:name w:val="header"/>
    <w:basedOn w:val="Normal"/>
    <w:link w:val="HeaderChar"/>
    <w:uiPriority w:val="99"/>
    <w:unhideWhenUsed/>
    <w:rsid w:val="0013588F"/>
    <w:pPr>
      <w:tabs>
        <w:tab w:val="center" w:pos="4680"/>
        <w:tab w:val="right" w:pos="9360"/>
      </w:tabs>
      <w:spacing w:after="0" w:line="240" w:lineRule="auto"/>
    </w:pPr>
  </w:style>
  <w:style w:type="character" w:customStyle="1" w:styleId="HeaderChar">
    <w:name w:val="Header Char"/>
    <w:basedOn w:val="DefaultParagraphFont"/>
    <w:link w:val="Header"/>
    <w:uiPriority w:val="99"/>
    <w:rsid w:val="0013588F"/>
    <w:rPr>
      <w:lang w:val="en-GB"/>
    </w:rPr>
  </w:style>
  <w:style w:type="paragraph" w:styleId="Footer">
    <w:name w:val="footer"/>
    <w:basedOn w:val="Normal"/>
    <w:link w:val="FooterChar"/>
    <w:uiPriority w:val="99"/>
    <w:unhideWhenUsed/>
    <w:rsid w:val="0013588F"/>
    <w:pPr>
      <w:tabs>
        <w:tab w:val="center" w:pos="4680"/>
        <w:tab w:val="right" w:pos="9360"/>
      </w:tabs>
      <w:spacing w:after="0" w:line="240" w:lineRule="auto"/>
    </w:pPr>
  </w:style>
  <w:style w:type="character" w:customStyle="1" w:styleId="FooterChar">
    <w:name w:val="Footer Char"/>
    <w:basedOn w:val="DefaultParagraphFont"/>
    <w:link w:val="Footer"/>
    <w:uiPriority w:val="99"/>
    <w:rsid w:val="0013588F"/>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0288219">
      <w:bodyDiv w:val="1"/>
      <w:marLeft w:val="0"/>
      <w:marRight w:val="0"/>
      <w:marTop w:val="0"/>
      <w:marBottom w:val="0"/>
      <w:divBdr>
        <w:top w:val="none" w:sz="0" w:space="0" w:color="auto"/>
        <w:left w:val="none" w:sz="0" w:space="0" w:color="auto"/>
        <w:bottom w:val="none" w:sz="0" w:space="0" w:color="auto"/>
        <w:right w:val="none" w:sz="0" w:space="0" w:color="auto"/>
      </w:divBdr>
    </w:div>
    <w:div w:id="20157197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93</TotalTime>
  <Pages>5</Pages>
  <Words>800</Words>
  <Characters>4562</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5352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Aysidora Asenova Stavreva (2030536)</dc:creator>
  <cp:keywords/>
  <dc:description/>
  <cp:lastModifiedBy>Aysidora Asenova</cp:lastModifiedBy>
  <cp:revision>4</cp:revision>
  <dcterms:created xsi:type="dcterms:W3CDTF">2024-07-25T20:28:00Z</dcterms:created>
  <dcterms:modified xsi:type="dcterms:W3CDTF">2024-07-27T21:17:00Z</dcterms:modified>
</cp:coreProperties>
</file>