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color w:val="4472C4" w:themeColor="accent1"/>
          <w:lang w:val="en-GB"/>
        </w:rPr>
        <w:id w:val="-713892880"/>
        <w:docPartObj>
          <w:docPartGallery w:val="Cover Pages"/>
          <w:docPartUnique/>
        </w:docPartObj>
      </w:sdtPr>
      <w:sdtEndPr>
        <w:rPr>
          <w:color w:val="auto"/>
        </w:rPr>
      </w:sdtEndPr>
      <w:sdtContent>
        <w:p w14:paraId="1BFCA332" w14:textId="64CEC071" w:rsidR="00437E6B" w:rsidRDefault="00437E6B">
          <w:pPr>
            <w:pStyle w:val="NoSpacing"/>
            <w:spacing w:before="1540" w:after="240"/>
            <w:jc w:val="center"/>
            <w:rPr>
              <w:color w:val="4472C4" w:themeColor="accent1"/>
            </w:rPr>
          </w:pPr>
          <w:r>
            <w:rPr>
              <w:noProof/>
              <w:color w:val="4472C4" w:themeColor="accent1"/>
            </w:rPr>
            <w:drawing>
              <wp:inline distT="0" distB="0" distL="0" distR="0" wp14:anchorId="1DD1660D" wp14:editId="0544BD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672A66691CA48AD89723D4992D9FAC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60D7A19" w14:textId="172A354D" w:rsidR="00437E6B" w:rsidRDefault="00437E6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Zero-Tolerance Policing</w:t>
              </w:r>
            </w:p>
          </w:sdtContent>
        </w:sdt>
        <w:sdt>
          <w:sdtPr>
            <w:rPr>
              <w:color w:val="4472C4" w:themeColor="accent1"/>
              <w:sz w:val="28"/>
              <w:szCs w:val="28"/>
            </w:rPr>
            <w:alias w:val="Subtitle"/>
            <w:tag w:val=""/>
            <w:id w:val="328029620"/>
            <w:placeholder>
              <w:docPart w:val="3C08256C2E854DD6878833ADBA2CC677"/>
            </w:placeholder>
            <w:dataBinding w:prefixMappings="xmlns:ns0='http://purl.org/dc/elements/1.1/' xmlns:ns1='http://schemas.openxmlformats.org/package/2006/metadata/core-properties' " w:xpath="/ns1:coreProperties[1]/ns0:subject[1]" w:storeItemID="{6C3C8BC8-F283-45AE-878A-BAB7291924A1}"/>
            <w:text/>
          </w:sdtPr>
          <w:sdtEndPr/>
          <w:sdtContent>
            <w:p w14:paraId="0E11EF1F" w14:textId="35182A72" w:rsidR="00437E6B" w:rsidRDefault="00437E6B">
              <w:pPr>
                <w:pStyle w:val="NoSpacing"/>
                <w:jc w:val="center"/>
                <w:rPr>
                  <w:color w:val="4472C4" w:themeColor="accent1"/>
                  <w:sz w:val="28"/>
                  <w:szCs w:val="28"/>
                </w:rPr>
              </w:pPr>
              <w:r>
                <w:rPr>
                  <w:color w:val="4472C4" w:themeColor="accent1"/>
                  <w:sz w:val="28"/>
                  <w:szCs w:val="28"/>
                </w:rPr>
                <w:t>Rachel John 1802123</w:t>
              </w:r>
            </w:p>
          </w:sdtContent>
        </w:sdt>
        <w:p w14:paraId="610F2A2A" w14:textId="77777777" w:rsidR="00437E6B" w:rsidRDefault="00437E6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9292A09" wp14:editId="42320A6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FA19F7C" w14:textId="7A3C5F31" w:rsidR="00437E6B" w:rsidRPr="00437E6B" w:rsidRDefault="00437E6B" w:rsidP="00437E6B">
                                    <w:pPr>
                                      <w:pStyle w:val="NoSpacing"/>
                                      <w:spacing w:after="40"/>
                                      <w:jc w:val="center"/>
                                      <w:rPr>
                                        <w:caps/>
                                        <w:color w:val="4472C4" w:themeColor="accent1"/>
                                        <w:sz w:val="28"/>
                                        <w:szCs w:val="28"/>
                                      </w:rPr>
                                    </w:pPr>
                                    <w:r>
                                      <w:rPr>
                                        <w:caps/>
                                        <w:color w:val="4472C4" w:themeColor="accent1"/>
                                        <w:sz w:val="28"/>
                                        <w:szCs w:val="28"/>
                                      </w:rPr>
                                      <w:t>UWTSD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9292A0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FA19F7C" w14:textId="7A3C5F31" w:rsidR="00437E6B" w:rsidRPr="00437E6B" w:rsidRDefault="00437E6B" w:rsidP="00437E6B">
                              <w:pPr>
                                <w:pStyle w:val="NoSpacing"/>
                                <w:spacing w:after="40"/>
                                <w:jc w:val="center"/>
                                <w:rPr>
                                  <w:caps/>
                                  <w:color w:val="4472C4" w:themeColor="accent1"/>
                                  <w:sz w:val="28"/>
                                  <w:szCs w:val="28"/>
                                </w:rPr>
                              </w:pPr>
                              <w:r>
                                <w:rPr>
                                  <w:caps/>
                                  <w:color w:val="4472C4" w:themeColor="accent1"/>
                                  <w:sz w:val="28"/>
                                  <w:szCs w:val="28"/>
                                </w:rPr>
                                <w:t>UWTSD</w:t>
                              </w:r>
                            </w:p>
                          </w:sdtContent>
                        </w:sdt>
                      </w:txbxContent>
                    </v:textbox>
                    <w10:wrap anchorx="margin" anchory="page"/>
                  </v:shape>
                </w:pict>
              </mc:Fallback>
            </mc:AlternateContent>
          </w:r>
          <w:r>
            <w:rPr>
              <w:noProof/>
              <w:color w:val="4472C4" w:themeColor="accent1"/>
            </w:rPr>
            <w:drawing>
              <wp:inline distT="0" distB="0" distL="0" distR="0" wp14:anchorId="2398C1F2" wp14:editId="36551A8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A3BB17" w14:textId="402C0133" w:rsidR="00437E6B" w:rsidRDefault="00437E6B">
          <w:r>
            <w:br w:type="page"/>
          </w:r>
        </w:p>
      </w:sdtContent>
    </w:sdt>
    <w:p w14:paraId="0D73BFF3" w14:textId="5AD7799F" w:rsidR="00437E6B" w:rsidRDefault="00437E6B" w:rsidP="003F1D92">
      <w:pPr>
        <w:spacing w:line="360" w:lineRule="auto"/>
      </w:pPr>
      <w:r>
        <w:lastRenderedPageBreak/>
        <w:t>What once started as an idea by William Bratton in the late 20th century, became a policing model that is used worldwide today. In this assignment I will be defining what is zero-tolerance policing, discussing the findings and examples, the history of zero-tolerance policing and concluding on the use of zero-tolerance policing in the United Kingdom.</w:t>
      </w:r>
    </w:p>
    <w:p w14:paraId="4939548C" w14:textId="570F5FA3" w:rsidR="00437E6B" w:rsidRDefault="00437E6B" w:rsidP="003F1D92">
      <w:pPr>
        <w:spacing w:line="360" w:lineRule="auto"/>
      </w:pPr>
      <w:r>
        <w:t xml:space="preserve">Braga, Welsh, and Schnell (2015) describe that zero-tolerance policing, also known as 'aggressive policing', is often found to be misunderstood as 'broken window policing'.  Braga, Welsh and Schnell (2015) continues that for instance, the zero-tolerance strategy consists of questioning and conducting stop searches on civilians or members of the public that can be considered to be acting in a suspicious manner, which results in them being arrested them for offences when possible, this typically would result in arresting the public for low-level offences such as the possession of cannabis. </w:t>
      </w:r>
    </w:p>
    <w:p w14:paraId="376D54A7" w14:textId="77777777" w:rsidR="00437E6B" w:rsidRDefault="00437E6B" w:rsidP="003F1D92">
      <w:pPr>
        <w:spacing w:line="360" w:lineRule="auto"/>
      </w:pPr>
      <w:r>
        <w:t xml:space="preserve">What might make zero-tolerance policing different? Braga, Welsh and Schnell (2015) believes that a clear difference between zero-tolerance policing and alternative methods such as Problem Orientated Policing is that zero-tolerance is not discerning; the focus is on stopping the public frequently and searching them to make arrests that will result in the reduction of disorder, is generically defined. </w:t>
      </w:r>
    </w:p>
    <w:p w14:paraId="7EDE0251" w14:textId="03D4E422" w:rsidR="00437E6B" w:rsidRDefault="00437E6B" w:rsidP="003F1D92">
      <w:pPr>
        <w:spacing w:line="360" w:lineRule="auto"/>
      </w:pPr>
      <w:r>
        <w:t xml:space="preserve">It is believed that if a community is considered to be an area that is not well controlled or correctly policed with a persistent low level of crime or disturbances, it will result in common motivation and turn will lead to members of the public committing crimes of more serious nature. </w:t>
      </w:r>
    </w:p>
    <w:p w14:paraId="260BE439" w14:textId="31C2513F" w:rsidR="00437E6B" w:rsidRDefault="00437E6B" w:rsidP="003F1D92">
      <w:pPr>
        <w:spacing w:line="360" w:lineRule="auto"/>
      </w:pPr>
      <w:r>
        <w:t xml:space="preserve">Braga, Welsh and Schnell (2015) revisited the ten zero-tolerance models and deduced that the strategy, on average did not result in a significant reduction of crime, by looking at statistics. </w:t>
      </w:r>
      <w:proofErr w:type="spellStart"/>
      <w:r>
        <w:t>Skogan</w:t>
      </w:r>
      <w:proofErr w:type="spellEnd"/>
      <w:r>
        <w:t xml:space="preserve"> and </w:t>
      </w:r>
      <w:proofErr w:type="spellStart"/>
      <w:r>
        <w:t>Frydl</w:t>
      </w:r>
      <w:proofErr w:type="spellEnd"/>
      <w:r>
        <w:t xml:space="preserve"> (2004) found that this is also </w:t>
      </w:r>
      <w:r w:rsidR="003955BF">
        <w:t>true,</w:t>
      </w:r>
      <w:r>
        <w:t xml:space="preserve"> and that zero-tolerance policing runs the risk that it could damage police-community relations, not just at a local level, but also at the national level.</w:t>
      </w:r>
    </w:p>
    <w:p w14:paraId="313F2FDB" w14:textId="77777777" w:rsidR="00437E6B" w:rsidRDefault="00437E6B" w:rsidP="003F1D92">
      <w:pPr>
        <w:spacing w:line="360" w:lineRule="auto"/>
      </w:pPr>
    </w:p>
    <w:p w14:paraId="21C3537B" w14:textId="49F479C0" w:rsidR="00437E6B" w:rsidRDefault="00437E6B" w:rsidP="003F1D92">
      <w:pPr>
        <w:spacing w:line="360" w:lineRule="auto"/>
      </w:pPr>
      <w:r>
        <w:t xml:space="preserve">Braga, Welsh and Schnell (2015) makes a comparison between the implantation of disorder policing and zero-tolerance policing. In the results of the strategy and meta-analysis. It can be suggested that disorder policing generates a respectable consistent gain in crime control. Braga, Welsh and Schnell (2015) continues, that it is crucial to acknowledge that these strategies continuously had reoccurring crime reduction effects, which were incivility and crimes that were of the violent nature, disputes over property, narcotics and disorder outcome measures. These findings </w:t>
      </w:r>
      <w:r w:rsidR="00910D9E">
        <w:t>suggest</w:t>
      </w:r>
      <w:r>
        <w:t xml:space="preserve"> evidence for the officers that would be paying close attention to a social and physical disorder, within the community when seeking to reduce more serious crimes.</w:t>
      </w:r>
    </w:p>
    <w:p w14:paraId="3B503631" w14:textId="19409FC1" w:rsidR="00437E6B" w:rsidRDefault="00437E6B" w:rsidP="003F1D92">
      <w:pPr>
        <w:spacing w:line="360" w:lineRule="auto"/>
      </w:pPr>
      <w:r>
        <w:lastRenderedPageBreak/>
        <w:t xml:space="preserve">However, as Taylor (2001) argues: zero-tolerance policing strategies that target an individual's disorderly or criminal behaviour does not always generate a significant reduction in crime.  Taylor (2001) considers both arguments and believes that these findings would argue that when taking a policing disorder approach, the police should adopt a model of community cooperation, instead of running the risk of drifting towards an aggressive style, or a zero-tolerance policing model. These models, which primarily focus on a subset of social incivilities, such as those under the influence of narcotics and alcohol, anti-social behaviour from youths and those who loiter seeks to remove them from the streets, by finding a reason to arrest, whether it be of petty crime. </w:t>
      </w:r>
    </w:p>
    <w:p w14:paraId="0F3BCD78" w14:textId="0F67A1F1" w:rsidR="00437E6B" w:rsidRDefault="00437E6B" w:rsidP="003F1D92">
      <w:pPr>
        <w:spacing w:line="360" w:lineRule="auto"/>
      </w:pPr>
      <w:r>
        <w:t xml:space="preserve">Furthermore, Taylor (2001) suggests that to appropriately deal with incivilities or disorders, the police must rely on the community inhabitants, local authorities and others in different ways. As Taylor (2001) suggests, </w:t>
      </w:r>
      <w:r w:rsidR="00910D9E">
        <w:t xml:space="preserve">disorder </w:t>
      </w:r>
      <w:r>
        <w:t xml:space="preserve">reduction is arguable, the biggest motivation to achieve a stable relationship with the community and how effectively the police respond to local concerns. </w:t>
      </w:r>
    </w:p>
    <w:p w14:paraId="04463C01" w14:textId="77777777" w:rsidR="00437E6B" w:rsidRDefault="00437E6B" w:rsidP="003F1D92">
      <w:pPr>
        <w:spacing w:line="360" w:lineRule="auto"/>
      </w:pPr>
      <w:proofErr w:type="spellStart"/>
      <w:r>
        <w:t>Skogan</w:t>
      </w:r>
      <w:proofErr w:type="spellEnd"/>
      <w:r>
        <w:t xml:space="preserve"> and </w:t>
      </w:r>
      <w:proofErr w:type="spellStart"/>
      <w:r>
        <w:t>Frydl</w:t>
      </w:r>
      <w:proofErr w:type="spellEnd"/>
      <w:r>
        <w:t xml:space="preserve"> (2004) believes that if the police dedicate their time to a commitment of increasing misdemeanour arrests, there stands a high risk that the relations in certain areas, with low income, communities of certain religion or race of distrust between the police and the public, especially where cooperation' is most needed. </w:t>
      </w:r>
    </w:p>
    <w:p w14:paraId="1578A9D0" w14:textId="77777777" w:rsidR="00437E6B" w:rsidRDefault="00437E6B" w:rsidP="003F1D92">
      <w:pPr>
        <w:spacing w:line="360" w:lineRule="auto"/>
      </w:pPr>
    </w:p>
    <w:p w14:paraId="511753EC" w14:textId="77777777" w:rsidR="00437E6B" w:rsidRDefault="00437E6B" w:rsidP="003F1D92">
      <w:pPr>
        <w:spacing w:line="360" w:lineRule="auto"/>
      </w:pPr>
      <w:r>
        <w:t>Now looking at the approach and its effects in New York, Punch (2007) introduces the zero-tolerance policing by discussing the introduction of the approach.  Punch (2007) begins with how crucial the election of Mayor Giuliani would greatly change New York. A city, that at the time was overrun by crime and disorder, which not only demoralised the public and the city's inhabitants but were also seriously affecting the finical state and the reputation of New York. The centre of global capitalism was a violent place with streets full of disorder. Punch (2007) describes Guillain's optimistic political figure, which with his determination would influence the city for years to come.   Punch (2007) continues that Rudolph Guillain's most crucial message for the campaign was 'it is a disorder that is driving the city down'.  Thus, began the relationship, that unfortunately would come to bitter ends between Giuliani and William Bratton a police chief who had a reputation for reducing crime and disorder on the subway.</w:t>
      </w:r>
    </w:p>
    <w:p w14:paraId="761A0B8B" w14:textId="06D577B8" w:rsidR="00437E6B" w:rsidRDefault="00437E6B" w:rsidP="003F1D92">
      <w:pPr>
        <w:spacing w:line="360" w:lineRule="auto"/>
      </w:pPr>
      <w:r>
        <w:t xml:space="preserve">Punch (2007) concludes on the relationship between Giuliani and Bratton, as they were both filled with motivation, aspiration and determination to tackle New York's crime and disorder problem.  By the means of the media and politicians, this attracted and labelled their approach as 'zero-tolerance policing'. However, In the 1980s, the term was met with parlance as a term for resolution as certain </w:t>
      </w:r>
      <w:r>
        <w:lastRenderedPageBreak/>
        <w:t xml:space="preserve">groups within the city campaigned and demanded that certain offences be met with the zero-tolerance approach amid allegations of improper police enforcement.  </w:t>
      </w:r>
    </w:p>
    <w:p w14:paraId="24253B17" w14:textId="5477246F" w:rsidR="00437E6B" w:rsidRDefault="00437E6B" w:rsidP="003F1D92">
      <w:pPr>
        <w:spacing w:line="360" w:lineRule="auto"/>
      </w:pPr>
      <w:r>
        <w:t xml:space="preserve">Bratton and </w:t>
      </w:r>
      <w:proofErr w:type="spellStart"/>
      <w:r>
        <w:t>Knobler</w:t>
      </w:r>
      <w:proofErr w:type="spellEnd"/>
      <w:r>
        <w:t xml:space="preserve"> (1998) begin with that zero-tolerance is a strategy used famously in New York which involves hard order maintenance and an assertive upholding of the law against even the most minor of crimes and disorders.</w:t>
      </w:r>
    </w:p>
    <w:p w14:paraId="4358B26E" w14:textId="77777777" w:rsidR="00437E6B" w:rsidRDefault="00437E6B" w:rsidP="003F1D92">
      <w:pPr>
        <w:spacing w:line="360" w:lineRule="auto"/>
      </w:pPr>
      <w:r>
        <w:t xml:space="preserve"> Bratton and </w:t>
      </w:r>
      <w:proofErr w:type="spellStart"/>
      <w:r>
        <w:t>Knobler</w:t>
      </w:r>
      <w:proofErr w:type="spellEnd"/>
      <w:r>
        <w:t xml:space="preserve"> (1998) argue that even though it was the term that the New York Police Department (NYPD) adopted in during the last decade of the 20th century, they argue that the term does not properly describe the approach that was adopted.</w:t>
      </w:r>
    </w:p>
    <w:p w14:paraId="3CC1EDF8" w14:textId="77777777" w:rsidR="00437E6B" w:rsidRDefault="00437E6B" w:rsidP="003F1D92">
      <w:pPr>
        <w:spacing w:line="360" w:lineRule="auto"/>
      </w:pPr>
    </w:p>
    <w:p w14:paraId="197D4BDB" w14:textId="755CDE9F" w:rsidR="00437E6B" w:rsidRDefault="00437E6B" w:rsidP="003F1D92">
      <w:pPr>
        <w:spacing w:line="360" w:lineRule="auto"/>
      </w:pPr>
      <w:r>
        <w:t xml:space="preserve">Bratton and </w:t>
      </w:r>
      <w:proofErr w:type="spellStart"/>
      <w:r>
        <w:t>Knobler</w:t>
      </w:r>
      <w:proofErr w:type="spellEnd"/>
      <w:r>
        <w:t xml:space="preserve"> (1998) argue that during Bratton's term in the NYPD as chief during the 1990s, he describes the as term intractable, as it does not clearly describe what happened within New York City. Bratton and </w:t>
      </w:r>
      <w:proofErr w:type="spellStart"/>
      <w:r>
        <w:t>Knobler</w:t>
      </w:r>
      <w:proofErr w:type="spellEnd"/>
      <w:r>
        <w:t xml:space="preserve"> (1998) continued that the term zero-tolerance is one which diminishes the complexity of policing and suggests an out of sorts approach.</w:t>
      </w:r>
    </w:p>
    <w:p w14:paraId="76D3D26B" w14:textId="77777777" w:rsidR="00437E6B" w:rsidRDefault="00437E6B" w:rsidP="003F1D92">
      <w:pPr>
        <w:spacing w:line="360" w:lineRule="auto"/>
      </w:pPr>
      <w:r>
        <w:t xml:space="preserve">Bratton and </w:t>
      </w:r>
      <w:proofErr w:type="spellStart"/>
      <w:r>
        <w:t>Knobler</w:t>
      </w:r>
      <w:proofErr w:type="spellEnd"/>
      <w:r>
        <w:t xml:space="preserve"> (1998) described the overall increase to the number of resources to which officers could receive, there is evidence that suggests that the targeting of resources is one of the most crucial roles from police numbers.</w:t>
      </w:r>
    </w:p>
    <w:p w14:paraId="373C461D" w14:textId="05A05CA6" w:rsidR="00437E6B" w:rsidRDefault="00437E6B" w:rsidP="003F1D92">
      <w:pPr>
        <w:spacing w:line="360" w:lineRule="auto"/>
      </w:pPr>
      <w:r>
        <w:t xml:space="preserve">This finding is </w:t>
      </w:r>
      <w:r w:rsidR="007D65D0">
        <w:t>displayed</w:t>
      </w:r>
      <w:r>
        <w:t xml:space="preserve"> in the </w:t>
      </w:r>
      <w:r w:rsidR="007D65D0">
        <w:t>components</w:t>
      </w:r>
      <w:r>
        <w:t xml:space="preserve"> of NYPD </w:t>
      </w:r>
      <w:r w:rsidR="007D65D0">
        <w:t>improvement</w:t>
      </w:r>
      <w:r>
        <w:t xml:space="preserve"> highlighted by Bratton and </w:t>
      </w:r>
      <w:proofErr w:type="spellStart"/>
      <w:r>
        <w:t>Knobler</w:t>
      </w:r>
      <w:proofErr w:type="spellEnd"/>
      <w:r>
        <w:t xml:space="preserve"> (1998). They argue that the elements of reform, are factors which played a crucial role in reducing the crime rate in New York. </w:t>
      </w:r>
    </w:p>
    <w:p w14:paraId="1E5A881A" w14:textId="76091092" w:rsidR="00437E6B" w:rsidRDefault="00437E6B" w:rsidP="003F1D92">
      <w:pPr>
        <w:spacing w:line="360" w:lineRule="auto"/>
      </w:pPr>
      <w:r>
        <w:t xml:space="preserve">Setting straight goals within the organisation to reduce crime, fear and disorder.  Bratton and </w:t>
      </w:r>
      <w:proofErr w:type="spellStart"/>
      <w:r>
        <w:t>Knobler</w:t>
      </w:r>
      <w:proofErr w:type="spellEnd"/>
      <w:r>
        <w:t xml:space="preserve"> (1998) continue that the second most crucial factor is that there are solid plans and contingencies for crime reduction. Thirdly, there must be a balance of focus between the social standard of life issues </w:t>
      </w:r>
      <w:proofErr w:type="gramStart"/>
      <w:r>
        <w:t>and also</w:t>
      </w:r>
      <w:proofErr w:type="gramEnd"/>
      <w:r>
        <w:t xml:space="preserve"> organised and violent and harsh crime, which could result in specific targeting of criminal hotspots and the </w:t>
      </w:r>
      <w:r w:rsidR="004763BE">
        <w:t>utilisation</w:t>
      </w:r>
      <w:r>
        <w:t xml:space="preserve"> of problem-solving. Weisburd, </w:t>
      </w:r>
      <w:proofErr w:type="spellStart"/>
      <w:r>
        <w:t>Telep</w:t>
      </w:r>
      <w:proofErr w:type="spellEnd"/>
      <w:r>
        <w:t xml:space="preserve"> and Baraga (2010) also summaries these as important factors to the crime reduction in the 1990s.</w:t>
      </w:r>
    </w:p>
    <w:p w14:paraId="1223FE74" w14:textId="77777777" w:rsidR="00437E6B" w:rsidRDefault="00437E6B" w:rsidP="003F1D92">
      <w:pPr>
        <w:spacing w:line="360" w:lineRule="auto"/>
      </w:pPr>
    </w:p>
    <w:p w14:paraId="09E553AD" w14:textId="77777777" w:rsidR="00437E6B" w:rsidRDefault="00437E6B" w:rsidP="003F1D92">
      <w:pPr>
        <w:spacing w:line="360" w:lineRule="auto"/>
      </w:pPr>
    </w:p>
    <w:p w14:paraId="3DC7DBC7" w14:textId="77777777" w:rsidR="00437E6B" w:rsidRDefault="00437E6B" w:rsidP="003F1D92">
      <w:pPr>
        <w:spacing w:line="360" w:lineRule="auto"/>
      </w:pPr>
      <w:r>
        <w:t xml:space="preserve">The BBC (1998) hits with criticisms of the zero-tolerance approach. An argument against is that there is a risk of those to make accusations of being mishandled or brutality from the police if they are met with aggressive policing. The second argument that the BBC (1998) makes is that it would be naïve to believe that zero-tolerance policing is the sole reason that crime fell, it is as if it was not taken into </w:t>
      </w:r>
      <w:r>
        <w:lastRenderedPageBreak/>
        <w:t xml:space="preserve">account that prolific offenders and those responsible for the crime and disorder in the 1980s were most likely in prison.  Lastly, the BBC (1998) argues that the lasting effects of zero-tolerance policing are unknown and that it unlikely that the approach will work in dispersed rural areas where crime rates are low. It also runs the risk that in areas where there are ethnic minorities or areas high in racial tension, the approach may leave those of said minorities or communities feeling victimised. </w:t>
      </w:r>
    </w:p>
    <w:p w14:paraId="37474985" w14:textId="09F1FCA6" w:rsidR="00437E6B" w:rsidRDefault="00437E6B" w:rsidP="003F1D92">
      <w:pPr>
        <w:spacing w:line="360" w:lineRule="auto"/>
      </w:pPr>
      <w:r>
        <w:t xml:space="preserve">An argument against zero-tolerance by Dixon and Coffin (1999) is that the term itself is deceptive, as the </w:t>
      </w:r>
      <w:r w:rsidR="00C6577C">
        <w:t>turn of phrase</w:t>
      </w:r>
      <w:r>
        <w:t xml:space="preserve"> </w:t>
      </w:r>
      <w:r w:rsidR="00C6577C">
        <w:t>indicates</w:t>
      </w:r>
      <w:r>
        <w:t xml:space="preserve"> that 'zero' is an achievable goal and professes to eliminate police discretion regarding who and what offences will be met with this zero-tolerance action.</w:t>
      </w:r>
    </w:p>
    <w:p w14:paraId="44DC4031" w14:textId="77777777" w:rsidR="00437E6B" w:rsidRDefault="00437E6B" w:rsidP="003F1D92">
      <w:pPr>
        <w:spacing w:line="360" w:lineRule="auto"/>
      </w:pPr>
    </w:p>
    <w:p w14:paraId="5F061A32" w14:textId="0B421A9C" w:rsidR="00437E6B" w:rsidRDefault="00437E6B" w:rsidP="003F1D92">
      <w:pPr>
        <w:spacing w:line="360" w:lineRule="auto"/>
      </w:pPr>
      <w:r>
        <w:t xml:space="preserve">A study conducted by Zimring (2011) found that the </w:t>
      </w:r>
      <w:r w:rsidR="00D44D93">
        <w:t>criminality</w:t>
      </w:r>
      <w:r>
        <w:t xml:space="preserve"> and disorder rate has been </w:t>
      </w:r>
      <w:r w:rsidR="00D44D93">
        <w:t>falling</w:t>
      </w:r>
      <w:r>
        <w:t xml:space="preserve"> </w:t>
      </w:r>
      <w:r w:rsidR="00D44D93">
        <w:t>ever since</w:t>
      </w:r>
      <w:r>
        <w:t xml:space="preserve"> 1990. To compare with the next nine largest US cities, New York had exceeded the drop. As an example of this, Zimring (2011) found that between the years of 1990 and 2009 the rate for murder had </w:t>
      </w:r>
      <w:r w:rsidR="00D44D93">
        <w:t>dropped</w:t>
      </w:r>
      <w:r>
        <w:t xml:space="preserve"> by 82% and by 56% </w:t>
      </w:r>
      <w:r w:rsidR="00D44D93">
        <w:t>among</w:t>
      </w:r>
      <w:r>
        <w:t xml:space="preserve"> the other nine cities. Raising the argument to include the </w:t>
      </w:r>
      <w:r w:rsidR="00D44D93">
        <w:t>broad</w:t>
      </w:r>
      <w:r>
        <w:t xml:space="preserve"> range of influences, that had previously been suggested as </w:t>
      </w:r>
      <w:r w:rsidR="00401154">
        <w:t>potential</w:t>
      </w:r>
      <w:r>
        <w:t xml:space="preserve"> </w:t>
      </w:r>
      <w:r w:rsidR="00401154">
        <w:t>justifications</w:t>
      </w:r>
      <w:r>
        <w:t xml:space="preserve"> for the drop in crime in New York, these included population changes, a stabilisation of drug markets, and increased rates of imprisonment. Zimring (2011) rather describes that it was due to changes in increased surveillance and supervision, such as the urine testing of offenders on release, it can be argued that this would make it more challenging for those to break the law, leading to a </w:t>
      </w:r>
      <w:r w:rsidR="00401154">
        <w:t>considerable</w:t>
      </w:r>
      <w:r>
        <w:t xml:space="preserve"> impact and reduction on crime.</w:t>
      </w:r>
    </w:p>
    <w:p w14:paraId="0827CA4E" w14:textId="77777777" w:rsidR="00437E6B" w:rsidRDefault="00437E6B" w:rsidP="003F1D92">
      <w:pPr>
        <w:spacing w:line="360" w:lineRule="auto"/>
      </w:pPr>
      <w:r>
        <w:t xml:space="preserve">Bowling (1999) believes that even zero-tolerance policing contributed to the downfall of murders in New York, it is only one of the many factors. </w:t>
      </w:r>
    </w:p>
    <w:p w14:paraId="7988D984" w14:textId="77777777" w:rsidR="00437E6B" w:rsidRDefault="00437E6B" w:rsidP="003F1D92">
      <w:pPr>
        <w:spacing w:line="360" w:lineRule="auto"/>
      </w:pPr>
      <w:r>
        <w:t>Other factors which are not in the control of the police or the government. Whereas Bowling (1999) believes that such factors may include changes in drug-use and supply, others are local authorities, including community-crime prevention.</w:t>
      </w:r>
    </w:p>
    <w:p w14:paraId="120D8C3A" w14:textId="77777777" w:rsidR="00437E6B" w:rsidRDefault="00437E6B" w:rsidP="003F1D92">
      <w:pPr>
        <w:spacing w:line="360" w:lineRule="auto"/>
      </w:pPr>
      <w:r>
        <w:t xml:space="preserve">Kelling and Sousa (2001) concludes with, that critics of the NYPD concede that the zero-tolerance policy has successfully reduced the crime, but at a major cost, the reductions have come with accusations of civil rights being violated, especially those of ethnic minorities or those who are from financially challenged backgrounds. </w:t>
      </w:r>
    </w:p>
    <w:p w14:paraId="2CC93682" w14:textId="77777777" w:rsidR="00437E6B" w:rsidRDefault="00437E6B" w:rsidP="003F1D92">
      <w:pPr>
        <w:spacing w:line="360" w:lineRule="auto"/>
      </w:pPr>
    </w:p>
    <w:p w14:paraId="3E3CDDDC" w14:textId="77777777" w:rsidR="00437E6B" w:rsidRDefault="00437E6B" w:rsidP="003F1D92">
      <w:pPr>
        <w:spacing w:line="360" w:lineRule="auto"/>
      </w:pPr>
    </w:p>
    <w:p w14:paraId="40182972" w14:textId="77777777" w:rsidR="00437E6B" w:rsidRDefault="00437E6B" w:rsidP="003F1D92">
      <w:pPr>
        <w:spacing w:line="360" w:lineRule="auto"/>
      </w:pPr>
      <w:r>
        <w:lastRenderedPageBreak/>
        <w:t xml:space="preserve">Mazerolle, </w:t>
      </w:r>
      <w:proofErr w:type="spellStart"/>
      <w:r>
        <w:t>Soole</w:t>
      </w:r>
      <w:proofErr w:type="spellEnd"/>
      <w:r>
        <w:t xml:space="preserve"> and </w:t>
      </w:r>
      <w:proofErr w:type="spellStart"/>
      <w:r>
        <w:t>Rombouts</w:t>
      </w:r>
      <w:proofErr w:type="spellEnd"/>
      <w:r>
        <w:t xml:space="preserve"> (2007) in this respect agreed with Zimring and have suggested that one of the main factors could be linked to police involvement, as given the evidence from other authorities, about purposely searching high crime areas. and tackling drug markets. </w:t>
      </w:r>
    </w:p>
    <w:p w14:paraId="79FAE329" w14:textId="77777777" w:rsidR="00437E6B" w:rsidRDefault="00437E6B" w:rsidP="003F1D92">
      <w:pPr>
        <w:spacing w:line="360" w:lineRule="auto"/>
      </w:pPr>
    </w:p>
    <w:p w14:paraId="3BCE6117" w14:textId="3C9B2EAE" w:rsidR="00437E6B" w:rsidRDefault="00437E6B" w:rsidP="003F1D92">
      <w:pPr>
        <w:spacing w:line="360" w:lineRule="auto"/>
      </w:pPr>
      <w:r>
        <w:t xml:space="preserve">Sousa and Kelling (2006) argued for the zero-tolerance policy, that those who uphold the order maintenance policing approach also </w:t>
      </w:r>
      <w:r w:rsidR="00DB7186">
        <w:t>detected</w:t>
      </w:r>
      <w:r>
        <w:t xml:space="preserve"> that the officers in the NYPD had begun to switch their attention to crime and offences that had been ignored in the past and from time to time, decided to take formal action. Weisburd, </w:t>
      </w:r>
      <w:proofErr w:type="spellStart"/>
      <w:r>
        <w:t>Telep</w:t>
      </w:r>
      <w:proofErr w:type="spellEnd"/>
      <w:r>
        <w:t xml:space="preserve"> and Braga (2010) were in agreement with Sousa and Kelling (2006) and argued that there is an obvious risk that authorities, without targeting suspicious activity or certain hotspots will result in counter-productivity in the long run, this is if it is to be recognised as unfair and or unlawful and therefore would result in lack of trust in the police. </w:t>
      </w:r>
    </w:p>
    <w:p w14:paraId="274DC8DA" w14:textId="37746F89" w:rsidR="00437E6B" w:rsidRDefault="00437E6B" w:rsidP="003F1D92">
      <w:pPr>
        <w:spacing w:line="360" w:lineRule="auto"/>
      </w:pPr>
      <w:r>
        <w:t>The British Broadcasting Cooperation (BBC) (1998) Introduces the zero-tolerance as 'pioneering' when being introduced in the UK. It came after when Detective Superintendent Ray Mallon made a vow to resign from his role if he was unsuccessful to reduce crime in his patch by a fifth in a year and a half, it was also how the UK Government hoped to fulfil its promise to be robust on crime and criminals.  His speech gained him the nickname 'Robocop'.</w:t>
      </w:r>
    </w:p>
    <w:p w14:paraId="6E1F1415" w14:textId="77777777" w:rsidR="00437E6B" w:rsidRDefault="00437E6B" w:rsidP="003F1D92">
      <w:pPr>
        <w:spacing w:line="360" w:lineRule="auto"/>
      </w:pPr>
      <w:r>
        <w:t>Hughes (1998) states that we first saw the zero-tolerance approach by the then Home Secretary Jack Straw. Jack Straw adopted the zero-tolerance approach to crime and anti-social behaviour within the community.</w:t>
      </w:r>
    </w:p>
    <w:p w14:paraId="25ADD06D" w14:textId="08E7B67C" w:rsidR="00437E6B" w:rsidRDefault="00437E6B" w:rsidP="003F1D92">
      <w:pPr>
        <w:spacing w:line="360" w:lineRule="auto"/>
      </w:pPr>
      <w:r>
        <w:t xml:space="preserve">Palmer (1997) notes that zero-tolerance is a mutation of the 'Broken Window' thesis which was developed by Wilson and Kelling (1982).  Zero-tolerance, in brief, is the controlling of minor disorder and incivilities, Hughes (1998). </w:t>
      </w:r>
      <w:proofErr w:type="spellStart"/>
      <w:r>
        <w:t>Furedi</w:t>
      </w:r>
      <w:proofErr w:type="spellEnd"/>
      <w:r>
        <w:t xml:space="preserve"> (1997) argues that adopting a zero-tolerance style will resulting in reclaiming communities, for the respectable and law-abiding citizen, which will conquer the 'culture of fear' syndrome. </w:t>
      </w:r>
    </w:p>
    <w:p w14:paraId="1821B121" w14:textId="77777777" w:rsidR="00437E6B" w:rsidRDefault="00437E6B" w:rsidP="003F1D92">
      <w:pPr>
        <w:spacing w:line="360" w:lineRule="auto"/>
      </w:pPr>
      <w:r>
        <w:t xml:space="preserve">In Hughes (1998) it is argued that the latter thesis contends, that if there are a multitude of crimes of the petty nature, incivilities and disputes which are allowed to go without resolution or punishment, will eventually result in the said community becoming fragmented and demoralised. </w:t>
      </w:r>
    </w:p>
    <w:p w14:paraId="5F94F60F" w14:textId="77777777" w:rsidR="00437E6B" w:rsidRDefault="00437E6B" w:rsidP="003F1D92">
      <w:pPr>
        <w:spacing w:line="360" w:lineRule="auto"/>
      </w:pPr>
      <w:r>
        <w:t xml:space="preserve">Palmer (1997) believes that if there is a continuous undermining of the community, it will lead to further disorder and increased criminality, it will result in a downward spiral which will inevitability land in dismay of anarchy and become criminal no-go zones.  Dennis and Mallon (1997) would argue that the term 'confident policing' is more beneficial to the public and the police, rather than using </w:t>
      </w:r>
      <w:r>
        <w:lastRenderedPageBreak/>
        <w:t xml:space="preserve">terms such as 'incivilities' and the term 'no go zones' as this could run the risk of resulting in further dismay and an increase of disorders. </w:t>
      </w:r>
    </w:p>
    <w:p w14:paraId="70B08AB1" w14:textId="52DBF4AD" w:rsidR="00437E6B" w:rsidRDefault="00437E6B" w:rsidP="003F1D92">
      <w:pPr>
        <w:spacing w:line="360" w:lineRule="auto"/>
      </w:pPr>
      <w:r>
        <w:t xml:space="preserve">Palmer (1997) continues, that a zero-tolerance policy would be most effective in areas where there are noisy and troublesome neighbours on typically, council estates. Palmer (1997) concludes that this would be in conjunction with the </w:t>
      </w:r>
      <w:r w:rsidR="00DB7186">
        <w:t>recommended</w:t>
      </w:r>
      <w:r>
        <w:t xml:space="preserve"> used of Anti-Social Behaviour Order, which enables senior officers and local authorities to obtain injunctions </w:t>
      </w:r>
      <w:r w:rsidR="00DB7186">
        <w:t>restricting</w:t>
      </w:r>
      <w:r>
        <w:t xml:space="preserve"> the public which is involved in </w:t>
      </w:r>
      <w:r w:rsidR="00DB7186">
        <w:t>persistent</w:t>
      </w:r>
      <w:r>
        <w:t xml:space="preserve"> anti-social behaviour. </w:t>
      </w:r>
    </w:p>
    <w:p w14:paraId="3FC5A20F" w14:textId="77777777" w:rsidR="00437E6B" w:rsidRDefault="00437E6B" w:rsidP="003F1D92">
      <w:pPr>
        <w:spacing w:line="360" w:lineRule="auto"/>
      </w:pPr>
      <w:r>
        <w:t xml:space="preserve"> Furthermore, Hughes (1996) takes an aggressive approach to zero-tolerance and recommends that action be taken against those commit offences by graffiti, public order and anti-social behaviour, to be taken off the streets together with proposals for curfews on young people.</w:t>
      </w:r>
    </w:p>
    <w:p w14:paraId="1BE6F9BC" w14:textId="77777777" w:rsidR="00437E6B" w:rsidRDefault="00437E6B" w:rsidP="003F1D92">
      <w:pPr>
        <w:spacing w:line="360" w:lineRule="auto"/>
      </w:pPr>
      <w:r>
        <w:t xml:space="preserve">Carter (2011) writes of the examples where zero-tolerance has been witnessed within the UK. For example, when the Brixton riots broke out in the summer of 2011, with scenes of violence and criminality at every corner, the police acted (in most arguments irrational) in a zero-tolerance matter. </w:t>
      </w:r>
    </w:p>
    <w:p w14:paraId="359A4DFA" w14:textId="77777777" w:rsidR="00DB7186" w:rsidRDefault="00DB7186" w:rsidP="003F1D92">
      <w:pPr>
        <w:spacing w:line="360" w:lineRule="auto"/>
      </w:pPr>
    </w:p>
    <w:p w14:paraId="64C332CD" w14:textId="77777777" w:rsidR="00DB7186" w:rsidRDefault="00DB7186" w:rsidP="003F1D92">
      <w:pPr>
        <w:spacing w:line="360" w:lineRule="auto"/>
      </w:pPr>
    </w:p>
    <w:p w14:paraId="7D87E3E6" w14:textId="77777777" w:rsidR="00DB7186" w:rsidRDefault="00DB7186" w:rsidP="003F1D92">
      <w:pPr>
        <w:spacing w:line="360" w:lineRule="auto"/>
      </w:pPr>
    </w:p>
    <w:p w14:paraId="0C0C0DD9" w14:textId="2F80DC15" w:rsidR="00437E6B" w:rsidRDefault="00437E6B" w:rsidP="003F1D92">
      <w:pPr>
        <w:spacing w:line="360" w:lineRule="auto"/>
      </w:pPr>
      <w:r>
        <w:t>REFERENCE LIST:</w:t>
      </w:r>
    </w:p>
    <w:p w14:paraId="417777C1" w14:textId="77777777" w:rsidR="00437E6B" w:rsidRDefault="00437E6B" w:rsidP="003F1D92">
      <w:pPr>
        <w:spacing w:line="360" w:lineRule="auto"/>
      </w:pPr>
    </w:p>
    <w:p w14:paraId="117F6894" w14:textId="2E715713" w:rsidR="00437E6B" w:rsidRDefault="00437E6B" w:rsidP="003F1D92">
      <w:pPr>
        <w:spacing w:line="360" w:lineRule="auto"/>
      </w:pPr>
      <w:r>
        <w:t>Bowling, B. (1999) 'The Rise and Fall of New York Murder: Zero-tolerance or Crack's Decline?'. London, British Journal of Criminology.</w:t>
      </w:r>
    </w:p>
    <w:p w14:paraId="0C7C38B8" w14:textId="4D2638B0" w:rsidR="00437E6B" w:rsidRDefault="00437E6B" w:rsidP="003F1D92">
      <w:pPr>
        <w:spacing w:line="360" w:lineRule="auto"/>
      </w:pPr>
      <w:r>
        <w:t>Braga, A., Welsh, B. and Schnell, C. (2015). 'Can Policing Disorder Reduce Crime? A Systematic Review and Meta-analysis. Journal of Research in Crime and Delinquency'. [online] 52(4), pp.567-588. Available at: http://petermoskos.com/files/BW/Braga_2015_policing_disorder_reduces_crime.pdf [Accessed 2 Jan. 2020].</w:t>
      </w:r>
    </w:p>
    <w:p w14:paraId="1498AC56" w14:textId="77777777" w:rsidR="00437E6B" w:rsidRDefault="00437E6B" w:rsidP="003F1D92">
      <w:pPr>
        <w:spacing w:line="360" w:lineRule="auto"/>
      </w:pPr>
      <w:r>
        <w:t xml:space="preserve">Bratton, W. and </w:t>
      </w:r>
      <w:proofErr w:type="spellStart"/>
      <w:r>
        <w:t>Knobler</w:t>
      </w:r>
      <w:proofErr w:type="spellEnd"/>
      <w:r>
        <w:t>, P. (1998) 'Turnaround: How America's Top Cop Reversed the Crime Epidemic'. New York, Random House.</w:t>
      </w:r>
    </w:p>
    <w:p w14:paraId="372CF91F" w14:textId="5BC4A1C7" w:rsidR="00437E6B" w:rsidRDefault="00437E6B" w:rsidP="003F1D92">
      <w:pPr>
        <w:spacing w:line="360" w:lineRule="auto"/>
      </w:pPr>
      <w:r>
        <w:lastRenderedPageBreak/>
        <w:t>Carter, H. (2011). Profile: 'The police were zero-tolerance on anything'. [online] The Guardian. Available at: https://www.theguardian.com/uk/2011/dec/08/london-riots-police-zero-tolerance [Accessed 4 Dec. 2020].</w:t>
      </w:r>
    </w:p>
    <w:p w14:paraId="535C7E4B" w14:textId="217F2756" w:rsidR="00437E6B" w:rsidRDefault="00437E6B" w:rsidP="003F1D92">
      <w:pPr>
        <w:spacing w:line="360" w:lineRule="auto"/>
      </w:pPr>
      <w:r>
        <w:t>Dennis, N. and Mallon, R. (1997) 'Confident Policing in Hartlepool'. Buckingham, Open University Press.</w:t>
      </w:r>
    </w:p>
    <w:p w14:paraId="461018F5" w14:textId="2614D221" w:rsidR="00437E6B" w:rsidRDefault="00437E6B" w:rsidP="003F1D92">
      <w:pPr>
        <w:spacing w:line="360" w:lineRule="auto"/>
      </w:pPr>
      <w:r>
        <w:t>Dixon, D. and Coffin, P, (1999). 'Zero tolerance policing of illegal drug markets. Drug and Alcohol Review'. Surry Hills, Blackwell Publishing Ltd.</w:t>
      </w:r>
    </w:p>
    <w:p w14:paraId="219EF286" w14:textId="07CE0532" w:rsidR="00437E6B" w:rsidRDefault="00437E6B" w:rsidP="003F1D92">
      <w:pPr>
        <w:spacing w:line="360" w:lineRule="auto"/>
      </w:pPr>
      <w:proofErr w:type="spellStart"/>
      <w:r>
        <w:t>Furedi</w:t>
      </w:r>
      <w:proofErr w:type="spellEnd"/>
      <w:r>
        <w:t>, F. (1997) 'Culture of Fear'. London, Cassell.</w:t>
      </w:r>
    </w:p>
    <w:p w14:paraId="25573E33" w14:textId="68DD6099" w:rsidR="00437E6B" w:rsidRDefault="00437E6B" w:rsidP="003F1D92">
      <w:pPr>
        <w:spacing w:line="360" w:lineRule="auto"/>
      </w:pPr>
      <w:r>
        <w:t>Hughes G. (1998) 'Understanding Crime Prevention: Social Control, Risk and Late Modernity'. Buckingham, Open University Press.</w:t>
      </w:r>
    </w:p>
    <w:p w14:paraId="739B5476" w14:textId="0FCFBBBB" w:rsidR="00437E6B" w:rsidRDefault="00437E6B" w:rsidP="003F1D92">
      <w:pPr>
        <w:spacing w:line="360" w:lineRule="auto"/>
      </w:pPr>
      <w:r>
        <w:t>Hughes, G. McLaughlin, E and Muncie, J. (2001) 'Crime Prevention and Community Safety: New Directions'. Buckingham, Open University Press.</w:t>
      </w:r>
    </w:p>
    <w:p w14:paraId="216188B4" w14:textId="2F61A8DC" w:rsidR="00437E6B" w:rsidRDefault="00437E6B" w:rsidP="003F1D92">
      <w:pPr>
        <w:spacing w:line="360" w:lineRule="auto"/>
      </w:pPr>
      <w:r>
        <w:t>Kelling, G. and Sousa, W. (2001) 'Do Police Matter? An Analysis of the impact of New York City's Police Reforms'. New York: Manhattan Institute for Policy Research</w:t>
      </w:r>
    </w:p>
    <w:p w14:paraId="0B3AF8E7" w14:textId="5097D50A" w:rsidR="00437E6B" w:rsidRDefault="00437E6B" w:rsidP="003F1D92">
      <w:pPr>
        <w:spacing w:line="360" w:lineRule="auto"/>
      </w:pPr>
      <w:r>
        <w:t xml:space="preserve">Mazerolle, L., </w:t>
      </w:r>
      <w:proofErr w:type="spellStart"/>
      <w:r>
        <w:t>Soole</w:t>
      </w:r>
      <w:proofErr w:type="spellEnd"/>
      <w:r>
        <w:t xml:space="preserve">, D. and </w:t>
      </w:r>
      <w:proofErr w:type="spellStart"/>
      <w:r>
        <w:t>Rombouts</w:t>
      </w:r>
      <w:proofErr w:type="spellEnd"/>
      <w:r>
        <w:t>, S. (2007) 'Disrupting Street-Level Drug Markets'. Washington, US Department of Justice Office of Community Oriented Policing Services.</w:t>
      </w:r>
    </w:p>
    <w:p w14:paraId="629A862A" w14:textId="6BD4C7A8" w:rsidR="00437E6B" w:rsidRDefault="00437E6B" w:rsidP="003F1D92">
      <w:pPr>
        <w:spacing w:line="360" w:lineRule="auto"/>
      </w:pPr>
      <w:r>
        <w:t>Palmer, D (1997) 'When Tolerance is Zero', Alternative Law Journal, no 22.</w:t>
      </w:r>
    </w:p>
    <w:p w14:paraId="2E6212F7" w14:textId="77777777" w:rsidR="00437E6B" w:rsidRDefault="00437E6B" w:rsidP="003F1D92">
      <w:pPr>
        <w:spacing w:line="360" w:lineRule="auto"/>
      </w:pPr>
      <w:r>
        <w:t>Punch, M. (2007). 'Zero Tolerance Policing'. Bristol, Policy Press.</w:t>
      </w:r>
      <w:r>
        <w:br/>
      </w:r>
    </w:p>
    <w:p w14:paraId="1D9923FA" w14:textId="037E57FD" w:rsidR="00437E6B" w:rsidRDefault="00437E6B" w:rsidP="003F1D92">
      <w:pPr>
        <w:spacing w:line="360" w:lineRule="auto"/>
      </w:pPr>
      <w:proofErr w:type="spellStart"/>
      <w:r>
        <w:t>Skogan</w:t>
      </w:r>
      <w:proofErr w:type="spellEnd"/>
      <w:r>
        <w:t xml:space="preserve">, W. and </w:t>
      </w:r>
      <w:proofErr w:type="spellStart"/>
      <w:r>
        <w:t>Frydl</w:t>
      </w:r>
      <w:proofErr w:type="spellEnd"/>
      <w:r>
        <w:t>, M. (2004). 'Fairness and Effectiveness in Policing: The Evidence'. Washington, The National Academies Press.</w:t>
      </w:r>
    </w:p>
    <w:p w14:paraId="591C6136" w14:textId="2102389D" w:rsidR="00437E6B" w:rsidRDefault="00437E6B" w:rsidP="003F1D92">
      <w:pPr>
        <w:spacing w:line="360" w:lineRule="auto"/>
      </w:pPr>
      <w:r>
        <w:t>Sousa, W. and Kelling, G. (2006) 'Broken Windows: Criminology and Criminal Justice.' Cambridge, Cambridge University Press.</w:t>
      </w:r>
    </w:p>
    <w:p w14:paraId="30CA271D" w14:textId="77777777" w:rsidR="00437E6B" w:rsidRDefault="00437E6B" w:rsidP="003F1D92">
      <w:pPr>
        <w:spacing w:line="360" w:lineRule="auto"/>
      </w:pPr>
      <w:r>
        <w:t>Taylor, R. (2001). 'Breaking away from Broken Windows'. Boulder, CO, Westview Press</w:t>
      </w:r>
    </w:p>
    <w:p w14:paraId="2435DE74" w14:textId="2FE42747" w:rsidR="00437E6B" w:rsidRDefault="00437E6B" w:rsidP="003F1D92">
      <w:pPr>
        <w:spacing w:line="360" w:lineRule="auto"/>
      </w:pPr>
      <w:r>
        <w:t xml:space="preserve">Weisburd, D., </w:t>
      </w:r>
      <w:proofErr w:type="spellStart"/>
      <w:r>
        <w:t>Telep</w:t>
      </w:r>
      <w:proofErr w:type="spellEnd"/>
      <w:r>
        <w:t>, C. and Braga, A. (2010) 'The Importance of Police in Policing: Empirical Evidence and Policy Recommendations'. Swedish National Council for Crime Prevention: Stockholm, The Swedish National Council for Crime Prevention.</w:t>
      </w:r>
    </w:p>
    <w:p w14:paraId="45A2DD0E" w14:textId="6D429F3F" w:rsidR="00437E6B" w:rsidRDefault="00437E6B" w:rsidP="003F1D92">
      <w:pPr>
        <w:spacing w:line="360" w:lineRule="auto"/>
      </w:pPr>
      <w:r>
        <w:t>Wilson, J. and Kelling, G. (1982) 'Broken Windows', Atlantic Monthly, March: 29-38.</w:t>
      </w:r>
    </w:p>
    <w:p w14:paraId="1BB7574D" w14:textId="2C34614C" w:rsidR="00EF346E" w:rsidRDefault="00437E6B" w:rsidP="003F1D92">
      <w:pPr>
        <w:spacing w:line="360" w:lineRule="auto"/>
      </w:pPr>
      <w:r>
        <w:lastRenderedPageBreak/>
        <w:t xml:space="preserve"> Zimring, F. (2011) 'The City that Became Safe: New York's Lessons for Urban Crime and Its Control'. Oxford, Open University Press</w:t>
      </w:r>
    </w:p>
    <w:sectPr w:rsidR="00EF346E" w:rsidSect="00437E6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E6B"/>
    <w:rsid w:val="003955BF"/>
    <w:rsid w:val="003F1D92"/>
    <w:rsid w:val="00401154"/>
    <w:rsid w:val="00437E6B"/>
    <w:rsid w:val="004763BE"/>
    <w:rsid w:val="007D65D0"/>
    <w:rsid w:val="00910D9E"/>
    <w:rsid w:val="00C26DDC"/>
    <w:rsid w:val="00C6577C"/>
    <w:rsid w:val="00D44D93"/>
    <w:rsid w:val="00DB7186"/>
    <w:rsid w:val="00E110CF"/>
    <w:rsid w:val="00EE5CD5"/>
    <w:rsid w:val="00EF3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672D4"/>
  <w15:chartTrackingRefBased/>
  <w15:docId w15:val="{8F8508C6-F224-42E4-9E8C-F92D1BFA2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7E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7E6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672A66691CA48AD89723D4992D9FACF"/>
        <w:category>
          <w:name w:val="General"/>
          <w:gallery w:val="placeholder"/>
        </w:category>
        <w:types>
          <w:type w:val="bbPlcHdr"/>
        </w:types>
        <w:behaviors>
          <w:behavior w:val="content"/>
        </w:behaviors>
        <w:guid w:val="{60B0AC16-F08D-48DE-A6D4-501691CAEEE9}"/>
      </w:docPartPr>
      <w:docPartBody>
        <w:p w:rsidR="00551CE5" w:rsidRDefault="009857DE" w:rsidP="009857DE">
          <w:pPr>
            <w:pStyle w:val="6672A66691CA48AD89723D4992D9FACF"/>
          </w:pPr>
          <w:r>
            <w:rPr>
              <w:rFonts w:asciiTheme="majorHAnsi" w:eastAsiaTheme="majorEastAsia" w:hAnsiTheme="majorHAnsi" w:cstheme="majorBidi"/>
              <w:caps/>
              <w:color w:val="4472C4" w:themeColor="accent1"/>
              <w:sz w:val="80"/>
              <w:szCs w:val="80"/>
            </w:rPr>
            <w:t>[Document title]</w:t>
          </w:r>
        </w:p>
      </w:docPartBody>
    </w:docPart>
    <w:docPart>
      <w:docPartPr>
        <w:name w:val="3C08256C2E854DD6878833ADBA2CC677"/>
        <w:category>
          <w:name w:val="General"/>
          <w:gallery w:val="placeholder"/>
        </w:category>
        <w:types>
          <w:type w:val="bbPlcHdr"/>
        </w:types>
        <w:behaviors>
          <w:behavior w:val="content"/>
        </w:behaviors>
        <w:guid w:val="{73BF0946-2D67-45F4-A150-DEB70B015FA3}"/>
      </w:docPartPr>
      <w:docPartBody>
        <w:p w:rsidR="00551CE5" w:rsidRDefault="009857DE" w:rsidP="009857DE">
          <w:pPr>
            <w:pStyle w:val="3C08256C2E854DD6878833ADBA2CC67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7DE"/>
    <w:rsid w:val="00057554"/>
    <w:rsid w:val="00104EFB"/>
    <w:rsid w:val="00551CE5"/>
    <w:rsid w:val="00985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72A66691CA48AD89723D4992D9FACF">
    <w:name w:val="6672A66691CA48AD89723D4992D9FACF"/>
    <w:rsid w:val="009857DE"/>
  </w:style>
  <w:style w:type="paragraph" w:customStyle="1" w:styleId="3C08256C2E854DD6878833ADBA2CC677">
    <w:name w:val="3C08256C2E854DD6878833ADBA2CC677"/>
    <w:rsid w:val="009857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UWTSD</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5C397C-E416-4809-8EA4-7D2B11CA5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8F0185-FA95-447B-A434-99C088B81891}">
  <ds:schemaRefs>
    <ds:schemaRef ds:uri="http://schemas.microsoft.com/sharepoint/v3/contenttype/forms"/>
  </ds:schemaRefs>
</ds:datastoreItem>
</file>

<file path=customXml/itemProps4.xml><?xml version="1.0" encoding="utf-8"?>
<ds:datastoreItem xmlns:ds="http://schemas.openxmlformats.org/officeDocument/2006/customXml" ds:itemID="{13B9D321-B060-447A-A26D-1F75D2E51114}">
  <ds:schemaRefs>
    <ds:schemaRef ds:uri="http://purl.org/dc/elements/1.1/"/>
    <ds:schemaRef ds:uri="http://www.w3.org/XML/1998/namespace"/>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c05bfcf6-161a-4012-bab6-aa68b8b9ab0d"/>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2567</Words>
  <Characters>14636</Characters>
  <Application>Microsoft Office Word</Application>
  <DocSecurity>0</DocSecurity>
  <Lines>121</Lines>
  <Paragraphs>34</Paragraphs>
  <ScaleCrop>false</ScaleCrop>
  <Company/>
  <LinksUpToDate>false</LinksUpToDate>
  <CharactersWithSpaces>17169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Zero-Tolerance Policing</dc:title>
  <dc:subject>Rachel John 1802123</dc:subject>
  <dc:creator>Rachel John (1802123)</dc:creator>
  <cp:keywords/>
  <dc:description/>
  <cp:lastModifiedBy>Rachel John (1802123)</cp:lastModifiedBy>
  <cp:revision>2</cp:revision>
  <dcterms:created xsi:type="dcterms:W3CDTF">2020-01-10T18:37:00Z</dcterms:created>
  <dcterms:modified xsi:type="dcterms:W3CDTF">2020-01-10T18:37:00Z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