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06667" w:rsidRPr="002A6A16" w:rsidRDefault="00A7554B" w:rsidP="0046323E">
      <w:pPr>
        <w:spacing w:line="360" w:lineRule="auto"/>
        <w:jc w:val="center"/>
        <w:rPr>
          <w:rFonts w:ascii="Times New Roman" w:hAnsi="Times New Roman" w:cs="Times New Roman"/>
          <w:b/>
          <w:sz w:val="32"/>
          <w:szCs w:val="32"/>
          <w:u w:val="single"/>
        </w:rPr>
      </w:pPr>
      <w:r w:rsidRPr="002A6A16">
        <w:rPr>
          <w:b/>
          <w:sz w:val="32"/>
          <w:szCs w:val="32"/>
          <w:u w:val="single"/>
        </w:rPr>
        <w:t>A</w:t>
      </w:r>
      <w:r w:rsidRPr="002A6A16">
        <w:rPr>
          <w:rFonts w:ascii="Times New Roman" w:hAnsi="Times New Roman" w:cs="Times New Roman"/>
          <w:b/>
          <w:sz w:val="32"/>
          <w:szCs w:val="32"/>
          <w:u w:val="single"/>
        </w:rPr>
        <w:t xml:space="preserve"> Critical Analysis of the Relationship Between Teacher Subject Knowledge and Effective Learning and Teaching in the Primary School</w:t>
      </w:r>
    </w:p>
    <w:p w:rsidR="00A7554B" w:rsidRPr="002A6A16" w:rsidRDefault="00A7554B" w:rsidP="0046323E">
      <w:pPr>
        <w:spacing w:line="360" w:lineRule="auto"/>
        <w:jc w:val="center"/>
        <w:rPr>
          <w:rFonts w:ascii="Times New Roman" w:hAnsi="Times New Roman" w:cs="Times New Roman"/>
          <w:sz w:val="28"/>
          <w:szCs w:val="28"/>
          <w:u w:val="single"/>
        </w:rPr>
      </w:pPr>
    </w:p>
    <w:p w:rsidR="00A7554B" w:rsidRPr="002A6A16" w:rsidRDefault="00A7554B" w:rsidP="0046323E">
      <w:pPr>
        <w:spacing w:line="360" w:lineRule="auto"/>
        <w:rPr>
          <w:rFonts w:ascii="Times New Roman" w:hAnsi="Times New Roman" w:cs="Times New Roman"/>
          <w:sz w:val="28"/>
          <w:szCs w:val="28"/>
        </w:rPr>
      </w:pPr>
      <w:r w:rsidRPr="002A6A16">
        <w:rPr>
          <w:rFonts w:ascii="Times New Roman" w:hAnsi="Times New Roman" w:cs="Times New Roman"/>
          <w:sz w:val="28"/>
          <w:szCs w:val="28"/>
        </w:rPr>
        <w:t xml:space="preserve">In this essay I will provide a critical analysis of the relationship between teacher subject knowledge and effective learning and teaching in the Primary school. In the first section I will explore the literature and identify those authors that agree and those authors that disagree regarding the topic of teacher subject knowledge </w:t>
      </w:r>
      <w:bookmarkStart w:id="0" w:name="_GoBack"/>
      <w:bookmarkEnd w:id="0"/>
      <w:r w:rsidRPr="002A6A16">
        <w:rPr>
          <w:rFonts w:ascii="Times New Roman" w:hAnsi="Times New Roman" w:cs="Times New Roman"/>
          <w:sz w:val="28"/>
          <w:szCs w:val="28"/>
        </w:rPr>
        <w:t xml:space="preserve">and the key points relating to this topic. To do this I will need to consider different perspectives on the relationship between teacher subject knowledge and children’s learning. In the second section of this essay, I will analyse and evaluate my own subject knowledge for primary teaching. </w:t>
      </w:r>
      <w:r w:rsidR="00B40A99">
        <w:rPr>
          <w:rFonts w:ascii="Times New Roman" w:hAnsi="Times New Roman" w:cs="Times New Roman"/>
          <w:sz w:val="28"/>
          <w:szCs w:val="28"/>
        </w:rPr>
        <w:t xml:space="preserve">To achieve this </w:t>
      </w:r>
      <w:r w:rsidRPr="002A6A16">
        <w:rPr>
          <w:rFonts w:ascii="Times New Roman" w:hAnsi="Times New Roman" w:cs="Times New Roman"/>
          <w:sz w:val="28"/>
          <w:szCs w:val="28"/>
        </w:rPr>
        <w:t>I will draw on my experience</w:t>
      </w:r>
      <w:r w:rsidR="00493B8A">
        <w:rPr>
          <w:rFonts w:ascii="Times New Roman" w:hAnsi="Times New Roman" w:cs="Times New Roman"/>
          <w:sz w:val="28"/>
          <w:szCs w:val="28"/>
        </w:rPr>
        <w:t>s</w:t>
      </w:r>
      <w:r w:rsidRPr="002A6A16">
        <w:rPr>
          <w:rFonts w:ascii="Times New Roman" w:hAnsi="Times New Roman" w:cs="Times New Roman"/>
          <w:sz w:val="28"/>
          <w:szCs w:val="28"/>
        </w:rPr>
        <w:t xml:space="preserve"> from Professional Teaching Experience (hereafter known as PTE) part 1 and the changing curriculum in Wales. I will include evidence to support points made in the second section in the Appendix. It should be stated that I undertook PTE part 1 in a small Community Primary School in West Wales in a Year 3 and 4 class with 32 children in total. </w:t>
      </w:r>
      <w:r w:rsidR="006B525A">
        <w:rPr>
          <w:rFonts w:ascii="Times New Roman" w:hAnsi="Times New Roman" w:cs="Times New Roman"/>
          <w:sz w:val="28"/>
          <w:szCs w:val="28"/>
        </w:rPr>
        <w:t>Seven</w:t>
      </w:r>
      <w:r w:rsidRPr="002A6A16">
        <w:rPr>
          <w:rFonts w:ascii="Times New Roman" w:hAnsi="Times New Roman" w:cs="Times New Roman"/>
          <w:sz w:val="28"/>
          <w:szCs w:val="28"/>
        </w:rPr>
        <w:t xml:space="preserve"> of the children in this class had Individual Education Plans (IEP’s)</w:t>
      </w:r>
      <w:r w:rsidR="00180F7D" w:rsidRPr="002A6A16">
        <w:rPr>
          <w:rFonts w:ascii="Times New Roman" w:hAnsi="Times New Roman" w:cs="Times New Roman"/>
          <w:sz w:val="28"/>
          <w:szCs w:val="28"/>
        </w:rPr>
        <w:t xml:space="preserve"> and </w:t>
      </w:r>
      <w:r w:rsidR="00921637">
        <w:rPr>
          <w:rFonts w:ascii="Times New Roman" w:hAnsi="Times New Roman" w:cs="Times New Roman"/>
          <w:sz w:val="28"/>
          <w:szCs w:val="28"/>
        </w:rPr>
        <w:t>there were a</w:t>
      </w:r>
      <w:r w:rsidR="00180F7D" w:rsidRPr="002A6A16">
        <w:rPr>
          <w:rFonts w:ascii="Times New Roman" w:hAnsi="Times New Roman" w:cs="Times New Roman"/>
          <w:sz w:val="28"/>
          <w:szCs w:val="28"/>
        </w:rPr>
        <w:t xml:space="preserve"> range of abilities</w:t>
      </w:r>
      <w:r w:rsidR="006B2DDB">
        <w:rPr>
          <w:rFonts w:ascii="Times New Roman" w:hAnsi="Times New Roman" w:cs="Times New Roman"/>
          <w:sz w:val="28"/>
          <w:szCs w:val="28"/>
        </w:rPr>
        <w:t xml:space="preserve"> within the class</w:t>
      </w:r>
      <w:r w:rsidR="00180F7D" w:rsidRPr="002A6A16">
        <w:rPr>
          <w:rFonts w:ascii="Times New Roman" w:hAnsi="Times New Roman" w:cs="Times New Roman"/>
          <w:sz w:val="28"/>
          <w:szCs w:val="28"/>
        </w:rPr>
        <w:t xml:space="preserve">. </w:t>
      </w:r>
      <w:r w:rsidR="001A11B4">
        <w:rPr>
          <w:rFonts w:ascii="Times New Roman" w:hAnsi="Times New Roman" w:cs="Times New Roman"/>
          <w:sz w:val="28"/>
          <w:szCs w:val="28"/>
        </w:rPr>
        <w:t xml:space="preserve">Throughout the majority of PTE part 1 there were always </w:t>
      </w:r>
      <w:r w:rsidR="006B525A">
        <w:rPr>
          <w:rFonts w:ascii="Times New Roman" w:hAnsi="Times New Roman" w:cs="Times New Roman"/>
          <w:sz w:val="28"/>
          <w:szCs w:val="28"/>
        </w:rPr>
        <w:t>two</w:t>
      </w:r>
      <w:r w:rsidR="001A11B4">
        <w:rPr>
          <w:rFonts w:ascii="Times New Roman" w:hAnsi="Times New Roman" w:cs="Times New Roman"/>
          <w:sz w:val="28"/>
          <w:szCs w:val="28"/>
        </w:rPr>
        <w:t xml:space="preserve"> extra adults to assist </w:t>
      </w:r>
      <w:r w:rsidR="006B525A">
        <w:rPr>
          <w:rFonts w:ascii="Times New Roman" w:hAnsi="Times New Roman" w:cs="Times New Roman"/>
          <w:sz w:val="28"/>
          <w:szCs w:val="28"/>
        </w:rPr>
        <w:t>in classroom activities when I was teaching although one of these was assigned as a 1:1 with a</w:t>
      </w:r>
      <w:r w:rsidR="006B2DDB">
        <w:rPr>
          <w:rFonts w:ascii="Times New Roman" w:hAnsi="Times New Roman" w:cs="Times New Roman"/>
          <w:sz w:val="28"/>
          <w:szCs w:val="28"/>
        </w:rPr>
        <w:t xml:space="preserve"> </w:t>
      </w:r>
      <w:r w:rsidR="006B525A">
        <w:rPr>
          <w:rFonts w:ascii="Times New Roman" w:hAnsi="Times New Roman" w:cs="Times New Roman"/>
          <w:sz w:val="28"/>
          <w:szCs w:val="28"/>
        </w:rPr>
        <w:t xml:space="preserve">specific pupil with additional learning needs. For the purposes of this essay, due to reasons of respect and safeguarding, I have changed all of the names of the pupils and adults involved in the incidents mentioned in section 2. </w:t>
      </w:r>
    </w:p>
    <w:p w:rsidR="00C719CD" w:rsidRPr="002A6A16" w:rsidRDefault="00C719CD" w:rsidP="0046323E">
      <w:pPr>
        <w:spacing w:line="360" w:lineRule="auto"/>
        <w:rPr>
          <w:rFonts w:ascii="Times New Roman" w:hAnsi="Times New Roman" w:cs="Times New Roman"/>
          <w:sz w:val="28"/>
          <w:szCs w:val="28"/>
        </w:rPr>
      </w:pPr>
    </w:p>
    <w:p w:rsidR="00C719CD" w:rsidRPr="00652E1D" w:rsidRDefault="00C719CD" w:rsidP="0046323E">
      <w:pPr>
        <w:spacing w:line="360" w:lineRule="auto"/>
        <w:rPr>
          <w:rFonts w:ascii="Times New Roman" w:hAnsi="Times New Roman" w:cs="Times New Roman"/>
          <w:b/>
          <w:sz w:val="28"/>
          <w:szCs w:val="28"/>
          <w:u w:val="single"/>
        </w:rPr>
      </w:pPr>
      <w:r w:rsidRPr="00652E1D">
        <w:rPr>
          <w:rFonts w:ascii="Times New Roman" w:hAnsi="Times New Roman" w:cs="Times New Roman"/>
          <w:b/>
          <w:sz w:val="28"/>
          <w:szCs w:val="28"/>
          <w:u w:val="single"/>
        </w:rPr>
        <w:t>Section 1 – Lit Review</w:t>
      </w:r>
    </w:p>
    <w:p w:rsidR="00C719CD" w:rsidRPr="002A6A16" w:rsidRDefault="00C719CD" w:rsidP="0046323E">
      <w:pPr>
        <w:spacing w:line="360" w:lineRule="auto"/>
        <w:rPr>
          <w:rFonts w:ascii="Times New Roman" w:hAnsi="Times New Roman" w:cs="Times New Roman"/>
          <w:sz w:val="28"/>
          <w:szCs w:val="28"/>
          <w:u w:val="single"/>
        </w:rPr>
      </w:pPr>
    </w:p>
    <w:p w:rsidR="00C719CD" w:rsidRPr="002A6A16" w:rsidRDefault="00C719CD" w:rsidP="0046323E">
      <w:pPr>
        <w:spacing w:line="360" w:lineRule="auto"/>
        <w:rPr>
          <w:rFonts w:ascii="Times New Roman" w:hAnsi="Times New Roman" w:cs="Times New Roman"/>
          <w:sz w:val="28"/>
          <w:szCs w:val="28"/>
          <w:u w:val="single"/>
        </w:rPr>
      </w:pPr>
      <w:r w:rsidRPr="002A6A16">
        <w:rPr>
          <w:rFonts w:ascii="Times New Roman" w:hAnsi="Times New Roman" w:cs="Times New Roman"/>
          <w:sz w:val="28"/>
          <w:szCs w:val="28"/>
          <w:u w:val="single"/>
        </w:rPr>
        <w:t>Wales’ Changing Curriculum</w:t>
      </w:r>
    </w:p>
    <w:p w:rsidR="00C719CD" w:rsidRPr="002A6A16" w:rsidRDefault="00C719CD" w:rsidP="0046323E">
      <w:pPr>
        <w:spacing w:line="360" w:lineRule="auto"/>
        <w:rPr>
          <w:rFonts w:ascii="Times New Roman" w:hAnsi="Times New Roman" w:cs="Times New Roman"/>
          <w:sz w:val="28"/>
          <w:szCs w:val="28"/>
          <w:u w:val="single"/>
        </w:rPr>
      </w:pPr>
    </w:p>
    <w:p w:rsidR="00C719CD" w:rsidRPr="002A6A16" w:rsidRDefault="00C719CD" w:rsidP="0046323E">
      <w:pPr>
        <w:spacing w:line="360" w:lineRule="auto"/>
        <w:rPr>
          <w:rFonts w:ascii="Times New Roman" w:hAnsi="Times New Roman" w:cs="Times New Roman"/>
          <w:color w:val="000000" w:themeColor="text1"/>
          <w:sz w:val="28"/>
          <w:szCs w:val="28"/>
        </w:rPr>
      </w:pPr>
      <w:r w:rsidRPr="002A6A16">
        <w:rPr>
          <w:rFonts w:ascii="Times New Roman" w:hAnsi="Times New Roman" w:cs="Times New Roman"/>
          <w:sz w:val="28"/>
          <w:szCs w:val="28"/>
        </w:rPr>
        <w:lastRenderedPageBreak/>
        <w:t xml:space="preserve">The Curriculum in Wales in changing. The Welsh Government recognised how important it </w:t>
      </w:r>
      <w:r w:rsidR="006B2DDB">
        <w:rPr>
          <w:rFonts w:ascii="Times New Roman" w:hAnsi="Times New Roman" w:cs="Times New Roman"/>
          <w:sz w:val="28"/>
          <w:szCs w:val="28"/>
        </w:rPr>
        <w:t>wa</w:t>
      </w:r>
      <w:r w:rsidRPr="002A6A16">
        <w:rPr>
          <w:rFonts w:ascii="Times New Roman" w:hAnsi="Times New Roman" w:cs="Times New Roman"/>
          <w:sz w:val="28"/>
          <w:szCs w:val="28"/>
        </w:rPr>
        <w:t xml:space="preserve">s that all children and young people should benefit </w:t>
      </w:r>
      <w:r w:rsidRPr="00D47F5D">
        <w:rPr>
          <w:rFonts w:ascii="Times New Roman" w:hAnsi="Times New Roman" w:cs="Times New Roman"/>
          <w:color w:val="000000" w:themeColor="text1"/>
          <w:sz w:val="28"/>
          <w:szCs w:val="28"/>
        </w:rPr>
        <w:t xml:space="preserve">from the Curriculum in Wales and instructed Professor Graham Donaldson to make some recommendations about the current Curriculum. Donaldson (2015) stated that the new Curriculum should be organised into Areas of Learning and Experience establishing the breadth of the Curriculum. Furthermore, it should have 6 Areas of Learning and Experience: expressive arts, health and wellbeing, humanities, language, literacy and communication, maths and numeracy and science and technology. </w:t>
      </w:r>
      <w:r w:rsidRPr="00733C67">
        <w:rPr>
          <w:rFonts w:ascii="Times New Roman" w:hAnsi="Times New Roman" w:cs="Times New Roman"/>
          <w:color w:val="000000" w:themeColor="text1"/>
          <w:sz w:val="28"/>
          <w:szCs w:val="28"/>
        </w:rPr>
        <w:t xml:space="preserve">Donaldson (2015) </w:t>
      </w:r>
      <w:r w:rsidRPr="002A6A16">
        <w:rPr>
          <w:rFonts w:ascii="Times New Roman" w:hAnsi="Times New Roman" w:cs="Times New Roman"/>
          <w:color w:val="000000" w:themeColor="text1"/>
          <w:sz w:val="28"/>
          <w:szCs w:val="28"/>
        </w:rPr>
        <w:t xml:space="preserve">also suggested that </w:t>
      </w:r>
      <w:r w:rsidR="00685B42" w:rsidRPr="002A6A16">
        <w:rPr>
          <w:rFonts w:ascii="Times New Roman" w:hAnsi="Times New Roman" w:cs="Times New Roman"/>
          <w:color w:val="000000" w:themeColor="text1"/>
          <w:sz w:val="28"/>
          <w:szCs w:val="28"/>
        </w:rPr>
        <w:t>the school Curriculum should be designed to help children develop in relation to</w:t>
      </w:r>
      <w:r w:rsidR="00A82EC1">
        <w:rPr>
          <w:rFonts w:ascii="Times New Roman" w:hAnsi="Times New Roman" w:cs="Times New Roman"/>
          <w:color w:val="000000" w:themeColor="text1"/>
          <w:sz w:val="28"/>
          <w:szCs w:val="28"/>
        </w:rPr>
        <w:t xml:space="preserve"> a stated</w:t>
      </w:r>
      <w:r w:rsidR="00685B42" w:rsidRPr="002A6A16">
        <w:rPr>
          <w:rFonts w:ascii="Times New Roman" w:hAnsi="Times New Roman" w:cs="Times New Roman"/>
          <w:color w:val="000000" w:themeColor="text1"/>
          <w:sz w:val="28"/>
          <w:szCs w:val="28"/>
        </w:rPr>
        <w:t xml:space="preserve"> purpose. He stated that the Curriculum in Wales should </w:t>
      </w:r>
      <w:r w:rsidR="005E5955">
        <w:rPr>
          <w:rFonts w:ascii="Times New Roman" w:hAnsi="Times New Roman" w:cs="Times New Roman"/>
          <w:color w:val="000000" w:themeColor="text1"/>
          <w:sz w:val="28"/>
          <w:szCs w:val="28"/>
        </w:rPr>
        <w:t>enable</w:t>
      </w:r>
      <w:r w:rsidR="00685B42" w:rsidRPr="002A6A16">
        <w:rPr>
          <w:rFonts w:ascii="Times New Roman" w:hAnsi="Times New Roman" w:cs="Times New Roman"/>
          <w:color w:val="000000" w:themeColor="text1"/>
          <w:sz w:val="28"/>
          <w:szCs w:val="28"/>
        </w:rPr>
        <w:t xml:space="preserve"> children and young people develop as ambitious, capable learners, enterprising, creative contributors, ethical, informed citizens and healthy, confident individuals.</w:t>
      </w:r>
      <w:r w:rsidR="00F972E5" w:rsidRPr="002A6A16">
        <w:rPr>
          <w:rFonts w:ascii="Times New Roman" w:hAnsi="Times New Roman" w:cs="Times New Roman"/>
          <w:color w:val="000000" w:themeColor="text1"/>
          <w:sz w:val="28"/>
          <w:szCs w:val="28"/>
        </w:rPr>
        <w:t xml:space="preserve"> It is declared that achievement outcomes should contribute clearly to the 4 purposes. </w:t>
      </w:r>
    </w:p>
    <w:p w:rsidR="00C719CD" w:rsidRPr="002A6A16" w:rsidRDefault="00C719CD" w:rsidP="0046323E">
      <w:pPr>
        <w:spacing w:line="360" w:lineRule="auto"/>
        <w:rPr>
          <w:rFonts w:ascii="Times New Roman" w:hAnsi="Times New Roman" w:cs="Times New Roman"/>
          <w:sz w:val="28"/>
          <w:szCs w:val="28"/>
        </w:rPr>
      </w:pPr>
    </w:p>
    <w:p w:rsidR="00015F1B" w:rsidRPr="002A6A16" w:rsidRDefault="00015F1B" w:rsidP="0046323E">
      <w:pPr>
        <w:spacing w:line="360" w:lineRule="auto"/>
        <w:rPr>
          <w:rFonts w:ascii="Times New Roman" w:hAnsi="Times New Roman" w:cs="Times New Roman"/>
          <w:color w:val="000000" w:themeColor="text1"/>
          <w:sz w:val="28"/>
          <w:szCs w:val="28"/>
        </w:rPr>
      </w:pPr>
      <w:r w:rsidRPr="003D47E0">
        <w:rPr>
          <w:rFonts w:ascii="Times New Roman" w:hAnsi="Times New Roman" w:cs="Times New Roman"/>
          <w:color w:val="000000" w:themeColor="text1"/>
          <w:sz w:val="28"/>
          <w:szCs w:val="28"/>
        </w:rPr>
        <w:t xml:space="preserve">Coe et al. (2014) </w:t>
      </w:r>
      <w:r w:rsidRPr="002A6A16">
        <w:rPr>
          <w:rFonts w:ascii="Times New Roman" w:hAnsi="Times New Roman" w:cs="Times New Roman"/>
          <w:color w:val="000000" w:themeColor="text1"/>
          <w:sz w:val="28"/>
          <w:szCs w:val="28"/>
        </w:rPr>
        <w:t xml:space="preserve">stated that there have been numerous studies that have found a relationship between the teachers’ knowledge of the content they are teaching and the gains and achievements of their students. </w:t>
      </w:r>
      <w:r w:rsidR="0039106B" w:rsidRPr="002A6A16">
        <w:rPr>
          <w:rFonts w:ascii="Times New Roman" w:hAnsi="Times New Roman" w:cs="Times New Roman"/>
          <w:color w:val="000000" w:themeColor="text1"/>
          <w:sz w:val="28"/>
          <w:szCs w:val="28"/>
        </w:rPr>
        <w:t xml:space="preserve">Additionally, </w:t>
      </w:r>
      <w:r w:rsidR="0039106B" w:rsidRPr="006606E9">
        <w:rPr>
          <w:rFonts w:ascii="Times New Roman" w:hAnsi="Times New Roman" w:cs="Times New Roman"/>
          <w:color w:val="000000" w:themeColor="text1"/>
          <w:sz w:val="28"/>
          <w:szCs w:val="28"/>
        </w:rPr>
        <w:t>Ball (19</w:t>
      </w:r>
      <w:r w:rsidR="006606E9">
        <w:rPr>
          <w:rFonts w:ascii="Times New Roman" w:hAnsi="Times New Roman" w:cs="Times New Roman"/>
          <w:color w:val="000000" w:themeColor="text1"/>
          <w:sz w:val="28"/>
          <w:szCs w:val="28"/>
        </w:rPr>
        <w:t>8</w:t>
      </w:r>
      <w:r w:rsidR="006606E9" w:rsidRPr="006606E9">
        <w:rPr>
          <w:rFonts w:ascii="Times New Roman" w:hAnsi="Times New Roman" w:cs="Times New Roman"/>
          <w:color w:val="000000" w:themeColor="text1"/>
          <w:sz w:val="28"/>
          <w:szCs w:val="28"/>
        </w:rPr>
        <w:t>8</w:t>
      </w:r>
      <w:r w:rsidR="0039106B" w:rsidRPr="006606E9">
        <w:rPr>
          <w:rFonts w:ascii="Times New Roman" w:hAnsi="Times New Roman" w:cs="Times New Roman"/>
          <w:color w:val="000000" w:themeColor="text1"/>
          <w:sz w:val="28"/>
          <w:szCs w:val="28"/>
        </w:rPr>
        <w:t xml:space="preserve">) </w:t>
      </w:r>
      <w:r w:rsidR="0039106B" w:rsidRPr="002A6A16">
        <w:rPr>
          <w:rFonts w:ascii="Times New Roman" w:hAnsi="Times New Roman" w:cs="Times New Roman"/>
          <w:color w:val="000000" w:themeColor="text1"/>
          <w:sz w:val="28"/>
          <w:szCs w:val="28"/>
        </w:rPr>
        <w:t xml:space="preserve">declared that teachers are unable to teach things to children that they do not understand themselves. </w:t>
      </w:r>
      <w:r w:rsidR="00332757" w:rsidRPr="002A6A16">
        <w:rPr>
          <w:rFonts w:ascii="Times New Roman" w:hAnsi="Times New Roman" w:cs="Times New Roman"/>
          <w:color w:val="000000" w:themeColor="text1"/>
          <w:sz w:val="28"/>
          <w:szCs w:val="28"/>
        </w:rPr>
        <w:t xml:space="preserve">In agreement, </w:t>
      </w:r>
      <w:r w:rsidR="00332757" w:rsidRPr="0096685B">
        <w:rPr>
          <w:rFonts w:ascii="Times New Roman" w:hAnsi="Times New Roman" w:cs="Times New Roman"/>
          <w:color w:val="000000" w:themeColor="text1"/>
          <w:sz w:val="28"/>
          <w:szCs w:val="28"/>
        </w:rPr>
        <w:t xml:space="preserve">Smithers and Robinson (2005) </w:t>
      </w:r>
      <w:r w:rsidR="00332757" w:rsidRPr="002A6A16">
        <w:rPr>
          <w:rFonts w:ascii="Times New Roman" w:hAnsi="Times New Roman" w:cs="Times New Roman"/>
          <w:color w:val="000000" w:themeColor="text1"/>
          <w:sz w:val="28"/>
          <w:szCs w:val="28"/>
        </w:rPr>
        <w:t>stated that they believed it is evident that when there is a lack of subject knowledge</w:t>
      </w:r>
      <w:r w:rsidR="008C6768">
        <w:rPr>
          <w:rFonts w:ascii="Times New Roman" w:hAnsi="Times New Roman" w:cs="Times New Roman"/>
          <w:color w:val="000000" w:themeColor="text1"/>
          <w:sz w:val="28"/>
          <w:szCs w:val="28"/>
        </w:rPr>
        <w:t xml:space="preserve">, </w:t>
      </w:r>
      <w:r w:rsidR="00332757" w:rsidRPr="002A6A16">
        <w:rPr>
          <w:rFonts w:ascii="Times New Roman" w:hAnsi="Times New Roman" w:cs="Times New Roman"/>
          <w:color w:val="000000" w:themeColor="text1"/>
          <w:sz w:val="28"/>
          <w:szCs w:val="28"/>
        </w:rPr>
        <w:t xml:space="preserve">the quality of teaching is at risk. </w:t>
      </w:r>
    </w:p>
    <w:p w:rsidR="00CB6D62" w:rsidRPr="00593F4C" w:rsidRDefault="00CB6D62" w:rsidP="0046323E">
      <w:pPr>
        <w:spacing w:line="360" w:lineRule="auto"/>
        <w:rPr>
          <w:rFonts w:ascii="Times New Roman" w:hAnsi="Times New Roman" w:cs="Times New Roman"/>
          <w:color w:val="000000" w:themeColor="text1"/>
          <w:sz w:val="28"/>
          <w:szCs w:val="28"/>
        </w:rPr>
      </w:pPr>
    </w:p>
    <w:p w:rsidR="00015F1B" w:rsidRPr="002A6A16" w:rsidRDefault="00CB6D62" w:rsidP="0046323E">
      <w:pPr>
        <w:spacing w:line="360" w:lineRule="auto"/>
        <w:rPr>
          <w:rFonts w:ascii="Times New Roman" w:hAnsi="Times New Roman" w:cs="Times New Roman"/>
          <w:color w:val="000000" w:themeColor="text1"/>
          <w:sz w:val="28"/>
          <w:szCs w:val="28"/>
        </w:rPr>
      </w:pPr>
      <w:r w:rsidRPr="00593F4C">
        <w:rPr>
          <w:rFonts w:ascii="Times New Roman" w:hAnsi="Times New Roman" w:cs="Times New Roman"/>
          <w:color w:val="000000" w:themeColor="text1"/>
          <w:sz w:val="28"/>
          <w:szCs w:val="28"/>
        </w:rPr>
        <w:t xml:space="preserve">The National College for Teaching and Leadership </w:t>
      </w:r>
      <w:r w:rsidRPr="002A6A16">
        <w:rPr>
          <w:rFonts w:ascii="Times New Roman" w:hAnsi="Times New Roman" w:cs="Times New Roman"/>
          <w:color w:val="000000" w:themeColor="text1"/>
          <w:sz w:val="28"/>
          <w:szCs w:val="28"/>
        </w:rPr>
        <w:t xml:space="preserve">declared that subject knowledge has a very important role to play in teaching in Primary schools. </w:t>
      </w:r>
      <w:r w:rsidR="00B64E13" w:rsidRPr="002A6A16">
        <w:rPr>
          <w:rFonts w:ascii="Times New Roman" w:hAnsi="Times New Roman" w:cs="Times New Roman"/>
          <w:color w:val="000000" w:themeColor="text1"/>
          <w:sz w:val="28"/>
          <w:szCs w:val="28"/>
        </w:rPr>
        <w:t xml:space="preserve">It is stated that high quality teaching relates to the teachers’ understanding of the topic and using their own knowledge to guide their learners’ into different ways of thinking and knowing. </w:t>
      </w:r>
    </w:p>
    <w:p w:rsidR="00332757" w:rsidRPr="002A6A16" w:rsidRDefault="00332757" w:rsidP="0046323E">
      <w:pPr>
        <w:spacing w:line="360" w:lineRule="auto"/>
        <w:rPr>
          <w:rFonts w:ascii="Times New Roman" w:hAnsi="Times New Roman" w:cs="Times New Roman"/>
          <w:sz w:val="28"/>
          <w:szCs w:val="28"/>
        </w:rPr>
      </w:pPr>
    </w:p>
    <w:p w:rsidR="00C719CD" w:rsidRPr="002A6A16" w:rsidRDefault="00C719CD" w:rsidP="0046323E">
      <w:pPr>
        <w:spacing w:line="360" w:lineRule="auto"/>
        <w:rPr>
          <w:rFonts w:ascii="Times New Roman" w:hAnsi="Times New Roman" w:cs="Times New Roman"/>
          <w:sz w:val="28"/>
          <w:szCs w:val="28"/>
          <w:u w:val="single"/>
        </w:rPr>
      </w:pPr>
      <w:r w:rsidRPr="002A6A16">
        <w:rPr>
          <w:rFonts w:ascii="Times New Roman" w:hAnsi="Times New Roman" w:cs="Times New Roman"/>
          <w:sz w:val="28"/>
          <w:szCs w:val="28"/>
          <w:u w:val="single"/>
        </w:rPr>
        <w:t>The Knowledge Quartet</w:t>
      </w:r>
    </w:p>
    <w:p w:rsidR="00C719CD" w:rsidRPr="002A6A16" w:rsidRDefault="00C719CD" w:rsidP="0046323E">
      <w:pPr>
        <w:spacing w:line="360" w:lineRule="auto"/>
        <w:rPr>
          <w:rFonts w:ascii="Times New Roman" w:hAnsi="Times New Roman" w:cs="Times New Roman"/>
          <w:sz w:val="28"/>
          <w:szCs w:val="28"/>
          <w:u w:val="single"/>
        </w:rPr>
      </w:pPr>
    </w:p>
    <w:p w:rsidR="00C719CD" w:rsidRPr="002A6A16" w:rsidRDefault="00C719CD" w:rsidP="0046323E">
      <w:pPr>
        <w:spacing w:line="360" w:lineRule="auto"/>
        <w:rPr>
          <w:rFonts w:ascii="Times New Roman" w:hAnsi="Times New Roman" w:cs="Times New Roman"/>
          <w:sz w:val="28"/>
          <w:szCs w:val="28"/>
        </w:rPr>
      </w:pPr>
      <w:r w:rsidRPr="002A6A16">
        <w:rPr>
          <w:rFonts w:ascii="Times New Roman" w:hAnsi="Times New Roman" w:cs="Times New Roman"/>
          <w:sz w:val="28"/>
          <w:szCs w:val="28"/>
        </w:rPr>
        <w:t xml:space="preserve">The Knowledge Quartet </w:t>
      </w:r>
      <w:r w:rsidRPr="00550BF9">
        <w:rPr>
          <w:rFonts w:ascii="Times New Roman" w:hAnsi="Times New Roman" w:cs="Times New Roman"/>
          <w:color w:val="000000" w:themeColor="text1"/>
          <w:sz w:val="28"/>
          <w:szCs w:val="28"/>
        </w:rPr>
        <w:t>(</w:t>
      </w:r>
      <w:r w:rsidR="00D13B05" w:rsidRPr="00550BF9">
        <w:rPr>
          <w:rFonts w:ascii="Times New Roman" w:hAnsi="Times New Roman" w:cs="Times New Roman"/>
          <w:color w:val="000000" w:themeColor="text1"/>
          <w:sz w:val="28"/>
          <w:szCs w:val="28"/>
        </w:rPr>
        <w:t>Rowland</w:t>
      </w:r>
      <w:r w:rsidR="00D52FC3" w:rsidRPr="00550BF9">
        <w:rPr>
          <w:rFonts w:ascii="Times New Roman" w:hAnsi="Times New Roman" w:cs="Times New Roman"/>
          <w:color w:val="000000" w:themeColor="text1"/>
          <w:sz w:val="28"/>
          <w:szCs w:val="28"/>
        </w:rPr>
        <w:t xml:space="preserve"> et al</w:t>
      </w:r>
      <w:r w:rsidR="00603392" w:rsidRPr="00550BF9">
        <w:rPr>
          <w:rFonts w:ascii="Times New Roman" w:hAnsi="Times New Roman" w:cs="Times New Roman"/>
          <w:color w:val="000000" w:themeColor="text1"/>
          <w:sz w:val="28"/>
          <w:szCs w:val="28"/>
        </w:rPr>
        <w:t>.</w:t>
      </w:r>
      <w:r w:rsidRPr="00550BF9">
        <w:rPr>
          <w:rFonts w:ascii="Times New Roman" w:hAnsi="Times New Roman" w:cs="Times New Roman"/>
          <w:color w:val="000000" w:themeColor="text1"/>
          <w:sz w:val="28"/>
          <w:szCs w:val="28"/>
        </w:rPr>
        <w:t xml:space="preserve"> 200</w:t>
      </w:r>
      <w:r w:rsidR="00603392" w:rsidRPr="00550BF9">
        <w:rPr>
          <w:rFonts w:ascii="Times New Roman" w:hAnsi="Times New Roman" w:cs="Times New Roman"/>
          <w:color w:val="000000" w:themeColor="text1"/>
          <w:sz w:val="28"/>
          <w:szCs w:val="28"/>
        </w:rPr>
        <w:t>0</w:t>
      </w:r>
      <w:r w:rsidRPr="00550BF9">
        <w:rPr>
          <w:rFonts w:ascii="Times New Roman" w:hAnsi="Times New Roman" w:cs="Times New Roman"/>
          <w:color w:val="000000" w:themeColor="text1"/>
          <w:sz w:val="28"/>
          <w:szCs w:val="28"/>
        </w:rPr>
        <w:t xml:space="preserve">) </w:t>
      </w:r>
      <w:r w:rsidRPr="002A6A16">
        <w:rPr>
          <w:rFonts w:ascii="Times New Roman" w:hAnsi="Times New Roman" w:cs="Times New Roman"/>
          <w:sz w:val="28"/>
          <w:szCs w:val="28"/>
        </w:rPr>
        <w:t xml:space="preserve">is a theoretical framework for the development of mathematical teaching. However, this theory can also be applied to other areas of the Curriculum. </w:t>
      </w:r>
    </w:p>
    <w:p w:rsidR="00C719CD" w:rsidRPr="002A6A16" w:rsidRDefault="00C719CD" w:rsidP="0046323E">
      <w:pPr>
        <w:spacing w:line="360" w:lineRule="auto"/>
        <w:rPr>
          <w:rFonts w:ascii="Times New Roman" w:hAnsi="Times New Roman" w:cs="Times New Roman"/>
          <w:sz w:val="28"/>
          <w:szCs w:val="28"/>
        </w:rPr>
      </w:pPr>
    </w:p>
    <w:p w:rsidR="00C719CD" w:rsidRPr="002A6A16" w:rsidRDefault="00C719CD" w:rsidP="0046323E">
      <w:pPr>
        <w:spacing w:line="360" w:lineRule="auto"/>
        <w:rPr>
          <w:rFonts w:ascii="Times New Roman" w:hAnsi="Times New Roman" w:cs="Times New Roman"/>
          <w:sz w:val="28"/>
          <w:szCs w:val="28"/>
        </w:rPr>
      </w:pPr>
    </w:p>
    <w:p w:rsidR="00C719CD" w:rsidRPr="002A6A16" w:rsidRDefault="00C719CD" w:rsidP="0046323E">
      <w:pPr>
        <w:spacing w:line="360" w:lineRule="auto"/>
        <w:rPr>
          <w:rFonts w:ascii="Times New Roman" w:hAnsi="Times New Roman" w:cs="Times New Roman"/>
          <w:sz w:val="28"/>
          <w:szCs w:val="28"/>
        </w:rPr>
      </w:pPr>
      <w:r w:rsidRPr="002A6A16">
        <w:rPr>
          <w:rFonts w:ascii="Times New Roman" w:hAnsi="Times New Roman" w:cs="Times New Roman"/>
          <w:noProof/>
          <w:sz w:val="28"/>
          <w:szCs w:val="28"/>
        </w:rPr>
        <w:drawing>
          <wp:inline distT="0" distB="0" distL="0" distR="0" wp14:anchorId="4C52EF81" wp14:editId="37063380">
            <wp:extent cx="4829280" cy="2908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832956" cy="2910514"/>
                    </a:xfrm>
                    <a:prstGeom prst="rect">
                      <a:avLst/>
                    </a:prstGeom>
                  </pic:spPr>
                </pic:pic>
              </a:graphicData>
            </a:graphic>
          </wp:inline>
        </w:drawing>
      </w:r>
    </w:p>
    <w:p w:rsidR="00C719CD" w:rsidRPr="002A6A16" w:rsidRDefault="00C719CD" w:rsidP="0046323E">
      <w:pPr>
        <w:spacing w:line="360" w:lineRule="auto"/>
        <w:rPr>
          <w:rFonts w:ascii="Times New Roman" w:hAnsi="Times New Roman" w:cs="Times New Roman"/>
        </w:rPr>
      </w:pPr>
      <w:r w:rsidRPr="002A6A16">
        <w:rPr>
          <w:rFonts w:ascii="Times New Roman" w:hAnsi="Times New Roman" w:cs="Times New Roman"/>
        </w:rPr>
        <w:t xml:space="preserve">Figure 1. The Knowledge Quartet - </w:t>
      </w:r>
      <w:hyperlink r:id="rId7" w:history="1">
        <w:r w:rsidRPr="002A6A16">
          <w:rPr>
            <w:rStyle w:val="Hyperlink"/>
            <w:rFonts w:ascii="Times New Roman" w:hAnsi="Times New Roman" w:cs="Times New Roman"/>
          </w:rPr>
          <w:t>http://www.knowledgequartet.org/</w:t>
        </w:r>
      </w:hyperlink>
    </w:p>
    <w:p w:rsidR="00C719CD" w:rsidRPr="002A6A16" w:rsidRDefault="00C719CD" w:rsidP="0046323E">
      <w:pPr>
        <w:spacing w:line="360" w:lineRule="auto"/>
        <w:rPr>
          <w:rFonts w:ascii="Times New Roman" w:hAnsi="Times New Roman" w:cs="Times New Roman"/>
        </w:rPr>
      </w:pPr>
    </w:p>
    <w:p w:rsidR="00C719CD" w:rsidRPr="002A6A16" w:rsidRDefault="00C719CD" w:rsidP="0046323E">
      <w:pPr>
        <w:spacing w:line="360" w:lineRule="auto"/>
        <w:rPr>
          <w:rFonts w:ascii="Times New Roman" w:hAnsi="Times New Roman" w:cs="Times New Roman"/>
        </w:rPr>
      </w:pPr>
    </w:p>
    <w:p w:rsidR="00800E54" w:rsidRDefault="00C719CD" w:rsidP="00800E54">
      <w:pPr>
        <w:spacing w:line="360" w:lineRule="auto"/>
        <w:rPr>
          <w:rFonts w:ascii="Times New Roman" w:hAnsi="Times New Roman" w:cs="Times New Roman"/>
          <w:color w:val="00B0F0"/>
          <w:sz w:val="28"/>
          <w:szCs w:val="28"/>
        </w:rPr>
      </w:pPr>
      <w:r w:rsidRPr="002A6A16">
        <w:rPr>
          <w:rFonts w:ascii="Times New Roman" w:hAnsi="Times New Roman" w:cs="Times New Roman"/>
          <w:sz w:val="28"/>
          <w:szCs w:val="28"/>
        </w:rPr>
        <w:t xml:space="preserve">The Foundation element of the Knowledge Quartet refers to understanding the content of what is being taught. However, it can also refer to the understanding of how children learning and how they can be taught, also known as the understanding of pedagogy. </w:t>
      </w:r>
      <w:r w:rsidR="00800E54">
        <w:rPr>
          <w:rFonts w:ascii="Times New Roman" w:hAnsi="Times New Roman" w:cs="Times New Roman"/>
          <w:sz w:val="28"/>
          <w:szCs w:val="28"/>
        </w:rPr>
        <w:t xml:space="preserve">Furthermore, </w:t>
      </w:r>
      <w:r w:rsidR="00800E54" w:rsidRPr="00800E54">
        <w:rPr>
          <w:rFonts w:ascii="Times New Roman" w:hAnsi="Times New Roman" w:cs="Times New Roman"/>
          <w:color w:val="000000" w:themeColor="text1"/>
          <w:sz w:val="28"/>
          <w:szCs w:val="28"/>
        </w:rPr>
        <w:t xml:space="preserve">Subject Matter Knowledge (SMK) was described by Schulman (1986:9) as “the knowledge of the content of the discipline consisting of both substantive knowledge and syntactic knowledge”. Furthermore, Ma (1999) wrote that there is evidence that suggests substantive and syntactic knowledge should not be taken for granted. </w:t>
      </w:r>
    </w:p>
    <w:p w:rsidR="00C719CD" w:rsidRPr="002A6A16" w:rsidRDefault="00C719CD" w:rsidP="0046323E">
      <w:pPr>
        <w:spacing w:line="360" w:lineRule="auto"/>
        <w:rPr>
          <w:rFonts w:ascii="Times New Roman" w:hAnsi="Times New Roman" w:cs="Times New Roman"/>
          <w:sz w:val="28"/>
          <w:szCs w:val="28"/>
        </w:rPr>
      </w:pPr>
    </w:p>
    <w:p w:rsidR="00C719CD" w:rsidRPr="002A6A16" w:rsidRDefault="00C719CD" w:rsidP="0046323E">
      <w:pPr>
        <w:spacing w:line="360" w:lineRule="auto"/>
        <w:rPr>
          <w:rFonts w:ascii="Times New Roman" w:hAnsi="Times New Roman" w:cs="Times New Roman"/>
          <w:sz w:val="28"/>
          <w:szCs w:val="28"/>
        </w:rPr>
      </w:pPr>
    </w:p>
    <w:p w:rsidR="00C719CD" w:rsidRPr="00136F06" w:rsidRDefault="00C719CD" w:rsidP="0046323E">
      <w:pPr>
        <w:spacing w:line="360" w:lineRule="auto"/>
        <w:rPr>
          <w:rFonts w:ascii="Times New Roman" w:hAnsi="Times New Roman" w:cs="Times New Roman"/>
          <w:color w:val="000000" w:themeColor="text1"/>
          <w:sz w:val="28"/>
          <w:szCs w:val="28"/>
        </w:rPr>
      </w:pPr>
      <w:r w:rsidRPr="002A6A16">
        <w:rPr>
          <w:rFonts w:ascii="Times New Roman" w:hAnsi="Times New Roman" w:cs="Times New Roman"/>
          <w:sz w:val="28"/>
          <w:szCs w:val="28"/>
        </w:rPr>
        <w:lastRenderedPageBreak/>
        <w:t xml:space="preserve">The Transformation element refers to being able to model, demonstrate and explain so that learners can understand what is being taught. This can be done in many various ways and it is important that the teacher knows this. </w:t>
      </w:r>
      <w:r w:rsidR="00136F06">
        <w:rPr>
          <w:rFonts w:ascii="Times New Roman" w:hAnsi="Times New Roman" w:cs="Times New Roman"/>
          <w:color w:val="000000" w:themeColor="text1"/>
          <w:sz w:val="28"/>
          <w:szCs w:val="28"/>
        </w:rPr>
        <w:t xml:space="preserve">In addition, </w:t>
      </w:r>
      <w:r w:rsidR="00136F06" w:rsidRPr="00ED2CAE">
        <w:rPr>
          <w:rFonts w:ascii="Times New Roman" w:hAnsi="Times New Roman" w:cs="Times New Roman"/>
          <w:color w:val="000000" w:themeColor="text1"/>
          <w:sz w:val="28"/>
          <w:szCs w:val="28"/>
        </w:rPr>
        <w:t xml:space="preserve">Shulman (1987:15) </w:t>
      </w:r>
      <w:r w:rsidR="00136F06">
        <w:rPr>
          <w:rFonts w:ascii="Times New Roman" w:hAnsi="Times New Roman" w:cs="Times New Roman"/>
          <w:color w:val="000000" w:themeColor="text1"/>
          <w:sz w:val="28"/>
          <w:szCs w:val="28"/>
        </w:rPr>
        <w:t xml:space="preserve">suggested that the knowledge base for teaching is described as “the capacity of a teacher to transform the content knowledge they possess into forms that are pedagogically powerful”. </w:t>
      </w:r>
      <w:r w:rsidR="009F4005">
        <w:rPr>
          <w:rFonts w:ascii="Times New Roman" w:hAnsi="Times New Roman" w:cs="Times New Roman"/>
          <w:color w:val="000000" w:themeColor="text1"/>
          <w:sz w:val="28"/>
          <w:szCs w:val="28"/>
        </w:rPr>
        <w:t>Additionall</w:t>
      </w:r>
      <w:r w:rsidR="009F4005" w:rsidRPr="00BC4F96">
        <w:rPr>
          <w:rFonts w:ascii="Times New Roman" w:hAnsi="Times New Roman" w:cs="Times New Roman"/>
          <w:color w:val="000000" w:themeColor="text1"/>
          <w:sz w:val="28"/>
          <w:szCs w:val="28"/>
        </w:rPr>
        <w:t xml:space="preserve">y, </w:t>
      </w:r>
      <w:proofErr w:type="spellStart"/>
      <w:r w:rsidR="009F4005" w:rsidRPr="00BC4F96">
        <w:rPr>
          <w:rFonts w:ascii="Times New Roman" w:hAnsi="Times New Roman" w:cs="Times New Roman"/>
          <w:color w:val="000000" w:themeColor="text1"/>
          <w:sz w:val="28"/>
          <w:szCs w:val="28"/>
        </w:rPr>
        <w:t>Rosenshine</w:t>
      </w:r>
      <w:proofErr w:type="spellEnd"/>
      <w:r w:rsidR="009F4005" w:rsidRPr="00BC4F96">
        <w:rPr>
          <w:rFonts w:ascii="Times New Roman" w:hAnsi="Times New Roman" w:cs="Times New Roman"/>
          <w:color w:val="000000" w:themeColor="text1"/>
          <w:sz w:val="28"/>
          <w:szCs w:val="28"/>
        </w:rPr>
        <w:t xml:space="preserve"> (2012) </w:t>
      </w:r>
      <w:r w:rsidR="009F4005" w:rsidRPr="002A6A16">
        <w:rPr>
          <w:rFonts w:ascii="Times New Roman" w:hAnsi="Times New Roman" w:cs="Times New Roman"/>
          <w:color w:val="000000" w:themeColor="text1"/>
          <w:sz w:val="28"/>
          <w:szCs w:val="28"/>
        </w:rPr>
        <w:t xml:space="preserve">found that among other factors, effective teachers were able to provide detailed explanations of the materials they were teaching. Therefore, the greater and deeper the subject knowledge, the more effective learning and teaching in the Primary school. </w:t>
      </w:r>
    </w:p>
    <w:p w:rsidR="00C719CD" w:rsidRPr="002A6A16" w:rsidRDefault="00C719CD" w:rsidP="0046323E">
      <w:pPr>
        <w:spacing w:line="360" w:lineRule="auto"/>
        <w:rPr>
          <w:rFonts w:ascii="Times New Roman" w:hAnsi="Times New Roman" w:cs="Times New Roman"/>
          <w:color w:val="000000" w:themeColor="text1"/>
          <w:sz w:val="28"/>
          <w:szCs w:val="28"/>
        </w:rPr>
      </w:pPr>
    </w:p>
    <w:p w:rsidR="00C719CD" w:rsidRPr="002A6A16" w:rsidRDefault="00C719CD" w:rsidP="0046323E">
      <w:pPr>
        <w:spacing w:line="360" w:lineRule="auto"/>
        <w:rPr>
          <w:rFonts w:ascii="Times New Roman" w:hAnsi="Times New Roman" w:cs="Times New Roman"/>
          <w:color w:val="000000" w:themeColor="text1"/>
          <w:sz w:val="28"/>
          <w:szCs w:val="28"/>
        </w:rPr>
      </w:pPr>
      <w:r w:rsidRPr="002A6A16">
        <w:rPr>
          <w:rFonts w:ascii="Times New Roman" w:hAnsi="Times New Roman" w:cs="Times New Roman"/>
          <w:color w:val="000000" w:themeColor="text1"/>
          <w:sz w:val="28"/>
          <w:szCs w:val="28"/>
        </w:rPr>
        <w:t xml:space="preserve">The third element of the Knowledge Quartet is connection. As a teacher it is important that connections are made between different learning concepts and ideas. Furthermore, prior learning must be built on enabling the children to make new connections between prior knowledge and future learning. </w:t>
      </w:r>
    </w:p>
    <w:p w:rsidR="00C719CD" w:rsidRPr="002A6A16" w:rsidRDefault="00C719CD" w:rsidP="0046323E">
      <w:pPr>
        <w:spacing w:line="360" w:lineRule="auto"/>
        <w:rPr>
          <w:rFonts w:ascii="Times New Roman" w:hAnsi="Times New Roman" w:cs="Times New Roman"/>
          <w:color w:val="000000" w:themeColor="text1"/>
          <w:sz w:val="28"/>
          <w:szCs w:val="28"/>
        </w:rPr>
      </w:pPr>
    </w:p>
    <w:p w:rsidR="00C719CD" w:rsidRPr="002A6A16" w:rsidRDefault="00C719CD" w:rsidP="0046323E">
      <w:pPr>
        <w:spacing w:line="360" w:lineRule="auto"/>
        <w:rPr>
          <w:rFonts w:ascii="Times New Roman" w:hAnsi="Times New Roman" w:cs="Times New Roman"/>
          <w:color w:val="000000" w:themeColor="text1"/>
          <w:sz w:val="28"/>
          <w:szCs w:val="28"/>
        </w:rPr>
      </w:pPr>
      <w:r w:rsidRPr="002A6A16">
        <w:rPr>
          <w:rFonts w:ascii="Times New Roman" w:hAnsi="Times New Roman" w:cs="Times New Roman"/>
          <w:color w:val="000000" w:themeColor="text1"/>
          <w:sz w:val="28"/>
          <w:szCs w:val="28"/>
        </w:rPr>
        <w:t xml:space="preserve">Contingency is the fourth and final element of the Knowledge Quartet. As a teacher it is of the utmost importance to respond to the children’s ideas, questions and difficulties. A teacher must be extremely versatile and flexible and be able to </w:t>
      </w:r>
      <w:r w:rsidR="00D40B52">
        <w:rPr>
          <w:rFonts w:ascii="Times New Roman" w:hAnsi="Times New Roman" w:cs="Times New Roman"/>
          <w:color w:val="000000" w:themeColor="text1"/>
          <w:sz w:val="28"/>
          <w:szCs w:val="28"/>
        </w:rPr>
        <w:t>invest</w:t>
      </w:r>
      <w:r w:rsidRPr="002A6A16">
        <w:rPr>
          <w:rFonts w:ascii="Times New Roman" w:hAnsi="Times New Roman" w:cs="Times New Roman"/>
          <w:color w:val="000000" w:themeColor="text1"/>
          <w:sz w:val="28"/>
          <w:szCs w:val="28"/>
        </w:rPr>
        <w:t xml:space="preserve"> time to ensure effective learning. In addition, being able to offer alternative explanations, examples and tasks is required. In doing so, all children in the class will experience effective learning. </w:t>
      </w:r>
      <w:r w:rsidR="000C14EC" w:rsidRPr="002A6A16">
        <w:rPr>
          <w:rFonts w:ascii="Times New Roman" w:hAnsi="Times New Roman" w:cs="Times New Roman"/>
          <w:color w:val="000000" w:themeColor="text1"/>
          <w:sz w:val="28"/>
          <w:szCs w:val="28"/>
        </w:rPr>
        <w:t xml:space="preserve">In agreement with this, </w:t>
      </w:r>
      <w:r w:rsidR="00FD32DA" w:rsidRPr="000639B6">
        <w:rPr>
          <w:rFonts w:ascii="Times New Roman" w:hAnsi="Times New Roman" w:cs="Times New Roman"/>
          <w:color w:val="000000" w:themeColor="text1"/>
          <w:sz w:val="28"/>
          <w:szCs w:val="28"/>
        </w:rPr>
        <w:t xml:space="preserve">Willingham (2009) stated that “pupils learn best when they are provided with a wide variety of examples to illustrate an abstract concept”. </w:t>
      </w:r>
    </w:p>
    <w:p w:rsidR="00F972E5" w:rsidRPr="002A6A16" w:rsidRDefault="00F972E5" w:rsidP="0046323E">
      <w:pPr>
        <w:spacing w:line="360" w:lineRule="auto"/>
        <w:rPr>
          <w:rFonts w:ascii="Times New Roman" w:hAnsi="Times New Roman" w:cs="Times New Roman"/>
          <w:color w:val="FF0000"/>
          <w:sz w:val="28"/>
          <w:szCs w:val="28"/>
          <w:u w:val="single"/>
        </w:rPr>
      </w:pPr>
    </w:p>
    <w:p w:rsidR="00317F71" w:rsidRPr="002A6A16" w:rsidRDefault="00F972E5" w:rsidP="0046323E">
      <w:pPr>
        <w:spacing w:line="360" w:lineRule="auto"/>
        <w:rPr>
          <w:rFonts w:ascii="Times New Roman" w:hAnsi="Times New Roman" w:cs="Times New Roman"/>
          <w:color w:val="000000" w:themeColor="text1"/>
          <w:sz w:val="28"/>
          <w:szCs w:val="28"/>
        </w:rPr>
      </w:pPr>
      <w:r w:rsidRPr="00ED2CAE">
        <w:rPr>
          <w:rFonts w:ascii="Times New Roman" w:hAnsi="Times New Roman" w:cs="Times New Roman"/>
          <w:color w:val="000000" w:themeColor="text1"/>
          <w:sz w:val="28"/>
          <w:szCs w:val="28"/>
        </w:rPr>
        <w:t xml:space="preserve">Schulman (1987) </w:t>
      </w:r>
      <w:r w:rsidRPr="002A6A16">
        <w:rPr>
          <w:rFonts w:ascii="Times New Roman" w:hAnsi="Times New Roman" w:cs="Times New Roman"/>
          <w:color w:val="000000" w:themeColor="text1"/>
          <w:sz w:val="28"/>
          <w:szCs w:val="28"/>
        </w:rPr>
        <w:t xml:space="preserve">stated that “richly developed portrayals of expertise in teaching are rare”. </w:t>
      </w:r>
      <w:r w:rsidR="004C124A" w:rsidRPr="002A6A16">
        <w:rPr>
          <w:rFonts w:ascii="Times New Roman" w:hAnsi="Times New Roman" w:cs="Times New Roman"/>
          <w:color w:val="000000" w:themeColor="text1"/>
          <w:sz w:val="28"/>
          <w:szCs w:val="28"/>
        </w:rPr>
        <w:t xml:space="preserve">They claim that many characterisations of effective teachers exist but these are often based on the management of the classroom including classroom behaviour. Advocates of professional reform claim that there is a “knowledge base for teaching” consisting of knowledge, skill, understanding </w:t>
      </w:r>
      <w:r w:rsidR="00555F08" w:rsidRPr="002A6A16">
        <w:rPr>
          <w:rFonts w:ascii="Times New Roman" w:hAnsi="Times New Roman" w:cs="Times New Roman"/>
          <w:color w:val="000000" w:themeColor="text1"/>
          <w:sz w:val="28"/>
          <w:szCs w:val="28"/>
        </w:rPr>
        <w:lastRenderedPageBreak/>
        <w:t xml:space="preserve">and technology of ethics. They also argue that they represent and communicate this in a variety of ways. This is in agreement to the contingency strand of the Knowledge Quartet. </w:t>
      </w:r>
      <w:r w:rsidR="00555F08" w:rsidRPr="00ED2CAE">
        <w:rPr>
          <w:rFonts w:ascii="Times New Roman" w:hAnsi="Times New Roman" w:cs="Times New Roman"/>
          <w:color w:val="000000" w:themeColor="text1"/>
          <w:sz w:val="28"/>
          <w:szCs w:val="28"/>
        </w:rPr>
        <w:t xml:space="preserve">Schulman (1987) </w:t>
      </w:r>
      <w:r w:rsidR="00555F08" w:rsidRPr="002A6A16">
        <w:rPr>
          <w:rFonts w:ascii="Times New Roman" w:hAnsi="Times New Roman" w:cs="Times New Roman"/>
          <w:color w:val="000000" w:themeColor="text1"/>
          <w:sz w:val="28"/>
          <w:szCs w:val="28"/>
        </w:rPr>
        <w:t xml:space="preserve">agrees </w:t>
      </w:r>
      <w:r w:rsidR="00555F08" w:rsidRPr="00907FE1">
        <w:rPr>
          <w:rFonts w:ascii="Times New Roman" w:hAnsi="Times New Roman" w:cs="Times New Roman"/>
          <w:color w:val="000000" w:themeColor="text1"/>
          <w:sz w:val="28"/>
          <w:szCs w:val="28"/>
        </w:rPr>
        <w:t xml:space="preserve">with The Holmes Group and the </w:t>
      </w:r>
      <w:proofErr w:type="spellStart"/>
      <w:r w:rsidR="00555F08" w:rsidRPr="00907FE1">
        <w:rPr>
          <w:rFonts w:ascii="Times New Roman" w:hAnsi="Times New Roman" w:cs="Times New Roman"/>
          <w:color w:val="000000" w:themeColor="text1"/>
          <w:sz w:val="28"/>
          <w:szCs w:val="28"/>
        </w:rPr>
        <w:t>Camegie</w:t>
      </w:r>
      <w:proofErr w:type="spellEnd"/>
      <w:r w:rsidR="00555F08" w:rsidRPr="00907FE1">
        <w:rPr>
          <w:rFonts w:ascii="Times New Roman" w:hAnsi="Times New Roman" w:cs="Times New Roman"/>
          <w:color w:val="000000" w:themeColor="text1"/>
          <w:sz w:val="28"/>
          <w:szCs w:val="28"/>
        </w:rPr>
        <w:t xml:space="preserve"> Task Force </w:t>
      </w:r>
      <w:r w:rsidR="00907FE1" w:rsidRPr="00907FE1">
        <w:rPr>
          <w:rFonts w:ascii="Times New Roman" w:hAnsi="Times New Roman" w:cs="Times New Roman"/>
          <w:color w:val="000000" w:themeColor="text1"/>
          <w:sz w:val="28"/>
          <w:szCs w:val="28"/>
        </w:rPr>
        <w:t xml:space="preserve">in Wiggins (1986) </w:t>
      </w:r>
      <w:r w:rsidR="00555F08" w:rsidRPr="00907FE1">
        <w:rPr>
          <w:rFonts w:ascii="Times New Roman" w:hAnsi="Times New Roman" w:cs="Times New Roman"/>
          <w:color w:val="000000" w:themeColor="text1"/>
          <w:sz w:val="28"/>
          <w:szCs w:val="28"/>
        </w:rPr>
        <w:t xml:space="preserve">as they also </w:t>
      </w:r>
      <w:r w:rsidR="00D40B52">
        <w:rPr>
          <w:rFonts w:ascii="Times New Roman" w:hAnsi="Times New Roman" w:cs="Times New Roman"/>
          <w:color w:val="000000" w:themeColor="text1"/>
          <w:sz w:val="28"/>
          <w:szCs w:val="28"/>
        </w:rPr>
        <w:t>concur</w:t>
      </w:r>
      <w:r w:rsidR="00555F08" w:rsidRPr="002A6A16">
        <w:rPr>
          <w:rFonts w:ascii="Times New Roman" w:hAnsi="Times New Roman" w:cs="Times New Roman"/>
          <w:color w:val="000000" w:themeColor="text1"/>
          <w:sz w:val="28"/>
          <w:szCs w:val="28"/>
        </w:rPr>
        <w:t xml:space="preserve"> that </w:t>
      </w:r>
      <w:r w:rsidR="00317F71" w:rsidRPr="002A6A16">
        <w:rPr>
          <w:rFonts w:ascii="Times New Roman" w:hAnsi="Times New Roman" w:cs="Times New Roman"/>
          <w:color w:val="000000" w:themeColor="text1"/>
          <w:sz w:val="28"/>
          <w:szCs w:val="28"/>
        </w:rPr>
        <w:t xml:space="preserve">there is </w:t>
      </w:r>
      <w:r w:rsidR="00D40B52">
        <w:rPr>
          <w:rFonts w:ascii="Times New Roman" w:hAnsi="Times New Roman" w:cs="Times New Roman"/>
          <w:color w:val="000000" w:themeColor="text1"/>
          <w:sz w:val="28"/>
          <w:szCs w:val="28"/>
        </w:rPr>
        <w:t xml:space="preserve">a </w:t>
      </w:r>
      <w:r w:rsidR="00317F71" w:rsidRPr="002A6A16">
        <w:rPr>
          <w:rFonts w:ascii="Times New Roman" w:hAnsi="Times New Roman" w:cs="Times New Roman"/>
          <w:color w:val="000000" w:themeColor="text1"/>
          <w:sz w:val="28"/>
          <w:szCs w:val="28"/>
        </w:rPr>
        <w:t xml:space="preserve">knowledge base for teachers but that this </w:t>
      </w:r>
      <w:r w:rsidR="00D40B52">
        <w:rPr>
          <w:rFonts w:ascii="Times New Roman" w:hAnsi="Times New Roman" w:cs="Times New Roman"/>
          <w:color w:val="000000" w:themeColor="text1"/>
          <w:sz w:val="28"/>
          <w:szCs w:val="28"/>
        </w:rPr>
        <w:t xml:space="preserve">base continues to expand and develop. </w:t>
      </w:r>
      <w:r w:rsidR="00BE4872" w:rsidRPr="00ED2CAE">
        <w:rPr>
          <w:rFonts w:ascii="Times New Roman" w:hAnsi="Times New Roman" w:cs="Times New Roman"/>
          <w:color w:val="000000" w:themeColor="text1"/>
          <w:sz w:val="28"/>
          <w:szCs w:val="28"/>
        </w:rPr>
        <w:t xml:space="preserve">Schulman (1987) </w:t>
      </w:r>
      <w:r w:rsidR="00BE4872" w:rsidRPr="002A6A16">
        <w:rPr>
          <w:rFonts w:ascii="Times New Roman" w:hAnsi="Times New Roman" w:cs="Times New Roman"/>
          <w:color w:val="000000" w:themeColor="text1"/>
          <w:sz w:val="28"/>
          <w:szCs w:val="28"/>
        </w:rPr>
        <w:t xml:space="preserve">later stated that the knowledge base for teaching is not fixed or final in any way as teachers will always have to commute from the learner to the teacher. This is especially evident with regards to the new Curriculum in Wales as all teachers will have to adapt their teaching methods, styles and previous beliefs. </w:t>
      </w:r>
      <w:r w:rsidR="00BE4872" w:rsidRPr="009129A5">
        <w:rPr>
          <w:rFonts w:ascii="Times New Roman" w:hAnsi="Times New Roman" w:cs="Times New Roman"/>
          <w:color w:val="000000" w:themeColor="text1"/>
          <w:sz w:val="28"/>
          <w:szCs w:val="28"/>
        </w:rPr>
        <w:t xml:space="preserve">Bisset </w:t>
      </w:r>
      <w:r w:rsidR="009129A5" w:rsidRPr="009129A5">
        <w:rPr>
          <w:rFonts w:ascii="Times New Roman" w:hAnsi="Times New Roman" w:cs="Times New Roman"/>
          <w:color w:val="000000" w:themeColor="text1"/>
          <w:sz w:val="28"/>
          <w:szCs w:val="28"/>
        </w:rPr>
        <w:t xml:space="preserve">Turner </w:t>
      </w:r>
      <w:r w:rsidR="00BE4872" w:rsidRPr="009129A5">
        <w:rPr>
          <w:rFonts w:ascii="Times New Roman" w:hAnsi="Times New Roman" w:cs="Times New Roman"/>
          <w:color w:val="000000" w:themeColor="text1"/>
          <w:sz w:val="28"/>
          <w:szCs w:val="28"/>
        </w:rPr>
        <w:t xml:space="preserve">(2001) </w:t>
      </w:r>
      <w:r w:rsidR="00BE4872" w:rsidRPr="002A6A16">
        <w:rPr>
          <w:rFonts w:ascii="Times New Roman" w:hAnsi="Times New Roman" w:cs="Times New Roman"/>
          <w:color w:val="000000" w:themeColor="text1"/>
          <w:sz w:val="28"/>
          <w:szCs w:val="28"/>
        </w:rPr>
        <w:t xml:space="preserve">declares that all teachers are expected to have a broad professional knowledge of teaching, learning, assessment, behaviour management strategies and a secure grasp of the curriculum. In agreement </w:t>
      </w:r>
      <w:r w:rsidR="00BE4872" w:rsidRPr="00ED2CAE">
        <w:rPr>
          <w:rFonts w:ascii="Times New Roman" w:hAnsi="Times New Roman" w:cs="Times New Roman"/>
          <w:color w:val="000000" w:themeColor="text1"/>
          <w:sz w:val="28"/>
          <w:szCs w:val="28"/>
        </w:rPr>
        <w:t xml:space="preserve">Grigg (2015) </w:t>
      </w:r>
      <w:r w:rsidR="00BE4872" w:rsidRPr="002A6A16">
        <w:rPr>
          <w:rFonts w:ascii="Times New Roman" w:hAnsi="Times New Roman" w:cs="Times New Roman"/>
          <w:color w:val="000000" w:themeColor="text1"/>
          <w:sz w:val="28"/>
          <w:szCs w:val="28"/>
        </w:rPr>
        <w:t>explains that teachers throughout the United Kingdom are expected to possess strong subject knowledge and a good knowledge and understanding of the curriculum.</w:t>
      </w:r>
    </w:p>
    <w:p w:rsidR="00317F71" w:rsidRPr="002A6A16" w:rsidRDefault="00317F71" w:rsidP="0046323E">
      <w:pPr>
        <w:spacing w:line="360" w:lineRule="auto"/>
        <w:rPr>
          <w:rFonts w:ascii="Times New Roman" w:hAnsi="Times New Roman" w:cs="Times New Roman"/>
          <w:color w:val="000000" w:themeColor="text1"/>
          <w:sz w:val="28"/>
          <w:szCs w:val="28"/>
        </w:rPr>
      </w:pPr>
    </w:p>
    <w:p w:rsidR="00F972E5" w:rsidRPr="002A6A16" w:rsidRDefault="00317F71" w:rsidP="0046323E">
      <w:pPr>
        <w:spacing w:line="360" w:lineRule="auto"/>
        <w:rPr>
          <w:rFonts w:ascii="Times New Roman" w:hAnsi="Times New Roman" w:cs="Times New Roman"/>
          <w:color w:val="FF0000"/>
          <w:sz w:val="28"/>
          <w:szCs w:val="28"/>
        </w:rPr>
      </w:pPr>
      <w:r w:rsidRPr="002A6A16">
        <w:rPr>
          <w:rFonts w:ascii="Times New Roman" w:hAnsi="Times New Roman" w:cs="Times New Roman"/>
          <w:color w:val="000000" w:themeColor="text1"/>
          <w:sz w:val="28"/>
          <w:szCs w:val="28"/>
        </w:rPr>
        <w:t xml:space="preserve">Furthermore, </w:t>
      </w:r>
      <w:proofErr w:type="spellStart"/>
      <w:r w:rsidRPr="00E77BA7">
        <w:rPr>
          <w:rFonts w:ascii="Times New Roman" w:hAnsi="Times New Roman" w:cs="Times New Roman"/>
          <w:color w:val="000000" w:themeColor="text1"/>
          <w:sz w:val="28"/>
          <w:szCs w:val="28"/>
        </w:rPr>
        <w:t>Fenstermacher</w:t>
      </w:r>
      <w:proofErr w:type="spellEnd"/>
      <w:r w:rsidRPr="00E77BA7">
        <w:rPr>
          <w:rFonts w:ascii="Times New Roman" w:hAnsi="Times New Roman" w:cs="Times New Roman"/>
          <w:color w:val="000000" w:themeColor="text1"/>
          <w:sz w:val="28"/>
          <w:szCs w:val="28"/>
        </w:rPr>
        <w:t xml:space="preserve"> (1986) stated </w:t>
      </w:r>
      <w:r w:rsidRPr="002A6A16">
        <w:rPr>
          <w:rFonts w:ascii="Times New Roman" w:hAnsi="Times New Roman" w:cs="Times New Roman"/>
          <w:color w:val="000000" w:themeColor="text1"/>
          <w:sz w:val="28"/>
          <w:szCs w:val="28"/>
        </w:rPr>
        <w:t xml:space="preserve">that a teacher is one that knows something that is not understood by others. The teacher can then transform understanding and performance through ways of talking, enacting and representing ideas so that those who did not understand, come to know. This relates to the transformation element of the Knowledge Quartet. </w:t>
      </w:r>
    </w:p>
    <w:p w:rsidR="00D64A49" w:rsidRPr="002A6A16" w:rsidRDefault="00D64A49" w:rsidP="0046323E">
      <w:pPr>
        <w:spacing w:line="360" w:lineRule="auto"/>
        <w:rPr>
          <w:rFonts w:ascii="Times New Roman" w:hAnsi="Times New Roman" w:cs="Times New Roman"/>
          <w:color w:val="000000" w:themeColor="text1"/>
          <w:sz w:val="28"/>
          <w:szCs w:val="28"/>
        </w:rPr>
      </w:pPr>
    </w:p>
    <w:p w:rsidR="00191541" w:rsidRPr="002A6A16" w:rsidRDefault="00D64A49" w:rsidP="0046323E">
      <w:pPr>
        <w:spacing w:line="360" w:lineRule="auto"/>
        <w:rPr>
          <w:rFonts w:ascii="Times New Roman" w:hAnsi="Times New Roman" w:cs="Times New Roman"/>
          <w:color w:val="000000" w:themeColor="text1"/>
          <w:sz w:val="28"/>
          <w:szCs w:val="28"/>
        </w:rPr>
      </w:pPr>
      <w:r w:rsidRPr="00ED2CAE">
        <w:rPr>
          <w:rFonts w:ascii="Times New Roman" w:hAnsi="Times New Roman" w:cs="Times New Roman"/>
          <w:color w:val="000000" w:themeColor="text1"/>
          <w:sz w:val="28"/>
          <w:szCs w:val="28"/>
        </w:rPr>
        <w:t xml:space="preserve">Schulman (1987) </w:t>
      </w:r>
      <w:r w:rsidRPr="002A6A16">
        <w:rPr>
          <w:rFonts w:ascii="Times New Roman" w:hAnsi="Times New Roman" w:cs="Times New Roman"/>
          <w:color w:val="000000" w:themeColor="text1"/>
          <w:sz w:val="28"/>
          <w:szCs w:val="28"/>
        </w:rPr>
        <w:t xml:space="preserve">suggested that teacher knowledge can be organised into different category headings. These headings include content knowledge, general pedagogical knowledge (classroom management), curriculum knowledge, pedagogical content knowledge, knowledge of learners, knowledge of educational contexts and knowledge of educational needs, ends and purposes. It should be stated that pedagogical content knowledge (PCK) is the blending of content and pedagogy into an understanding </w:t>
      </w:r>
      <w:r w:rsidR="00383401" w:rsidRPr="002A6A16">
        <w:rPr>
          <w:rFonts w:ascii="Times New Roman" w:hAnsi="Times New Roman" w:cs="Times New Roman"/>
          <w:color w:val="000000" w:themeColor="text1"/>
          <w:sz w:val="28"/>
          <w:szCs w:val="28"/>
        </w:rPr>
        <w:t>of how topics and issues should be organised, represented an</w:t>
      </w:r>
      <w:r w:rsidR="00964B84">
        <w:rPr>
          <w:rFonts w:ascii="Times New Roman" w:hAnsi="Times New Roman" w:cs="Times New Roman"/>
          <w:color w:val="000000" w:themeColor="text1"/>
          <w:sz w:val="28"/>
          <w:szCs w:val="28"/>
        </w:rPr>
        <w:t>d</w:t>
      </w:r>
      <w:r w:rsidR="00383401" w:rsidRPr="002A6A16">
        <w:rPr>
          <w:rFonts w:ascii="Times New Roman" w:hAnsi="Times New Roman" w:cs="Times New Roman"/>
          <w:color w:val="000000" w:themeColor="text1"/>
          <w:sz w:val="28"/>
          <w:szCs w:val="28"/>
        </w:rPr>
        <w:t xml:space="preserve"> adapted for the abilities of learners. This again </w:t>
      </w:r>
      <w:r w:rsidR="00383401" w:rsidRPr="002A6A16">
        <w:rPr>
          <w:rFonts w:ascii="Times New Roman" w:hAnsi="Times New Roman" w:cs="Times New Roman"/>
          <w:color w:val="000000" w:themeColor="text1"/>
          <w:sz w:val="28"/>
          <w:szCs w:val="28"/>
        </w:rPr>
        <w:lastRenderedPageBreak/>
        <w:t xml:space="preserve">relates to the contingency element of the Knowledge Quartet. </w:t>
      </w:r>
      <w:r w:rsidR="00D7688A" w:rsidRPr="003D47E0">
        <w:rPr>
          <w:rFonts w:ascii="Times New Roman" w:hAnsi="Times New Roman" w:cs="Times New Roman"/>
          <w:color w:val="000000" w:themeColor="text1"/>
          <w:sz w:val="28"/>
          <w:szCs w:val="28"/>
        </w:rPr>
        <w:t xml:space="preserve">Coe et al. (2014) </w:t>
      </w:r>
      <w:r w:rsidR="00D7688A" w:rsidRPr="002A6A16">
        <w:rPr>
          <w:rFonts w:ascii="Times New Roman" w:hAnsi="Times New Roman" w:cs="Times New Roman"/>
          <w:color w:val="000000" w:themeColor="text1"/>
          <w:sz w:val="28"/>
          <w:szCs w:val="28"/>
        </w:rPr>
        <w:t>included pedagogical content knowledge in their 6 components of great teaching. They claimed that most effective teachers have a deep knowledge of the subjects that they teach. They also claim that when the teachers’ knowledge falls below a certain level, it is detriment</w:t>
      </w:r>
      <w:r w:rsidR="00964B84">
        <w:rPr>
          <w:rFonts w:ascii="Times New Roman" w:hAnsi="Times New Roman" w:cs="Times New Roman"/>
          <w:color w:val="000000" w:themeColor="text1"/>
          <w:sz w:val="28"/>
          <w:szCs w:val="28"/>
        </w:rPr>
        <w:t>al</w:t>
      </w:r>
      <w:r w:rsidR="00D7688A" w:rsidRPr="002A6A16">
        <w:rPr>
          <w:rFonts w:ascii="Times New Roman" w:hAnsi="Times New Roman" w:cs="Times New Roman"/>
          <w:color w:val="000000" w:themeColor="text1"/>
          <w:sz w:val="28"/>
          <w:szCs w:val="28"/>
        </w:rPr>
        <w:t xml:space="preserve"> to their students’ learning. </w:t>
      </w:r>
      <w:r w:rsidR="005B5B51" w:rsidRPr="002A6A16">
        <w:rPr>
          <w:rFonts w:ascii="Times New Roman" w:hAnsi="Times New Roman" w:cs="Times New Roman"/>
          <w:color w:val="000000" w:themeColor="text1"/>
          <w:sz w:val="28"/>
          <w:szCs w:val="28"/>
        </w:rPr>
        <w:t xml:space="preserve">Furthermore, it is stated that teachers must also think about the way in which their students think and understand the content being taught, again relating back to the Knowledge Quartet. </w:t>
      </w:r>
      <w:r w:rsidR="00233187" w:rsidRPr="00E77BA7">
        <w:rPr>
          <w:rFonts w:ascii="Times New Roman" w:hAnsi="Times New Roman" w:cs="Times New Roman"/>
          <w:color w:val="000000" w:themeColor="text1"/>
          <w:sz w:val="28"/>
          <w:szCs w:val="28"/>
        </w:rPr>
        <w:t xml:space="preserve">Morrison (2014) </w:t>
      </w:r>
      <w:r w:rsidR="00233187" w:rsidRPr="002A6A16">
        <w:rPr>
          <w:rFonts w:ascii="Times New Roman" w:hAnsi="Times New Roman" w:cs="Times New Roman"/>
          <w:color w:val="000000" w:themeColor="text1"/>
          <w:sz w:val="28"/>
          <w:szCs w:val="28"/>
        </w:rPr>
        <w:t xml:space="preserve">explained that strong subject knowledge is the most important factor of being a good teacher and this is what a major education conference </w:t>
      </w:r>
      <w:r w:rsidR="00F9198A">
        <w:rPr>
          <w:rFonts w:ascii="Times New Roman" w:hAnsi="Times New Roman" w:cs="Times New Roman"/>
          <w:color w:val="000000" w:themeColor="text1"/>
          <w:sz w:val="28"/>
          <w:szCs w:val="28"/>
        </w:rPr>
        <w:t>was told</w:t>
      </w:r>
      <w:r w:rsidR="00233187" w:rsidRPr="002A6A16">
        <w:rPr>
          <w:rFonts w:ascii="Times New Roman" w:hAnsi="Times New Roman" w:cs="Times New Roman"/>
          <w:color w:val="000000" w:themeColor="text1"/>
          <w:sz w:val="28"/>
          <w:szCs w:val="28"/>
        </w:rPr>
        <w:t xml:space="preserve">. </w:t>
      </w:r>
      <w:r w:rsidR="007302E6">
        <w:rPr>
          <w:rFonts w:ascii="Times New Roman" w:hAnsi="Times New Roman" w:cs="Times New Roman"/>
          <w:color w:val="000000" w:themeColor="text1"/>
          <w:sz w:val="28"/>
          <w:szCs w:val="28"/>
        </w:rPr>
        <w:t xml:space="preserve">Furthermore, Morrison (2014) states that </w:t>
      </w:r>
      <w:r w:rsidR="00233187" w:rsidRPr="007302E6">
        <w:rPr>
          <w:rFonts w:ascii="Times New Roman" w:hAnsi="Times New Roman" w:cs="Times New Roman"/>
          <w:color w:val="000000" w:themeColor="text1"/>
          <w:sz w:val="28"/>
          <w:szCs w:val="28"/>
        </w:rPr>
        <w:t xml:space="preserve">Sir John Holman </w:t>
      </w:r>
      <w:r w:rsidR="00B05B2E" w:rsidRPr="002A6A16">
        <w:rPr>
          <w:rFonts w:ascii="Times New Roman" w:hAnsi="Times New Roman" w:cs="Times New Roman"/>
          <w:color w:val="000000" w:themeColor="text1"/>
          <w:sz w:val="28"/>
          <w:szCs w:val="28"/>
        </w:rPr>
        <w:t xml:space="preserve">declared that “good teaching depends on good subject knowledge and excellent pedagogical skills and that you cannot teach without possession of both”. </w:t>
      </w:r>
    </w:p>
    <w:p w:rsidR="00A87DAA" w:rsidRPr="002A6A16" w:rsidRDefault="00A87DAA" w:rsidP="0046323E">
      <w:pPr>
        <w:spacing w:line="360" w:lineRule="auto"/>
        <w:rPr>
          <w:rFonts w:ascii="Times New Roman" w:hAnsi="Times New Roman" w:cs="Times New Roman"/>
          <w:color w:val="000000" w:themeColor="text1"/>
          <w:sz w:val="28"/>
          <w:szCs w:val="28"/>
        </w:rPr>
      </w:pPr>
    </w:p>
    <w:p w:rsidR="00A87DAA" w:rsidRPr="002A6A16" w:rsidRDefault="00A87DAA" w:rsidP="0046323E">
      <w:pPr>
        <w:spacing w:line="360" w:lineRule="auto"/>
        <w:rPr>
          <w:rFonts w:ascii="Times New Roman" w:hAnsi="Times New Roman" w:cs="Times New Roman"/>
          <w:color w:val="000000" w:themeColor="text1"/>
          <w:sz w:val="28"/>
          <w:szCs w:val="28"/>
        </w:rPr>
      </w:pPr>
      <w:r w:rsidRPr="002A6A16">
        <w:rPr>
          <w:rFonts w:ascii="Times New Roman" w:hAnsi="Times New Roman" w:cs="Times New Roman"/>
          <w:color w:val="000000" w:themeColor="text1"/>
          <w:sz w:val="28"/>
          <w:szCs w:val="28"/>
        </w:rPr>
        <w:t xml:space="preserve">In 2013, Estyn Chief Inspector </w:t>
      </w:r>
      <w:r w:rsidRPr="007105DD">
        <w:rPr>
          <w:rFonts w:ascii="Times New Roman" w:hAnsi="Times New Roman" w:cs="Times New Roman"/>
          <w:color w:val="000000" w:themeColor="text1"/>
          <w:sz w:val="28"/>
          <w:szCs w:val="28"/>
        </w:rPr>
        <w:t xml:space="preserve">Ann Keane </w:t>
      </w:r>
      <w:r w:rsidRPr="002A6A16">
        <w:rPr>
          <w:rFonts w:ascii="Times New Roman" w:hAnsi="Times New Roman" w:cs="Times New Roman"/>
          <w:color w:val="000000" w:themeColor="text1"/>
          <w:sz w:val="28"/>
          <w:szCs w:val="28"/>
        </w:rPr>
        <w:t xml:space="preserve">explained that “the quality of teaching is a vital factor in raising standards further”. Relating to this, she also stated that “the best teachers possess very good subject knowledge and understand how to capture and sustain their students’ interests”. </w:t>
      </w:r>
      <w:r w:rsidR="00C802F5" w:rsidRPr="002A6A16">
        <w:rPr>
          <w:rFonts w:ascii="Times New Roman" w:hAnsi="Times New Roman" w:cs="Times New Roman"/>
          <w:color w:val="000000" w:themeColor="text1"/>
          <w:sz w:val="28"/>
          <w:szCs w:val="28"/>
        </w:rPr>
        <w:t xml:space="preserve">This was reported via an article produced by the </w:t>
      </w:r>
      <w:r w:rsidR="00C802F5" w:rsidRPr="004304C3">
        <w:rPr>
          <w:rFonts w:ascii="Times New Roman" w:hAnsi="Times New Roman" w:cs="Times New Roman"/>
          <w:color w:val="000000" w:themeColor="text1"/>
          <w:sz w:val="28"/>
          <w:szCs w:val="28"/>
        </w:rPr>
        <w:t xml:space="preserve">BBC Wales News (2013). </w:t>
      </w:r>
      <w:r w:rsidR="00C802F5" w:rsidRPr="002A6A16">
        <w:rPr>
          <w:rFonts w:ascii="Times New Roman" w:hAnsi="Times New Roman" w:cs="Times New Roman"/>
          <w:color w:val="000000" w:themeColor="text1"/>
          <w:sz w:val="28"/>
          <w:szCs w:val="28"/>
        </w:rPr>
        <w:t xml:space="preserve">In this article it was also stated that inspectors claim some teachers in primary schools relay information that the teacher often misunderstands. </w:t>
      </w:r>
      <w:r w:rsidR="00614808">
        <w:rPr>
          <w:rFonts w:ascii="Times New Roman" w:hAnsi="Times New Roman" w:cs="Times New Roman"/>
          <w:color w:val="000000" w:themeColor="text1"/>
          <w:sz w:val="28"/>
          <w:szCs w:val="28"/>
        </w:rPr>
        <w:t>Consequently</w:t>
      </w:r>
      <w:r w:rsidR="00C802F5" w:rsidRPr="002A6A16">
        <w:rPr>
          <w:rFonts w:ascii="Times New Roman" w:hAnsi="Times New Roman" w:cs="Times New Roman"/>
          <w:color w:val="000000" w:themeColor="text1"/>
          <w:sz w:val="28"/>
          <w:szCs w:val="28"/>
        </w:rPr>
        <w:t xml:space="preserve">, the children are </w:t>
      </w:r>
      <w:r w:rsidR="00614808">
        <w:rPr>
          <w:rFonts w:ascii="Times New Roman" w:hAnsi="Times New Roman" w:cs="Times New Roman"/>
          <w:color w:val="000000" w:themeColor="text1"/>
          <w:sz w:val="28"/>
          <w:szCs w:val="28"/>
        </w:rPr>
        <w:t xml:space="preserve">then </w:t>
      </w:r>
      <w:r w:rsidR="00C802F5" w:rsidRPr="002A6A16">
        <w:rPr>
          <w:rFonts w:ascii="Times New Roman" w:hAnsi="Times New Roman" w:cs="Times New Roman"/>
          <w:color w:val="000000" w:themeColor="text1"/>
          <w:sz w:val="28"/>
          <w:szCs w:val="28"/>
        </w:rPr>
        <w:t>learning the wrong information</w:t>
      </w:r>
      <w:r w:rsidR="00DB4687">
        <w:rPr>
          <w:rFonts w:ascii="Times New Roman" w:hAnsi="Times New Roman" w:cs="Times New Roman"/>
          <w:color w:val="000000" w:themeColor="text1"/>
          <w:sz w:val="28"/>
          <w:szCs w:val="28"/>
        </w:rPr>
        <w:t xml:space="preserve"> and facts. </w:t>
      </w:r>
      <w:r w:rsidR="00C802F5" w:rsidRPr="002A6A16">
        <w:rPr>
          <w:rFonts w:ascii="Times New Roman" w:hAnsi="Times New Roman" w:cs="Times New Roman"/>
          <w:color w:val="000000" w:themeColor="text1"/>
          <w:sz w:val="28"/>
          <w:szCs w:val="28"/>
        </w:rPr>
        <w:t xml:space="preserve"> </w:t>
      </w:r>
    </w:p>
    <w:p w:rsidR="007F5FD8" w:rsidRPr="00377A9D" w:rsidRDefault="007F5FD8" w:rsidP="0046323E">
      <w:pPr>
        <w:spacing w:line="360" w:lineRule="auto"/>
        <w:rPr>
          <w:rFonts w:ascii="Times New Roman" w:hAnsi="Times New Roman" w:cs="Times New Roman"/>
          <w:color w:val="000000" w:themeColor="text1"/>
          <w:sz w:val="28"/>
          <w:szCs w:val="28"/>
        </w:rPr>
      </w:pPr>
    </w:p>
    <w:p w:rsidR="007F5FD8" w:rsidRPr="002A6A16" w:rsidRDefault="007F5FD8" w:rsidP="0046323E">
      <w:pPr>
        <w:spacing w:line="360" w:lineRule="auto"/>
        <w:rPr>
          <w:rFonts w:ascii="Times New Roman" w:hAnsi="Times New Roman" w:cs="Times New Roman"/>
          <w:color w:val="000000" w:themeColor="text1"/>
          <w:sz w:val="28"/>
          <w:szCs w:val="28"/>
        </w:rPr>
      </w:pPr>
      <w:r w:rsidRPr="00377A9D">
        <w:rPr>
          <w:rFonts w:ascii="Times New Roman" w:hAnsi="Times New Roman" w:cs="Times New Roman"/>
          <w:color w:val="000000" w:themeColor="text1"/>
          <w:sz w:val="28"/>
          <w:szCs w:val="28"/>
        </w:rPr>
        <w:t xml:space="preserve">The National College for Teaching and Leadership </w:t>
      </w:r>
      <w:r w:rsidRPr="002A6A16">
        <w:rPr>
          <w:rFonts w:ascii="Times New Roman" w:hAnsi="Times New Roman" w:cs="Times New Roman"/>
          <w:color w:val="000000" w:themeColor="text1"/>
          <w:sz w:val="28"/>
          <w:szCs w:val="28"/>
        </w:rPr>
        <w:t xml:space="preserve">explained that there are </w:t>
      </w:r>
      <w:r w:rsidR="00A03947" w:rsidRPr="002A6A16">
        <w:rPr>
          <w:rFonts w:ascii="Times New Roman" w:hAnsi="Times New Roman" w:cs="Times New Roman"/>
          <w:color w:val="000000" w:themeColor="text1"/>
          <w:sz w:val="28"/>
          <w:szCs w:val="28"/>
        </w:rPr>
        <w:t>various</w:t>
      </w:r>
      <w:r w:rsidRPr="002A6A16">
        <w:rPr>
          <w:rFonts w:ascii="Times New Roman" w:hAnsi="Times New Roman" w:cs="Times New Roman"/>
          <w:color w:val="000000" w:themeColor="text1"/>
          <w:sz w:val="28"/>
          <w:szCs w:val="28"/>
        </w:rPr>
        <w:t xml:space="preserve"> examples of children being inspired and motivated by their teachers whose love for a subject was evident. </w:t>
      </w:r>
      <w:r w:rsidR="004504F4" w:rsidRPr="002A6A16">
        <w:rPr>
          <w:rFonts w:ascii="Times New Roman" w:hAnsi="Times New Roman" w:cs="Times New Roman"/>
          <w:color w:val="000000" w:themeColor="text1"/>
          <w:sz w:val="28"/>
          <w:szCs w:val="28"/>
        </w:rPr>
        <w:t xml:space="preserve">Many claim that teachers with a love for the subject they are teaching often teach in a way considered to be so thrilling, motivational and inspiring that the children often pursue the subject themselves. </w:t>
      </w:r>
    </w:p>
    <w:p w:rsidR="008873B7" w:rsidRPr="002A6A16" w:rsidRDefault="008873B7" w:rsidP="0046323E">
      <w:pPr>
        <w:spacing w:line="360" w:lineRule="auto"/>
        <w:rPr>
          <w:rFonts w:ascii="Times New Roman" w:hAnsi="Times New Roman" w:cs="Times New Roman"/>
          <w:color w:val="000000" w:themeColor="text1"/>
          <w:sz w:val="28"/>
          <w:szCs w:val="28"/>
        </w:rPr>
      </w:pPr>
    </w:p>
    <w:p w:rsidR="008873B7" w:rsidRPr="00C835D7" w:rsidRDefault="008873B7" w:rsidP="0046323E">
      <w:pPr>
        <w:spacing w:line="360" w:lineRule="auto"/>
        <w:rPr>
          <w:rFonts w:ascii="Times New Roman" w:hAnsi="Times New Roman" w:cs="Times New Roman"/>
          <w:color w:val="000000" w:themeColor="text1"/>
          <w:sz w:val="28"/>
          <w:szCs w:val="28"/>
        </w:rPr>
      </w:pPr>
      <w:proofErr w:type="spellStart"/>
      <w:r w:rsidRPr="00C835D7">
        <w:rPr>
          <w:rFonts w:ascii="Times New Roman" w:hAnsi="Times New Roman" w:cs="Times New Roman"/>
          <w:color w:val="000000" w:themeColor="text1"/>
          <w:sz w:val="28"/>
          <w:szCs w:val="28"/>
        </w:rPr>
        <w:lastRenderedPageBreak/>
        <w:t>Heggart</w:t>
      </w:r>
      <w:proofErr w:type="spellEnd"/>
      <w:r w:rsidRPr="00C835D7">
        <w:rPr>
          <w:rFonts w:ascii="Times New Roman" w:hAnsi="Times New Roman" w:cs="Times New Roman"/>
          <w:color w:val="000000" w:themeColor="text1"/>
          <w:sz w:val="28"/>
          <w:szCs w:val="28"/>
        </w:rPr>
        <w:t xml:space="preserve"> (2016) claimed that there is much less correlation between teacher subject knowledge and effective learning than first thought. </w:t>
      </w:r>
      <w:r w:rsidR="009E5338" w:rsidRPr="00C835D7">
        <w:rPr>
          <w:rFonts w:ascii="Times New Roman" w:hAnsi="Times New Roman" w:cs="Times New Roman"/>
          <w:color w:val="000000" w:themeColor="text1"/>
          <w:sz w:val="28"/>
          <w:szCs w:val="28"/>
        </w:rPr>
        <w:t>Furthermore, Hattie (</w:t>
      </w:r>
      <w:r w:rsidR="00ED2CAE" w:rsidRPr="00C835D7">
        <w:rPr>
          <w:rFonts w:ascii="Times New Roman" w:hAnsi="Times New Roman" w:cs="Times New Roman"/>
          <w:color w:val="000000" w:themeColor="text1"/>
          <w:sz w:val="28"/>
          <w:szCs w:val="28"/>
        </w:rPr>
        <w:t>201</w:t>
      </w:r>
      <w:r w:rsidR="009A356B" w:rsidRPr="00C835D7">
        <w:rPr>
          <w:rFonts w:ascii="Times New Roman" w:hAnsi="Times New Roman" w:cs="Times New Roman"/>
          <w:color w:val="000000" w:themeColor="text1"/>
          <w:sz w:val="28"/>
          <w:szCs w:val="28"/>
        </w:rPr>
        <w:t>2</w:t>
      </w:r>
      <w:r w:rsidR="009E5338" w:rsidRPr="00C835D7">
        <w:rPr>
          <w:rFonts w:ascii="Times New Roman" w:hAnsi="Times New Roman" w:cs="Times New Roman"/>
          <w:color w:val="000000" w:themeColor="text1"/>
          <w:sz w:val="28"/>
          <w:szCs w:val="28"/>
        </w:rPr>
        <w:t xml:space="preserve">) explained that subject knowledge was only a minor consideration in pupil achievement. This is in agreement with Schulman (1987) when he listed the 6 category headings. </w:t>
      </w:r>
      <w:r w:rsidR="00DF12B6" w:rsidRPr="00C835D7">
        <w:rPr>
          <w:rFonts w:ascii="Times New Roman" w:hAnsi="Times New Roman" w:cs="Times New Roman"/>
          <w:color w:val="000000" w:themeColor="text1"/>
          <w:sz w:val="28"/>
          <w:szCs w:val="28"/>
        </w:rPr>
        <w:t>However, Hattie (</w:t>
      </w:r>
      <w:r w:rsidR="00ED2CAE" w:rsidRPr="00C835D7">
        <w:rPr>
          <w:rFonts w:ascii="Times New Roman" w:hAnsi="Times New Roman" w:cs="Times New Roman"/>
          <w:color w:val="000000" w:themeColor="text1"/>
          <w:sz w:val="28"/>
          <w:szCs w:val="28"/>
        </w:rPr>
        <w:t>201</w:t>
      </w:r>
      <w:r w:rsidR="009A356B" w:rsidRPr="00C835D7">
        <w:rPr>
          <w:rFonts w:ascii="Times New Roman" w:hAnsi="Times New Roman" w:cs="Times New Roman"/>
          <w:color w:val="000000" w:themeColor="text1"/>
          <w:sz w:val="28"/>
          <w:szCs w:val="28"/>
        </w:rPr>
        <w:t>2</w:t>
      </w:r>
      <w:r w:rsidR="00DF12B6" w:rsidRPr="00C835D7">
        <w:rPr>
          <w:rFonts w:ascii="Times New Roman" w:hAnsi="Times New Roman" w:cs="Times New Roman"/>
          <w:color w:val="000000" w:themeColor="text1"/>
          <w:sz w:val="28"/>
          <w:szCs w:val="28"/>
        </w:rPr>
        <w:t xml:space="preserve">) identified 138 other factors that he believed influenced student achievement. </w:t>
      </w:r>
      <w:r w:rsidR="008B60FA" w:rsidRPr="00C835D7">
        <w:rPr>
          <w:rFonts w:ascii="Times New Roman" w:hAnsi="Times New Roman" w:cs="Times New Roman"/>
          <w:color w:val="000000" w:themeColor="text1"/>
          <w:sz w:val="28"/>
          <w:szCs w:val="28"/>
        </w:rPr>
        <w:t xml:space="preserve">He stated that the required effect size of a student to make a </w:t>
      </w:r>
      <w:proofErr w:type="spellStart"/>
      <w:r w:rsidR="008B60FA" w:rsidRPr="00C835D7">
        <w:rPr>
          <w:rFonts w:ascii="Times New Roman" w:hAnsi="Times New Roman" w:cs="Times New Roman"/>
          <w:color w:val="000000" w:themeColor="text1"/>
          <w:sz w:val="28"/>
          <w:szCs w:val="28"/>
        </w:rPr>
        <w:t xml:space="preserve">years </w:t>
      </w:r>
      <w:r w:rsidR="007E0AFA" w:rsidRPr="00C835D7">
        <w:rPr>
          <w:rFonts w:ascii="Times New Roman" w:hAnsi="Times New Roman" w:cs="Times New Roman"/>
          <w:color w:val="000000" w:themeColor="text1"/>
          <w:sz w:val="28"/>
          <w:szCs w:val="28"/>
        </w:rPr>
        <w:t>worth</w:t>
      </w:r>
      <w:proofErr w:type="spellEnd"/>
      <w:r w:rsidR="007E0AFA" w:rsidRPr="00C835D7">
        <w:rPr>
          <w:rFonts w:ascii="Times New Roman" w:hAnsi="Times New Roman" w:cs="Times New Roman"/>
          <w:color w:val="000000" w:themeColor="text1"/>
          <w:sz w:val="28"/>
          <w:szCs w:val="28"/>
        </w:rPr>
        <w:t xml:space="preserve"> of </w:t>
      </w:r>
      <w:r w:rsidR="008B60FA" w:rsidRPr="00C835D7">
        <w:rPr>
          <w:rFonts w:ascii="Times New Roman" w:hAnsi="Times New Roman" w:cs="Times New Roman"/>
          <w:color w:val="000000" w:themeColor="text1"/>
          <w:sz w:val="28"/>
          <w:szCs w:val="28"/>
        </w:rPr>
        <w:t xml:space="preserve">progress was 0.4 and according to Hattie, teacher subject knowledge has an effect size of 0.19. This means that teacher subject knowledge was far less effective than other factors like teacher feedback (0.75) and classroom management (0.52). </w:t>
      </w:r>
      <w:r w:rsidR="007E2744" w:rsidRPr="00C835D7">
        <w:rPr>
          <w:rFonts w:ascii="Times New Roman" w:hAnsi="Times New Roman" w:cs="Times New Roman"/>
          <w:color w:val="000000" w:themeColor="text1"/>
          <w:sz w:val="28"/>
          <w:szCs w:val="28"/>
        </w:rPr>
        <w:t xml:space="preserve">Opposing this Coe et al. (2014) declared that a teachers’ subject knowledge and their understanding of how </w:t>
      </w:r>
      <w:r w:rsidR="001E50FA" w:rsidRPr="00C835D7">
        <w:rPr>
          <w:rFonts w:ascii="Times New Roman" w:hAnsi="Times New Roman" w:cs="Times New Roman"/>
          <w:color w:val="000000" w:themeColor="text1"/>
          <w:sz w:val="28"/>
          <w:szCs w:val="28"/>
        </w:rPr>
        <w:t xml:space="preserve">their pupils handle this subject has the strongest evidence regarding effective teaching and learning outcomes. </w:t>
      </w:r>
    </w:p>
    <w:p w:rsidR="00AD3E8B" w:rsidRPr="00C835D7" w:rsidRDefault="00AD3E8B" w:rsidP="0046323E">
      <w:pPr>
        <w:spacing w:line="360" w:lineRule="auto"/>
        <w:rPr>
          <w:rFonts w:ascii="Times New Roman" w:hAnsi="Times New Roman" w:cs="Times New Roman"/>
          <w:color w:val="000000" w:themeColor="text1"/>
          <w:sz w:val="28"/>
          <w:szCs w:val="28"/>
        </w:rPr>
      </w:pPr>
    </w:p>
    <w:p w:rsidR="00166EC1" w:rsidRPr="00C835D7" w:rsidRDefault="00AD3E8B" w:rsidP="0046323E">
      <w:pPr>
        <w:spacing w:line="360" w:lineRule="auto"/>
        <w:rPr>
          <w:rFonts w:ascii="Times New Roman" w:hAnsi="Times New Roman" w:cs="Times New Roman"/>
          <w:color w:val="000000" w:themeColor="text1"/>
          <w:sz w:val="28"/>
          <w:szCs w:val="28"/>
        </w:rPr>
      </w:pPr>
      <w:r w:rsidRPr="00C835D7">
        <w:rPr>
          <w:rFonts w:ascii="Times New Roman" w:hAnsi="Times New Roman" w:cs="Times New Roman"/>
          <w:color w:val="000000" w:themeColor="text1"/>
          <w:sz w:val="28"/>
          <w:szCs w:val="28"/>
        </w:rPr>
        <w:t>It could be easy to conclude from the paragraph above that teacher subject knowledge is not as important than first thought, however, in Primary schools, as teachers are required to be generalists, teachers can often afford to be one topic ahead of their students</w:t>
      </w:r>
      <w:r w:rsidR="00580302" w:rsidRPr="00C835D7">
        <w:rPr>
          <w:rFonts w:ascii="Times New Roman" w:hAnsi="Times New Roman" w:cs="Times New Roman"/>
          <w:color w:val="000000" w:themeColor="text1"/>
          <w:sz w:val="28"/>
          <w:szCs w:val="28"/>
        </w:rPr>
        <w:t xml:space="preserve"> (</w:t>
      </w:r>
      <w:proofErr w:type="spellStart"/>
      <w:r w:rsidR="00580302" w:rsidRPr="00C835D7">
        <w:rPr>
          <w:rFonts w:ascii="Times New Roman" w:hAnsi="Times New Roman" w:cs="Times New Roman"/>
          <w:color w:val="000000" w:themeColor="text1"/>
          <w:sz w:val="28"/>
          <w:szCs w:val="28"/>
        </w:rPr>
        <w:t>Hegg</w:t>
      </w:r>
      <w:r w:rsidR="00C835D7" w:rsidRPr="00C835D7">
        <w:rPr>
          <w:rFonts w:ascii="Times New Roman" w:hAnsi="Times New Roman" w:cs="Times New Roman"/>
          <w:color w:val="000000" w:themeColor="text1"/>
          <w:sz w:val="28"/>
          <w:szCs w:val="28"/>
        </w:rPr>
        <w:t>a</w:t>
      </w:r>
      <w:r w:rsidR="00580302" w:rsidRPr="00C835D7">
        <w:rPr>
          <w:rFonts w:ascii="Times New Roman" w:hAnsi="Times New Roman" w:cs="Times New Roman"/>
          <w:color w:val="000000" w:themeColor="text1"/>
          <w:sz w:val="28"/>
          <w:szCs w:val="28"/>
        </w:rPr>
        <w:t>rt</w:t>
      </w:r>
      <w:proofErr w:type="spellEnd"/>
      <w:r w:rsidR="00580302" w:rsidRPr="00C835D7">
        <w:rPr>
          <w:rFonts w:ascii="Times New Roman" w:hAnsi="Times New Roman" w:cs="Times New Roman"/>
          <w:color w:val="000000" w:themeColor="text1"/>
          <w:sz w:val="28"/>
          <w:szCs w:val="28"/>
        </w:rPr>
        <w:t>, 2016).</w:t>
      </w:r>
      <w:r w:rsidR="00747499" w:rsidRPr="00C835D7">
        <w:rPr>
          <w:rFonts w:ascii="Times New Roman" w:hAnsi="Times New Roman" w:cs="Times New Roman"/>
          <w:color w:val="000000" w:themeColor="text1"/>
          <w:sz w:val="28"/>
          <w:szCs w:val="28"/>
        </w:rPr>
        <w:t xml:space="preserve"> When revising the topic of subject knowledge, Hattie (201</w:t>
      </w:r>
      <w:r w:rsidR="009A356B" w:rsidRPr="00C835D7">
        <w:rPr>
          <w:rFonts w:ascii="Times New Roman" w:hAnsi="Times New Roman" w:cs="Times New Roman"/>
          <w:color w:val="000000" w:themeColor="text1"/>
          <w:sz w:val="28"/>
          <w:szCs w:val="28"/>
        </w:rPr>
        <w:t>2</w:t>
      </w:r>
      <w:r w:rsidR="00747499" w:rsidRPr="00C835D7">
        <w:rPr>
          <w:rFonts w:ascii="Times New Roman" w:hAnsi="Times New Roman" w:cs="Times New Roman"/>
          <w:color w:val="000000" w:themeColor="text1"/>
          <w:sz w:val="28"/>
          <w:szCs w:val="28"/>
        </w:rPr>
        <w:t xml:space="preserve">) stated that expert teachers could use their subject knowledge to organise and use their content knowledge more effectively in the learning environment. </w:t>
      </w:r>
      <w:r w:rsidR="00823E2D" w:rsidRPr="00C835D7">
        <w:rPr>
          <w:rFonts w:ascii="Times New Roman" w:hAnsi="Times New Roman" w:cs="Times New Roman"/>
          <w:color w:val="000000" w:themeColor="text1"/>
          <w:sz w:val="28"/>
          <w:szCs w:val="28"/>
        </w:rPr>
        <w:t>He also believed that as expert teachers were more secure in their subject knowledge, they are then more likely to be able to respond to the needs of a particular classroom and recognise those students that may be struggling and also change the way that the information is presented, again relating back to and agreeing with the Knowledge Quartet.</w:t>
      </w:r>
      <w:r w:rsidR="00166EC1" w:rsidRPr="00C835D7">
        <w:rPr>
          <w:rFonts w:ascii="Times New Roman" w:hAnsi="Times New Roman" w:cs="Times New Roman"/>
          <w:color w:val="000000" w:themeColor="text1"/>
          <w:sz w:val="28"/>
          <w:szCs w:val="28"/>
        </w:rPr>
        <w:t xml:space="preserve"> Roche (2018) explained that despite </w:t>
      </w:r>
      <w:r w:rsidR="00C86355" w:rsidRPr="00C835D7">
        <w:rPr>
          <w:rFonts w:ascii="Times New Roman" w:hAnsi="Times New Roman" w:cs="Times New Roman"/>
          <w:color w:val="000000" w:themeColor="text1"/>
          <w:sz w:val="28"/>
          <w:szCs w:val="28"/>
        </w:rPr>
        <w:t xml:space="preserve">being </w:t>
      </w:r>
      <w:r w:rsidR="00166EC1" w:rsidRPr="00C835D7">
        <w:rPr>
          <w:rFonts w:ascii="Times New Roman" w:hAnsi="Times New Roman" w:cs="Times New Roman"/>
          <w:color w:val="000000" w:themeColor="text1"/>
          <w:sz w:val="28"/>
          <w:szCs w:val="28"/>
        </w:rPr>
        <w:t xml:space="preserve">considered an expert in your subject knowledge area, one must continue to read. </w:t>
      </w:r>
    </w:p>
    <w:p w:rsidR="00166EC1" w:rsidRPr="00C835D7" w:rsidRDefault="00166EC1" w:rsidP="0046323E">
      <w:pPr>
        <w:spacing w:line="360" w:lineRule="auto"/>
        <w:rPr>
          <w:rFonts w:ascii="Times New Roman" w:hAnsi="Times New Roman" w:cs="Times New Roman"/>
          <w:color w:val="000000" w:themeColor="text1"/>
          <w:sz w:val="28"/>
          <w:szCs w:val="28"/>
        </w:rPr>
      </w:pPr>
    </w:p>
    <w:p w:rsidR="00800CF9" w:rsidRDefault="0050233D" w:rsidP="00800CF9">
      <w:pPr>
        <w:spacing w:line="360" w:lineRule="auto"/>
        <w:rPr>
          <w:rFonts w:ascii="Times New Roman" w:hAnsi="Times New Roman" w:cs="Times New Roman"/>
          <w:color w:val="00B0F0"/>
          <w:sz w:val="28"/>
          <w:szCs w:val="28"/>
        </w:rPr>
      </w:pPr>
      <w:proofErr w:type="spellStart"/>
      <w:r w:rsidRPr="00C835D7">
        <w:rPr>
          <w:rFonts w:ascii="Times New Roman" w:hAnsi="Times New Roman" w:cs="Times New Roman"/>
          <w:color w:val="000000" w:themeColor="text1"/>
          <w:sz w:val="28"/>
          <w:szCs w:val="28"/>
        </w:rPr>
        <w:t>Hegg</w:t>
      </w:r>
      <w:r w:rsidR="00C835D7" w:rsidRPr="00C835D7">
        <w:rPr>
          <w:rFonts w:ascii="Times New Roman" w:hAnsi="Times New Roman" w:cs="Times New Roman"/>
          <w:color w:val="000000" w:themeColor="text1"/>
          <w:sz w:val="28"/>
          <w:szCs w:val="28"/>
        </w:rPr>
        <w:t>a</w:t>
      </w:r>
      <w:r w:rsidRPr="00C835D7">
        <w:rPr>
          <w:rFonts w:ascii="Times New Roman" w:hAnsi="Times New Roman" w:cs="Times New Roman"/>
          <w:color w:val="000000" w:themeColor="text1"/>
          <w:sz w:val="28"/>
          <w:szCs w:val="28"/>
        </w:rPr>
        <w:t>rt</w:t>
      </w:r>
      <w:proofErr w:type="spellEnd"/>
      <w:r w:rsidRPr="00C835D7">
        <w:rPr>
          <w:rFonts w:ascii="Times New Roman" w:hAnsi="Times New Roman" w:cs="Times New Roman"/>
          <w:color w:val="000000" w:themeColor="text1"/>
          <w:sz w:val="28"/>
          <w:szCs w:val="28"/>
        </w:rPr>
        <w:t xml:space="preserve"> (2016) </w:t>
      </w:r>
      <w:r w:rsidRPr="002A6A16">
        <w:rPr>
          <w:rFonts w:ascii="Times New Roman" w:hAnsi="Times New Roman" w:cs="Times New Roman"/>
          <w:color w:val="000000" w:themeColor="text1"/>
          <w:sz w:val="28"/>
          <w:szCs w:val="28"/>
        </w:rPr>
        <w:t xml:space="preserve">concluded that teachers need a wide range of different knowledge, skills and attitudes if they are to assist their pupils. </w:t>
      </w:r>
      <w:r w:rsidR="00800CF9">
        <w:rPr>
          <w:rFonts w:ascii="Times New Roman" w:hAnsi="Times New Roman" w:cs="Times New Roman"/>
          <w:color w:val="000000" w:themeColor="text1"/>
          <w:sz w:val="28"/>
          <w:szCs w:val="28"/>
        </w:rPr>
        <w:t xml:space="preserve">In addition, </w:t>
      </w:r>
    </w:p>
    <w:p w:rsidR="00F972E5" w:rsidRPr="002A6A16" w:rsidRDefault="00800CF9" w:rsidP="0046323E">
      <w:pPr>
        <w:spacing w:line="360" w:lineRule="auto"/>
        <w:rPr>
          <w:rFonts w:ascii="Times New Roman" w:hAnsi="Times New Roman" w:cs="Times New Roman"/>
          <w:color w:val="000000" w:themeColor="text1"/>
          <w:sz w:val="28"/>
          <w:szCs w:val="28"/>
        </w:rPr>
      </w:pPr>
      <w:r w:rsidRPr="000E0B4F">
        <w:rPr>
          <w:rFonts w:ascii="Times New Roman" w:hAnsi="Times New Roman" w:cs="Times New Roman"/>
          <w:color w:val="000000" w:themeColor="text1"/>
          <w:sz w:val="28"/>
          <w:szCs w:val="28"/>
        </w:rPr>
        <w:lastRenderedPageBreak/>
        <w:t xml:space="preserve">Brown and Wragg (1993) </w:t>
      </w:r>
      <w:r w:rsidRPr="00800CF9">
        <w:rPr>
          <w:rFonts w:ascii="Times New Roman" w:hAnsi="Times New Roman" w:cs="Times New Roman"/>
          <w:color w:val="000000" w:themeColor="text1"/>
          <w:sz w:val="28"/>
          <w:szCs w:val="28"/>
        </w:rPr>
        <w:t xml:space="preserve">believe that when the sufficiency of a teachers subject matter knowledge can be questioned, this may in turn induce anxiety for that teacher. However, it should be mentioned that they considered this to be one of the many possible causes of teacher anxiety. </w:t>
      </w:r>
    </w:p>
    <w:p w:rsidR="00C719CD" w:rsidRPr="002A6A16" w:rsidRDefault="00C719CD" w:rsidP="0046323E">
      <w:pPr>
        <w:spacing w:line="360" w:lineRule="auto"/>
        <w:rPr>
          <w:rFonts w:ascii="Times New Roman" w:hAnsi="Times New Roman" w:cs="Times New Roman"/>
          <w:sz w:val="28"/>
          <w:szCs w:val="28"/>
        </w:rPr>
      </w:pPr>
    </w:p>
    <w:p w:rsidR="00E06E1F" w:rsidRPr="002A6A16" w:rsidRDefault="00E06E1F" w:rsidP="0046323E">
      <w:pPr>
        <w:spacing w:line="360" w:lineRule="auto"/>
        <w:rPr>
          <w:rFonts w:ascii="Times New Roman" w:hAnsi="Times New Roman" w:cs="Times New Roman"/>
          <w:color w:val="000000" w:themeColor="text1"/>
          <w:sz w:val="28"/>
          <w:szCs w:val="28"/>
        </w:rPr>
      </w:pPr>
      <w:proofErr w:type="spellStart"/>
      <w:r w:rsidRPr="009D0DBF">
        <w:rPr>
          <w:rFonts w:ascii="Times New Roman" w:hAnsi="Times New Roman" w:cs="Times New Roman"/>
          <w:color w:val="000000" w:themeColor="text1"/>
          <w:sz w:val="28"/>
          <w:szCs w:val="28"/>
        </w:rPr>
        <w:t>Enser</w:t>
      </w:r>
      <w:proofErr w:type="spellEnd"/>
      <w:r w:rsidRPr="009D0DBF">
        <w:rPr>
          <w:rFonts w:ascii="Times New Roman" w:hAnsi="Times New Roman" w:cs="Times New Roman"/>
          <w:color w:val="000000" w:themeColor="text1"/>
          <w:sz w:val="28"/>
          <w:szCs w:val="28"/>
        </w:rPr>
        <w:t xml:space="preserve"> (2018) </w:t>
      </w:r>
      <w:r w:rsidRPr="002A6A16">
        <w:rPr>
          <w:rFonts w:ascii="Times New Roman" w:hAnsi="Times New Roman" w:cs="Times New Roman"/>
          <w:color w:val="000000" w:themeColor="text1"/>
          <w:sz w:val="28"/>
          <w:szCs w:val="28"/>
        </w:rPr>
        <w:t xml:space="preserve">explained that due to the rise in the importance of subject knowledge, social media has made it easier to develop ones subject knowledge as communities of teachers have come together and are willing to share resources, discuss teaching difficult concepts and help those that are new to the profession. </w:t>
      </w:r>
      <w:r w:rsidR="000D7B19" w:rsidRPr="002A6A16">
        <w:rPr>
          <w:rFonts w:ascii="Times New Roman" w:hAnsi="Times New Roman" w:cs="Times New Roman"/>
          <w:color w:val="000000" w:themeColor="text1"/>
          <w:sz w:val="28"/>
          <w:szCs w:val="28"/>
        </w:rPr>
        <w:t xml:space="preserve">Additionally, </w:t>
      </w:r>
      <w:r w:rsidR="000D7B19" w:rsidRPr="00ED2CAE">
        <w:rPr>
          <w:rFonts w:ascii="Times New Roman" w:hAnsi="Times New Roman" w:cs="Times New Roman"/>
          <w:color w:val="000000" w:themeColor="text1"/>
          <w:sz w:val="28"/>
          <w:szCs w:val="28"/>
        </w:rPr>
        <w:t xml:space="preserve">Schulman (1987) </w:t>
      </w:r>
      <w:r w:rsidR="000D7B19" w:rsidRPr="002A6A16">
        <w:rPr>
          <w:rFonts w:ascii="Times New Roman" w:hAnsi="Times New Roman" w:cs="Times New Roman"/>
          <w:color w:val="000000" w:themeColor="text1"/>
          <w:sz w:val="28"/>
          <w:szCs w:val="28"/>
        </w:rPr>
        <w:t xml:space="preserve">established that student teachers with specialist subject knowledge taught in a manner that encouraged children to reflect and develop their own knowledge. </w:t>
      </w:r>
    </w:p>
    <w:p w:rsidR="00E06E1F" w:rsidRPr="002A6A16" w:rsidRDefault="00E06E1F" w:rsidP="0046323E">
      <w:pPr>
        <w:spacing w:line="360" w:lineRule="auto"/>
        <w:rPr>
          <w:rFonts w:ascii="Times New Roman" w:hAnsi="Times New Roman" w:cs="Times New Roman"/>
          <w:color w:val="000000" w:themeColor="text1"/>
          <w:sz w:val="28"/>
          <w:szCs w:val="28"/>
        </w:rPr>
      </w:pPr>
    </w:p>
    <w:p w:rsidR="00C719CD" w:rsidRDefault="00C719CD" w:rsidP="0046323E">
      <w:pPr>
        <w:spacing w:line="360" w:lineRule="auto"/>
        <w:rPr>
          <w:rFonts w:ascii="Times New Roman" w:hAnsi="Times New Roman" w:cs="Times New Roman"/>
          <w:b/>
          <w:sz w:val="28"/>
          <w:szCs w:val="28"/>
          <w:u w:val="single"/>
        </w:rPr>
      </w:pPr>
      <w:r w:rsidRPr="00652E1D">
        <w:rPr>
          <w:rFonts w:ascii="Times New Roman" w:hAnsi="Times New Roman" w:cs="Times New Roman"/>
          <w:b/>
          <w:sz w:val="28"/>
          <w:szCs w:val="28"/>
          <w:u w:val="single"/>
        </w:rPr>
        <w:t>Section 2 – Relate to PTE</w:t>
      </w:r>
    </w:p>
    <w:p w:rsidR="00393B63" w:rsidRDefault="00393B63" w:rsidP="0046323E">
      <w:pPr>
        <w:spacing w:line="360" w:lineRule="auto"/>
        <w:rPr>
          <w:rFonts w:ascii="Times New Roman" w:hAnsi="Times New Roman" w:cs="Times New Roman"/>
          <w:b/>
          <w:sz w:val="28"/>
          <w:szCs w:val="28"/>
          <w:u w:val="single"/>
        </w:rPr>
      </w:pPr>
    </w:p>
    <w:p w:rsidR="00393B63" w:rsidRPr="00393B63" w:rsidRDefault="00393B63" w:rsidP="0046323E">
      <w:pPr>
        <w:spacing w:line="360" w:lineRule="auto"/>
        <w:rPr>
          <w:rFonts w:ascii="Times New Roman" w:hAnsi="Times New Roman" w:cs="Times New Roman"/>
          <w:sz w:val="28"/>
          <w:szCs w:val="28"/>
        </w:rPr>
      </w:pPr>
      <w:r>
        <w:rPr>
          <w:rFonts w:ascii="Times New Roman" w:hAnsi="Times New Roman" w:cs="Times New Roman"/>
          <w:sz w:val="28"/>
          <w:szCs w:val="28"/>
        </w:rPr>
        <w:t>I have chose</w:t>
      </w:r>
      <w:r w:rsidR="00034B99">
        <w:rPr>
          <w:rFonts w:ascii="Times New Roman" w:hAnsi="Times New Roman" w:cs="Times New Roman"/>
          <w:sz w:val="28"/>
          <w:szCs w:val="28"/>
        </w:rPr>
        <w:t>n</w:t>
      </w:r>
      <w:r>
        <w:rPr>
          <w:rFonts w:ascii="Times New Roman" w:hAnsi="Times New Roman" w:cs="Times New Roman"/>
          <w:sz w:val="28"/>
          <w:szCs w:val="28"/>
        </w:rPr>
        <w:t xml:space="preserve"> </w:t>
      </w:r>
      <w:r w:rsidR="00034B99">
        <w:rPr>
          <w:rFonts w:ascii="Times New Roman" w:hAnsi="Times New Roman" w:cs="Times New Roman"/>
          <w:sz w:val="28"/>
          <w:szCs w:val="28"/>
        </w:rPr>
        <w:t>5</w:t>
      </w:r>
      <w:r>
        <w:rPr>
          <w:rFonts w:ascii="Times New Roman" w:hAnsi="Times New Roman" w:cs="Times New Roman"/>
          <w:sz w:val="28"/>
          <w:szCs w:val="28"/>
        </w:rPr>
        <w:t xml:space="preserve"> </w:t>
      </w:r>
      <w:r w:rsidR="00034B99">
        <w:rPr>
          <w:rFonts w:ascii="Times New Roman" w:hAnsi="Times New Roman" w:cs="Times New Roman"/>
          <w:sz w:val="28"/>
          <w:szCs w:val="28"/>
        </w:rPr>
        <w:t>incidents during lessons</w:t>
      </w:r>
      <w:r w:rsidR="008A10E4">
        <w:rPr>
          <w:rFonts w:ascii="Times New Roman" w:hAnsi="Times New Roman" w:cs="Times New Roman"/>
          <w:sz w:val="28"/>
          <w:szCs w:val="28"/>
        </w:rPr>
        <w:t xml:space="preserve"> taught by myself and a guest speaker</w:t>
      </w:r>
      <w:r w:rsidR="00034B99">
        <w:rPr>
          <w:rFonts w:ascii="Times New Roman" w:hAnsi="Times New Roman" w:cs="Times New Roman"/>
          <w:sz w:val="28"/>
          <w:szCs w:val="28"/>
        </w:rPr>
        <w:t xml:space="preserve"> to critically analyse the relationship between teacher subject knowledge and effective teaching and learning in the Primary school classroom. </w:t>
      </w:r>
    </w:p>
    <w:p w:rsidR="00532640" w:rsidRPr="002A6A16" w:rsidRDefault="00532640" w:rsidP="0046323E">
      <w:pPr>
        <w:spacing w:line="360" w:lineRule="auto"/>
        <w:rPr>
          <w:rFonts w:ascii="Times New Roman" w:hAnsi="Times New Roman" w:cs="Times New Roman"/>
          <w:sz w:val="28"/>
          <w:szCs w:val="28"/>
          <w:u w:val="single"/>
        </w:rPr>
      </w:pPr>
    </w:p>
    <w:p w:rsidR="00532640" w:rsidRPr="002A6A16" w:rsidRDefault="00532640" w:rsidP="0046323E">
      <w:pPr>
        <w:spacing w:line="360" w:lineRule="auto"/>
        <w:rPr>
          <w:rFonts w:ascii="Times New Roman" w:hAnsi="Times New Roman" w:cs="Times New Roman"/>
          <w:sz w:val="28"/>
          <w:szCs w:val="28"/>
          <w:u w:val="single"/>
        </w:rPr>
      </w:pPr>
      <w:r w:rsidRPr="002A6A16">
        <w:rPr>
          <w:rFonts w:ascii="Times New Roman" w:hAnsi="Times New Roman" w:cs="Times New Roman"/>
          <w:sz w:val="28"/>
          <w:szCs w:val="28"/>
          <w:u w:val="single"/>
        </w:rPr>
        <w:t>Numeracy – Time</w:t>
      </w:r>
    </w:p>
    <w:p w:rsidR="00690FD1" w:rsidRPr="002A6A16" w:rsidRDefault="00690FD1" w:rsidP="0046323E">
      <w:pPr>
        <w:spacing w:line="360" w:lineRule="auto"/>
        <w:rPr>
          <w:rFonts w:ascii="Times New Roman" w:hAnsi="Times New Roman" w:cs="Times New Roman"/>
          <w:sz w:val="28"/>
          <w:szCs w:val="28"/>
          <w:u w:val="single"/>
        </w:rPr>
      </w:pPr>
    </w:p>
    <w:p w:rsidR="00690FD1" w:rsidRPr="002A6A16" w:rsidRDefault="00127A4C" w:rsidP="0046323E">
      <w:pPr>
        <w:spacing w:line="360" w:lineRule="auto"/>
        <w:rPr>
          <w:rFonts w:ascii="Times New Roman" w:hAnsi="Times New Roman" w:cs="Times New Roman"/>
          <w:color w:val="000000" w:themeColor="text1"/>
          <w:sz w:val="28"/>
          <w:szCs w:val="28"/>
        </w:rPr>
      </w:pPr>
      <w:r>
        <w:rPr>
          <w:rFonts w:ascii="Times New Roman" w:hAnsi="Times New Roman" w:cs="Times New Roman"/>
          <w:sz w:val="28"/>
          <w:szCs w:val="28"/>
        </w:rPr>
        <w:t>‘</w:t>
      </w:r>
      <w:r w:rsidR="00690FD1" w:rsidRPr="002A6A16">
        <w:rPr>
          <w:rFonts w:ascii="Times New Roman" w:hAnsi="Times New Roman" w:cs="Times New Roman"/>
          <w:sz w:val="28"/>
          <w:szCs w:val="28"/>
        </w:rPr>
        <w:t>Time</w:t>
      </w:r>
      <w:r>
        <w:rPr>
          <w:rFonts w:ascii="Times New Roman" w:hAnsi="Times New Roman" w:cs="Times New Roman"/>
          <w:sz w:val="28"/>
          <w:szCs w:val="28"/>
        </w:rPr>
        <w:t>’</w:t>
      </w:r>
      <w:r w:rsidR="00690FD1" w:rsidRPr="002A6A16">
        <w:rPr>
          <w:rFonts w:ascii="Times New Roman" w:hAnsi="Times New Roman" w:cs="Times New Roman"/>
          <w:sz w:val="28"/>
          <w:szCs w:val="28"/>
        </w:rPr>
        <w:t xml:space="preserve"> was the first topic I was asked to teach in Numeracy. </w:t>
      </w:r>
      <w:r>
        <w:rPr>
          <w:rFonts w:ascii="Times New Roman" w:hAnsi="Times New Roman" w:cs="Times New Roman"/>
          <w:sz w:val="28"/>
          <w:szCs w:val="28"/>
        </w:rPr>
        <w:t xml:space="preserve">When I was informed of this </w:t>
      </w:r>
      <w:r w:rsidR="00690FD1" w:rsidRPr="002A6A16">
        <w:rPr>
          <w:rFonts w:ascii="Times New Roman" w:hAnsi="Times New Roman" w:cs="Times New Roman"/>
          <w:sz w:val="28"/>
          <w:szCs w:val="28"/>
        </w:rPr>
        <w:t xml:space="preserve">I knew that I had the subject knowledge to teach this topic to a high standard as I obviously use time every day in life and was taught </w:t>
      </w:r>
      <w:r>
        <w:rPr>
          <w:rFonts w:ascii="Times New Roman" w:hAnsi="Times New Roman" w:cs="Times New Roman"/>
          <w:sz w:val="28"/>
          <w:szCs w:val="28"/>
        </w:rPr>
        <w:t xml:space="preserve">‘time’ </w:t>
      </w:r>
      <w:r w:rsidR="00690FD1" w:rsidRPr="002A6A16">
        <w:rPr>
          <w:rFonts w:ascii="Times New Roman" w:hAnsi="Times New Roman" w:cs="Times New Roman"/>
          <w:sz w:val="28"/>
          <w:szCs w:val="28"/>
        </w:rPr>
        <w:t xml:space="preserve">both in school and by my parents when I was </w:t>
      </w:r>
      <w:r w:rsidR="00260B8A">
        <w:rPr>
          <w:rFonts w:ascii="Times New Roman" w:hAnsi="Times New Roman" w:cs="Times New Roman"/>
          <w:sz w:val="28"/>
          <w:szCs w:val="28"/>
        </w:rPr>
        <w:t xml:space="preserve">of </w:t>
      </w:r>
      <w:r w:rsidR="00690FD1" w:rsidRPr="002A6A16">
        <w:rPr>
          <w:rFonts w:ascii="Times New Roman" w:hAnsi="Times New Roman" w:cs="Times New Roman"/>
          <w:sz w:val="28"/>
          <w:szCs w:val="28"/>
        </w:rPr>
        <w:t xml:space="preserve">Primary school age. </w:t>
      </w:r>
      <w:r w:rsidR="008E143A" w:rsidRPr="002A6A16">
        <w:rPr>
          <w:rFonts w:ascii="Times New Roman" w:hAnsi="Times New Roman" w:cs="Times New Roman"/>
          <w:sz w:val="28"/>
          <w:szCs w:val="28"/>
        </w:rPr>
        <w:t xml:space="preserve">When referring to the Knowledge </w:t>
      </w:r>
      <w:r w:rsidR="008E143A" w:rsidRPr="00550BF9">
        <w:rPr>
          <w:rFonts w:ascii="Times New Roman" w:hAnsi="Times New Roman" w:cs="Times New Roman"/>
          <w:color w:val="000000" w:themeColor="text1"/>
          <w:sz w:val="28"/>
          <w:szCs w:val="28"/>
        </w:rPr>
        <w:t>Quartet (Rowland</w:t>
      </w:r>
      <w:r w:rsidR="00603392" w:rsidRPr="00550BF9">
        <w:rPr>
          <w:rFonts w:ascii="Times New Roman" w:hAnsi="Times New Roman" w:cs="Times New Roman"/>
          <w:color w:val="000000" w:themeColor="text1"/>
          <w:sz w:val="28"/>
          <w:szCs w:val="28"/>
        </w:rPr>
        <w:t xml:space="preserve"> et al</w:t>
      </w:r>
      <w:r w:rsidR="008E143A" w:rsidRPr="00550BF9">
        <w:rPr>
          <w:rFonts w:ascii="Times New Roman" w:hAnsi="Times New Roman" w:cs="Times New Roman"/>
          <w:color w:val="000000" w:themeColor="text1"/>
          <w:sz w:val="28"/>
          <w:szCs w:val="28"/>
        </w:rPr>
        <w:t>, 20</w:t>
      </w:r>
      <w:r w:rsidR="00603392" w:rsidRPr="00550BF9">
        <w:rPr>
          <w:rFonts w:ascii="Times New Roman" w:hAnsi="Times New Roman" w:cs="Times New Roman"/>
          <w:color w:val="000000" w:themeColor="text1"/>
          <w:sz w:val="28"/>
          <w:szCs w:val="28"/>
        </w:rPr>
        <w:t>00</w:t>
      </w:r>
      <w:r w:rsidR="008E143A" w:rsidRPr="00550BF9">
        <w:rPr>
          <w:rFonts w:ascii="Times New Roman" w:hAnsi="Times New Roman" w:cs="Times New Roman"/>
          <w:color w:val="000000" w:themeColor="text1"/>
          <w:sz w:val="28"/>
          <w:szCs w:val="28"/>
        </w:rPr>
        <w:t xml:space="preserve">), </w:t>
      </w:r>
      <w:r w:rsidR="008E143A" w:rsidRPr="002A6A16">
        <w:rPr>
          <w:rFonts w:ascii="Times New Roman" w:hAnsi="Times New Roman" w:cs="Times New Roman"/>
          <w:color w:val="000000" w:themeColor="text1"/>
          <w:sz w:val="28"/>
          <w:szCs w:val="28"/>
        </w:rPr>
        <w:t>I knew that I was able to provide the foundation element as I understood the content of what I was teaching and also had a good understanding of pedagogy after completing the first module, ‘Principles of Pedagogy’, at University.</w:t>
      </w:r>
      <w:r w:rsidR="007E21CB" w:rsidRPr="002A6A16">
        <w:rPr>
          <w:rFonts w:ascii="Times New Roman" w:hAnsi="Times New Roman" w:cs="Times New Roman"/>
          <w:color w:val="000000" w:themeColor="text1"/>
          <w:sz w:val="28"/>
          <w:szCs w:val="28"/>
        </w:rPr>
        <w:t xml:space="preserve"> With reference to </w:t>
      </w:r>
      <w:r w:rsidR="007E21CB" w:rsidRPr="009A356B">
        <w:rPr>
          <w:rFonts w:ascii="Times New Roman" w:hAnsi="Times New Roman" w:cs="Times New Roman"/>
          <w:color w:val="000000" w:themeColor="text1"/>
          <w:sz w:val="28"/>
          <w:szCs w:val="28"/>
        </w:rPr>
        <w:t xml:space="preserve">Schulman (1987) </w:t>
      </w:r>
      <w:r w:rsidR="007E21CB" w:rsidRPr="002A6A16">
        <w:rPr>
          <w:rFonts w:ascii="Times New Roman" w:hAnsi="Times New Roman" w:cs="Times New Roman"/>
          <w:color w:val="000000" w:themeColor="text1"/>
          <w:sz w:val="28"/>
          <w:szCs w:val="28"/>
        </w:rPr>
        <w:t xml:space="preserve">I was aware that when teaching this topic, I had the first two </w:t>
      </w:r>
      <w:r w:rsidR="007E21CB" w:rsidRPr="002A6A16">
        <w:rPr>
          <w:rFonts w:ascii="Times New Roman" w:hAnsi="Times New Roman" w:cs="Times New Roman"/>
          <w:color w:val="000000" w:themeColor="text1"/>
          <w:sz w:val="28"/>
          <w:szCs w:val="28"/>
        </w:rPr>
        <w:lastRenderedPageBreak/>
        <w:t>categories of the knowledge base.</w:t>
      </w:r>
      <w:r w:rsidR="008E143A" w:rsidRPr="002A6A16">
        <w:rPr>
          <w:rFonts w:ascii="Times New Roman" w:hAnsi="Times New Roman" w:cs="Times New Roman"/>
          <w:color w:val="000000" w:themeColor="text1"/>
          <w:sz w:val="28"/>
          <w:szCs w:val="28"/>
        </w:rPr>
        <w:t xml:space="preserve"> </w:t>
      </w:r>
      <w:r w:rsidR="00CF3579" w:rsidRPr="002A6A16">
        <w:rPr>
          <w:rFonts w:ascii="Times New Roman" w:hAnsi="Times New Roman" w:cs="Times New Roman"/>
          <w:color w:val="000000" w:themeColor="text1"/>
          <w:sz w:val="28"/>
          <w:szCs w:val="28"/>
        </w:rPr>
        <w:t xml:space="preserve">Furthermore, in agreement with </w:t>
      </w:r>
      <w:r w:rsidR="00CF3579" w:rsidRPr="00ED2CAE">
        <w:rPr>
          <w:rFonts w:ascii="Times New Roman" w:hAnsi="Times New Roman" w:cs="Times New Roman"/>
          <w:color w:val="000000" w:themeColor="text1"/>
          <w:sz w:val="28"/>
          <w:szCs w:val="28"/>
        </w:rPr>
        <w:t xml:space="preserve">Schulman (1987), I had a good understanding of what Coe et al. (2014) described </w:t>
      </w:r>
      <w:r w:rsidR="00CF3579" w:rsidRPr="002A6A16">
        <w:rPr>
          <w:rFonts w:ascii="Times New Roman" w:hAnsi="Times New Roman" w:cs="Times New Roman"/>
          <w:color w:val="000000" w:themeColor="text1"/>
          <w:sz w:val="28"/>
          <w:szCs w:val="28"/>
        </w:rPr>
        <w:t xml:space="preserve">as pedagogical content knowledge. </w:t>
      </w:r>
      <w:r w:rsidR="001E2BB2">
        <w:rPr>
          <w:rFonts w:ascii="Times New Roman" w:hAnsi="Times New Roman" w:cs="Times New Roman"/>
          <w:color w:val="000000" w:themeColor="text1"/>
          <w:sz w:val="28"/>
          <w:szCs w:val="28"/>
        </w:rPr>
        <w:t xml:space="preserve">Despite all of above, it must be considered that </w:t>
      </w:r>
      <w:r w:rsidR="001E2BB2" w:rsidRPr="00920357">
        <w:rPr>
          <w:rFonts w:ascii="Times New Roman" w:hAnsi="Times New Roman" w:cs="Times New Roman"/>
          <w:color w:val="000000" w:themeColor="text1"/>
          <w:sz w:val="28"/>
          <w:szCs w:val="28"/>
        </w:rPr>
        <w:t xml:space="preserve">Ball (1988) </w:t>
      </w:r>
      <w:r w:rsidR="001E2BB2">
        <w:rPr>
          <w:rFonts w:ascii="Times New Roman" w:hAnsi="Times New Roman" w:cs="Times New Roman"/>
          <w:color w:val="000000" w:themeColor="text1"/>
          <w:sz w:val="28"/>
          <w:szCs w:val="28"/>
        </w:rPr>
        <w:t xml:space="preserve">believed that there is a difference in knowing something for </w:t>
      </w:r>
      <w:proofErr w:type="spellStart"/>
      <w:r w:rsidR="001E2BB2">
        <w:rPr>
          <w:rFonts w:ascii="Times New Roman" w:hAnsi="Times New Roman" w:cs="Times New Roman"/>
          <w:color w:val="000000" w:themeColor="text1"/>
          <w:sz w:val="28"/>
          <w:szCs w:val="28"/>
        </w:rPr>
        <w:t>ones</w:t>
      </w:r>
      <w:proofErr w:type="spellEnd"/>
      <w:r w:rsidR="001E2BB2">
        <w:rPr>
          <w:rFonts w:ascii="Times New Roman" w:hAnsi="Times New Roman" w:cs="Times New Roman"/>
          <w:color w:val="000000" w:themeColor="text1"/>
          <w:sz w:val="28"/>
          <w:szCs w:val="28"/>
        </w:rPr>
        <w:t xml:space="preserve"> self and knowing something in order to teach it to others. </w:t>
      </w:r>
      <w:r w:rsidR="004B6F71" w:rsidRPr="002A6A16">
        <w:rPr>
          <w:rFonts w:ascii="Times New Roman" w:hAnsi="Times New Roman" w:cs="Times New Roman"/>
          <w:color w:val="000000" w:themeColor="text1"/>
          <w:sz w:val="28"/>
          <w:szCs w:val="28"/>
        </w:rPr>
        <w:t>However, it was evident that after the first lesson (</w:t>
      </w:r>
      <w:r w:rsidR="004B6F71" w:rsidRPr="002A6A16">
        <w:rPr>
          <w:rFonts w:ascii="Times New Roman" w:hAnsi="Times New Roman" w:cs="Times New Roman"/>
          <w:color w:val="00B050"/>
          <w:sz w:val="28"/>
          <w:szCs w:val="28"/>
        </w:rPr>
        <w:t>see lesson plan in Appendix A</w:t>
      </w:r>
      <w:r w:rsidR="004B6F71" w:rsidRPr="002A6A16">
        <w:rPr>
          <w:rFonts w:ascii="Times New Roman" w:hAnsi="Times New Roman" w:cs="Times New Roman"/>
          <w:color w:val="000000" w:themeColor="text1"/>
          <w:sz w:val="28"/>
          <w:szCs w:val="28"/>
        </w:rPr>
        <w:t xml:space="preserve">) </w:t>
      </w:r>
      <w:r w:rsidR="006D1BFB" w:rsidRPr="002A6A16">
        <w:rPr>
          <w:rFonts w:ascii="Times New Roman" w:hAnsi="Times New Roman" w:cs="Times New Roman"/>
          <w:color w:val="000000" w:themeColor="text1"/>
          <w:sz w:val="28"/>
          <w:szCs w:val="28"/>
        </w:rPr>
        <w:t xml:space="preserve">that my good understanding of the content may also be a disadvantage. </w:t>
      </w:r>
    </w:p>
    <w:p w:rsidR="006A001F" w:rsidRPr="002A6A16" w:rsidRDefault="006A001F" w:rsidP="0046323E">
      <w:pPr>
        <w:spacing w:line="360" w:lineRule="auto"/>
        <w:rPr>
          <w:rFonts w:ascii="Times New Roman" w:hAnsi="Times New Roman" w:cs="Times New Roman"/>
          <w:color w:val="000000" w:themeColor="text1"/>
          <w:sz w:val="28"/>
          <w:szCs w:val="28"/>
        </w:rPr>
      </w:pPr>
    </w:p>
    <w:p w:rsidR="006A001F" w:rsidRPr="002A6A16" w:rsidRDefault="006A001F" w:rsidP="0046323E">
      <w:pPr>
        <w:spacing w:line="360" w:lineRule="auto"/>
        <w:rPr>
          <w:rFonts w:ascii="Times New Roman" w:hAnsi="Times New Roman" w:cs="Times New Roman"/>
          <w:color w:val="000000" w:themeColor="text1"/>
          <w:sz w:val="28"/>
          <w:szCs w:val="28"/>
        </w:rPr>
      </w:pPr>
      <w:r w:rsidRPr="002A6A16">
        <w:rPr>
          <w:rFonts w:ascii="Times New Roman" w:hAnsi="Times New Roman" w:cs="Times New Roman"/>
          <w:color w:val="000000" w:themeColor="text1"/>
          <w:sz w:val="28"/>
          <w:szCs w:val="28"/>
        </w:rPr>
        <w:t xml:space="preserve">I thought that my good subject knowledge would enable me to explain the topic to a high level, however, I </w:t>
      </w:r>
      <w:r w:rsidR="00EF1AEE">
        <w:rPr>
          <w:rFonts w:ascii="Times New Roman" w:hAnsi="Times New Roman" w:cs="Times New Roman"/>
          <w:color w:val="000000" w:themeColor="text1"/>
          <w:sz w:val="28"/>
          <w:szCs w:val="28"/>
        </w:rPr>
        <w:t xml:space="preserve">would later learn that I </w:t>
      </w:r>
      <w:r w:rsidRPr="002A6A16">
        <w:rPr>
          <w:rFonts w:ascii="Times New Roman" w:hAnsi="Times New Roman" w:cs="Times New Roman"/>
          <w:color w:val="000000" w:themeColor="text1"/>
          <w:sz w:val="28"/>
          <w:szCs w:val="28"/>
        </w:rPr>
        <w:t xml:space="preserve">took my subject knowledge for granted. With </w:t>
      </w:r>
      <w:r w:rsidR="006244FC" w:rsidRPr="002A6A16">
        <w:rPr>
          <w:rFonts w:ascii="Times New Roman" w:hAnsi="Times New Roman" w:cs="Times New Roman"/>
          <w:color w:val="000000" w:themeColor="text1"/>
          <w:sz w:val="28"/>
          <w:szCs w:val="28"/>
        </w:rPr>
        <w:t>reference</w:t>
      </w:r>
      <w:r w:rsidRPr="002A6A16">
        <w:rPr>
          <w:rFonts w:ascii="Times New Roman" w:hAnsi="Times New Roman" w:cs="Times New Roman"/>
          <w:color w:val="000000" w:themeColor="text1"/>
          <w:sz w:val="28"/>
          <w:szCs w:val="28"/>
        </w:rPr>
        <w:t xml:space="preserve"> to the transformation element of the Knowledge </w:t>
      </w:r>
      <w:r w:rsidRPr="00550BF9">
        <w:rPr>
          <w:rFonts w:ascii="Times New Roman" w:hAnsi="Times New Roman" w:cs="Times New Roman"/>
          <w:color w:val="000000" w:themeColor="text1"/>
          <w:sz w:val="28"/>
          <w:szCs w:val="28"/>
        </w:rPr>
        <w:t>Quartet (Rowland</w:t>
      </w:r>
      <w:r w:rsidR="00603392" w:rsidRPr="00550BF9">
        <w:rPr>
          <w:rFonts w:ascii="Times New Roman" w:hAnsi="Times New Roman" w:cs="Times New Roman"/>
          <w:color w:val="000000" w:themeColor="text1"/>
          <w:sz w:val="28"/>
          <w:szCs w:val="28"/>
        </w:rPr>
        <w:t xml:space="preserve"> et al</w:t>
      </w:r>
      <w:r w:rsidRPr="00550BF9">
        <w:rPr>
          <w:rFonts w:ascii="Times New Roman" w:hAnsi="Times New Roman" w:cs="Times New Roman"/>
          <w:color w:val="000000" w:themeColor="text1"/>
          <w:sz w:val="28"/>
          <w:szCs w:val="28"/>
        </w:rPr>
        <w:t>, 20</w:t>
      </w:r>
      <w:r w:rsidR="00603392" w:rsidRPr="00550BF9">
        <w:rPr>
          <w:rFonts w:ascii="Times New Roman" w:hAnsi="Times New Roman" w:cs="Times New Roman"/>
          <w:color w:val="000000" w:themeColor="text1"/>
          <w:sz w:val="28"/>
          <w:szCs w:val="28"/>
        </w:rPr>
        <w:t>00</w:t>
      </w:r>
      <w:r w:rsidRPr="00550BF9">
        <w:rPr>
          <w:rFonts w:ascii="Times New Roman" w:hAnsi="Times New Roman" w:cs="Times New Roman"/>
          <w:color w:val="000000" w:themeColor="text1"/>
          <w:sz w:val="28"/>
          <w:szCs w:val="28"/>
        </w:rPr>
        <w:t xml:space="preserve">) </w:t>
      </w:r>
      <w:r w:rsidR="00423AE7" w:rsidRPr="00550BF9">
        <w:rPr>
          <w:rFonts w:ascii="Times New Roman" w:hAnsi="Times New Roman" w:cs="Times New Roman"/>
          <w:color w:val="000000" w:themeColor="text1"/>
          <w:sz w:val="28"/>
          <w:szCs w:val="28"/>
        </w:rPr>
        <w:t xml:space="preserve">due </w:t>
      </w:r>
      <w:r w:rsidR="00423AE7" w:rsidRPr="002A6A16">
        <w:rPr>
          <w:rFonts w:ascii="Times New Roman" w:hAnsi="Times New Roman" w:cs="Times New Roman"/>
          <w:color w:val="000000" w:themeColor="text1"/>
          <w:sz w:val="28"/>
          <w:szCs w:val="28"/>
        </w:rPr>
        <w:t xml:space="preserve">to some pupils in the class having difficulties understanding the concept of </w:t>
      </w:r>
      <w:r w:rsidR="0016448A" w:rsidRPr="002A6A16">
        <w:rPr>
          <w:rFonts w:ascii="Times New Roman" w:hAnsi="Times New Roman" w:cs="Times New Roman"/>
          <w:color w:val="000000" w:themeColor="text1"/>
          <w:sz w:val="28"/>
          <w:szCs w:val="28"/>
        </w:rPr>
        <w:t xml:space="preserve">telling the time and establishing </w:t>
      </w:r>
      <w:r w:rsidR="009165F2" w:rsidRPr="002A6A16">
        <w:rPr>
          <w:rFonts w:ascii="Times New Roman" w:hAnsi="Times New Roman" w:cs="Times New Roman"/>
          <w:color w:val="000000" w:themeColor="text1"/>
          <w:sz w:val="28"/>
          <w:szCs w:val="28"/>
        </w:rPr>
        <w:t xml:space="preserve">o’clock and half past </w:t>
      </w:r>
      <w:r w:rsidR="00E873F8">
        <w:rPr>
          <w:rFonts w:ascii="Times New Roman" w:hAnsi="Times New Roman" w:cs="Times New Roman"/>
          <w:color w:val="000000" w:themeColor="text1"/>
          <w:sz w:val="28"/>
          <w:szCs w:val="28"/>
        </w:rPr>
        <w:t xml:space="preserve">the hour </w:t>
      </w:r>
      <w:r w:rsidR="009165F2" w:rsidRPr="002A6A16">
        <w:rPr>
          <w:rFonts w:ascii="Times New Roman" w:hAnsi="Times New Roman" w:cs="Times New Roman"/>
          <w:color w:val="000000" w:themeColor="text1"/>
          <w:sz w:val="28"/>
          <w:szCs w:val="28"/>
        </w:rPr>
        <w:t>on an analogue clock</w:t>
      </w:r>
      <w:r w:rsidR="00683FA3">
        <w:rPr>
          <w:rFonts w:ascii="Times New Roman" w:hAnsi="Times New Roman" w:cs="Times New Roman"/>
          <w:color w:val="000000" w:themeColor="text1"/>
          <w:sz w:val="28"/>
          <w:szCs w:val="28"/>
        </w:rPr>
        <w:t xml:space="preserve">, </w:t>
      </w:r>
      <w:r w:rsidR="009165F2" w:rsidRPr="002A6A16">
        <w:rPr>
          <w:rFonts w:ascii="Times New Roman" w:hAnsi="Times New Roman" w:cs="Times New Roman"/>
          <w:color w:val="000000" w:themeColor="text1"/>
          <w:sz w:val="28"/>
          <w:szCs w:val="28"/>
        </w:rPr>
        <w:t>I then had to explain this concept in 2 other different ways</w:t>
      </w:r>
      <w:r w:rsidR="00536053" w:rsidRPr="002A6A16">
        <w:rPr>
          <w:rFonts w:ascii="Times New Roman" w:hAnsi="Times New Roman" w:cs="Times New Roman"/>
          <w:color w:val="000000" w:themeColor="text1"/>
          <w:sz w:val="28"/>
          <w:szCs w:val="28"/>
        </w:rPr>
        <w:t xml:space="preserve"> as I believed that this would make a difference as I knew that all children did not learn in the same way</w:t>
      </w:r>
      <w:r w:rsidR="000B7A1D" w:rsidRPr="002A6A16">
        <w:rPr>
          <w:rFonts w:ascii="Times New Roman" w:hAnsi="Times New Roman" w:cs="Times New Roman"/>
          <w:color w:val="000000" w:themeColor="text1"/>
          <w:sz w:val="28"/>
          <w:szCs w:val="28"/>
        </w:rPr>
        <w:t>.</w:t>
      </w:r>
      <w:r w:rsidR="009165F2" w:rsidRPr="002A6A16">
        <w:rPr>
          <w:rFonts w:ascii="Times New Roman" w:hAnsi="Times New Roman" w:cs="Times New Roman"/>
          <w:color w:val="000000" w:themeColor="text1"/>
          <w:sz w:val="28"/>
          <w:szCs w:val="28"/>
        </w:rPr>
        <w:t xml:space="preserve"> </w:t>
      </w:r>
      <w:r w:rsidR="008822DA" w:rsidRPr="002A6A16">
        <w:rPr>
          <w:rFonts w:ascii="Times New Roman" w:hAnsi="Times New Roman" w:cs="Times New Roman"/>
          <w:color w:val="000000" w:themeColor="text1"/>
          <w:sz w:val="28"/>
          <w:szCs w:val="28"/>
        </w:rPr>
        <w:t xml:space="preserve">I referred to this using </w:t>
      </w:r>
      <w:r w:rsidR="00EA6C5C" w:rsidRPr="002A6A16">
        <w:rPr>
          <w:rFonts w:ascii="Times New Roman" w:hAnsi="Times New Roman" w:cs="Times New Roman"/>
          <w:color w:val="000000" w:themeColor="text1"/>
          <w:sz w:val="28"/>
          <w:szCs w:val="28"/>
        </w:rPr>
        <w:t xml:space="preserve">the Assisted Reflective Conclusions (ARC) model and this can be seen in </w:t>
      </w:r>
      <w:r w:rsidR="00EA6C5C" w:rsidRPr="002A6A16">
        <w:rPr>
          <w:rFonts w:ascii="Times New Roman" w:hAnsi="Times New Roman" w:cs="Times New Roman"/>
          <w:color w:val="00B050"/>
          <w:sz w:val="28"/>
          <w:szCs w:val="28"/>
        </w:rPr>
        <w:t xml:space="preserve">Appendix B. </w:t>
      </w:r>
      <w:r w:rsidR="00AD4934" w:rsidRPr="002A6A16">
        <w:rPr>
          <w:rFonts w:ascii="Times New Roman" w:hAnsi="Times New Roman" w:cs="Times New Roman"/>
          <w:color w:val="000000" w:themeColor="text1"/>
          <w:sz w:val="28"/>
          <w:szCs w:val="28"/>
        </w:rPr>
        <w:t>Using the Con</w:t>
      </w:r>
      <w:r w:rsidR="00747C52" w:rsidRPr="002A6A16">
        <w:rPr>
          <w:rFonts w:ascii="Times New Roman" w:hAnsi="Times New Roman" w:cs="Times New Roman"/>
          <w:color w:val="000000" w:themeColor="text1"/>
          <w:sz w:val="28"/>
          <w:szCs w:val="28"/>
        </w:rPr>
        <w:t>nection</w:t>
      </w:r>
      <w:r w:rsidR="00AD4934" w:rsidRPr="002A6A16">
        <w:rPr>
          <w:rFonts w:ascii="Times New Roman" w:hAnsi="Times New Roman" w:cs="Times New Roman"/>
          <w:color w:val="000000" w:themeColor="text1"/>
          <w:sz w:val="28"/>
          <w:szCs w:val="28"/>
        </w:rPr>
        <w:t xml:space="preserve"> element of the Knowledge </w:t>
      </w:r>
      <w:r w:rsidR="00AD4934" w:rsidRPr="00550BF9">
        <w:rPr>
          <w:rFonts w:ascii="Times New Roman" w:hAnsi="Times New Roman" w:cs="Times New Roman"/>
          <w:color w:val="000000" w:themeColor="text1"/>
          <w:sz w:val="28"/>
          <w:szCs w:val="28"/>
        </w:rPr>
        <w:t>Quartet (Rowland</w:t>
      </w:r>
      <w:r w:rsidR="00603392" w:rsidRPr="00550BF9">
        <w:rPr>
          <w:rFonts w:ascii="Times New Roman" w:hAnsi="Times New Roman" w:cs="Times New Roman"/>
          <w:color w:val="000000" w:themeColor="text1"/>
          <w:sz w:val="28"/>
          <w:szCs w:val="28"/>
        </w:rPr>
        <w:t xml:space="preserve"> et al</w:t>
      </w:r>
      <w:r w:rsidR="00AD4934" w:rsidRPr="00550BF9">
        <w:rPr>
          <w:rFonts w:ascii="Times New Roman" w:hAnsi="Times New Roman" w:cs="Times New Roman"/>
          <w:color w:val="000000" w:themeColor="text1"/>
          <w:sz w:val="28"/>
          <w:szCs w:val="28"/>
        </w:rPr>
        <w:t>, 20</w:t>
      </w:r>
      <w:r w:rsidR="00603392" w:rsidRPr="00550BF9">
        <w:rPr>
          <w:rFonts w:ascii="Times New Roman" w:hAnsi="Times New Roman" w:cs="Times New Roman"/>
          <w:color w:val="000000" w:themeColor="text1"/>
          <w:sz w:val="28"/>
          <w:szCs w:val="28"/>
        </w:rPr>
        <w:t>00</w:t>
      </w:r>
      <w:r w:rsidR="00AD4934" w:rsidRPr="00550BF9">
        <w:rPr>
          <w:rFonts w:ascii="Times New Roman" w:hAnsi="Times New Roman" w:cs="Times New Roman"/>
          <w:color w:val="000000" w:themeColor="text1"/>
          <w:sz w:val="28"/>
          <w:szCs w:val="28"/>
        </w:rPr>
        <w:t xml:space="preserve">), </w:t>
      </w:r>
      <w:r w:rsidR="00AD4934" w:rsidRPr="002A6A16">
        <w:rPr>
          <w:rFonts w:ascii="Times New Roman" w:hAnsi="Times New Roman" w:cs="Times New Roman"/>
          <w:color w:val="000000" w:themeColor="text1"/>
          <w:sz w:val="28"/>
          <w:szCs w:val="28"/>
        </w:rPr>
        <w:t xml:space="preserve">I was able to make connections between different concepts. For example, </w:t>
      </w:r>
      <w:r w:rsidR="001902CA">
        <w:rPr>
          <w:rFonts w:ascii="Times New Roman" w:hAnsi="Times New Roman" w:cs="Times New Roman"/>
          <w:color w:val="000000" w:themeColor="text1"/>
          <w:sz w:val="28"/>
          <w:szCs w:val="28"/>
        </w:rPr>
        <w:t xml:space="preserve">I </w:t>
      </w:r>
      <w:r w:rsidR="00AD4934" w:rsidRPr="002A6A16">
        <w:rPr>
          <w:rFonts w:ascii="Times New Roman" w:hAnsi="Times New Roman" w:cs="Times New Roman"/>
          <w:color w:val="000000" w:themeColor="text1"/>
          <w:sz w:val="28"/>
          <w:szCs w:val="28"/>
        </w:rPr>
        <w:t xml:space="preserve">questioned the children as to what time they woke up and went to bed, what time was lunch and what time </w:t>
      </w:r>
      <w:r w:rsidR="00A568EA" w:rsidRPr="002A6A16">
        <w:rPr>
          <w:rFonts w:ascii="Times New Roman" w:hAnsi="Times New Roman" w:cs="Times New Roman"/>
          <w:color w:val="000000" w:themeColor="text1"/>
          <w:sz w:val="28"/>
          <w:szCs w:val="28"/>
        </w:rPr>
        <w:t>was</w:t>
      </w:r>
      <w:r w:rsidR="00747C52" w:rsidRPr="002A6A16">
        <w:rPr>
          <w:rFonts w:ascii="Times New Roman" w:hAnsi="Times New Roman" w:cs="Times New Roman"/>
          <w:color w:val="000000" w:themeColor="text1"/>
          <w:sz w:val="28"/>
          <w:szCs w:val="28"/>
        </w:rPr>
        <w:t>. In doing so, I was able to understand when I could then introduce new elements of time to the children</w:t>
      </w:r>
      <w:r w:rsidR="00E16676" w:rsidRPr="002A6A16">
        <w:rPr>
          <w:rFonts w:ascii="Times New Roman" w:hAnsi="Times New Roman" w:cs="Times New Roman"/>
          <w:color w:val="000000" w:themeColor="text1"/>
          <w:sz w:val="28"/>
          <w:szCs w:val="28"/>
        </w:rPr>
        <w:t xml:space="preserve">, therefore reflecting the Connection element of the Knowledge Quartet </w:t>
      </w:r>
      <w:r w:rsidR="00E16676" w:rsidRPr="00550BF9">
        <w:rPr>
          <w:rFonts w:ascii="Times New Roman" w:hAnsi="Times New Roman" w:cs="Times New Roman"/>
          <w:color w:val="000000" w:themeColor="text1"/>
          <w:sz w:val="28"/>
          <w:szCs w:val="28"/>
        </w:rPr>
        <w:t>(Rowland</w:t>
      </w:r>
      <w:r w:rsidR="00603392" w:rsidRPr="00550BF9">
        <w:rPr>
          <w:rFonts w:ascii="Times New Roman" w:hAnsi="Times New Roman" w:cs="Times New Roman"/>
          <w:color w:val="000000" w:themeColor="text1"/>
          <w:sz w:val="28"/>
          <w:szCs w:val="28"/>
        </w:rPr>
        <w:t xml:space="preserve"> et al,</w:t>
      </w:r>
      <w:r w:rsidR="00E16676" w:rsidRPr="00550BF9">
        <w:rPr>
          <w:rFonts w:ascii="Times New Roman" w:hAnsi="Times New Roman" w:cs="Times New Roman"/>
          <w:color w:val="000000" w:themeColor="text1"/>
          <w:sz w:val="28"/>
          <w:szCs w:val="28"/>
        </w:rPr>
        <w:t xml:space="preserve"> 20</w:t>
      </w:r>
      <w:r w:rsidR="00603392" w:rsidRPr="00550BF9">
        <w:rPr>
          <w:rFonts w:ascii="Times New Roman" w:hAnsi="Times New Roman" w:cs="Times New Roman"/>
          <w:color w:val="000000" w:themeColor="text1"/>
          <w:sz w:val="28"/>
          <w:szCs w:val="28"/>
        </w:rPr>
        <w:t>00</w:t>
      </w:r>
      <w:r w:rsidR="00E16676" w:rsidRPr="00550BF9">
        <w:rPr>
          <w:rFonts w:ascii="Times New Roman" w:hAnsi="Times New Roman" w:cs="Times New Roman"/>
          <w:color w:val="000000" w:themeColor="text1"/>
          <w:sz w:val="28"/>
          <w:szCs w:val="28"/>
        </w:rPr>
        <w:t xml:space="preserve">). </w:t>
      </w:r>
      <w:r w:rsidR="000064B8" w:rsidRPr="00550BF9">
        <w:rPr>
          <w:rFonts w:ascii="Times New Roman" w:hAnsi="Times New Roman" w:cs="Times New Roman"/>
          <w:color w:val="000000" w:themeColor="text1"/>
          <w:sz w:val="28"/>
          <w:szCs w:val="28"/>
        </w:rPr>
        <w:t xml:space="preserve"> </w:t>
      </w:r>
      <w:r w:rsidR="000064B8" w:rsidRPr="002A6A16">
        <w:rPr>
          <w:rFonts w:ascii="Times New Roman" w:hAnsi="Times New Roman" w:cs="Times New Roman"/>
          <w:color w:val="000000" w:themeColor="text1"/>
          <w:sz w:val="28"/>
          <w:szCs w:val="28"/>
        </w:rPr>
        <w:t xml:space="preserve">I was able to understand and respond to the difficulties of some learners in the class I was teaching and ensure effective learning. I believe the </w:t>
      </w:r>
      <w:r w:rsidR="00D85867">
        <w:rPr>
          <w:rFonts w:ascii="Times New Roman" w:hAnsi="Times New Roman" w:cs="Times New Roman"/>
          <w:color w:val="000000" w:themeColor="text1"/>
          <w:sz w:val="28"/>
          <w:szCs w:val="28"/>
        </w:rPr>
        <w:t>dep</w:t>
      </w:r>
      <w:r w:rsidR="000064B8" w:rsidRPr="002A6A16">
        <w:rPr>
          <w:rFonts w:ascii="Times New Roman" w:hAnsi="Times New Roman" w:cs="Times New Roman"/>
          <w:color w:val="000000" w:themeColor="text1"/>
          <w:sz w:val="28"/>
          <w:szCs w:val="28"/>
        </w:rPr>
        <w:t xml:space="preserve">th of my subject knowledge enabled me to do this. </w:t>
      </w:r>
    </w:p>
    <w:p w:rsidR="00C2777E" w:rsidRPr="002A6A16" w:rsidRDefault="00C2777E" w:rsidP="0046323E">
      <w:pPr>
        <w:spacing w:line="360" w:lineRule="auto"/>
        <w:rPr>
          <w:rFonts w:ascii="Times New Roman" w:hAnsi="Times New Roman" w:cs="Times New Roman"/>
          <w:color w:val="000000" w:themeColor="text1"/>
          <w:sz w:val="28"/>
          <w:szCs w:val="28"/>
        </w:rPr>
      </w:pPr>
    </w:p>
    <w:p w:rsidR="00690FD1" w:rsidRPr="002A6A16" w:rsidRDefault="00690FD1" w:rsidP="0046323E">
      <w:pPr>
        <w:spacing w:line="360" w:lineRule="auto"/>
        <w:rPr>
          <w:rFonts w:ascii="Times New Roman" w:hAnsi="Times New Roman" w:cs="Times New Roman"/>
          <w:sz w:val="28"/>
          <w:szCs w:val="28"/>
          <w:u w:val="single"/>
        </w:rPr>
      </w:pPr>
      <w:r w:rsidRPr="002A6A16">
        <w:rPr>
          <w:rFonts w:ascii="Times New Roman" w:hAnsi="Times New Roman" w:cs="Times New Roman"/>
          <w:sz w:val="28"/>
          <w:szCs w:val="28"/>
          <w:u w:val="single"/>
        </w:rPr>
        <w:t xml:space="preserve">Numeracy – Financial Maths </w:t>
      </w:r>
    </w:p>
    <w:p w:rsidR="00987900" w:rsidRPr="002A6A16" w:rsidRDefault="00987900" w:rsidP="0046323E">
      <w:pPr>
        <w:spacing w:line="360" w:lineRule="auto"/>
        <w:rPr>
          <w:rFonts w:ascii="Times New Roman" w:hAnsi="Times New Roman" w:cs="Times New Roman"/>
          <w:sz w:val="28"/>
          <w:szCs w:val="28"/>
          <w:u w:val="single"/>
        </w:rPr>
      </w:pPr>
    </w:p>
    <w:p w:rsidR="00987900" w:rsidRPr="002A6A16" w:rsidRDefault="00987900" w:rsidP="0046323E">
      <w:pPr>
        <w:spacing w:line="360" w:lineRule="auto"/>
        <w:rPr>
          <w:rFonts w:ascii="Times New Roman" w:hAnsi="Times New Roman" w:cs="Times New Roman"/>
          <w:sz w:val="28"/>
          <w:szCs w:val="28"/>
        </w:rPr>
      </w:pPr>
      <w:r w:rsidRPr="002A6A16">
        <w:rPr>
          <w:rFonts w:ascii="Times New Roman" w:hAnsi="Times New Roman" w:cs="Times New Roman"/>
          <w:sz w:val="28"/>
          <w:szCs w:val="28"/>
        </w:rPr>
        <w:lastRenderedPageBreak/>
        <w:t xml:space="preserve">Much like teaching </w:t>
      </w:r>
      <w:r w:rsidR="00F75F72">
        <w:rPr>
          <w:rFonts w:ascii="Times New Roman" w:hAnsi="Times New Roman" w:cs="Times New Roman"/>
          <w:sz w:val="28"/>
          <w:szCs w:val="28"/>
        </w:rPr>
        <w:t>‘</w:t>
      </w:r>
      <w:r w:rsidRPr="002A6A16">
        <w:rPr>
          <w:rFonts w:ascii="Times New Roman" w:hAnsi="Times New Roman" w:cs="Times New Roman"/>
          <w:sz w:val="28"/>
          <w:szCs w:val="28"/>
        </w:rPr>
        <w:t>time</w:t>
      </w:r>
      <w:r w:rsidR="00F75F72">
        <w:rPr>
          <w:rFonts w:ascii="Times New Roman" w:hAnsi="Times New Roman" w:cs="Times New Roman"/>
          <w:sz w:val="28"/>
          <w:szCs w:val="28"/>
        </w:rPr>
        <w:t>’</w:t>
      </w:r>
      <w:r w:rsidRPr="002A6A16">
        <w:rPr>
          <w:rFonts w:ascii="Times New Roman" w:hAnsi="Times New Roman" w:cs="Times New Roman"/>
          <w:sz w:val="28"/>
          <w:szCs w:val="28"/>
        </w:rPr>
        <w:t>, when teaching financial maths, I believed that I had a very good understanding of this topic and large subject knowledge</w:t>
      </w:r>
      <w:r w:rsidR="00760F88" w:rsidRPr="002A6A16">
        <w:rPr>
          <w:rFonts w:ascii="Times New Roman" w:hAnsi="Times New Roman" w:cs="Times New Roman"/>
          <w:sz w:val="28"/>
          <w:szCs w:val="28"/>
        </w:rPr>
        <w:t xml:space="preserve"> and I </w:t>
      </w:r>
      <w:r w:rsidR="00F75F72">
        <w:rPr>
          <w:rFonts w:ascii="Times New Roman" w:hAnsi="Times New Roman" w:cs="Times New Roman"/>
          <w:sz w:val="28"/>
          <w:szCs w:val="28"/>
        </w:rPr>
        <w:t>believed</w:t>
      </w:r>
      <w:r w:rsidR="00760F88" w:rsidRPr="002A6A16">
        <w:rPr>
          <w:rFonts w:ascii="Times New Roman" w:hAnsi="Times New Roman" w:cs="Times New Roman"/>
          <w:sz w:val="28"/>
          <w:szCs w:val="28"/>
        </w:rPr>
        <w:t xml:space="preserve"> that I would be able to use this to my advantage. However, as the class teacher wanted me to use a method of addition and subtraction that I had not used before, I had to learn how to do this</w:t>
      </w:r>
      <w:r w:rsidR="00B212D4" w:rsidRPr="002A6A16">
        <w:rPr>
          <w:rFonts w:ascii="Times New Roman" w:hAnsi="Times New Roman" w:cs="Times New Roman"/>
          <w:sz w:val="28"/>
          <w:szCs w:val="28"/>
        </w:rPr>
        <w:t xml:space="preserve"> in an attempt to overcome issues in the class when teaching that may relate to my subject knowledge. </w:t>
      </w:r>
    </w:p>
    <w:p w:rsidR="00974F4D" w:rsidRPr="002A6A16" w:rsidRDefault="00974F4D" w:rsidP="0046323E">
      <w:pPr>
        <w:spacing w:line="360" w:lineRule="auto"/>
        <w:rPr>
          <w:rFonts w:ascii="Times New Roman" w:hAnsi="Times New Roman" w:cs="Times New Roman"/>
          <w:sz w:val="28"/>
          <w:szCs w:val="28"/>
        </w:rPr>
      </w:pPr>
    </w:p>
    <w:p w:rsidR="00974F4D" w:rsidRPr="00C954ED" w:rsidRDefault="00974F4D" w:rsidP="0046323E">
      <w:pPr>
        <w:spacing w:line="360" w:lineRule="auto"/>
        <w:rPr>
          <w:rFonts w:ascii="Times New Roman" w:hAnsi="Times New Roman" w:cs="Times New Roman"/>
          <w:color w:val="000000" w:themeColor="text1"/>
          <w:sz w:val="28"/>
          <w:szCs w:val="28"/>
        </w:rPr>
      </w:pPr>
      <w:r w:rsidRPr="002A6A16">
        <w:rPr>
          <w:rFonts w:ascii="Times New Roman" w:hAnsi="Times New Roman" w:cs="Times New Roman"/>
          <w:sz w:val="28"/>
          <w:szCs w:val="28"/>
        </w:rPr>
        <w:t xml:space="preserve">It was evident that when undertaking the main activity in this lesson (see </w:t>
      </w:r>
      <w:r w:rsidRPr="002A6A16">
        <w:rPr>
          <w:rFonts w:ascii="Times New Roman" w:hAnsi="Times New Roman" w:cs="Times New Roman"/>
          <w:color w:val="92D050"/>
          <w:sz w:val="28"/>
          <w:szCs w:val="28"/>
        </w:rPr>
        <w:t>Appendix C</w:t>
      </w:r>
      <w:r w:rsidRPr="002A6A16">
        <w:rPr>
          <w:rFonts w:ascii="Times New Roman" w:hAnsi="Times New Roman" w:cs="Times New Roman"/>
          <w:color w:val="000000" w:themeColor="text1"/>
          <w:sz w:val="28"/>
          <w:szCs w:val="28"/>
        </w:rPr>
        <w:t xml:space="preserve">) </w:t>
      </w:r>
      <w:r w:rsidR="00C954ED">
        <w:rPr>
          <w:rFonts w:ascii="Times New Roman" w:hAnsi="Times New Roman" w:cs="Times New Roman"/>
          <w:color w:val="000000" w:themeColor="text1"/>
          <w:sz w:val="28"/>
          <w:szCs w:val="28"/>
        </w:rPr>
        <w:t xml:space="preserve">some children struggled more than other. This was a time when I had taken my subject knowledge for granted, doing </w:t>
      </w:r>
      <w:r w:rsidR="00C954ED" w:rsidRPr="009A356B">
        <w:rPr>
          <w:rFonts w:ascii="Times New Roman" w:hAnsi="Times New Roman" w:cs="Times New Roman"/>
          <w:color w:val="000000" w:themeColor="text1"/>
          <w:sz w:val="28"/>
          <w:szCs w:val="28"/>
        </w:rPr>
        <w:t xml:space="preserve">what Ma (1999) </w:t>
      </w:r>
      <w:r w:rsidR="00C954ED">
        <w:rPr>
          <w:rFonts w:ascii="Times New Roman" w:hAnsi="Times New Roman" w:cs="Times New Roman"/>
          <w:color w:val="000000" w:themeColor="text1"/>
          <w:sz w:val="28"/>
          <w:szCs w:val="28"/>
        </w:rPr>
        <w:t xml:space="preserve">stated a teacher should not do. </w:t>
      </w:r>
    </w:p>
    <w:p w:rsidR="00532640" w:rsidRPr="002A6A16" w:rsidRDefault="00532640" w:rsidP="0046323E">
      <w:pPr>
        <w:spacing w:line="360" w:lineRule="auto"/>
        <w:rPr>
          <w:rFonts w:ascii="Times New Roman" w:hAnsi="Times New Roman" w:cs="Times New Roman"/>
          <w:sz w:val="28"/>
          <w:szCs w:val="28"/>
          <w:u w:val="single"/>
        </w:rPr>
      </w:pPr>
    </w:p>
    <w:p w:rsidR="00532640" w:rsidRPr="002A6A16" w:rsidRDefault="00532640" w:rsidP="0046323E">
      <w:pPr>
        <w:spacing w:line="360" w:lineRule="auto"/>
        <w:rPr>
          <w:rFonts w:ascii="Times New Roman" w:hAnsi="Times New Roman" w:cs="Times New Roman"/>
          <w:sz w:val="28"/>
          <w:szCs w:val="28"/>
          <w:u w:val="single"/>
        </w:rPr>
      </w:pPr>
      <w:r w:rsidRPr="002A6A16">
        <w:rPr>
          <w:rFonts w:ascii="Times New Roman" w:hAnsi="Times New Roman" w:cs="Times New Roman"/>
          <w:sz w:val="28"/>
          <w:szCs w:val="28"/>
          <w:u w:val="single"/>
        </w:rPr>
        <w:t>The Victorians – Brainstorm</w:t>
      </w:r>
    </w:p>
    <w:p w:rsidR="006A2CA8" w:rsidRPr="002A6A16" w:rsidRDefault="006A2CA8" w:rsidP="0046323E">
      <w:pPr>
        <w:spacing w:line="360" w:lineRule="auto"/>
        <w:rPr>
          <w:rFonts w:ascii="Times New Roman" w:hAnsi="Times New Roman" w:cs="Times New Roman"/>
          <w:sz w:val="28"/>
          <w:szCs w:val="28"/>
          <w:u w:val="single"/>
        </w:rPr>
      </w:pPr>
    </w:p>
    <w:p w:rsidR="006A2CA8" w:rsidRPr="002A6A16" w:rsidRDefault="006A2CA8" w:rsidP="0046323E">
      <w:pPr>
        <w:spacing w:line="360" w:lineRule="auto"/>
        <w:rPr>
          <w:rFonts w:ascii="Times New Roman" w:hAnsi="Times New Roman" w:cs="Times New Roman"/>
          <w:sz w:val="28"/>
          <w:szCs w:val="28"/>
        </w:rPr>
      </w:pPr>
      <w:r w:rsidRPr="002A6A16">
        <w:rPr>
          <w:rFonts w:ascii="Times New Roman" w:hAnsi="Times New Roman" w:cs="Times New Roman"/>
          <w:sz w:val="28"/>
          <w:szCs w:val="28"/>
        </w:rPr>
        <w:t xml:space="preserve">From a young age I had always loved learning about some periods of history more than others. I can vividly remember being fascinated when being taught about the Victorians when I was of Primary School age so when I became aware that the class teacher wished for me to teach all lessons regarding this topic, I was </w:t>
      </w:r>
      <w:r w:rsidR="00D01BF2">
        <w:rPr>
          <w:rFonts w:ascii="Times New Roman" w:hAnsi="Times New Roman" w:cs="Times New Roman"/>
          <w:sz w:val="28"/>
          <w:szCs w:val="28"/>
        </w:rPr>
        <w:t>more than happy</w:t>
      </w:r>
      <w:r w:rsidRPr="002A6A16">
        <w:rPr>
          <w:rFonts w:ascii="Times New Roman" w:hAnsi="Times New Roman" w:cs="Times New Roman"/>
          <w:sz w:val="28"/>
          <w:szCs w:val="28"/>
        </w:rPr>
        <w:t xml:space="preserve">. </w:t>
      </w:r>
      <w:r w:rsidR="00CF1FB1" w:rsidRPr="002A6A16">
        <w:rPr>
          <w:rFonts w:ascii="Times New Roman" w:hAnsi="Times New Roman" w:cs="Times New Roman"/>
          <w:sz w:val="28"/>
          <w:szCs w:val="28"/>
        </w:rPr>
        <w:t xml:space="preserve">Although being quite knowledgeable about this subject, after completing this activity it was evident that I would have to research some facts. </w:t>
      </w:r>
    </w:p>
    <w:p w:rsidR="00CF1FB1" w:rsidRPr="002A6A16" w:rsidRDefault="00CF1FB1" w:rsidP="0046323E">
      <w:pPr>
        <w:spacing w:line="360" w:lineRule="auto"/>
        <w:rPr>
          <w:rFonts w:ascii="Times New Roman" w:hAnsi="Times New Roman" w:cs="Times New Roman"/>
          <w:sz w:val="28"/>
          <w:szCs w:val="28"/>
        </w:rPr>
      </w:pPr>
    </w:p>
    <w:p w:rsidR="00CF1FB1" w:rsidRPr="002A6A16" w:rsidRDefault="001120B0" w:rsidP="0046323E">
      <w:pPr>
        <w:spacing w:line="360" w:lineRule="auto"/>
        <w:rPr>
          <w:rFonts w:ascii="Times New Roman" w:hAnsi="Times New Roman" w:cs="Times New Roman"/>
          <w:sz w:val="28"/>
          <w:szCs w:val="28"/>
        </w:rPr>
      </w:pPr>
      <w:r w:rsidRPr="002A6A16">
        <w:rPr>
          <w:rFonts w:ascii="Times New Roman" w:hAnsi="Times New Roman" w:cs="Times New Roman"/>
          <w:sz w:val="28"/>
          <w:szCs w:val="28"/>
        </w:rPr>
        <w:t>A</w:t>
      </w:r>
      <w:r w:rsidR="00CF1FB1" w:rsidRPr="002A6A16">
        <w:rPr>
          <w:rFonts w:ascii="Times New Roman" w:hAnsi="Times New Roman" w:cs="Times New Roman"/>
          <w:sz w:val="28"/>
          <w:szCs w:val="28"/>
        </w:rPr>
        <w:t>fter explaining what the class topic would be for the half term</w:t>
      </w:r>
      <w:r w:rsidR="00F85EE7">
        <w:rPr>
          <w:rFonts w:ascii="Times New Roman" w:hAnsi="Times New Roman" w:cs="Times New Roman"/>
          <w:sz w:val="28"/>
          <w:szCs w:val="28"/>
        </w:rPr>
        <w:t>,</w:t>
      </w:r>
      <w:r w:rsidRPr="002A6A16">
        <w:rPr>
          <w:rFonts w:ascii="Times New Roman" w:hAnsi="Times New Roman" w:cs="Times New Roman"/>
          <w:sz w:val="28"/>
          <w:szCs w:val="28"/>
        </w:rPr>
        <w:t xml:space="preserve"> I asked the children to complete a </w:t>
      </w:r>
      <w:r w:rsidR="00F85EE7">
        <w:rPr>
          <w:rFonts w:ascii="Times New Roman" w:hAnsi="Times New Roman" w:cs="Times New Roman"/>
          <w:sz w:val="28"/>
          <w:szCs w:val="28"/>
        </w:rPr>
        <w:t>‘</w:t>
      </w:r>
      <w:r w:rsidRPr="002A6A16">
        <w:rPr>
          <w:rFonts w:ascii="Times New Roman" w:hAnsi="Times New Roman" w:cs="Times New Roman"/>
          <w:sz w:val="28"/>
          <w:szCs w:val="28"/>
        </w:rPr>
        <w:t>brainstorm</w:t>
      </w:r>
      <w:r w:rsidR="00F85EE7">
        <w:rPr>
          <w:rFonts w:ascii="Times New Roman" w:hAnsi="Times New Roman" w:cs="Times New Roman"/>
          <w:sz w:val="28"/>
          <w:szCs w:val="28"/>
        </w:rPr>
        <w:t>’</w:t>
      </w:r>
      <w:r w:rsidR="00CF1FB1" w:rsidRPr="002A6A16">
        <w:rPr>
          <w:rFonts w:ascii="Times New Roman" w:hAnsi="Times New Roman" w:cs="Times New Roman"/>
          <w:sz w:val="28"/>
          <w:szCs w:val="28"/>
        </w:rPr>
        <w:t xml:space="preserve">. </w:t>
      </w:r>
      <w:r w:rsidRPr="002A6A16">
        <w:rPr>
          <w:rFonts w:ascii="Times New Roman" w:hAnsi="Times New Roman" w:cs="Times New Roman"/>
          <w:sz w:val="28"/>
          <w:szCs w:val="28"/>
        </w:rPr>
        <w:t>T</w:t>
      </w:r>
      <w:r w:rsidR="00CF1FB1" w:rsidRPr="002A6A16">
        <w:rPr>
          <w:rFonts w:ascii="Times New Roman" w:hAnsi="Times New Roman" w:cs="Times New Roman"/>
          <w:sz w:val="28"/>
          <w:szCs w:val="28"/>
        </w:rPr>
        <w:t>he children</w:t>
      </w:r>
      <w:r w:rsidRPr="002A6A16">
        <w:rPr>
          <w:rFonts w:ascii="Times New Roman" w:hAnsi="Times New Roman" w:cs="Times New Roman"/>
          <w:sz w:val="28"/>
          <w:szCs w:val="28"/>
        </w:rPr>
        <w:t xml:space="preserve"> in my class</w:t>
      </w:r>
      <w:r w:rsidR="00CF1FB1" w:rsidRPr="002A6A16">
        <w:rPr>
          <w:rFonts w:ascii="Times New Roman" w:hAnsi="Times New Roman" w:cs="Times New Roman"/>
          <w:sz w:val="28"/>
          <w:szCs w:val="28"/>
        </w:rPr>
        <w:t xml:space="preserve"> complete</w:t>
      </w:r>
      <w:r w:rsidRPr="002A6A16">
        <w:rPr>
          <w:rFonts w:ascii="Times New Roman" w:hAnsi="Times New Roman" w:cs="Times New Roman"/>
          <w:sz w:val="28"/>
          <w:szCs w:val="28"/>
        </w:rPr>
        <w:t>d</w:t>
      </w:r>
      <w:r w:rsidR="00CF1FB1" w:rsidRPr="002A6A16">
        <w:rPr>
          <w:rFonts w:ascii="Times New Roman" w:hAnsi="Times New Roman" w:cs="Times New Roman"/>
          <w:sz w:val="28"/>
          <w:szCs w:val="28"/>
        </w:rPr>
        <w:t xml:space="preserve"> th</w:t>
      </w:r>
      <w:r w:rsidRPr="002A6A16">
        <w:rPr>
          <w:rFonts w:ascii="Times New Roman" w:hAnsi="Times New Roman" w:cs="Times New Roman"/>
          <w:sz w:val="28"/>
          <w:szCs w:val="28"/>
        </w:rPr>
        <w:t>e</w:t>
      </w:r>
      <w:r w:rsidR="00CF1FB1" w:rsidRPr="002A6A16">
        <w:rPr>
          <w:rFonts w:ascii="Times New Roman" w:hAnsi="Times New Roman" w:cs="Times New Roman"/>
          <w:sz w:val="28"/>
          <w:szCs w:val="28"/>
        </w:rPr>
        <w:t xml:space="preserve"> </w:t>
      </w:r>
      <w:r w:rsidR="00F85EE7">
        <w:rPr>
          <w:rFonts w:ascii="Times New Roman" w:hAnsi="Times New Roman" w:cs="Times New Roman"/>
          <w:sz w:val="28"/>
          <w:szCs w:val="28"/>
        </w:rPr>
        <w:t>‘</w:t>
      </w:r>
      <w:r w:rsidR="00CF1FB1" w:rsidRPr="002A6A16">
        <w:rPr>
          <w:rFonts w:ascii="Times New Roman" w:hAnsi="Times New Roman" w:cs="Times New Roman"/>
          <w:sz w:val="28"/>
          <w:szCs w:val="28"/>
        </w:rPr>
        <w:t>brainstorm</w:t>
      </w:r>
      <w:r w:rsidR="00F85EE7">
        <w:rPr>
          <w:rFonts w:ascii="Times New Roman" w:hAnsi="Times New Roman" w:cs="Times New Roman"/>
          <w:sz w:val="28"/>
          <w:szCs w:val="28"/>
        </w:rPr>
        <w:t>’</w:t>
      </w:r>
      <w:r w:rsidR="00CF1FB1" w:rsidRPr="002A6A16">
        <w:rPr>
          <w:rFonts w:ascii="Times New Roman" w:hAnsi="Times New Roman" w:cs="Times New Roman"/>
          <w:sz w:val="28"/>
          <w:szCs w:val="28"/>
        </w:rPr>
        <w:t xml:space="preserve"> as I wished to see whether my subject knowledge would be broad enough. </w:t>
      </w:r>
      <w:r w:rsidR="00175534" w:rsidRPr="002A6A16">
        <w:rPr>
          <w:rFonts w:ascii="Times New Roman" w:hAnsi="Times New Roman" w:cs="Times New Roman"/>
          <w:sz w:val="28"/>
          <w:szCs w:val="28"/>
        </w:rPr>
        <w:t xml:space="preserve">Furthermore, in doing so, it would enable me to understand what the children wanted to learn while studying this topic. </w:t>
      </w:r>
    </w:p>
    <w:p w:rsidR="00AB3AD6" w:rsidRPr="002A6A16" w:rsidRDefault="00AB3AD6" w:rsidP="0046323E">
      <w:pPr>
        <w:spacing w:line="360" w:lineRule="auto"/>
        <w:rPr>
          <w:rFonts w:ascii="Times New Roman" w:hAnsi="Times New Roman" w:cs="Times New Roman"/>
          <w:sz w:val="28"/>
          <w:szCs w:val="28"/>
        </w:rPr>
      </w:pPr>
    </w:p>
    <w:p w:rsidR="00AB3AD6" w:rsidRDefault="00AB3AD6" w:rsidP="0046323E">
      <w:pPr>
        <w:spacing w:line="360" w:lineRule="auto"/>
        <w:rPr>
          <w:rFonts w:ascii="Times New Roman" w:hAnsi="Times New Roman" w:cs="Times New Roman"/>
          <w:color w:val="000000" w:themeColor="text1"/>
          <w:sz w:val="28"/>
          <w:szCs w:val="28"/>
        </w:rPr>
      </w:pPr>
      <w:r w:rsidRPr="002A6A16">
        <w:rPr>
          <w:rFonts w:ascii="Times New Roman" w:hAnsi="Times New Roman" w:cs="Times New Roman"/>
          <w:sz w:val="28"/>
          <w:szCs w:val="28"/>
        </w:rPr>
        <w:t xml:space="preserve">After completing this activity, it was evident that </w:t>
      </w:r>
      <w:r w:rsidR="00F85EE7">
        <w:rPr>
          <w:rFonts w:ascii="Times New Roman" w:hAnsi="Times New Roman" w:cs="Times New Roman"/>
          <w:sz w:val="28"/>
          <w:szCs w:val="28"/>
        </w:rPr>
        <w:t>my initial assumption was incorrect and that</w:t>
      </w:r>
      <w:r w:rsidRPr="002A6A16">
        <w:rPr>
          <w:rFonts w:ascii="Times New Roman" w:hAnsi="Times New Roman" w:cs="Times New Roman"/>
          <w:sz w:val="28"/>
          <w:szCs w:val="28"/>
        </w:rPr>
        <w:t xml:space="preserve"> my subject knowledge was not enough to ensure both </w:t>
      </w:r>
      <w:r w:rsidRPr="002A6A16">
        <w:rPr>
          <w:rFonts w:ascii="Times New Roman" w:hAnsi="Times New Roman" w:cs="Times New Roman"/>
          <w:sz w:val="28"/>
          <w:szCs w:val="28"/>
        </w:rPr>
        <w:lastRenderedPageBreak/>
        <w:t xml:space="preserve">effective learning and teaching in the Primary school. </w:t>
      </w:r>
      <w:r w:rsidR="00A00AD0" w:rsidRPr="002A6A16">
        <w:rPr>
          <w:rFonts w:ascii="Times New Roman" w:hAnsi="Times New Roman" w:cs="Times New Roman"/>
          <w:sz w:val="28"/>
          <w:szCs w:val="28"/>
        </w:rPr>
        <w:t xml:space="preserve">Using the brainstorm activity, I was then able to research some of the more unusual questions and topics within the Victorian era that the children in my class wished to know and understand. </w:t>
      </w:r>
      <w:r w:rsidR="001B40B7" w:rsidRPr="002A6A16">
        <w:rPr>
          <w:rFonts w:ascii="Times New Roman" w:hAnsi="Times New Roman" w:cs="Times New Roman"/>
          <w:sz w:val="28"/>
          <w:szCs w:val="28"/>
        </w:rPr>
        <w:t xml:space="preserve">This would then refer to what </w:t>
      </w:r>
      <w:r w:rsidR="001B40B7" w:rsidRPr="00ED2CAE">
        <w:rPr>
          <w:rFonts w:ascii="Times New Roman" w:hAnsi="Times New Roman" w:cs="Times New Roman"/>
          <w:color w:val="000000" w:themeColor="text1"/>
          <w:sz w:val="28"/>
          <w:szCs w:val="28"/>
        </w:rPr>
        <w:t xml:space="preserve">Schulman (1987) </w:t>
      </w:r>
      <w:r w:rsidR="001B40B7" w:rsidRPr="002A6A16">
        <w:rPr>
          <w:rFonts w:ascii="Times New Roman" w:hAnsi="Times New Roman" w:cs="Times New Roman"/>
          <w:color w:val="000000" w:themeColor="text1"/>
          <w:sz w:val="28"/>
          <w:szCs w:val="28"/>
        </w:rPr>
        <w:t xml:space="preserve">described as pedagogical subject knowledge representing the blending of content and pedagogy into an understanding of how this topic of the Victorians could be adapted to the specific interests of the learners in my class, ensuring effective teaching. </w:t>
      </w:r>
    </w:p>
    <w:p w:rsidR="00585250" w:rsidRDefault="00585250" w:rsidP="0046323E">
      <w:pPr>
        <w:spacing w:line="360" w:lineRule="auto"/>
        <w:rPr>
          <w:rFonts w:ascii="Times New Roman" w:hAnsi="Times New Roman" w:cs="Times New Roman"/>
          <w:color w:val="000000" w:themeColor="text1"/>
          <w:sz w:val="28"/>
          <w:szCs w:val="28"/>
        </w:rPr>
      </w:pPr>
    </w:p>
    <w:p w:rsidR="00602DAE" w:rsidRDefault="00585250" w:rsidP="0046323E">
      <w:pPr>
        <w:spacing w:line="360" w:lineRule="auto"/>
        <w:rPr>
          <w:rFonts w:ascii="Times New Roman" w:hAnsi="Times New Roman" w:cs="Times New Roman"/>
          <w:color w:val="000000" w:themeColor="text1"/>
          <w:sz w:val="28"/>
          <w:szCs w:val="28"/>
        </w:rPr>
      </w:pPr>
      <w:r w:rsidRPr="003D73C6">
        <w:rPr>
          <w:rFonts w:ascii="Times New Roman" w:hAnsi="Times New Roman" w:cs="Times New Roman"/>
          <w:color w:val="000000" w:themeColor="text1"/>
          <w:sz w:val="28"/>
          <w:szCs w:val="28"/>
        </w:rPr>
        <w:t xml:space="preserve">When using questioning in the classroom, having excellent subject knowledge helps. Upon referring to </w:t>
      </w:r>
      <w:r w:rsidRPr="00982208">
        <w:rPr>
          <w:rFonts w:ascii="Times New Roman" w:hAnsi="Times New Roman" w:cs="Times New Roman"/>
          <w:color w:val="000000" w:themeColor="text1"/>
          <w:sz w:val="28"/>
          <w:szCs w:val="28"/>
        </w:rPr>
        <w:t xml:space="preserve">Blooms taxonomy (1956), </w:t>
      </w:r>
      <w:r w:rsidRPr="003D73C6">
        <w:rPr>
          <w:rFonts w:ascii="Times New Roman" w:hAnsi="Times New Roman" w:cs="Times New Roman"/>
          <w:color w:val="000000" w:themeColor="text1"/>
          <w:sz w:val="28"/>
          <w:szCs w:val="28"/>
        </w:rPr>
        <w:t xml:space="preserve">when pupils are asking me higher order level questions, having a good understanding and excellent subject knowledge will enable me to provide effective teaching which will then in turn lead to effective learning. </w:t>
      </w:r>
    </w:p>
    <w:p w:rsidR="00B35C6B" w:rsidRPr="00B35C6B" w:rsidRDefault="00B35C6B" w:rsidP="0046323E">
      <w:pPr>
        <w:spacing w:line="360" w:lineRule="auto"/>
        <w:rPr>
          <w:rFonts w:ascii="Times New Roman" w:hAnsi="Times New Roman" w:cs="Times New Roman"/>
          <w:color w:val="000000" w:themeColor="text1"/>
          <w:sz w:val="28"/>
          <w:szCs w:val="28"/>
        </w:rPr>
      </w:pPr>
    </w:p>
    <w:p w:rsidR="00FF7916" w:rsidRPr="002A6A16" w:rsidRDefault="00974F4D" w:rsidP="0046323E">
      <w:pPr>
        <w:spacing w:line="360" w:lineRule="auto"/>
        <w:rPr>
          <w:rFonts w:ascii="Times New Roman" w:hAnsi="Times New Roman" w:cs="Times New Roman"/>
          <w:color w:val="000000" w:themeColor="text1"/>
          <w:sz w:val="28"/>
          <w:szCs w:val="28"/>
        </w:rPr>
      </w:pPr>
      <w:r w:rsidRPr="002A6A16">
        <w:rPr>
          <w:rFonts w:ascii="Times New Roman" w:hAnsi="Times New Roman" w:cs="Times New Roman"/>
          <w:sz w:val="28"/>
          <w:szCs w:val="28"/>
        </w:rPr>
        <w:t xml:space="preserve">Additionally, in completing this activity, it was evident that some children in the class, who, for the purposes of this essay I will call Pupil Y and Pupil Z, found it difficult to place </w:t>
      </w:r>
      <w:r w:rsidR="00E82C90" w:rsidRPr="002A6A16">
        <w:rPr>
          <w:rFonts w:ascii="Times New Roman" w:hAnsi="Times New Roman" w:cs="Times New Roman"/>
          <w:sz w:val="28"/>
          <w:szCs w:val="28"/>
        </w:rPr>
        <w:t xml:space="preserve">the Victorian period of history in time. </w:t>
      </w:r>
      <w:r w:rsidR="00460AD1" w:rsidRPr="002A6A16">
        <w:rPr>
          <w:rFonts w:ascii="Times New Roman" w:hAnsi="Times New Roman" w:cs="Times New Roman"/>
          <w:sz w:val="28"/>
          <w:szCs w:val="28"/>
        </w:rPr>
        <w:t xml:space="preserve">When referring to the Contingency element, the fourth strand of the Knowledge Quartet </w:t>
      </w:r>
      <w:r w:rsidR="00460AD1" w:rsidRPr="00550BF9">
        <w:rPr>
          <w:rFonts w:ascii="Times New Roman" w:hAnsi="Times New Roman" w:cs="Times New Roman"/>
          <w:color w:val="000000" w:themeColor="text1"/>
          <w:sz w:val="28"/>
          <w:szCs w:val="28"/>
        </w:rPr>
        <w:t>(Rowland</w:t>
      </w:r>
      <w:r w:rsidR="00603392" w:rsidRPr="00550BF9">
        <w:rPr>
          <w:rFonts w:ascii="Times New Roman" w:hAnsi="Times New Roman" w:cs="Times New Roman"/>
          <w:color w:val="000000" w:themeColor="text1"/>
          <w:sz w:val="28"/>
          <w:szCs w:val="28"/>
        </w:rPr>
        <w:t xml:space="preserve"> et al</w:t>
      </w:r>
      <w:r w:rsidR="00460AD1" w:rsidRPr="00550BF9">
        <w:rPr>
          <w:rFonts w:ascii="Times New Roman" w:hAnsi="Times New Roman" w:cs="Times New Roman"/>
          <w:color w:val="000000" w:themeColor="text1"/>
          <w:sz w:val="28"/>
          <w:szCs w:val="28"/>
        </w:rPr>
        <w:t>, 200</w:t>
      </w:r>
      <w:r w:rsidR="00603392" w:rsidRPr="00550BF9">
        <w:rPr>
          <w:rFonts w:ascii="Times New Roman" w:hAnsi="Times New Roman" w:cs="Times New Roman"/>
          <w:color w:val="000000" w:themeColor="text1"/>
          <w:sz w:val="28"/>
          <w:szCs w:val="28"/>
        </w:rPr>
        <w:t>0</w:t>
      </w:r>
      <w:r w:rsidR="00460AD1" w:rsidRPr="00550BF9">
        <w:rPr>
          <w:rFonts w:ascii="Times New Roman" w:hAnsi="Times New Roman" w:cs="Times New Roman"/>
          <w:color w:val="000000" w:themeColor="text1"/>
          <w:sz w:val="28"/>
          <w:szCs w:val="28"/>
        </w:rPr>
        <w:t xml:space="preserve">) </w:t>
      </w:r>
      <w:r w:rsidR="00FF7916" w:rsidRPr="002A6A16">
        <w:rPr>
          <w:rFonts w:ascii="Times New Roman" w:hAnsi="Times New Roman" w:cs="Times New Roman"/>
          <w:color w:val="000000" w:themeColor="text1"/>
          <w:sz w:val="28"/>
          <w:szCs w:val="28"/>
        </w:rPr>
        <w:t xml:space="preserve">I was aware that I needed to respond to the difficulties of Pupil Y and Pupil Z and I did this in the next lesson when addressing the class with the use of a timeline which placed significant events throughout history that I knew the children would be aware of in chronological order. </w:t>
      </w:r>
    </w:p>
    <w:p w:rsidR="00532640" w:rsidRPr="002A6A16" w:rsidRDefault="00532640" w:rsidP="0046323E">
      <w:pPr>
        <w:spacing w:line="360" w:lineRule="auto"/>
        <w:rPr>
          <w:rFonts w:ascii="Times New Roman" w:hAnsi="Times New Roman" w:cs="Times New Roman"/>
          <w:sz w:val="28"/>
          <w:szCs w:val="28"/>
          <w:u w:val="single"/>
        </w:rPr>
      </w:pPr>
    </w:p>
    <w:p w:rsidR="00532640" w:rsidRPr="002A6A16" w:rsidRDefault="00532640" w:rsidP="0046323E">
      <w:pPr>
        <w:spacing w:line="360" w:lineRule="auto"/>
        <w:rPr>
          <w:rFonts w:ascii="Times New Roman" w:hAnsi="Times New Roman" w:cs="Times New Roman"/>
          <w:sz w:val="28"/>
          <w:szCs w:val="28"/>
          <w:u w:val="single"/>
        </w:rPr>
      </w:pPr>
      <w:r w:rsidRPr="002A6A16">
        <w:rPr>
          <w:rFonts w:ascii="Times New Roman" w:hAnsi="Times New Roman" w:cs="Times New Roman"/>
          <w:sz w:val="28"/>
          <w:szCs w:val="28"/>
          <w:u w:val="single"/>
        </w:rPr>
        <w:t>The Victorians – Boxing Day Boxes to sell at the Christmas Bazaar</w:t>
      </w:r>
    </w:p>
    <w:p w:rsidR="00532640" w:rsidRPr="002A6A16" w:rsidRDefault="00532640" w:rsidP="0046323E">
      <w:pPr>
        <w:spacing w:line="360" w:lineRule="auto"/>
        <w:rPr>
          <w:rFonts w:ascii="Times New Roman" w:hAnsi="Times New Roman" w:cs="Times New Roman"/>
          <w:sz w:val="28"/>
          <w:szCs w:val="28"/>
          <w:u w:val="single"/>
        </w:rPr>
      </w:pPr>
    </w:p>
    <w:p w:rsidR="00532640" w:rsidRPr="002A6A16" w:rsidRDefault="00532640" w:rsidP="0046323E">
      <w:pPr>
        <w:spacing w:line="360" w:lineRule="auto"/>
        <w:rPr>
          <w:rFonts w:ascii="Times New Roman" w:hAnsi="Times New Roman" w:cs="Times New Roman"/>
          <w:sz w:val="28"/>
          <w:szCs w:val="28"/>
        </w:rPr>
      </w:pPr>
      <w:r w:rsidRPr="002A6A16">
        <w:rPr>
          <w:rFonts w:ascii="Times New Roman" w:hAnsi="Times New Roman" w:cs="Times New Roman"/>
          <w:sz w:val="28"/>
          <w:szCs w:val="28"/>
        </w:rPr>
        <w:t>From the beginning of PTE part 1 I knew that I wanted the child</w:t>
      </w:r>
      <w:r w:rsidR="00E70A7D">
        <w:rPr>
          <w:rFonts w:ascii="Times New Roman" w:hAnsi="Times New Roman" w:cs="Times New Roman"/>
          <w:sz w:val="28"/>
          <w:szCs w:val="28"/>
        </w:rPr>
        <w:t>ren</w:t>
      </w:r>
      <w:r w:rsidRPr="002A6A16">
        <w:rPr>
          <w:rFonts w:ascii="Times New Roman" w:hAnsi="Times New Roman" w:cs="Times New Roman"/>
          <w:sz w:val="28"/>
          <w:szCs w:val="28"/>
        </w:rPr>
        <w:t xml:space="preserve"> to create something in class that they </w:t>
      </w:r>
      <w:r w:rsidR="00E70A7D">
        <w:rPr>
          <w:rFonts w:ascii="Times New Roman" w:hAnsi="Times New Roman" w:cs="Times New Roman"/>
          <w:sz w:val="28"/>
          <w:szCs w:val="28"/>
        </w:rPr>
        <w:t>could be</w:t>
      </w:r>
      <w:r w:rsidRPr="002A6A16">
        <w:rPr>
          <w:rFonts w:ascii="Times New Roman" w:hAnsi="Times New Roman" w:cs="Times New Roman"/>
          <w:sz w:val="28"/>
          <w:szCs w:val="28"/>
        </w:rPr>
        <w:t xml:space="preserve"> extremely proud of and that could </w:t>
      </w:r>
      <w:r w:rsidR="00E70A7D">
        <w:rPr>
          <w:rFonts w:ascii="Times New Roman" w:hAnsi="Times New Roman" w:cs="Times New Roman"/>
          <w:sz w:val="28"/>
          <w:szCs w:val="28"/>
        </w:rPr>
        <w:t>be sold</w:t>
      </w:r>
      <w:r w:rsidRPr="002A6A16">
        <w:rPr>
          <w:rFonts w:ascii="Times New Roman" w:hAnsi="Times New Roman" w:cs="Times New Roman"/>
          <w:sz w:val="28"/>
          <w:szCs w:val="28"/>
        </w:rPr>
        <w:t xml:space="preserve"> on their behalf at the Christmas Bazaar. In doing so I would be ensuring that the children in my class were being enterprising, creative contributors, linking to </w:t>
      </w:r>
      <w:r w:rsidRPr="002A6A16">
        <w:rPr>
          <w:rFonts w:ascii="Times New Roman" w:hAnsi="Times New Roman" w:cs="Times New Roman"/>
          <w:sz w:val="28"/>
          <w:szCs w:val="28"/>
        </w:rPr>
        <w:lastRenderedPageBreak/>
        <w:t xml:space="preserve">one of the four </w:t>
      </w:r>
      <w:r w:rsidRPr="00D47F5D">
        <w:rPr>
          <w:rFonts w:ascii="Times New Roman" w:hAnsi="Times New Roman" w:cs="Times New Roman"/>
          <w:color w:val="000000" w:themeColor="text1"/>
          <w:sz w:val="28"/>
          <w:szCs w:val="28"/>
        </w:rPr>
        <w:t xml:space="preserve">purposes Donaldson recommended in Successful Futures (2015). </w:t>
      </w:r>
      <w:r w:rsidRPr="002A6A16">
        <w:rPr>
          <w:rFonts w:ascii="Times New Roman" w:hAnsi="Times New Roman" w:cs="Times New Roman"/>
          <w:sz w:val="28"/>
          <w:szCs w:val="28"/>
        </w:rPr>
        <w:t xml:space="preserve">I was adamant that I wanted to pursue teaching about Christmas during the Victorian era in lessons and when researching and attempting to enrich my knowledge about this era, I discovered the history of Boxing Day and the reasoning behind its name. I </w:t>
      </w:r>
      <w:r w:rsidR="00E70A7D">
        <w:rPr>
          <w:rFonts w:ascii="Times New Roman" w:hAnsi="Times New Roman" w:cs="Times New Roman"/>
          <w:sz w:val="28"/>
          <w:szCs w:val="28"/>
        </w:rPr>
        <w:t>thought</w:t>
      </w:r>
      <w:r w:rsidRPr="002A6A16">
        <w:rPr>
          <w:rFonts w:ascii="Times New Roman" w:hAnsi="Times New Roman" w:cs="Times New Roman"/>
          <w:sz w:val="28"/>
          <w:szCs w:val="28"/>
        </w:rPr>
        <w:t xml:space="preserve"> that this would be something that the children would be interested in and I felt that</w:t>
      </w:r>
      <w:r w:rsidR="006A2CA8" w:rsidRPr="002A6A16">
        <w:rPr>
          <w:rFonts w:ascii="Times New Roman" w:hAnsi="Times New Roman" w:cs="Times New Roman"/>
          <w:sz w:val="28"/>
          <w:szCs w:val="28"/>
        </w:rPr>
        <w:t xml:space="preserve"> the children would enjoy producing these</w:t>
      </w:r>
      <w:r w:rsidR="00C37718">
        <w:rPr>
          <w:rFonts w:ascii="Times New Roman" w:hAnsi="Times New Roman" w:cs="Times New Roman"/>
          <w:sz w:val="28"/>
          <w:szCs w:val="28"/>
        </w:rPr>
        <w:t xml:space="preserve"> boxes</w:t>
      </w:r>
      <w:r w:rsidR="006A2CA8" w:rsidRPr="002A6A16">
        <w:rPr>
          <w:rFonts w:ascii="Times New Roman" w:hAnsi="Times New Roman" w:cs="Times New Roman"/>
          <w:sz w:val="28"/>
          <w:szCs w:val="28"/>
        </w:rPr>
        <w:t xml:space="preserve">. Furthermore, in undertaking this activity I knew I could build on what I already knew about the poor in the Victorian era and work that I had planned for the children to do in an activity where they had to compare and contrast the lives of rich and poor children during the Victorian period. </w:t>
      </w:r>
    </w:p>
    <w:p w:rsidR="001120B0" w:rsidRPr="002A6A16" w:rsidRDefault="001120B0" w:rsidP="0046323E">
      <w:pPr>
        <w:spacing w:line="360" w:lineRule="auto"/>
        <w:rPr>
          <w:rFonts w:ascii="Times New Roman" w:hAnsi="Times New Roman" w:cs="Times New Roman"/>
          <w:sz w:val="28"/>
          <w:szCs w:val="28"/>
          <w:u w:val="single"/>
        </w:rPr>
      </w:pPr>
    </w:p>
    <w:p w:rsidR="001120B0" w:rsidRDefault="001120B0" w:rsidP="0046323E">
      <w:pPr>
        <w:spacing w:line="360" w:lineRule="auto"/>
        <w:rPr>
          <w:rFonts w:ascii="Times New Roman" w:hAnsi="Times New Roman" w:cs="Times New Roman"/>
          <w:sz w:val="28"/>
          <w:szCs w:val="28"/>
          <w:u w:val="single"/>
        </w:rPr>
      </w:pPr>
      <w:r w:rsidRPr="002A6A16">
        <w:rPr>
          <w:rFonts w:ascii="Times New Roman" w:hAnsi="Times New Roman" w:cs="Times New Roman"/>
          <w:sz w:val="28"/>
          <w:szCs w:val="28"/>
          <w:u w:val="single"/>
        </w:rPr>
        <w:t>The Victorians –</w:t>
      </w:r>
      <w:r w:rsidR="00C06F8F" w:rsidRPr="002A6A16">
        <w:rPr>
          <w:rFonts w:ascii="Times New Roman" w:hAnsi="Times New Roman" w:cs="Times New Roman"/>
          <w:sz w:val="28"/>
          <w:szCs w:val="28"/>
          <w:u w:val="single"/>
        </w:rPr>
        <w:t xml:space="preserve"> </w:t>
      </w:r>
      <w:r w:rsidRPr="002A6A16">
        <w:rPr>
          <w:rFonts w:ascii="Times New Roman" w:hAnsi="Times New Roman" w:cs="Times New Roman"/>
          <w:sz w:val="28"/>
          <w:szCs w:val="28"/>
          <w:u w:val="single"/>
        </w:rPr>
        <w:t xml:space="preserve">Visit </w:t>
      </w:r>
      <w:r w:rsidR="00C06F8F" w:rsidRPr="002A6A16">
        <w:rPr>
          <w:rFonts w:ascii="Times New Roman" w:hAnsi="Times New Roman" w:cs="Times New Roman"/>
          <w:sz w:val="28"/>
          <w:szCs w:val="28"/>
          <w:u w:val="single"/>
        </w:rPr>
        <w:t xml:space="preserve">from </w:t>
      </w:r>
      <w:r w:rsidR="006A160F" w:rsidRPr="002A6A16">
        <w:rPr>
          <w:rFonts w:ascii="Times New Roman" w:hAnsi="Times New Roman" w:cs="Times New Roman"/>
          <w:sz w:val="28"/>
          <w:szCs w:val="28"/>
          <w:u w:val="single"/>
        </w:rPr>
        <w:t>Mr Davies</w:t>
      </w:r>
    </w:p>
    <w:p w:rsidR="0046323E" w:rsidRPr="002A6A16" w:rsidRDefault="0046323E" w:rsidP="0046323E">
      <w:pPr>
        <w:spacing w:line="360" w:lineRule="auto"/>
        <w:rPr>
          <w:rFonts w:ascii="Times New Roman" w:hAnsi="Times New Roman" w:cs="Times New Roman"/>
          <w:sz w:val="28"/>
          <w:szCs w:val="28"/>
          <w:u w:val="single"/>
        </w:rPr>
      </w:pPr>
    </w:p>
    <w:p w:rsidR="007A13BE" w:rsidRPr="002A6A16" w:rsidRDefault="006A160F" w:rsidP="0046323E">
      <w:pPr>
        <w:spacing w:line="360" w:lineRule="auto"/>
        <w:rPr>
          <w:rFonts w:ascii="Times New Roman" w:hAnsi="Times New Roman" w:cs="Times New Roman"/>
          <w:sz w:val="28"/>
          <w:szCs w:val="28"/>
        </w:rPr>
      </w:pPr>
      <w:r w:rsidRPr="002A6A16">
        <w:rPr>
          <w:rFonts w:ascii="Times New Roman" w:hAnsi="Times New Roman" w:cs="Times New Roman"/>
          <w:sz w:val="28"/>
          <w:szCs w:val="28"/>
        </w:rPr>
        <w:t xml:space="preserve">It was evident during the lessons undertaken on this topic that despite my enthusiasm and undertaking research, I was </w:t>
      </w:r>
      <w:r w:rsidR="0017773E">
        <w:rPr>
          <w:rFonts w:ascii="Times New Roman" w:hAnsi="Times New Roman" w:cs="Times New Roman"/>
          <w:sz w:val="28"/>
          <w:szCs w:val="28"/>
        </w:rPr>
        <w:t xml:space="preserve">still </w:t>
      </w:r>
      <w:r w:rsidRPr="002A6A16">
        <w:rPr>
          <w:rFonts w:ascii="Times New Roman" w:hAnsi="Times New Roman" w:cs="Times New Roman"/>
          <w:sz w:val="28"/>
          <w:szCs w:val="28"/>
        </w:rPr>
        <w:t xml:space="preserve">lacking subject knowledge in some areas within the topic of the Victorians. </w:t>
      </w:r>
      <w:r w:rsidR="00F71BA5" w:rsidRPr="002A6A16">
        <w:rPr>
          <w:rFonts w:ascii="Times New Roman" w:hAnsi="Times New Roman" w:cs="Times New Roman"/>
          <w:sz w:val="28"/>
          <w:szCs w:val="28"/>
        </w:rPr>
        <w:t xml:space="preserve">It is for this reason that I asked a gentleman who had previously taught in a Primary School for 40 years, (known as Mr Davies for the purposes of this essay) </w:t>
      </w:r>
      <w:r w:rsidR="0049718E" w:rsidRPr="002A6A16">
        <w:rPr>
          <w:rFonts w:ascii="Times New Roman" w:hAnsi="Times New Roman" w:cs="Times New Roman"/>
          <w:sz w:val="28"/>
          <w:szCs w:val="28"/>
        </w:rPr>
        <w:t xml:space="preserve">to come and talk to the pupils in my class about rubbish and recycling during the Victorian period as he was considered a specialist in the subject. </w:t>
      </w:r>
    </w:p>
    <w:p w:rsidR="007A13BE" w:rsidRPr="002A6A16" w:rsidRDefault="007A13BE" w:rsidP="0046323E">
      <w:pPr>
        <w:spacing w:line="360" w:lineRule="auto"/>
        <w:rPr>
          <w:rFonts w:ascii="Times New Roman" w:hAnsi="Times New Roman" w:cs="Times New Roman"/>
          <w:sz w:val="28"/>
          <w:szCs w:val="28"/>
        </w:rPr>
      </w:pPr>
    </w:p>
    <w:p w:rsidR="006A160F" w:rsidRPr="002B6E37" w:rsidRDefault="007A13BE" w:rsidP="0046323E">
      <w:pPr>
        <w:spacing w:line="360" w:lineRule="auto"/>
        <w:rPr>
          <w:rFonts w:ascii="Times New Roman" w:hAnsi="Times New Roman" w:cs="Times New Roman"/>
          <w:color w:val="000000" w:themeColor="text1"/>
          <w:sz w:val="28"/>
          <w:szCs w:val="28"/>
        </w:rPr>
      </w:pPr>
      <w:r w:rsidRPr="002A6A16">
        <w:rPr>
          <w:rFonts w:ascii="Times New Roman" w:hAnsi="Times New Roman" w:cs="Times New Roman"/>
          <w:sz w:val="28"/>
          <w:szCs w:val="28"/>
        </w:rPr>
        <w:t xml:space="preserve">The children were taught about how Victorians would reuse objects that most people in the modern era would describe as waste. </w:t>
      </w:r>
      <w:r w:rsidR="0051328F" w:rsidRPr="002A6A16">
        <w:rPr>
          <w:rFonts w:ascii="Times New Roman" w:hAnsi="Times New Roman" w:cs="Times New Roman"/>
          <w:sz w:val="28"/>
          <w:szCs w:val="28"/>
        </w:rPr>
        <w:t xml:space="preserve">Mr Davies also </w:t>
      </w:r>
      <w:r w:rsidR="008217F6" w:rsidRPr="002A6A16">
        <w:rPr>
          <w:rFonts w:ascii="Times New Roman" w:hAnsi="Times New Roman" w:cs="Times New Roman"/>
          <w:sz w:val="28"/>
          <w:szCs w:val="28"/>
        </w:rPr>
        <w:t>used the childre</w:t>
      </w:r>
      <w:r w:rsidR="00E4203F" w:rsidRPr="002A6A16">
        <w:rPr>
          <w:rFonts w:ascii="Times New Roman" w:hAnsi="Times New Roman" w:cs="Times New Roman"/>
          <w:sz w:val="28"/>
          <w:szCs w:val="28"/>
        </w:rPr>
        <w:t>n</w:t>
      </w:r>
      <w:r w:rsidR="008217F6" w:rsidRPr="002A6A16">
        <w:rPr>
          <w:rFonts w:ascii="Times New Roman" w:hAnsi="Times New Roman" w:cs="Times New Roman"/>
          <w:sz w:val="28"/>
          <w:szCs w:val="28"/>
        </w:rPr>
        <w:t>’</w:t>
      </w:r>
      <w:r w:rsidR="00E4203F" w:rsidRPr="002A6A16">
        <w:rPr>
          <w:rFonts w:ascii="Times New Roman" w:hAnsi="Times New Roman" w:cs="Times New Roman"/>
          <w:sz w:val="28"/>
          <w:szCs w:val="28"/>
        </w:rPr>
        <w:t>s</w:t>
      </w:r>
      <w:r w:rsidR="008217F6" w:rsidRPr="002A6A16">
        <w:rPr>
          <w:rFonts w:ascii="Times New Roman" w:hAnsi="Times New Roman" w:cs="Times New Roman"/>
          <w:sz w:val="28"/>
          <w:szCs w:val="28"/>
        </w:rPr>
        <w:t xml:space="preserve"> previous knowledge that I had taught them about the Victorian era and informed them of the ‘Big Stink’ and the death of Prince Albert. </w:t>
      </w:r>
      <w:r w:rsidR="0017773E">
        <w:rPr>
          <w:rFonts w:ascii="Times New Roman" w:hAnsi="Times New Roman" w:cs="Times New Roman"/>
          <w:sz w:val="28"/>
          <w:szCs w:val="28"/>
        </w:rPr>
        <w:t xml:space="preserve">When watching another person teach my class, I learnt that in future lessons I needed to build on my own subject knowledge and what I had taught the children in previous lessons. </w:t>
      </w:r>
      <w:r w:rsidR="00D32673" w:rsidRPr="0052402B">
        <w:rPr>
          <w:rFonts w:ascii="Times New Roman" w:hAnsi="Times New Roman" w:cs="Times New Roman"/>
          <w:color w:val="000000" w:themeColor="text1"/>
          <w:sz w:val="28"/>
          <w:szCs w:val="28"/>
        </w:rPr>
        <w:t xml:space="preserve">This relates </w:t>
      </w:r>
      <w:r w:rsidR="003D73C6" w:rsidRPr="0052402B">
        <w:rPr>
          <w:rFonts w:ascii="Times New Roman" w:hAnsi="Times New Roman" w:cs="Times New Roman"/>
          <w:color w:val="000000" w:themeColor="text1"/>
          <w:sz w:val="28"/>
          <w:szCs w:val="28"/>
        </w:rPr>
        <w:t xml:space="preserve">back to the findings </w:t>
      </w:r>
      <w:r w:rsidR="003D73C6" w:rsidRPr="009A356B">
        <w:rPr>
          <w:rFonts w:ascii="Times New Roman" w:hAnsi="Times New Roman" w:cs="Times New Roman"/>
          <w:color w:val="000000" w:themeColor="text1"/>
          <w:sz w:val="28"/>
          <w:szCs w:val="28"/>
        </w:rPr>
        <w:t xml:space="preserve">of </w:t>
      </w:r>
      <w:r w:rsidR="002B6E37" w:rsidRPr="009A356B">
        <w:rPr>
          <w:rFonts w:ascii="Times New Roman" w:hAnsi="Times New Roman" w:cs="Times New Roman"/>
          <w:color w:val="000000" w:themeColor="text1"/>
          <w:sz w:val="28"/>
          <w:szCs w:val="28"/>
        </w:rPr>
        <w:t xml:space="preserve">Ma (1999:21) </w:t>
      </w:r>
      <w:r w:rsidR="002B6E37">
        <w:rPr>
          <w:rFonts w:ascii="Times New Roman" w:hAnsi="Times New Roman" w:cs="Times New Roman"/>
          <w:color w:val="000000" w:themeColor="text1"/>
          <w:sz w:val="28"/>
          <w:szCs w:val="28"/>
        </w:rPr>
        <w:t xml:space="preserve">as they stated that “intellectual depth and breadth is a matter of making connections” and this is what needed to happen in the classroom to further the learning. </w:t>
      </w:r>
    </w:p>
    <w:p w:rsidR="00532640" w:rsidRPr="002A6A16" w:rsidRDefault="00532640" w:rsidP="0046323E">
      <w:pPr>
        <w:spacing w:line="360" w:lineRule="auto"/>
        <w:rPr>
          <w:rFonts w:ascii="Times New Roman" w:hAnsi="Times New Roman" w:cs="Times New Roman"/>
          <w:sz w:val="28"/>
          <w:szCs w:val="28"/>
          <w:u w:val="single"/>
        </w:rPr>
      </w:pPr>
    </w:p>
    <w:p w:rsidR="00532640" w:rsidRPr="002A6A16" w:rsidRDefault="00532640" w:rsidP="0046323E">
      <w:pPr>
        <w:spacing w:line="360" w:lineRule="auto"/>
        <w:rPr>
          <w:rFonts w:ascii="Times New Roman" w:hAnsi="Times New Roman" w:cs="Times New Roman"/>
          <w:sz w:val="28"/>
          <w:szCs w:val="28"/>
          <w:u w:val="single"/>
        </w:rPr>
      </w:pPr>
      <w:r w:rsidRPr="002A6A16">
        <w:rPr>
          <w:rFonts w:ascii="Times New Roman" w:hAnsi="Times New Roman" w:cs="Times New Roman"/>
          <w:sz w:val="28"/>
          <w:szCs w:val="28"/>
          <w:u w:val="single"/>
        </w:rPr>
        <w:t xml:space="preserve">Welsh – Fi </w:t>
      </w:r>
      <w:proofErr w:type="spellStart"/>
      <w:r w:rsidRPr="002A6A16">
        <w:rPr>
          <w:rFonts w:ascii="Times New Roman" w:hAnsi="Times New Roman" w:cs="Times New Roman"/>
          <w:sz w:val="28"/>
          <w:szCs w:val="28"/>
          <w:u w:val="single"/>
        </w:rPr>
        <w:t>fy</w:t>
      </w:r>
      <w:proofErr w:type="spellEnd"/>
      <w:r w:rsidRPr="002A6A16">
        <w:rPr>
          <w:rFonts w:ascii="Times New Roman" w:hAnsi="Times New Roman" w:cs="Times New Roman"/>
          <w:sz w:val="28"/>
          <w:szCs w:val="28"/>
          <w:u w:val="single"/>
        </w:rPr>
        <w:t xml:space="preserve"> </w:t>
      </w:r>
      <w:proofErr w:type="spellStart"/>
      <w:r w:rsidRPr="002A6A16">
        <w:rPr>
          <w:rFonts w:ascii="Times New Roman" w:hAnsi="Times New Roman" w:cs="Times New Roman"/>
          <w:sz w:val="28"/>
          <w:szCs w:val="28"/>
          <w:u w:val="single"/>
        </w:rPr>
        <w:t>hun</w:t>
      </w:r>
      <w:proofErr w:type="spellEnd"/>
    </w:p>
    <w:p w:rsidR="00E670D5" w:rsidRPr="002A6A16" w:rsidRDefault="00E670D5" w:rsidP="0046323E">
      <w:pPr>
        <w:spacing w:line="360" w:lineRule="auto"/>
        <w:rPr>
          <w:rFonts w:ascii="Times New Roman" w:hAnsi="Times New Roman" w:cs="Times New Roman"/>
          <w:sz w:val="28"/>
          <w:szCs w:val="28"/>
          <w:u w:val="single"/>
        </w:rPr>
      </w:pPr>
    </w:p>
    <w:p w:rsidR="00E670D5" w:rsidRPr="002A6A16" w:rsidRDefault="00E670D5" w:rsidP="0046323E">
      <w:pPr>
        <w:spacing w:line="360" w:lineRule="auto"/>
        <w:rPr>
          <w:rFonts w:ascii="Times New Roman" w:hAnsi="Times New Roman" w:cs="Times New Roman"/>
          <w:color w:val="000000" w:themeColor="text1"/>
          <w:sz w:val="28"/>
          <w:szCs w:val="28"/>
        </w:rPr>
      </w:pPr>
      <w:r w:rsidRPr="002A6A16">
        <w:rPr>
          <w:rFonts w:ascii="Times New Roman" w:hAnsi="Times New Roman" w:cs="Times New Roman"/>
          <w:sz w:val="28"/>
          <w:szCs w:val="28"/>
        </w:rPr>
        <w:t xml:space="preserve">In </w:t>
      </w:r>
      <w:r w:rsidRPr="00603392">
        <w:rPr>
          <w:rFonts w:ascii="Times New Roman" w:hAnsi="Times New Roman" w:cs="Times New Roman"/>
          <w:color w:val="000000" w:themeColor="text1"/>
          <w:sz w:val="28"/>
          <w:szCs w:val="28"/>
        </w:rPr>
        <w:t xml:space="preserve">Successful Futures (2015), Donaldson </w:t>
      </w:r>
      <w:r w:rsidRPr="002A6A16">
        <w:rPr>
          <w:rFonts w:ascii="Times New Roman" w:hAnsi="Times New Roman" w:cs="Times New Roman"/>
          <w:color w:val="000000" w:themeColor="text1"/>
          <w:sz w:val="28"/>
          <w:szCs w:val="28"/>
        </w:rPr>
        <w:t xml:space="preserve">suggests that </w:t>
      </w:r>
      <w:r w:rsidR="004B7303">
        <w:rPr>
          <w:rFonts w:ascii="Times New Roman" w:hAnsi="Times New Roman" w:cs="Times New Roman"/>
          <w:color w:val="000000" w:themeColor="text1"/>
          <w:sz w:val="28"/>
          <w:szCs w:val="28"/>
        </w:rPr>
        <w:t xml:space="preserve">it be obligatory that </w:t>
      </w:r>
      <w:r w:rsidRPr="002A6A16">
        <w:rPr>
          <w:rFonts w:ascii="Times New Roman" w:hAnsi="Times New Roman" w:cs="Times New Roman"/>
          <w:color w:val="000000" w:themeColor="text1"/>
          <w:sz w:val="28"/>
          <w:szCs w:val="28"/>
        </w:rPr>
        <w:t>pupils in Wales should be taught Welsh until they are 16</w:t>
      </w:r>
      <w:r w:rsidR="005E230E" w:rsidRPr="002A6A16">
        <w:rPr>
          <w:rFonts w:ascii="Times New Roman" w:hAnsi="Times New Roman" w:cs="Times New Roman"/>
          <w:color w:val="000000" w:themeColor="text1"/>
          <w:sz w:val="28"/>
          <w:szCs w:val="28"/>
        </w:rPr>
        <w:t xml:space="preserve"> and it is for this reason that I wanted to teach this Welsh lesson during PTE part 1. </w:t>
      </w:r>
      <w:r w:rsidR="00B84520" w:rsidRPr="002A6A16">
        <w:rPr>
          <w:rFonts w:ascii="Times New Roman" w:hAnsi="Times New Roman" w:cs="Times New Roman"/>
          <w:color w:val="000000" w:themeColor="text1"/>
          <w:sz w:val="28"/>
          <w:szCs w:val="28"/>
        </w:rPr>
        <w:t xml:space="preserve">In addition, due to my subject knowledge I felt I wanted to challenge myself. </w:t>
      </w:r>
      <w:r w:rsidR="00780854" w:rsidRPr="002A6A16">
        <w:rPr>
          <w:rFonts w:ascii="Times New Roman" w:hAnsi="Times New Roman" w:cs="Times New Roman"/>
          <w:color w:val="000000" w:themeColor="text1"/>
          <w:sz w:val="28"/>
          <w:szCs w:val="28"/>
        </w:rPr>
        <w:t xml:space="preserve">It was evident that the more </w:t>
      </w:r>
      <w:r w:rsidR="00720016">
        <w:rPr>
          <w:rFonts w:ascii="Times New Roman" w:hAnsi="Times New Roman" w:cs="Times New Roman"/>
          <w:color w:val="000000" w:themeColor="text1"/>
          <w:sz w:val="28"/>
          <w:szCs w:val="28"/>
        </w:rPr>
        <w:t>often</w:t>
      </w:r>
      <w:r w:rsidR="00780854" w:rsidRPr="002A6A16">
        <w:rPr>
          <w:rFonts w:ascii="Times New Roman" w:hAnsi="Times New Roman" w:cs="Times New Roman"/>
          <w:color w:val="000000" w:themeColor="text1"/>
          <w:sz w:val="28"/>
          <w:szCs w:val="28"/>
        </w:rPr>
        <w:t xml:space="preserve"> I used the Welsh language in the classroom, the more I grew in confidence. </w:t>
      </w:r>
      <w:r w:rsidR="00BB2F03" w:rsidRPr="002A6A16">
        <w:rPr>
          <w:rFonts w:ascii="Times New Roman" w:hAnsi="Times New Roman" w:cs="Times New Roman"/>
          <w:color w:val="000000" w:themeColor="text1"/>
          <w:sz w:val="28"/>
          <w:szCs w:val="28"/>
        </w:rPr>
        <w:t>As I became more confident in this subject, the more my subject knowledge grew as I wanted to go and research and practi</w:t>
      </w:r>
      <w:r w:rsidR="002B4357" w:rsidRPr="002A6A16">
        <w:rPr>
          <w:rFonts w:ascii="Times New Roman" w:hAnsi="Times New Roman" w:cs="Times New Roman"/>
          <w:color w:val="000000" w:themeColor="text1"/>
          <w:sz w:val="28"/>
          <w:szCs w:val="28"/>
        </w:rPr>
        <w:t>c</w:t>
      </w:r>
      <w:r w:rsidR="00BB2F03" w:rsidRPr="002A6A16">
        <w:rPr>
          <w:rFonts w:ascii="Times New Roman" w:hAnsi="Times New Roman" w:cs="Times New Roman"/>
          <w:color w:val="000000" w:themeColor="text1"/>
          <w:sz w:val="28"/>
          <w:szCs w:val="28"/>
        </w:rPr>
        <w:t xml:space="preserve">e using the Welsh language. </w:t>
      </w:r>
      <w:r w:rsidR="00787C38" w:rsidRPr="002A6A16">
        <w:rPr>
          <w:rFonts w:ascii="Times New Roman" w:hAnsi="Times New Roman" w:cs="Times New Roman"/>
          <w:color w:val="000000" w:themeColor="text1"/>
          <w:sz w:val="28"/>
          <w:szCs w:val="28"/>
        </w:rPr>
        <w:t xml:space="preserve">The plan for this lesson can be seen in </w:t>
      </w:r>
      <w:r w:rsidR="00787C38" w:rsidRPr="002A6A16">
        <w:rPr>
          <w:rFonts w:ascii="Times New Roman" w:hAnsi="Times New Roman" w:cs="Times New Roman"/>
          <w:color w:val="00B050"/>
          <w:sz w:val="28"/>
          <w:szCs w:val="28"/>
        </w:rPr>
        <w:t xml:space="preserve">Appendix ??? </w:t>
      </w:r>
    </w:p>
    <w:p w:rsidR="00787C38" w:rsidRPr="002A6A16" w:rsidRDefault="00787C38" w:rsidP="0046323E">
      <w:pPr>
        <w:spacing w:line="360" w:lineRule="auto"/>
        <w:rPr>
          <w:rFonts w:ascii="Times New Roman" w:hAnsi="Times New Roman" w:cs="Times New Roman"/>
          <w:color w:val="000000" w:themeColor="text1"/>
          <w:sz w:val="28"/>
          <w:szCs w:val="28"/>
        </w:rPr>
      </w:pPr>
    </w:p>
    <w:p w:rsidR="00787C38" w:rsidRPr="002A6A16" w:rsidRDefault="00B105E1" w:rsidP="0046323E">
      <w:pPr>
        <w:spacing w:line="360" w:lineRule="auto"/>
        <w:rPr>
          <w:rFonts w:ascii="Times New Roman" w:hAnsi="Times New Roman" w:cs="Times New Roman"/>
          <w:color w:val="000000" w:themeColor="text1"/>
          <w:sz w:val="28"/>
          <w:szCs w:val="28"/>
        </w:rPr>
      </w:pPr>
      <w:r w:rsidRPr="002A6A16">
        <w:rPr>
          <w:rFonts w:ascii="Times New Roman" w:hAnsi="Times New Roman" w:cs="Times New Roman"/>
          <w:color w:val="000000" w:themeColor="text1"/>
          <w:sz w:val="28"/>
          <w:szCs w:val="28"/>
        </w:rPr>
        <w:t xml:space="preserve">I was surprised by the reaction of the pupils throughout this lesson. </w:t>
      </w:r>
      <w:r w:rsidR="00C3309F" w:rsidRPr="002A6A16">
        <w:rPr>
          <w:rFonts w:ascii="Times New Roman" w:hAnsi="Times New Roman" w:cs="Times New Roman"/>
          <w:color w:val="000000" w:themeColor="text1"/>
          <w:sz w:val="28"/>
          <w:szCs w:val="28"/>
        </w:rPr>
        <w:t xml:space="preserve">One pupil in particular, who shall be known as Pupil M, shocked me with their attitude. Pupil M was considered to a more able and talented (MAT) pupil but did not engage at all with this lesson because </w:t>
      </w:r>
      <w:r w:rsidR="00433106" w:rsidRPr="002A6A16">
        <w:rPr>
          <w:rFonts w:ascii="Times New Roman" w:hAnsi="Times New Roman" w:cs="Times New Roman"/>
          <w:color w:val="000000" w:themeColor="text1"/>
          <w:sz w:val="28"/>
          <w:szCs w:val="28"/>
        </w:rPr>
        <w:t>they believed that they did not have t</w:t>
      </w:r>
      <w:r w:rsidR="0060456E">
        <w:rPr>
          <w:rFonts w:ascii="Times New Roman" w:hAnsi="Times New Roman" w:cs="Times New Roman"/>
          <w:color w:val="000000" w:themeColor="text1"/>
          <w:sz w:val="28"/>
          <w:szCs w:val="28"/>
        </w:rPr>
        <w:t>he</w:t>
      </w:r>
      <w:r w:rsidR="00433106" w:rsidRPr="002A6A16">
        <w:rPr>
          <w:rFonts w:ascii="Times New Roman" w:hAnsi="Times New Roman" w:cs="Times New Roman"/>
          <w:color w:val="000000" w:themeColor="text1"/>
          <w:sz w:val="28"/>
          <w:szCs w:val="28"/>
        </w:rPr>
        <w:t xml:space="preserve"> subject knowledge to undertake the activity. </w:t>
      </w:r>
      <w:r w:rsidR="006D4C54" w:rsidRPr="002A6A16">
        <w:rPr>
          <w:rFonts w:ascii="Times New Roman" w:hAnsi="Times New Roman" w:cs="Times New Roman"/>
          <w:color w:val="000000" w:themeColor="text1"/>
          <w:sz w:val="28"/>
          <w:szCs w:val="28"/>
        </w:rPr>
        <w:t xml:space="preserve">However, due to my good subject and pedagogical content knowledge and using the resource pack provided (see </w:t>
      </w:r>
      <w:r w:rsidR="006D4C54" w:rsidRPr="002A6A16">
        <w:rPr>
          <w:rFonts w:ascii="Times New Roman" w:hAnsi="Times New Roman" w:cs="Times New Roman"/>
          <w:color w:val="00B050"/>
          <w:sz w:val="28"/>
          <w:szCs w:val="28"/>
        </w:rPr>
        <w:t>Appendix ??</w:t>
      </w:r>
      <w:r w:rsidR="006D4C54" w:rsidRPr="002A6A16">
        <w:rPr>
          <w:rFonts w:ascii="Times New Roman" w:hAnsi="Times New Roman" w:cs="Times New Roman"/>
          <w:color w:val="000000" w:themeColor="text1"/>
          <w:sz w:val="28"/>
          <w:szCs w:val="28"/>
        </w:rPr>
        <w:t>)</w:t>
      </w:r>
      <w:r w:rsidR="004B64A2" w:rsidRPr="002A6A16">
        <w:rPr>
          <w:rFonts w:ascii="Times New Roman" w:hAnsi="Times New Roman" w:cs="Times New Roman"/>
          <w:color w:val="000000" w:themeColor="text1"/>
          <w:sz w:val="28"/>
          <w:szCs w:val="28"/>
        </w:rPr>
        <w:t xml:space="preserve"> I was able to ensure the pupil felt confident enough in </w:t>
      </w:r>
      <w:r w:rsidR="00D36A0C">
        <w:rPr>
          <w:rFonts w:ascii="Times New Roman" w:hAnsi="Times New Roman" w:cs="Times New Roman"/>
          <w:color w:val="000000" w:themeColor="text1"/>
          <w:sz w:val="28"/>
          <w:szCs w:val="28"/>
        </w:rPr>
        <w:t>t</w:t>
      </w:r>
      <w:r w:rsidR="004B64A2" w:rsidRPr="002A6A16">
        <w:rPr>
          <w:rFonts w:ascii="Times New Roman" w:hAnsi="Times New Roman" w:cs="Times New Roman"/>
          <w:color w:val="000000" w:themeColor="text1"/>
          <w:sz w:val="28"/>
          <w:szCs w:val="28"/>
        </w:rPr>
        <w:t>he</w:t>
      </w:r>
      <w:r w:rsidR="00D36A0C">
        <w:rPr>
          <w:rFonts w:ascii="Times New Roman" w:hAnsi="Times New Roman" w:cs="Times New Roman"/>
          <w:color w:val="000000" w:themeColor="text1"/>
          <w:sz w:val="28"/>
          <w:szCs w:val="28"/>
        </w:rPr>
        <w:t>i</w:t>
      </w:r>
      <w:r w:rsidR="004B64A2" w:rsidRPr="002A6A16">
        <w:rPr>
          <w:rFonts w:ascii="Times New Roman" w:hAnsi="Times New Roman" w:cs="Times New Roman"/>
          <w:color w:val="000000" w:themeColor="text1"/>
          <w:sz w:val="28"/>
          <w:szCs w:val="28"/>
        </w:rPr>
        <w:t xml:space="preserve">r ability to use and write in the Welsh language to complete the task. </w:t>
      </w:r>
    </w:p>
    <w:p w:rsidR="0061280C" w:rsidRPr="002A6A16" w:rsidRDefault="0061280C" w:rsidP="0046323E">
      <w:pPr>
        <w:spacing w:line="360" w:lineRule="auto"/>
        <w:rPr>
          <w:rFonts w:ascii="Times New Roman" w:hAnsi="Times New Roman" w:cs="Times New Roman"/>
          <w:color w:val="000000" w:themeColor="text1"/>
          <w:sz w:val="28"/>
          <w:szCs w:val="28"/>
        </w:rPr>
      </w:pPr>
    </w:p>
    <w:p w:rsidR="0061280C" w:rsidRDefault="0061280C" w:rsidP="0046323E">
      <w:pPr>
        <w:spacing w:line="360" w:lineRule="auto"/>
        <w:rPr>
          <w:rFonts w:ascii="Times New Roman" w:hAnsi="Times New Roman" w:cs="Times New Roman"/>
          <w:color w:val="000000" w:themeColor="text1"/>
          <w:sz w:val="28"/>
          <w:szCs w:val="28"/>
        </w:rPr>
      </w:pPr>
      <w:r w:rsidRPr="002A6A16">
        <w:rPr>
          <w:rFonts w:ascii="Times New Roman" w:hAnsi="Times New Roman" w:cs="Times New Roman"/>
          <w:color w:val="000000" w:themeColor="text1"/>
          <w:sz w:val="28"/>
          <w:szCs w:val="28"/>
        </w:rPr>
        <w:t xml:space="preserve">It should be noted that during this activity I had to explain </w:t>
      </w:r>
      <w:r w:rsidR="00955B63" w:rsidRPr="002A6A16">
        <w:rPr>
          <w:rFonts w:ascii="Times New Roman" w:hAnsi="Times New Roman" w:cs="Times New Roman"/>
          <w:color w:val="000000" w:themeColor="text1"/>
          <w:sz w:val="28"/>
          <w:szCs w:val="28"/>
        </w:rPr>
        <w:t xml:space="preserve">certain things in various different ways. For example, one pupil in my class has learnt English as an additional language and sometimes has to be told some activities on a 1:1 level or in a different way to ensure effective teaching and learning. </w:t>
      </w:r>
      <w:r w:rsidR="00987476" w:rsidRPr="002A6A16">
        <w:rPr>
          <w:rFonts w:ascii="Times New Roman" w:hAnsi="Times New Roman" w:cs="Times New Roman"/>
          <w:color w:val="000000" w:themeColor="text1"/>
          <w:sz w:val="28"/>
          <w:szCs w:val="28"/>
        </w:rPr>
        <w:t xml:space="preserve">This refers to the second strand of the Knowledge Quartet </w:t>
      </w:r>
      <w:r w:rsidR="00987476" w:rsidRPr="00550BF9">
        <w:rPr>
          <w:rFonts w:ascii="Times New Roman" w:hAnsi="Times New Roman" w:cs="Times New Roman"/>
          <w:color w:val="000000" w:themeColor="text1"/>
          <w:sz w:val="28"/>
          <w:szCs w:val="28"/>
        </w:rPr>
        <w:t>(Rowland</w:t>
      </w:r>
      <w:r w:rsidR="00603392" w:rsidRPr="00550BF9">
        <w:rPr>
          <w:rFonts w:ascii="Times New Roman" w:hAnsi="Times New Roman" w:cs="Times New Roman"/>
          <w:color w:val="000000" w:themeColor="text1"/>
          <w:sz w:val="28"/>
          <w:szCs w:val="28"/>
        </w:rPr>
        <w:t xml:space="preserve"> et al</w:t>
      </w:r>
      <w:r w:rsidR="00987476" w:rsidRPr="00550BF9">
        <w:rPr>
          <w:rFonts w:ascii="Times New Roman" w:hAnsi="Times New Roman" w:cs="Times New Roman"/>
          <w:color w:val="000000" w:themeColor="text1"/>
          <w:sz w:val="28"/>
          <w:szCs w:val="28"/>
        </w:rPr>
        <w:t>, 20</w:t>
      </w:r>
      <w:r w:rsidR="00603392" w:rsidRPr="00550BF9">
        <w:rPr>
          <w:rFonts w:ascii="Times New Roman" w:hAnsi="Times New Roman" w:cs="Times New Roman"/>
          <w:color w:val="000000" w:themeColor="text1"/>
          <w:sz w:val="28"/>
          <w:szCs w:val="28"/>
        </w:rPr>
        <w:t>00</w:t>
      </w:r>
      <w:r w:rsidR="00987476" w:rsidRPr="00550BF9">
        <w:rPr>
          <w:rFonts w:ascii="Times New Roman" w:hAnsi="Times New Roman" w:cs="Times New Roman"/>
          <w:color w:val="000000" w:themeColor="text1"/>
          <w:sz w:val="28"/>
          <w:szCs w:val="28"/>
        </w:rPr>
        <w:t xml:space="preserve">), </w:t>
      </w:r>
      <w:r w:rsidR="00987476" w:rsidRPr="002A6A16">
        <w:rPr>
          <w:rFonts w:ascii="Times New Roman" w:hAnsi="Times New Roman" w:cs="Times New Roman"/>
          <w:color w:val="000000" w:themeColor="text1"/>
          <w:sz w:val="28"/>
          <w:szCs w:val="28"/>
        </w:rPr>
        <w:t xml:space="preserve">transformation. </w:t>
      </w:r>
      <w:r w:rsidR="00902806" w:rsidRPr="002A6A16">
        <w:rPr>
          <w:rFonts w:ascii="Times New Roman" w:hAnsi="Times New Roman" w:cs="Times New Roman"/>
          <w:color w:val="000000" w:themeColor="text1"/>
          <w:sz w:val="28"/>
          <w:szCs w:val="28"/>
        </w:rPr>
        <w:t xml:space="preserve">In spite of this, I was surprised with this pupils success when completing this activity. </w:t>
      </w:r>
      <w:r w:rsidR="002F311A" w:rsidRPr="002A6A16">
        <w:rPr>
          <w:rFonts w:ascii="Times New Roman" w:hAnsi="Times New Roman" w:cs="Times New Roman"/>
          <w:color w:val="000000" w:themeColor="text1"/>
          <w:sz w:val="28"/>
          <w:szCs w:val="28"/>
        </w:rPr>
        <w:t>Upon reflection, this may be because this pupil had the ability to learn another language</w:t>
      </w:r>
      <w:r w:rsidR="00612EA6">
        <w:rPr>
          <w:rFonts w:ascii="Times New Roman" w:hAnsi="Times New Roman" w:cs="Times New Roman"/>
          <w:color w:val="000000" w:themeColor="text1"/>
          <w:sz w:val="28"/>
          <w:szCs w:val="28"/>
        </w:rPr>
        <w:t xml:space="preserve">, something that was familiar to </w:t>
      </w:r>
      <w:r w:rsidR="00CB52BC">
        <w:rPr>
          <w:rFonts w:ascii="Times New Roman" w:hAnsi="Times New Roman" w:cs="Times New Roman"/>
          <w:color w:val="000000" w:themeColor="text1"/>
          <w:sz w:val="28"/>
          <w:szCs w:val="28"/>
        </w:rPr>
        <w:t>them</w:t>
      </w:r>
      <w:r w:rsidR="002F311A" w:rsidRPr="002A6A16">
        <w:rPr>
          <w:rFonts w:ascii="Times New Roman" w:hAnsi="Times New Roman" w:cs="Times New Roman"/>
          <w:color w:val="000000" w:themeColor="text1"/>
          <w:sz w:val="28"/>
          <w:szCs w:val="28"/>
        </w:rPr>
        <w:t xml:space="preserve">. It is for this reason that I found myself as the teacher, having to expand on my subject </w:t>
      </w:r>
      <w:r w:rsidR="002F311A" w:rsidRPr="002A6A16">
        <w:rPr>
          <w:rFonts w:ascii="Times New Roman" w:hAnsi="Times New Roman" w:cs="Times New Roman"/>
          <w:color w:val="000000" w:themeColor="text1"/>
          <w:sz w:val="28"/>
          <w:szCs w:val="28"/>
        </w:rPr>
        <w:lastRenderedPageBreak/>
        <w:t xml:space="preserve">knowledge of the Welsh language during the lesson as </w:t>
      </w:r>
      <w:r w:rsidR="00CB52BC">
        <w:rPr>
          <w:rFonts w:ascii="Times New Roman" w:hAnsi="Times New Roman" w:cs="Times New Roman"/>
          <w:color w:val="000000" w:themeColor="text1"/>
          <w:sz w:val="28"/>
          <w:szCs w:val="28"/>
        </w:rPr>
        <w:t>the pupil</w:t>
      </w:r>
      <w:r w:rsidR="002F311A" w:rsidRPr="002A6A16">
        <w:rPr>
          <w:rFonts w:ascii="Times New Roman" w:hAnsi="Times New Roman" w:cs="Times New Roman"/>
          <w:color w:val="000000" w:themeColor="text1"/>
          <w:sz w:val="28"/>
          <w:szCs w:val="28"/>
        </w:rPr>
        <w:t xml:space="preserve"> was asking questions that the other pupils did not ask and that I had not expected them to ask. </w:t>
      </w:r>
      <w:r w:rsidR="00C111A7" w:rsidRPr="002A6A16">
        <w:rPr>
          <w:rFonts w:ascii="Times New Roman" w:hAnsi="Times New Roman" w:cs="Times New Roman"/>
          <w:color w:val="000000" w:themeColor="text1"/>
          <w:sz w:val="28"/>
          <w:szCs w:val="28"/>
        </w:rPr>
        <w:t xml:space="preserve">This refers to the fourth strand of the Knowledge Quartet </w:t>
      </w:r>
      <w:r w:rsidR="00C111A7" w:rsidRPr="00550BF9">
        <w:rPr>
          <w:rFonts w:ascii="Times New Roman" w:hAnsi="Times New Roman" w:cs="Times New Roman"/>
          <w:color w:val="000000" w:themeColor="text1"/>
          <w:sz w:val="28"/>
          <w:szCs w:val="28"/>
        </w:rPr>
        <w:t>(Rowland</w:t>
      </w:r>
      <w:r w:rsidR="00603392" w:rsidRPr="00550BF9">
        <w:rPr>
          <w:rFonts w:ascii="Times New Roman" w:hAnsi="Times New Roman" w:cs="Times New Roman"/>
          <w:color w:val="000000" w:themeColor="text1"/>
          <w:sz w:val="28"/>
          <w:szCs w:val="28"/>
        </w:rPr>
        <w:t xml:space="preserve"> et al</w:t>
      </w:r>
      <w:r w:rsidR="00C111A7" w:rsidRPr="00550BF9">
        <w:rPr>
          <w:rFonts w:ascii="Times New Roman" w:hAnsi="Times New Roman" w:cs="Times New Roman"/>
          <w:color w:val="000000" w:themeColor="text1"/>
          <w:sz w:val="28"/>
          <w:szCs w:val="28"/>
        </w:rPr>
        <w:t>, 20</w:t>
      </w:r>
      <w:r w:rsidR="00603392" w:rsidRPr="00550BF9">
        <w:rPr>
          <w:rFonts w:ascii="Times New Roman" w:hAnsi="Times New Roman" w:cs="Times New Roman"/>
          <w:color w:val="000000" w:themeColor="text1"/>
          <w:sz w:val="28"/>
          <w:szCs w:val="28"/>
        </w:rPr>
        <w:t>00</w:t>
      </w:r>
      <w:r w:rsidR="00C111A7" w:rsidRPr="00550BF9">
        <w:rPr>
          <w:rFonts w:ascii="Times New Roman" w:hAnsi="Times New Roman" w:cs="Times New Roman"/>
          <w:color w:val="000000" w:themeColor="text1"/>
          <w:sz w:val="28"/>
          <w:szCs w:val="28"/>
        </w:rPr>
        <w:t xml:space="preserve">) as I was able to respond to the ideas of this learner. </w:t>
      </w:r>
      <w:r w:rsidR="00CB52BC" w:rsidRPr="00550BF9">
        <w:rPr>
          <w:rFonts w:ascii="Times New Roman" w:hAnsi="Times New Roman" w:cs="Times New Roman"/>
          <w:color w:val="000000" w:themeColor="text1"/>
          <w:sz w:val="28"/>
          <w:szCs w:val="28"/>
        </w:rPr>
        <w:t>I</w:t>
      </w:r>
      <w:r w:rsidR="00882481" w:rsidRPr="00550BF9">
        <w:rPr>
          <w:rFonts w:ascii="Times New Roman" w:hAnsi="Times New Roman" w:cs="Times New Roman"/>
          <w:color w:val="000000" w:themeColor="text1"/>
          <w:sz w:val="28"/>
          <w:szCs w:val="28"/>
        </w:rPr>
        <w:t xml:space="preserve">t was </w:t>
      </w:r>
      <w:r w:rsidR="00882481">
        <w:rPr>
          <w:rFonts w:ascii="Times New Roman" w:hAnsi="Times New Roman" w:cs="Times New Roman"/>
          <w:color w:val="000000" w:themeColor="text1"/>
          <w:sz w:val="28"/>
          <w:szCs w:val="28"/>
        </w:rPr>
        <w:t xml:space="preserve">after this incident that I </w:t>
      </w:r>
      <w:r w:rsidR="00CB52BC">
        <w:rPr>
          <w:rFonts w:ascii="Times New Roman" w:hAnsi="Times New Roman" w:cs="Times New Roman"/>
          <w:color w:val="000000" w:themeColor="text1"/>
          <w:sz w:val="28"/>
          <w:szCs w:val="28"/>
        </w:rPr>
        <w:t xml:space="preserve">once again </w:t>
      </w:r>
      <w:r w:rsidR="00882481">
        <w:rPr>
          <w:rFonts w:ascii="Times New Roman" w:hAnsi="Times New Roman" w:cs="Times New Roman"/>
          <w:color w:val="000000" w:themeColor="text1"/>
          <w:sz w:val="28"/>
          <w:szCs w:val="28"/>
        </w:rPr>
        <w:t xml:space="preserve">realised the importance of subject knowledge </w:t>
      </w:r>
      <w:r w:rsidR="00CB52BC">
        <w:rPr>
          <w:rFonts w:ascii="Times New Roman" w:hAnsi="Times New Roman" w:cs="Times New Roman"/>
          <w:color w:val="000000" w:themeColor="text1"/>
          <w:sz w:val="28"/>
          <w:szCs w:val="28"/>
        </w:rPr>
        <w:t>to ensure effective teaching and learning in the Primary School</w:t>
      </w:r>
      <w:r w:rsidR="00882481">
        <w:rPr>
          <w:rFonts w:ascii="Times New Roman" w:hAnsi="Times New Roman" w:cs="Times New Roman"/>
          <w:color w:val="000000" w:themeColor="text1"/>
          <w:sz w:val="28"/>
          <w:szCs w:val="28"/>
        </w:rPr>
        <w:t xml:space="preserve">. </w:t>
      </w:r>
    </w:p>
    <w:p w:rsidR="002E5CCF" w:rsidRDefault="002E5CCF" w:rsidP="0046323E">
      <w:pPr>
        <w:spacing w:line="360" w:lineRule="auto"/>
        <w:rPr>
          <w:rFonts w:ascii="Times New Roman" w:hAnsi="Times New Roman" w:cs="Times New Roman"/>
          <w:color w:val="000000" w:themeColor="text1"/>
          <w:sz w:val="28"/>
          <w:szCs w:val="28"/>
        </w:rPr>
      </w:pPr>
    </w:p>
    <w:p w:rsidR="003D73C6" w:rsidRDefault="002E5CCF" w:rsidP="0046323E">
      <w:pPr>
        <w:spacing w:line="360" w:lineRule="auto"/>
        <w:rPr>
          <w:rFonts w:ascii="Times New Roman" w:hAnsi="Times New Roman" w:cs="Times New Roman"/>
          <w:b/>
          <w:color w:val="000000" w:themeColor="text1"/>
          <w:sz w:val="28"/>
          <w:szCs w:val="28"/>
          <w:u w:val="single"/>
        </w:rPr>
      </w:pPr>
      <w:r>
        <w:rPr>
          <w:rFonts w:ascii="Times New Roman" w:hAnsi="Times New Roman" w:cs="Times New Roman"/>
          <w:b/>
          <w:color w:val="000000" w:themeColor="text1"/>
          <w:sz w:val="28"/>
          <w:szCs w:val="28"/>
          <w:u w:val="single"/>
        </w:rPr>
        <w:t>Conclusion</w:t>
      </w:r>
    </w:p>
    <w:p w:rsidR="00E33C77" w:rsidRDefault="00E33C77" w:rsidP="0046323E">
      <w:pPr>
        <w:spacing w:line="360" w:lineRule="auto"/>
        <w:rPr>
          <w:rFonts w:ascii="Times New Roman" w:hAnsi="Times New Roman" w:cs="Times New Roman"/>
          <w:b/>
          <w:color w:val="000000" w:themeColor="text1"/>
          <w:sz w:val="28"/>
          <w:szCs w:val="28"/>
          <w:u w:val="single"/>
        </w:rPr>
      </w:pPr>
    </w:p>
    <w:p w:rsidR="00E33C77" w:rsidRPr="00E33C77" w:rsidRDefault="00E33C77" w:rsidP="0046323E">
      <w:pPr>
        <w:spacing w:line="36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This piece of work, in which I have critically analysed the relevant literature and reflected upon my own experiences when undertaking PTE part 1 conclusively demonstrate, I believe, that there is an obvious connection between teacher subject knowledge and effective teaching and learning in the Primary School. </w:t>
      </w:r>
    </w:p>
    <w:p w:rsidR="004C2395" w:rsidRDefault="004C2395" w:rsidP="0046323E">
      <w:pPr>
        <w:spacing w:line="360" w:lineRule="auto"/>
        <w:rPr>
          <w:rFonts w:ascii="Times New Roman" w:hAnsi="Times New Roman" w:cs="Times New Roman"/>
          <w:b/>
          <w:color w:val="000000" w:themeColor="text1"/>
          <w:sz w:val="28"/>
          <w:szCs w:val="28"/>
          <w:u w:val="single"/>
        </w:rPr>
      </w:pPr>
    </w:p>
    <w:p w:rsidR="0030784D" w:rsidRDefault="0030784D" w:rsidP="0046323E">
      <w:pPr>
        <w:spacing w:line="360" w:lineRule="auto"/>
        <w:rPr>
          <w:rFonts w:ascii="Times New Roman" w:hAnsi="Times New Roman" w:cs="Times New Roman"/>
          <w:color w:val="000000" w:themeColor="text1"/>
          <w:sz w:val="28"/>
          <w:szCs w:val="28"/>
        </w:rPr>
      </w:pPr>
    </w:p>
    <w:p w:rsidR="002B6E37" w:rsidRDefault="002B6E37" w:rsidP="00B35C6B">
      <w:pPr>
        <w:spacing w:line="360" w:lineRule="auto"/>
        <w:rPr>
          <w:rFonts w:ascii="Times New Roman" w:hAnsi="Times New Roman" w:cs="Times New Roman"/>
          <w:color w:val="00B0F0"/>
          <w:sz w:val="28"/>
          <w:szCs w:val="28"/>
        </w:rPr>
      </w:pPr>
    </w:p>
    <w:p w:rsidR="002B6E37" w:rsidRPr="00746365" w:rsidRDefault="002B6E37" w:rsidP="00B35C6B">
      <w:pPr>
        <w:spacing w:line="360" w:lineRule="auto"/>
        <w:rPr>
          <w:rFonts w:ascii="Times New Roman" w:hAnsi="Times New Roman" w:cs="Times New Roman"/>
          <w:color w:val="00B0F0"/>
          <w:sz w:val="28"/>
          <w:szCs w:val="28"/>
        </w:rPr>
      </w:pPr>
    </w:p>
    <w:p w:rsidR="00641821" w:rsidRDefault="00641821" w:rsidP="0046323E">
      <w:pPr>
        <w:spacing w:line="360" w:lineRule="auto"/>
        <w:rPr>
          <w:rFonts w:ascii="Times New Roman" w:hAnsi="Times New Roman" w:cs="Times New Roman"/>
          <w:color w:val="00B0F0"/>
          <w:sz w:val="28"/>
          <w:szCs w:val="28"/>
        </w:rPr>
      </w:pPr>
    </w:p>
    <w:p w:rsidR="00B35C6B" w:rsidRDefault="00B35C6B" w:rsidP="0046323E">
      <w:pPr>
        <w:spacing w:line="360" w:lineRule="auto"/>
        <w:rPr>
          <w:rFonts w:ascii="Times New Roman" w:hAnsi="Times New Roman" w:cs="Times New Roman"/>
          <w:color w:val="00B0F0"/>
          <w:sz w:val="28"/>
          <w:szCs w:val="28"/>
        </w:rPr>
      </w:pPr>
    </w:p>
    <w:p w:rsidR="00D052BA" w:rsidRDefault="00D052BA" w:rsidP="0046323E">
      <w:pPr>
        <w:spacing w:line="360" w:lineRule="auto"/>
        <w:rPr>
          <w:rFonts w:ascii="Times New Roman" w:hAnsi="Times New Roman" w:cs="Times New Roman"/>
          <w:color w:val="00B0F0"/>
          <w:sz w:val="28"/>
          <w:szCs w:val="28"/>
        </w:rPr>
      </w:pPr>
    </w:p>
    <w:p w:rsidR="00D052BA" w:rsidRDefault="00D052BA" w:rsidP="0046323E">
      <w:pPr>
        <w:spacing w:line="360" w:lineRule="auto"/>
        <w:rPr>
          <w:rFonts w:ascii="Times New Roman" w:hAnsi="Times New Roman" w:cs="Times New Roman"/>
          <w:color w:val="00B0F0"/>
          <w:sz w:val="28"/>
          <w:szCs w:val="28"/>
        </w:rPr>
      </w:pPr>
    </w:p>
    <w:p w:rsidR="00D052BA" w:rsidRDefault="00D052BA" w:rsidP="0046323E">
      <w:pPr>
        <w:spacing w:line="360" w:lineRule="auto"/>
        <w:rPr>
          <w:rFonts w:ascii="Times New Roman" w:hAnsi="Times New Roman" w:cs="Times New Roman"/>
          <w:color w:val="00B0F0"/>
          <w:sz w:val="28"/>
          <w:szCs w:val="28"/>
        </w:rPr>
      </w:pPr>
    </w:p>
    <w:p w:rsidR="00D052BA" w:rsidRDefault="00D052BA" w:rsidP="0046323E">
      <w:pPr>
        <w:spacing w:line="360" w:lineRule="auto"/>
        <w:rPr>
          <w:rFonts w:ascii="Times New Roman" w:hAnsi="Times New Roman" w:cs="Times New Roman"/>
          <w:color w:val="00B0F0"/>
          <w:sz w:val="28"/>
          <w:szCs w:val="28"/>
        </w:rPr>
      </w:pPr>
    </w:p>
    <w:p w:rsidR="00D052BA" w:rsidRDefault="00D052BA" w:rsidP="0046323E">
      <w:pPr>
        <w:spacing w:line="360" w:lineRule="auto"/>
        <w:rPr>
          <w:rFonts w:ascii="Times New Roman" w:hAnsi="Times New Roman" w:cs="Times New Roman"/>
          <w:color w:val="00B0F0"/>
          <w:sz w:val="28"/>
          <w:szCs w:val="28"/>
        </w:rPr>
      </w:pPr>
    </w:p>
    <w:p w:rsidR="00D052BA" w:rsidRDefault="00D052BA" w:rsidP="0046323E">
      <w:pPr>
        <w:spacing w:line="360" w:lineRule="auto"/>
        <w:rPr>
          <w:rFonts w:ascii="Times New Roman" w:hAnsi="Times New Roman" w:cs="Times New Roman"/>
          <w:color w:val="00B0F0"/>
          <w:sz w:val="28"/>
          <w:szCs w:val="28"/>
        </w:rPr>
      </w:pPr>
    </w:p>
    <w:p w:rsidR="00D052BA" w:rsidRDefault="00D052BA" w:rsidP="0046323E">
      <w:pPr>
        <w:spacing w:line="360" w:lineRule="auto"/>
        <w:rPr>
          <w:rFonts w:ascii="Times New Roman" w:hAnsi="Times New Roman" w:cs="Times New Roman"/>
          <w:color w:val="00B0F0"/>
          <w:sz w:val="28"/>
          <w:szCs w:val="28"/>
        </w:rPr>
      </w:pPr>
    </w:p>
    <w:p w:rsidR="00D052BA" w:rsidRDefault="00D052BA" w:rsidP="0046323E">
      <w:pPr>
        <w:spacing w:line="360" w:lineRule="auto"/>
        <w:rPr>
          <w:rFonts w:ascii="Times New Roman" w:hAnsi="Times New Roman" w:cs="Times New Roman"/>
          <w:color w:val="00B0F0"/>
          <w:sz w:val="28"/>
          <w:szCs w:val="28"/>
        </w:rPr>
      </w:pPr>
    </w:p>
    <w:p w:rsidR="00D052BA" w:rsidRDefault="00D052BA" w:rsidP="0046323E">
      <w:pPr>
        <w:spacing w:line="360" w:lineRule="auto"/>
        <w:rPr>
          <w:rFonts w:ascii="Times New Roman" w:hAnsi="Times New Roman" w:cs="Times New Roman"/>
          <w:color w:val="00B0F0"/>
          <w:sz w:val="28"/>
          <w:szCs w:val="28"/>
        </w:rPr>
      </w:pPr>
    </w:p>
    <w:p w:rsidR="00CD049D" w:rsidRDefault="00CD049D" w:rsidP="0046323E">
      <w:pPr>
        <w:spacing w:line="360" w:lineRule="auto"/>
        <w:rPr>
          <w:rFonts w:ascii="Times New Roman" w:hAnsi="Times New Roman" w:cs="Times New Roman"/>
          <w:color w:val="00B0F0"/>
          <w:sz w:val="28"/>
          <w:szCs w:val="28"/>
        </w:rPr>
      </w:pPr>
    </w:p>
    <w:p w:rsidR="00D052BA" w:rsidRDefault="00D052BA" w:rsidP="00D052BA">
      <w:pPr>
        <w:spacing w:line="360" w:lineRule="auto"/>
        <w:jc w:val="center"/>
        <w:rPr>
          <w:rFonts w:ascii="Times New Roman" w:hAnsi="Times New Roman" w:cs="Times New Roman"/>
          <w:b/>
          <w:sz w:val="28"/>
          <w:szCs w:val="28"/>
          <w:u w:val="single"/>
        </w:rPr>
      </w:pPr>
      <w:r>
        <w:rPr>
          <w:rFonts w:ascii="Times New Roman" w:hAnsi="Times New Roman" w:cs="Times New Roman"/>
          <w:b/>
          <w:sz w:val="28"/>
          <w:szCs w:val="28"/>
          <w:u w:val="single"/>
        </w:rPr>
        <w:lastRenderedPageBreak/>
        <w:t>Reference List</w:t>
      </w:r>
    </w:p>
    <w:p w:rsidR="00CD049D" w:rsidRPr="00EF5833" w:rsidRDefault="00CD049D" w:rsidP="00EF5833">
      <w:pPr>
        <w:spacing w:line="360" w:lineRule="auto"/>
        <w:jc w:val="center"/>
        <w:rPr>
          <w:rFonts w:ascii="Times New Roman" w:hAnsi="Times New Roman" w:cs="Times New Roman"/>
          <w:color w:val="000000" w:themeColor="text1"/>
          <w:sz w:val="28"/>
          <w:szCs w:val="28"/>
        </w:rPr>
      </w:pPr>
    </w:p>
    <w:p w:rsidR="00ED2CAE" w:rsidRPr="00EF5833" w:rsidRDefault="00ED2CAE" w:rsidP="00EF5833">
      <w:pPr>
        <w:spacing w:line="360" w:lineRule="auto"/>
        <w:rPr>
          <w:rFonts w:ascii="Times New Roman" w:eastAsia="Times New Roman" w:hAnsi="Times New Roman" w:cs="Times New Roman"/>
          <w:color w:val="000000" w:themeColor="text1"/>
        </w:rPr>
      </w:pPr>
      <w:r w:rsidRPr="00ED2CAE">
        <w:rPr>
          <w:rFonts w:ascii="Times New Roman" w:eastAsia="Times New Roman" w:hAnsi="Times New Roman" w:cs="Times New Roman"/>
          <w:color w:val="000000" w:themeColor="text1"/>
        </w:rPr>
        <w:t xml:space="preserve">Ball, D.L. (1988). </w:t>
      </w:r>
      <w:r w:rsidRPr="00ED2CAE">
        <w:rPr>
          <w:rFonts w:ascii="Times New Roman" w:eastAsia="Times New Roman" w:hAnsi="Times New Roman" w:cs="Times New Roman"/>
          <w:i/>
          <w:color w:val="000000" w:themeColor="text1"/>
        </w:rPr>
        <w:t xml:space="preserve">Unlearning to </w:t>
      </w:r>
      <w:r w:rsidRPr="00EF5833">
        <w:rPr>
          <w:rFonts w:ascii="Times New Roman" w:eastAsia="Times New Roman" w:hAnsi="Times New Roman" w:cs="Times New Roman"/>
          <w:i/>
          <w:color w:val="000000" w:themeColor="text1"/>
        </w:rPr>
        <w:t>T</w:t>
      </w:r>
      <w:r w:rsidRPr="00ED2CAE">
        <w:rPr>
          <w:rFonts w:ascii="Times New Roman" w:eastAsia="Times New Roman" w:hAnsi="Times New Roman" w:cs="Times New Roman"/>
          <w:i/>
          <w:color w:val="000000" w:themeColor="text1"/>
        </w:rPr>
        <w:t xml:space="preserve">each </w:t>
      </w:r>
      <w:r w:rsidRPr="00EF5833">
        <w:rPr>
          <w:rFonts w:ascii="Times New Roman" w:eastAsia="Times New Roman" w:hAnsi="Times New Roman" w:cs="Times New Roman"/>
          <w:i/>
          <w:color w:val="000000" w:themeColor="text1"/>
        </w:rPr>
        <w:t>M</w:t>
      </w:r>
      <w:r w:rsidRPr="00ED2CAE">
        <w:rPr>
          <w:rFonts w:ascii="Times New Roman" w:eastAsia="Times New Roman" w:hAnsi="Times New Roman" w:cs="Times New Roman"/>
          <w:i/>
          <w:color w:val="000000" w:themeColor="text1"/>
        </w:rPr>
        <w:t>athematics</w:t>
      </w:r>
      <w:r w:rsidRPr="00ED2CAE">
        <w:rPr>
          <w:rFonts w:ascii="Times New Roman" w:eastAsia="Times New Roman" w:hAnsi="Times New Roman" w:cs="Times New Roman"/>
          <w:color w:val="000000" w:themeColor="text1"/>
        </w:rPr>
        <w:t xml:space="preserve">. For the Learning of Mathematics, 8(1), 40–48. </w:t>
      </w:r>
    </w:p>
    <w:p w:rsidR="004304C3" w:rsidRPr="00EF5833" w:rsidRDefault="004304C3" w:rsidP="00EF5833">
      <w:pPr>
        <w:spacing w:line="360" w:lineRule="auto"/>
        <w:rPr>
          <w:rFonts w:ascii="Times New Roman" w:eastAsia="Times New Roman" w:hAnsi="Times New Roman" w:cs="Times New Roman"/>
          <w:color w:val="000000" w:themeColor="text1"/>
        </w:rPr>
      </w:pPr>
    </w:p>
    <w:p w:rsidR="004304C3" w:rsidRPr="00EF5833" w:rsidRDefault="004304C3" w:rsidP="00EF5833">
      <w:pPr>
        <w:spacing w:line="360" w:lineRule="auto"/>
        <w:rPr>
          <w:rFonts w:ascii="Times New Roman" w:eastAsia="Times New Roman" w:hAnsi="Times New Roman" w:cs="Times New Roman"/>
          <w:color w:val="000000" w:themeColor="text1"/>
        </w:rPr>
      </w:pPr>
      <w:r w:rsidRPr="00EF5833">
        <w:rPr>
          <w:rFonts w:ascii="Times New Roman" w:eastAsia="Times New Roman" w:hAnsi="Times New Roman" w:cs="Times New Roman"/>
          <w:color w:val="000000" w:themeColor="text1"/>
        </w:rPr>
        <w:t xml:space="preserve">BBC Wales News. (2012) </w:t>
      </w:r>
      <w:r w:rsidRPr="00EF5833">
        <w:rPr>
          <w:rFonts w:ascii="Times New Roman" w:eastAsia="Times New Roman" w:hAnsi="Times New Roman" w:cs="Times New Roman"/>
          <w:i/>
          <w:color w:val="000000" w:themeColor="text1"/>
        </w:rPr>
        <w:t xml:space="preserve">Train Weak Science Teachers, Estyn Tells Schools. </w:t>
      </w:r>
      <w:r w:rsidRPr="00EF5833">
        <w:rPr>
          <w:rFonts w:ascii="Times New Roman" w:eastAsia="Times New Roman" w:hAnsi="Times New Roman" w:cs="Times New Roman"/>
          <w:color w:val="000000" w:themeColor="text1"/>
        </w:rPr>
        <w:t xml:space="preserve">[Online] Available at: </w:t>
      </w:r>
      <w:hyperlink r:id="rId8" w:history="1">
        <w:r w:rsidRPr="00EF5833">
          <w:rPr>
            <w:rStyle w:val="Hyperlink"/>
            <w:rFonts w:ascii="Times New Roman" w:eastAsia="Times New Roman" w:hAnsi="Times New Roman" w:cs="Times New Roman"/>
            <w:color w:val="000000" w:themeColor="text1"/>
          </w:rPr>
          <w:t>https://www.bbc.co.uk/news/uk-wales-22761905</w:t>
        </w:r>
      </w:hyperlink>
      <w:r w:rsidRPr="00EF5833">
        <w:rPr>
          <w:rFonts w:ascii="Times New Roman" w:eastAsia="Times New Roman" w:hAnsi="Times New Roman" w:cs="Times New Roman"/>
          <w:color w:val="000000" w:themeColor="text1"/>
        </w:rPr>
        <w:t xml:space="preserve"> (Accessed: 10</w:t>
      </w:r>
      <w:r w:rsidRPr="00EF5833">
        <w:rPr>
          <w:rFonts w:ascii="Times New Roman" w:eastAsia="Times New Roman" w:hAnsi="Times New Roman" w:cs="Times New Roman"/>
          <w:color w:val="000000" w:themeColor="text1"/>
          <w:vertAlign w:val="superscript"/>
        </w:rPr>
        <w:t>th</w:t>
      </w:r>
      <w:r w:rsidRPr="00EF5833">
        <w:rPr>
          <w:rFonts w:ascii="Times New Roman" w:eastAsia="Times New Roman" w:hAnsi="Times New Roman" w:cs="Times New Roman"/>
          <w:color w:val="000000" w:themeColor="text1"/>
        </w:rPr>
        <w:t xml:space="preserve"> January, 2019)</w:t>
      </w:r>
    </w:p>
    <w:p w:rsidR="00982208" w:rsidRPr="00EF5833" w:rsidRDefault="00982208" w:rsidP="00EF5833">
      <w:pPr>
        <w:spacing w:line="360" w:lineRule="auto"/>
        <w:rPr>
          <w:rFonts w:ascii="Times New Roman" w:eastAsia="Times New Roman" w:hAnsi="Times New Roman" w:cs="Times New Roman"/>
          <w:color w:val="000000" w:themeColor="text1"/>
        </w:rPr>
      </w:pPr>
    </w:p>
    <w:p w:rsidR="00982208" w:rsidRPr="00EF5833" w:rsidRDefault="00982208" w:rsidP="00EF5833">
      <w:pPr>
        <w:spacing w:line="360" w:lineRule="auto"/>
        <w:rPr>
          <w:rFonts w:ascii="Times New Roman" w:eastAsia="Times New Roman" w:hAnsi="Times New Roman" w:cs="Times New Roman"/>
          <w:color w:val="000000" w:themeColor="text1"/>
        </w:rPr>
      </w:pPr>
      <w:r w:rsidRPr="00EF5833">
        <w:rPr>
          <w:rFonts w:ascii="Times New Roman" w:eastAsia="Times New Roman" w:hAnsi="Times New Roman" w:cs="Times New Roman"/>
          <w:color w:val="000000" w:themeColor="text1"/>
        </w:rPr>
        <w:t>Bloom, B. (1956) Blooms Taxonomy</w:t>
      </w:r>
      <w:r w:rsidR="0098127F" w:rsidRPr="00EF5833">
        <w:rPr>
          <w:rFonts w:ascii="Times New Roman" w:eastAsia="Times New Roman" w:hAnsi="Times New Roman" w:cs="Times New Roman"/>
          <w:color w:val="000000" w:themeColor="text1"/>
        </w:rPr>
        <w:t xml:space="preserve">. </w:t>
      </w:r>
    </w:p>
    <w:p w:rsidR="009129A5" w:rsidRPr="00EF5833" w:rsidRDefault="009129A5" w:rsidP="00EF5833">
      <w:pPr>
        <w:spacing w:line="360" w:lineRule="auto"/>
        <w:rPr>
          <w:rFonts w:ascii="Times New Roman" w:eastAsia="Times New Roman" w:hAnsi="Times New Roman" w:cs="Times New Roman"/>
          <w:color w:val="000000" w:themeColor="text1"/>
        </w:rPr>
      </w:pPr>
    </w:p>
    <w:p w:rsidR="009129A5" w:rsidRPr="00EF5833" w:rsidRDefault="009129A5" w:rsidP="00EF5833">
      <w:pPr>
        <w:spacing w:line="360" w:lineRule="auto"/>
        <w:rPr>
          <w:rFonts w:ascii="Times New Roman" w:eastAsia="Times New Roman" w:hAnsi="Times New Roman" w:cs="Times New Roman"/>
          <w:color w:val="000000" w:themeColor="text1"/>
        </w:rPr>
      </w:pPr>
      <w:r w:rsidRPr="00EF5833">
        <w:rPr>
          <w:rFonts w:ascii="Times New Roman" w:eastAsia="Times New Roman" w:hAnsi="Times New Roman" w:cs="Times New Roman"/>
          <w:color w:val="000000" w:themeColor="text1"/>
        </w:rPr>
        <w:t xml:space="preserve">Bisset Turner, R. (2001) </w:t>
      </w:r>
      <w:r w:rsidRPr="00EF5833">
        <w:rPr>
          <w:rFonts w:ascii="Times New Roman" w:eastAsia="Times New Roman" w:hAnsi="Times New Roman" w:cs="Times New Roman"/>
          <w:i/>
          <w:color w:val="000000" w:themeColor="text1"/>
        </w:rPr>
        <w:t xml:space="preserve">Expert Teaching: Knowledge and Pedagogy to Lead the Profession. </w:t>
      </w:r>
      <w:r w:rsidRPr="00EF5833">
        <w:rPr>
          <w:rFonts w:ascii="Times New Roman" w:eastAsia="Times New Roman" w:hAnsi="Times New Roman" w:cs="Times New Roman"/>
          <w:color w:val="000000" w:themeColor="text1"/>
        </w:rPr>
        <w:t xml:space="preserve">David Fulton Publishers. London. </w:t>
      </w:r>
    </w:p>
    <w:p w:rsidR="00F023C7" w:rsidRPr="00EF5833" w:rsidRDefault="00F023C7" w:rsidP="00EF5833">
      <w:pPr>
        <w:spacing w:line="360" w:lineRule="auto"/>
        <w:rPr>
          <w:rFonts w:ascii="Times New Roman" w:eastAsia="Times New Roman" w:hAnsi="Times New Roman" w:cs="Times New Roman"/>
          <w:color w:val="000000" w:themeColor="text1"/>
        </w:rPr>
      </w:pPr>
    </w:p>
    <w:p w:rsidR="00F023C7" w:rsidRPr="00F023C7" w:rsidRDefault="00F023C7" w:rsidP="00EF5833">
      <w:pPr>
        <w:spacing w:line="360" w:lineRule="auto"/>
        <w:rPr>
          <w:rFonts w:ascii="Times New Roman" w:eastAsia="Times New Roman" w:hAnsi="Times New Roman" w:cs="Times New Roman"/>
          <w:color w:val="000000" w:themeColor="text1"/>
        </w:rPr>
      </w:pPr>
      <w:r w:rsidRPr="00F023C7">
        <w:rPr>
          <w:rFonts w:ascii="Times New Roman" w:eastAsia="Times New Roman" w:hAnsi="Times New Roman" w:cs="Times New Roman"/>
          <w:color w:val="000000" w:themeColor="text1"/>
        </w:rPr>
        <w:t xml:space="preserve">Brown, G. &amp; Wragg, E.C. (1993). </w:t>
      </w:r>
      <w:r w:rsidRPr="00F023C7">
        <w:rPr>
          <w:rFonts w:ascii="Times New Roman" w:eastAsia="Times New Roman" w:hAnsi="Times New Roman" w:cs="Times New Roman"/>
          <w:i/>
          <w:color w:val="000000" w:themeColor="text1"/>
        </w:rPr>
        <w:t>Questioning</w:t>
      </w:r>
      <w:r w:rsidRPr="00F023C7">
        <w:rPr>
          <w:rFonts w:ascii="Times New Roman" w:eastAsia="Times New Roman" w:hAnsi="Times New Roman" w:cs="Times New Roman"/>
          <w:color w:val="000000" w:themeColor="text1"/>
        </w:rPr>
        <w:t>. London: Routledge.</w:t>
      </w:r>
    </w:p>
    <w:p w:rsidR="00810040" w:rsidRPr="00EF5833" w:rsidRDefault="00810040" w:rsidP="00EF5833">
      <w:pPr>
        <w:spacing w:line="360" w:lineRule="auto"/>
        <w:rPr>
          <w:rFonts w:ascii="Times New Roman" w:hAnsi="Times New Roman" w:cs="Times New Roman"/>
          <w:b/>
          <w:color w:val="000000" w:themeColor="text1"/>
          <w:sz w:val="28"/>
          <w:szCs w:val="28"/>
          <w:u w:val="single"/>
        </w:rPr>
      </w:pPr>
    </w:p>
    <w:p w:rsidR="00810040" w:rsidRPr="00810040" w:rsidRDefault="00810040" w:rsidP="00EF5833">
      <w:pPr>
        <w:spacing w:line="360" w:lineRule="auto"/>
        <w:rPr>
          <w:rFonts w:ascii="Times New Roman" w:eastAsia="Times New Roman" w:hAnsi="Times New Roman" w:cs="Times New Roman"/>
          <w:color w:val="000000" w:themeColor="text1"/>
        </w:rPr>
      </w:pPr>
      <w:r w:rsidRPr="00810040">
        <w:rPr>
          <w:rFonts w:ascii="Times New Roman" w:eastAsia="Times New Roman" w:hAnsi="Times New Roman" w:cs="Times New Roman"/>
          <w:color w:val="000000" w:themeColor="text1"/>
        </w:rPr>
        <w:t>Coe,</w:t>
      </w:r>
      <w:r w:rsidRPr="00EF5833">
        <w:rPr>
          <w:rFonts w:ascii="Times New Roman" w:eastAsia="Times New Roman" w:hAnsi="Times New Roman" w:cs="Times New Roman"/>
          <w:color w:val="000000" w:themeColor="text1"/>
        </w:rPr>
        <w:t xml:space="preserve"> R.</w:t>
      </w:r>
      <w:r w:rsidRPr="00810040">
        <w:rPr>
          <w:rFonts w:ascii="Times New Roman" w:eastAsia="Times New Roman" w:hAnsi="Times New Roman" w:cs="Times New Roman"/>
          <w:color w:val="000000" w:themeColor="text1"/>
        </w:rPr>
        <w:t xml:space="preserve"> </w:t>
      </w:r>
      <w:proofErr w:type="spellStart"/>
      <w:r w:rsidRPr="00810040">
        <w:rPr>
          <w:rFonts w:ascii="Times New Roman" w:eastAsia="Times New Roman" w:hAnsi="Times New Roman" w:cs="Times New Roman"/>
          <w:color w:val="000000" w:themeColor="text1"/>
        </w:rPr>
        <w:t>Aloisi</w:t>
      </w:r>
      <w:proofErr w:type="spellEnd"/>
      <w:r w:rsidRPr="00810040">
        <w:rPr>
          <w:rFonts w:ascii="Times New Roman" w:eastAsia="Times New Roman" w:hAnsi="Times New Roman" w:cs="Times New Roman"/>
          <w:color w:val="000000" w:themeColor="text1"/>
        </w:rPr>
        <w:t>,</w:t>
      </w:r>
      <w:r w:rsidRPr="00EF5833">
        <w:rPr>
          <w:rFonts w:ascii="Times New Roman" w:eastAsia="Times New Roman" w:hAnsi="Times New Roman" w:cs="Times New Roman"/>
          <w:color w:val="000000" w:themeColor="text1"/>
        </w:rPr>
        <w:t xml:space="preserve"> C.</w:t>
      </w:r>
      <w:r w:rsidRPr="00810040">
        <w:rPr>
          <w:rFonts w:ascii="Times New Roman" w:eastAsia="Times New Roman" w:hAnsi="Times New Roman" w:cs="Times New Roman"/>
          <w:color w:val="000000" w:themeColor="text1"/>
        </w:rPr>
        <w:t xml:space="preserve"> Higgins</w:t>
      </w:r>
      <w:r w:rsidRPr="00EF5833">
        <w:rPr>
          <w:rFonts w:ascii="Times New Roman" w:eastAsia="Times New Roman" w:hAnsi="Times New Roman" w:cs="Times New Roman"/>
          <w:color w:val="000000" w:themeColor="text1"/>
        </w:rPr>
        <w:t>, S</w:t>
      </w:r>
      <w:r w:rsidRPr="00810040">
        <w:rPr>
          <w:rFonts w:ascii="Times New Roman" w:eastAsia="Times New Roman" w:hAnsi="Times New Roman" w:cs="Times New Roman"/>
          <w:color w:val="000000" w:themeColor="text1"/>
        </w:rPr>
        <w:t xml:space="preserve"> and Major</w:t>
      </w:r>
      <w:r w:rsidRPr="00EF5833">
        <w:rPr>
          <w:rFonts w:ascii="Times New Roman" w:eastAsia="Times New Roman" w:hAnsi="Times New Roman" w:cs="Times New Roman"/>
          <w:color w:val="000000" w:themeColor="text1"/>
        </w:rPr>
        <w:t xml:space="preserve">, L. (2014) </w:t>
      </w:r>
      <w:r w:rsidRPr="00EF5833">
        <w:rPr>
          <w:rFonts w:ascii="Times New Roman" w:eastAsia="Times New Roman" w:hAnsi="Times New Roman" w:cs="Times New Roman"/>
          <w:i/>
          <w:color w:val="000000" w:themeColor="text1"/>
        </w:rPr>
        <w:t xml:space="preserve">What Makes Great Teaching? Review of Underpinning Research. </w:t>
      </w:r>
      <w:r w:rsidRPr="00EF5833">
        <w:rPr>
          <w:rFonts w:ascii="Times New Roman" w:eastAsia="Times New Roman" w:hAnsi="Times New Roman" w:cs="Times New Roman"/>
          <w:color w:val="000000" w:themeColor="text1"/>
        </w:rPr>
        <w:t xml:space="preserve">[Online] Available at: </w:t>
      </w:r>
      <w:hyperlink r:id="rId9" w:history="1">
        <w:r w:rsidRPr="00EF5833">
          <w:rPr>
            <w:rStyle w:val="Hyperlink"/>
            <w:rFonts w:ascii="Times New Roman" w:eastAsia="Times New Roman" w:hAnsi="Times New Roman" w:cs="Times New Roman"/>
            <w:color w:val="000000" w:themeColor="text1"/>
          </w:rPr>
          <w:t>https://www.suttontrust.com/wp-content/uploads/2014/10/What-Makes-Great-Teaching-REPORT.pdf</w:t>
        </w:r>
      </w:hyperlink>
      <w:r w:rsidRPr="00EF5833">
        <w:rPr>
          <w:rFonts w:ascii="Times New Roman" w:eastAsia="Times New Roman" w:hAnsi="Times New Roman" w:cs="Times New Roman"/>
          <w:color w:val="000000" w:themeColor="text1"/>
        </w:rPr>
        <w:t xml:space="preserve"> (Accessed: 10</w:t>
      </w:r>
      <w:r w:rsidRPr="00EF5833">
        <w:rPr>
          <w:rFonts w:ascii="Times New Roman" w:eastAsia="Times New Roman" w:hAnsi="Times New Roman" w:cs="Times New Roman"/>
          <w:color w:val="000000" w:themeColor="text1"/>
          <w:vertAlign w:val="superscript"/>
        </w:rPr>
        <w:t>th</w:t>
      </w:r>
      <w:r w:rsidRPr="00EF5833">
        <w:rPr>
          <w:rFonts w:ascii="Times New Roman" w:eastAsia="Times New Roman" w:hAnsi="Times New Roman" w:cs="Times New Roman"/>
          <w:color w:val="000000" w:themeColor="text1"/>
        </w:rPr>
        <w:t xml:space="preserve"> January, 2019) </w:t>
      </w:r>
    </w:p>
    <w:p w:rsidR="00D052BA" w:rsidRPr="00EF5833" w:rsidRDefault="00D052BA" w:rsidP="00EF5833">
      <w:pPr>
        <w:spacing w:line="360" w:lineRule="auto"/>
        <w:rPr>
          <w:rFonts w:ascii="Times New Roman" w:hAnsi="Times New Roman" w:cs="Times New Roman"/>
          <w:color w:val="000000" w:themeColor="text1"/>
          <w:sz w:val="28"/>
          <w:szCs w:val="28"/>
        </w:rPr>
      </w:pPr>
    </w:p>
    <w:p w:rsidR="00550BF9" w:rsidRPr="00EF5833" w:rsidRDefault="00D47F5D" w:rsidP="00EF5833">
      <w:pPr>
        <w:spacing w:line="360" w:lineRule="auto"/>
        <w:rPr>
          <w:rFonts w:ascii="Times New Roman" w:hAnsi="Times New Roman" w:cs="Times New Roman"/>
          <w:color w:val="000000" w:themeColor="text1"/>
        </w:rPr>
      </w:pPr>
      <w:r w:rsidRPr="00EF5833">
        <w:rPr>
          <w:rFonts w:ascii="Times New Roman" w:hAnsi="Times New Roman" w:cs="Times New Roman"/>
          <w:color w:val="000000" w:themeColor="text1"/>
        </w:rPr>
        <w:t xml:space="preserve">Donaldson, G. (2015) </w:t>
      </w:r>
      <w:r w:rsidRPr="00EF5833">
        <w:rPr>
          <w:rFonts w:ascii="Times New Roman" w:hAnsi="Times New Roman" w:cs="Times New Roman"/>
          <w:i/>
          <w:color w:val="000000" w:themeColor="text1"/>
        </w:rPr>
        <w:t>Successful Futures: Independent Review of Curriculum and Assessment Arrangements in Wales.</w:t>
      </w:r>
      <w:r w:rsidRPr="00EF5833">
        <w:rPr>
          <w:rFonts w:ascii="Times New Roman" w:hAnsi="Times New Roman" w:cs="Times New Roman"/>
          <w:color w:val="000000" w:themeColor="text1"/>
        </w:rPr>
        <w:t xml:space="preserve"> [Online]</w:t>
      </w:r>
      <w:r w:rsidRPr="00EF5833">
        <w:rPr>
          <w:rFonts w:ascii="Times New Roman" w:hAnsi="Times New Roman" w:cs="Times New Roman"/>
          <w:i/>
          <w:color w:val="000000" w:themeColor="text1"/>
        </w:rPr>
        <w:t xml:space="preserve"> </w:t>
      </w:r>
      <w:r w:rsidRPr="00EF5833">
        <w:rPr>
          <w:rFonts w:ascii="Times New Roman" w:hAnsi="Times New Roman" w:cs="Times New Roman"/>
          <w:color w:val="000000" w:themeColor="text1"/>
        </w:rPr>
        <w:t xml:space="preserve">Available at: </w:t>
      </w:r>
      <w:hyperlink r:id="rId10" w:history="1">
        <w:r w:rsidRPr="00EF5833">
          <w:rPr>
            <w:rStyle w:val="Hyperlink"/>
            <w:rFonts w:ascii="Times New Roman" w:hAnsi="Times New Roman" w:cs="Times New Roman"/>
            <w:color w:val="000000" w:themeColor="text1"/>
          </w:rPr>
          <w:t>https://gov.wales/docs/dcells/publications/150225-successful-futures-en.pdf</w:t>
        </w:r>
      </w:hyperlink>
      <w:r w:rsidRPr="00EF5833">
        <w:rPr>
          <w:rFonts w:ascii="Times New Roman" w:hAnsi="Times New Roman" w:cs="Times New Roman"/>
          <w:color w:val="000000" w:themeColor="text1"/>
        </w:rPr>
        <w:t xml:space="preserve"> (Accessed: 1</w:t>
      </w:r>
      <w:r w:rsidRPr="00EF5833">
        <w:rPr>
          <w:rFonts w:ascii="Times New Roman" w:hAnsi="Times New Roman" w:cs="Times New Roman"/>
          <w:color w:val="000000" w:themeColor="text1"/>
        </w:rPr>
        <w:t>0</w:t>
      </w:r>
      <w:r w:rsidRPr="00EF5833">
        <w:rPr>
          <w:rFonts w:ascii="Times New Roman" w:hAnsi="Times New Roman" w:cs="Times New Roman"/>
          <w:color w:val="000000" w:themeColor="text1"/>
          <w:vertAlign w:val="superscript"/>
        </w:rPr>
        <w:t>th</w:t>
      </w:r>
      <w:r w:rsidRPr="00EF5833">
        <w:rPr>
          <w:rFonts w:ascii="Times New Roman" w:hAnsi="Times New Roman" w:cs="Times New Roman"/>
          <w:color w:val="000000" w:themeColor="text1"/>
        </w:rPr>
        <w:t xml:space="preserve"> </w:t>
      </w:r>
      <w:r w:rsidRPr="00EF5833">
        <w:rPr>
          <w:rFonts w:ascii="Times New Roman" w:hAnsi="Times New Roman" w:cs="Times New Roman"/>
          <w:color w:val="000000" w:themeColor="text1"/>
        </w:rPr>
        <w:t>January, 2019</w:t>
      </w:r>
      <w:r w:rsidRPr="00EF5833">
        <w:rPr>
          <w:rFonts w:ascii="Times New Roman" w:hAnsi="Times New Roman" w:cs="Times New Roman"/>
          <w:color w:val="000000" w:themeColor="text1"/>
        </w:rPr>
        <w:t>)</w:t>
      </w:r>
    </w:p>
    <w:p w:rsidR="009D0DBF" w:rsidRPr="00EF5833" w:rsidRDefault="009D0DBF" w:rsidP="00EF5833">
      <w:pPr>
        <w:spacing w:line="360" w:lineRule="auto"/>
        <w:rPr>
          <w:rFonts w:ascii="Times New Roman" w:hAnsi="Times New Roman" w:cs="Times New Roman"/>
          <w:color w:val="000000" w:themeColor="text1"/>
        </w:rPr>
      </w:pPr>
    </w:p>
    <w:p w:rsidR="009D0DBF" w:rsidRPr="00EF5833" w:rsidRDefault="009D0DBF" w:rsidP="00EF5833">
      <w:pPr>
        <w:spacing w:line="360" w:lineRule="auto"/>
        <w:rPr>
          <w:rFonts w:ascii="Times New Roman" w:hAnsi="Times New Roman" w:cs="Times New Roman"/>
          <w:color w:val="000000" w:themeColor="text1"/>
        </w:rPr>
      </w:pPr>
      <w:proofErr w:type="spellStart"/>
      <w:r w:rsidRPr="00EF5833">
        <w:rPr>
          <w:rFonts w:ascii="Times New Roman" w:hAnsi="Times New Roman" w:cs="Times New Roman"/>
          <w:color w:val="000000" w:themeColor="text1"/>
        </w:rPr>
        <w:t>Enser</w:t>
      </w:r>
      <w:proofErr w:type="spellEnd"/>
      <w:r w:rsidRPr="00EF5833">
        <w:rPr>
          <w:rFonts w:ascii="Times New Roman" w:hAnsi="Times New Roman" w:cs="Times New Roman"/>
          <w:color w:val="000000" w:themeColor="text1"/>
        </w:rPr>
        <w:t xml:space="preserve">, </w:t>
      </w:r>
      <w:r w:rsidR="00DB38CA" w:rsidRPr="00EF5833">
        <w:rPr>
          <w:rFonts w:ascii="Times New Roman" w:hAnsi="Times New Roman" w:cs="Times New Roman"/>
          <w:color w:val="000000" w:themeColor="text1"/>
        </w:rPr>
        <w:t xml:space="preserve">M. (2018) </w:t>
      </w:r>
      <w:r w:rsidR="00DB38CA" w:rsidRPr="00EF5833">
        <w:rPr>
          <w:rFonts w:ascii="Times New Roman" w:hAnsi="Times New Roman" w:cs="Times New Roman"/>
          <w:i/>
          <w:color w:val="000000" w:themeColor="text1"/>
        </w:rPr>
        <w:t xml:space="preserve">Maintaining Your Subject Knowledge. </w:t>
      </w:r>
      <w:r w:rsidR="00DB38CA" w:rsidRPr="00EF5833">
        <w:rPr>
          <w:rFonts w:ascii="Times New Roman" w:hAnsi="Times New Roman" w:cs="Times New Roman"/>
          <w:color w:val="000000" w:themeColor="text1"/>
        </w:rPr>
        <w:t xml:space="preserve">[Online] Available at: </w:t>
      </w:r>
      <w:hyperlink r:id="rId11" w:history="1">
        <w:r w:rsidR="00DB38CA" w:rsidRPr="00EF5833">
          <w:rPr>
            <w:rStyle w:val="Hyperlink"/>
            <w:rFonts w:ascii="Times New Roman" w:hAnsi="Times New Roman" w:cs="Times New Roman"/>
            <w:color w:val="000000" w:themeColor="text1"/>
          </w:rPr>
          <w:t>https://impact.chartered.college/article/enser-maintaining-subject-knowledge/</w:t>
        </w:r>
      </w:hyperlink>
      <w:r w:rsidR="00DB38CA" w:rsidRPr="00EF5833">
        <w:rPr>
          <w:rFonts w:ascii="Times New Roman" w:hAnsi="Times New Roman" w:cs="Times New Roman"/>
          <w:color w:val="000000" w:themeColor="text1"/>
        </w:rPr>
        <w:t xml:space="preserve"> (Accessed: 10</w:t>
      </w:r>
      <w:r w:rsidR="00DB38CA" w:rsidRPr="00EF5833">
        <w:rPr>
          <w:rFonts w:ascii="Times New Roman" w:hAnsi="Times New Roman" w:cs="Times New Roman"/>
          <w:color w:val="000000" w:themeColor="text1"/>
          <w:vertAlign w:val="superscript"/>
        </w:rPr>
        <w:t>th</w:t>
      </w:r>
      <w:r w:rsidR="00DB38CA" w:rsidRPr="00EF5833">
        <w:rPr>
          <w:rFonts w:ascii="Times New Roman" w:hAnsi="Times New Roman" w:cs="Times New Roman"/>
          <w:color w:val="000000" w:themeColor="text1"/>
        </w:rPr>
        <w:t xml:space="preserve"> January, 2019) </w:t>
      </w:r>
    </w:p>
    <w:p w:rsidR="00E77BA7" w:rsidRPr="00EF5833" w:rsidRDefault="00E77BA7" w:rsidP="00EF5833">
      <w:pPr>
        <w:spacing w:line="360" w:lineRule="auto"/>
        <w:rPr>
          <w:rFonts w:ascii="Times New Roman" w:hAnsi="Times New Roman" w:cs="Times New Roman"/>
          <w:color w:val="000000" w:themeColor="text1"/>
        </w:rPr>
      </w:pPr>
    </w:p>
    <w:p w:rsidR="00E77BA7" w:rsidRPr="00E77BA7" w:rsidRDefault="00E77BA7" w:rsidP="00EF5833">
      <w:pPr>
        <w:spacing w:line="360" w:lineRule="auto"/>
        <w:rPr>
          <w:rFonts w:ascii="Times New Roman" w:eastAsia="Times New Roman" w:hAnsi="Times New Roman" w:cs="Times New Roman"/>
          <w:color w:val="000000" w:themeColor="text1"/>
        </w:rPr>
      </w:pPr>
      <w:proofErr w:type="spellStart"/>
      <w:r w:rsidRPr="00E77BA7">
        <w:rPr>
          <w:rFonts w:ascii="Times New Roman" w:eastAsia="Times New Roman" w:hAnsi="Times New Roman" w:cs="Times New Roman"/>
          <w:color w:val="000000" w:themeColor="text1"/>
        </w:rPr>
        <w:t>Fenstermacher</w:t>
      </w:r>
      <w:proofErr w:type="spellEnd"/>
      <w:r w:rsidRPr="00E77BA7">
        <w:rPr>
          <w:rFonts w:ascii="Times New Roman" w:eastAsia="Times New Roman" w:hAnsi="Times New Roman" w:cs="Times New Roman"/>
          <w:color w:val="000000" w:themeColor="text1"/>
        </w:rPr>
        <w:t xml:space="preserve">, G. D (1986). </w:t>
      </w:r>
      <w:r w:rsidRPr="00E77BA7">
        <w:rPr>
          <w:rFonts w:ascii="Times New Roman" w:eastAsia="Times New Roman" w:hAnsi="Times New Roman" w:cs="Times New Roman"/>
          <w:i/>
          <w:color w:val="000000" w:themeColor="text1"/>
        </w:rPr>
        <w:t xml:space="preserve">Philosophy of </w:t>
      </w:r>
      <w:r w:rsidRPr="00EF5833">
        <w:rPr>
          <w:rFonts w:ascii="Times New Roman" w:eastAsia="Times New Roman" w:hAnsi="Times New Roman" w:cs="Times New Roman"/>
          <w:i/>
          <w:color w:val="000000" w:themeColor="text1"/>
        </w:rPr>
        <w:t>R</w:t>
      </w:r>
      <w:r w:rsidRPr="00E77BA7">
        <w:rPr>
          <w:rFonts w:ascii="Times New Roman" w:eastAsia="Times New Roman" w:hAnsi="Times New Roman" w:cs="Times New Roman"/>
          <w:i/>
          <w:color w:val="000000" w:themeColor="text1"/>
        </w:rPr>
        <w:t xml:space="preserve">esearch on </w:t>
      </w:r>
      <w:r w:rsidRPr="00EF5833">
        <w:rPr>
          <w:rFonts w:ascii="Times New Roman" w:eastAsia="Times New Roman" w:hAnsi="Times New Roman" w:cs="Times New Roman"/>
          <w:i/>
          <w:color w:val="000000" w:themeColor="text1"/>
        </w:rPr>
        <w:t>T</w:t>
      </w:r>
      <w:r w:rsidRPr="00E77BA7">
        <w:rPr>
          <w:rFonts w:ascii="Times New Roman" w:eastAsia="Times New Roman" w:hAnsi="Times New Roman" w:cs="Times New Roman"/>
          <w:i/>
          <w:color w:val="000000" w:themeColor="text1"/>
        </w:rPr>
        <w:t>eaching: Three aspects</w:t>
      </w:r>
      <w:r w:rsidRPr="00E77BA7">
        <w:rPr>
          <w:rFonts w:ascii="Times New Roman" w:eastAsia="Times New Roman" w:hAnsi="Times New Roman" w:cs="Times New Roman"/>
          <w:color w:val="000000" w:themeColor="text1"/>
        </w:rPr>
        <w:t>. In M. C. Wittrock, Ed., Handbook of research on teaching (3rd ed., pp. 37-49). New York: Macmillan</w:t>
      </w:r>
    </w:p>
    <w:p w:rsidR="00ED2CAE" w:rsidRPr="00EF5833" w:rsidRDefault="00ED2CAE" w:rsidP="00EF5833">
      <w:pPr>
        <w:spacing w:line="360" w:lineRule="auto"/>
        <w:rPr>
          <w:rFonts w:ascii="Times New Roman" w:hAnsi="Times New Roman" w:cs="Times New Roman"/>
          <w:color w:val="000000" w:themeColor="text1"/>
        </w:rPr>
      </w:pPr>
    </w:p>
    <w:p w:rsidR="00ED2CAE" w:rsidRPr="00EF5833" w:rsidRDefault="00ED2CAE" w:rsidP="00EF5833">
      <w:pPr>
        <w:spacing w:line="360" w:lineRule="auto"/>
        <w:rPr>
          <w:rFonts w:ascii="Times New Roman" w:hAnsi="Times New Roman" w:cs="Times New Roman"/>
          <w:color w:val="000000" w:themeColor="text1"/>
        </w:rPr>
      </w:pPr>
      <w:r w:rsidRPr="00EF5833">
        <w:rPr>
          <w:rFonts w:ascii="Times New Roman" w:hAnsi="Times New Roman" w:cs="Times New Roman"/>
          <w:color w:val="000000" w:themeColor="text1"/>
        </w:rPr>
        <w:lastRenderedPageBreak/>
        <w:t xml:space="preserve">Grigg, R. (2015) </w:t>
      </w:r>
      <w:r w:rsidRPr="00EF5833">
        <w:rPr>
          <w:rFonts w:ascii="Times New Roman" w:hAnsi="Times New Roman" w:cs="Times New Roman"/>
          <w:i/>
          <w:color w:val="000000" w:themeColor="text1"/>
        </w:rPr>
        <w:t xml:space="preserve">Becoming an Outstanding Primary School Teacher. </w:t>
      </w:r>
      <w:r w:rsidRPr="00EF5833">
        <w:rPr>
          <w:rFonts w:ascii="Times New Roman" w:hAnsi="Times New Roman" w:cs="Times New Roman"/>
          <w:color w:val="000000" w:themeColor="text1"/>
        </w:rPr>
        <w:t>2</w:t>
      </w:r>
      <w:r w:rsidRPr="00EF5833">
        <w:rPr>
          <w:rFonts w:ascii="Times New Roman" w:hAnsi="Times New Roman" w:cs="Times New Roman"/>
          <w:color w:val="000000" w:themeColor="text1"/>
          <w:vertAlign w:val="superscript"/>
        </w:rPr>
        <w:t>nd</w:t>
      </w:r>
      <w:r w:rsidRPr="00EF5833">
        <w:rPr>
          <w:rFonts w:ascii="Times New Roman" w:hAnsi="Times New Roman" w:cs="Times New Roman"/>
          <w:color w:val="000000" w:themeColor="text1"/>
        </w:rPr>
        <w:t xml:space="preserve"> Edition. Routledge, London. </w:t>
      </w:r>
    </w:p>
    <w:p w:rsidR="009A356B" w:rsidRPr="00EF5833" w:rsidRDefault="009A356B" w:rsidP="00EF5833">
      <w:pPr>
        <w:spacing w:line="360" w:lineRule="auto"/>
        <w:rPr>
          <w:rFonts w:ascii="Times New Roman" w:hAnsi="Times New Roman" w:cs="Times New Roman"/>
          <w:color w:val="000000" w:themeColor="text1"/>
        </w:rPr>
      </w:pPr>
    </w:p>
    <w:p w:rsidR="00920357" w:rsidRPr="00EF5833" w:rsidRDefault="009A356B" w:rsidP="00EF5833">
      <w:pPr>
        <w:spacing w:line="360" w:lineRule="auto"/>
        <w:rPr>
          <w:rFonts w:ascii="Times New Roman" w:hAnsi="Times New Roman" w:cs="Times New Roman"/>
          <w:color w:val="000000" w:themeColor="text1"/>
        </w:rPr>
      </w:pPr>
      <w:r w:rsidRPr="00EF5833">
        <w:rPr>
          <w:rFonts w:ascii="Times New Roman" w:hAnsi="Times New Roman" w:cs="Times New Roman"/>
          <w:color w:val="000000" w:themeColor="text1"/>
        </w:rPr>
        <w:t xml:space="preserve">Hattie, J. (2012) </w:t>
      </w:r>
      <w:r w:rsidRPr="00EF5833">
        <w:rPr>
          <w:rFonts w:ascii="Times New Roman" w:hAnsi="Times New Roman" w:cs="Times New Roman"/>
          <w:i/>
          <w:color w:val="000000" w:themeColor="text1"/>
        </w:rPr>
        <w:t xml:space="preserve">Visible Learning for Teachers. Maximising  Impact on Learning. </w:t>
      </w:r>
      <w:r w:rsidRPr="00EF5833">
        <w:rPr>
          <w:rFonts w:ascii="Times New Roman" w:hAnsi="Times New Roman" w:cs="Times New Roman"/>
          <w:color w:val="000000" w:themeColor="text1"/>
        </w:rPr>
        <w:t>Routledge. London.</w:t>
      </w:r>
    </w:p>
    <w:p w:rsidR="00C835D7" w:rsidRPr="00EF5833" w:rsidRDefault="00C835D7" w:rsidP="00EF5833">
      <w:pPr>
        <w:spacing w:line="360" w:lineRule="auto"/>
        <w:rPr>
          <w:rFonts w:ascii="Times New Roman" w:hAnsi="Times New Roman" w:cs="Times New Roman"/>
          <w:color w:val="000000" w:themeColor="text1"/>
        </w:rPr>
      </w:pPr>
    </w:p>
    <w:p w:rsidR="00C835D7" w:rsidRPr="00EF5833" w:rsidRDefault="00C835D7" w:rsidP="00EF5833">
      <w:pPr>
        <w:spacing w:line="360" w:lineRule="auto"/>
        <w:rPr>
          <w:rFonts w:ascii="Times New Roman" w:hAnsi="Times New Roman" w:cs="Times New Roman"/>
          <w:color w:val="000000" w:themeColor="text1"/>
        </w:rPr>
      </w:pPr>
      <w:proofErr w:type="spellStart"/>
      <w:r w:rsidRPr="00EF5833">
        <w:rPr>
          <w:rFonts w:ascii="Times New Roman" w:hAnsi="Times New Roman" w:cs="Times New Roman"/>
          <w:color w:val="000000" w:themeColor="text1"/>
        </w:rPr>
        <w:t>Heggart</w:t>
      </w:r>
      <w:proofErr w:type="spellEnd"/>
      <w:r w:rsidRPr="00EF5833">
        <w:rPr>
          <w:rFonts w:ascii="Times New Roman" w:hAnsi="Times New Roman" w:cs="Times New Roman"/>
          <w:color w:val="000000" w:themeColor="text1"/>
        </w:rPr>
        <w:t xml:space="preserve">, K. (2016) </w:t>
      </w:r>
      <w:r w:rsidRPr="00EF5833">
        <w:rPr>
          <w:rFonts w:ascii="Times New Roman" w:hAnsi="Times New Roman" w:cs="Times New Roman"/>
          <w:i/>
          <w:color w:val="000000" w:themeColor="text1"/>
        </w:rPr>
        <w:t xml:space="preserve">How Important is Subject Matter Knowledge for a Teacher. </w:t>
      </w:r>
      <w:r w:rsidRPr="00EF5833">
        <w:rPr>
          <w:rFonts w:ascii="Times New Roman" w:hAnsi="Times New Roman" w:cs="Times New Roman"/>
          <w:color w:val="000000" w:themeColor="text1"/>
        </w:rPr>
        <w:t>[Online] Available at:</w:t>
      </w:r>
      <w:r w:rsidRPr="00EF5833">
        <w:rPr>
          <w:color w:val="000000" w:themeColor="text1"/>
        </w:rPr>
        <w:t xml:space="preserve"> </w:t>
      </w:r>
      <w:hyperlink r:id="rId12" w:history="1">
        <w:r w:rsidRPr="00EF5833">
          <w:rPr>
            <w:rStyle w:val="Hyperlink"/>
            <w:rFonts w:ascii="Times New Roman" w:hAnsi="Times New Roman" w:cs="Times New Roman"/>
            <w:color w:val="000000" w:themeColor="text1"/>
          </w:rPr>
          <w:t>https://www.edutopia.org/discussion/how-important-subject-matter-knowledge-teacher</w:t>
        </w:r>
      </w:hyperlink>
      <w:r w:rsidRPr="00EF5833">
        <w:rPr>
          <w:rFonts w:ascii="Times New Roman" w:hAnsi="Times New Roman" w:cs="Times New Roman"/>
          <w:color w:val="000000" w:themeColor="text1"/>
        </w:rPr>
        <w:t xml:space="preserve"> (Accessed: 10</w:t>
      </w:r>
      <w:r w:rsidRPr="00EF5833">
        <w:rPr>
          <w:rFonts w:ascii="Times New Roman" w:hAnsi="Times New Roman" w:cs="Times New Roman"/>
          <w:color w:val="000000" w:themeColor="text1"/>
          <w:vertAlign w:val="superscript"/>
        </w:rPr>
        <w:t>th</w:t>
      </w:r>
      <w:r w:rsidRPr="00EF5833">
        <w:rPr>
          <w:rFonts w:ascii="Times New Roman" w:hAnsi="Times New Roman" w:cs="Times New Roman"/>
          <w:color w:val="000000" w:themeColor="text1"/>
        </w:rPr>
        <w:t xml:space="preserve"> January, 2019)</w:t>
      </w:r>
    </w:p>
    <w:p w:rsidR="009A356B" w:rsidRPr="00EF5833" w:rsidRDefault="009A356B" w:rsidP="00EF5833">
      <w:pPr>
        <w:spacing w:line="360" w:lineRule="auto"/>
        <w:rPr>
          <w:rFonts w:ascii="Times New Roman" w:hAnsi="Times New Roman" w:cs="Times New Roman"/>
          <w:color w:val="000000" w:themeColor="text1"/>
        </w:rPr>
      </w:pPr>
    </w:p>
    <w:p w:rsidR="00920357" w:rsidRPr="00EF5833" w:rsidRDefault="00920357" w:rsidP="00EF5833">
      <w:pPr>
        <w:spacing w:line="360" w:lineRule="auto"/>
        <w:rPr>
          <w:rFonts w:ascii="Times New Roman" w:eastAsia="Times New Roman" w:hAnsi="Times New Roman" w:cs="Times New Roman"/>
          <w:color w:val="000000" w:themeColor="text1"/>
        </w:rPr>
      </w:pPr>
      <w:r w:rsidRPr="00920357">
        <w:rPr>
          <w:rFonts w:ascii="Times New Roman" w:eastAsia="Times New Roman" w:hAnsi="Times New Roman" w:cs="Times New Roman"/>
          <w:color w:val="000000" w:themeColor="text1"/>
        </w:rPr>
        <w:t xml:space="preserve">Ma, L. (1999). </w:t>
      </w:r>
      <w:r w:rsidRPr="00920357">
        <w:rPr>
          <w:rFonts w:ascii="Times New Roman" w:eastAsia="Times New Roman" w:hAnsi="Times New Roman" w:cs="Times New Roman"/>
          <w:i/>
          <w:color w:val="000000" w:themeColor="text1"/>
        </w:rPr>
        <w:t xml:space="preserve">Knowing and </w:t>
      </w:r>
      <w:r w:rsidRPr="00EF5833">
        <w:rPr>
          <w:rFonts w:ascii="Times New Roman" w:eastAsia="Times New Roman" w:hAnsi="Times New Roman" w:cs="Times New Roman"/>
          <w:i/>
          <w:color w:val="000000" w:themeColor="text1"/>
        </w:rPr>
        <w:t>T</w:t>
      </w:r>
      <w:r w:rsidRPr="00920357">
        <w:rPr>
          <w:rFonts w:ascii="Times New Roman" w:eastAsia="Times New Roman" w:hAnsi="Times New Roman" w:cs="Times New Roman"/>
          <w:i/>
          <w:color w:val="000000" w:themeColor="text1"/>
        </w:rPr>
        <w:t xml:space="preserve">eaching </w:t>
      </w:r>
      <w:r w:rsidRPr="00EF5833">
        <w:rPr>
          <w:rFonts w:ascii="Times New Roman" w:eastAsia="Times New Roman" w:hAnsi="Times New Roman" w:cs="Times New Roman"/>
          <w:i/>
          <w:color w:val="000000" w:themeColor="text1"/>
        </w:rPr>
        <w:t>M</w:t>
      </w:r>
      <w:r w:rsidRPr="00920357">
        <w:rPr>
          <w:rFonts w:ascii="Times New Roman" w:eastAsia="Times New Roman" w:hAnsi="Times New Roman" w:cs="Times New Roman"/>
          <w:i/>
          <w:color w:val="000000" w:themeColor="text1"/>
        </w:rPr>
        <w:t xml:space="preserve">athematics: Teachers </w:t>
      </w:r>
      <w:r w:rsidRPr="00EF5833">
        <w:rPr>
          <w:rFonts w:ascii="Times New Roman" w:eastAsia="Times New Roman" w:hAnsi="Times New Roman" w:cs="Times New Roman"/>
          <w:i/>
          <w:color w:val="000000" w:themeColor="text1"/>
        </w:rPr>
        <w:t>U</w:t>
      </w:r>
      <w:r w:rsidRPr="00920357">
        <w:rPr>
          <w:rFonts w:ascii="Times New Roman" w:eastAsia="Times New Roman" w:hAnsi="Times New Roman" w:cs="Times New Roman"/>
          <w:i/>
          <w:color w:val="000000" w:themeColor="text1"/>
        </w:rPr>
        <w:t xml:space="preserve">nderstanding of </w:t>
      </w:r>
      <w:r w:rsidRPr="00EF5833">
        <w:rPr>
          <w:rFonts w:ascii="Times New Roman" w:eastAsia="Times New Roman" w:hAnsi="Times New Roman" w:cs="Times New Roman"/>
          <w:i/>
          <w:color w:val="000000" w:themeColor="text1"/>
        </w:rPr>
        <w:t>F</w:t>
      </w:r>
      <w:r w:rsidRPr="00920357">
        <w:rPr>
          <w:rFonts w:ascii="Times New Roman" w:eastAsia="Times New Roman" w:hAnsi="Times New Roman" w:cs="Times New Roman"/>
          <w:i/>
          <w:color w:val="000000" w:themeColor="text1"/>
        </w:rPr>
        <w:t xml:space="preserve">undamental </w:t>
      </w:r>
      <w:r w:rsidR="009A356B" w:rsidRPr="00EF5833">
        <w:rPr>
          <w:rFonts w:ascii="Times New Roman" w:eastAsia="Times New Roman" w:hAnsi="Times New Roman" w:cs="Times New Roman"/>
          <w:i/>
          <w:color w:val="000000" w:themeColor="text1"/>
        </w:rPr>
        <w:t>M</w:t>
      </w:r>
      <w:r w:rsidRPr="00920357">
        <w:rPr>
          <w:rFonts w:ascii="Times New Roman" w:eastAsia="Times New Roman" w:hAnsi="Times New Roman" w:cs="Times New Roman"/>
          <w:i/>
          <w:color w:val="000000" w:themeColor="text1"/>
        </w:rPr>
        <w:t>athematics in China and the United States</w:t>
      </w:r>
      <w:r w:rsidRPr="00920357">
        <w:rPr>
          <w:rFonts w:ascii="Times New Roman" w:eastAsia="Times New Roman" w:hAnsi="Times New Roman" w:cs="Times New Roman"/>
          <w:color w:val="000000" w:themeColor="text1"/>
        </w:rPr>
        <w:t xml:space="preserve">. Mahwah, NJ: Lawrence </w:t>
      </w:r>
      <w:proofErr w:type="spellStart"/>
      <w:r w:rsidRPr="00920357">
        <w:rPr>
          <w:rFonts w:ascii="Times New Roman" w:eastAsia="Times New Roman" w:hAnsi="Times New Roman" w:cs="Times New Roman"/>
          <w:color w:val="000000" w:themeColor="text1"/>
        </w:rPr>
        <w:t>Eribaum</w:t>
      </w:r>
      <w:proofErr w:type="spellEnd"/>
      <w:r w:rsidR="009A356B" w:rsidRPr="00EF5833">
        <w:rPr>
          <w:rFonts w:ascii="Times New Roman" w:eastAsia="Times New Roman" w:hAnsi="Times New Roman" w:cs="Times New Roman"/>
          <w:color w:val="000000" w:themeColor="text1"/>
        </w:rPr>
        <w:t>.</w:t>
      </w:r>
      <w:r w:rsidRPr="00920357">
        <w:rPr>
          <w:rFonts w:ascii="Times New Roman" w:eastAsia="Times New Roman" w:hAnsi="Times New Roman" w:cs="Times New Roman"/>
          <w:color w:val="000000" w:themeColor="text1"/>
        </w:rPr>
        <w:t xml:space="preserve">. </w:t>
      </w:r>
    </w:p>
    <w:p w:rsidR="00E77BA7" w:rsidRPr="00EF5833" w:rsidRDefault="00E77BA7" w:rsidP="00EF5833">
      <w:pPr>
        <w:spacing w:line="360" w:lineRule="auto"/>
        <w:rPr>
          <w:rFonts w:ascii="Times New Roman" w:eastAsia="Times New Roman" w:hAnsi="Times New Roman" w:cs="Times New Roman"/>
          <w:color w:val="000000" w:themeColor="text1"/>
        </w:rPr>
      </w:pPr>
    </w:p>
    <w:p w:rsidR="00E77BA7" w:rsidRPr="00EF5833" w:rsidRDefault="00E77BA7" w:rsidP="00EF5833">
      <w:pPr>
        <w:spacing w:line="360" w:lineRule="auto"/>
        <w:rPr>
          <w:rFonts w:ascii="Times New Roman" w:eastAsia="Times New Roman" w:hAnsi="Times New Roman" w:cs="Times New Roman"/>
          <w:color w:val="000000" w:themeColor="text1"/>
        </w:rPr>
      </w:pPr>
      <w:r w:rsidRPr="00EF5833">
        <w:rPr>
          <w:rFonts w:ascii="Times New Roman" w:eastAsia="Times New Roman" w:hAnsi="Times New Roman" w:cs="Times New Roman"/>
          <w:color w:val="000000" w:themeColor="text1"/>
        </w:rPr>
        <w:t xml:space="preserve">Morrison, N. (2014) </w:t>
      </w:r>
      <w:r w:rsidRPr="00EF5833">
        <w:rPr>
          <w:rFonts w:ascii="Times New Roman" w:eastAsia="Times New Roman" w:hAnsi="Times New Roman" w:cs="Times New Roman"/>
          <w:i/>
          <w:color w:val="000000" w:themeColor="text1"/>
        </w:rPr>
        <w:t xml:space="preserve">Subject Knowledge is Prime Factor in Good Teaching, Experts Say. </w:t>
      </w:r>
      <w:r w:rsidRPr="00EF5833">
        <w:rPr>
          <w:rFonts w:ascii="Times New Roman" w:eastAsia="Times New Roman" w:hAnsi="Times New Roman" w:cs="Times New Roman"/>
          <w:color w:val="000000" w:themeColor="text1"/>
        </w:rPr>
        <w:t xml:space="preserve">[Online] Available at: </w:t>
      </w:r>
      <w:hyperlink r:id="rId13" w:history="1">
        <w:r w:rsidRPr="00EF5833">
          <w:rPr>
            <w:rStyle w:val="Hyperlink"/>
            <w:rFonts w:ascii="Times New Roman" w:eastAsia="Times New Roman" w:hAnsi="Times New Roman" w:cs="Times New Roman"/>
            <w:color w:val="000000" w:themeColor="text1"/>
          </w:rPr>
          <w:t>https://www.tes.com/news/subject-knowledge-prime-factor-good-teaching-experts-say</w:t>
        </w:r>
      </w:hyperlink>
      <w:r w:rsidRPr="00EF5833">
        <w:rPr>
          <w:rFonts w:ascii="Times New Roman" w:eastAsia="Times New Roman" w:hAnsi="Times New Roman" w:cs="Times New Roman"/>
          <w:color w:val="000000" w:themeColor="text1"/>
        </w:rPr>
        <w:t xml:space="preserve"> (Accessed; 10</w:t>
      </w:r>
      <w:r w:rsidRPr="00EF5833">
        <w:rPr>
          <w:rFonts w:ascii="Times New Roman" w:eastAsia="Times New Roman" w:hAnsi="Times New Roman" w:cs="Times New Roman"/>
          <w:color w:val="000000" w:themeColor="text1"/>
          <w:vertAlign w:val="superscript"/>
        </w:rPr>
        <w:t>th</w:t>
      </w:r>
      <w:r w:rsidRPr="00EF5833">
        <w:rPr>
          <w:rFonts w:ascii="Times New Roman" w:eastAsia="Times New Roman" w:hAnsi="Times New Roman" w:cs="Times New Roman"/>
          <w:color w:val="000000" w:themeColor="text1"/>
        </w:rPr>
        <w:t xml:space="preserve"> January, 2019)</w:t>
      </w:r>
    </w:p>
    <w:p w:rsidR="003236B7" w:rsidRPr="00EF5833" w:rsidRDefault="003236B7" w:rsidP="00EF5833">
      <w:pPr>
        <w:spacing w:line="360" w:lineRule="auto"/>
        <w:rPr>
          <w:rFonts w:ascii="Times New Roman" w:eastAsia="Times New Roman" w:hAnsi="Times New Roman" w:cs="Times New Roman"/>
          <w:color w:val="000000" w:themeColor="text1"/>
        </w:rPr>
      </w:pPr>
    </w:p>
    <w:p w:rsidR="003236B7" w:rsidRPr="003236B7" w:rsidRDefault="003236B7" w:rsidP="00EF5833">
      <w:pPr>
        <w:spacing w:line="360" w:lineRule="auto"/>
        <w:rPr>
          <w:rFonts w:ascii="Times New Roman" w:eastAsia="Times New Roman" w:hAnsi="Times New Roman" w:cs="Times New Roman"/>
          <w:color w:val="000000" w:themeColor="text1"/>
        </w:rPr>
      </w:pPr>
      <w:r w:rsidRPr="003236B7">
        <w:rPr>
          <w:rFonts w:ascii="Times New Roman" w:eastAsia="Times New Roman" w:hAnsi="Times New Roman" w:cs="Times New Roman"/>
          <w:color w:val="000000" w:themeColor="text1"/>
          <w:shd w:val="clear" w:color="auto" w:fill="FFFFFF"/>
        </w:rPr>
        <w:t>Roche F (2018) </w:t>
      </w:r>
      <w:r w:rsidRPr="003236B7">
        <w:rPr>
          <w:rFonts w:ascii="Times New Roman" w:eastAsia="Times New Roman" w:hAnsi="Times New Roman" w:cs="Times New Roman"/>
          <w:i/>
          <w:iCs/>
          <w:color w:val="000000" w:themeColor="text1"/>
          <w:shd w:val="clear" w:color="auto" w:fill="FFFFFF"/>
        </w:rPr>
        <w:t>Mining for Gold. Woodbridge</w:t>
      </w:r>
      <w:r w:rsidRPr="003236B7">
        <w:rPr>
          <w:rFonts w:ascii="Times New Roman" w:eastAsia="Times New Roman" w:hAnsi="Times New Roman" w:cs="Times New Roman"/>
          <w:color w:val="000000" w:themeColor="text1"/>
          <w:shd w:val="clear" w:color="auto" w:fill="FFFFFF"/>
        </w:rPr>
        <w:t>. Melton: John Catt</w:t>
      </w:r>
    </w:p>
    <w:p w:rsidR="00920357" w:rsidRPr="00EF5833" w:rsidRDefault="00920357" w:rsidP="00EF5833">
      <w:pPr>
        <w:spacing w:line="360" w:lineRule="auto"/>
        <w:rPr>
          <w:rFonts w:ascii="Times New Roman" w:hAnsi="Times New Roman" w:cs="Times New Roman"/>
          <w:color w:val="000000" w:themeColor="text1"/>
        </w:rPr>
      </w:pPr>
    </w:p>
    <w:p w:rsidR="00BC4F96" w:rsidRPr="00EF5833" w:rsidRDefault="00BC4F96" w:rsidP="00EF5833">
      <w:pPr>
        <w:spacing w:line="360" w:lineRule="auto"/>
        <w:rPr>
          <w:rFonts w:ascii="Times New Roman" w:hAnsi="Times New Roman" w:cs="Times New Roman"/>
          <w:color w:val="000000" w:themeColor="text1"/>
        </w:rPr>
      </w:pPr>
      <w:proofErr w:type="spellStart"/>
      <w:r w:rsidRPr="00EF5833">
        <w:rPr>
          <w:rFonts w:ascii="Times New Roman" w:hAnsi="Times New Roman" w:cs="Times New Roman"/>
          <w:color w:val="000000" w:themeColor="text1"/>
        </w:rPr>
        <w:t>Rosenshine</w:t>
      </w:r>
      <w:proofErr w:type="spellEnd"/>
      <w:r w:rsidRPr="00EF5833">
        <w:rPr>
          <w:rFonts w:ascii="Times New Roman" w:hAnsi="Times New Roman" w:cs="Times New Roman"/>
          <w:color w:val="000000" w:themeColor="text1"/>
        </w:rPr>
        <w:t xml:space="preserve">, B. (2012) </w:t>
      </w:r>
      <w:r w:rsidRPr="00EF5833">
        <w:rPr>
          <w:rFonts w:ascii="Times New Roman" w:hAnsi="Times New Roman" w:cs="Times New Roman"/>
          <w:i/>
          <w:color w:val="000000" w:themeColor="text1"/>
        </w:rPr>
        <w:t xml:space="preserve">Principles of Effective Instruction: Research Based Strategies All Teachers Should Know. </w:t>
      </w:r>
      <w:r w:rsidRPr="00EF5833">
        <w:rPr>
          <w:rFonts w:ascii="Times New Roman" w:hAnsi="Times New Roman" w:cs="Times New Roman"/>
          <w:color w:val="000000" w:themeColor="text1"/>
        </w:rPr>
        <w:t xml:space="preserve">[Online] Available at: </w:t>
      </w:r>
      <w:hyperlink r:id="rId14" w:history="1">
        <w:r w:rsidRPr="00EF5833">
          <w:rPr>
            <w:rStyle w:val="Hyperlink"/>
            <w:rFonts w:ascii="Times New Roman" w:hAnsi="Times New Roman" w:cs="Times New Roman"/>
            <w:color w:val="000000" w:themeColor="text1"/>
          </w:rPr>
          <w:t>https://buildingrti.utexas.org/links-websites/rosenshine-2012-article-%E2%80%9Cprinciples-of-effective-instruction-research-based</w:t>
        </w:r>
      </w:hyperlink>
      <w:r w:rsidRPr="00EF5833">
        <w:rPr>
          <w:rFonts w:ascii="Times New Roman" w:hAnsi="Times New Roman" w:cs="Times New Roman"/>
          <w:color w:val="000000" w:themeColor="text1"/>
        </w:rPr>
        <w:t xml:space="preserve"> (Accessed: 10</w:t>
      </w:r>
      <w:r w:rsidRPr="00EF5833">
        <w:rPr>
          <w:rFonts w:ascii="Times New Roman" w:hAnsi="Times New Roman" w:cs="Times New Roman"/>
          <w:color w:val="000000" w:themeColor="text1"/>
          <w:vertAlign w:val="superscript"/>
        </w:rPr>
        <w:t>th</w:t>
      </w:r>
      <w:r w:rsidRPr="00EF5833">
        <w:rPr>
          <w:rFonts w:ascii="Times New Roman" w:hAnsi="Times New Roman" w:cs="Times New Roman"/>
          <w:color w:val="000000" w:themeColor="text1"/>
        </w:rPr>
        <w:t xml:space="preserve"> January, 2019) </w:t>
      </w:r>
    </w:p>
    <w:p w:rsidR="00550BF9" w:rsidRPr="00EF5833" w:rsidRDefault="00550BF9" w:rsidP="00EF5833">
      <w:pPr>
        <w:pStyle w:val="Heading1"/>
        <w:spacing w:line="360" w:lineRule="auto"/>
        <w:rPr>
          <w:b w:val="0"/>
          <w:color w:val="000000" w:themeColor="text1"/>
          <w:sz w:val="24"/>
          <w:szCs w:val="24"/>
        </w:rPr>
      </w:pPr>
      <w:r w:rsidRPr="00EF5833">
        <w:rPr>
          <w:b w:val="0"/>
          <w:color w:val="000000" w:themeColor="text1"/>
          <w:sz w:val="24"/>
          <w:szCs w:val="24"/>
        </w:rPr>
        <w:t xml:space="preserve">Rowland, T. Martyn, S. Barber, P and Heal, C (2000) </w:t>
      </w:r>
      <w:r w:rsidRPr="00EF5833">
        <w:rPr>
          <w:b w:val="0"/>
          <w:i/>
          <w:color w:val="000000" w:themeColor="text1"/>
          <w:sz w:val="24"/>
          <w:szCs w:val="24"/>
        </w:rPr>
        <w:t>P</w:t>
      </w:r>
      <w:r w:rsidRPr="00EF5833">
        <w:rPr>
          <w:b w:val="0"/>
          <w:i/>
          <w:color w:val="000000" w:themeColor="text1"/>
          <w:sz w:val="24"/>
          <w:szCs w:val="24"/>
        </w:rPr>
        <w:t>rimary</w:t>
      </w:r>
      <w:r w:rsidRPr="00EF5833">
        <w:rPr>
          <w:b w:val="0"/>
          <w:i/>
          <w:color w:val="000000" w:themeColor="text1"/>
          <w:sz w:val="24"/>
          <w:szCs w:val="24"/>
        </w:rPr>
        <w:t xml:space="preserve"> T</w:t>
      </w:r>
      <w:r w:rsidRPr="00EF5833">
        <w:rPr>
          <w:b w:val="0"/>
          <w:i/>
          <w:color w:val="000000" w:themeColor="text1"/>
          <w:sz w:val="24"/>
          <w:szCs w:val="24"/>
        </w:rPr>
        <w:t>eacher</w:t>
      </w:r>
      <w:r w:rsidRPr="00EF5833">
        <w:rPr>
          <w:b w:val="0"/>
          <w:i/>
          <w:color w:val="000000" w:themeColor="text1"/>
          <w:sz w:val="24"/>
          <w:szCs w:val="24"/>
        </w:rPr>
        <w:t xml:space="preserve"> T</w:t>
      </w:r>
      <w:r w:rsidRPr="00EF5833">
        <w:rPr>
          <w:b w:val="0"/>
          <w:i/>
          <w:color w:val="000000" w:themeColor="text1"/>
          <w:sz w:val="24"/>
          <w:szCs w:val="24"/>
        </w:rPr>
        <w:t>rainees’</w:t>
      </w:r>
      <w:r w:rsidRPr="00EF5833">
        <w:rPr>
          <w:b w:val="0"/>
          <w:i/>
          <w:color w:val="000000" w:themeColor="text1"/>
          <w:sz w:val="24"/>
          <w:szCs w:val="24"/>
        </w:rPr>
        <w:t xml:space="preserve"> M</w:t>
      </w:r>
      <w:r w:rsidRPr="00EF5833">
        <w:rPr>
          <w:b w:val="0"/>
          <w:i/>
          <w:color w:val="000000" w:themeColor="text1"/>
          <w:sz w:val="24"/>
          <w:szCs w:val="24"/>
        </w:rPr>
        <w:t xml:space="preserve">athematics </w:t>
      </w:r>
      <w:r w:rsidRPr="00EF5833">
        <w:rPr>
          <w:b w:val="0"/>
          <w:i/>
          <w:color w:val="000000" w:themeColor="text1"/>
          <w:sz w:val="24"/>
          <w:szCs w:val="24"/>
        </w:rPr>
        <w:t>S</w:t>
      </w:r>
      <w:r w:rsidRPr="00EF5833">
        <w:rPr>
          <w:b w:val="0"/>
          <w:i/>
          <w:color w:val="000000" w:themeColor="text1"/>
          <w:sz w:val="24"/>
          <w:szCs w:val="24"/>
        </w:rPr>
        <w:t>ubject</w:t>
      </w:r>
      <w:r w:rsidRPr="00EF5833">
        <w:rPr>
          <w:b w:val="0"/>
          <w:i/>
          <w:color w:val="000000" w:themeColor="text1"/>
          <w:sz w:val="24"/>
          <w:szCs w:val="24"/>
        </w:rPr>
        <w:t xml:space="preserve"> K</w:t>
      </w:r>
      <w:r w:rsidRPr="00EF5833">
        <w:rPr>
          <w:b w:val="0"/>
          <w:i/>
          <w:color w:val="000000" w:themeColor="text1"/>
          <w:sz w:val="24"/>
          <w:szCs w:val="24"/>
        </w:rPr>
        <w:t>nowledge</w:t>
      </w:r>
      <w:r w:rsidRPr="00EF5833">
        <w:rPr>
          <w:b w:val="0"/>
          <w:i/>
          <w:color w:val="000000" w:themeColor="text1"/>
          <w:sz w:val="24"/>
          <w:szCs w:val="24"/>
        </w:rPr>
        <w:t xml:space="preserve"> </w:t>
      </w:r>
      <w:r w:rsidRPr="00EF5833">
        <w:rPr>
          <w:b w:val="0"/>
          <w:i/>
          <w:color w:val="000000" w:themeColor="text1"/>
          <w:sz w:val="24"/>
          <w:szCs w:val="24"/>
        </w:rPr>
        <w:t>and</w:t>
      </w:r>
      <w:r w:rsidRPr="00EF5833">
        <w:rPr>
          <w:b w:val="0"/>
          <w:i/>
          <w:color w:val="000000" w:themeColor="text1"/>
          <w:sz w:val="24"/>
          <w:szCs w:val="24"/>
        </w:rPr>
        <w:t xml:space="preserve"> C</w:t>
      </w:r>
      <w:r w:rsidRPr="00EF5833">
        <w:rPr>
          <w:b w:val="0"/>
          <w:i/>
          <w:color w:val="000000" w:themeColor="text1"/>
          <w:sz w:val="24"/>
          <w:szCs w:val="24"/>
        </w:rPr>
        <w:t>lassroom</w:t>
      </w:r>
      <w:r w:rsidRPr="00EF5833">
        <w:rPr>
          <w:b w:val="0"/>
          <w:i/>
          <w:color w:val="000000" w:themeColor="text1"/>
          <w:sz w:val="24"/>
          <w:szCs w:val="24"/>
        </w:rPr>
        <w:t xml:space="preserve"> P</w:t>
      </w:r>
      <w:r w:rsidRPr="00EF5833">
        <w:rPr>
          <w:b w:val="0"/>
          <w:i/>
          <w:color w:val="000000" w:themeColor="text1"/>
          <w:sz w:val="24"/>
          <w:szCs w:val="24"/>
        </w:rPr>
        <w:t>erformance</w:t>
      </w:r>
      <w:r w:rsidRPr="00EF5833">
        <w:rPr>
          <w:b w:val="0"/>
          <w:color w:val="000000" w:themeColor="text1"/>
          <w:sz w:val="24"/>
          <w:szCs w:val="24"/>
        </w:rPr>
        <w:t xml:space="preserve"> in</w:t>
      </w:r>
      <w:r w:rsidRPr="00EF5833">
        <w:rPr>
          <w:b w:val="0"/>
          <w:i/>
          <w:color w:val="000000" w:themeColor="text1"/>
          <w:sz w:val="24"/>
          <w:szCs w:val="24"/>
        </w:rPr>
        <w:t xml:space="preserve"> Research in Mathematics Education. </w:t>
      </w:r>
      <w:r w:rsidRPr="00EF5833">
        <w:rPr>
          <w:b w:val="0"/>
          <w:color w:val="000000" w:themeColor="text1"/>
          <w:sz w:val="24"/>
          <w:szCs w:val="24"/>
        </w:rPr>
        <w:t xml:space="preserve">[Online] Available at: </w:t>
      </w:r>
      <w:hyperlink r:id="rId15" w:history="1">
        <w:r w:rsidRPr="00EF5833">
          <w:rPr>
            <w:rStyle w:val="Hyperlink"/>
            <w:b w:val="0"/>
            <w:color w:val="000000" w:themeColor="text1"/>
            <w:sz w:val="24"/>
            <w:szCs w:val="24"/>
          </w:rPr>
          <w:t>https://www.tandfonline.com/doi/abs/10.1080/14794800008520064</w:t>
        </w:r>
      </w:hyperlink>
      <w:r w:rsidRPr="00EF5833">
        <w:rPr>
          <w:b w:val="0"/>
          <w:color w:val="000000" w:themeColor="text1"/>
          <w:sz w:val="24"/>
          <w:szCs w:val="24"/>
        </w:rPr>
        <w:t xml:space="preserve"> (Accessed: 10</w:t>
      </w:r>
      <w:r w:rsidRPr="00EF5833">
        <w:rPr>
          <w:b w:val="0"/>
          <w:color w:val="000000" w:themeColor="text1"/>
          <w:sz w:val="24"/>
          <w:szCs w:val="24"/>
          <w:vertAlign w:val="superscript"/>
        </w:rPr>
        <w:t>th</w:t>
      </w:r>
      <w:r w:rsidRPr="00EF5833">
        <w:rPr>
          <w:b w:val="0"/>
          <w:color w:val="000000" w:themeColor="text1"/>
          <w:sz w:val="24"/>
          <w:szCs w:val="24"/>
        </w:rPr>
        <w:t xml:space="preserve"> January, 2019) </w:t>
      </w:r>
    </w:p>
    <w:p w:rsidR="00E400EE" w:rsidRPr="00EF5833" w:rsidRDefault="00E400EE" w:rsidP="00EF5833">
      <w:pPr>
        <w:spacing w:line="360" w:lineRule="auto"/>
        <w:rPr>
          <w:rFonts w:ascii="Times New Roman" w:eastAsia="Times New Roman" w:hAnsi="Times New Roman" w:cs="Times New Roman"/>
          <w:color w:val="000000" w:themeColor="text1"/>
        </w:rPr>
      </w:pPr>
      <w:r w:rsidRPr="00E400EE">
        <w:rPr>
          <w:rFonts w:ascii="Times New Roman" w:eastAsia="Times New Roman" w:hAnsi="Times New Roman" w:cs="Times New Roman"/>
          <w:color w:val="000000" w:themeColor="text1"/>
        </w:rPr>
        <w:t xml:space="preserve">Shulman, L. (1986). </w:t>
      </w:r>
      <w:r w:rsidRPr="00E400EE">
        <w:rPr>
          <w:rFonts w:ascii="Times New Roman" w:eastAsia="Times New Roman" w:hAnsi="Times New Roman" w:cs="Times New Roman"/>
          <w:i/>
          <w:color w:val="000000" w:themeColor="text1"/>
        </w:rPr>
        <w:t xml:space="preserve">Those </w:t>
      </w:r>
      <w:r w:rsidRPr="00EF5833">
        <w:rPr>
          <w:rFonts w:ascii="Times New Roman" w:eastAsia="Times New Roman" w:hAnsi="Times New Roman" w:cs="Times New Roman"/>
          <w:i/>
          <w:color w:val="000000" w:themeColor="text1"/>
        </w:rPr>
        <w:t>W</w:t>
      </w:r>
      <w:r w:rsidRPr="00E400EE">
        <w:rPr>
          <w:rFonts w:ascii="Times New Roman" w:eastAsia="Times New Roman" w:hAnsi="Times New Roman" w:cs="Times New Roman"/>
          <w:i/>
          <w:color w:val="000000" w:themeColor="text1"/>
        </w:rPr>
        <w:t xml:space="preserve">ho </w:t>
      </w:r>
      <w:r w:rsidRPr="00EF5833">
        <w:rPr>
          <w:rFonts w:ascii="Times New Roman" w:eastAsia="Times New Roman" w:hAnsi="Times New Roman" w:cs="Times New Roman"/>
          <w:i/>
          <w:color w:val="000000" w:themeColor="text1"/>
        </w:rPr>
        <w:t>U</w:t>
      </w:r>
      <w:r w:rsidRPr="00E400EE">
        <w:rPr>
          <w:rFonts w:ascii="Times New Roman" w:eastAsia="Times New Roman" w:hAnsi="Times New Roman" w:cs="Times New Roman"/>
          <w:i/>
          <w:color w:val="000000" w:themeColor="text1"/>
        </w:rPr>
        <w:t xml:space="preserve">nderstand </w:t>
      </w:r>
      <w:r w:rsidRPr="00EF5833">
        <w:rPr>
          <w:rFonts w:ascii="Times New Roman" w:eastAsia="Times New Roman" w:hAnsi="Times New Roman" w:cs="Times New Roman"/>
          <w:i/>
          <w:color w:val="000000" w:themeColor="text1"/>
        </w:rPr>
        <w:t>K</w:t>
      </w:r>
      <w:r w:rsidRPr="00E400EE">
        <w:rPr>
          <w:rFonts w:ascii="Times New Roman" w:eastAsia="Times New Roman" w:hAnsi="Times New Roman" w:cs="Times New Roman"/>
          <w:i/>
          <w:color w:val="000000" w:themeColor="text1"/>
        </w:rPr>
        <w:t>nowledge</w:t>
      </w:r>
      <w:r w:rsidRPr="00EF5833">
        <w:rPr>
          <w:rFonts w:ascii="Times New Roman" w:eastAsia="Times New Roman" w:hAnsi="Times New Roman" w:cs="Times New Roman"/>
          <w:i/>
          <w:color w:val="000000" w:themeColor="text1"/>
        </w:rPr>
        <w:t xml:space="preserve"> G</w:t>
      </w:r>
      <w:r w:rsidRPr="00E400EE">
        <w:rPr>
          <w:rFonts w:ascii="Times New Roman" w:eastAsia="Times New Roman" w:hAnsi="Times New Roman" w:cs="Times New Roman"/>
          <w:i/>
          <w:color w:val="000000" w:themeColor="text1"/>
        </w:rPr>
        <w:t xml:space="preserve">rowth in </w:t>
      </w:r>
      <w:r w:rsidRPr="00EF5833">
        <w:rPr>
          <w:rFonts w:ascii="Times New Roman" w:eastAsia="Times New Roman" w:hAnsi="Times New Roman" w:cs="Times New Roman"/>
          <w:i/>
          <w:color w:val="000000" w:themeColor="text1"/>
        </w:rPr>
        <w:t>T</w:t>
      </w:r>
      <w:r w:rsidRPr="00E400EE">
        <w:rPr>
          <w:rFonts w:ascii="Times New Roman" w:eastAsia="Times New Roman" w:hAnsi="Times New Roman" w:cs="Times New Roman"/>
          <w:i/>
          <w:color w:val="000000" w:themeColor="text1"/>
        </w:rPr>
        <w:t>eaching</w:t>
      </w:r>
      <w:r w:rsidRPr="00E400EE">
        <w:rPr>
          <w:rFonts w:ascii="Times New Roman" w:eastAsia="Times New Roman" w:hAnsi="Times New Roman" w:cs="Times New Roman"/>
          <w:color w:val="000000" w:themeColor="text1"/>
        </w:rPr>
        <w:t xml:space="preserve">. Educational Researcher, 15(2), 4–14. </w:t>
      </w:r>
    </w:p>
    <w:p w:rsidR="00E400EE" w:rsidRPr="00EF5833" w:rsidRDefault="00E400EE" w:rsidP="00EF5833">
      <w:pPr>
        <w:spacing w:line="360" w:lineRule="auto"/>
        <w:rPr>
          <w:rFonts w:ascii="Times New Roman" w:eastAsia="Times New Roman" w:hAnsi="Times New Roman" w:cs="Times New Roman"/>
          <w:color w:val="000000" w:themeColor="text1"/>
        </w:rPr>
      </w:pPr>
    </w:p>
    <w:p w:rsidR="00E400EE" w:rsidRPr="00EF5833" w:rsidRDefault="00E400EE" w:rsidP="00EF5833">
      <w:pPr>
        <w:spacing w:line="360" w:lineRule="auto"/>
        <w:rPr>
          <w:rFonts w:ascii="Times New Roman" w:eastAsia="Times New Roman" w:hAnsi="Times New Roman" w:cs="Times New Roman"/>
          <w:color w:val="000000" w:themeColor="text1"/>
        </w:rPr>
      </w:pPr>
      <w:r w:rsidRPr="00E400EE">
        <w:rPr>
          <w:rFonts w:ascii="Times New Roman" w:eastAsia="Times New Roman" w:hAnsi="Times New Roman" w:cs="Times New Roman"/>
          <w:color w:val="000000" w:themeColor="text1"/>
        </w:rPr>
        <w:t xml:space="preserve">Shulman, L.S. (1987). </w:t>
      </w:r>
      <w:r w:rsidRPr="00E400EE">
        <w:rPr>
          <w:rFonts w:ascii="Times New Roman" w:eastAsia="Times New Roman" w:hAnsi="Times New Roman" w:cs="Times New Roman"/>
          <w:i/>
          <w:color w:val="000000" w:themeColor="text1"/>
        </w:rPr>
        <w:t xml:space="preserve">Knowledge and teaching: Foundations of the </w:t>
      </w:r>
      <w:r w:rsidRPr="00EF5833">
        <w:rPr>
          <w:rFonts w:ascii="Times New Roman" w:eastAsia="Times New Roman" w:hAnsi="Times New Roman" w:cs="Times New Roman"/>
          <w:i/>
          <w:color w:val="000000" w:themeColor="text1"/>
        </w:rPr>
        <w:t>N</w:t>
      </w:r>
      <w:r w:rsidRPr="00E400EE">
        <w:rPr>
          <w:rFonts w:ascii="Times New Roman" w:eastAsia="Times New Roman" w:hAnsi="Times New Roman" w:cs="Times New Roman"/>
          <w:i/>
          <w:color w:val="000000" w:themeColor="text1"/>
        </w:rPr>
        <w:t xml:space="preserve">ew </w:t>
      </w:r>
      <w:r w:rsidRPr="00EF5833">
        <w:rPr>
          <w:rFonts w:ascii="Times New Roman" w:eastAsia="Times New Roman" w:hAnsi="Times New Roman" w:cs="Times New Roman"/>
          <w:i/>
          <w:color w:val="000000" w:themeColor="text1"/>
        </w:rPr>
        <w:t>R</w:t>
      </w:r>
      <w:r w:rsidRPr="00E400EE">
        <w:rPr>
          <w:rFonts w:ascii="Times New Roman" w:eastAsia="Times New Roman" w:hAnsi="Times New Roman" w:cs="Times New Roman"/>
          <w:i/>
          <w:color w:val="000000" w:themeColor="text1"/>
        </w:rPr>
        <w:t>eform</w:t>
      </w:r>
      <w:r w:rsidRPr="00E400EE">
        <w:rPr>
          <w:rFonts w:ascii="Times New Roman" w:eastAsia="Times New Roman" w:hAnsi="Times New Roman" w:cs="Times New Roman"/>
          <w:color w:val="000000" w:themeColor="text1"/>
        </w:rPr>
        <w:t xml:space="preserve">. Harvard Educational Review, 57(1), 1–22. </w:t>
      </w:r>
    </w:p>
    <w:p w:rsidR="0096685B" w:rsidRPr="00EF5833" w:rsidRDefault="0096685B" w:rsidP="00EF5833">
      <w:pPr>
        <w:spacing w:line="360" w:lineRule="auto"/>
        <w:rPr>
          <w:rFonts w:ascii="Times New Roman" w:eastAsia="Times New Roman" w:hAnsi="Times New Roman" w:cs="Times New Roman"/>
          <w:color w:val="000000" w:themeColor="text1"/>
        </w:rPr>
      </w:pPr>
    </w:p>
    <w:p w:rsidR="0096685B" w:rsidRPr="00EF5833" w:rsidRDefault="0096685B" w:rsidP="00EF5833">
      <w:pPr>
        <w:spacing w:line="360" w:lineRule="auto"/>
        <w:rPr>
          <w:rFonts w:ascii="Times New Roman" w:eastAsia="Times New Roman" w:hAnsi="Times New Roman" w:cs="Times New Roman"/>
          <w:color w:val="000000" w:themeColor="text1"/>
        </w:rPr>
      </w:pPr>
      <w:r w:rsidRPr="00EF5833">
        <w:rPr>
          <w:rFonts w:ascii="Times New Roman" w:eastAsia="Times New Roman" w:hAnsi="Times New Roman" w:cs="Times New Roman"/>
          <w:color w:val="000000" w:themeColor="text1"/>
        </w:rPr>
        <w:t xml:space="preserve">Smithers, A and Robinson, P. (2005) </w:t>
      </w:r>
      <w:r w:rsidRPr="00EF5833">
        <w:rPr>
          <w:rFonts w:ascii="Times New Roman" w:eastAsia="Times New Roman" w:hAnsi="Times New Roman" w:cs="Times New Roman"/>
          <w:i/>
          <w:color w:val="000000" w:themeColor="text1"/>
        </w:rPr>
        <w:t xml:space="preserve">Physics in Schools and Colleges. Teacher Deployment and Student Outcomes. </w:t>
      </w:r>
      <w:r w:rsidRPr="00EF5833">
        <w:rPr>
          <w:rFonts w:ascii="Times New Roman" w:eastAsia="Times New Roman" w:hAnsi="Times New Roman" w:cs="Times New Roman"/>
          <w:color w:val="000000" w:themeColor="text1"/>
        </w:rPr>
        <w:t xml:space="preserve">[Online] Available at: </w:t>
      </w:r>
      <w:hyperlink r:id="rId16" w:history="1">
        <w:r w:rsidRPr="00EF5833">
          <w:rPr>
            <w:rStyle w:val="Hyperlink"/>
            <w:rFonts w:ascii="Times New Roman" w:eastAsia="Times New Roman" w:hAnsi="Times New Roman" w:cs="Times New Roman"/>
            <w:color w:val="000000" w:themeColor="text1"/>
          </w:rPr>
          <w:t>https://www.buckingham.ac.uk/wp-content/uploads/2010/11/physicsprint.pdf</w:t>
        </w:r>
      </w:hyperlink>
      <w:r w:rsidRPr="00EF5833">
        <w:rPr>
          <w:rFonts w:ascii="Times New Roman" w:eastAsia="Times New Roman" w:hAnsi="Times New Roman" w:cs="Times New Roman"/>
          <w:color w:val="000000" w:themeColor="text1"/>
        </w:rPr>
        <w:t xml:space="preserve"> (Accessed: 10</w:t>
      </w:r>
      <w:r w:rsidRPr="00EF5833">
        <w:rPr>
          <w:rFonts w:ascii="Times New Roman" w:eastAsia="Times New Roman" w:hAnsi="Times New Roman" w:cs="Times New Roman"/>
          <w:color w:val="000000" w:themeColor="text1"/>
          <w:vertAlign w:val="superscript"/>
        </w:rPr>
        <w:t>th</w:t>
      </w:r>
      <w:r w:rsidRPr="00EF5833">
        <w:rPr>
          <w:rFonts w:ascii="Times New Roman" w:eastAsia="Times New Roman" w:hAnsi="Times New Roman" w:cs="Times New Roman"/>
          <w:color w:val="000000" w:themeColor="text1"/>
        </w:rPr>
        <w:t xml:space="preserve"> January, 2019) </w:t>
      </w:r>
    </w:p>
    <w:p w:rsidR="009C4823" w:rsidRPr="00EF5833" w:rsidRDefault="009C4823" w:rsidP="00EF5833">
      <w:pPr>
        <w:spacing w:line="360" w:lineRule="auto"/>
        <w:rPr>
          <w:rFonts w:ascii="Times New Roman" w:eastAsia="Times New Roman" w:hAnsi="Times New Roman" w:cs="Times New Roman"/>
          <w:color w:val="000000" w:themeColor="text1"/>
        </w:rPr>
      </w:pPr>
    </w:p>
    <w:p w:rsidR="009C4823" w:rsidRPr="00EF5833" w:rsidRDefault="009C4823" w:rsidP="00EF5833">
      <w:pPr>
        <w:spacing w:line="360" w:lineRule="auto"/>
        <w:rPr>
          <w:rFonts w:ascii="Times New Roman" w:eastAsia="Times New Roman" w:hAnsi="Times New Roman" w:cs="Times New Roman"/>
          <w:color w:val="000000" w:themeColor="text1"/>
        </w:rPr>
      </w:pPr>
      <w:r w:rsidRPr="00EF5833">
        <w:rPr>
          <w:rFonts w:ascii="Times New Roman" w:eastAsia="Times New Roman" w:hAnsi="Times New Roman" w:cs="Times New Roman"/>
          <w:color w:val="000000" w:themeColor="text1"/>
        </w:rPr>
        <w:t xml:space="preserve">The Knowledge Quartet. [Online] Available at: </w:t>
      </w:r>
      <w:hyperlink r:id="rId17" w:history="1">
        <w:r w:rsidRPr="00EF5833">
          <w:rPr>
            <w:rStyle w:val="Hyperlink"/>
            <w:rFonts w:ascii="Times New Roman" w:eastAsia="Times New Roman" w:hAnsi="Times New Roman" w:cs="Times New Roman"/>
            <w:color w:val="000000" w:themeColor="text1"/>
          </w:rPr>
          <w:t>http://www.knowledgequartet.org/</w:t>
        </w:r>
      </w:hyperlink>
      <w:r w:rsidRPr="00EF5833">
        <w:rPr>
          <w:rFonts w:ascii="Times New Roman" w:eastAsia="Times New Roman" w:hAnsi="Times New Roman" w:cs="Times New Roman"/>
          <w:color w:val="000000" w:themeColor="text1"/>
        </w:rPr>
        <w:t xml:space="preserve"> (Accessed: 10</w:t>
      </w:r>
      <w:r w:rsidRPr="00EF5833">
        <w:rPr>
          <w:rFonts w:ascii="Times New Roman" w:eastAsia="Times New Roman" w:hAnsi="Times New Roman" w:cs="Times New Roman"/>
          <w:color w:val="000000" w:themeColor="text1"/>
          <w:vertAlign w:val="superscript"/>
        </w:rPr>
        <w:t>th</w:t>
      </w:r>
      <w:r w:rsidRPr="00EF5833">
        <w:rPr>
          <w:rFonts w:ascii="Times New Roman" w:eastAsia="Times New Roman" w:hAnsi="Times New Roman" w:cs="Times New Roman"/>
          <w:color w:val="000000" w:themeColor="text1"/>
        </w:rPr>
        <w:t xml:space="preserve"> January, 2019)</w:t>
      </w:r>
    </w:p>
    <w:p w:rsidR="00593F4C" w:rsidRPr="00EF5833" w:rsidRDefault="00593F4C" w:rsidP="00EF5833">
      <w:pPr>
        <w:spacing w:line="360" w:lineRule="auto"/>
        <w:rPr>
          <w:rFonts w:ascii="Times New Roman" w:eastAsia="Times New Roman" w:hAnsi="Times New Roman" w:cs="Times New Roman"/>
          <w:color w:val="000000" w:themeColor="text1"/>
        </w:rPr>
      </w:pPr>
    </w:p>
    <w:p w:rsidR="00593F4C" w:rsidRPr="00EF5833" w:rsidRDefault="00593F4C" w:rsidP="00EF5833">
      <w:pPr>
        <w:spacing w:line="360" w:lineRule="auto"/>
        <w:rPr>
          <w:rFonts w:ascii="Times New Roman" w:eastAsia="Times New Roman" w:hAnsi="Times New Roman" w:cs="Times New Roman"/>
          <w:color w:val="000000" w:themeColor="text1"/>
        </w:rPr>
      </w:pPr>
      <w:r w:rsidRPr="00EF5833">
        <w:rPr>
          <w:rFonts w:ascii="Times New Roman" w:eastAsia="Times New Roman" w:hAnsi="Times New Roman" w:cs="Times New Roman"/>
          <w:color w:val="000000" w:themeColor="text1"/>
        </w:rPr>
        <w:t xml:space="preserve">The National College for Teaching and Leadership. [Online] Available at: </w:t>
      </w:r>
      <w:hyperlink r:id="rId18" w:history="1">
        <w:r w:rsidRPr="00EF5833">
          <w:rPr>
            <w:rStyle w:val="Hyperlink"/>
            <w:rFonts w:ascii="Times New Roman" w:eastAsia="Times New Roman" w:hAnsi="Times New Roman" w:cs="Times New Roman"/>
            <w:color w:val="000000" w:themeColor="text1"/>
          </w:rPr>
          <w:t>http://www.inspiringleaderstoday.com/ILTMaterials/LEVEL3_LIT-v4.0-2014_08_08-11_54_0/leading-and-improving-teaching/lit-s4/lit-s4-t05.html</w:t>
        </w:r>
      </w:hyperlink>
      <w:r w:rsidRPr="00EF5833">
        <w:rPr>
          <w:rFonts w:ascii="Times New Roman" w:eastAsia="Times New Roman" w:hAnsi="Times New Roman" w:cs="Times New Roman"/>
          <w:color w:val="000000" w:themeColor="text1"/>
        </w:rPr>
        <w:t xml:space="preserve"> (Accessed: 10</w:t>
      </w:r>
      <w:r w:rsidRPr="00EF5833">
        <w:rPr>
          <w:rFonts w:ascii="Times New Roman" w:eastAsia="Times New Roman" w:hAnsi="Times New Roman" w:cs="Times New Roman"/>
          <w:color w:val="000000" w:themeColor="text1"/>
          <w:vertAlign w:val="superscript"/>
        </w:rPr>
        <w:t>th</w:t>
      </w:r>
      <w:r w:rsidRPr="00EF5833">
        <w:rPr>
          <w:rFonts w:ascii="Times New Roman" w:eastAsia="Times New Roman" w:hAnsi="Times New Roman" w:cs="Times New Roman"/>
          <w:color w:val="000000" w:themeColor="text1"/>
        </w:rPr>
        <w:t xml:space="preserve"> January, 2019) </w:t>
      </w:r>
    </w:p>
    <w:p w:rsidR="00907FE1" w:rsidRPr="00E400EE" w:rsidRDefault="00907FE1" w:rsidP="00EF5833">
      <w:pPr>
        <w:spacing w:line="360" w:lineRule="auto"/>
        <w:rPr>
          <w:rFonts w:ascii="Times New Roman" w:eastAsia="Times New Roman" w:hAnsi="Times New Roman" w:cs="Times New Roman"/>
          <w:color w:val="000000" w:themeColor="text1"/>
        </w:rPr>
      </w:pPr>
    </w:p>
    <w:p w:rsidR="00907FE1" w:rsidRPr="00EF5833" w:rsidRDefault="00907FE1" w:rsidP="00EF5833">
      <w:pPr>
        <w:spacing w:line="360" w:lineRule="auto"/>
        <w:rPr>
          <w:rFonts w:ascii="Times New Roman" w:eastAsia="Times New Roman" w:hAnsi="Times New Roman" w:cs="Times New Roman"/>
          <w:bCs/>
          <w:color w:val="000000" w:themeColor="text1"/>
        </w:rPr>
      </w:pPr>
      <w:r w:rsidRPr="00EF5833">
        <w:rPr>
          <w:rFonts w:ascii="Times New Roman" w:hAnsi="Times New Roman" w:cs="Times New Roman"/>
          <w:color w:val="000000" w:themeColor="text1"/>
        </w:rPr>
        <w:t xml:space="preserve">Wiggins, S. (1986) </w:t>
      </w:r>
      <w:r w:rsidRPr="00EF5833">
        <w:rPr>
          <w:rFonts w:ascii="Times New Roman" w:eastAsia="Times New Roman" w:hAnsi="Times New Roman" w:cs="Times New Roman"/>
          <w:bCs/>
          <w:i/>
          <w:color w:val="000000" w:themeColor="text1"/>
        </w:rPr>
        <w:t>Revolution in the Teaching Profession: A Comparative Review of Two Reform Reports</w:t>
      </w:r>
      <w:r w:rsidRPr="00EF5833">
        <w:rPr>
          <w:rFonts w:ascii="Times New Roman" w:eastAsia="Times New Roman" w:hAnsi="Times New Roman" w:cs="Times New Roman"/>
          <w:bCs/>
          <w:i/>
          <w:color w:val="000000" w:themeColor="text1"/>
        </w:rPr>
        <w:t xml:space="preserve">. </w:t>
      </w:r>
      <w:r w:rsidRPr="00EF5833">
        <w:rPr>
          <w:rFonts w:ascii="Times New Roman" w:eastAsia="Times New Roman" w:hAnsi="Times New Roman" w:cs="Times New Roman"/>
          <w:bCs/>
          <w:color w:val="000000" w:themeColor="text1"/>
        </w:rPr>
        <w:t xml:space="preserve">Educational Leadership. </w:t>
      </w:r>
    </w:p>
    <w:p w:rsidR="003236B7" w:rsidRPr="00EF5833" w:rsidRDefault="003236B7" w:rsidP="00EF5833">
      <w:pPr>
        <w:spacing w:line="360" w:lineRule="auto"/>
        <w:rPr>
          <w:rFonts w:ascii="Times New Roman" w:eastAsia="Times New Roman" w:hAnsi="Times New Roman" w:cs="Times New Roman"/>
          <w:color w:val="000000" w:themeColor="text1"/>
        </w:rPr>
      </w:pPr>
    </w:p>
    <w:p w:rsidR="003236B7" w:rsidRPr="003236B7" w:rsidRDefault="003236B7" w:rsidP="00EF5833">
      <w:pPr>
        <w:spacing w:line="360" w:lineRule="auto"/>
        <w:rPr>
          <w:rFonts w:ascii="Times New Roman" w:eastAsia="Times New Roman" w:hAnsi="Times New Roman" w:cs="Times New Roman"/>
          <w:color w:val="000000" w:themeColor="text1"/>
        </w:rPr>
      </w:pPr>
      <w:r w:rsidRPr="003236B7">
        <w:rPr>
          <w:rFonts w:ascii="Times New Roman" w:eastAsia="Times New Roman" w:hAnsi="Times New Roman" w:cs="Times New Roman"/>
          <w:color w:val="000000" w:themeColor="text1"/>
          <w:shd w:val="clear" w:color="auto" w:fill="FFFFFF"/>
        </w:rPr>
        <w:t>Willingham D (2009) </w:t>
      </w:r>
      <w:r w:rsidRPr="003236B7">
        <w:rPr>
          <w:rFonts w:ascii="Times New Roman" w:eastAsia="Times New Roman" w:hAnsi="Times New Roman" w:cs="Times New Roman"/>
          <w:i/>
          <w:iCs/>
          <w:color w:val="000000" w:themeColor="text1"/>
          <w:shd w:val="clear" w:color="auto" w:fill="FFFFFF"/>
        </w:rPr>
        <w:t>Why Don’t Students Like School? </w:t>
      </w:r>
      <w:r w:rsidRPr="003236B7">
        <w:rPr>
          <w:rFonts w:ascii="Times New Roman" w:eastAsia="Times New Roman" w:hAnsi="Times New Roman" w:cs="Times New Roman"/>
          <w:color w:val="000000" w:themeColor="text1"/>
          <w:shd w:val="clear" w:color="auto" w:fill="FFFFFF"/>
        </w:rPr>
        <w:t>. San Francisco: Jossey-Bass</w:t>
      </w:r>
    </w:p>
    <w:p w:rsidR="003236B7" w:rsidRPr="00907FE1" w:rsidRDefault="003236B7" w:rsidP="00907FE1">
      <w:pPr>
        <w:rPr>
          <w:rFonts w:ascii="Times New Roman" w:eastAsia="Times New Roman" w:hAnsi="Times New Roman" w:cs="Times New Roman"/>
        </w:rPr>
      </w:pPr>
    </w:p>
    <w:p w:rsidR="00E400EE" w:rsidRPr="00550BF9" w:rsidRDefault="00E400EE" w:rsidP="00550BF9">
      <w:pPr>
        <w:pStyle w:val="Heading1"/>
        <w:rPr>
          <w:b w:val="0"/>
          <w:color w:val="333333"/>
          <w:sz w:val="24"/>
          <w:szCs w:val="24"/>
        </w:rPr>
      </w:pPr>
    </w:p>
    <w:p w:rsidR="00D47F5D" w:rsidRPr="00D47F5D" w:rsidRDefault="00D47F5D" w:rsidP="00D47F5D">
      <w:pPr>
        <w:spacing w:line="360" w:lineRule="auto"/>
        <w:rPr>
          <w:rFonts w:ascii="Times New Roman" w:hAnsi="Times New Roman" w:cs="Times New Roman"/>
        </w:rPr>
      </w:pPr>
    </w:p>
    <w:p w:rsidR="00D052BA" w:rsidRPr="00AF41F0" w:rsidRDefault="00D052BA" w:rsidP="00D052BA">
      <w:pPr>
        <w:spacing w:line="360" w:lineRule="auto"/>
        <w:jc w:val="center"/>
        <w:rPr>
          <w:rFonts w:ascii="Times New Roman" w:hAnsi="Times New Roman" w:cs="Times New Roman"/>
          <w:color w:val="00B0F0"/>
          <w:sz w:val="28"/>
          <w:szCs w:val="28"/>
        </w:rPr>
      </w:pPr>
    </w:p>
    <w:sectPr w:rsidR="00D052BA" w:rsidRPr="00AF41F0" w:rsidSect="00AB74CD">
      <w:headerReference w:type="default" r:id="rId19"/>
      <w:footerReference w:type="even" r:id="rId20"/>
      <w:foot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A4C47" w:rsidRDefault="00FA4C47" w:rsidP="00A7554B">
      <w:r>
        <w:separator/>
      </w:r>
    </w:p>
  </w:endnote>
  <w:endnote w:type="continuationSeparator" w:id="0">
    <w:p w:rsidR="00FA4C47" w:rsidRDefault="00FA4C47" w:rsidP="00A755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06789056"/>
      <w:docPartObj>
        <w:docPartGallery w:val="Page Numbers (Bottom of Page)"/>
        <w:docPartUnique/>
      </w:docPartObj>
    </w:sdtPr>
    <w:sdtContent>
      <w:p w:rsidR="00D32FB2" w:rsidRDefault="00D32FB2" w:rsidP="00EB3C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32FB2" w:rsidRDefault="00D32FB2" w:rsidP="00D32FB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65687084"/>
      <w:docPartObj>
        <w:docPartGallery w:val="Page Numbers (Bottom of Page)"/>
        <w:docPartUnique/>
      </w:docPartObj>
    </w:sdtPr>
    <w:sdtContent>
      <w:p w:rsidR="00D32FB2" w:rsidRDefault="00D32FB2" w:rsidP="00EB3C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D32FB2" w:rsidRDefault="00D32FB2" w:rsidP="00D32FB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A4C47" w:rsidRDefault="00FA4C47" w:rsidP="00A7554B">
      <w:r>
        <w:separator/>
      </w:r>
    </w:p>
  </w:footnote>
  <w:footnote w:type="continuationSeparator" w:id="0">
    <w:p w:rsidR="00FA4C47" w:rsidRDefault="00FA4C47" w:rsidP="00A755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4823" w:rsidRDefault="00A7554B">
    <w:pPr>
      <w:pStyle w:val="Header"/>
    </w:pPr>
    <w:r>
      <w:t>1701676</w:t>
    </w:r>
    <w:r>
      <w:tab/>
    </w:r>
    <w:r>
      <w:tab/>
      <w:t xml:space="preserve">Word Count </w:t>
    </w:r>
    <w:r w:rsidR="009C4823">
      <w:t>–</w:t>
    </w:r>
    <w:r>
      <w:t xml:space="preserve"> </w:t>
    </w:r>
    <w:r w:rsidR="00742499">
      <w:t>3998</w:t>
    </w:r>
  </w:p>
  <w:p w:rsidR="00A7554B" w:rsidRDefault="00A7554B">
    <w:pPr>
      <w:pStyle w:val="Header"/>
    </w:pPr>
    <w:r>
      <w:t>Group 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54B"/>
    <w:rsid w:val="000064B8"/>
    <w:rsid w:val="00015F1B"/>
    <w:rsid w:val="00034B99"/>
    <w:rsid w:val="000639B6"/>
    <w:rsid w:val="000A0AE0"/>
    <w:rsid w:val="000B7A1D"/>
    <w:rsid w:val="000C14EC"/>
    <w:rsid w:val="000C34F5"/>
    <w:rsid w:val="000C7F9F"/>
    <w:rsid w:val="000D7B19"/>
    <w:rsid w:val="000E0B4F"/>
    <w:rsid w:val="001120B0"/>
    <w:rsid w:val="00127A4C"/>
    <w:rsid w:val="00136F06"/>
    <w:rsid w:val="00150B81"/>
    <w:rsid w:val="00155FB8"/>
    <w:rsid w:val="0016448A"/>
    <w:rsid w:val="00166EC1"/>
    <w:rsid w:val="00175534"/>
    <w:rsid w:val="0017773E"/>
    <w:rsid w:val="00180F7D"/>
    <w:rsid w:val="001902CA"/>
    <w:rsid w:val="00191541"/>
    <w:rsid w:val="001A11B4"/>
    <w:rsid w:val="001B3B83"/>
    <w:rsid w:val="001B40B7"/>
    <w:rsid w:val="001E2BB2"/>
    <w:rsid w:val="001E50FA"/>
    <w:rsid w:val="00233187"/>
    <w:rsid w:val="00260B8A"/>
    <w:rsid w:val="002A6A16"/>
    <w:rsid w:val="002B4357"/>
    <w:rsid w:val="002B6E37"/>
    <w:rsid w:val="002C4669"/>
    <w:rsid w:val="002E2BB0"/>
    <w:rsid w:val="002E5CCF"/>
    <w:rsid w:val="002F311A"/>
    <w:rsid w:val="0030784D"/>
    <w:rsid w:val="00317F71"/>
    <w:rsid w:val="003236B7"/>
    <w:rsid w:val="00332757"/>
    <w:rsid w:val="00377A9D"/>
    <w:rsid w:val="00383401"/>
    <w:rsid w:val="0039106B"/>
    <w:rsid w:val="00393B63"/>
    <w:rsid w:val="003A0934"/>
    <w:rsid w:val="003C1E6C"/>
    <w:rsid w:val="003D47E0"/>
    <w:rsid w:val="003D73C6"/>
    <w:rsid w:val="00423AE7"/>
    <w:rsid w:val="004304C3"/>
    <w:rsid w:val="00433106"/>
    <w:rsid w:val="004504F4"/>
    <w:rsid w:val="00460AD1"/>
    <w:rsid w:val="0046323E"/>
    <w:rsid w:val="00474BB2"/>
    <w:rsid w:val="00493B8A"/>
    <w:rsid w:val="0049718E"/>
    <w:rsid w:val="004B64A2"/>
    <w:rsid w:val="004B6F71"/>
    <w:rsid w:val="004B7303"/>
    <w:rsid w:val="004C124A"/>
    <w:rsid w:val="004C2395"/>
    <w:rsid w:val="004D32F1"/>
    <w:rsid w:val="0050233D"/>
    <w:rsid w:val="00505251"/>
    <w:rsid w:val="0051328F"/>
    <w:rsid w:val="0052402B"/>
    <w:rsid w:val="00532640"/>
    <w:rsid w:val="0053291C"/>
    <w:rsid w:val="00536053"/>
    <w:rsid w:val="00550BF9"/>
    <w:rsid w:val="00555F08"/>
    <w:rsid w:val="00580302"/>
    <w:rsid w:val="00585250"/>
    <w:rsid w:val="00593506"/>
    <w:rsid w:val="00593F4C"/>
    <w:rsid w:val="005B5B51"/>
    <w:rsid w:val="005E230E"/>
    <w:rsid w:val="005E5955"/>
    <w:rsid w:val="00602DAE"/>
    <w:rsid w:val="00603392"/>
    <w:rsid w:val="0060456E"/>
    <w:rsid w:val="0061280C"/>
    <w:rsid w:val="00612EA6"/>
    <w:rsid w:val="00614808"/>
    <w:rsid w:val="006244FC"/>
    <w:rsid w:val="00641821"/>
    <w:rsid w:val="00652E1D"/>
    <w:rsid w:val="006606E9"/>
    <w:rsid w:val="00683FA3"/>
    <w:rsid w:val="00685B42"/>
    <w:rsid w:val="00690FD1"/>
    <w:rsid w:val="006A001F"/>
    <w:rsid w:val="006A160F"/>
    <w:rsid w:val="006A2CA8"/>
    <w:rsid w:val="006B2DDB"/>
    <w:rsid w:val="006B525A"/>
    <w:rsid w:val="006D1BFB"/>
    <w:rsid w:val="006D4C54"/>
    <w:rsid w:val="007105DD"/>
    <w:rsid w:val="00720016"/>
    <w:rsid w:val="007302E6"/>
    <w:rsid w:val="00733C67"/>
    <w:rsid w:val="00742499"/>
    <w:rsid w:val="00746365"/>
    <w:rsid w:val="00747499"/>
    <w:rsid w:val="00747C52"/>
    <w:rsid w:val="00760F88"/>
    <w:rsid w:val="00780854"/>
    <w:rsid w:val="00787C38"/>
    <w:rsid w:val="007A13BE"/>
    <w:rsid w:val="007E0AFA"/>
    <w:rsid w:val="007E21CB"/>
    <w:rsid w:val="007E2744"/>
    <w:rsid w:val="007F5FD8"/>
    <w:rsid w:val="00800CF9"/>
    <w:rsid w:val="00800E54"/>
    <w:rsid w:val="00810040"/>
    <w:rsid w:val="008217F6"/>
    <w:rsid w:val="00823E2D"/>
    <w:rsid w:val="008735E8"/>
    <w:rsid w:val="00873C38"/>
    <w:rsid w:val="008822DA"/>
    <w:rsid w:val="00882481"/>
    <w:rsid w:val="008873B7"/>
    <w:rsid w:val="008A10E4"/>
    <w:rsid w:val="008A1832"/>
    <w:rsid w:val="008A41EA"/>
    <w:rsid w:val="008B60FA"/>
    <w:rsid w:val="008C6768"/>
    <w:rsid w:val="008E143A"/>
    <w:rsid w:val="008F0B84"/>
    <w:rsid w:val="008F603D"/>
    <w:rsid w:val="00902806"/>
    <w:rsid w:val="00907FE1"/>
    <w:rsid w:val="009129A5"/>
    <w:rsid w:val="00913706"/>
    <w:rsid w:val="009165F2"/>
    <w:rsid w:val="00920357"/>
    <w:rsid w:val="00921637"/>
    <w:rsid w:val="00955B63"/>
    <w:rsid w:val="00957526"/>
    <w:rsid w:val="00963F4D"/>
    <w:rsid w:val="00964B84"/>
    <w:rsid w:val="0096685B"/>
    <w:rsid w:val="00974F4D"/>
    <w:rsid w:val="0098127F"/>
    <w:rsid w:val="00982208"/>
    <w:rsid w:val="00987476"/>
    <w:rsid w:val="00987900"/>
    <w:rsid w:val="009A356B"/>
    <w:rsid w:val="009C4823"/>
    <w:rsid w:val="009C7301"/>
    <w:rsid w:val="009D0DBF"/>
    <w:rsid w:val="009E5338"/>
    <w:rsid w:val="009F4005"/>
    <w:rsid w:val="00A00AD0"/>
    <w:rsid w:val="00A03947"/>
    <w:rsid w:val="00A568EA"/>
    <w:rsid w:val="00A7554B"/>
    <w:rsid w:val="00A82EC1"/>
    <w:rsid w:val="00A8341E"/>
    <w:rsid w:val="00A842B0"/>
    <w:rsid w:val="00A87DAA"/>
    <w:rsid w:val="00AB3AD6"/>
    <w:rsid w:val="00AB4166"/>
    <w:rsid w:val="00AB74CD"/>
    <w:rsid w:val="00AD3051"/>
    <w:rsid w:val="00AD3E8B"/>
    <w:rsid w:val="00AD4934"/>
    <w:rsid w:val="00AE254E"/>
    <w:rsid w:val="00AF41F0"/>
    <w:rsid w:val="00B05B2E"/>
    <w:rsid w:val="00B105E1"/>
    <w:rsid w:val="00B212D4"/>
    <w:rsid w:val="00B21793"/>
    <w:rsid w:val="00B2504B"/>
    <w:rsid w:val="00B35C6B"/>
    <w:rsid w:val="00B40A99"/>
    <w:rsid w:val="00B50D29"/>
    <w:rsid w:val="00B64E13"/>
    <w:rsid w:val="00B84520"/>
    <w:rsid w:val="00BB2F03"/>
    <w:rsid w:val="00BC4F96"/>
    <w:rsid w:val="00BE4872"/>
    <w:rsid w:val="00C02CF6"/>
    <w:rsid w:val="00C06F8F"/>
    <w:rsid w:val="00C111A7"/>
    <w:rsid w:val="00C2777E"/>
    <w:rsid w:val="00C3309F"/>
    <w:rsid w:val="00C37718"/>
    <w:rsid w:val="00C70275"/>
    <w:rsid w:val="00C719CD"/>
    <w:rsid w:val="00C802F5"/>
    <w:rsid w:val="00C835D7"/>
    <w:rsid w:val="00C86355"/>
    <w:rsid w:val="00C91A88"/>
    <w:rsid w:val="00C94522"/>
    <w:rsid w:val="00C954ED"/>
    <w:rsid w:val="00CB52BC"/>
    <w:rsid w:val="00CB6D62"/>
    <w:rsid w:val="00CD049D"/>
    <w:rsid w:val="00CD7F26"/>
    <w:rsid w:val="00CF1FB1"/>
    <w:rsid w:val="00CF3579"/>
    <w:rsid w:val="00CF6582"/>
    <w:rsid w:val="00D01BF2"/>
    <w:rsid w:val="00D052BA"/>
    <w:rsid w:val="00D1047E"/>
    <w:rsid w:val="00D13B05"/>
    <w:rsid w:val="00D32673"/>
    <w:rsid w:val="00D32FB2"/>
    <w:rsid w:val="00D331C7"/>
    <w:rsid w:val="00D36A0C"/>
    <w:rsid w:val="00D40B52"/>
    <w:rsid w:val="00D43EBB"/>
    <w:rsid w:val="00D47CA1"/>
    <w:rsid w:val="00D47F5D"/>
    <w:rsid w:val="00D47F83"/>
    <w:rsid w:val="00D52FC3"/>
    <w:rsid w:val="00D64A49"/>
    <w:rsid w:val="00D7688A"/>
    <w:rsid w:val="00D83937"/>
    <w:rsid w:val="00D85867"/>
    <w:rsid w:val="00DA1460"/>
    <w:rsid w:val="00DB38CA"/>
    <w:rsid w:val="00DB4687"/>
    <w:rsid w:val="00DC0307"/>
    <w:rsid w:val="00DF12B6"/>
    <w:rsid w:val="00E06E1F"/>
    <w:rsid w:val="00E16676"/>
    <w:rsid w:val="00E33C77"/>
    <w:rsid w:val="00E400EE"/>
    <w:rsid w:val="00E4203F"/>
    <w:rsid w:val="00E670D5"/>
    <w:rsid w:val="00E70A7D"/>
    <w:rsid w:val="00E77BA7"/>
    <w:rsid w:val="00E80E8D"/>
    <w:rsid w:val="00E82C90"/>
    <w:rsid w:val="00E873F8"/>
    <w:rsid w:val="00EA6C5C"/>
    <w:rsid w:val="00ED2CAE"/>
    <w:rsid w:val="00EE31B5"/>
    <w:rsid w:val="00EF1AEE"/>
    <w:rsid w:val="00EF5833"/>
    <w:rsid w:val="00F023C7"/>
    <w:rsid w:val="00F0759A"/>
    <w:rsid w:val="00F71BA5"/>
    <w:rsid w:val="00F75F72"/>
    <w:rsid w:val="00F85EE7"/>
    <w:rsid w:val="00F9198A"/>
    <w:rsid w:val="00F972E5"/>
    <w:rsid w:val="00F97A18"/>
    <w:rsid w:val="00FA4C47"/>
    <w:rsid w:val="00FD32DA"/>
    <w:rsid w:val="00FF7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08667"/>
  <w15:chartTrackingRefBased/>
  <w15:docId w15:val="{F27AD467-9BAB-2043-8AC6-B2A87E0DE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550BF9"/>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554B"/>
    <w:pPr>
      <w:tabs>
        <w:tab w:val="center" w:pos="4513"/>
        <w:tab w:val="right" w:pos="9026"/>
      </w:tabs>
    </w:pPr>
  </w:style>
  <w:style w:type="character" w:customStyle="1" w:styleId="HeaderChar">
    <w:name w:val="Header Char"/>
    <w:basedOn w:val="DefaultParagraphFont"/>
    <w:link w:val="Header"/>
    <w:uiPriority w:val="99"/>
    <w:rsid w:val="00A7554B"/>
  </w:style>
  <w:style w:type="paragraph" w:styleId="Footer">
    <w:name w:val="footer"/>
    <w:basedOn w:val="Normal"/>
    <w:link w:val="FooterChar"/>
    <w:uiPriority w:val="99"/>
    <w:unhideWhenUsed/>
    <w:rsid w:val="00A7554B"/>
    <w:pPr>
      <w:tabs>
        <w:tab w:val="center" w:pos="4513"/>
        <w:tab w:val="right" w:pos="9026"/>
      </w:tabs>
    </w:pPr>
  </w:style>
  <w:style w:type="character" w:customStyle="1" w:styleId="FooterChar">
    <w:name w:val="Footer Char"/>
    <w:basedOn w:val="DefaultParagraphFont"/>
    <w:link w:val="Footer"/>
    <w:uiPriority w:val="99"/>
    <w:rsid w:val="00A7554B"/>
  </w:style>
  <w:style w:type="character" w:styleId="Hyperlink">
    <w:name w:val="Hyperlink"/>
    <w:basedOn w:val="DefaultParagraphFont"/>
    <w:uiPriority w:val="99"/>
    <w:unhideWhenUsed/>
    <w:rsid w:val="00C719CD"/>
    <w:rPr>
      <w:color w:val="0563C1" w:themeColor="hyperlink"/>
      <w:u w:val="single"/>
    </w:rPr>
  </w:style>
  <w:style w:type="character" w:styleId="UnresolvedMention">
    <w:name w:val="Unresolved Mention"/>
    <w:basedOn w:val="DefaultParagraphFont"/>
    <w:uiPriority w:val="99"/>
    <w:semiHidden/>
    <w:unhideWhenUsed/>
    <w:rsid w:val="00C719CD"/>
    <w:rPr>
      <w:color w:val="605E5C"/>
      <w:shd w:val="clear" w:color="auto" w:fill="E1DFDD"/>
    </w:rPr>
  </w:style>
  <w:style w:type="character" w:styleId="PageNumber">
    <w:name w:val="page number"/>
    <w:basedOn w:val="DefaultParagraphFont"/>
    <w:uiPriority w:val="99"/>
    <w:semiHidden/>
    <w:unhideWhenUsed/>
    <w:rsid w:val="00D32FB2"/>
  </w:style>
  <w:style w:type="character" w:customStyle="1" w:styleId="Heading1Char">
    <w:name w:val="Heading 1 Char"/>
    <w:basedOn w:val="DefaultParagraphFont"/>
    <w:link w:val="Heading1"/>
    <w:uiPriority w:val="9"/>
    <w:rsid w:val="00550BF9"/>
    <w:rPr>
      <w:rFonts w:ascii="Times New Roman" w:eastAsia="Times New Roman" w:hAnsi="Times New Roman" w:cs="Times New Roman"/>
      <w:b/>
      <w:bCs/>
      <w:kern w:val="36"/>
      <w:sz w:val="48"/>
      <w:szCs w:val="48"/>
    </w:rPr>
  </w:style>
  <w:style w:type="character" w:customStyle="1" w:styleId="nlmarticle-title">
    <w:name w:val="nlm_article-title"/>
    <w:basedOn w:val="DefaultParagraphFont"/>
    <w:rsid w:val="00550B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8758810">
      <w:bodyDiv w:val="1"/>
      <w:marLeft w:val="0"/>
      <w:marRight w:val="0"/>
      <w:marTop w:val="0"/>
      <w:marBottom w:val="0"/>
      <w:divBdr>
        <w:top w:val="none" w:sz="0" w:space="0" w:color="auto"/>
        <w:left w:val="none" w:sz="0" w:space="0" w:color="auto"/>
        <w:bottom w:val="none" w:sz="0" w:space="0" w:color="auto"/>
        <w:right w:val="none" w:sz="0" w:space="0" w:color="auto"/>
      </w:divBdr>
    </w:div>
    <w:div w:id="595095172">
      <w:bodyDiv w:val="1"/>
      <w:marLeft w:val="0"/>
      <w:marRight w:val="0"/>
      <w:marTop w:val="0"/>
      <w:marBottom w:val="0"/>
      <w:divBdr>
        <w:top w:val="none" w:sz="0" w:space="0" w:color="auto"/>
        <w:left w:val="none" w:sz="0" w:space="0" w:color="auto"/>
        <w:bottom w:val="none" w:sz="0" w:space="0" w:color="auto"/>
        <w:right w:val="none" w:sz="0" w:space="0" w:color="auto"/>
      </w:divBdr>
    </w:div>
    <w:div w:id="721297121">
      <w:bodyDiv w:val="1"/>
      <w:marLeft w:val="0"/>
      <w:marRight w:val="0"/>
      <w:marTop w:val="0"/>
      <w:marBottom w:val="0"/>
      <w:divBdr>
        <w:top w:val="none" w:sz="0" w:space="0" w:color="auto"/>
        <w:left w:val="none" w:sz="0" w:space="0" w:color="auto"/>
        <w:bottom w:val="none" w:sz="0" w:space="0" w:color="auto"/>
        <w:right w:val="none" w:sz="0" w:space="0" w:color="auto"/>
      </w:divBdr>
    </w:div>
    <w:div w:id="876042841">
      <w:bodyDiv w:val="1"/>
      <w:marLeft w:val="0"/>
      <w:marRight w:val="0"/>
      <w:marTop w:val="0"/>
      <w:marBottom w:val="0"/>
      <w:divBdr>
        <w:top w:val="none" w:sz="0" w:space="0" w:color="auto"/>
        <w:left w:val="none" w:sz="0" w:space="0" w:color="auto"/>
        <w:bottom w:val="none" w:sz="0" w:space="0" w:color="auto"/>
        <w:right w:val="none" w:sz="0" w:space="0" w:color="auto"/>
      </w:divBdr>
    </w:div>
    <w:div w:id="1052079862">
      <w:bodyDiv w:val="1"/>
      <w:marLeft w:val="0"/>
      <w:marRight w:val="0"/>
      <w:marTop w:val="0"/>
      <w:marBottom w:val="0"/>
      <w:divBdr>
        <w:top w:val="none" w:sz="0" w:space="0" w:color="auto"/>
        <w:left w:val="none" w:sz="0" w:space="0" w:color="auto"/>
        <w:bottom w:val="none" w:sz="0" w:space="0" w:color="auto"/>
        <w:right w:val="none" w:sz="0" w:space="0" w:color="auto"/>
      </w:divBdr>
    </w:div>
    <w:div w:id="1079057307">
      <w:bodyDiv w:val="1"/>
      <w:marLeft w:val="0"/>
      <w:marRight w:val="0"/>
      <w:marTop w:val="0"/>
      <w:marBottom w:val="0"/>
      <w:divBdr>
        <w:top w:val="none" w:sz="0" w:space="0" w:color="auto"/>
        <w:left w:val="none" w:sz="0" w:space="0" w:color="auto"/>
        <w:bottom w:val="none" w:sz="0" w:space="0" w:color="auto"/>
        <w:right w:val="none" w:sz="0" w:space="0" w:color="auto"/>
      </w:divBdr>
    </w:div>
    <w:div w:id="1355571256">
      <w:bodyDiv w:val="1"/>
      <w:marLeft w:val="0"/>
      <w:marRight w:val="0"/>
      <w:marTop w:val="0"/>
      <w:marBottom w:val="0"/>
      <w:divBdr>
        <w:top w:val="none" w:sz="0" w:space="0" w:color="auto"/>
        <w:left w:val="none" w:sz="0" w:space="0" w:color="auto"/>
        <w:bottom w:val="none" w:sz="0" w:space="0" w:color="auto"/>
        <w:right w:val="none" w:sz="0" w:space="0" w:color="auto"/>
      </w:divBdr>
    </w:div>
    <w:div w:id="1746874803">
      <w:bodyDiv w:val="1"/>
      <w:marLeft w:val="0"/>
      <w:marRight w:val="0"/>
      <w:marTop w:val="0"/>
      <w:marBottom w:val="0"/>
      <w:divBdr>
        <w:top w:val="none" w:sz="0" w:space="0" w:color="auto"/>
        <w:left w:val="none" w:sz="0" w:space="0" w:color="auto"/>
        <w:bottom w:val="none" w:sz="0" w:space="0" w:color="auto"/>
        <w:right w:val="none" w:sz="0" w:space="0" w:color="auto"/>
      </w:divBdr>
    </w:div>
    <w:div w:id="2080247056">
      <w:bodyDiv w:val="1"/>
      <w:marLeft w:val="0"/>
      <w:marRight w:val="0"/>
      <w:marTop w:val="0"/>
      <w:marBottom w:val="0"/>
      <w:divBdr>
        <w:top w:val="none" w:sz="0" w:space="0" w:color="auto"/>
        <w:left w:val="none" w:sz="0" w:space="0" w:color="auto"/>
        <w:bottom w:val="none" w:sz="0" w:space="0" w:color="auto"/>
        <w:right w:val="none" w:sz="0" w:space="0" w:color="auto"/>
      </w:divBdr>
    </w:div>
    <w:div w:id="2132896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22761905" TargetMode="External"/><Relationship Id="rId13" Type="http://schemas.openxmlformats.org/officeDocument/2006/relationships/hyperlink" Target="https://www.tes.com/news/subject-knowledge-prime-factor-good-teaching-experts-say" TargetMode="External"/><Relationship Id="rId18" Type="http://schemas.openxmlformats.org/officeDocument/2006/relationships/hyperlink" Target="http://www.inspiringleaderstoday.com/ILTMaterials/LEVEL3_LIT-v4.0-2014_08_08-11_54_0/leading-and-improving-teaching/lit-s4/lit-s4-t05.html" TargetMode="Externa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hyperlink" Target="http://www.knowledgequartet.org/" TargetMode="External"/><Relationship Id="rId12" Type="http://schemas.openxmlformats.org/officeDocument/2006/relationships/hyperlink" Target="https://www.edutopia.org/discussion/how-important-subject-matter-knowledge-teacher" TargetMode="External"/><Relationship Id="rId17" Type="http://schemas.openxmlformats.org/officeDocument/2006/relationships/hyperlink" Target="http://www.knowledgequartet.org/" TargetMode="External"/><Relationship Id="rId2" Type="http://schemas.openxmlformats.org/officeDocument/2006/relationships/settings" Target="settings.xml"/><Relationship Id="rId16" Type="http://schemas.openxmlformats.org/officeDocument/2006/relationships/hyperlink" Target="https://www.buckingham.ac.uk/wp-content/uploads/2010/11/physicsprint.pdf"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tiff"/><Relationship Id="rId11" Type="http://schemas.openxmlformats.org/officeDocument/2006/relationships/hyperlink" Target="https://impact.chartered.college/article/enser-maintaining-subject-knowledge/" TargetMode="External"/><Relationship Id="rId5" Type="http://schemas.openxmlformats.org/officeDocument/2006/relationships/endnotes" Target="endnotes.xml"/><Relationship Id="rId15" Type="http://schemas.openxmlformats.org/officeDocument/2006/relationships/hyperlink" Target="https://www.tandfonline.com/doi/abs/10.1080/14794800008520064" TargetMode="External"/><Relationship Id="rId23" Type="http://schemas.openxmlformats.org/officeDocument/2006/relationships/theme" Target="theme/theme1.xml"/><Relationship Id="rId10" Type="http://schemas.openxmlformats.org/officeDocument/2006/relationships/hyperlink" Target="https://gov.wales/docs/dcells/publications/150225-successful-futures-en.pdf"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suttontrust.com/wp-content/uploads/2014/10/What-Makes-Great-Teaching-REPORT.pdf" TargetMode="External"/><Relationship Id="rId14" Type="http://schemas.openxmlformats.org/officeDocument/2006/relationships/hyperlink" Target="https://buildingrti.utexas.org/links-websites/rosenshine-2012-article-%E2%80%9Cprinciples-of-effective-instruction-research-base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565</TotalTime>
  <Pages>17</Pages>
  <Words>4424</Words>
  <Characters>25218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dc:creator>
  <cp:keywords/>
  <dc:description/>
  <cp:lastModifiedBy>Chloe Thomas</cp:lastModifiedBy>
  <cp:revision>363</cp:revision>
  <cp:lastPrinted>2019-01-09T19:38:00Z</cp:lastPrinted>
  <dcterms:created xsi:type="dcterms:W3CDTF">2019-01-03T10:54:00Z</dcterms:created>
  <dcterms:modified xsi:type="dcterms:W3CDTF">2019-01-10T21:14:00Z</dcterms:modified>
</cp:coreProperties>
</file>