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630C68" w14:textId="4DD018BD" w:rsidR="00667DB5" w:rsidRPr="00667DB5" w:rsidRDefault="00667DB5" w:rsidP="00667DB5">
      <w:pPr>
        <w:rPr>
          <w:b/>
          <w:bCs/>
        </w:rPr>
      </w:pPr>
      <w:r w:rsidRPr="00667DB5">
        <w:rPr>
          <w:b/>
          <w:bCs/>
        </w:rPr>
        <w:t>Transcript Week 9 Slide 13 Video 3</w:t>
      </w:r>
    </w:p>
    <w:p w14:paraId="1474DBBB" w14:textId="4EB964F6" w:rsidR="00667DB5" w:rsidRDefault="00667DB5" w:rsidP="00667DB5">
      <w:r>
        <w:t>Diseases are disorders caused by microorganisms or microbes, such as viruses, bacteria, fungi or parasites. There are trillions of microbe species, but only several thousands are disease, causing organisms or pathogens. In fact, many species live inside or on human body, constituting the so-called normal microbial flora, which is not only harmless but also helpful in protecting the human host from invasion by pathogens.</w:t>
      </w:r>
    </w:p>
    <w:p w14:paraId="621E4B54" w14:textId="77777777" w:rsidR="00667DB5" w:rsidRDefault="00667DB5" w:rsidP="00667DB5">
      <w:r>
        <w:t xml:space="preserve">Infectious diseases can be acquired in different ways through direct or </w:t>
      </w:r>
      <w:proofErr w:type="spellStart"/>
      <w:r>
        <w:t>nondirect</w:t>
      </w:r>
      <w:proofErr w:type="spellEnd"/>
      <w:r>
        <w:t xml:space="preserve"> contacts with an infected person via consumption of contaminated foods. Having a contaminated medical device from an infected mother to the child during pregnancy or birth via contacts with an infected animal or animal waste, or through bites from carriers such as mosquitoes or ticks.</w:t>
      </w:r>
    </w:p>
    <w:p w14:paraId="3F3CD0C6" w14:textId="77777777" w:rsidR="00667DB5" w:rsidRDefault="00667DB5" w:rsidP="00667DB5">
      <w:r>
        <w:t>The pathogens can be inhaled in contaminated aerosol droplets.</w:t>
      </w:r>
    </w:p>
    <w:p w14:paraId="1B220E0E" w14:textId="77777777" w:rsidR="00667DB5" w:rsidRDefault="00667DB5" w:rsidP="00667DB5">
      <w:r>
        <w:t>Assumed in fruit or drinks or enter the nose, mouth or eyes as people handle contaminated objects, then touch their face. Organisms that spread through body fluids are usually transmitted by a sexual contacts, blood transfer, or skin wounds.</w:t>
      </w:r>
    </w:p>
    <w:p w14:paraId="0481E590" w14:textId="77777777" w:rsidR="00667DB5" w:rsidRDefault="00667DB5" w:rsidP="00667DB5">
      <w:r>
        <w:t>The normal flora is usually harmless, but can cause disease in people with a weakened immune system. Resident bacteria may also cause infection if they enter parts of the body that are supposed to be free of germs, which can happen during an injury or surgery. Overuse of antibiotics may kill protective bacteria, allowing opportunistic pathogens to thrive and cause disease.</w:t>
      </w:r>
    </w:p>
    <w:p w14:paraId="06507AD1" w14:textId="77777777" w:rsidR="00667DB5" w:rsidRDefault="00667DB5" w:rsidP="00667DB5">
      <w:r>
        <w:t xml:space="preserve">The ability of an Organism to infect and damage a host is determined by its virulence. The higher the virulence of a pathogen, the more severe the disease it can cause. Virulence factors are molecules or structures that enable the pathogen to invade host tissues or evade immune defence. Some bacteria use adhesive hair like projections called </w:t>
      </w:r>
      <w:proofErr w:type="spellStart"/>
      <w:r>
        <w:t>fibri</w:t>
      </w:r>
      <w:proofErr w:type="spellEnd"/>
      <w:r>
        <w:t xml:space="preserve"> or pilot, to bind to host cells and establish a starting point for tissue invasion.</w:t>
      </w:r>
    </w:p>
    <w:p w14:paraId="58844B90" w14:textId="77777777" w:rsidR="00667DB5" w:rsidRDefault="00667DB5" w:rsidP="00667DB5">
      <w:r>
        <w:t>Others use specialised molecules called adhesions for the same purpose. Some organisms produce enzymes to cut across host cells to make entry from mucosal surfaces.</w:t>
      </w:r>
    </w:p>
    <w:p w14:paraId="6653B085" w14:textId="77777777" w:rsidR="00667DB5" w:rsidRDefault="00667DB5" w:rsidP="00667DB5">
      <w:r>
        <w:t>Viruses use spike proteins on their surface to bind and enter host cells.</w:t>
      </w:r>
    </w:p>
    <w:p w14:paraId="33A7DD05" w14:textId="77777777" w:rsidR="00667DB5" w:rsidRDefault="00667DB5" w:rsidP="00667DB5">
      <w:r>
        <w:t>Some bacteria have a capsule that helps them resist being eaten by phagocytes. Others produce enzymes or toxins that prevent phagosome maturation.</w:t>
      </w:r>
    </w:p>
    <w:p w14:paraId="49D6E893" w14:textId="77777777" w:rsidR="00667DB5" w:rsidRDefault="00667DB5" w:rsidP="00667DB5">
      <w:r>
        <w:t>Or counteract the lytic effect of lysozyme.</w:t>
      </w:r>
    </w:p>
    <w:p w14:paraId="54A52E7C" w14:textId="77777777" w:rsidR="00667DB5" w:rsidRDefault="00667DB5" w:rsidP="00667DB5">
      <w:r>
        <w:t>Pathogens are capable of interfering with virtually any aspects of the host immune system.</w:t>
      </w:r>
    </w:p>
    <w:p w14:paraId="5FF53824" w14:textId="77777777" w:rsidR="00667DB5" w:rsidRDefault="00667DB5" w:rsidP="00667DB5">
      <w:r>
        <w:t>Among other mechanisms, they can impair antibody production or produce super antigens, which induce nonspecific activation of T cells and massive cytokine release.</w:t>
      </w:r>
    </w:p>
    <w:p w14:paraId="5D77A8E6" w14:textId="77777777" w:rsidR="00667DB5" w:rsidRDefault="00667DB5" w:rsidP="00667DB5">
      <w:r>
        <w:t>Some viruses can remain dormant inside host cells, effectively hiding from the host immune system. Bacteria may develop resistance to antibiotics, thus evading treatment.</w:t>
      </w:r>
    </w:p>
    <w:p w14:paraId="52976801" w14:textId="77777777" w:rsidR="00667DB5" w:rsidRDefault="00667DB5" w:rsidP="00667DB5">
      <w:r>
        <w:t>Uncontrolled growth of pathogens destroys host tissues, producing symptoms.</w:t>
      </w:r>
    </w:p>
    <w:p w14:paraId="157DD026" w14:textId="77777777" w:rsidR="00667DB5" w:rsidRDefault="00667DB5" w:rsidP="00667DB5">
      <w:r>
        <w:t>Infection triggers the body's inflammatory response, which brings immune cells to the site to fight the invader. While inflammation is an important defence mechanism, it may become excessive and cause damage to the body's own tissues, contributing to the severity of the disease.</w:t>
      </w:r>
    </w:p>
    <w:p w14:paraId="16A6F6DB" w14:textId="77777777" w:rsidR="00667DB5" w:rsidRDefault="00667DB5" w:rsidP="00667DB5">
      <w:r>
        <w:t>Many bacteria release exotoxins that cause damage to body systems.</w:t>
      </w:r>
    </w:p>
    <w:p w14:paraId="1E58FA1D" w14:textId="77777777" w:rsidR="00667DB5" w:rsidRDefault="00667DB5" w:rsidP="00667DB5">
      <w:r>
        <w:lastRenderedPageBreak/>
        <w:t>Most toxins are produced during the course of infection, but there are also preformed toxins such as those responsible for food poisoning that can evoke disease even in the absence of the bacteria.</w:t>
      </w:r>
    </w:p>
    <w:p w14:paraId="567FFA1C" w14:textId="77777777" w:rsidR="00667DB5" w:rsidRDefault="00667DB5" w:rsidP="00667DB5">
      <w:r>
        <w:t>Gramme negative bacteria have an endotoxin as part of their outer membrane. This endotoxin is responsible for excessive release of inflammatory mediators and procoagulant factors that can be lethal in septic patients.</w:t>
      </w:r>
    </w:p>
    <w:p w14:paraId="06AADA45" w14:textId="77777777" w:rsidR="00667DB5" w:rsidRDefault="00667DB5" w:rsidP="00667DB5">
      <w:r>
        <w:t>Different diseases manifest differently, but the most common sign of infection is fever, which is actually one of the ways the body uses to fight infection. Other symptoms vary depending on the system that is affected.</w:t>
      </w:r>
    </w:p>
    <w:p w14:paraId="6384313A" w14:textId="77777777" w:rsidR="00667DB5" w:rsidRDefault="00667DB5" w:rsidP="00667DB5">
      <w:r>
        <w:t>A systemic body wide infection may lead to sepsis and septic shock, with rapid heart rates, breathing rates, decreased blood pressures and signs of organ damage.</w:t>
      </w:r>
    </w:p>
    <w:p w14:paraId="616165B2" w14:textId="77777777" w:rsidR="00667DB5" w:rsidRDefault="00667DB5" w:rsidP="00667DB5">
      <w:r>
        <w:t>Diagnosis is based on symptoms and lab tests that indicate the presence and possibly identity of the pathogen.</w:t>
      </w:r>
    </w:p>
    <w:p w14:paraId="70873F85" w14:textId="77777777" w:rsidR="00667DB5" w:rsidRDefault="00667DB5" w:rsidP="00667DB5">
      <w:r>
        <w:t xml:space="preserve">Antibiotics, antivirals, antifungals and </w:t>
      </w:r>
      <w:proofErr w:type="spellStart"/>
      <w:r>
        <w:t>antiparasitics</w:t>
      </w:r>
      <w:proofErr w:type="spellEnd"/>
      <w:r>
        <w:t xml:space="preserve"> are used to treat infection by bacteria, viruses, fungi and parasites, respectively. In some cases, the body immune system successfully destroys the pathogen and infection resolves on its own. In other cases, the pathogen overwhelms the immune system and medical treatments are required.</w:t>
      </w:r>
    </w:p>
    <w:p w14:paraId="0F9CB3B3" w14:textId="77777777" w:rsidR="00667DB5" w:rsidRDefault="00667DB5" w:rsidP="00667DB5">
      <w:r>
        <w:t>Transmission of infectious diseases can be largely minimised by practising personal hygiene.</w:t>
      </w:r>
    </w:p>
    <w:p w14:paraId="09A6A08A" w14:textId="77777777" w:rsidR="00667DB5" w:rsidRDefault="00667DB5" w:rsidP="00667DB5">
      <w:r>
        <w:t>Especially hand washing.</w:t>
      </w:r>
    </w:p>
    <w:p w14:paraId="58697EAF" w14:textId="77777777" w:rsidR="00667DB5" w:rsidRDefault="00667DB5" w:rsidP="00667DB5">
      <w:r>
        <w:t>Vaccines, when available, are the most effective prevention measures.</w:t>
      </w:r>
    </w:p>
    <w:p w14:paraId="5D99FF3F" w14:textId="622DF463" w:rsidR="007E1CA7" w:rsidRDefault="00667DB5" w:rsidP="00667DB5">
      <w:r>
        <w:t>Antibiotics may sometimes be given for prophylactic purposes.</w:t>
      </w:r>
    </w:p>
    <w:sectPr w:rsidR="007E1C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DB5"/>
    <w:rsid w:val="002552A3"/>
    <w:rsid w:val="00667DB5"/>
    <w:rsid w:val="007E1CA7"/>
    <w:rsid w:val="00AF29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C2FB6"/>
  <w15:chartTrackingRefBased/>
  <w15:docId w15:val="{004AD7FC-23D4-4567-8809-F5A32EFBF0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29E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F29E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704</Words>
  <Characters>4019</Characters>
  <Application>Microsoft Office Word</Application>
  <DocSecurity>0</DocSecurity>
  <Lines>33</Lines>
  <Paragraphs>9</Paragraphs>
  <ScaleCrop>false</ScaleCrop>
  <Company/>
  <LinksUpToDate>false</LinksUpToDate>
  <CharactersWithSpaces>4714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Gillian Weaver</dc:creator>
  <cp:keywords/>
  <dc:description/>
  <cp:lastModifiedBy>Gillian Weaver</cp:lastModifiedBy>
  <cp:revision>1</cp:revision>
  <dcterms:created xsi:type="dcterms:W3CDTF">2024-01-13T21:42:00Z</dcterms:created>
  <dcterms:modified xsi:type="dcterms:W3CDTF">2024-01-13T21:42:00Z</dcterms:modified>
</cp:coreProperties>
</file>