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32"/>
          <w:szCs w:val="32"/>
        </w:rPr>
      </w:pPr>
      <w:r w:rsidDel="00000000" w:rsidR="00000000" w:rsidRPr="00000000">
        <w:rPr>
          <w:rFonts w:ascii="Tahoma" w:cs="Tahoma" w:eastAsia="Tahoma" w:hAnsi="Tahoma"/>
          <w:color w:val="000000"/>
          <w:sz w:val="32"/>
          <w:szCs w:val="32"/>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Kirsty Jones</w:t>
            </w:r>
          </w:p>
        </w:tc>
      </w:tr>
      <w:t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1708509</w:t>
            </w:r>
          </w:p>
        </w:tc>
      </w:tr>
      <w:t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BMSK4002</w:t>
            </w:r>
          </w:p>
        </w:tc>
      </w:tr>
      <w:tr>
        <w:trPr>
          <w:trHeight w:val="413" w:hRule="atLeast"/>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Effective Team Working and Communication </w:t>
            </w:r>
          </w:p>
          <w:p w:rsidR="00000000" w:rsidDel="00000000" w:rsidP="00000000" w:rsidRDefault="00000000" w:rsidRPr="00000000" w14:paraId="0000000B">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Part 2</w:t>
            </w:r>
          </w:p>
        </w:tc>
      </w:tr>
    </w:tbl>
    <w:p w:rsidR="00000000" w:rsidDel="00000000" w:rsidP="00000000" w:rsidRDefault="00000000" w:rsidRPr="00000000" w14:paraId="0000000C">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D">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Part 2 Communication</w:t>
              <w:tab/>
              <w:t xml:space="preserve">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1.0</w:t>
              <w:tab/>
              <w:t xml:space="preserve">3</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Communication Cycle</w:t>
              <w:tab/>
              <w:t xml:space="preserve">3</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w:t>
              <w:tab/>
              <w:t xml:space="preserve">5</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Assessing Own Communication Skills</w:t>
              <w:tab/>
              <w:t xml:space="preserve">5</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Gap Analysis</w:t>
              <w:tab/>
              <w:t xml:space="preserve">6</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PDP</w:t>
              <w:tab/>
              <w:t xml:space="preserve">6</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Appendix A</w:t>
              <w:tab/>
              <w:t xml:space="preserve">7</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Skills You Need Communication Quiz</w:t>
              <w:tab/>
              <w:t xml:space="preserve">7</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Mind Tools Communication Quiz</w:t>
              <w:tab/>
              <w:t xml:space="preserve">9</w:t>
            </w:r>
          </w:hyperlink>
          <w:r w:rsidDel="00000000" w:rsidR="00000000" w:rsidRPr="00000000">
            <w:rPr>
              <w:rtl w:val="0"/>
            </w:rPr>
          </w:r>
        </w:p>
        <w:p w:rsidR="00000000" w:rsidDel="00000000" w:rsidP="00000000" w:rsidRDefault="00000000" w:rsidRPr="00000000" w14:paraId="0000001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bookmarkStart w:colFirst="0" w:colLast="0" w:name="_gjdgxs" w:id="0"/>
      <w:bookmarkEnd w:id="0"/>
      <w:r w:rsidDel="00000000" w:rsidR="00000000" w:rsidRPr="00000000">
        <w:rPr>
          <w:rtl w:val="0"/>
        </w:rPr>
        <w:t xml:space="preserve">Part 2 Communication</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When doing some research on communication I came across ten main reasons as to why communications within the workplace is important. One of the main reasons to communicate in a workplace is that it causes less misunderstanding, to gain less misunderstanding with others within the workplace you need to clarify how each and every employee contributes to achieving the groups common goals without anyone overlooking the important information. Having a healthy workplace culture is also a good communication skill to have between your team as it helps to develop good working relationships between other members of the team, through fair communication people also gain trust with their management. Creating a non-threatening environment for your team is also a good communication skill to have, asking your team members their opinions and thoughts helps others to express their feelings and their ideas confidently and freely. Being able to solve conflicts easily is also one of the main reasons to have good communication within the workplace as it is an easy way to address any issues that may be behind any conflict and help people turn it into something positive. Having the team spirit within the group is a good way to promote the desire for your team to work towards a common goal and this will also help to create a smooth working environment for everyone in the team. Increases of individuals' self-esteem will help them to feel better about themselves socially as well as personally, it will also help them to know that their message is getting delivered as expected. Having a clear direction will help group members to know exactly what is expected from each individual and what steps they are going to have to take. Having stronger team work within your team helps to build  rapport and trust as the team will start to work well through good communication. Having higher teamwork satisfaction leads to having a fulfilled team who not only deliver to their best ability but they also tend to stick around for a long period of time. Team success helps other team members to gain an insight through the reduced turnover rates of their teams equal success as well as the team's overall success.</w:t>
      </w:r>
      <w:r w:rsidDel="00000000" w:rsidR="00000000" w:rsidRPr="00000000">
        <w:rPr>
          <w:rtl w:val="0"/>
        </w:rPr>
      </w:r>
    </w:p>
    <w:p w:rsidR="00000000" w:rsidDel="00000000" w:rsidP="00000000" w:rsidRDefault="00000000" w:rsidRPr="00000000" w14:paraId="00000024">
      <w:pPr>
        <w:pStyle w:val="Heading1"/>
        <w:rPr/>
      </w:pPr>
      <w:bookmarkStart w:colFirst="0" w:colLast="0" w:name="_30j0zll" w:id="1"/>
      <w:bookmarkEnd w:id="1"/>
      <w:r w:rsidDel="00000000" w:rsidR="00000000" w:rsidRPr="00000000">
        <w:rPr>
          <w:rtl w:val="0"/>
        </w:rPr>
        <w:t xml:space="preserve">1.0</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2"/>
        <w:rPr/>
      </w:pPr>
      <w:bookmarkStart w:colFirst="0" w:colLast="0" w:name="_1fob9te" w:id="2"/>
      <w:bookmarkEnd w:id="2"/>
      <w:r w:rsidDel="00000000" w:rsidR="00000000" w:rsidRPr="00000000">
        <w:rPr>
          <w:rtl w:val="0"/>
        </w:rPr>
        <w:t xml:space="preserve">Communication Cycle</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When doing research for information regarding group development I used Bruce Tuckman's group development and his stages of his development cycle that he introduced back in 1965. Tuckman's cycle consisted of five different stages and these stages were better known as Forming, Storming, Norming and Performing, Bruce Tuckman then later added another stage to his group development cycle which then made his cycle up to the five stages, Tuckman's fifth stage was known as the mourning stage. The first stage of Bruce Tuckman's cycle is the forming stage, during the forming stage it is not clear to the group what everyone's individual roles are. At this stage of the cycle the team intends to be more focused on identifying the group and their purpose, also during the forming stage of the cycle a team often sticks to the safer subjects. During this stage of the cycle a team requires a strong sense of guidance and direction to guide them. The second stage of Bruce Tuckman's development cycle is the cycle where you start to see a growing confidence within the team. The team also starts to communicate more during the storming stage. The storming stage tends to focus more on the relationships within the team and help the team to work through the differences that they may come across. Another point that may occur during the storming stage is that a team often looks to look back at the teams progression and also discuss anything that they can think they need to improve on. The third stage during the development cycle is that the norming stage. During the norming stage a team often like to encourage the learning within every individual. You will often see that a team share the discussion making with one another during the norming stage of the cycle. You will find that every individual has been accepted by everyone in the team during this step of the tuckman group development cycle. The team would have also gained a lot of respect and trust within each other during the norming stage. The performing stage in Bruce Tuckman’s group development cycle, during the performing stage of the cycle you will see that the team are good at solving problems that may occur within the group. During the performing stage of Tuckman’s development cycle a team becomes to feel more motivated. A team will also start to become more concerned with getting the goal they are heading towards done at the performing stage of the cycle. Each individual will start to gain self-development during this step of the development cycle. The last stage of Bruce Tuckman’s cycle is the mourning stage, during the mourning stage you will see that a team begins to recognise everyone’s individual efforts throughout and also recognise the team's efforts as a whole. Some teams may feel sad when it comes to getting to the mourning stage or the cycle. The mourning stage could also be known as the adjourning stage. The other person that I had used to get information for my presentation was Dr Meredith Belbin and he believed there are a number of different roles that make up a team. The roles fell into three categories and they were known as the Cerebral roles which included plant, monitor evaluator and also the specialist. The team worker, co-ordinator and also the resource investigator come under the category known as people oriented roles. The last group that Dr Meredith Belbin were known as the action oriented roles, this group was made up of the shaper, the implementer also known as the company worker and lastly the completer finisher.</w:t>
      </w:r>
      <w:r w:rsidDel="00000000" w:rsidR="00000000" w:rsidRPr="00000000">
        <w:rPr>
          <w:rtl w:val="0"/>
        </w:rPr>
      </w:r>
    </w:p>
    <w:p w:rsidR="00000000" w:rsidDel="00000000" w:rsidP="00000000" w:rsidRDefault="00000000" w:rsidRPr="00000000" w14:paraId="00000029">
      <w:pPr>
        <w:pStyle w:val="Heading1"/>
        <w:rPr/>
      </w:pPr>
      <w:bookmarkStart w:colFirst="0" w:colLast="0" w:name="_2et92p0" w:id="3"/>
      <w:bookmarkEnd w:id="3"/>
      <w:r w:rsidDel="00000000" w:rsidR="00000000" w:rsidRPr="00000000">
        <w:rPr>
          <w:rtl w:val="0"/>
        </w:rPr>
        <w:t xml:space="preserve">2.0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pStyle w:val="Heading2"/>
        <w:rPr/>
      </w:pPr>
      <w:bookmarkStart w:colFirst="0" w:colLast="0" w:name="_tyjcwt" w:id="4"/>
      <w:bookmarkEnd w:id="4"/>
      <w:r w:rsidDel="00000000" w:rsidR="00000000" w:rsidRPr="00000000">
        <w:rPr>
          <w:rtl w:val="0"/>
        </w:rPr>
        <w:t xml:space="preserve">Assessing Own Communication Skills </w:t>
      </w:r>
    </w:p>
    <w:p w:rsidR="00000000" w:rsidDel="00000000" w:rsidP="00000000" w:rsidRDefault="00000000" w:rsidRPr="00000000" w14:paraId="0000002C">
      <w:pPr>
        <w:jc w:val="both"/>
        <w:rPr>
          <w:b w:val="1"/>
          <w:sz w:val="24"/>
          <w:szCs w:val="24"/>
        </w:rPr>
      </w:pPr>
      <w:r w:rsidDel="00000000" w:rsidR="00000000" w:rsidRPr="00000000">
        <w:rPr>
          <w:rtl w:val="0"/>
        </w:rPr>
      </w:r>
    </w:p>
    <w:p w:rsidR="00000000" w:rsidDel="00000000" w:rsidP="00000000" w:rsidRDefault="00000000" w:rsidRPr="00000000" w14:paraId="0000002D">
      <w:pPr>
        <w:jc w:val="both"/>
        <w:rPr>
          <w:sz w:val="24"/>
          <w:szCs w:val="24"/>
        </w:rPr>
      </w:pPr>
      <w:r w:rsidDel="00000000" w:rsidR="00000000" w:rsidRPr="00000000">
        <w:rPr>
          <w:sz w:val="24"/>
          <w:szCs w:val="24"/>
          <w:rtl w:val="0"/>
        </w:rPr>
        <w:t xml:space="preserve">When I was taking the communication skills test to find out what type of communicator I am, the results have shown me that I am an assertive communicator as well as being an aggressive communicator. I believe that the result saying I am an assertive communicator is right as I am able to stand my ground and stand up for myself as well as other people when I believe that something is right. I am also able to get my point across to other people around me without getting myself upset and also without upsetting the other people around me. I also agree with the result of me also being an aggressive communicator as when I am put into a situation I am ankle to express my needs and my opinion. At times I also have a harsh and harmful communication method style and I can also become very verbally aggressive which can offend people and can then affect my social anxiety which may make others look at me in a harsh kind of way. </w:t>
      </w:r>
    </w:p>
    <w:p w:rsidR="00000000" w:rsidDel="00000000" w:rsidP="00000000" w:rsidRDefault="00000000" w:rsidRPr="00000000" w14:paraId="0000002E">
      <w:pPr>
        <w:jc w:val="both"/>
        <w:rPr/>
      </w:pPr>
      <w:r w:rsidDel="00000000" w:rsidR="00000000" w:rsidRPr="00000000">
        <w:rPr>
          <w:rtl w:val="0"/>
        </w:rPr>
      </w:r>
    </w:p>
    <w:p w:rsidR="00000000" w:rsidDel="00000000" w:rsidP="00000000" w:rsidRDefault="00000000" w:rsidRPr="00000000" w14:paraId="0000002F">
      <w:pPr>
        <w:jc w:val="both"/>
        <w:rPr/>
      </w:pPr>
      <w:r w:rsidDel="00000000" w:rsidR="00000000" w:rsidRPr="00000000">
        <w:rPr>
          <w:rtl w:val="0"/>
        </w:rPr>
      </w:r>
    </w:p>
    <w:p w:rsidR="00000000" w:rsidDel="00000000" w:rsidP="00000000" w:rsidRDefault="00000000" w:rsidRPr="00000000" w14:paraId="00000030">
      <w:pPr>
        <w:pStyle w:val="Heading2"/>
        <w:rPr/>
      </w:pPr>
      <w:bookmarkStart w:colFirst="0" w:colLast="0" w:name="_1t3h5sf" w:id="5"/>
      <w:bookmarkEnd w:id="5"/>
      <w:r w:rsidDel="00000000" w:rsidR="00000000" w:rsidRPr="00000000">
        <w:rPr>
          <w:rtl w:val="0"/>
        </w:rPr>
        <w:t xml:space="preserve">PDP</w:t>
      </w:r>
    </w:p>
    <w:p w:rsidR="00000000" w:rsidDel="00000000" w:rsidP="00000000" w:rsidRDefault="00000000" w:rsidRPr="00000000" w14:paraId="00000031">
      <w:pPr>
        <w:rPr/>
      </w:pPr>
      <w:r w:rsidDel="00000000" w:rsidR="00000000" w:rsidRPr="00000000">
        <w:rPr>
          <w:rtl w:val="0"/>
        </w:rPr>
      </w:r>
    </w:p>
    <w:tbl>
      <w:tblPr>
        <w:tblStyle w:val="Table2"/>
        <w:tblW w:w="9493.000000000002"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1696"/>
        <w:gridCol w:w="1990"/>
        <w:gridCol w:w="2268"/>
        <w:gridCol w:w="1696"/>
        <w:gridCol w:w="1843"/>
        <w:tblGridChange w:id="0">
          <w:tblGrid>
            <w:gridCol w:w="1696"/>
            <w:gridCol w:w="1990"/>
            <w:gridCol w:w="2268"/>
            <w:gridCol w:w="1696"/>
            <w:gridCol w:w="1843"/>
          </w:tblGrid>
        </w:tblGridChange>
      </w:tblGrid>
      <w:tr>
        <w:trPr>
          <w:trHeight w:val="558" w:hRule="atLeast"/>
        </w:trPr>
        <w:tc>
          <w:tcPr/>
          <w:p w:rsidR="00000000" w:rsidDel="00000000" w:rsidP="00000000" w:rsidRDefault="00000000" w:rsidRPr="00000000" w14:paraId="00000032">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Objectives</w:t>
            </w:r>
          </w:p>
        </w:tc>
        <w:tc>
          <w:tcPr/>
          <w:p w:rsidR="00000000" w:rsidDel="00000000" w:rsidP="00000000" w:rsidRDefault="00000000" w:rsidRPr="00000000" w14:paraId="00000033">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Tasks</w:t>
            </w:r>
          </w:p>
        </w:tc>
        <w:tc>
          <w:tcPr/>
          <w:p w:rsidR="00000000" w:rsidDel="00000000" w:rsidP="00000000" w:rsidRDefault="00000000" w:rsidRPr="00000000" w14:paraId="00000034">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Success Criteria</w:t>
            </w:r>
          </w:p>
        </w:tc>
        <w:tc>
          <w:tcPr/>
          <w:p w:rsidR="00000000" w:rsidDel="00000000" w:rsidP="00000000" w:rsidRDefault="00000000" w:rsidRPr="00000000" w14:paraId="00000035">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Time Frame</w:t>
            </w:r>
          </w:p>
        </w:tc>
        <w:tc>
          <w:tcPr/>
          <w:p w:rsidR="00000000" w:rsidDel="00000000" w:rsidP="00000000" w:rsidRDefault="00000000" w:rsidRPr="00000000" w14:paraId="00000036">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Resources</w:t>
            </w:r>
          </w:p>
        </w:tc>
      </w:tr>
      <w:tr>
        <w:trPr>
          <w:trHeight w:val="991" w:hRule="atLeast"/>
        </w:trPr>
        <w:tc>
          <w:tcPr>
            <w:shd w:fill="e7e6e6" w:val="clear"/>
          </w:tcPr>
          <w:p w:rsidR="00000000" w:rsidDel="00000000" w:rsidP="00000000" w:rsidRDefault="00000000" w:rsidRPr="00000000" w14:paraId="00000037">
            <w:pPr>
              <w:rPr>
                <w:rFonts w:ascii="Arial" w:cs="Arial" w:eastAsia="Arial" w:hAnsi="Arial"/>
                <w:i w:val="1"/>
              </w:rPr>
            </w:pPr>
            <w:r w:rsidDel="00000000" w:rsidR="00000000" w:rsidRPr="00000000">
              <w:rPr>
                <w:rFonts w:ascii="Arial" w:cs="Arial" w:eastAsia="Arial" w:hAnsi="Arial"/>
                <w:i w:val="1"/>
                <w:rtl w:val="0"/>
              </w:rPr>
              <w:t xml:space="preserve">List your Goals</w:t>
            </w:r>
          </w:p>
        </w:tc>
        <w:tc>
          <w:tcPr>
            <w:shd w:fill="e7e6e6" w:val="clear"/>
          </w:tcPr>
          <w:p w:rsidR="00000000" w:rsidDel="00000000" w:rsidP="00000000" w:rsidRDefault="00000000" w:rsidRPr="00000000" w14:paraId="00000038">
            <w:pPr>
              <w:rPr>
                <w:rFonts w:ascii="Arial" w:cs="Arial" w:eastAsia="Arial" w:hAnsi="Arial"/>
                <w:i w:val="1"/>
              </w:rPr>
            </w:pPr>
            <w:r w:rsidDel="00000000" w:rsidR="00000000" w:rsidRPr="00000000">
              <w:rPr>
                <w:rFonts w:ascii="Arial" w:cs="Arial" w:eastAsia="Arial" w:hAnsi="Arial"/>
                <w:i w:val="1"/>
                <w:rtl w:val="0"/>
              </w:rPr>
              <w:t xml:space="preserve">What do you need to do to achieve these goals?</w:t>
            </w:r>
          </w:p>
        </w:tc>
        <w:tc>
          <w:tcPr>
            <w:shd w:fill="e7e6e6" w:val="clear"/>
          </w:tcPr>
          <w:p w:rsidR="00000000" w:rsidDel="00000000" w:rsidP="00000000" w:rsidRDefault="00000000" w:rsidRPr="00000000" w14:paraId="00000039">
            <w:pPr>
              <w:rPr>
                <w:rFonts w:ascii="Arial" w:cs="Arial" w:eastAsia="Arial" w:hAnsi="Arial"/>
                <w:i w:val="1"/>
              </w:rPr>
            </w:pPr>
            <w:r w:rsidDel="00000000" w:rsidR="00000000" w:rsidRPr="00000000">
              <w:rPr>
                <w:rFonts w:ascii="Arial" w:cs="Arial" w:eastAsia="Arial" w:hAnsi="Arial"/>
                <w:i w:val="1"/>
                <w:rtl w:val="0"/>
              </w:rPr>
              <w:t xml:space="preserve">How will you identify your success? </w:t>
            </w:r>
          </w:p>
        </w:tc>
        <w:tc>
          <w:tcPr>
            <w:shd w:fill="e7e6e6" w:val="clear"/>
          </w:tcPr>
          <w:p w:rsidR="00000000" w:rsidDel="00000000" w:rsidP="00000000" w:rsidRDefault="00000000" w:rsidRPr="00000000" w14:paraId="0000003A">
            <w:pPr>
              <w:rPr>
                <w:rFonts w:ascii="Arial" w:cs="Arial" w:eastAsia="Arial" w:hAnsi="Arial"/>
                <w:i w:val="1"/>
              </w:rPr>
            </w:pPr>
            <w:r w:rsidDel="00000000" w:rsidR="00000000" w:rsidRPr="00000000">
              <w:rPr>
                <w:rFonts w:ascii="Arial" w:cs="Arial" w:eastAsia="Arial" w:hAnsi="Arial"/>
                <w:i w:val="1"/>
                <w:rtl w:val="0"/>
              </w:rPr>
              <w:t xml:space="preserve">When do they need to be done by?</w:t>
            </w:r>
          </w:p>
        </w:tc>
        <w:tc>
          <w:tcPr>
            <w:shd w:fill="e7e6e6" w:val="clear"/>
          </w:tcPr>
          <w:p w:rsidR="00000000" w:rsidDel="00000000" w:rsidP="00000000" w:rsidRDefault="00000000" w:rsidRPr="00000000" w14:paraId="0000003B">
            <w:pPr>
              <w:rPr>
                <w:rFonts w:ascii="Arial" w:cs="Arial" w:eastAsia="Arial" w:hAnsi="Arial"/>
                <w:i w:val="1"/>
              </w:rPr>
            </w:pPr>
            <w:r w:rsidDel="00000000" w:rsidR="00000000" w:rsidRPr="00000000">
              <w:rPr>
                <w:rFonts w:ascii="Arial" w:cs="Arial" w:eastAsia="Arial" w:hAnsi="Arial"/>
                <w:i w:val="1"/>
                <w:rtl w:val="0"/>
              </w:rPr>
              <w:t xml:space="preserve">Who or what do you need to help you?</w:t>
            </w:r>
          </w:p>
        </w:tc>
      </w:tr>
      <w:tr>
        <w:trPr>
          <w:trHeight w:val="1249" w:hRule="atLeast"/>
        </w:trPr>
        <w:tc>
          <w:tcPr/>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One of my goals that I would like to achieve would be to work and communicate better within a team.</w:t>
            </w:r>
          </w:p>
        </w:tc>
        <w:tc>
          <w:tcPr/>
          <w:p w:rsidR="00000000" w:rsidDel="00000000" w:rsidP="00000000" w:rsidRDefault="00000000" w:rsidRPr="00000000" w14:paraId="0000003D">
            <w:pPr>
              <w:rPr/>
            </w:pPr>
            <w:r w:rsidDel="00000000" w:rsidR="00000000" w:rsidRPr="00000000">
              <w:rPr>
                <w:rtl w:val="0"/>
              </w:rPr>
              <w:t xml:space="preserve">To achieve this goal I would need to be willing to accept the help from those around me and those within my team. Also to achieve this goal I will need to ask more questions about the topic we are discussing and get the answers I need in order to communicate better with those in my team.</w:t>
            </w:r>
          </w:p>
        </w:tc>
        <w:tc>
          <w:tcPr/>
          <w:p w:rsidR="00000000" w:rsidDel="00000000" w:rsidP="00000000" w:rsidRDefault="00000000" w:rsidRPr="00000000" w14:paraId="0000003E">
            <w:pPr>
              <w:rPr/>
            </w:pPr>
            <w:r w:rsidDel="00000000" w:rsidR="00000000" w:rsidRPr="00000000">
              <w:rPr>
                <w:rtl w:val="0"/>
              </w:rPr>
              <w:t xml:space="preserve">I will identify my success by seeing a better outcome within my work and getting positive feedback from my lecturer and also building relationships with those within my team. </w:t>
            </w:r>
          </w:p>
        </w:tc>
        <w:tc>
          <w:tcPr/>
          <w:p w:rsidR="00000000" w:rsidDel="00000000" w:rsidP="00000000" w:rsidRDefault="00000000" w:rsidRPr="00000000" w14:paraId="0000003F">
            <w:pPr>
              <w:rPr/>
            </w:pPr>
            <w:r w:rsidDel="00000000" w:rsidR="00000000" w:rsidRPr="00000000">
              <w:rPr>
                <w:rtl w:val="0"/>
              </w:rPr>
              <w:t xml:space="preserve">I would have liked this goal to be done by the time the next group task has been set by my lecturer so that I am able to do better on the next task given to me. </w:t>
            </w:r>
          </w:p>
        </w:tc>
        <w:tc>
          <w:tcPr/>
          <w:p w:rsidR="00000000" w:rsidDel="00000000" w:rsidP="00000000" w:rsidRDefault="00000000" w:rsidRPr="00000000" w14:paraId="00000040">
            <w:pPr>
              <w:rPr/>
            </w:pPr>
            <w:r w:rsidDel="00000000" w:rsidR="00000000" w:rsidRPr="00000000">
              <w:rPr>
                <w:rtl w:val="0"/>
              </w:rPr>
              <w:t xml:space="preserve">The people I would need to help me carry out this goal would be my team members and my lecturer. It could also be the people around me who I too communicate with.</w:t>
            </w:r>
          </w:p>
        </w:tc>
      </w:tr>
      <w:tr>
        <w:trPr>
          <w:trHeight w:val="1199" w:hRule="atLeast"/>
        </w:trPr>
        <w:tc>
          <w:tcPr>
            <w:shd w:fill="e7e6e6" w:val="clear"/>
          </w:tcPr>
          <w:p w:rsidR="00000000" w:rsidDel="00000000" w:rsidP="00000000" w:rsidRDefault="00000000" w:rsidRPr="00000000" w14:paraId="00000041">
            <w:pPr>
              <w:rPr/>
            </w:pPr>
            <w:r w:rsidDel="00000000" w:rsidR="00000000" w:rsidRPr="00000000">
              <w:rPr>
                <w:rtl w:val="0"/>
              </w:rPr>
              <w:t xml:space="preserve">My next goal would be to get better at vocabulary and writing skills so that I could get better for the next assignments I would have to come.</w:t>
            </w:r>
          </w:p>
        </w:tc>
        <w:tc>
          <w:tcPr>
            <w:shd w:fill="e7e6e6" w:val="clear"/>
          </w:tcPr>
          <w:p w:rsidR="00000000" w:rsidDel="00000000" w:rsidP="00000000" w:rsidRDefault="00000000" w:rsidRPr="00000000" w14:paraId="00000042">
            <w:pPr>
              <w:rPr/>
            </w:pPr>
            <w:r w:rsidDel="00000000" w:rsidR="00000000" w:rsidRPr="00000000">
              <w:rPr>
                <w:rtl w:val="0"/>
              </w:rPr>
              <w:t xml:space="preserve">To achieve this goal I will focus more on what I need to write, go over everything written and correct any mistakes that I have made and make changes for it to be better and easily understood.</w:t>
            </w:r>
          </w:p>
        </w:tc>
        <w:tc>
          <w:tcPr>
            <w:shd w:fill="e7e6e6" w:val="clear"/>
          </w:tcPr>
          <w:p w:rsidR="00000000" w:rsidDel="00000000" w:rsidP="00000000" w:rsidRDefault="00000000" w:rsidRPr="00000000" w14:paraId="00000043">
            <w:pPr>
              <w:rPr/>
            </w:pPr>
            <w:r w:rsidDel="00000000" w:rsidR="00000000" w:rsidRPr="00000000">
              <w:rPr>
                <w:rtl w:val="0"/>
              </w:rPr>
              <w:t xml:space="preserve"> To identify success on this goal I will read all  of the feedback given to me by my lecturer and recognise the mistakes I have made and work harder to achieve my goal that I have set. </w:t>
            </w:r>
          </w:p>
        </w:tc>
        <w:tc>
          <w:tcPr>
            <w:shd w:fill="e7e6e6" w:val="clear"/>
          </w:tcPr>
          <w:p w:rsidR="00000000" w:rsidDel="00000000" w:rsidP="00000000" w:rsidRDefault="00000000" w:rsidRPr="00000000" w14:paraId="00000044">
            <w:pPr>
              <w:rPr/>
            </w:pPr>
            <w:r w:rsidDel="00000000" w:rsidR="00000000" w:rsidRPr="00000000">
              <w:rPr>
                <w:rtl w:val="0"/>
              </w:rPr>
              <w:t xml:space="preserve">I would preferably want this goal I have set to be done as soon as possible or at least by the time I have my next assignment given to me by my lecturer as it would help build my marks up.</w:t>
            </w:r>
          </w:p>
        </w:tc>
        <w:tc>
          <w:tcPr>
            <w:shd w:fill="e7e6e6" w:val="clear"/>
          </w:tcPr>
          <w:p w:rsidR="00000000" w:rsidDel="00000000" w:rsidP="00000000" w:rsidRDefault="00000000" w:rsidRPr="00000000" w14:paraId="00000045">
            <w:pPr>
              <w:rPr/>
            </w:pPr>
            <w:r w:rsidDel="00000000" w:rsidR="00000000" w:rsidRPr="00000000">
              <w:rPr>
                <w:rtl w:val="0"/>
              </w:rPr>
              <w:t xml:space="preserve">The people I would need to help me with this are my lecturer and past students that I may know who have done well from the university. </w:t>
            </w:r>
          </w:p>
        </w:tc>
      </w:tr>
      <w:tr>
        <w:trPr>
          <w:trHeight w:val="1199" w:hRule="atLeast"/>
        </w:trPr>
        <w:tc>
          <w:tcPr/>
          <w:p w:rsidR="00000000" w:rsidDel="00000000" w:rsidP="00000000" w:rsidRDefault="00000000" w:rsidRPr="00000000" w14:paraId="00000046">
            <w:pPr>
              <w:rPr/>
            </w:pPr>
            <w:r w:rsidDel="00000000" w:rsidR="00000000" w:rsidRPr="00000000">
              <w:rPr>
                <w:rtl w:val="0"/>
              </w:rPr>
              <w:t xml:space="preserve">For my final goal I would like to have been able to gain better time management as I find I struggle to separate my time from university work and also my private life.</w:t>
            </w:r>
          </w:p>
        </w:tc>
        <w:tc>
          <w:tcPr/>
          <w:p w:rsidR="00000000" w:rsidDel="00000000" w:rsidP="00000000" w:rsidRDefault="00000000" w:rsidRPr="00000000" w14:paraId="00000047">
            <w:pPr>
              <w:rPr/>
            </w:pPr>
            <w:r w:rsidDel="00000000" w:rsidR="00000000" w:rsidRPr="00000000">
              <w:rPr>
                <w:rtl w:val="0"/>
              </w:rPr>
              <w:t xml:space="preserve">To achieve this goal I would need to take some time out of my week to come up with a timetable that has set times for me to do my assignments as well as having some personal time.</w:t>
            </w:r>
          </w:p>
        </w:tc>
        <w:tc>
          <w:tcPr/>
          <w:p w:rsidR="00000000" w:rsidDel="00000000" w:rsidP="00000000" w:rsidRDefault="00000000" w:rsidRPr="00000000" w14:paraId="00000048">
            <w:pPr>
              <w:rPr/>
            </w:pPr>
            <w:r w:rsidDel="00000000" w:rsidR="00000000" w:rsidRPr="00000000">
              <w:rPr>
                <w:rtl w:val="0"/>
              </w:rPr>
              <w:t xml:space="preserve">I will identify this success by seeing better results within my work in the university and also seeing that I would feel more at ease by giving myself more personal time to relax and not get too stressed.</w:t>
            </w:r>
          </w:p>
        </w:tc>
        <w:tc>
          <w:tcPr/>
          <w:p w:rsidR="00000000" w:rsidDel="00000000" w:rsidP="00000000" w:rsidRDefault="00000000" w:rsidRPr="00000000" w14:paraId="00000049">
            <w:pPr>
              <w:rPr/>
            </w:pPr>
            <w:r w:rsidDel="00000000" w:rsidR="00000000" w:rsidRPr="00000000">
              <w:rPr>
                <w:rtl w:val="0"/>
              </w:rPr>
              <w:t xml:space="preserve">This is a skill I would like to work on by the end of my current assignment so that I am able to focus better on my next work piece without getting overly stressed. </w:t>
            </w:r>
          </w:p>
        </w:tc>
        <w:tc>
          <w:tcPr/>
          <w:p w:rsidR="00000000" w:rsidDel="00000000" w:rsidP="00000000" w:rsidRDefault="00000000" w:rsidRPr="00000000" w14:paraId="0000004A">
            <w:pPr>
              <w:rPr/>
            </w:pPr>
            <w:r w:rsidDel="00000000" w:rsidR="00000000" w:rsidRPr="00000000">
              <w:rPr>
                <w:rtl w:val="0"/>
              </w:rPr>
              <w:t xml:space="preserve">For this goal I will only need myself as it would be me to seperate the times and also a timetable template that could be set to help me balance out my work life and my personal life.</w:t>
            </w:r>
          </w:p>
        </w:tc>
      </w:tr>
    </w:tbl>
    <w:p w:rsidR="00000000" w:rsidDel="00000000" w:rsidP="00000000" w:rsidRDefault="00000000" w:rsidRPr="00000000" w14:paraId="0000004B">
      <w:pPr>
        <w:jc w:val="both"/>
        <w:rPr>
          <w:b w:val="1"/>
          <w:sz w:val="24"/>
          <w:szCs w:val="24"/>
        </w:rPr>
      </w:pPr>
      <w:r w:rsidDel="00000000" w:rsidR="00000000" w:rsidRPr="00000000">
        <w:rPr>
          <w:rtl w:val="0"/>
        </w:rPr>
      </w:r>
    </w:p>
    <w:p w:rsidR="00000000" w:rsidDel="00000000" w:rsidP="00000000" w:rsidRDefault="00000000" w:rsidRPr="00000000" w14:paraId="0000004C">
      <w:pPr>
        <w:jc w:val="both"/>
        <w:rPr>
          <w:b w:val="1"/>
          <w:sz w:val="24"/>
          <w:szCs w:val="24"/>
        </w:rPr>
      </w:pPr>
      <w:r w:rsidDel="00000000" w:rsidR="00000000" w:rsidRPr="00000000">
        <w:rPr>
          <w:rtl w:val="0"/>
        </w:rPr>
      </w:r>
    </w:p>
    <w:p w:rsidR="00000000" w:rsidDel="00000000" w:rsidP="00000000" w:rsidRDefault="00000000" w:rsidRPr="00000000" w14:paraId="0000004D">
      <w:pPr>
        <w:jc w:val="both"/>
        <w:rPr>
          <w:b w:val="1"/>
          <w:sz w:val="24"/>
          <w:szCs w:val="24"/>
        </w:rPr>
      </w:pPr>
      <w:r w:rsidDel="00000000" w:rsidR="00000000" w:rsidRPr="00000000">
        <w:rPr>
          <w:rtl w:val="0"/>
        </w:rPr>
      </w:r>
    </w:p>
    <w:p w:rsidR="00000000" w:rsidDel="00000000" w:rsidP="00000000" w:rsidRDefault="00000000" w:rsidRPr="00000000" w14:paraId="0000004E">
      <w:pPr>
        <w:jc w:val="both"/>
        <w:rPr>
          <w:b w:val="1"/>
          <w:sz w:val="24"/>
          <w:szCs w:val="24"/>
        </w:rPr>
      </w:pPr>
      <w:r w:rsidDel="00000000" w:rsidR="00000000" w:rsidRPr="00000000">
        <w:rPr>
          <w:rtl w:val="0"/>
        </w:rPr>
      </w:r>
    </w:p>
    <w:p w:rsidR="00000000" w:rsidDel="00000000" w:rsidP="00000000" w:rsidRDefault="00000000" w:rsidRPr="00000000" w14:paraId="0000004F">
      <w:pPr>
        <w:jc w:val="both"/>
        <w:rPr>
          <w:b w:val="1"/>
          <w:sz w:val="24"/>
          <w:szCs w:val="24"/>
        </w:rPr>
      </w:pPr>
      <w:r w:rsidDel="00000000" w:rsidR="00000000" w:rsidRPr="00000000">
        <w:rPr>
          <w:rtl w:val="0"/>
        </w:rPr>
      </w:r>
    </w:p>
    <w:p w:rsidR="00000000" w:rsidDel="00000000" w:rsidP="00000000" w:rsidRDefault="00000000" w:rsidRPr="00000000" w14:paraId="00000050">
      <w:pPr>
        <w:jc w:val="both"/>
        <w:rPr>
          <w:b w:val="1"/>
          <w:sz w:val="24"/>
          <w:szCs w:val="24"/>
        </w:rPr>
      </w:pPr>
      <w:r w:rsidDel="00000000" w:rsidR="00000000" w:rsidRPr="00000000">
        <w:rPr>
          <w:rtl w:val="0"/>
        </w:rPr>
      </w:r>
    </w:p>
    <w:p w:rsidR="00000000" w:rsidDel="00000000" w:rsidP="00000000" w:rsidRDefault="00000000" w:rsidRPr="00000000" w14:paraId="00000051">
      <w:pPr>
        <w:jc w:val="both"/>
        <w:rPr>
          <w:b w:val="1"/>
          <w:sz w:val="24"/>
          <w:szCs w:val="24"/>
        </w:rPr>
      </w:pPr>
      <w:r w:rsidDel="00000000" w:rsidR="00000000" w:rsidRPr="00000000">
        <w:rPr>
          <w:rtl w:val="0"/>
        </w:rPr>
      </w:r>
    </w:p>
    <w:p w:rsidR="00000000" w:rsidDel="00000000" w:rsidP="00000000" w:rsidRDefault="00000000" w:rsidRPr="00000000" w14:paraId="00000052">
      <w:pPr>
        <w:jc w:val="both"/>
        <w:rPr>
          <w:b w:val="1"/>
          <w:sz w:val="24"/>
          <w:szCs w:val="24"/>
        </w:rPr>
      </w:pPr>
      <w:r w:rsidDel="00000000" w:rsidR="00000000" w:rsidRPr="00000000">
        <w:rPr>
          <w:rtl w:val="0"/>
        </w:rPr>
      </w:r>
    </w:p>
    <w:p w:rsidR="00000000" w:rsidDel="00000000" w:rsidP="00000000" w:rsidRDefault="00000000" w:rsidRPr="00000000" w14:paraId="00000053">
      <w:pPr>
        <w:jc w:val="both"/>
        <w:rPr>
          <w:b w:val="1"/>
          <w:sz w:val="24"/>
          <w:szCs w:val="24"/>
        </w:rPr>
      </w:pPr>
      <w:r w:rsidDel="00000000" w:rsidR="00000000" w:rsidRPr="00000000">
        <w:rPr>
          <w:rtl w:val="0"/>
        </w:rPr>
      </w:r>
    </w:p>
    <w:p w:rsidR="00000000" w:rsidDel="00000000" w:rsidP="00000000" w:rsidRDefault="00000000" w:rsidRPr="00000000" w14:paraId="00000054">
      <w:pPr>
        <w:jc w:val="both"/>
        <w:rPr>
          <w:b w:val="1"/>
          <w:sz w:val="24"/>
          <w:szCs w:val="24"/>
        </w:rPr>
      </w:pPr>
      <w:r w:rsidDel="00000000" w:rsidR="00000000" w:rsidRPr="00000000">
        <w:rPr>
          <w:rtl w:val="0"/>
        </w:rPr>
      </w:r>
    </w:p>
    <w:p w:rsidR="00000000" w:rsidDel="00000000" w:rsidP="00000000" w:rsidRDefault="00000000" w:rsidRPr="00000000" w14:paraId="00000055">
      <w:pPr>
        <w:jc w:val="both"/>
        <w:rPr>
          <w:b w:val="1"/>
          <w:sz w:val="24"/>
          <w:szCs w:val="24"/>
        </w:rPr>
      </w:pPr>
      <w:r w:rsidDel="00000000" w:rsidR="00000000" w:rsidRPr="00000000">
        <w:rPr>
          <w:rtl w:val="0"/>
        </w:rPr>
      </w:r>
    </w:p>
    <w:p w:rsidR="00000000" w:rsidDel="00000000" w:rsidP="00000000" w:rsidRDefault="00000000" w:rsidRPr="00000000" w14:paraId="00000056">
      <w:pPr>
        <w:jc w:val="both"/>
        <w:rPr>
          <w:b w:val="1"/>
          <w:sz w:val="24"/>
          <w:szCs w:val="24"/>
        </w:rPr>
      </w:pPr>
      <w:r w:rsidDel="00000000" w:rsidR="00000000" w:rsidRPr="00000000">
        <w:rPr>
          <w:rtl w:val="0"/>
        </w:rPr>
      </w:r>
    </w:p>
    <w:p w:rsidR="00000000" w:rsidDel="00000000" w:rsidP="00000000" w:rsidRDefault="00000000" w:rsidRPr="00000000" w14:paraId="00000057">
      <w:pPr>
        <w:jc w:val="both"/>
        <w:rPr>
          <w:b w:val="1"/>
          <w:sz w:val="24"/>
          <w:szCs w:val="24"/>
        </w:rPr>
      </w:pPr>
      <w:r w:rsidDel="00000000" w:rsidR="00000000" w:rsidRPr="00000000">
        <w:rPr>
          <w:rtl w:val="0"/>
        </w:rPr>
      </w:r>
    </w:p>
    <w:p w:rsidR="00000000" w:rsidDel="00000000" w:rsidP="00000000" w:rsidRDefault="00000000" w:rsidRPr="00000000" w14:paraId="00000058">
      <w:pPr>
        <w:jc w:val="both"/>
        <w:rPr>
          <w:b w:val="1"/>
          <w:sz w:val="24"/>
          <w:szCs w:val="24"/>
        </w:rPr>
      </w:pPr>
      <w:r w:rsidDel="00000000" w:rsidR="00000000" w:rsidRPr="00000000">
        <w:rPr>
          <w:rtl w:val="0"/>
        </w:rPr>
      </w:r>
    </w:p>
    <w:p w:rsidR="00000000" w:rsidDel="00000000" w:rsidP="00000000" w:rsidRDefault="00000000" w:rsidRPr="00000000" w14:paraId="00000059">
      <w:pPr>
        <w:jc w:val="both"/>
        <w:rPr>
          <w:b w:val="1"/>
          <w:sz w:val="24"/>
          <w:szCs w:val="24"/>
        </w:rPr>
      </w:pPr>
      <w:r w:rsidDel="00000000" w:rsidR="00000000" w:rsidRPr="00000000">
        <w:rPr>
          <w:rtl w:val="0"/>
        </w:rPr>
      </w:r>
    </w:p>
    <w:p w:rsidR="00000000" w:rsidDel="00000000" w:rsidP="00000000" w:rsidRDefault="00000000" w:rsidRPr="00000000" w14:paraId="0000005A">
      <w:pPr>
        <w:jc w:val="both"/>
        <w:rPr>
          <w:b w:val="1"/>
          <w:sz w:val="24"/>
          <w:szCs w:val="24"/>
        </w:rPr>
      </w:pPr>
      <w:r w:rsidDel="00000000" w:rsidR="00000000" w:rsidRPr="00000000">
        <w:rPr>
          <w:rtl w:val="0"/>
        </w:rPr>
      </w:r>
    </w:p>
    <w:p w:rsidR="00000000" w:rsidDel="00000000" w:rsidP="00000000" w:rsidRDefault="00000000" w:rsidRPr="00000000" w14:paraId="0000005B">
      <w:pPr>
        <w:jc w:val="both"/>
        <w:rPr>
          <w:b w:val="1"/>
          <w:sz w:val="24"/>
          <w:szCs w:val="24"/>
        </w:rPr>
      </w:pPr>
      <w:r w:rsidDel="00000000" w:rsidR="00000000" w:rsidRPr="00000000">
        <w:rPr>
          <w:rtl w:val="0"/>
        </w:rPr>
      </w:r>
    </w:p>
    <w:p w:rsidR="00000000" w:rsidDel="00000000" w:rsidP="00000000" w:rsidRDefault="00000000" w:rsidRPr="00000000" w14:paraId="0000005C">
      <w:pPr>
        <w:pStyle w:val="Heading1"/>
        <w:rPr/>
      </w:pPr>
      <w:bookmarkStart w:colFirst="0" w:colLast="0" w:name="_4d34og8" w:id="6"/>
      <w:bookmarkEnd w:id="6"/>
      <w:r w:rsidDel="00000000" w:rsidR="00000000" w:rsidRPr="00000000">
        <w:rPr>
          <w:rtl w:val="0"/>
        </w:rPr>
        <w:t xml:space="preserve">References </w:t>
      </w:r>
    </w:p>
    <w:p w:rsidR="00000000" w:rsidDel="00000000" w:rsidP="00000000" w:rsidRDefault="00000000" w:rsidRPr="00000000" w14:paraId="0000005D">
      <w:pPr>
        <w:jc w:val="both"/>
        <w:rPr>
          <w:b w:val="1"/>
          <w:sz w:val="24"/>
          <w:szCs w:val="24"/>
        </w:rPr>
      </w:pPr>
      <w:r w:rsidDel="00000000" w:rsidR="00000000" w:rsidRPr="00000000">
        <w:rPr>
          <w:rtl w:val="0"/>
        </w:rPr>
      </w:r>
    </w:p>
    <w:p w:rsidR="00000000" w:rsidDel="00000000" w:rsidP="00000000" w:rsidRDefault="00000000" w:rsidRPr="00000000" w14:paraId="0000005E">
      <w:pPr>
        <w:spacing w:line="240" w:lineRule="auto"/>
        <w:rPr>
          <w:sz w:val="20"/>
          <w:szCs w:val="20"/>
        </w:rPr>
      </w:pPr>
      <w:r w:rsidDel="00000000" w:rsidR="00000000" w:rsidRPr="00000000">
        <w:rPr>
          <w:sz w:val="20"/>
          <w:szCs w:val="20"/>
          <w:rtl w:val="0"/>
        </w:rPr>
        <w:t xml:space="preserve">Blenkinsop, P. (2010) </w:t>
      </w:r>
      <w:r w:rsidDel="00000000" w:rsidR="00000000" w:rsidRPr="00000000">
        <w:rPr>
          <w:i w:val="1"/>
          <w:sz w:val="20"/>
          <w:szCs w:val="20"/>
          <w:rtl w:val="0"/>
        </w:rPr>
        <w:t xml:space="preserve">The Communication Cycle.</w:t>
      </w:r>
      <w:r w:rsidDel="00000000" w:rsidR="00000000" w:rsidRPr="00000000">
        <w:rPr>
          <w:sz w:val="20"/>
          <w:szCs w:val="20"/>
          <w:rtl w:val="0"/>
        </w:rPr>
        <w:t xml:space="preserve"> [online] Available at: </w:t>
      </w:r>
      <w:hyperlink r:id="rId7">
        <w:r w:rsidDel="00000000" w:rsidR="00000000" w:rsidRPr="00000000">
          <w:rPr>
            <w:color w:val="0563c1"/>
            <w:sz w:val="20"/>
            <w:szCs w:val="20"/>
            <w:u w:val="single"/>
            <w:rtl w:val="0"/>
          </w:rPr>
          <w:t xml:space="preserve">http://manyana-education.blogspot.com/2010/10/communication-cycle.html</w:t>
        </w:r>
      </w:hyperlink>
      <w:r w:rsidDel="00000000" w:rsidR="00000000" w:rsidRPr="00000000">
        <w:rPr>
          <w:sz w:val="20"/>
          <w:szCs w:val="20"/>
          <w:rtl w:val="0"/>
        </w:rPr>
        <w:t xml:space="preserve"> Accessed: 15.05.19</w:t>
        <w:br w:type="textWrapping"/>
        <w:br w:type="textWrapping"/>
        <w:t xml:space="preserve">MindTools (2019) </w:t>
      </w:r>
      <w:r w:rsidDel="00000000" w:rsidR="00000000" w:rsidRPr="00000000">
        <w:rPr>
          <w:i w:val="1"/>
          <w:sz w:val="20"/>
          <w:szCs w:val="20"/>
          <w:rtl w:val="0"/>
        </w:rPr>
        <w:t xml:space="preserve">How good are your communication skills? </w:t>
      </w:r>
      <w:r w:rsidDel="00000000" w:rsidR="00000000" w:rsidRPr="00000000">
        <w:rPr>
          <w:sz w:val="20"/>
          <w:szCs w:val="20"/>
          <w:rtl w:val="0"/>
        </w:rPr>
        <w:t xml:space="preserve">[online] Available at:</w:t>
      </w:r>
      <w:r w:rsidDel="00000000" w:rsidR="00000000" w:rsidRPr="00000000">
        <w:rPr>
          <w:i w:val="1"/>
          <w:sz w:val="20"/>
          <w:szCs w:val="20"/>
          <w:rtl w:val="0"/>
        </w:rPr>
        <w:t xml:space="preserve"> </w:t>
      </w:r>
      <w:hyperlink r:id="rId8">
        <w:r w:rsidDel="00000000" w:rsidR="00000000" w:rsidRPr="00000000">
          <w:rPr>
            <w:color w:val="0563c1"/>
            <w:sz w:val="20"/>
            <w:szCs w:val="20"/>
            <w:u w:val="single"/>
            <w:rtl w:val="0"/>
          </w:rPr>
          <w:t xml:space="preserve">https://www.mindtools.com/pages/article/newCS_99.htm</w:t>
        </w:r>
      </w:hyperlink>
      <w:r w:rsidDel="00000000" w:rsidR="00000000" w:rsidRPr="00000000">
        <w:rPr>
          <w:color w:val="0563c1"/>
          <w:sz w:val="20"/>
          <w:szCs w:val="20"/>
          <w:u w:val="single"/>
          <w:rtl w:val="0"/>
        </w:rPr>
        <w:t xml:space="preserve">  </w:t>
      </w:r>
      <w:r w:rsidDel="00000000" w:rsidR="00000000" w:rsidRPr="00000000">
        <w:rPr>
          <w:sz w:val="20"/>
          <w:szCs w:val="20"/>
          <w:rtl w:val="0"/>
        </w:rPr>
        <w:t xml:space="preserve">Accessed: 15.05.19</w:t>
      </w:r>
    </w:p>
    <w:p w:rsidR="00000000" w:rsidDel="00000000" w:rsidP="00000000" w:rsidRDefault="00000000" w:rsidRPr="00000000" w14:paraId="0000005F">
      <w:pPr>
        <w:spacing w:line="240" w:lineRule="auto"/>
        <w:rPr>
          <w:sz w:val="20"/>
          <w:szCs w:val="20"/>
        </w:rPr>
      </w:pPr>
      <w:r w:rsidDel="00000000" w:rsidR="00000000" w:rsidRPr="00000000">
        <w:rPr>
          <w:sz w:val="20"/>
          <w:szCs w:val="20"/>
          <w:rtl w:val="0"/>
        </w:rPr>
        <w:t xml:space="preserve">Shannon, C. and Weaver, W. (1949) </w:t>
      </w:r>
      <w:r w:rsidDel="00000000" w:rsidR="00000000" w:rsidRPr="00000000">
        <w:rPr>
          <w:i w:val="1"/>
          <w:sz w:val="20"/>
          <w:szCs w:val="20"/>
          <w:rtl w:val="0"/>
        </w:rPr>
        <w:t xml:space="preserve">The Mathematical Theory of Communication</w:t>
      </w:r>
      <w:r w:rsidDel="00000000" w:rsidR="00000000" w:rsidRPr="00000000">
        <w:rPr>
          <w:sz w:val="20"/>
          <w:szCs w:val="20"/>
          <w:rtl w:val="0"/>
        </w:rPr>
        <w:t xml:space="preserve">. Urbana: University of Illinois Press. </w:t>
      </w:r>
    </w:p>
    <w:p w:rsidR="00000000" w:rsidDel="00000000" w:rsidP="00000000" w:rsidRDefault="00000000" w:rsidRPr="00000000" w14:paraId="00000060">
      <w:pPr>
        <w:spacing w:line="240" w:lineRule="auto"/>
        <w:rPr>
          <w:sz w:val="20"/>
          <w:szCs w:val="20"/>
        </w:rPr>
      </w:pPr>
      <w:r w:rsidDel="00000000" w:rsidR="00000000" w:rsidRPr="00000000">
        <w:rPr>
          <w:sz w:val="20"/>
          <w:szCs w:val="20"/>
          <w:rtl w:val="0"/>
        </w:rPr>
        <w:t xml:space="preserve">Skills You Need (2019) </w:t>
      </w:r>
      <w:r w:rsidDel="00000000" w:rsidR="00000000" w:rsidRPr="00000000">
        <w:rPr>
          <w:i w:val="1"/>
          <w:sz w:val="20"/>
          <w:szCs w:val="20"/>
          <w:rtl w:val="0"/>
        </w:rPr>
        <w:t xml:space="preserve">Interpersonal Skills Self-Assessment.</w:t>
      </w:r>
      <w:r w:rsidDel="00000000" w:rsidR="00000000" w:rsidRPr="00000000">
        <w:rPr>
          <w:sz w:val="20"/>
          <w:szCs w:val="20"/>
          <w:rtl w:val="0"/>
        </w:rPr>
        <w:t xml:space="preserve">  [online] Available at: </w:t>
      </w:r>
      <w:hyperlink r:id="rId9">
        <w:r w:rsidDel="00000000" w:rsidR="00000000" w:rsidRPr="00000000">
          <w:rPr>
            <w:color w:val="0563c1"/>
            <w:sz w:val="20"/>
            <w:szCs w:val="20"/>
            <w:u w:val="single"/>
            <w:rtl w:val="0"/>
          </w:rPr>
          <w:t xml:space="preserve">https://www.skillsyouneed.com/ls/index.php/343479</w:t>
        </w:r>
      </w:hyperlink>
      <w:r w:rsidDel="00000000" w:rsidR="00000000" w:rsidRPr="00000000">
        <w:rPr>
          <w:sz w:val="20"/>
          <w:szCs w:val="20"/>
          <w:rtl w:val="0"/>
        </w:rPr>
        <w:t xml:space="preserve">  Accessed: 15.05.19</w:t>
        <w:br w:type="textWrapping"/>
      </w:r>
    </w:p>
    <w:p w:rsidR="00000000" w:rsidDel="00000000" w:rsidP="00000000" w:rsidRDefault="00000000" w:rsidRPr="00000000" w14:paraId="00000061">
      <w:pPr>
        <w:jc w:val="both"/>
        <w:rPr>
          <w:b w:val="1"/>
          <w:sz w:val="24"/>
          <w:szCs w:val="24"/>
        </w:rPr>
      </w:pPr>
      <w:r w:rsidDel="00000000" w:rsidR="00000000" w:rsidRPr="00000000">
        <w:rPr>
          <w:b w:val="1"/>
          <w:sz w:val="24"/>
          <w:szCs w:val="24"/>
          <w:rtl w:val="0"/>
        </w:rPr>
        <w:t xml:space="preserve">https://www.hrtechnologist.com/articles/employee-engagement/effective-communication-in-the-workplace-how-and-why/</w:t>
      </w:r>
    </w:p>
    <w:p w:rsidR="00000000" w:rsidDel="00000000" w:rsidP="00000000" w:rsidRDefault="00000000" w:rsidRPr="00000000" w14:paraId="00000062">
      <w:pPr>
        <w:jc w:val="both"/>
        <w:rPr>
          <w:b w:val="1"/>
          <w:sz w:val="24"/>
          <w:szCs w:val="24"/>
        </w:rPr>
      </w:pPr>
      <w:r w:rsidDel="00000000" w:rsidR="00000000" w:rsidRPr="00000000">
        <w:rPr>
          <w:rtl w:val="0"/>
        </w:rPr>
      </w:r>
    </w:p>
    <w:p w:rsidR="00000000" w:rsidDel="00000000" w:rsidP="00000000" w:rsidRDefault="00000000" w:rsidRPr="00000000" w14:paraId="00000063">
      <w:pPr>
        <w:jc w:val="both"/>
        <w:rPr>
          <w:b w:val="1"/>
          <w:sz w:val="24"/>
          <w:szCs w:val="24"/>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Arial Rounded"/>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ccccc" w:val="clear"/>
      </w:tcPr>
    </w:tblStylePr>
    <w:tblStylePr w:type="band1Vert">
      <w:tcPr>
        <w:shd w:fill="cccccc" w:val="clear"/>
      </w:tcPr>
    </w:tblStylePr>
    <w:tblStylePr w:type="firstCol">
      <w:rPr>
        <w:b w:val="1"/>
      </w:rPr>
    </w:tblStylePr>
    <w:tblStylePr w:type="firstRow">
      <w:rPr>
        <w:b w:val="1"/>
        <w:color w:val="ffffff"/>
      </w:rPr>
      <w:tcPr>
        <w:tcBorders>
          <w:top w:color="000000" w:space="0" w:sz="4" w:val="single"/>
          <w:left w:color="000000" w:space="0" w:sz="4" w:val="single"/>
          <w:bottom w:color="000000" w:space="0" w:sz="4" w:val="single"/>
          <w:right w:color="000000" w:space="0" w:sz="4" w:val="single"/>
          <w:insideH w:color="000000" w:space="0" w:sz="0" w:val="nil"/>
          <w:insideV w:color="000000" w:space="0" w:sz="0" w:val="nil"/>
        </w:tcBorders>
        <w:shd w:fill="000000" w:val="clear"/>
      </w:tcPr>
    </w:tblStylePr>
    <w:tblStylePr w:type="lastCol">
      <w:rPr>
        <w:b w:val="1"/>
      </w:rPr>
    </w:tblStylePr>
    <w:tblStylePr w:type="lastRow">
      <w:rPr>
        <w:b w:val="1"/>
      </w:rPr>
      <w:tcPr>
        <w:tcBorders>
          <w:top w:color="000000"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killsyouneed.com/ls/index.php/343479"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manyana-education.blogspot.com/2010/10/communication-cycle.html" TargetMode="External"/><Relationship Id="rId8" Type="http://schemas.openxmlformats.org/officeDocument/2006/relationships/hyperlink" Target="https://www.mindtools.com/pages/article/newCS_99.ht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