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12B41" w14:textId="77777777" w:rsidR="008A6D5D" w:rsidRPr="008A6D5D" w:rsidRDefault="008A6D5D" w:rsidP="008A6D5D">
      <w:pPr>
        <w:rPr>
          <w:rFonts w:asciiTheme="minorHAnsi" w:hAnsiTheme="minorHAnsi" w:cstheme="minorHAnsi"/>
          <w:color w:val="58595B"/>
        </w:rPr>
      </w:pPr>
    </w:p>
    <w:p w14:paraId="65B512EF" w14:textId="25E0DDFD" w:rsidR="008A6D5D" w:rsidRPr="008A6D5D" w:rsidRDefault="008A6D5D" w:rsidP="008A6D5D">
      <w:pPr>
        <w:rPr>
          <w:rFonts w:asciiTheme="minorHAnsi" w:hAnsiTheme="minorHAnsi" w:cstheme="minorHAnsi"/>
          <w:color w:val="58595B"/>
          <w:sz w:val="36"/>
          <w:szCs w:val="36"/>
        </w:rPr>
      </w:pPr>
      <w:r w:rsidRPr="008A6D5D">
        <w:rPr>
          <w:rFonts w:asciiTheme="minorHAnsi" w:hAnsiTheme="minorHAnsi" w:cstheme="minorHAnsi"/>
          <w:color w:val="58595B"/>
          <w:sz w:val="36"/>
          <w:szCs w:val="36"/>
        </w:rPr>
        <w:t>Qualification: CIPD Diploma in Applied Human Resources</w:t>
      </w:r>
    </w:p>
    <w:p w14:paraId="6EA44F1C" w14:textId="77777777" w:rsidR="008A6D5D" w:rsidRPr="008A6D5D" w:rsidRDefault="008A6D5D" w:rsidP="008A6D5D">
      <w:pPr>
        <w:rPr>
          <w:rFonts w:asciiTheme="minorHAnsi" w:hAnsiTheme="minorHAnsi" w:cstheme="minorHAnsi"/>
          <w:color w:val="58595B"/>
          <w:sz w:val="36"/>
          <w:szCs w:val="36"/>
        </w:rPr>
      </w:pPr>
    </w:p>
    <w:p w14:paraId="3C502939" w14:textId="133B3185" w:rsidR="008A6D5D" w:rsidRPr="008A6D5D" w:rsidRDefault="008A6D5D" w:rsidP="008A6D5D">
      <w:pPr>
        <w:rPr>
          <w:rFonts w:asciiTheme="minorHAnsi" w:eastAsiaTheme="minorEastAsia" w:hAnsiTheme="minorHAnsi" w:cstheme="minorHAnsi"/>
          <w:b/>
          <w:color w:val="auto"/>
          <w:sz w:val="32"/>
          <w:szCs w:val="32"/>
          <w:u w:val="single"/>
          <w:lang w:val="en-GB"/>
        </w:rPr>
      </w:pPr>
      <w:r w:rsidRPr="008A6D5D">
        <w:rPr>
          <w:rFonts w:asciiTheme="minorHAnsi" w:hAnsiTheme="minorHAnsi" w:cstheme="minorHAnsi"/>
          <w:color w:val="58595B"/>
          <w:sz w:val="36"/>
          <w:szCs w:val="36"/>
        </w:rPr>
        <w:t xml:space="preserve">Module Name: </w:t>
      </w:r>
      <w:r w:rsidRPr="008A6D5D">
        <w:rPr>
          <w:rFonts w:asciiTheme="minorHAnsi" w:hAnsiTheme="minorHAnsi" w:cstheme="minorHAnsi"/>
          <w:bCs/>
          <w:color w:val="auto"/>
          <w:sz w:val="32"/>
          <w:szCs w:val="32"/>
        </w:rPr>
        <w:t>Understanding Coaching and Mentoring in the Organisation</w:t>
      </w:r>
    </w:p>
    <w:p w14:paraId="307BE1C7" w14:textId="6A4A480C" w:rsidR="008A6D5D" w:rsidRPr="008A6D5D" w:rsidRDefault="008A6D5D" w:rsidP="008A6D5D">
      <w:pPr>
        <w:rPr>
          <w:rFonts w:asciiTheme="minorHAnsi" w:hAnsiTheme="minorHAnsi" w:cstheme="minorHAnsi"/>
          <w:color w:val="58595B"/>
          <w:sz w:val="36"/>
          <w:szCs w:val="36"/>
        </w:rPr>
      </w:pPr>
    </w:p>
    <w:p w14:paraId="34E28A5E" w14:textId="1ABB11CA" w:rsidR="008A6D5D" w:rsidRPr="008A6D5D" w:rsidRDefault="008A6D5D" w:rsidP="008A6D5D">
      <w:pPr>
        <w:rPr>
          <w:rFonts w:asciiTheme="minorHAnsi" w:hAnsiTheme="minorHAnsi" w:cstheme="minorHAnsi"/>
          <w:color w:val="58595B"/>
          <w:sz w:val="36"/>
          <w:szCs w:val="36"/>
        </w:rPr>
      </w:pPr>
    </w:p>
    <w:p w14:paraId="71E316A1" w14:textId="77777777" w:rsidR="008A6D5D" w:rsidRPr="008A6D5D" w:rsidRDefault="008A6D5D" w:rsidP="008A6D5D">
      <w:pPr>
        <w:rPr>
          <w:rFonts w:asciiTheme="minorHAnsi" w:hAnsiTheme="minorHAnsi" w:cstheme="minorHAnsi"/>
          <w:color w:val="58595B"/>
          <w:sz w:val="36"/>
          <w:szCs w:val="36"/>
        </w:rPr>
      </w:pPr>
    </w:p>
    <w:p w14:paraId="2FE82091" w14:textId="11A47B86" w:rsidR="008A6D5D" w:rsidRPr="008A6D5D" w:rsidRDefault="008A6D5D" w:rsidP="008A6D5D">
      <w:pPr>
        <w:rPr>
          <w:rFonts w:asciiTheme="minorHAnsi" w:hAnsiTheme="minorHAnsi" w:cstheme="minorHAnsi"/>
          <w:color w:val="58595B"/>
          <w:sz w:val="36"/>
          <w:szCs w:val="36"/>
        </w:rPr>
      </w:pPr>
      <w:r w:rsidRPr="008A6D5D">
        <w:rPr>
          <w:rFonts w:asciiTheme="minorHAnsi" w:hAnsiTheme="minorHAnsi" w:cstheme="minorHAnsi"/>
          <w:color w:val="58595B"/>
          <w:sz w:val="36"/>
          <w:szCs w:val="36"/>
        </w:rPr>
        <w:t>Word Count:</w:t>
      </w:r>
      <w:r w:rsidR="00D3521F">
        <w:rPr>
          <w:rFonts w:asciiTheme="minorHAnsi" w:hAnsiTheme="minorHAnsi" w:cstheme="minorHAnsi"/>
          <w:color w:val="58595B"/>
          <w:sz w:val="36"/>
          <w:szCs w:val="36"/>
        </w:rPr>
        <w:t xml:space="preserve"> </w:t>
      </w:r>
      <w:r w:rsidR="00D3521F">
        <w:rPr>
          <w:rFonts w:asciiTheme="minorHAnsi" w:hAnsiTheme="minorHAnsi" w:cstheme="minorHAnsi"/>
          <w:color w:val="58595B"/>
          <w:sz w:val="36"/>
          <w:szCs w:val="36"/>
        </w:rPr>
        <w:tab/>
      </w:r>
      <w:r w:rsidR="00D3521F">
        <w:rPr>
          <w:rFonts w:asciiTheme="minorHAnsi" w:hAnsiTheme="minorHAnsi" w:cstheme="minorHAnsi"/>
          <w:color w:val="58595B"/>
          <w:sz w:val="36"/>
          <w:szCs w:val="36"/>
        </w:rPr>
        <w:tab/>
        <w:t>3230</w:t>
      </w:r>
    </w:p>
    <w:p w14:paraId="77361ABD" w14:textId="77777777" w:rsidR="008A6D5D" w:rsidRPr="008A6D5D" w:rsidRDefault="008A6D5D" w:rsidP="008A6D5D">
      <w:pPr>
        <w:rPr>
          <w:rFonts w:asciiTheme="minorHAnsi" w:hAnsiTheme="minorHAnsi" w:cstheme="minorHAnsi"/>
          <w:color w:val="58595B"/>
          <w:sz w:val="36"/>
          <w:szCs w:val="36"/>
        </w:rPr>
      </w:pPr>
    </w:p>
    <w:p w14:paraId="71ACAA1C" w14:textId="77777777" w:rsidR="008A6D5D" w:rsidRPr="008A6D5D" w:rsidRDefault="008A6D5D" w:rsidP="008A6D5D">
      <w:pPr>
        <w:rPr>
          <w:rFonts w:asciiTheme="minorHAnsi" w:hAnsiTheme="minorHAnsi" w:cstheme="minorHAnsi"/>
          <w:color w:val="58595B"/>
          <w:sz w:val="36"/>
          <w:szCs w:val="36"/>
        </w:rPr>
      </w:pPr>
    </w:p>
    <w:p w14:paraId="0806F248" w14:textId="77777777" w:rsidR="008A6D5D" w:rsidRPr="008A6D5D" w:rsidRDefault="008A6D5D" w:rsidP="008A6D5D">
      <w:pPr>
        <w:rPr>
          <w:rFonts w:asciiTheme="minorHAnsi" w:hAnsiTheme="minorHAnsi" w:cstheme="minorHAnsi"/>
          <w:color w:val="58595B"/>
          <w:sz w:val="36"/>
          <w:szCs w:val="36"/>
        </w:rPr>
      </w:pPr>
    </w:p>
    <w:p w14:paraId="0D895C3F" w14:textId="77777777" w:rsidR="008A6D5D" w:rsidRPr="008A6D5D" w:rsidRDefault="008A6D5D" w:rsidP="008A6D5D">
      <w:pPr>
        <w:rPr>
          <w:rFonts w:asciiTheme="minorHAnsi" w:hAnsiTheme="minorHAnsi" w:cstheme="minorHAnsi"/>
          <w:color w:val="58595B"/>
          <w:sz w:val="36"/>
          <w:szCs w:val="36"/>
        </w:rPr>
      </w:pPr>
    </w:p>
    <w:p w14:paraId="69A4972E" w14:textId="77777777" w:rsidR="008A6D5D" w:rsidRPr="008A6D5D" w:rsidRDefault="008A6D5D" w:rsidP="008A6D5D">
      <w:pPr>
        <w:rPr>
          <w:rFonts w:asciiTheme="minorHAnsi" w:hAnsiTheme="minorHAnsi" w:cstheme="minorHAnsi"/>
          <w:color w:val="58595B"/>
          <w:sz w:val="36"/>
          <w:szCs w:val="36"/>
        </w:rPr>
      </w:pPr>
    </w:p>
    <w:p w14:paraId="6A48A5B0" w14:textId="77777777" w:rsidR="008A6D5D" w:rsidRPr="008A6D5D" w:rsidRDefault="008A6D5D" w:rsidP="008A6D5D">
      <w:pPr>
        <w:rPr>
          <w:rFonts w:asciiTheme="minorHAnsi" w:hAnsiTheme="minorHAnsi" w:cstheme="minorHAnsi"/>
          <w:color w:val="58595B"/>
          <w:sz w:val="36"/>
          <w:szCs w:val="36"/>
        </w:rPr>
      </w:pPr>
    </w:p>
    <w:p w14:paraId="000932F3" w14:textId="77777777" w:rsidR="008A6D5D" w:rsidRPr="008A6D5D" w:rsidRDefault="008A6D5D" w:rsidP="008A6D5D">
      <w:pPr>
        <w:rPr>
          <w:rFonts w:asciiTheme="minorHAnsi" w:hAnsiTheme="minorHAnsi" w:cstheme="minorHAnsi"/>
          <w:color w:val="58595B"/>
          <w:sz w:val="36"/>
          <w:szCs w:val="36"/>
        </w:rPr>
      </w:pPr>
    </w:p>
    <w:p w14:paraId="7BF437DD" w14:textId="77777777" w:rsidR="008A6D5D" w:rsidRPr="008A6D5D" w:rsidRDefault="008A6D5D" w:rsidP="008A6D5D">
      <w:pPr>
        <w:tabs>
          <w:tab w:val="left" w:pos="720"/>
          <w:tab w:val="left" w:pos="1440"/>
          <w:tab w:val="left" w:pos="2160"/>
          <w:tab w:val="left" w:pos="2880"/>
          <w:tab w:val="left" w:pos="3600"/>
        </w:tabs>
        <w:rPr>
          <w:rFonts w:asciiTheme="minorHAnsi" w:hAnsiTheme="minorHAnsi" w:cstheme="minorHAnsi"/>
          <w:color w:val="58595B"/>
          <w:sz w:val="36"/>
          <w:szCs w:val="36"/>
        </w:rPr>
      </w:pPr>
      <w:r w:rsidRPr="008A6D5D">
        <w:rPr>
          <w:rFonts w:asciiTheme="minorHAnsi" w:hAnsiTheme="minorHAnsi" w:cstheme="minorHAnsi"/>
          <w:color w:val="58595B"/>
          <w:sz w:val="36"/>
          <w:szCs w:val="36"/>
        </w:rPr>
        <w:t>Student Name:</w:t>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t>Chloe Phillips</w:t>
      </w:r>
    </w:p>
    <w:p w14:paraId="63102434" w14:textId="77777777" w:rsidR="008A6D5D" w:rsidRPr="008A6D5D" w:rsidRDefault="008A6D5D" w:rsidP="008A6D5D">
      <w:pPr>
        <w:rPr>
          <w:rFonts w:asciiTheme="minorHAnsi" w:hAnsiTheme="minorHAnsi" w:cstheme="minorHAnsi"/>
          <w:color w:val="58595B"/>
          <w:sz w:val="36"/>
          <w:szCs w:val="36"/>
        </w:rPr>
      </w:pPr>
      <w:r w:rsidRPr="008A6D5D">
        <w:rPr>
          <w:rFonts w:asciiTheme="minorHAnsi" w:hAnsiTheme="minorHAnsi" w:cstheme="minorHAnsi"/>
          <w:color w:val="58595B"/>
          <w:sz w:val="36"/>
          <w:szCs w:val="36"/>
        </w:rPr>
        <w:t>Student Number:</w:t>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t>1919555</w:t>
      </w:r>
    </w:p>
    <w:p w14:paraId="7D49BD5F" w14:textId="3EB0F080" w:rsidR="008A6D5D" w:rsidRPr="008A6D5D" w:rsidRDefault="008A6D5D" w:rsidP="008A6D5D">
      <w:pPr>
        <w:rPr>
          <w:rFonts w:asciiTheme="minorHAnsi" w:hAnsiTheme="minorHAnsi" w:cstheme="minorHAnsi"/>
          <w:color w:val="58595B"/>
          <w:sz w:val="36"/>
          <w:szCs w:val="36"/>
        </w:rPr>
      </w:pPr>
      <w:r w:rsidRPr="008A6D5D">
        <w:rPr>
          <w:rFonts w:asciiTheme="minorHAnsi" w:hAnsiTheme="minorHAnsi" w:cstheme="minorHAnsi"/>
          <w:color w:val="58595B"/>
          <w:sz w:val="36"/>
          <w:szCs w:val="36"/>
        </w:rPr>
        <w:t>CIPD Membership Number:</w:t>
      </w:r>
      <w:r>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t>56803356</w:t>
      </w:r>
    </w:p>
    <w:p w14:paraId="10F2E797" w14:textId="77777777" w:rsidR="008A6D5D" w:rsidRPr="008A6D5D" w:rsidRDefault="008A6D5D" w:rsidP="008A6D5D">
      <w:pPr>
        <w:rPr>
          <w:rFonts w:asciiTheme="minorHAnsi" w:hAnsiTheme="minorHAnsi" w:cstheme="minorHAnsi"/>
          <w:color w:val="58595B"/>
          <w:sz w:val="36"/>
          <w:szCs w:val="36"/>
        </w:rPr>
      </w:pPr>
    </w:p>
    <w:p w14:paraId="51AB4BEB" w14:textId="77777777" w:rsidR="008A6D5D" w:rsidRPr="008A6D5D" w:rsidRDefault="008A6D5D" w:rsidP="008A6D5D">
      <w:pPr>
        <w:rPr>
          <w:rFonts w:asciiTheme="minorHAnsi" w:hAnsiTheme="minorHAnsi" w:cstheme="minorHAnsi"/>
          <w:color w:val="58595B"/>
          <w:sz w:val="36"/>
          <w:szCs w:val="36"/>
        </w:rPr>
      </w:pPr>
    </w:p>
    <w:p w14:paraId="338C5BD3" w14:textId="77777777" w:rsidR="008A6D5D" w:rsidRPr="008A6D5D" w:rsidRDefault="008A6D5D" w:rsidP="008A6D5D">
      <w:pPr>
        <w:rPr>
          <w:rFonts w:asciiTheme="minorHAnsi" w:hAnsiTheme="minorHAnsi" w:cstheme="minorHAnsi"/>
          <w:color w:val="58595B"/>
          <w:sz w:val="36"/>
          <w:szCs w:val="36"/>
        </w:rPr>
      </w:pPr>
    </w:p>
    <w:p w14:paraId="2AAB853F" w14:textId="77777777" w:rsidR="008A6D5D" w:rsidRPr="008A6D5D" w:rsidRDefault="008A6D5D" w:rsidP="008A6D5D">
      <w:pPr>
        <w:rPr>
          <w:rFonts w:asciiTheme="minorHAnsi" w:hAnsiTheme="minorHAnsi" w:cstheme="minorHAnsi"/>
          <w:color w:val="58595B"/>
          <w:sz w:val="36"/>
          <w:szCs w:val="36"/>
        </w:rPr>
      </w:pPr>
      <w:r w:rsidRPr="008A6D5D">
        <w:rPr>
          <w:rFonts w:asciiTheme="minorHAnsi" w:hAnsiTheme="minorHAnsi" w:cstheme="minorHAnsi"/>
          <w:color w:val="58595B"/>
          <w:sz w:val="36"/>
          <w:szCs w:val="36"/>
        </w:rPr>
        <w:t>By signing below, I confirm that the work/evidence presented is my own, unaided work. I understand the regulations pertaining to candidate malpractice and the action that may be taken as a result.</w:t>
      </w:r>
    </w:p>
    <w:p w14:paraId="11238254" w14:textId="77777777" w:rsidR="008A6D5D" w:rsidRPr="008A6D5D" w:rsidRDefault="008A6D5D" w:rsidP="008A6D5D">
      <w:pPr>
        <w:rPr>
          <w:rFonts w:asciiTheme="minorHAnsi" w:hAnsiTheme="minorHAnsi" w:cstheme="minorHAnsi"/>
          <w:color w:val="58595B"/>
          <w:sz w:val="36"/>
          <w:szCs w:val="36"/>
        </w:rPr>
      </w:pPr>
    </w:p>
    <w:p w14:paraId="1A4B8C16" w14:textId="77777777" w:rsidR="008A6D5D" w:rsidRPr="008A6D5D" w:rsidRDefault="008A6D5D" w:rsidP="008A6D5D">
      <w:pPr>
        <w:rPr>
          <w:rFonts w:asciiTheme="minorHAnsi" w:hAnsiTheme="minorHAnsi" w:cstheme="minorHAnsi"/>
          <w:color w:val="58595B"/>
          <w:sz w:val="36"/>
          <w:szCs w:val="36"/>
        </w:rPr>
      </w:pPr>
    </w:p>
    <w:p w14:paraId="5F49EAFA" w14:textId="15A62DE1" w:rsidR="008A6D5D" w:rsidRPr="008A6D5D" w:rsidRDefault="008A6D5D" w:rsidP="008A6D5D">
      <w:pPr>
        <w:rPr>
          <w:rFonts w:asciiTheme="minorHAnsi" w:hAnsiTheme="minorHAnsi" w:cstheme="minorHAnsi"/>
          <w:color w:val="58595B"/>
          <w:sz w:val="36"/>
          <w:szCs w:val="36"/>
        </w:rPr>
      </w:pPr>
      <w:r w:rsidRPr="008A6D5D">
        <w:rPr>
          <w:rFonts w:asciiTheme="minorHAnsi" w:hAnsiTheme="minorHAnsi" w:cstheme="minorHAnsi"/>
          <w:color w:val="58595B"/>
          <w:sz w:val="36"/>
          <w:szCs w:val="36"/>
        </w:rPr>
        <w:t xml:space="preserve">Signed: </w:t>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r>
      <w:r w:rsidRPr="008A6D5D">
        <w:rPr>
          <w:rFonts w:asciiTheme="minorHAnsi" w:hAnsiTheme="minorHAnsi" w:cstheme="minorHAnsi"/>
          <w:noProof/>
        </w:rPr>
        <w:drawing>
          <wp:inline distT="0" distB="0" distL="0" distR="0" wp14:anchorId="6F511575" wp14:editId="14B11EEB">
            <wp:extent cx="75184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31C8617F" w14:textId="47347B43" w:rsidR="008A6D5D" w:rsidRPr="008A6D5D" w:rsidRDefault="008A6D5D" w:rsidP="008A6D5D">
      <w:pPr>
        <w:rPr>
          <w:rFonts w:asciiTheme="minorHAnsi" w:hAnsiTheme="minorHAnsi" w:cstheme="minorHAnsi"/>
          <w:color w:val="58595B"/>
          <w:sz w:val="36"/>
          <w:szCs w:val="36"/>
        </w:rPr>
      </w:pPr>
      <w:r w:rsidRPr="008A6D5D">
        <w:rPr>
          <w:rFonts w:asciiTheme="minorHAnsi" w:hAnsiTheme="minorHAnsi" w:cstheme="minorHAnsi"/>
          <w:color w:val="58595B"/>
          <w:sz w:val="36"/>
          <w:szCs w:val="36"/>
        </w:rPr>
        <w:t xml:space="preserve">Date: </w:t>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r>
      <w:r w:rsidRPr="008A6D5D">
        <w:rPr>
          <w:rFonts w:asciiTheme="minorHAnsi" w:hAnsiTheme="minorHAnsi" w:cstheme="minorHAnsi"/>
          <w:color w:val="58595B"/>
          <w:sz w:val="36"/>
          <w:szCs w:val="36"/>
        </w:rPr>
        <w:tab/>
        <w:t>14</w:t>
      </w:r>
      <w:r w:rsidRPr="008A6D5D">
        <w:rPr>
          <w:rFonts w:asciiTheme="minorHAnsi" w:hAnsiTheme="minorHAnsi" w:cstheme="minorHAnsi"/>
          <w:color w:val="58595B"/>
          <w:sz w:val="36"/>
          <w:szCs w:val="36"/>
          <w:vertAlign w:val="superscript"/>
        </w:rPr>
        <w:t>th</w:t>
      </w:r>
      <w:r w:rsidRPr="008A6D5D">
        <w:rPr>
          <w:rFonts w:asciiTheme="minorHAnsi" w:hAnsiTheme="minorHAnsi" w:cstheme="minorHAnsi"/>
          <w:color w:val="58595B"/>
          <w:sz w:val="36"/>
          <w:szCs w:val="36"/>
        </w:rPr>
        <w:t xml:space="preserve"> April 2021</w:t>
      </w:r>
    </w:p>
    <w:p w14:paraId="04991AA2" w14:textId="2FB75DDB" w:rsidR="00C26FB2" w:rsidRDefault="00C26FB2" w:rsidP="008A6D5D"/>
    <w:p w14:paraId="4978E241" w14:textId="0C360C53" w:rsidR="00595A65" w:rsidRPr="00D3521F" w:rsidRDefault="00645070" w:rsidP="008A6D5D">
      <w:pPr>
        <w:rPr>
          <w:rFonts w:asciiTheme="minorHAnsi" w:hAnsiTheme="minorHAnsi" w:cstheme="minorHAnsi"/>
          <w:sz w:val="24"/>
          <w:szCs w:val="24"/>
        </w:rPr>
      </w:pPr>
      <w:r w:rsidRPr="00D3521F">
        <w:rPr>
          <w:rFonts w:asciiTheme="minorHAnsi" w:hAnsiTheme="minorHAnsi" w:cstheme="minorHAnsi"/>
          <w:sz w:val="24"/>
          <w:szCs w:val="24"/>
        </w:rPr>
        <w:lastRenderedPageBreak/>
        <w:t>1.1</w:t>
      </w:r>
    </w:p>
    <w:p w14:paraId="108387A6" w14:textId="77777777" w:rsidR="00645070" w:rsidRPr="00D3521F" w:rsidRDefault="00645070" w:rsidP="008A6D5D">
      <w:pPr>
        <w:rPr>
          <w:rFonts w:asciiTheme="minorHAnsi" w:hAnsiTheme="minorHAnsi" w:cstheme="minorHAnsi"/>
          <w:sz w:val="24"/>
          <w:szCs w:val="24"/>
        </w:rPr>
      </w:pPr>
    </w:p>
    <w:p w14:paraId="3EB076C5"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It is believed that Mentoring dates to ancient Greek times, over 3000 years ago with the character Mentor in Homer’s odyssey trusting a companion to care for a family member when away at war (open, 2021), providing guidance and wisdom to Athena (growthmetro, 2021).  </w:t>
      </w:r>
    </w:p>
    <w:p w14:paraId="12C94234"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p>
    <w:p w14:paraId="4DFD882D"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As we travel through the years to more modern times, it has become increasingly popular around the 1970s when the concept was introduced into literature. </w:t>
      </w:r>
    </w:p>
    <w:p w14:paraId="125E0489"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The vision would be that there would be role models, teachers, and guides with an in-teaching dynamic which has been seen as an opportunity to develop from the transmission of professional knowledge (saskpolytech, 2021)</w:t>
      </w:r>
    </w:p>
    <w:p w14:paraId="3BE0BB9C"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p>
    <w:p w14:paraId="0F96914A" w14:textId="20F7A753"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The definition of coaching and mentoring development is similar in their approaches within a one-to-one conversation. Coaching tends to focus on specific goals and skills and sometimes contributes to personal, social attributes and confidence. Coaching is more often time-bound and is more of a non-directive form of development while focusing on developing and improving performance. It usually has set goals and is easier to assess strengths and weaknesses. This is usually delivered by trained people such as coaches and line managers. </w:t>
      </w:r>
    </w:p>
    <w:p w14:paraId="1E508A05"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p>
    <w:p w14:paraId="12CB95E5"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Mentoring tends to be longer-term where a more experienced member of staff with greater knowledge will buddy up or partner with a less experienced colleague. </w:t>
      </w:r>
    </w:p>
    <w:p w14:paraId="27422EE3" w14:textId="3CBB12F8"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 xml:space="preserve">Mentoring is akin to succession planning where both parties can clarify, </w:t>
      </w:r>
      <w:r w:rsidR="00804DAC" w:rsidRPr="00D3521F">
        <w:rPr>
          <w:rFonts w:asciiTheme="minorHAnsi" w:eastAsia="Times New Roman" w:hAnsiTheme="minorHAnsi" w:cstheme="minorHAnsi"/>
          <w:color w:val="0E101A"/>
          <w:sz w:val="24"/>
          <w:szCs w:val="24"/>
          <w:lang w:val="en-GB" w:eastAsia="en-GB"/>
        </w:rPr>
        <w:t>listen,</w:t>
      </w:r>
      <w:r w:rsidRPr="00D3521F">
        <w:rPr>
          <w:rFonts w:asciiTheme="minorHAnsi" w:eastAsia="Times New Roman" w:hAnsiTheme="minorHAnsi" w:cstheme="minorHAnsi"/>
          <w:color w:val="0E101A"/>
          <w:sz w:val="24"/>
          <w:szCs w:val="24"/>
          <w:lang w:val="en-GB" w:eastAsia="en-GB"/>
        </w:rPr>
        <w:t xml:space="preserve"> and question with in-the-moment feedback. Mentoring is a two-way style where the less experienced colleague holds attributes that the more senior person does not, therefore both parties can benefit and learn from each other. </w:t>
      </w:r>
    </w:p>
    <w:p w14:paraId="067BA3F3" w14:textId="77777777" w:rsidR="005432AF" w:rsidRPr="00D3521F" w:rsidRDefault="005432AF" w:rsidP="00595A65">
      <w:pPr>
        <w:suppressAutoHyphens w:val="0"/>
        <w:rPr>
          <w:rFonts w:asciiTheme="minorHAnsi" w:eastAsia="Times New Roman" w:hAnsiTheme="minorHAnsi" w:cstheme="minorHAnsi"/>
          <w:color w:val="0E101A"/>
          <w:sz w:val="24"/>
          <w:szCs w:val="24"/>
          <w:lang w:val="en-GB" w:eastAsia="en-GB"/>
        </w:rPr>
      </w:pPr>
    </w:p>
    <w:p w14:paraId="310D72E3"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This is more likely when there is a generational gap or two different roles. Mentors are usually sourced within the workplace as external mentoring can be costly (CIPD, 2020).</w:t>
      </w:r>
    </w:p>
    <w:p w14:paraId="6D8118E1"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p>
    <w:p w14:paraId="0CA456C5" w14:textId="77777777" w:rsidR="00595A65" w:rsidRPr="00D3521F" w:rsidRDefault="00595A65" w:rsidP="00595A65">
      <w:pP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There are various coaching and mentoring models: -</w:t>
      </w:r>
    </w:p>
    <w:p w14:paraId="0489CA4E" w14:textId="3522D300" w:rsidR="00C42A04" w:rsidRPr="00D3521F" w:rsidRDefault="00C42A04" w:rsidP="00595A65">
      <w:pPr>
        <w:suppressAutoHyphens w:val="0"/>
        <w:rPr>
          <w:rFonts w:asciiTheme="minorHAnsi" w:eastAsia="Times New Roman" w:hAnsiTheme="minorHAnsi" w:cstheme="minorHAnsi"/>
          <w:color w:val="0E101A"/>
          <w:sz w:val="24"/>
          <w:szCs w:val="24"/>
          <w:lang w:val="en-GB" w:eastAsia="en-GB"/>
        </w:rPr>
      </w:pPr>
    </w:p>
    <w:p w14:paraId="1405777A" w14:textId="77777777" w:rsidR="00C42A04" w:rsidRPr="00D3521F" w:rsidRDefault="00C42A04" w:rsidP="00595A65">
      <w:pPr>
        <w:suppressAutoHyphens w:val="0"/>
        <w:rPr>
          <w:rFonts w:asciiTheme="minorHAnsi" w:eastAsia="Times New Roman" w:hAnsiTheme="minorHAnsi" w:cstheme="minorHAnsi"/>
          <w:color w:val="0E101A"/>
          <w:sz w:val="24"/>
          <w:szCs w:val="24"/>
          <w:lang w:val="en-GB" w:eastAsia="en-GB"/>
        </w:rPr>
      </w:pPr>
    </w:p>
    <w:p w14:paraId="26FC42B5" w14:textId="77777777" w:rsidR="00595A65" w:rsidRPr="00D3521F" w:rsidRDefault="00595A65" w:rsidP="00C42A04">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GROW – Goal, Reality, Options, and Will</w:t>
      </w:r>
    </w:p>
    <w:p w14:paraId="3697D912" w14:textId="77777777" w:rsidR="00595A65" w:rsidRPr="00D3521F" w:rsidRDefault="00595A65" w:rsidP="00C42A04">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OSCAR – Outcome, Situation, Choices, Action, and Review</w:t>
      </w:r>
    </w:p>
    <w:p w14:paraId="7A6F4DAB" w14:textId="77777777" w:rsidR="00595A65" w:rsidRPr="00D3521F" w:rsidRDefault="00595A65" w:rsidP="00C42A04">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CLEAR – Contract, Listen, Explore, Action and Review</w:t>
      </w:r>
    </w:p>
    <w:p w14:paraId="1B0399ED" w14:textId="77777777" w:rsidR="00595A65" w:rsidRPr="00D3521F" w:rsidRDefault="00595A65" w:rsidP="00C42A04">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STEPPA – Subject, Target, Identification, Emotion, Perception, Plan/Pace, Action/Amend</w:t>
      </w:r>
    </w:p>
    <w:p w14:paraId="7434D5DD" w14:textId="77777777" w:rsidR="00595A65" w:rsidRPr="00D3521F" w:rsidRDefault="00595A65" w:rsidP="00C42A04">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Peer Coaching Role Model</w:t>
      </w:r>
    </w:p>
    <w:p w14:paraId="5810915D" w14:textId="7D5018CB" w:rsidR="00595A65" w:rsidRPr="00D3521F" w:rsidRDefault="00595A65" w:rsidP="008A6D5D">
      <w:pPr>
        <w:rPr>
          <w:rFonts w:asciiTheme="minorHAnsi" w:hAnsiTheme="minorHAnsi" w:cstheme="minorHAnsi"/>
          <w:sz w:val="24"/>
          <w:szCs w:val="24"/>
        </w:rPr>
      </w:pPr>
    </w:p>
    <w:p w14:paraId="04D41FAF" w14:textId="58D025DC" w:rsidR="00595A65" w:rsidRPr="00D3521F" w:rsidRDefault="00595A65" w:rsidP="008A6D5D">
      <w:pPr>
        <w:rPr>
          <w:rFonts w:asciiTheme="minorHAnsi" w:hAnsiTheme="minorHAnsi" w:cstheme="minorHAnsi"/>
          <w:sz w:val="24"/>
          <w:szCs w:val="24"/>
        </w:rPr>
      </w:pPr>
    </w:p>
    <w:p w14:paraId="146A79BB" w14:textId="5A992C56" w:rsidR="00595A65" w:rsidRPr="00D3521F" w:rsidRDefault="00595A65" w:rsidP="00595A65">
      <w:pPr>
        <w:pStyle w:val="NormalWeb"/>
        <w:spacing w:before="0" w:beforeAutospacing="0" w:after="0" w:afterAutospacing="0"/>
        <w:rPr>
          <w:rFonts w:asciiTheme="minorHAnsi" w:hAnsiTheme="minorHAnsi" w:cstheme="minorHAnsi"/>
          <w:color w:val="0E101A"/>
        </w:rPr>
      </w:pPr>
      <w:r w:rsidRPr="00D3521F">
        <w:rPr>
          <w:rFonts w:asciiTheme="minorHAnsi" w:hAnsiTheme="minorHAnsi" w:cstheme="minorHAnsi"/>
          <w:color w:val="0E101A"/>
        </w:rPr>
        <w:t xml:space="preserve">When researching the different models, it is apparent that they are simplistic and achievable with all models with reviewing at the end for reflection to enable plans to be put in place for further development. This encourages learning for future </w:t>
      </w:r>
      <w:r w:rsidR="004842C2" w:rsidRPr="00D3521F">
        <w:rPr>
          <w:rFonts w:asciiTheme="minorHAnsi" w:hAnsiTheme="minorHAnsi" w:cstheme="minorHAnsi"/>
          <w:color w:val="0E101A"/>
        </w:rPr>
        <w:t>endeavours</w:t>
      </w:r>
      <w:r w:rsidRPr="00D3521F">
        <w:rPr>
          <w:rFonts w:asciiTheme="minorHAnsi" w:hAnsiTheme="minorHAnsi" w:cstheme="minorHAnsi"/>
          <w:color w:val="0E101A"/>
        </w:rPr>
        <w:t xml:space="preserve"> (positivepsychology, 2020).</w:t>
      </w:r>
    </w:p>
    <w:p w14:paraId="53CCBB85" w14:textId="77777777" w:rsidR="00595A65" w:rsidRPr="00D3521F" w:rsidRDefault="00595A65" w:rsidP="00595A65">
      <w:pPr>
        <w:pStyle w:val="NormalWeb"/>
        <w:spacing w:before="0" w:beforeAutospacing="0" w:after="0" w:afterAutospacing="0"/>
        <w:rPr>
          <w:rFonts w:asciiTheme="minorHAnsi" w:hAnsiTheme="minorHAnsi" w:cstheme="minorHAnsi"/>
          <w:color w:val="0E101A"/>
        </w:rPr>
      </w:pPr>
    </w:p>
    <w:p w14:paraId="4F247F22" w14:textId="77777777" w:rsidR="00595A65" w:rsidRPr="00D3521F" w:rsidRDefault="00595A65" w:rsidP="00595A65">
      <w:pPr>
        <w:pStyle w:val="NormalWeb"/>
        <w:spacing w:before="0" w:beforeAutospacing="0" w:after="0" w:afterAutospacing="0"/>
        <w:rPr>
          <w:rFonts w:asciiTheme="minorHAnsi" w:hAnsiTheme="minorHAnsi" w:cstheme="minorHAnsi"/>
          <w:color w:val="0E101A"/>
        </w:rPr>
      </w:pPr>
    </w:p>
    <w:p w14:paraId="31107CAD" w14:textId="608BBA1C" w:rsidR="00C539C4" w:rsidRPr="00D3521F" w:rsidRDefault="00C539C4" w:rsidP="008A6D5D">
      <w:pPr>
        <w:rPr>
          <w:rFonts w:asciiTheme="minorHAnsi" w:hAnsiTheme="minorHAnsi" w:cstheme="minorHAnsi"/>
        </w:rPr>
      </w:pPr>
    </w:p>
    <w:p w14:paraId="6B6FA607" w14:textId="77777777" w:rsidR="00C539C4" w:rsidRPr="00D3521F" w:rsidRDefault="00C539C4" w:rsidP="008A6D5D">
      <w:pPr>
        <w:rPr>
          <w:rFonts w:asciiTheme="minorHAnsi" w:hAnsiTheme="minorHAnsi" w:cstheme="minorHAnsi"/>
        </w:rPr>
      </w:pPr>
    </w:p>
    <w:p w14:paraId="022059FE" w14:textId="77777777" w:rsidR="008A6D5D" w:rsidRPr="00D3521F" w:rsidRDefault="008A6D5D" w:rsidP="008A6D5D">
      <w:pPr>
        <w:rPr>
          <w:rFonts w:asciiTheme="minorHAnsi" w:hAnsiTheme="minorHAnsi" w:cstheme="minorHAnsi"/>
        </w:rPr>
      </w:pPr>
    </w:p>
    <w:p w14:paraId="52E09358" w14:textId="41D4473B" w:rsidR="005432AF" w:rsidRPr="00D3521F" w:rsidRDefault="005432AF" w:rsidP="00C42A04">
      <w:pPr>
        <w:rPr>
          <w:rFonts w:asciiTheme="minorHAnsi" w:hAnsiTheme="minorHAnsi" w:cstheme="minorHAnsi"/>
        </w:rPr>
      </w:pPr>
    </w:p>
    <w:p w14:paraId="07BD8CB0" w14:textId="0DCADEC8" w:rsidR="00645070" w:rsidRPr="00D3521F" w:rsidRDefault="00645070" w:rsidP="00C42A04">
      <w:pPr>
        <w:rPr>
          <w:rFonts w:asciiTheme="minorHAnsi" w:hAnsiTheme="minorHAnsi" w:cstheme="minorHAnsi"/>
        </w:rPr>
      </w:pPr>
    </w:p>
    <w:p w14:paraId="3AD163E4" w14:textId="0DF1F560" w:rsidR="00645070" w:rsidRPr="00D3521F" w:rsidRDefault="00645070" w:rsidP="00C42A04">
      <w:pPr>
        <w:rPr>
          <w:rFonts w:asciiTheme="minorHAnsi" w:hAnsiTheme="minorHAnsi" w:cstheme="minorHAnsi"/>
        </w:rPr>
      </w:pPr>
    </w:p>
    <w:p w14:paraId="165F2BA9" w14:textId="5C1AA652" w:rsidR="00645070" w:rsidRPr="00D3521F" w:rsidRDefault="00645070" w:rsidP="00C42A04">
      <w:pPr>
        <w:rPr>
          <w:rFonts w:asciiTheme="minorHAnsi" w:hAnsiTheme="minorHAnsi" w:cstheme="minorHAnsi"/>
        </w:rPr>
      </w:pPr>
    </w:p>
    <w:p w14:paraId="056B6CE9" w14:textId="053DE750" w:rsidR="00645070" w:rsidRPr="00D3521F" w:rsidRDefault="00645070" w:rsidP="00C42A04">
      <w:pPr>
        <w:rPr>
          <w:rFonts w:asciiTheme="minorHAnsi" w:hAnsiTheme="minorHAnsi" w:cstheme="minorHAnsi"/>
        </w:rPr>
      </w:pPr>
    </w:p>
    <w:p w14:paraId="32DF922C" w14:textId="45F77EF8" w:rsidR="00645070" w:rsidRPr="00D3521F" w:rsidRDefault="00645070" w:rsidP="00C42A04">
      <w:pPr>
        <w:rPr>
          <w:rFonts w:asciiTheme="minorHAnsi" w:hAnsiTheme="minorHAnsi" w:cstheme="minorHAnsi"/>
        </w:rPr>
      </w:pPr>
    </w:p>
    <w:p w14:paraId="42CED9E5" w14:textId="1489EBF4" w:rsidR="00645070" w:rsidRPr="00D3521F" w:rsidRDefault="00645070" w:rsidP="00C42A04">
      <w:pPr>
        <w:rPr>
          <w:rFonts w:asciiTheme="minorHAnsi" w:hAnsiTheme="minorHAnsi" w:cstheme="minorHAnsi"/>
        </w:rPr>
      </w:pPr>
    </w:p>
    <w:p w14:paraId="0A2DA73E" w14:textId="1475A076" w:rsidR="00645070" w:rsidRPr="00D3521F" w:rsidRDefault="00645070" w:rsidP="00C42A04">
      <w:pPr>
        <w:rPr>
          <w:rFonts w:asciiTheme="minorHAnsi" w:hAnsiTheme="minorHAnsi" w:cstheme="minorHAnsi"/>
        </w:rPr>
      </w:pPr>
    </w:p>
    <w:p w14:paraId="7F998569" w14:textId="3FA01657" w:rsidR="00645070" w:rsidRPr="00D3521F" w:rsidRDefault="00645070" w:rsidP="00C42A04">
      <w:pPr>
        <w:rPr>
          <w:rFonts w:asciiTheme="minorHAnsi" w:hAnsiTheme="minorHAnsi" w:cstheme="minorHAnsi"/>
        </w:rPr>
      </w:pPr>
    </w:p>
    <w:p w14:paraId="7B85D18E" w14:textId="57C53F80" w:rsidR="00645070" w:rsidRPr="00D3521F" w:rsidRDefault="00645070" w:rsidP="00C42A04">
      <w:pPr>
        <w:rPr>
          <w:rFonts w:asciiTheme="minorHAnsi" w:hAnsiTheme="minorHAnsi" w:cstheme="minorHAnsi"/>
        </w:rPr>
      </w:pPr>
    </w:p>
    <w:p w14:paraId="452208B6" w14:textId="45B50795" w:rsidR="00645070" w:rsidRPr="00D3521F" w:rsidRDefault="00645070" w:rsidP="00C42A04">
      <w:pPr>
        <w:rPr>
          <w:rFonts w:asciiTheme="minorHAnsi" w:hAnsiTheme="minorHAnsi" w:cstheme="minorHAnsi"/>
        </w:rPr>
      </w:pPr>
    </w:p>
    <w:p w14:paraId="4CF0B452" w14:textId="49429BC9" w:rsidR="00645070" w:rsidRPr="00D3521F" w:rsidRDefault="00645070" w:rsidP="00C42A04">
      <w:pPr>
        <w:rPr>
          <w:rFonts w:asciiTheme="minorHAnsi" w:hAnsiTheme="minorHAnsi" w:cstheme="minorHAnsi"/>
        </w:rPr>
      </w:pPr>
    </w:p>
    <w:p w14:paraId="1B5F3A60" w14:textId="2F4F2BE0" w:rsidR="00645070" w:rsidRPr="00D3521F" w:rsidRDefault="00645070" w:rsidP="00C42A04">
      <w:pPr>
        <w:rPr>
          <w:rFonts w:asciiTheme="minorHAnsi" w:hAnsiTheme="minorHAnsi" w:cstheme="minorHAnsi"/>
        </w:rPr>
      </w:pPr>
    </w:p>
    <w:p w14:paraId="0B52F04B" w14:textId="07D91E67" w:rsidR="00645070" w:rsidRPr="00D3521F" w:rsidRDefault="00645070" w:rsidP="00C42A04">
      <w:pPr>
        <w:rPr>
          <w:rFonts w:asciiTheme="minorHAnsi" w:hAnsiTheme="minorHAnsi" w:cstheme="minorHAnsi"/>
        </w:rPr>
      </w:pPr>
    </w:p>
    <w:p w14:paraId="2F700EE4" w14:textId="78F80084" w:rsidR="00645070" w:rsidRPr="00D3521F" w:rsidRDefault="00645070" w:rsidP="00C42A04">
      <w:pPr>
        <w:rPr>
          <w:rFonts w:asciiTheme="minorHAnsi" w:hAnsiTheme="minorHAnsi" w:cstheme="minorHAnsi"/>
        </w:rPr>
      </w:pPr>
    </w:p>
    <w:p w14:paraId="5D38B0ED" w14:textId="62E8605E" w:rsidR="00645070" w:rsidRPr="00D3521F" w:rsidRDefault="00645070" w:rsidP="00C42A04">
      <w:pPr>
        <w:rPr>
          <w:rFonts w:asciiTheme="minorHAnsi" w:hAnsiTheme="minorHAnsi" w:cstheme="minorHAnsi"/>
        </w:rPr>
      </w:pPr>
    </w:p>
    <w:p w14:paraId="07C5E20D" w14:textId="4D7DAF6A" w:rsidR="00645070" w:rsidRPr="00D3521F" w:rsidRDefault="00645070" w:rsidP="00C42A04">
      <w:pPr>
        <w:rPr>
          <w:rFonts w:asciiTheme="minorHAnsi" w:hAnsiTheme="minorHAnsi" w:cstheme="minorHAnsi"/>
        </w:rPr>
      </w:pPr>
    </w:p>
    <w:p w14:paraId="69BF532A" w14:textId="6BE67468" w:rsidR="00645070" w:rsidRPr="00D3521F" w:rsidRDefault="00645070" w:rsidP="00C42A04">
      <w:pPr>
        <w:rPr>
          <w:rFonts w:asciiTheme="minorHAnsi" w:hAnsiTheme="minorHAnsi" w:cstheme="minorHAnsi"/>
        </w:rPr>
      </w:pPr>
    </w:p>
    <w:p w14:paraId="030CA72E" w14:textId="17764AAF" w:rsidR="00645070" w:rsidRPr="00D3521F" w:rsidRDefault="00645070" w:rsidP="00C42A04">
      <w:pPr>
        <w:rPr>
          <w:rFonts w:asciiTheme="minorHAnsi" w:hAnsiTheme="minorHAnsi" w:cstheme="minorHAnsi"/>
        </w:rPr>
      </w:pPr>
    </w:p>
    <w:p w14:paraId="301BCD2E" w14:textId="359B31A2" w:rsidR="00645070" w:rsidRPr="00D3521F" w:rsidRDefault="00645070" w:rsidP="00C42A04">
      <w:pPr>
        <w:rPr>
          <w:rFonts w:asciiTheme="minorHAnsi" w:hAnsiTheme="minorHAnsi" w:cstheme="minorHAnsi"/>
        </w:rPr>
      </w:pPr>
    </w:p>
    <w:p w14:paraId="1DCBD81D" w14:textId="302E9638" w:rsidR="00645070" w:rsidRPr="00D3521F" w:rsidRDefault="00645070" w:rsidP="00C42A04">
      <w:pPr>
        <w:rPr>
          <w:rFonts w:asciiTheme="minorHAnsi" w:hAnsiTheme="minorHAnsi" w:cstheme="minorHAnsi"/>
        </w:rPr>
      </w:pPr>
    </w:p>
    <w:p w14:paraId="0645B957" w14:textId="3BE3EDA9" w:rsidR="00645070" w:rsidRPr="00D3521F" w:rsidRDefault="00645070" w:rsidP="00C42A04">
      <w:pPr>
        <w:rPr>
          <w:rFonts w:asciiTheme="minorHAnsi" w:hAnsiTheme="minorHAnsi" w:cstheme="minorHAnsi"/>
        </w:rPr>
      </w:pPr>
    </w:p>
    <w:p w14:paraId="322148EF" w14:textId="41F7B8D0" w:rsidR="00645070" w:rsidRPr="00D3521F" w:rsidRDefault="00645070" w:rsidP="00C42A04">
      <w:pPr>
        <w:rPr>
          <w:rFonts w:asciiTheme="minorHAnsi" w:hAnsiTheme="minorHAnsi" w:cstheme="minorHAnsi"/>
        </w:rPr>
      </w:pPr>
    </w:p>
    <w:p w14:paraId="5779E20C" w14:textId="79E1C212" w:rsidR="00645070" w:rsidRPr="00D3521F" w:rsidRDefault="00645070" w:rsidP="00C42A04">
      <w:pPr>
        <w:rPr>
          <w:rFonts w:asciiTheme="minorHAnsi" w:hAnsiTheme="minorHAnsi" w:cstheme="minorHAnsi"/>
        </w:rPr>
      </w:pPr>
    </w:p>
    <w:p w14:paraId="64DF12F7" w14:textId="5CE77342" w:rsidR="00645070" w:rsidRPr="00D3521F" w:rsidRDefault="00645070" w:rsidP="00C42A04">
      <w:pPr>
        <w:rPr>
          <w:rFonts w:asciiTheme="minorHAnsi" w:hAnsiTheme="minorHAnsi" w:cstheme="minorHAnsi"/>
        </w:rPr>
      </w:pPr>
    </w:p>
    <w:p w14:paraId="363D8989" w14:textId="77777777" w:rsidR="00645070" w:rsidRPr="00D3521F" w:rsidRDefault="00645070" w:rsidP="00C42A04">
      <w:pPr>
        <w:rPr>
          <w:rFonts w:asciiTheme="minorHAnsi" w:hAnsiTheme="minorHAnsi" w:cstheme="minorHAnsi"/>
        </w:rPr>
      </w:pPr>
    </w:p>
    <w:p w14:paraId="5EC8903D" w14:textId="4F525544" w:rsidR="005432AF" w:rsidRPr="00D3521F" w:rsidRDefault="005432AF" w:rsidP="00C42A04">
      <w:pPr>
        <w:rPr>
          <w:rFonts w:asciiTheme="minorHAnsi" w:hAnsiTheme="minorHAnsi" w:cstheme="minorHAnsi"/>
        </w:rPr>
      </w:pPr>
    </w:p>
    <w:p w14:paraId="249DFB21" w14:textId="5BB7EA44" w:rsidR="005432AF" w:rsidRPr="00D3521F" w:rsidRDefault="005432AF" w:rsidP="00C42A04">
      <w:pPr>
        <w:rPr>
          <w:rFonts w:asciiTheme="minorHAnsi" w:hAnsiTheme="minorHAnsi" w:cstheme="minorHAnsi"/>
        </w:rPr>
      </w:pPr>
    </w:p>
    <w:p w14:paraId="39A32545" w14:textId="42D9977E" w:rsidR="005432AF" w:rsidRPr="00D3521F" w:rsidRDefault="005432AF" w:rsidP="00C42A04">
      <w:pPr>
        <w:rPr>
          <w:rFonts w:asciiTheme="minorHAnsi" w:hAnsiTheme="minorHAnsi" w:cstheme="minorHAnsi"/>
        </w:rPr>
      </w:pPr>
    </w:p>
    <w:p w14:paraId="309584EE" w14:textId="57DAE195" w:rsidR="005432AF" w:rsidRPr="00D3521F" w:rsidRDefault="005432AF" w:rsidP="00C42A04">
      <w:pPr>
        <w:rPr>
          <w:rFonts w:asciiTheme="minorHAnsi" w:hAnsiTheme="minorHAnsi" w:cstheme="minorHAnsi"/>
        </w:rPr>
      </w:pPr>
    </w:p>
    <w:p w14:paraId="030D0772" w14:textId="25E34CA0" w:rsidR="00645070" w:rsidRPr="00D3521F" w:rsidRDefault="00645070" w:rsidP="00C42A04">
      <w:pPr>
        <w:rPr>
          <w:rFonts w:asciiTheme="minorHAnsi" w:hAnsiTheme="minorHAnsi" w:cstheme="minorHAnsi"/>
        </w:rPr>
      </w:pPr>
    </w:p>
    <w:p w14:paraId="1BFF500D" w14:textId="2CAEB680" w:rsidR="00645070" w:rsidRPr="00D3521F" w:rsidRDefault="00645070" w:rsidP="00C42A04">
      <w:pPr>
        <w:rPr>
          <w:rFonts w:asciiTheme="minorHAnsi" w:hAnsiTheme="minorHAnsi" w:cstheme="minorHAnsi"/>
        </w:rPr>
      </w:pPr>
    </w:p>
    <w:p w14:paraId="459C13AF" w14:textId="0FABE97C" w:rsidR="00645070" w:rsidRPr="00D3521F" w:rsidRDefault="00645070" w:rsidP="00C42A04">
      <w:pPr>
        <w:rPr>
          <w:rFonts w:asciiTheme="minorHAnsi" w:hAnsiTheme="minorHAnsi" w:cstheme="minorHAnsi"/>
        </w:rPr>
      </w:pPr>
    </w:p>
    <w:p w14:paraId="5128E368" w14:textId="28A8F0D0" w:rsidR="00645070" w:rsidRPr="00D3521F" w:rsidRDefault="00645070" w:rsidP="00C42A04">
      <w:pPr>
        <w:rPr>
          <w:rFonts w:asciiTheme="minorHAnsi" w:hAnsiTheme="minorHAnsi" w:cstheme="minorHAnsi"/>
        </w:rPr>
      </w:pPr>
    </w:p>
    <w:p w14:paraId="742B21D8" w14:textId="35BE43D8" w:rsidR="00645070" w:rsidRPr="00D3521F" w:rsidRDefault="00645070" w:rsidP="00C42A04">
      <w:pPr>
        <w:rPr>
          <w:rFonts w:asciiTheme="minorHAnsi" w:hAnsiTheme="minorHAnsi" w:cstheme="minorHAnsi"/>
        </w:rPr>
      </w:pPr>
    </w:p>
    <w:p w14:paraId="5F3D905B" w14:textId="57D7D98F" w:rsidR="00645070" w:rsidRPr="00D3521F" w:rsidRDefault="00645070" w:rsidP="00C42A04">
      <w:pPr>
        <w:rPr>
          <w:rFonts w:asciiTheme="minorHAnsi" w:hAnsiTheme="minorHAnsi" w:cstheme="minorHAnsi"/>
        </w:rPr>
      </w:pPr>
    </w:p>
    <w:p w14:paraId="0EC22F60" w14:textId="4AA022FB" w:rsidR="00645070" w:rsidRPr="00D3521F" w:rsidRDefault="00645070" w:rsidP="00C42A04">
      <w:pPr>
        <w:rPr>
          <w:rFonts w:asciiTheme="minorHAnsi" w:hAnsiTheme="minorHAnsi" w:cstheme="minorHAnsi"/>
        </w:rPr>
      </w:pPr>
    </w:p>
    <w:p w14:paraId="7C6ADE5B" w14:textId="2AE14DD5" w:rsidR="00645070" w:rsidRPr="00D3521F" w:rsidRDefault="00645070" w:rsidP="00C42A04">
      <w:pPr>
        <w:rPr>
          <w:rFonts w:asciiTheme="minorHAnsi" w:hAnsiTheme="minorHAnsi" w:cstheme="minorHAnsi"/>
        </w:rPr>
      </w:pPr>
    </w:p>
    <w:p w14:paraId="2073B920" w14:textId="1291C4D0" w:rsidR="00645070" w:rsidRPr="00D3521F" w:rsidRDefault="00645070" w:rsidP="00C42A04">
      <w:pPr>
        <w:rPr>
          <w:rFonts w:asciiTheme="minorHAnsi" w:hAnsiTheme="minorHAnsi" w:cstheme="minorHAnsi"/>
        </w:rPr>
      </w:pPr>
    </w:p>
    <w:p w14:paraId="7D381E46" w14:textId="6CEE64E7" w:rsidR="00645070" w:rsidRPr="00D3521F" w:rsidRDefault="00645070" w:rsidP="00C42A04">
      <w:pPr>
        <w:rPr>
          <w:rFonts w:asciiTheme="minorHAnsi" w:hAnsiTheme="minorHAnsi" w:cstheme="minorHAnsi"/>
        </w:rPr>
      </w:pPr>
    </w:p>
    <w:p w14:paraId="10A1ED54" w14:textId="2F1A6949" w:rsidR="00645070" w:rsidRPr="00D3521F" w:rsidRDefault="00645070" w:rsidP="00C42A04">
      <w:pPr>
        <w:rPr>
          <w:rFonts w:asciiTheme="minorHAnsi" w:hAnsiTheme="minorHAnsi" w:cstheme="minorHAnsi"/>
        </w:rPr>
      </w:pPr>
    </w:p>
    <w:p w14:paraId="2345F115" w14:textId="4D3E8B1E" w:rsidR="00645070" w:rsidRPr="00D3521F" w:rsidRDefault="00645070" w:rsidP="00C42A04">
      <w:pPr>
        <w:rPr>
          <w:rFonts w:asciiTheme="minorHAnsi" w:hAnsiTheme="minorHAnsi" w:cstheme="minorHAnsi"/>
        </w:rPr>
      </w:pPr>
    </w:p>
    <w:p w14:paraId="736BEB97" w14:textId="0E39FD10" w:rsidR="00645070" w:rsidRPr="00D3521F" w:rsidRDefault="00645070" w:rsidP="00C42A04">
      <w:pPr>
        <w:rPr>
          <w:rFonts w:asciiTheme="minorHAnsi" w:hAnsiTheme="minorHAnsi" w:cstheme="minorHAnsi"/>
        </w:rPr>
      </w:pPr>
    </w:p>
    <w:p w14:paraId="61AE165E" w14:textId="6E9CFFE5" w:rsidR="00645070" w:rsidRPr="00D3521F" w:rsidRDefault="00645070" w:rsidP="00C42A04">
      <w:pPr>
        <w:rPr>
          <w:rFonts w:asciiTheme="minorHAnsi" w:hAnsiTheme="minorHAnsi" w:cstheme="minorHAnsi"/>
        </w:rPr>
      </w:pPr>
    </w:p>
    <w:p w14:paraId="1811D5AD" w14:textId="7F3F0D75" w:rsidR="00645070" w:rsidRPr="00D3521F" w:rsidRDefault="00645070" w:rsidP="00C42A04">
      <w:pPr>
        <w:rPr>
          <w:rFonts w:asciiTheme="minorHAnsi" w:hAnsiTheme="minorHAnsi" w:cstheme="minorHAnsi"/>
        </w:rPr>
      </w:pPr>
    </w:p>
    <w:p w14:paraId="30F449E0" w14:textId="26C2E055" w:rsidR="00645070" w:rsidRPr="00D3521F" w:rsidRDefault="00645070" w:rsidP="00C42A04">
      <w:pPr>
        <w:rPr>
          <w:rFonts w:asciiTheme="minorHAnsi" w:hAnsiTheme="minorHAnsi" w:cstheme="minorHAnsi"/>
        </w:rPr>
      </w:pPr>
    </w:p>
    <w:p w14:paraId="1D24DB12" w14:textId="29F5123D" w:rsidR="00645070" w:rsidRPr="00D3521F" w:rsidRDefault="00645070" w:rsidP="00C42A04">
      <w:pPr>
        <w:rPr>
          <w:rFonts w:asciiTheme="minorHAnsi" w:hAnsiTheme="minorHAnsi" w:cstheme="minorHAnsi"/>
        </w:rPr>
      </w:pPr>
    </w:p>
    <w:p w14:paraId="39C979B0" w14:textId="014E3261" w:rsidR="00645070" w:rsidRPr="00D3521F" w:rsidRDefault="00645070" w:rsidP="00C42A04">
      <w:pPr>
        <w:rPr>
          <w:rFonts w:asciiTheme="minorHAnsi" w:hAnsiTheme="minorHAnsi" w:cstheme="minorHAnsi"/>
        </w:rPr>
      </w:pPr>
    </w:p>
    <w:p w14:paraId="7193B2B8" w14:textId="77777777" w:rsidR="00645070" w:rsidRPr="00D3521F" w:rsidRDefault="00645070" w:rsidP="00C42A04">
      <w:pPr>
        <w:rPr>
          <w:rFonts w:asciiTheme="minorHAnsi" w:hAnsiTheme="minorHAnsi" w:cstheme="minorHAnsi"/>
        </w:rPr>
      </w:pPr>
    </w:p>
    <w:p w14:paraId="479CB44B" w14:textId="0B6D0CE0" w:rsidR="00920FEE" w:rsidRPr="00D3521F" w:rsidRDefault="00920FEE" w:rsidP="00C42A04">
      <w:pPr>
        <w:rPr>
          <w:rFonts w:asciiTheme="minorHAnsi" w:hAnsiTheme="minorHAnsi" w:cstheme="minorHAnsi"/>
          <w:sz w:val="24"/>
          <w:szCs w:val="24"/>
        </w:rPr>
      </w:pPr>
      <w:r w:rsidRPr="00D3521F">
        <w:rPr>
          <w:rFonts w:asciiTheme="minorHAnsi" w:hAnsiTheme="minorHAnsi" w:cstheme="minorHAnsi"/>
          <w:sz w:val="24"/>
          <w:szCs w:val="24"/>
        </w:rPr>
        <w:t>1.2/1.3</w:t>
      </w:r>
    </w:p>
    <w:p w14:paraId="3ABDC878" w14:textId="1DC080A8" w:rsidR="00920FEE" w:rsidRPr="00D3521F" w:rsidRDefault="00920FEE" w:rsidP="00C42A04">
      <w:pPr>
        <w:rPr>
          <w:rFonts w:asciiTheme="minorHAnsi" w:hAnsiTheme="minorHAnsi" w:cstheme="minorHAnsi"/>
          <w:sz w:val="24"/>
          <w:szCs w:val="24"/>
        </w:rPr>
      </w:pPr>
    </w:p>
    <w:p w14:paraId="7D14776F" w14:textId="77777777" w:rsidR="00920FEE" w:rsidRPr="00D3521F" w:rsidRDefault="00920FEE" w:rsidP="00C42A04">
      <w:pPr>
        <w:rPr>
          <w:rFonts w:asciiTheme="minorHAnsi" w:hAnsiTheme="minorHAnsi" w:cstheme="minorHAnsi"/>
          <w:sz w:val="24"/>
          <w:szCs w:val="24"/>
        </w:rPr>
      </w:pPr>
    </w:p>
    <w:tbl>
      <w:tblPr>
        <w:tblStyle w:val="TableGrid"/>
        <w:tblW w:w="0" w:type="auto"/>
        <w:tblInd w:w="0" w:type="dxa"/>
        <w:tblLook w:val="04A0" w:firstRow="1" w:lastRow="0" w:firstColumn="1" w:lastColumn="0" w:noHBand="0" w:noVBand="1"/>
      </w:tblPr>
      <w:tblGrid>
        <w:gridCol w:w="4508"/>
        <w:gridCol w:w="4508"/>
      </w:tblGrid>
      <w:tr w:rsidR="00C42A04" w:rsidRPr="00D3521F" w14:paraId="3860571A" w14:textId="77777777" w:rsidTr="00C42A04">
        <w:trPr>
          <w:trHeight w:val="557"/>
        </w:trPr>
        <w:tc>
          <w:tcPr>
            <w:tcW w:w="4508" w:type="dxa"/>
          </w:tcPr>
          <w:p w14:paraId="3E71C13D" w14:textId="0E04DE2C" w:rsidR="00C42A04" w:rsidRPr="00D3521F" w:rsidRDefault="00C42A04" w:rsidP="00C42A04">
            <w:pPr>
              <w:jc w:val="center"/>
              <w:rPr>
                <w:rFonts w:asciiTheme="minorHAnsi" w:hAnsiTheme="minorHAnsi" w:cstheme="minorHAnsi"/>
                <w:b/>
                <w:bCs/>
                <w:color w:val="000000" w:themeColor="text1"/>
                <w:sz w:val="24"/>
                <w:szCs w:val="24"/>
              </w:rPr>
            </w:pPr>
            <w:r w:rsidRPr="00D3521F">
              <w:rPr>
                <w:rFonts w:asciiTheme="minorHAnsi" w:hAnsiTheme="minorHAnsi" w:cstheme="minorHAnsi"/>
                <w:b/>
                <w:bCs/>
                <w:color w:val="000000" w:themeColor="text1"/>
                <w:sz w:val="24"/>
                <w:szCs w:val="24"/>
              </w:rPr>
              <w:t>Coaching</w:t>
            </w:r>
          </w:p>
        </w:tc>
        <w:tc>
          <w:tcPr>
            <w:tcW w:w="4508" w:type="dxa"/>
          </w:tcPr>
          <w:p w14:paraId="2D0F208C" w14:textId="2B27C482" w:rsidR="00C42A04" w:rsidRPr="00D3521F" w:rsidRDefault="00C42A04" w:rsidP="00C42A04">
            <w:pPr>
              <w:jc w:val="center"/>
              <w:rPr>
                <w:rFonts w:asciiTheme="minorHAnsi" w:hAnsiTheme="minorHAnsi" w:cstheme="minorHAnsi"/>
                <w:b/>
                <w:bCs/>
                <w:color w:val="000000" w:themeColor="text1"/>
                <w:sz w:val="24"/>
                <w:szCs w:val="24"/>
              </w:rPr>
            </w:pPr>
            <w:r w:rsidRPr="00D3521F">
              <w:rPr>
                <w:rFonts w:asciiTheme="minorHAnsi" w:hAnsiTheme="minorHAnsi" w:cstheme="minorHAnsi"/>
                <w:b/>
                <w:bCs/>
                <w:color w:val="000000" w:themeColor="text1"/>
                <w:sz w:val="24"/>
                <w:szCs w:val="24"/>
              </w:rPr>
              <w:t>Mentoring</w:t>
            </w:r>
          </w:p>
        </w:tc>
      </w:tr>
      <w:tr w:rsidR="00C42A04" w:rsidRPr="00D3521F" w14:paraId="48049B01" w14:textId="77777777" w:rsidTr="00C42A04">
        <w:tc>
          <w:tcPr>
            <w:tcW w:w="4508" w:type="dxa"/>
            <w:shd w:val="clear" w:color="auto" w:fill="D9D9D9" w:themeFill="background1" w:themeFillShade="D9"/>
          </w:tcPr>
          <w:p w14:paraId="15337201" w14:textId="7777777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Development Potential</w:t>
            </w:r>
          </w:p>
          <w:p w14:paraId="424FD60E" w14:textId="7777777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Focus on development</w:t>
            </w:r>
          </w:p>
          <w:p w14:paraId="2A5BCA1E" w14:textId="7777777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Focus on enhancing performance</w:t>
            </w:r>
          </w:p>
          <w:p w14:paraId="62FA5BC8" w14:textId="02D76EE6"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 xml:space="preserve">Specific, Current, work related issues </w:t>
            </w:r>
          </w:p>
        </w:tc>
        <w:tc>
          <w:tcPr>
            <w:tcW w:w="4508" w:type="dxa"/>
            <w:shd w:val="clear" w:color="auto" w:fill="D9D9D9" w:themeFill="background1" w:themeFillShade="D9"/>
          </w:tcPr>
          <w:p w14:paraId="79A09B2B" w14:textId="0A183593"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Developing professionally</w:t>
            </w:r>
          </w:p>
          <w:p w14:paraId="2720C5B7" w14:textId="7777777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Career Development</w:t>
            </w:r>
          </w:p>
          <w:p w14:paraId="52B04040" w14:textId="37CA683E"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Managing transitions</w:t>
            </w:r>
          </w:p>
          <w:p w14:paraId="490E83D8" w14:textId="7777777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Developing a broader view of the person.</w:t>
            </w:r>
          </w:p>
          <w:p w14:paraId="399FF19B" w14:textId="0D9A814B"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Unlocking opportunities to other activities.</w:t>
            </w:r>
          </w:p>
        </w:tc>
      </w:tr>
      <w:tr w:rsidR="00C42A04" w:rsidRPr="00D3521F" w14:paraId="680A60CA" w14:textId="77777777" w:rsidTr="00C42A04">
        <w:tc>
          <w:tcPr>
            <w:tcW w:w="4508" w:type="dxa"/>
          </w:tcPr>
          <w:p w14:paraId="759EC5F0" w14:textId="7777777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Client and coach are equals</w:t>
            </w:r>
          </w:p>
          <w:p w14:paraId="00B11D52" w14:textId="16DBCB4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Coach not necessarily needing experience</w:t>
            </w:r>
          </w:p>
          <w:p w14:paraId="73BB4B14" w14:textId="5776B957" w:rsidR="00C42A04" w:rsidRPr="00D3521F" w:rsidRDefault="00C42A04" w:rsidP="00C42A04">
            <w:pPr>
              <w:ind w:left="360"/>
              <w:rPr>
                <w:rFonts w:asciiTheme="minorHAnsi" w:hAnsiTheme="minorHAnsi" w:cstheme="minorHAnsi"/>
                <w:sz w:val="24"/>
                <w:szCs w:val="24"/>
              </w:rPr>
            </w:pPr>
          </w:p>
        </w:tc>
        <w:tc>
          <w:tcPr>
            <w:tcW w:w="4508" w:type="dxa"/>
          </w:tcPr>
          <w:p w14:paraId="20D75BC8" w14:textId="7777777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More experienced than the client</w:t>
            </w:r>
          </w:p>
          <w:p w14:paraId="733C36AC" w14:textId="38FB3E72"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Shares knowledge with junior/less experienced employee/client</w:t>
            </w:r>
          </w:p>
        </w:tc>
      </w:tr>
      <w:tr w:rsidR="00C42A04" w:rsidRPr="00D3521F" w14:paraId="7CE0D288" w14:textId="77777777" w:rsidTr="00C42A04">
        <w:tc>
          <w:tcPr>
            <w:tcW w:w="4508" w:type="dxa"/>
            <w:shd w:val="clear" w:color="auto" w:fill="D9D9D9" w:themeFill="background1" w:themeFillShade="D9"/>
          </w:tcPr>
          <w:p w14:paraId="71300C68" w14:textId="72A68A24"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Nondirective</w:t>
            </w:r>
          </w:p>
        </w:tc>
        <w:tc>
          <w:tcPr>
            <w:tcW w:w="4508" w:type="dxa"/>
            <w:shd w:val="clear" w:color="auto" w:fill="D9D9D9" w:themeFill="background1" w:themeFillShade="D9"/>
          </w:tcPr>
          <w:p w14:paraId="5FD50005" w14:textId="77777777"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More directive</w:t>
            </w:r>
          </w:p>
          <w:p w14:paraId="5B58E89E" w14:textId="1DAFD07E"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Sharing experience and Advice</w:t>
            </w:r>
          </w:p>
        </w:tc>
      </w:tr>
      <w:tr w:rsidR="00C42A04" w:rsidRPr="00D3521F" w14:paraId="24E37875" w14:textId="77777777" w:rsidTr="00C42A04">
        <w:tc>
          <w:tcPr>
            <w:tcW w:w="4508" w:type="dxa"/>
          </w:tcPr>
          <w:p w14:paraId="57F9A324" w14:textId="550CAA0D"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Ratio of speaking 20:80</w:t>
            </w:r>
          </w:p>
        </w:tc>
        <w:tc>
          <w:tcPr>
            <w:tcW w:w="4508" w:type="dxa"/>
          </w:tcPr>
          <w:p w14:paraId="1EF4801C" w14:textId="3DE69ECE" w:rsidR="00C42A04" w:rsidRPr="00D3521F" w:rsidRDefault="00C42A04" w:rsidP="00C42A04">
            <w:pPr>
              <w:pStyle w:val="ListParagraph"/>
              <w:numPr>
                <w:ilvl w:val="0"/>
                <w:numId w:val="6"/>
              </w:numPr>
              <w:rPr>
                <w:rFonts w:cstheme="minorHAnsi"/>
                <w:sz w:val="24"/>
                <w:szCs w:val="24"/>
              </w:rPr>
            </w:pPr>
            <w:r w:rsidRPr="00D3521F">
              <w:rPr>
                <w:rFonts w:cstheme="minorHAnsi"/>
                <w:sz w:val="24"/>
                <w:szCs w:val="24"/>
              </w:rPr>
              <w:t>Ratio of speaking</w:t>
            </w:r>
            <w:r w:rsidR="000D7A98" w:rsidRPr="00D3521F">
              <w:rPr>
                <w:rFonts w:cstheme="minorHAnsi"/>
                <w:sz w:val="24"/>
                <w:szCs w:val="24"/>
              </w:rPr>
              <w:t xml:space="preserve"> 40:60</w:t>
            </w:r>
          </w:p>
        </w:tc>
      </w:tr>
      <w:tr w:rsidR="00C42A04" w:rsidRPr="00D3521F" w14:paraId="01AC8ABE" w14:textId="77777777" w:rsidTr="000D7A98">
        <w:tc>
          <w:tcPr>
            <w:tcW w:w="4508" w:type="dxa"/>
            <w:shd w:val="clear" w:color="auto" w:fill="D9D9D9" w:themeFill="background1" w:themeFillShade="D9"/>
          </w:tcPr>
          <w:p w14:paraId="53A1711C" w14:textId="2BE553F6" w:rsidR="00C42A04" w:rsidRPr="00D3521F" w:rsidRDefault="000D7A98" w:rsidP="000D7A98">
            <w:pPr>
              <w:pStyle w:val="ListParagraph"/>
              <w:numPr>
                <w:ilvl w:val="0"/>
                <w:numId w:val="6"/>
              </w:numPr>
              <w:rPr>
                <w:rFonts w:cstheme="minorHAnsi"/>
                <w:sz w:val="24"/>
                <w:szCs w:val="24"/>
              </w:rPr>
            </w:pPr>
            <w:r w:rsidRPr="00D3521F">
              <w:rPr>
                <w:rFonts w:cstheme="minorHAnsi"/>
                <w:sz w:val="24"/>
                <w:szCs w:val="24"/>
              </w:rPr>
              <w:t xml:space="preserve">Incorporating </w:t>
            </w:r>
            <w:r w:rsidR="00DA205B" w:rsidRPr="00D3521F">
              <w:rPr>
                <w:rFonts w:cstheme="minorHAnsi"/>
                <w:sz w:val="24"/>
                <w:szCs w:val="24"/>
              </w:rPr>
              <w:t>skills,</w:t>
            </w:r>
            <w:r w:rsidRPr="00D3521F">
              <w:rPr>
                <w:rFonts w:cstheme="minorHAnsi"/>
                <w:sz w:val="24"/>
                <w:szCs w:val="24"/>
              </w:rPr>
              <w:t xml:space="preserve"> I to leadership/management</w:t>
            </w:r>
          </w:p>
          <w:p w14:paraId="494E3843" w14:textId="67E2363E" w:rsidR="000D7A98" w:rsidRPr="00D3521F" w:rsidRDefault="000D7A98" w:rsidP="000D7A98">
            <w:pPr>
              <w:pStyle w:val="ListParagraph"/>
              <w:numPr>
                <w:ilvl w:val="0"/>
                <w:numId w:val="6"/>
              </w:numPr>
              <w:rPr>
                <w:rFonts w:cstheme="minorHAnsi"/>
                <w:sz w:val="24"/>
                <w:szCs w:val="24"/>
              </w:rPr>
            </w:pPr>
            <w:r w:rsidRPr="00D3521F">
              <w:rPr>
                <w:rFonts w:cstheme="minorHAnsi"/>
                <w:sz w:val="24"/>
                <w:szCs w:val="24"/>
              </w:rPr>
              <w:t>Coaches’ development of self-awareness</w:t>
            </w:r>
          </w:p>
          <w:p w14:paraId="4590E284" w14:textId="387CC166" w:rsidR="000D7A98" w:rsidRPr="00D3521F" w:rsidRDefault="000D7A98" w:rsidP="000D7A98">
            <w:pPr>
              <w:pStyle w:val="ListParagraph"/>
              <w:numPr>
                <w:ilvl w:val="0"/>
                <w:numId w:val="6"/>
              </w:numPr>
              <w:rPr>
                <w:rFonts w:cstheme="minorHAnsi"/>
                <w:sz w:val="24"/>
                <w:szCs w:val="24"/>
              </w:rPr>
            </w:pPr>
            <w:r w:rsidRPr="00D3521F">
              <w:rPr>
                <w:rFonts w:cstheme="minorHAnsi"/>
                <w:sz w:val="24"/>
                <w:szCs w:val="24"/>
              </w:rPr>
              <w:t>Some transformational achievement/behavioural and attitude change</w:t>
            </w:r>
          </w:p>
        </w:tc>
        <w:tc>
          <w:tcPr>
            <w:tcW w:w="4508" w:type="dxa"/>
            <w:shd w:val="clear" w:color="auto" w:fill="D9D9D9" w:themeFill="background1" w:themeFillShade="D9"/>
          </w:tcPr>
          <w:p w14:paraId="3AD62EBB" w14:textId="77777777" w:rsidR="00C42A04" w:rsidRPr="00D3521F" w:rsidRDefault="000D7A98" w:rsidP="000D7A98">
            <w:pPr>
              <w:pStyle w:val="ListParagraph"/>
              <w:numPr>
                <w:ilvl w:val="0"/>
                <w:numId w:val="6"/>
              </w:numPr>
              <w:rPr>
                <w:rFonts w:cstheme="minorHAnsi"/>
                <w:sz w:val="24"/>
                <w:szCs w:val="24"/>
              </w:rPr>
            </w:pPr>
            <w:r w:rsidRPr="00D3521F">
              <w:rPr>
                <w:rFonts w:cstheme="minorHAnsi"/>
                <w:sz w:val="24"/>
                <w:szCs w:val="24"/>
              </w:rPr>
              <w:t>Enhances technical and business skills</w:t>
            </w:r>
          </w:p>
          <w:p w14:paraId="624EBCC4" w14:textId="4AF16077" w:rsidR="000D7A98" w:rsidRPr="00D3521F" w:rsidRDefault="000D7A98" w:rsidP="000D7A98">
            <w:pPr>
              <w:pStyle w:val="ListParagraph"/>
              <w:numPr>
                <w:ilvl w:val="0"/>
                <w:numId w:val="6"/>
              </w:numPr>
              <w:rPr>
                <w:rFonts w:cstheme="minorHAnsi"/>
                <w:sz w:val="24"/>
                <w:szCs w:val="24"/>
              </w:rPr>
            </w:pPr>
            <w:r w:rsidRPr="00D3521F">
              <w:rPr>
                <w:rFonts w:cstheme="minorHAnsi"/>
                <w:sz w:val="24"/>
                <w:szCs w:val="24"/>
              </w:rPr>
              <w:t>Professional mentee development</w:t>
            </w:r>
          </w:p>
        </w:tc>
      </w:tr>
      <w:tr w:rsidR="00C42A04" w:rsidRPr="00D3521F" w14:paraId="4D35533A" w14:textId="77777777" w:rsidTr="00C42A04">
        <w:tc>
          <w:tcPr>
            <w:tcW w:w="4508" w:type="dxa"/>
          </w:tcPr>
          <w:p w14:paraId="53533ED7" w14:textId="36B290B8" w:rsidR="00C42A04" w:rsidRPr="00D3521F" w:rsidRDefault="000D7A98" w:rsidP="000D7A98">
            <w:pPr>
              <w:pStyle w:val="ListParagraph"/>
              <w:numPr>
                <w:ilvl w:val="0"/>
                <w:numId w:val="6"/>
              </w:numPr>
              <w:rPr>
                <w:rFonts w:cstheme="minorHAnsi"/>
                <w:sz w:val="24"/>
                <w:szCs w:val="24"/>
              </w:rPr>
            </w:pPr>
            <w:r w:rsidRPr="00D3521F">
              <w:rPr>
                <w:rFonts w:cstheme="minorHAnsi"/>
                <w:sz w:val="24"/>
                <w:szCs w:val="24"/>
              </w:rPr>
              <w:t>Planned structured meetings</w:t>
            </w:r>
          </w:p>
        </w:tc>
        <w:tc>
          <w:tcPr>
            <w:tcW w:w="4508" w:type="dxa"/>
          </w:tcPr>
          <w:p w14:paraId="3B9E9134" w14:textId="09A51D21" w:rsidR="00C42A04" w:rsidRPr="00D3521F" w:rsidRDefault="000D7A98" w:rsidP="000D7A98">
            <w:pPr>
              <w:pStyle w:val="ListParagraph"/>
              <w:numPr>
                <w:ilvl w:val="0"/>
                <w:numId w:val="6"/>
              </w:numPr>
              <w:rPr>
                <w:rFonts w:cstheme="minorHAnsi"/>
                <w:sz w:val="24"/>
                <w:szCs w:val="24"/>
              </w:rPr>
            </w:pPr>
            <w:r w:rsidRPr="00D3521F">
              <w:rPr>
                <w:rFonts w:cstheme="minorHAnsi"/>
                <w:sz w:val="24"/>
                <w:szCs w:val="24"/>
              </w:rPr>
              <w:t>Long periods of time on an ad hoc basis – when needed</w:t>
            </w:r>
          </w:p>
        </w:tc>
      </w:tr>
      <w:tr w:rsidR="00C42A04" w:rsidRPr="00D3521F" w14:paraId="6329304E" w14:textId="77777777" w:rsidTr="000D7A98">
        <w:tc>
          <w:tcPr>
            <w:tcW w:w="4508" w:type="dxa"/>
            <w:shd w:val="clear" w:color="auto" w:fill="D9D9D9" w:themeFill="background1" w:themeFillShade="D9"/>
          </w:tcPr>
          <w:p w14:paraId="11C6C206" w14:textId="0DA13203" w:rsidR="00C42A04" w:rsidRPr="00D3521F" w:rsidRDefault="000D7A98" w:rsidP="000D7A98">
            <w:pPr>
              <w:pStyle w:val="ListParagraph"/>
              <w:numPr>
                <w:ilvl w:val="0"/>
                <w:numId w:val="6"/>
              </w:numPr>
              <w:rPr>
                <w:rFonts w:cstheme="minorHAnsi"/>
                <w:sz w:val="24"/>
                <w:szCs w:val="24"/>
              </w:rPr>
            </w:pPr>
            <w:r w:rsidRPr="00D3521F">
              <w:rPr>
                <w:rFonts w:cstheme="minorHAnsi"/>
                <w:sz w:val="24"/>
                <w:szCs w:val="24"/>
              </w:rPr>
              <w:t>Client work-based meetings</w:t>
            </w:r>
          </w:p>
        </w:tc>
        <w:tc>
          <w:tcPr>
            <w:tcW w:w="4508" w:type="dxa"/>
            <w:shd w:val="clear" w:color="auto" w:fill="D9D9D9" w:themeFill="background1" w:themeFillShade="D9"/>
          </w:tcPr>
          <w:p w14:paraId="110E0D84" w14:textId="2DDCEC0F" w:rsidR="00C42A04" w:rsidRPr="00D3521F" w:rsidRDefault="000D7A98" w:rsidP="000D7A98">
            <w:pPr>
              <w:pStyle w:val="ListParagraph"/>
              <w:numPr>
                <w:ilvl w:val="0"/>
                <w:numId w:val="6"/>
              </w:numPr>
              <w:rPr>
                <w:rFonts w:cstheme="minorHAnsi"/>
                <w:sz w:val="24"/>
                <w:szCs w:val="24"/>
              </w:rPr>
            </w:pPr>
            <w:r w:rsidRPr="00D3521F">
              <w:rPr>
                <w:rFonts w:cstheme="minorHAnsi"/>
                <w:sz w:val="24"/>
                <w:szCs w:val="24"/>
              </w:rPr>
              <w:t>Informal meetings for advice, guidance, and support</w:t>
            </w:r>
          </w:p>
        </w:tc>
      </w:tr>
    </w:tbl>
    <w:p w14:paraId="1898FEEA" w14:textId="7B66AA79" w:rsidR="00C42A04" w:rsidRPr="00D3521F" w:rsidRDefault="00C42A04" w:rsidP="00C42A04">
      <w:pPr>
        <w:rPr>
          <w:rFonts w:asciiTheme="minorHAnsi" w:hAnsiTheme="minorHAnsi" w:cstheme="minorHAnsi"/>
          <w:sz w:val="24"/>
          <w:szCs w:val="24"/>
        </w:rPr>
      </w:pPr>
    </w:p>
    <w:p w14:paraId="2CA6D6AC" w14:textId="6E13BE10" w:rsidR="000D7A98" w:rsidRDefault="000D7A98" w:rsidP="00C42A04">
      <w:pPr>
        <w:rPr>
          <w:rFonts w:asciiTheme="minorHAnsi" w:hAnsiTheme="minorHAnsi" w:cstheme="minorHAnsi"/>
          <w:sz w:val="24"/>
          <w:szCs w:val="24"/>
        </w:rPr>
      </w:pPr>
    </w:p>
    <w:p w14:paraId="066F6A72" w14:textId="7B5349FD" w:rsidR="00D3521F" w:rsidRDefault="00D3521F" w:rsidP="00C42A04">
      <w:pPr>
        <w:rPr>
          <w:rFonts w:asciiTheme="minorHAnsi" w:hAnsiTheme="minorHAnsi" w:cstheme="minorHAnsi"/>
          <w:sz w:val="24"/>
          <w:szCs w:val="24"/>
        </w:rPr>
      </w:pPr>
    </w:p>
    <w:p w14:paraId="454A600D" w14:textId="5153B75A" w:rsidR="00D3521F" w:rsidRDefault="00D3521F" w:rsidP="00C42A04">
      <w:pPr>
        <w:rPr>
          <w:rFonts w:asciiTheme="minorHAnsi" w:hAnsiTheme="minorHAnsi" w:cstheme="minorHAnsi"/>
          <w:sz w:val="24"/>
          <w:szCs w:val="24"/>
        </w:rPr>
      </w:pPr>
    </w:p>
    <w:p w14:paraId="13ADCF5D" w14:textId="77777777" w:rsidR="00D3521F" w:rsidRPr="00D3521F" w:rsidRDefault="00D3521F" w:rsidP="00C42A04">
      <w:pPr>
        <w:rPr>
          <w:rFonts w:asciiTheme="minorHAnsi" w:hAnsiTheme="minorHAnsi" w:cstheme="minorHAnsi"/>
          <w:sz w:val="24"/>
          <w:szCs w:val="24"/>
        </w:rPr>
      </w:pPr>
    </w:p>
    <w:p w14:paraId="0635F4F5" w14:textId="5F03172B" w:rsidR="000D7A98" w:rsidRPr="00D3521F" w:rsidRDefault="000D7A98" w:rsidP="00C42A04">
      <w:pPr>
        <w:rPr>
          <w:rFonts w:asciiTheme="minorHAnsi" w:hAnsiTheme="minorHAnsi" w:cstheme="minorHAnsi"/>
          <w:sz w:val="24"/>
          <w:szCs w:val="24"/>
        </w:rPr>
      </w:pPr>
    </w:p>
    <w:p w14:paraId="3EBBB852" w14:textId="481776AB" w:rsidR="000D7A98" w:rsidRPr="00D3521F" w:rsidRDefault="000D7A98" w:rsidP="00C42A04">
      <w:pPr>
        <w:rPr>
          <w:rFonts w:asciiTheme="minorHAnsi" w:hAnsiTheme="minorHAnsi" w:cstheme="minorHAnsi"/>
          <w:sz w:val="24"/>
          <w:szCs w:val="24"/>
        </w:rPr>
      </w:pPr>
      <w:r w:rsidRPr="00D3521F">
        <w:rPr>
          <w:rFonts w:asciiTheme="minorHAnsi" w:hAnsiTheme="minorHAnsi" w:cstheme="minorHAnsi"/>
          <w:sz w:val="24"/>
          <w:szCs w:val="24"/>
        </w:rPr>
        <w:lastRenderedPageBreak/>
        <w:t>Mentoring will: -</w:t>
      </w:r>
    </w:p>
    <w:p w14:paraId="473061B3" w14:textId="2620F93B" w:rsidR="000D7A98" w:rsidRPr="00D3521F" w:rsidRDefault="000D7A98" w:rsidP="00C42A04">
      <w:pPr>
        <w:rPr>
          <w:rFonts w:asciiTheme="minorHAnsi" w:hAnsiTheme="minorHAnsi" w:cstheme="minorHAnsi"/>
          <w:sz w:val="24"/>
          <w:szCs w:val="24"/>
        </w:rPr>
      </w:pPr>
    </w:p>
    <w:p w14:paraId="5A0600CF" w14:textId="08BE6DC0" w:rsidR="000D7A98" w:rsidRPr="00D3521F" w:rsidRDefault="000D7A98" w:rsidP="000D7A98">
      <w:pPr>
        <w:pStyle w:val="ListParagraph"/>
        <w:numPr>
          <w:ilvl w:val="0"/>
          <w:numId w:val="7"/>
        </w:numPr>
        <w:rPr>
          <w:rFonts w:cstheme="minorHAnsi"/>
          <w:sz w:val="24"/>
          <w:szCs w:val="24"/>
        </w:rPr>
      </w:pPr>
      <w:r w:rsidRPr="00D3521F">
        <w:rPr>
          <w:rFonts w:cstheme="minorHAnsi"/>
          <w:color w:val="FF0000"/>
          <w:sz w:val="24"/>
          <w:szCs w:val="24"/>
        </w:rPr>
        <w:t>Manage</w:t>
      </w:r>
      <w:r w:rsidRPr="00D3521F">
        <w:rPr>
          <w:rFonts w:cstheme="minorHAnsi"/>
          <w:sz w:val="24"/>
          <w:szCs w:val="24"/>
        </w:rPr>
        <w:t xml:space="preserve"> the relationship</w:t>
      </w:r>
    </w:p>
    <w:p w14:paraId="1024CA14" w14:textId="7AA07823" w:rsidR="000D7A98" w:rsidRPr="00D3521F" w:rsidRDefault="000D7A98" w:rsidP="000D7A98">
      <w:pPr>
        <w:pStyle w:val="ListParagraph"/>
        <w:numPr>
          <w:ilvl w:val="0"/>
          <w:numId w:val="7"/>
        </w:numPr>
        <w:rPr>
          <w:rFonts w:cstheme="minorHAnsi"/>
          <w:sz w:val="24"/>
          <w:szCs w:val="24"/>
        </w:rPr>
      </w:pPr>
      <w:r w:rsidRPr="00D3521F">
        <w:rPr>
          <w:rFonts w:cstheme="minorHAnsi"/>
          <w:color w:val="FF0000"/>
          <w:sz w:val="24"/>
          <w:szCs w:val="24"/>
        </w:rPr>
        <w:t xml:space="preserve">Encourage </w:t>
      </w:r>
      <w:r w:rsidRPr="00D3521F">
        <w:rPr>
          <w:rFonts w:cstheme="minorHAnsi"/>
          <w:sz w:val="24"/>
          <w:szCs w:val="24"/>
        </w:rPr>
        <w:t>– recognise the mentees ability</w:t>
      </w:r>
    </w:p>
    <w:p w14:paraId="792DDEA2" w14:textId="0BAFDB2F" w:rsidR="000D7A98" w:rsidRPr="00D3521F" w:rsidRDefault="000D7A98" w:rsidP="000D7A98">
      <w:pPr>
        <w:pStyle w:val="ListParagraph"/>
        <w:numPr>
          <w:ilvl w:val="0"/>
          <w:numId w:val="7"/>
        </w:numPr>
        <w:rPr>
          <w:rFonts w:cstheme="minorHAnsi"/>
          <w:sz w:val="24"/>
          <w:szCs w:val="24"/>
        </w:rPr>
      </w:pPr>
      <w:r w:rsidRPr="00D3521F">
        <w:rPr>
          <w:rFonts w:cstheme="minorHAnsi"/>
          <w:color w:val="FF0000"/>
          <w:sz w:val="24"/>
          <w:szCs w:val="24"/>
        </w:rPr>
        <w:t>Nurture</w:t>
      </w:r>
      <w:r w:rsidRPr="00D3521F">
        <w:rPr>
          <w:rFonts w:cstheme="minorHAnsi"/>
          <w:sz w:val="24"/>
          <w:szCs w:val="24"/>
        </w:rPr>
        <w:t xml:space="preserve"> – Create open, candid enrichment</w:t>
      </w:r>
    </w:p>
    <w:p w14:paraId="747853B1" w14:textId="0D8020BA" w:rsidR="000D7A98" w:rsidRPr="00D3521F" w:rsidRDefault="000D7A98" w:rsidP="000D7A98">
      <w:pPr>
        <w:pStyle w:val="ListParagraph"/>
        <w:numPr>
          <w:ilvl w:val="0"/>
          <w:numId w:val="7"/>
        </w:numPr>
        <w:rPr>
          <w:rFonts w:cstheme="minorHAnsi"/>
          <w:sz w:val="24"/>
          <w:szCs w:val="24"/>
        </w:rPr>
      </w:pPr>
      <w:r w:rsidRPr="00D3521F">
        <w:rPr>
          <w:rFonts w:cstheme="minorHAnsi"/>
          <w:color w:val="FF0000"/>
          <w:sz w:val="24"/>
          <w:szCs w:val="24"/>
        </w:rPr>
        <w:t>Teach</w:t>
      </w:r>
      <w:r w:rsidRPr="00D3521F">
        <w:rPr>
          <w:rFonts w:cstheme="minorHAnsi"/>
          <w:sz w:val="24"/>
          <w:szCs w:val="24"/>
        </w:rPr>
        <w:t xml:space="preserve"> – Create a stimulating environment that changes the mentee</w:t>
      </w:r>
    </w:p>
    <w:p w14:paraId="07744868" w14:textId="53A20D74" w:rsidR="000D7A98" w:rsidRPr="00D3521F" w:rsidRDefault="000D7A98" w:rsidP="000D7A98">
      <w:pPr>
        <w:pStyle w:val="ListParagraph"/>
        <w:numPr>
          <w:ilvl w:val="0"/>
          <w:numId w:val="7"/>
        </w:numPr>
        <w:rPr>
          <w:rFonts w:cstheme="minorHAnsi"/>
          <w:sz w:val="24"/>
          <w:szCs w:val="24"/>
        </w:rPr>
      </w:pPr>
      <w:r w:rsidRPr="00D3521F">
        <w:rPr>
          <w:rFonts w:cstheme="minorHAnsi"/>
          <w:color w:val="FF0000"/>
          <w:sz w:val="24"/>
          <w:szCs w:val="24"/>
        </w:rPr>
        <w:t xml:space="preserve">Offer </w:t>
      </w:r>
      <w:r w:rsidRPr="00D3521F">
        <w:rPr>
          <w:rFonts w:cstheme="minorHAnsi"/>
          <w:sz w:val="24"/>
          <w:szCs w:val="24"/>
        </w:rPr>
        <w:t>– Mutual respect</w:t>
      </w:r>
    </w:p>
    <w:p w14:paraId="6A380D52" w14:textId="0AEAF343" w:rsidR="000D7A98" w:rsidRPr="00D3521F" w:rsidRDefault="000D7A98" w:rsidP="000D7A98">
      <w:pPr>
        <w:pStyle w:val="ListParagraph"/>
        <w:numPr>
          <w:ilvl w:val="0"/>
          <w:numId w:val="7"/>
        </w:numPr>
        <w:rPr>
          <w:rFonts w:cstheme="minorHAnsi"/>
          <w:sz w:val="24"/>
          <w:szCs w:val="24"/>
        </w:rPr>
      </w:pPr>
      <w:r w:rsidRPr="00D3521F">
        <w:rPr>
          <w:rFonts w:cstheme="minorHAnsi"/>
          <w:color w:val="FF0000"/>
          <w:sz w:val="24"/>
          <w:szCs w:val="24"/>
        </w:rPr>
        <w:t>Respond</w:t>
      </w:r>
      <w:r w:rsidRPr="00D3521F">
        <w:rPr>
          <w:rFonts w:cstheme="minorHAnsi"/>
          <w:sz w:val="24"/>
          <w:szCs w:val="24"/>
        </w:rPr>
        <w:t xml:space="preserve"> to mentees needs</w:t>
      </w:r>
    </w:p>
    <w:p w14:paraId="762CE953" w14:textId="77777777" w:rsidR="000D7A98" w:rsidRPr="00D3521F" w:rsidRDefault="000D7A98" w:rsidP="000D7A98">
      <w:pPr>
        <w:rPr>
          <w:rFonts w:asciiTheme="minorHAnsi" w:hAnsiTheme="minorHAnsi" w:cstheme="minorHAnsi"/>
          <w:sz w:val="24"/>
          <w:szCs w:val="24"/>
        </w:rPr>
      </w:pPr>
    </w:p>
    <w:p w14:paraId="02F52DBD" w14:textId="77777777" w:rsidR="000D7A98" w:rsidRPr="00D3521F" w:rsidRDefault="000D7A98" w:rsidP="000D7A98">
      <w:pPr>
        <w:rPr>
          <w:rFonts w:asciiTheme="minorHAnsi" w:hAnsiTheme="minorHAnsi" w:cstheme="minorHAnsi"/>
          <w:sz w:val="24"/>
          <w:szCs w:val="24"/>
        </w:rPr>
      </w:pPr>
    </w:p>
    <w:p w14:paraId="7282F5D4" w14:textId="54F4020D" w:rsidR="000D7A98" w:rsidRPr="00D3521F" w:rsidRDefault="000D7A98" w:rsidP="000D7A98">
      <w:pPr>
        <w:rPr>
          <w:rFonts w:asciiTheme="minorHAnsi" w:hAnsiTheme="minorHAnsi" w:cstheme="minorHAnsi"/>
          <w:sz w:val="24"/>
          <w:szCs w:val="24"/>
        </w:rPr>
      </w:pPr>
      <w:r w:rsidRPr="00D3521F">
        <w:rPr>
          <w:rFonts w:asciiTheme="minorHAnsi" w:hAnsiTheme="minorHAnsi" w:cstheme="minorHAnsi"/>
          <w:sz w:val="24"/>
          <w:szCs w:val="24"/>
        </w:rPr>
        <w:t>Coaches will: -</w:t>
      </w:r>
    </w:p>
    <w:p w14:paraId="2FFF8477" w14:textId="7889979A" w:rsidR="000D7A98" w:rsidRPr="00D3521F" w:rsidRDefault="000D7A98" w:rsidP="000D7A98">
      <w:pPr>
        <w:rPr>
          <w:rFonts w:asciiTheme="minorHAnsi" w:hAnsiTheme="minorHAnsi" w:cstheme="minorHAnsi"/>
          <w:sz w:val="24"/>
          <w:szCs w:val="24"/>
        </w:rPr>
      </w:pPr>
    </w:p>
    <w:p w14:paraId="5189EEFF" w14:textId="6AD65659" w:rsidR="000D7A98" w:rsidRPr="00D3521F" w:rsidRDefault="000D7A98" w:rsidP="000D7A98">
      <w:pPr>
        <w:pStyle w:val="ListParagraph"/>
        <w:numPr>
          <w:ilvl w:val="0"/>
          <w:numId w:val="8"/>
        </w:numPr>
        <w:rPr>
          <w:rFonts w:cstheme="minorHAnsi"/>
          <w:sz w:val="24"/>
          <w:szCs w:val="24"/>
        </w:rPr>
      </w:pPr>
      <w:r w:rsidRPr="00D3521F">
        <w:rPr>
          <w:rFonts w:cstheme="minorHAnsi"/>
          <w:sz w:val="24"/>
          <w:szCs w:val="24"/>
        </w:rPr>
        <w:t>Give clear focus</w:t>
      </w:r>
    </w:p>
    <w:p w14:paraId="3BBB78A9" w14:textId="0D3BB60F" w:rsidR="000D7A98" w:rsidRPr="00D3521F" w:rsidRDefault="000D7A98" w:rsidP="000D7A98">
      <w:pPr>
        <w:pStyle w:val="ListParagraph"/>
        <w:numPr>
          <w:ilvl w:val="0"/>
          <w:numId w:val="8"/>
        </w:numPr>
        <w:rPr>
          <w:rFonts w:cstheme="minorHAnsi"/>
          <w:sz w:val="24"/>
          <w:szCs w:val="24"/>
        </w:rPr>
      </w:pPr>
      <w:r w:rsidRPr="00D3521F">
        <w:rPr>
          <w:rFonts w:cstheme="minorHAnsi"/>
          <w:sz w:val="24"/>
          <w:szCs w:val="24"/>
        </w:rPr>
        <w:t xml:space="preserve">Give goals to improve performance </w:t>
      </w:r>
    </w:p>
    <w:p w14:paraId="46C412CC" w14:textId="6B2FE367" w:rsidR="000D7A98" w:rsidRPr="00D3521F" w:rsidRDefault="000D7A98" w:rsidP="000D7A98">
      <w:pPr>
        <w:pStyle w:val="ListParagraph"/>
        <w:numPr>
          <w:ilvl w:val="0"/>
          <w:numId w:val="8"/>
        </w:numPr>
        <w:rPr>
          <w:rFonts w:cstheme="minorHAnsi"/>
          <w:sz w:val="24"/>
          <w:szCs w:val="24"/>
        </w:rPr>
      </w:pPr>
      <w:r w:rsidRPr="00D3521F">
        <w:rPr>
          <w:rFonts w:cstheme="minorHAnsi"/>
          <w:sz w:val="24"/>
          <w:szCs w:val="24"/>
        </w:rPr>
        <w:t>Will be short term</w:t>
      </w:r>
    </w:p>
    <w:p w14:paraId="2733DB4F" w14:textId="0B67012E" w:rsidR="000D7A98" w:rsidRPr="00D3521F" w:rsidRDefault="000D7A98" w:rsidP="000D7A98">
      <w:pPr>
        <w:pStyle w:val="ListParagraph"/>
        <w:numPr>
          <w:ilvl w:val="0"/>
          <w:numId w:val="8"/>
        </w:numPr>
        <w:rPr>
          <w:rFonts w:cstheme="minorHAnsi"/>
          <w:sz w:val="24"/>
          <w:szCs w:val="24"/>
        </w:rPr>
      </w:pPr>
      <w:r w:rsidRPr="00D3521F">
        <w:rPr>
          <w:rFonts w:cstheme="minorHAnsi"/>
          <w:sz w:val="24"/>
          <w:szCs w:val="24"/>
        </w:rPr>
        <w:t>Will not look at psychological problems</w:t>
      </w:r>
    </w:p>
    <w:p w14:paraId="09A4FB2F" w14:textId="5C40C78D" w:rsidR="000D7A98" w:rsidRPr="00D3521F" w:rsidRDefault="000D7A98" w:rsidP="000D7A98">
      <w:pPr>
        <w:pStyle w:val="ListParagraph"/>
        <w:numPr>
          <w:ilvl w:val="0"/>
          <w:numId w:val="8"/>
        </w:numPr>
        <w:rPr>
          <w:rFonts w:cstheme="minorHAnsi"/>
          <w:sz w:val="24"/>
          <w:szCs w:val="24"/>
        </w:rPr>
      </w:pPr>
      <w:r w:rsidRPr="00D3521F">
        <w:rPr>
          <w:rFonts w:cstheme="minorHAnsi"/>
          <w:sz w:val="24"/>
          <w:szCs w:val="24"/>
        </w:rPr>
        <w:t>Will ask ‘what’ and ‘how’</w:t>
      </w:r>
    </w:p>
    <w:p w14:paraId="3C344EC1" w14:textId="29DA3F99" w:rsidR="000D7A98" w:rsidRPr="00D3521F" w:rsidRDefault="00B21A13" w:rsidP="000D7A98">
      <w:pPr>
        <w:pStyle w:val="ListParagraph"/>
        <w:numPr>
          <w:ilvl w:val="0"/>
          <w:numId w:val="8"/>
        </w:numPr>
        <w:rPr>
          <w:rFonts w:cstheme="minorHAnsi"/>
          <w:sz w:val="24"/>
          <w:szCs w:val="24"/>
        </w:rPr>
      </w:pPr>
      <w:r w:rsidRPr="00D3521F">
        <w:rPr>
          <w:rFonts w:cstheme="minorHAnsi"/>
          <w:sz w:val="24"/>
          <w:szCs w:val="24"/>
        </w:rPr>
        <w:t>Will set an agenda</w:t>
      </w:r>
    </w:p>
    <w:p w14:paraId="34C6A9E6" w14:textId="3B3D1394" w:rsidR="00B21A13" w:rsidRPr="00D3521F" w:rsidRDefault="00B21A13" w:rsidP="000D7A98">
      <w:pPr>
        <w:pStyle w:val="ListParagraph"/>
        <w:numPr>
          <w:ilvl w:val="0"/>
          <w:numId w:val="8"/>
        </w:numPr>
        <w:rPr>
          <w:rFonts w:cstheme="minorHAnsi"/>
          <w:sz w:val="24"/>
          <w:szCs w:val="24"/>
        </w:rPr>
      </w:pPr>
      <w:r w:rsidRPr="00D3521F">
        <w:rPr>
          <w:rFonts w:cstheme="minorHAnsi"/>
          <w:sz w:val="24"/>
          <w:szCs w:val="24"/>
        </w:rPr>
        <w:t>Involve other stakeholders/line managers</w:t>
      </w:r>
    </w:p>
    <w:p w14:paraId="3124E5B0" w14:textId="557C18C4" w:rsidR="00B21A13" w:rsidRPr="00D3521F" w:rsidRDefault="00B21A13" w:rsidP="000D7A98">
      <w:pPr>
        <w:pStyle w:val="ListParagraph"/>
        <w:numPr>
          <w:ilvl w:val="0"/>
          <w:numId w:val="8"/>
        </w:numPr>
        <w:rPr>
          <w:rFonts w:cstheme="minorHAnsi"/>
          <w:sz w:val="24"/>
          <w:szCs w:val="24"/>
        </w:rPr>
      </w:pPr>
      <w:r w:rsidRPr="00D3521F">
        <w:rPr>
          <w:rFonts w:cstheme="minorHAnsi"/>
          <w:sz w:val="24"/>
          <w:szCs w:val="24"/>
        </w:rPr>
        <w:t>Will be action and results oriented</w:t>
      </w:r>
    </w:p>
    <w:p w14:paraId="14CEFD55" w14:textId="371E8F76" w:rsidR="00B21A13" w:rsidRPr="00D3521F" w:rsidRDefault="00B21A13" w:rsidP="00B21A13">
      <w:pPr>
        <w:rPr>
          <w:rFonts w:asciiTheme="minorHAnsi" w:hAnsiTheme="minorHAnsi" w:cstheme="minorHAnsi"/>
          <w:sz w:val="24"/>
          <w:szCs w:val="24"/>
        </w:rPr>
      </w:pPr>
      <w:r w:rsidRPr="00D3521F">
        <w:rPr>
          <w:rFonts w:asciiTheme="minorHAnsi" w:hAnsiTheme="minorHAnsi" w:cstheme="minorHAnsi"/>
          <w:sz w:val="24"/>
          <w:szCs w:val="24"/>
        </w:rPr>
        <w:t>The two different styles of getting things done, one will be a push style, the other a pull style.</w:t>
      </w:r>
    </w:p>
    <w:p w14:paraId="2A727869" w14:textId="0482261F" w:rsidR="00B21A13" w:rsidRPr="00D3521F" w:rsidRDefault="00B21A13" w:rsidP="00B21A13">
      <w:pPr>
        <w:rPr>
          <w:rFonts w:asciiTheme="minorHAnsi" w:hAnsiTheme="minorHAnsi" w:cstheme="minorHAnsi"/>
          <w:sz w:val="24"/>
          <w:szCs w:val="24"/>
        </w:rPr>
      </w:pPr>
    </w:p>
    <w:p w14:paraId="0FFD1BCD" w14:textId="5FEFF62D" w:rsidR="00B21A13" w:rsidRPr="00D3521F" w:rsidRDefault="00B21A13" w:rsidP="00B21A13">
      <w:pPr>
        <w:pStyle w:val="ListParagraph"/>
        <w:numPr>
          <w:ilvl w:val="0"/>
          <w:numId w:val="9"/>
        </w:numPr>
        <w:rPr>
          <w:rFonts w:cstheme="minorHAnsi"/>
          <w:sz w:val="24"/>
          <w:szCs w:val="24"/>
        </w:rPr>
      </w:pPr>
      <w:r w:rsidRPr="00D3521F">
        <w:rPr>
          <w:rFonts w:cstheme="minorHAnsi"/>
          <w:sz w:val="24"/>
          <w:szCs w:val="24"/>
        </w:rPr>
        <w:t xml:space="preserve">Pushing – Mainly telling/instructing people what to do </w:t>
      </w:r>
    </w:p>
    <w:p w14:paraId="13C3FAD6" w14:textId="36288696" w:rsidR="00B21A13" w:rsidRPr="00D3521F" w:rsidRDefault="00B21A13" w:rsidP="00B21A13">
      <w:pPr>
        <w:pStyle w:val="ListParagraph"/>
        <w:numPr>
          <w:ilvl w:val="0"/>
          <w:numId w:val="9"/>
        </w:numPr>
        <w:rPr>
          <w:rFonts w:cstheme="minorHAnsi"/>
          <w:sz w:val="24"/>
          <w:szCs w:val="24"/>
        </w:rPr>
      </w:pPr>
      <w:r w:rsidRPr="00D3521F">
        <w:rPr>
          <w:rFonts w:cstheme="minorHAnsi"/>
          <w:sz w:val="24"/>
          <w:szCs w:val="24"/>
        </w:rPr>
        <w:t xml:space="preserve">Pulling – Drawing people towards you, creating a relatable vision and </w:t>
      </w:r>
      <w:r w:rsidR="00DA205B" w:rsidRPr="00D3521F">
        <w:rPr>
          <w:rFonts w:cstheme="minorHAnsi"/>
          <w:sz w:val="24"/>
          <w:szCs w:val="24"/>
        </w:rPr>
        <w:t>empowering them</w:t>
      </w:r>
    </w:p>
    <w:p w14:paraId="4AAB082D" w14:textId="1F45AC47" w:rsidR="00DA205B" w:rsidRPr="00D3521F" w:rsidRDefault="00DA205B" w:rsidP="00DA205B">
      <w:pPr>
        <w:rPr>
          <w:rFonts w:asciiTheme="minorHAnsi" w:hAnsiTheme="minorHAnsi" w:cstheme="minorHAnsi"/>
          <w:sz w:val="24"/>
          <w:szCs w:val="24"/>
        </w:rPr>
      </w:pPr>
      <w:r w:rsidRPr="00D3521F">
        <w:rPr>
          <w:rFonts w:asciiTheme="minorHAnsi" w:hAnsiTheme="minorHAnsi" w:cstheme="minorHAnsi"/>
          <w:sz w:val="24"/>
          <w:szCs w:val="24"/>
        </w:rPr>
        <w:t>Mentors usually draw on their own experiences to give you advice and will usually talk more than the coach (learn.nhs, 2021).</w:t>
      </w:r>
    </w:p>
    <w:p w14:paraId="20E58F47" w14:textId="4D09A5B2" w:rsidR="00B21A13" w:rsidRPr="00D3521F" w:rsidRDefault="00B21A13" w:rsidP="00B21A13">
      <w:pPr>
        <w:rPr>
          <w:rFonts w:asciiTheme="minorHAnsi" w:hAnsiTheme="minorHAnsi" w:cstheme="minorHAnsi"/>
          <w:sz w:val="24"/>
          <w:szCs w:val="24"/>
        </w:rPr>
      </w:pPr>
    </w:p>
    <w:p w14:paraId="560DE955" w14:textId="2AB36DF3" w:rsidR="000D7A98" w:rsidRPr="00D3521F" w:rsidRDefault="00DA205B" w:rsidP="000D7A98">
      <w:pPr>
        <w:rPr>
          <w:rFonts w:asciiTheme="minorHAnsi" w:hAnsiTheme="minorHAnsi" w:cstheme="minorHAnsi"/>
          <w:sz w:val="24"/>
          <w:szCs w:val="24"/>
        </w:rPr>
      </w:pPr>
      <w:r w:rsidRPr="00D3521F">
        <w:rPr>
          <w:rFonts w:asciiTheme="minorHAnsi" w:hAnsiTheme="minorHAnsi" w:cstheme="minorHAnsi"/>
          <w:sz w:val="24"/>
          <w:szCs w:val="24"/>
        </w:rPr>
        <w:t xml:space="preserve">The locus of control 1960’s describes how people’s behaviors and attitudes affect outcomes in their lives.  Do individuals perceive outcomes are because of their behavior or is it from internal forces.   Strong internal locus of control means that you are self-motivated and focused, achieving goals set and often make good leaders. </w:t>
      </w:r>
    </w:p>
    <w:p w14:paraId="4F41A5DF" w14:textId="24852EA9" w:rsidR="00DA205B" w:rsidRPr="00D3521F" w:rsidRDefault="00DA205B" w:rsidP="000D7A98">
      <w:pPr>
        <w:rPr>
          <w:rFonts w:asciiTheme="minorHAnsi" w:hAnsiTheme="minorHAnsi" w:cstheme="minorHAnsi"/>
          <w:sz w:val="24"/>
          <w:szCs w:val="24"/>
        </w:rPr>
      </w:pPr>
    </w:p>
    <w:p w14:paraId="18191C0D" w14:textId="42113703" w:rsidR="00920FEE" w:rsidRPr="00D3521F" w:rsidRDefault="00DA205B" w:rsidP="000D7A98">
      <w:pPr>
        <w:rPr>
          <w:rFonts w:asciiTheme="minorHAnsi" w:hAnsiTheme="minorHAnsi" w:cstheme="minorHAnsi"/>
          <w:sz w:val="24"/>
          <w:szCs w:val="24"/>
        </w:rPr>
      </w:pPr>
      <w:r w:rsidRPr="00D3521F">
        <w:rPr>
          <w:rFonts w:asciiTheme="minorHAnsi" w:hAnsiTheme="minorHAnsi" w:cstheme="minorHAnsi"/>
          <w:sz w:val="24"/>
          <w:szCs w:val="24"/>
        </w:rPr>
        <w:t>External locus of control means you are likely to believe what happens to you is luck or fete, determined by authorities, you tend to give up and think you have no power</w:t>
      </w:r>
      <w:r w:rsidR="00612089" w:rsidRPr="00D3521F">
        <w:rPr>
          <w:rFonts w:asciiTheme="minorHAnsi" w:hAnsiTheme="minorHAnsi" w:cstheme="minorHAnsi"/>
          <w:sz w:val="24"/>
          <w:szCs w:val="24"/>
        </w:rPr>
        <w:t xml:space="preserve"> (Mindtools, 2021)</w:t>
      </w:r>
      <w:r w:rsidRPr="00D3521F">
        <w:rPr>
          <w:rFonts w:asciiTheme="minorHAnsi" w:hAnsiTheme="minorHAnsi" w:cstheme="minorHAnsi"/>
          <w:sz w:val="24"/>
          <w:szCs w:val="24"/>
        </w:rPr>
        <w:t xml:space="preserve">. </w:t>
      </w:r>
    </w:p>
    <w:p w14:paraId="77E06401" w14:textId="76696A14" w:rsidR="00920FEE" w:rsidRPr="00D3521F" w:rsidRDefault="00920FEE" w:rsidP="000D7A98">
      <w:pPr>
        <w:rPr>
          <w:rFonts w:asciiTheme="minorHAnsi" w:hAnsiTheme="minorHAnsi" w:cstheme="minorHAnsi"/>
        </w:rPr>
      </w:pPr>
    </w:p>
    <w:p w14:paraId="45177AE0" w14:textId="7893DFA4" w:rsidR="00920FEE" w:rsidRPr="00D3521F" w:rsidRDefault="00920FEE" w:rsidP="000D7A98">
      <w:pPr>
        <w:rPr>
          <w:rFonts w:asciiTheme="minorHAnsi" w:hAnsiTheme="minorHAnsi" w:cstheme="minorHAnsi"/>
        </w:rPr>
      </w:pPr>
      <w:r w:rsidRPr="00D3521F">
        <w:rPr>
          <w:rFonts w:asciiTheme="minorHAnsi" w:hAnsiTheme="minorHAnsi" w:cstheme="minorHAnsi"/>
          <w:noProof/>
        </w:rPr>
        <w:lastRenderedPageBreak/>
        <w:drawing>
          <wp:inline distT="0" distB="0" distL="0" distR="0" wp14:anchorId="5BF795CE" wp14:editId="008E9098">
            <wp:extent cx="5731510" cy="2138680"/>
            <wp:effectExtent l="0" t="0" r="2540" b="0"/>
            <wp:docPr id="1" name="Picture 1" descr="Locus of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cus of Contro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138680"/>
                    </a:xfrm>
                    <a:prstGeom prst="rect">
                      <a:avLst/>
                    </a:prstGeom>
                    <a:noFill/>
                    <a:ln>
                      <a:noFill/>
                    </a:ln>
                  </pic:spPr>
                </pic:pic>
              </a:graphicData>
            </a:graphic>
          </wp:inline>
        </w:drawing>
      </w:r>
    </w:p>
    <w:p w14:paraId="78354595" w14:textId="2EBB5AFE" w:rsidR="00920FEE" w:rsidRPr="00D3521F" w:rsidRDefault="00920FEE" w:rsidP="000D7A98">
      <w:pPr>
        <w:rPr>
          <w:rFonts w:asciiTheme="minorHAnsi" w:hAnsiTheme="minorHAnsi" w:cstheme="minorHAnsi"/>
        </w:rPr>
      </w:pPr>
    </w:p>
    <w:p w14:paraId="649E9179" w14:textId="323FA893" w:rsidR="00920FEE" w:rsidRPr="00D3521F" w:rsidRDefault="00920FEE" w:rsidP="000D7A98">
      <w:pPr>
        <w:rPr>
          <w:rFonts w:asciiTheme="minorHAnsi" w:hAnsiTheme="minorHAnsi" w:cstheme="minorHAnsi"/>
        </w:rPr>
      </w:pPr>
    </w:p>
    <w:p w14:paraId="4F32CC2B" w14:textId="6ACF735F" w:rsidR="00920FEE" w:rsidRPr="00D3521F" w:rsidRDefault="00920FEE" w:rsidP="000D7A98">
      <w:pPr>
        <w:rPr>
          <w:rFonts w:asciiTheme="minorHAnsi" w:hAnsiTheme="minorHAnsi" w:cstheme="minorHAnsi"/>
        </w:rPr>
      </w:pPr>
    </w:p>
    <w:p w14:paraId="4FB92104" w14:textId="77777777" w:rsidR="00920FEE" w:rsidRPr="00D3521F" w:rsidRDefault="00920FEE" w:rsidP="000D7A98">
      <w:pPr>
        <w:rPr>
          <w:rFonts w:asciiTheme="minorHAnsi" w:hAnsiTheme="minorHAnsi" w:cstheme="minorHAnsi"/>
        </w:rPr>
      </w:pPr>
    </w:p>
    <w:p w14:paraId="1A5D9C9F" w14:textId="144E3710" w:rsidR="00DA205B" w:rsidRPr="00D3521F" w:rsidRDefault="00DA205B" w:rsidP="000D7A98">
      <w:pPr>
        <w:rPr>
          <w:rFonts w:asciiTheme="minorHAnsi" w:hAnsiTheme="minorHAnsi" w:cstheme="minorHAnsi"/>
        </w:rPr>
      </w:pPr>
    </w:p>
    <w:p w14:paraId="5F2507A8" w14:textId="77777777" w:rsidR="00920FEE" w:rsidRPr="00D3521F" w:rsidRDefault="00920FEE" w:rsidP="000D7A98">
      <w:pPr>
        <w:rPr>
          <w:rFonts w:asciiTheme="minorHAnsi" w:hAnsiTheme="minorHAnsi" w:cstheme="minorHAnsi"/>
        </w:rPr>
      </w:pPr>
    </w:p>
    <w:p w14:paraId="650DD0E8" w14:textId="4A3C2E06" w:rsidR="00920FEE" w:rsidRPr="00D3521F" w:rsidRDefault="00920FEE" w:rsidP="000D7A98">
      <w:pPr>
        <w:rPr>
          <w:rFonts w:asciiTheme="minorHAnsi" w:hAnsiTheme="minorHAnsi" w:cstheme="minorHAnsi"/>
        </w:rPr>
      </w:pPr>
    </w:p>
    <w:p w14:paraId="01BE7114" w14:textId="77777777" w:rsidR="00645070" w:rsidRPr="00D3521F" w:rsidRDefault="00645070" w:rsidP="000D7A98">
      <w:pPr>
        <w:rPr>
          <w:rFonts w:asciiTheme="minorHAnsi" w:hAnsiTheme="minorHAnsi" w:cstheme="minorHAnsi"/>
        </w:rPr>
      </w:pPr>
    </w:p>
    <w:p w14:paraId="4BFFD5F8" w14:textId="77777777" w:rsidR="00920FEE" w:rsidRPr="00D3521F" w:rsidRDefault="00920FEE" w:rsidP="000D7A98">
      <w:pPr>
        <w:rPr>
          <w:rFonts w:asciiTheme="minorHAnsi" w:hAnsiTheme="minorHAnsi" w:cstheme="minorHAnsi"/>
          <w:sz w:val="24"/>
          <w:szCs w:val="24"/>
        </w:rPr>
      </w:pPr>
    </w:p>
    <w:p w14:paraId="17A3163D" w14:textId="5E144DF7" w:rsidR="00DA205B" w:rsidRPr="00D3521F" w:rsidRDefault="00DA205B" w:rsidP="000D7A98">
      <w:pPr>
        <w:rPr>
          <w:rFonts w:asciiTheme="minorHAnsi" w:hAnsiTheme="minorHAnsi" w:cstheme="minorHAnsi"/>
          <w:sz w:val="24"/>
          <w:szCs w:val="24"/>
        </w:rPr>
      </w:pPr>
      <w:r w:rsidRPr="00D3521F">
        <w:rPr>
          <w:rFonts w:asciiTheme="minorHAnsi" w:hAnsiTheme="minorHAnsi" w:cstheme="minorHAnsi"/>
          <w:sz w:val="24"/>
          <w:szCs w:val="24"/>
        </w:rPr>
        <w:t>Seven habit of Highly effective people are: - (Hubspot, 2021)</w:t>
      </w:r>
    </w:p>
    <w:p w14:paraId="2C8B4AFA" w14:textId="5A2012C8" w:rsidR="00DA205B" w:rsidRPr="00D3521F" w:rsidRDefault="00DA205B" w:rsidP="000D7A98">
      <w:pPr>
        <w:rPr>
          <w:rFonts w:asciiTheme="minorHAnsi" w:hAnsiTheme="minorHAnsi" w:cstheme="minorHAnsi"/>
          <w:sz w:val="24"/>
          <w:szCs w:val="24"/>
        </w:rPr>
      </w:pPr>
    </w:p>
    <w:p w14:paraId="1B7D6EEE" w14:textId="77777777" w:rsidR="00DA205B" w:rsidRPr="00D3521F" w:rsidRDefault="00DA205B" w:rsidP="000D7A98">
      <w:pPr>
        <w:rPr>
          <w:rFonts w:asciiTheme="minorHAnsi" w:hAnsiTheme="minorHAnsi" w:cstheme="minorHAnsi"/>
          <w:sz w:val="24"/>
          <w:szCs w:val="24"/>
        </w:rPr>
      </w:pPr>
    </w:p>
    <w:p w14:paraId="77F07EB6" w14:textId="14C9DB03" w:rsidR="00DA205B" w:rsidRPr="00D3521F" w:rsidRDefault="00DA205B" w:rsidP="00DA205B">
      <w:pPr>
        <w:pStyle w:val="ListParagraph"/>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rPr>
          <w:rFonts w:cstheme="minorHAnsi"/>
          <w:sz w:val="24"/>
          <w:szCs w:val="24"/>
        </w:rPr>
      </w:pPr>
      <w:r w:rsidRPr="00D3521F">
        <w:rPr>
          <w:rFonts w:cstheme="minorHAnsi"/>
          <w:sz w:val="24"/>
          <w:szCs w:val="24"/>
        </w:rPr>
        <w:t>Be proactive</w:t>
      </w:r>
    </w:p>
    <w:p w14:paraId="1EE3B558" w14:textId="2D0491B8" w:rsidR="00DA205B" w:rsidRPr="00D3521F" w:rsidRDefault="00DA205B" w:rsidP="00DA205B">
      <w:pPr>
        <w:pStyle w:val="ListParagraph"/>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rPr>
          <w:rFonts w:cstheme="minorHAnsi"/>
          <w:sz w:val="24"/>
          <w:szCs w:val="24"/>
        </w:rPr>
      </w:pPr>
      <w:r w:rsidRPr="00D3521F">
        <w:rPr>
          <w:rFonts w:cstheme="minorHAnsi"/>
          <w:sz w:val="24"/>
          <w:szCs w:val="24"/>
        </w:rPr>
        <w:t>Begin with the end in mind</w:t>
      </w:r>
    </w:p>
    <w:p w14:paraId="2356FD10" w14:textId="25EC7E8D" w:rsidR="00DA205B" w:rsidRPr="00D3521F" w:rsidRDefault="00DA205B" w:rsidP="00DA205B">
      <w:pPr>
        <w:pStyle w:val="ListParagraph"/>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rPr>
          <w:rFonts w:cstheme="minorHAnsi"/>
          <w:sz w:val="24"/>
          <w:szCs w:val="24"/>
        </w:rPr>
      </w:pPr>
      <w:r w:rsidRPr="00D3521F">
        <w:rPr>
          <w:rFonts w:cstheme="minorHAnsi"/>
          <w:sz w:val="24"/>
          <w:szCs w:val="24"/>
        </w:rPr>
        <w:t>Put first things first</w:t>
      </w:r>
    </w:p>
    <w:p w14:paraId="7CBFABB4" w14:textId="097FB91E" w:rsidR="00DA205B" w:rsidRPr="00D3521F" w:rsidRDefault="00DA205B" w:rsidP="00DA205B">
      <w:pPr>
        <w:pStyle w:val="ListParagraph"/>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rPr>
          <w:rFonts w:cstheme="minorHAnsi"/>
          <w:sz w:val="24"/>
          <w:szCs w:val="24"/>
        </w:rPr>
      </w:pPr>
      <w:r w:rsidRPr="00D3521F">
        <w:rPr>
          <w:rFonts w:cstheme="minorHAnsi"/>
          <w:sz w:val="24"/>
          <w:szCs w:val="24"/>
        </w:rPr>
        <w:t>Think win win</w:t>
      </w:r>
    </w:p>
    <w:p w14:paraId="03ED6D73" w14:textId="1809DF4C" w:rsidR="00DA205B" w:rsidRPr="00D3521F" w:rsidRDefault="00DA205B" w:rsidP="00DA205B">
      <w:pPr>
        <w:pStyle w:val="ListParagraph"/>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rPr>
          <w:rFonts w:cstheme="minorHAnsi"/>
          <w:sz w:val="24"/>
          <w:szCs w:val="24"/>
        </w:rPr>
      </w:pPr>
      <w:r w:rsidRPr="00D3521F">
        <w:rPr>
          <w:rFonts w:cstheme="minorHAnsi"/>
          <w:sz w:val="24"/>
          <w:szCs w:val="24"/>
        </w:rPr>
        <w:t>Seek first to understand then to be understood</w:t>
      </w:r>
    </w:p>
    <w:p w14:paraId="4DC82DA4" w14:textId="6143AED2" w:rsidR="00DA205B" w:rsidRPr="00D3521F" w:rsidRDefault="00DA205B" w:rsidP="00DA205B">
      <w:pPr>
        <w:pStyle w:val="ListParagraph"/>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rPr>
          <w:rFonts w:cstheme="minorHAnsi"/>
          <w:sz w:val="24"/>
          <w:szCs w:val="24"/>
        </w:rPr>
      </w:pPr>
      <w:r w:rsidRPr="00D3521F">
        <w:rPr>
          <w:rFonts w:cstheme="minorHAnsi"/>
          <w:sz w:val="24"/>
          <w:szCs w:val="24"/>
        </w:rPr>
        <w:t>Synergise</w:t>
      </w:r>
    </w:p>
    <w:p w14:paraId="7C9686A0" w14:textId="10ED76CA" w:rsidR="00DA205B" w:rsidRPr="00D3521F" w:rsidRDefault="00DA205B" w:rsidP="00DA205B">
      <w:pPr>
        <w:pStyle w:val="ListParagraph"/>
        <w:numPr>
          <w:ilvl w:val="0"/>
          <w:numId w:val="10"/>
        </w:numPr>
        <w:pBdr>
          <w:top w:val="single" w:sz="4" w:space="1" w:color="auto"/>
          <w:left w:val="single" w:sz="4" w:space="4" w:color="auto"/>
          <w:bottom w:val="single" w:sz="4" w:space="1" w:color="auto"/>
          <w:right w:val="single" w:sz="4" w:space="4" w:color="auto"/>
          <w:between w:val="single" w:sz="4" w:space="1" w:color="auto"/>
          <w:bar w:val="single" w:sz="4" w:color="auto"/>
        </w:pBdr>
        <w:rPr>
          <w:rFonts w:cstheme="minorHAnsi"/>
          <w:sz w:val="24"/>
          <w:szCs w:val="24"/>
        </w:rPr>
      </w:pPr>
      <w:r w:rsidRPr="00D3521F">
        <w:rPr>
          <w:rFonts w:cstheme="minorHAnsi"/>
          <w:sz w:val="24"/>
          <w:szCs w:val="24"/>
        </w:rPr>
        <w:t>Sharpen the saw</w:t>
      </w:r>
    </w:p>
    <w:p w14:paraId="00F2D969" w14:textId="77777777" w:rsidR="00DA205B" w:rsidRPr="00D3521F" w:rsidRDefault="00DA205B" w:rsidP="00DA205B">
      <w:pPr>
        <w:rPr>
          <w:rFonts w:asciiTheme="minorHAnsi" w:hAnsiTheme="minorHAnsi" w:cstheme="minorHAnsi"/>
          <w:sz w:val="24"/>
          <w:szCs w:val="24"/>
        </w:rPr>
      </w:pPr>
    </w:p>
    <w:p w14:paraId="70632894" w14:textId="699EA986" w:rsidR="000D7A98" w:rsidRPr="00D3521F" w:rsidRDefault="00C22E0B" w:rsidP="000D7A98">
      <w:pPr>
        <w:rPr>
          <w:rFonts w:asciiTheme="minorHAnsi" w:hAnsiTheme="minorHAnsi" w:cstheme="minorHAnsi"/>
          <w:sz w:val="24"/>
          <w:szCs w:val="24"/>
        </w:rPr>
      </w:pPr>
      <w:r w:rsidRPr="00D3521F">
        <w:rPr>
          <w:rFonts w:asciiTheme="minorHAnsi" w:hAnsiTheme="minorHAnsi" w:cstheme="minorHAnsi"/>
          <w:sz w:val="24"/>
          <w:szCs w:val="24"/>
        </w:rPr>
        <w:t>Stephen Covey believes that how you see the world is based on your own perception.  To change a situation, you must change yourself and your perception.</w:t>
      </w:r>
    </w:p>
    <w:p w14:paraId="45AEAE30" w14:textId="595D3117" w:rsidR="00C22E0B" w:rsidRPr="00D3521F" w:rsidRDefault="00C22E0B" w:rsidP="000D7A98">
      <w:pPr>
        <w:rPr>
          <w:rFonts w:asciiTheme="minorHAnsi" w:hAnsiTheme="minorHAnsi" w:cstheme="minorHAnsi"/>
          <w:sz w:val="24"/>
          <w:szCs w:val="24"/>
        </w:rPr>
      </w:pPr>
    </w:p>
    <w:p w14:paraId="67312E66" w14:textId="54C1188E" w:rsidR="00C22E0B" w:rsidRPr="00D3521F" w:rsidRDefault="00C22E0B" w:rsidP="000D7A98">
      <w:pPr>
        <w:rPr>
          <w:rFonts w:asciiTheme="minorHAnsi" w:hAnsiTheme="minorHAnsi" w:cstheme="minorHAnsi"/>
          <w:sz w:val="24"/>
          <w:szCs w:val="24"/>
        </w:rPr>
      </w:pPr>
      <w:r w:rsidRPr="00D3521F">
        <w:rPr>
          <w:rFonts w:asciiTheme="minorHAnsi" w:hAnsiTheme="minorHAnsi" w:cstheme="minorHAnsi"/>
          <w:sz w:val="24"/>
          <w:szCs w:val="24"/>
        </w:rPr>
        <w:t>Personality ethic is derived from personality, public image, attitude, and behaviors.</w:t>
      </w:r>
    </w:p>
    <w:p w14:paraId="55DC5B99" w14:textId="01B2EA82" w:rsidR="00C22E0B" w:rsidRPr="00D3521F" w:rsidRDefault="00C22E0B" w:rsidP="000D7A98">
      <w:pPr>
        <w:rPr>
          <w:rFonts w:asciiTheme="minorHAnsi" w:hAnsiTheme="minorHAnsi" w:cstheme="minorHAnsi"/>
          <w:sz w:val="24"/>
          <w:szCs w:val="24"/>
        </w:rPr>
      </w:pPr>
    </w:p>
    <w:p w14:paraId="47DB1C3F" w14:textId="0ED7F155" w:rsidR="00C22E0B" w:rsidRPr="00D3521F" w:rsidRDefault="00C22E0B" w:rsidP="000D7A98">
      <w:pPr>
        <w:rPr>
          <w:rFonts w:asciiTheme="minorHAnsi" w:hAnsiTheme="minorHAnsi" w:cstheme="minorHAnsi"/>
          <w:sz w:val="24"/>
          <w:szCs w:val="24"/>
        </w:rPr>
      </w:pPr>
      <w:r w:rsidRPr="00D3521F">
        <w:rPr>
          <w:rFonts w:asciiTheme="minorHAnsi" w:hAnsiTheme="minorHAnsi" w:cstheme="minorHAnsi"/>
          <w:sz w:val="24"/>
          <w:szCs w:val="24"/>
        </w:rPr>
        <w:t>To be proactive you must focus on the circle of influence that lies within a circle of concern.  Positive energy will change circle of influence.  Reactive people focus energy on circle of concern which causes the circle of influence to Shrink.</w:t>
      </w:r>
    </w:p>
    <w:p w14:paraId="0D51F305" w14:textId="1BE4AF94" w:rsidR="00C22E0B" w:rsidRPr="00D3521F" w:rsidRDefault="00C22E0B" w:rsidP="000D7A98">
      <w:pPr>
        <w:rPr>
          <w:rFonts w:asciiTheme="minorHAnsi" w:hAnsiTheme="minorHAnsi" w:cstheme="minorHAnsi"/>
          <w:sz w:val="24"/>
          <w:szCs w:val="24"/>
        </w:rPr>
      </w:pPr>
    </w:p>
    <w:p w14:paraId="2F30936A" w14:textId="3668205F" w:rsidR="00C22E0B" w:rsidRPr="00D3521F" w:rsidRDefault="00C22E0B" w:rsidP="000D7A98">
      <w:pPr>
        <w:rPr>
          <w:rFonts w:asciiTheme="minorHAnsi" w:hAnsiTheme="minorHAnsi" w:cstheme="minorHAnsi"/>
          <w:sz w:val="24"/>
          <w:szCs w:val="24"/>
        </w:rPr>
      </w:pPr>
      <w:r w:rsidRPr="00D3521F">
        <w:rPr>
          <w:rFonts w:asciiTheme="minorHAnsi" w:hAnsiTheme="minorHAnsi" w:cstheme="minorHAnsi"/>
          <w:sz w:val="24"/>
          <w:szCs w:val="24"/>
        </w:rPr>
        <w:t>Directive and non-directive coaching: -</w:t>
      </w:r>
    </w:p>
    <w:p w14:paraId="644D956F" w14:textId="0F6AA256" w:rsidR="00C22E0B" w:rsidRPr="00D3521F" w:rsidRDefault="00C22E0B" w:rsidP="000D7A98">
      <w:pPr>
        <w:rPr>
          <w:rFonts w:asciiTheme="minorHAnsi" w:hAnsiTheme="minorHAnsi" w:cstheme="minorHAnsi"/>
          <w:sz w:val="24"/>
          <w:szCs w:val="24"/>
        </w:rPr>
      </w:pPr>
    </w:p>
    <w:p w14:paraId="08E27D03" w14:textId="35CDE02E" w:rsidR="00C22E0B" w:rsidRPr="00D3521F" w:rsidRDefault="00C22E0B" w:rsidP="000D7A98">
      <w:pPr>
        <w:rPr>
          <w:rFonts w:asciiTheme="minorHAnsi" w:hAnsiTheme="minorHAnsi" w:cstheme="minorHAnsi"/>
          <w:sz w:val="24"/>
          <w:szCs w:val="24"/>
        </w:rPr>
      </w:pPr>
      <w:r w:rsidRPr="00D3521F">
        <w:rPr>
          <w:rFonts w:asciiTheme="minorHAnsi" w:hAnsiTheme="minorHAnsi" w:cstheme="minorHAnsi"/>
          <w:sz w:val="24"/>
          <w:szCs w:val="24"/>
        </w:rPr>
        <w:lastRenderedPageBreak/>
        <w:t>Directive coaching is when the coach explains and/or demonstrates a new approach or skill for the coachee which can help offer guidance and help them to work towards their own decisions.</w:t>
      </w:r>
    </w:p>
    <w:p w14:paraId="361E1BDA" w14:textId="3C1F5D8D" w:rsidR="00C22E0B" w:rsidRPr="00D3521F" w:rsidRDefault="00C22E0B" w:rsidP="000D7A98">
      <w:pPr>
        <w:rPr>
          <w:rFonts w:asciiTheme="minorHAnsi" w:hAnsiTheme="minorHAnsi" w:cstheme="minorHAnsi"/>
          <w:sz w:val="24"/>
          <w:szCs w:val="24"/>
        </w:rPr>
      </w:pPr>
    </w:p>
    <w:p w14:paraId="1A54BE85" w14:textId="6F599B44" w:rsidR="00C22E0B" w:rsidRPr="00D3521F" w:rsidRDefault="00C22E0B" w:rsidP="000D7A98">
      <w:pPr>
        <w:rPr>
          <w:rFonts w:asciiTheme="minorHAnsi" w:hAnsiTheme="minorHAnsi" w:cstheme="minorHAnsi"/>
          <w:sz w:val="24"/>
          <w:szCs w:val="24"/>
        </w:rPr>
      </w:pPr>
      <w:r w:rsidRPr="00D3521F">
        <w:rPr>
          <w:rFonts w:asciiTheme="minorHAnsi" w:hAnsiTheme="minorHAnsi" w:cstheme="minorHAnsi"/>
          <w:sz w:val="24"/>
          <w:szCs w:val="24"/>
        </w:rPr>
        <w:t>Non-directive emphasises active listening, summerising and guiding the coachee towards solving problems (Imperial, 2021).</w:t>
      </w:r>
    </w:p>
    <w:p w14:paraId="5BA66DFF" w14:textId="6C541AAB" w:rsidR="00920FEE" w:rsidRPr="00D3521F" w:rsidRDefault="00920FEE" w:rsidP="000D7A98">
      <w:pPr>
        <w:rPr>
          <w:rFonts w:asciiTheme="minorHAnsi" w:hAnsiTheme="minorHAnsi" w:cstheme="minorHAnsi"/>
          <w:sz w:val="24"/>
          <w:szCs w:val="24"/>
        </w:rPr>
      </w:pPr>
    </w:p>
    <w:p w14:paraId="719001E9" w14:textId="3CA64826" w:rsidR="00920FEE" w:rsidRPr="00D3521F" w:rsidRDefault="00920FEE" w:rsidP="000D7A98">
      <w:pPr>
        <w:rPr>
          <w:rFonts w:asciiTheme="minorHAnsi" w:hAnsiTheme="minorHAnsi" w:cstheme="minorHAnsi"/>
        </w:rPr>
      </w:pPr>
    </w:p>
    <w:p w14:paraId="522AA110" w14:textId="4871B2B0" w:rsidR="00920FEE" w:rsidRPr="00D3521F" w:rsidRDefault="00920FEE" w:rsidP="000D7A98">
      <w:pPr>
        <w:rPr>
          <w:rFonts w:asciiTheme="minorHAnsi" w:hAnsiTheme="minorHAnsi" w:cstheme="minorHAnsi"/>
        </w:rPr>
      </w:pPr>
      <w:r w:rsidRPr="00D3521F">
        <w:rPr>
          <w:rFonts w:asciiTheme="minorHAnsi" w:hAnsiTheme="minorHAnsi" w:cstheme="minorHAnsi"/>
          <w:noProof/>
        </w:rPr>
        <w:drawing>
          <wp:inline distT="0" distB="0" distL="0" distR="0" wp14:anchorId="4CE0D58A" wp14:editId="78937D0D">
            <wp:extent cx="5731510" cy="1356360"/>
            <wp:effectExtent l="0" t="0" r="2540" b="0"/>
            <wp:docPr id="2" name="Picture 2" descr="Scale of directive to non-directive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of directive to non-directive ro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356360"/>
                    </a:xfrm>
                    <a:prstGeom prst="rect">
                      <a:avLst/>
                    </a:prstGeom>
                    <a:noFill/>
                    <a:ln>
                      <a:noFill/>
                    </a:ln>
                  </pic:spPr>
                </pic:pic>
              </a:graphicData>
            </a:graphic>
          </wp:inline>
        </w:drawing>
      </w:r>
    </w:p>
    <w:p w14:paraId="6DAB0DFD" w14:textId="56449FF7" w:rsidR="00C22E0B" w:rsidRPr="00D3521F" w:rsidRDefault="00C22E0B" w:rsidP="000D7A98">
      <w:pPr>
        <w:rPr>
          <w:rFonts w:asciiTheme="minorHAnsi" w:hAnsiTheme="minorHAnsi" w:cstheme="minorHAnsi"/>
        </w:rPr>
      </w:pPr>
    </w:p>
    <w:p w14:paraId="21B9A6B7" w14:textId="4A0A9597" w:rsidR="00C22E0B" w:rsidRPr="00D3521F" w:rsidRDefault="00C22E0B" w:rsidP="000D7A98">
      <w:pPr>
        <w:rPr>
          <w:rFonts w:asciiTheme="minorHAnsi" w:hAnsiTheme="minorHAnsi" w:cstheme="minorHAnsi"/>
          <w:sz w:val="24"/>
          <w:szCs w:val="24"/>
        </w:rPr>
      </w:pPr>
      <w:r w:rsidRPr="00D3521F">
        <w:rPr>
          <w:rFonts w:asciiTheme="minorHAnsi" w:hAnsiTheme="minorHAnsi" w:cstheme="minorHAnsi"/>
          <w:sz w:val="24"/>
          <w:szCs w:val="24"/>
        </w:rPr>
        <w:t xml:space="preserve">Coaching and mentoring </w:t>
      </w:r>
      <w:r w:rsidR="00920FEE" w:rsidRPr="00D3521F">
        <w:rPr>
          <w:rFonts w:asciiTheme="minorHAnsi" w:hAnsiTheme="minorHAnsi" w:cstheme="minorHAnsi"/>
          <w:sz w:val="24"/>
          <w:szCs w:val="24"/>
        </w:rPr>
        <w:t>differ</w:t>
      </w:r>
      <w:r w:rsidRPr="00D3521F">
        <w:rPr>
          <w:rFonts w:asciiTheme="minorHAnsi" w:hAnsiTheme="minorHAnsi" w:cstheme="minorHAnsi"/>
          <w:sz w:val="24"/>
          <w:szCs w:val="24"/>
        </w:rPr>
        <w:t xml:space="preserve"> from </w:t>
      </w:r>
      <w:r w:rsidR="00920FEE" w:rsidRPr="00D3521F">
        <w:rPr>
          <w:rFonts w:asciiTheme="minorHAnsi" w:hAnsiTheme="minorHAnsi" w:cstheme="minorHAnsi"/>
          <w:sz w:val="24"/>
          <w:szCs w:val="24"/>
        </w:rPr>
        <w:t>counselling</w:t>
      </w:r>
      <w:r w:rsidRPr="00D3521F">
        <w:rPr>
          <w:rFonts w:asciiTheme="minorHAnsi" w:hAnsiTheme="minorHAnsi" w:cstheme="minorHAnsi"/>
          <w:sz w:val="24"/>
          <w:szCs w:val="24"/>
        </w:rPr>
        <w:t xml:space="preserve">, traditional training by allowing a </w:t>
      </w:r>
      <w:r w:rsidR="00920FEE" w:rsidRPr="00D3521F">
        <w:rPr>
          <w:rFonts w:asciiTheme="minorHAnsi" w:hAnsiTheme="minorHAnsi" w:cstheme="minorHAnsi"/>
          <w:sz w:val="24"/>
          <w:szCs w:val="24"/>
        </w:rPr>
        <w:t>two-way</w:t>
      </w:r>
      <w:r w:rsidRPr="00D3521F">
        <w:rPr>
          <w:rFonts w:asciiTheme="minorHAnsi" w:hAnsiTheme="minorHAnsi" w:cstheme="minorHAnsi"/>
          <w:sz w:val="24"/>
          <w:szCs w:val="24"/>
        </w:rPr>
        <w:t xml:space="preserve"> communication.  They are similar in their </w:t>
      </w:r>
      <w:r w:rsidR="00920FEE" w:rsidRPr="00D3521F">
        <w:rPr>
          <w:rFonts w:asciiTheme="minorHAnsi" w:hAnsiTheme="minorHAnsi" w:cstheme="minorHAnsi"/>
          <w:sz w:val="24"/>
          <w:szCs w:val="24"/>
        </w:rPr>
        <w:t>approach,</w:t>
      </w:r>
      <w:r w:rsidRPr="00D3521F">
        <w:rPr>
          <w:rFonts w:asciiTheme="minorHAnsi" w:hAnsiTheme="minorHAnsi" w:cstheme="minorHAnsi"/>
          <w:sz w:val="24"/>
          <w:szCs w:val="24"/>
        </w:rPr>
        <w:t xml:space="preserve"> </w:t>
      </w:r>
      <w:r w:rsidR="00920FEE" w:rsidRPr="00D3521F">
        <w:rPr>
          <w:rFonts w:asciiTheme="minorHAnsi" w:hAnsiTheme="minorHAnsi" w:cstheme="minorHAnsi"/>
          <w:sz w:val="24"/>
          <w:szCs w:val="24"/>
        </w:rPr>
        <w:t>b</w:t>
      </w:r>
      <w:r w:rsidRPr="00D3521F">
        <w:rPr>
          <w:rFonts w:asciiTheme="minorHAnsi" w:hAnsiTheme="minorHAnsi" w:cstheme="minorHAnsi"/>
          <w:sz w:val="24"/>
          <w:szCs w:val="24"/>
        </w:rPr>
        <w:t xml:space="preserve">ut the main differences are that coaching will have set </w:t>
      </w:r>
      <w:r w:rsidR="00920FEE" w:rsidRPr="00D3521F">
        <w:rPr>
          <w:rFonts w:asciiTheme="minorHAnsi" w:hAnsiTheme="minorHAnsi" w:cstheme="minorHAnsi"/>
          <w:sz w:val="24"/>
          <w:szCs w:val="24"/>
        </w:rPr>
        <w:t>objectives</w:t>
      </w:r>
      <w:r w:rsidRPr="00D3521F">
        <w:rPr>
          <w:rFonts w:asciiTheme="minorHAnsi" w:hAnsiTheme="minorHAnsi" w:cstheme="minorHAnsi"/>
          <w:sz w:val="24"/>
          <w:szCs w:val="24"/>
        </w:rPr>
        <w:t xml:space="preserve"> to achieve and mentoring is a broader picture with longevity.  The </w:t>
      </w:r>
      <w:r w:rsidR="00920FEE" w:rsidRPr="00D3521F">
        <w:rPr>
          <w:rFonts w:asciiTheme="minorHAnsi" w:hAnsiTheme="minorHAnsi" w:cstheme="minorHAnsi"/>
          <w:sz w:val="24"/>
          <w:szCs w:val="24"/>
        </w:rPr>
        <w:t>strength</w:t>
      </w:r>
      <w:r w:rsidRPr="00D3521F">
        <w:rPr>
          <w:rFonts w:asciiTheme="minorHAnsi" w:hAnsiTheme="minorHAnsi" w:cstheme="minorHAnsi"/>
          <w:sz w:val="24"/>
          <w:szCs w:val="24"/>
        </w:rPr>
        <w:t xml:space="preserve"> for </w:t>
      </w:r>
      <w:r w:rsidR="00920FEE" w:rsidRPr="00D3521F">
        <w:rPr>
          <w:rFonts w:asciiTheme="minorHAnsi" w:hAnsiTheme="minorHAnsi" w:cstheme="minorHAnsi"/>
          <w:sz w:val="24"/>
          <w:szCs w:val="24"/>
        </w:rPr>
        <w:t>mentoring</w:t>
      </w:r>
      <w:r w:rsidRPr="00D3521F">
        <w:rPr>
          <w:rFonts w:asciiTheme="minorHAnsi" w:hAnsiTheme="minorHAnsi" w:cstheme="minorHAnsi"/>
          <w:sz w:val="24"/>
          <w:szCs w:val="24"/>
        </w:rPr>
        <w:t xml:space="preserve"> is that it is a personal experience where individuals can get to know what makes each other tick over a longer </w:t>
      </w:r>
      <w:r w:rsidR="00920FEE" w:rsidRPr="00D3521F">
        <w:rPr>
          <w:rFonts w:asciiTheme="minorHAnsi" w:hAnsiTheme="minorHAnsi" w:cstheme="minorHAnsi"/>
          <w:sz w:val="24"/>
          <w:szCs w:val="24"/>
        </w:rPr>
        <w:t>period</w:t>
      </w:r>
      <w:r w:rsidRPr="00D3521F">
        <w:rPr>
          <w:rFonts w:asciiTheme="minorHAnsi" w:hAnsiTheme="minorHAnsi" w:cstheme="minorHAnsi"/>
          <w:sz w:val="24"/>
          <w:szCs w:val="24"/>
        </w:rPr>
        <w:t>, gaining hearts and minds having a proact</w:t>
      </w:r>
      <w:r w:rsidR="00920FEE" w:rsidRPr="00D3521F">
        <w:rPr>
          <w:rFonts w:asciiTheme="minorHAnsi" w:hAnsiTheme="minorHAnsi" w:cstheme="minorHAnsi"/>
          <w:sz w:val="24"/>
          <w:szCs w:val="24"/>
        </w:rPr>
        <w:t xml:space="preserve">ive approach on wellbeing.  Weaknesses is that it takes a longer period. </w:t>
      </w:r>
    </w:p>
    <w:p w14:paraId="39CB6BBD" w14:textId="4BF10355" w:rsidR="00920FEE" w:rsidRPr="00D3521F" w:rsidRDefault="00920FEE" w:rsidP="000D7A98">
      <w:pPr>
        <w:rPr>
          <w:rFonts w:asciiTheme="minorHAnsi" w:hAnsiTheme="minorHAnsi" w:cstheme="minorHAnsi"/>
          <w:sz w:val="24"/>
          <w:szCs w:val="24"/>
        </w:rPr>
      </w:pPr>
    </w:p>
    <w:p w14:paraId="7819AD44" w14:textId="2D581470" w:rsidR="00920FEE" w:rsidRPr="00D3521F" w:rsidRDefault="00920FEE" w:rsidP="000D7A98">
      <w:pPr>
        <w:rPr>
          <w:rFonts w:asciiTheme="minorHAnsi" w:hAnsiTheme="minorHAnsi" w:cstheme="minorHAnsi"/>
          <w:sz w:val="24"/>
          <w:szCs w:val="24"/>
        </w:rPr>
      </w:pPr>
      <w:r w:rsidRPr="00D3521F">
        <w:rPr>
          <w:rFonts w:asciiTheme="minorHAnsi" w:hAnsiTheme="minorHAnsi" w:cstheme="minorHAnsi"/>
          <w:sz w:val="24"/>
          <w:szCs w:val="24"/>
        </w:rPr>
        <w:t xml:space="preserve">Coaching strength – Short, sharp, concise with vast information and do not have to gain the buy-in of one single client.  Weakness of coaching is that it can be information overload which can make some clients overwhelmed. </w:t>
      </w:r>
    </w:p>
    <w:p w14:paraId="3A6B88F5" w14:textId="4A71F9BE" w:rsidR="00920FEE" w:rsidRPr="00D3521F" w:rsidRDefault="00920FEE" w:rsidP="000D7A98">
      <w:pPr>
        <w:rPr>
          <w:rFonts w:asciiTheme="minorHAnsi" w:hAnsiTheme="minorHAnsi" w:cstheme="minorHAnsi"/>
          <w:sz w:val="24"/>
          <w:szCs w:val="24"/>
        </w:rPr>
      </w:pPr>
    </w:p>
    <w:p w14:paraId="1186C698" w14:textId="5C744952" w:rsidR="00920FEE" w:rsidRPr="00D3521F" w:rsidRDefault="00920FEE" w:rsidP="000D7A98">
      <w:pPr>
        <w:rPr>
          <w:rFonts w:asciiTheme="minorHAnsi" w:hAnsiTheme="minorHAnsi" w:cstheme="minorHAnsi"/>
          <w:sz w:val="24"/>
          <w:szCs w:val="24"/>
        </w:rPr>
      </w:pPr>
      <w:r w:rsidRPr="00D3521F">
        <w:rPr>
          <w:rFonts w:asciiTheme="minorHAnsi" w:hAnsiTheme="minorHAnsi" w:cstheme="minorHAnsi"/>
          <w:sz w:val="24"/>
          <w:szCs w:val="24"/>
        </w:rPr>
        <w:t xml:space="preserve">The return of investment is difficult to measure (Edge, 2019).  It is difficult to put a price on wellbeing but ultimately all businesses need to make a profit.  Therefore, some businesses may take a coaching approach with a quicker turn around. </w:t>
      </w:r>
    </w:p>
    <w:p w14:paraId="635F1869" w14:textId="523850CB" w:rsidR="00920FEE" w:rsidRPr="00D3521F" w:rsidRDefault="00920FEE" w:rsidP="000D7A98">
      <w:pPr>
        <w:rPr>
          <w:rFonts w:asciiTheme="minorHAnsi" w:hAnsiTheme="minorHAnsi" w:cstheme="minorHAnsi"/>
          <w:sz w:val="24"/>
          <w:szCs w:val="24"/>
        </w:rPr>
      </w:pPr>
    </w:p>
    <w:p w14:paraId="55805968" w14:textId="77777777" w:rsidR="00920FEE" w:rsidRPr="00D3521F" w:rsidRDefault="00920FEE" w:rsidP="000D7A98">
      <w:pPr>
        <w:rPr>
          <w:rFonts w:asciiTheme="minorHAnsi" w:hAnsiTheme="minorHAnsi" w:cstheme="minorHAnsi"/>
          <w:sz w:val="24"/>
          <w:szCs w:val="24"/>
        </w:rPr>
      </w:pPr>
    </w:p>
    <w:p w14:paraId="7A5AC306" w14:textId="06F8BE49" w:rsidR="00C22E0B" w:rsidRPr="00D3521F" w:rsidRDefault="00C22E0B" w:rsidP="000D7A98">
      <w:pPr>
        <w:rPr>
          <w:rFonts w:asciiTheme="minorHAnsi" w:hAnsiTheme="minorHAnsi" w:cstheme="minorHAnsi"/>
          <w:sz w:val="24"/>
          <w:szCs w:val="24"/>
        </w:rPr>
      </w:pPr>
    </w:p>
    <w:p w14:paraId="0FA8A8CD" w14:textId="77777777" w:rsidR="00C22E0B" w:rsidRPr="00D3521F" w:rsidRDefault="00C22E0B" w:rsidP="000D7A98">
      <w:pPr>
        <w:rPr>
          <w:rFonts w:asciiTheme="minorHAnsi" w:hAnsiTheme="minorHAnsi" w:cstheme="minorHAnsi"/>
          <w:sz w:val="24"/>
          <w:szCs w:val="24"/>
        </w:rPr>
      </w:pPr>
    </w:p>
    <w:p w14:paraId="4681F386" w14:textId="026834EC" w:rsidR="000D7A98" w:rsidRPr="00D3521F" w:rsidRDefault="000D7A98" w:rsidP="00C42A04">
      <w:pPr>
        <w:rPr>
          <w:rFonts w:asciiTheme="minorHAnsi" w:hAnsiTheme="minorHAnsi" w:cstheme="minorHAnsi"/>
          <w:sz w:val="24"/>
          <w:szCs w:val="24"/>
        </w:rPr>
      </w:pPr>
    </w:p>
    <w:p w14:paraId="72C30205" w14:textId="3E31742D" w:rsidR="000D7A98" w:rsidRPr="00D3521F" w:rsidRDefault="000D7A98" w:rsidP="00C42A04">
      <w:pPr>
        <w:rPr>
          <w:rFonts w:asciiTheme="minorHAnsi" w:hAnsiTheme="minorHAnsi" w:cstheme="minorHAnsi"/>
          <w:sz w:val="24"/>
          <w:szCs w:val="24"/>
        </w:rPr>
      </w:pPr>
    </w:p>
    <w:p w14:paraId="0A42C495" w14:textId="3E7C40A0" w:rsidR="000D7A98" w:rsidRPr="00D3521F" w:rsidRDefault="000D7A98" w:rsidP="00C42A04">
      <w:pPr>
        <w:rPr>
          <w:rFonts w:asciiTheme="minorHAnsi" w:hAnsiTheme="minorHAnsi" w:cstheme="minorHAnsi"/>
          <w:sz w:val="24"/>
          <w:szCs w:val="24"/>
        </w:rPr>
      </w:pPr>
    </w:p>
    <w:p w14:paraId="3FC81251" w14:textId="79737F3F" w:rsidR="000D7A98" w:rsidRPr="00D3521F" w:rsidRDefault="000D7A98" w:rsidP="00C42A04">
      <w:pPr>
        <w:rPr>
          <w:rFonts w:asciiTheme="minorHAnsi" w:hAnsiTheme="minorHAnsi" w:cstheme="minorHAnsi"/>
          <w:sz w:val="24"/>
          <w:szCs w:val="24"/>
        </w:rPr>
      </w:pPr>
    </w:p>
    <w:p w14:paraId="5EE57B36" w14:textId="24B4B30A" w:rsidR="000D7A98" w:rsidRPr="00D3521F" w:rsidRDefault="000D7A98" w:rsidP="00C42A04">
      <w:pPr>
        <w:rPr>
          <w:rFonts w:asciiTheme="minorHAnsi" w:hAnsiTheme="minorHAnsi" w:cstheme="minorHAnsi"/>
          <w:sz w:val="24"/>
          <w:szCs w:val="24"/>
        </w:rPr>
      </w:pPr>
    </w:p>
    <w:p w14:paraId="43455A1A" w14:textId="569E7E9F" w:rsidR="000D7A98" w:rsidRPr="00D3521F" w:rsidRDefault="000D7A98" w:rsidP="00C42A04">
      <w:pPr>
        <w:rPr>
          <w:rFonts w:asciiTheme="minorHAnsi" w:hAnsiTheme="minorHAnsi" w:cstheme="minorHAnsi"/>
          <w:sz w:val="24"/>
          <w:szCs w:val="24"/>
        </w:rPr>
      </w:pPr>
    </w:p>
    <w:p w14:paraId="196C782D" w14:textId="714B04BA" w:rsidR="000D7A98" w:rsidRPr="00D3521F" w:rsidRDefault="000D7A98" w:rsidP="00C42A04">
      <w:pPr>
        <w:rPr>
          <w:rFonts w:asciiTheme="minorHAnsi" w:hAnsiTheme="minorHAnsi" w:cstheme="minorHAnsi"/>
          <w:sz w:val="24"/>
          <w:szCs w:val="24"/>
        </w:rPr>
      </w:pPr>
    </w:p>
    <w:p w14:paraId="66013E1E" w14:textId="58B8EA20" w:rsidR="000D7A98" w:rsidRPr="00D3521F" w:rsidRDefault="000D7A98" w:rsidP="00C42A04">
      <w:pPr>
        <w:rPr>
          <w:rFonts w:asciiTheme="minorHAnsi" w:hAnsiTheme="minorHAnsi" w:cstheme="minorHAnsi"/>
          <w:sz w:val="24"/>
          <w:szCs w:val="24"/>
        </w:rPr>
      </w:pPr>
    </w:p>
    <w:p w14:paraId="48FAB6AD" w14:textId="553ED7A6" w:rsidR="000D7A98" w:rsidRPr="00D3521F" w:rsidRDefault="000D7A98" w:rsidP="00C42A04">
      <w:pPr>
        <w:rPr>
          <w:rFonts w:asciiTheme="minorHAnsi" w:hAnsiTheme="minorHAnsi" w:cstheme="minorHAnsi"/>
          <w:sz w:val="24"/>
          <w:szCs w:val="24"/>
        </w:rPr>
      </w:pPr>
    </w:p>
    <w:p w14:paraId="66E3DC1C" w14:textId="4E801216" w:rsidR="000D7A98" w:rsidRPr="00D3521F" w:rsidRDefault="000D7A98" w:rsidP="00C42A04">
      <w:pPr>
        <w:rPr>
          <w:rFonts w:asciiTheme="minorHAnsi" w:hAnsiTheme="minorHAnsi" w:cstheme="minorHAnsi"/>
          <w:sz w:val="24"/>
          <w:szCs w:val="24"/>
        </w:rPr>
      </w:pPr>
    </w:p>
    <w:p w14:paraId="2242AFC2" w14:textId="735D702D" w:rsidR="000D7A98" w:rsidRPr="00D3521F" w:rsidRDefault="000D7A98" w:rsidP="00C42A04">
      <w:pPr>
        <w:rPr>
          <w:rFonts w:asciiTheme="minorHAnsi" w:hAnsiTheme="minorHAnsi" w:cstheme="minorHAnsi"/>
          <w:sz w:val="24"/>
          <w:szCs w:val="24"/>
        </w:rPr>
      </w:pPr>
    </w:p>
    <w:p w14:paraId="62A57238" w14:textId="77777777" w:rsidR="000D7A98" w:rsidRPr="00D3521F" w:rsidRDefault="000D7A98" w:rsidP="00C42A04">
      <w:pPr>
        <w:rPr>
          <w:rFonts w:asciiTheme="minorHAnsi" w:hAnsiTheme="minorHAnsi" w:cstheme="minorHAnsi"/>
          <w:sz w:val="24"/>
          <w:szCs w:val="24"/>
        </w:rPr>
      </w:pPr>
    </w:p>
    <w:p w14:paraId="058BCEAF" w14:textId="77777777" w:rsidR="00772C77" w:rsidRPr="00D3521F" w:rsidRDefault="00772C77">
      <w:pPr>
        <w:rPr>
          <w:rFonts w:asciiTheme="minorHAnsi" w:hAnsiTheme="minorHAnsi" w:cstheme="minorHAnsi"/>
          <w:sz w:val="24"/>
          <w:szCs w:val="24"/>
          <w:highlight w:val="lightGray"/>
        </w:rPr>
      </w:pPr>
    </w:p>
    <w:p w14:paraId="0086DA91" w14:textId="77777777" w:rsidR="00772C77" w:rsidRPr="00D3521F" w:rsidRDefault="00772C77">
      <w:pPr>
        <w:rPr>
          <w:rFonts w:asciiTheme="minorHAnsi" w:hAnsiTheme="minorHAnsi" w:cstheme="minorHAnsi"/>
          <w:sz w:val="24"/>
          <w:szCs w:val="24"/>
          <w:highlight w:val="lightGray"/>
        </w:rPr>
      </w:pPr>
    </w:p>
    <w:p w14:paraId="3106B1FD" w14:textId="77777777" w:rsidR="00772C77" w:rsidRPr="00D3521F" w:rsidRDefault="00772C77">
      <w:pPr>
        <w:rPr>
          <w:rFonts w:asciiTheme="minorHAnsi" w:hAnsiTheme="minorHAnsi" w:cstheme="minorHAnsi"/>
          <w:sz w:val="24"/>
          <w:szCs w:val="24"/>
          <w:highlight w:val="lightGray"/>
        </w:rPr>
      </w:pPr>
    </w:p>
    <w:p w14:paraId="03CAE3CE" w14:textId="77777777" w:rsidR="00772C77" w:rsidRPr="00D3521F" w:rsidRDefault="00772C77">
      <w:pPr>
        <w:rPr>
          <w:rFonts w:asciiTheme="minorHAnsi" w:hAnsiTheme="minorHAnsi" w:cstheme="minorHAnsi"/>
          <w:sz w:val="24"/>
          <w:szCs w:val="24"/>
          <w:highlight w:val="lightGray"/>
        </w:rPr>
      </w:pPr>
    </w:p>
    <w:p w14:paraId="010280AA" w14:textId="6C7F6489" w:rsidR="007A33D3" w:rsidRPr="00D3521F" w:rsidRDefault="008A6D5D">
      <w:pPr>
        <w:rPr>
          <w:rFonts w:asciiTheme="minorHAnsi" w:hAnsiTheme="minorHAnsi" w:cstheme="minorHAnsi"/>
          <w:sz w:val="24"/>
          <w:szCs w:val="24"/>
        </w:rPr>
      </w:pPr>
      <w:r w:rsidRPr="00D3521F">
        <w:rPr>
          <w:rFonts w:asciiTheme="minorHAnsi" w:hAnsiTheme="minorHAnsi" w:cstheme="minorHAnsi"/>
          <w:sz w:val="24"/>
          <w:szCs w:val="24"/>
        </w:rPr>
        <w:t xml:space="preserve">2.1 </w:t>
      </w:r>
    </w:p>
    <w:p w14:paraId="6E40BEE6" w14:textId="77777777" w:rsidR="00DA751A" w:rsidRPr="00D3521F" w:rsidRDefault="00DA751A">
      <w:pPr>
        <w:rPr>
          <w:rFonts w:asciiTheme="minorHAnsi" w:hAnsiTheme="minorHAnsi" w:cstheme="minorHAnsi"/>
          <w:sz w:val="24"/>
          <w:szCs w:val="24"/>
        </w:rPr>
      </w:pPr>
    </w:p>
    <w:p w14:paraId="0EBBB16A" w14:textId="4CABC8EE" w:rsidR="00D12424" w:rsidRPr="00D3521F" w:rsidRDefault="00A95075">
      <w:pPr>
        <w:rPr>
          <w:rFonts w:asciiTheme="minorHAnsi" w:hAnsiTheme="minorHAnsi" w:cstheme="minorHAnsi"/>
          <w:sz w:val="24"/>
          <w:szCs w:val="24"/>
        </w:rPr>
      </w:pPr>
      <w:r w:rsidRPr="00D3521F">
        <w:rPr>
          <w:rFonts w:asciiTheme="minorHAnsi" w:hAnsiTheme="minorHAnsi" w:cstheme="minorHAnsi"/>
          <w:sz w:val="24"/>
          <w:szCs w:val="24"/>
        </w:rPr>
        <w:t xml:space="preserve">There are many different types of coaching and mentoring strategies that can be used. </w:t>
      </w:r>
      <w:r w:rsidR="00571F00" w:rsidRPr="00D3521F">
        <w:rPr>
          <w:rFonts w:asciiTheme="minorHAnsi" w:hAnsiTheme="minorHAnsi" w:cstheme="minorHAnsi"/>
          <w:sz w:val="24"/>
          <w:szCs w:val="24"/>
        </w:rPr>
        <w:t>It is recommended that a hybrid approach is followed, and that conversation should flow.  A rigid model does not have to be followed.</w:t>
      </w:r>
    </w:p>
    <w:p w14:paraId="64C123F7" w14:textId="608DB59C" w:rsidR="00571F00" w:rsidRPr="00D3521F" w:rsidRDefault="00571F00">
      <w:pPr>
        <w:rPr>
          <w:rFonts w:asciiTheme="minorHAnsi" w:hAnsiTheme="minorHAnsi" w:cstheme="minorHAnsi"/>
          <w:sz w:val="24"/>
          <w:szCs w:val="24"/>
        </w:rPr>
      </w:pPr>
    </w:p>
    <w:p w14:paraId="0478479E" w14:textId="34DCCA85" w:rsidR="00571F00" w:rsidRPr="00D3521F" w:rsidRDefault="00571F00">
      <w:pPr>
        <w:rPr>
          <w:rFonts w:asciiTheme="minorHAnsi" w:hAnsiTheme="minorHAnsi" w:cstheme="minorHAnsi"/>
          <w:sz w:val="24"/>
          <w:szCs w:val="24"/>
        </w:rPr>
      </w:pPr>
      <w:r w:rsidRPr="00D3521F">
        <w:rPr>
          <w:rStyle w:val="Strong"/>
          <w:rFonts w:asciiTheme="minorHAnsi" w:hAnsiTheme="minorHAnsi" w:cstheme="minorHAnsi"/>
          <w:sz w:val="24"/>
          <w:szCs w:val="24"/>
        </w:rPr>
        <w:t>High-Potential or Developmental Coaching –</w:t>
      </w:r>
      <w:r w:rsidRPr="00D3521F">
        <w:rPr>
          <w:rFonts w:asciiTheme="minorHAnsi" w:hAnsiTheme="minorHAnsi" w:cstheme="minorHAnsi"/>
          <w:sz w:val="24"/>
          <w:szCs w:val="24"/>
        </w:rPr>
        <w:t xml:space="preserve">The coach works with organisations to develop the potential of individuals who have been identified </w:t>
      </w:r>
      <w:r w:rsidR="00D12424" w:rsidRPr="00D3521F">
        <w:rPr>
          <w:rFonts w:asciiTheme="minorHAnsi" w:hAnsiTheme="minorHAnsi" w:cstheme="minorHAnsi"/>
          <w:sz w:val="24"/>
          <w:szCs w:val="24"/>
        </w:rPr>
        <w:t xml:space="preserve">as </w:t>
      </w:r>
      <w:r w:rsidRPr="00D3521F">
        <w:rPr>
          <w:rFonts w:asciiTheme="minorHAnsi" w:hAnsiTheme="minorHAnsi" w:cstheme="minorHAnsi"/>
          <w:sz w:val="24"/>
          <w:szCs w:val="24"/>
        </w:rPr>
        <w:t>future</w:t>
      </w:r>
      <w:r w:rsidR="00D12424" w:rsidRPr="00D3521F">
        <w:rPr>
          <w:rFonts w:asciiTheme="minorHAnsi" w:hAnsiTheme="minorHAnsi" w:cstheme="minorHAnsi"/>
          <w:sz w:val="24"/>
          <w:szCs w:val="24"/>
        </w:rPr>
        <w:t xml:space="preserve"> leaders</w:t>
      </w:r>
      <w:r w:rsidRPr="00D3521F">
        <w:rPr>
          <w:rFonts w:asciiTheme="minorHAnsi" w:hAnsiTheme="minorHAnsi" w:cstheme="minorHAnsi"/>
          <w:sz w:val="24"/>
          <w:szCs w:val="24"/>
        </w:rPr>
        <w:t xml:space="preserve"> or are part of succession plan</w:t>
      </w:r>
      <w:r w:rsidR="00D12424" w:rsidRPr="00D3521F">
        <w:rPr>
          <w:rFonts w:asciiTheme="minorHAnsi" w:hAnsiTheme="minorHAnsi" w:cstheme="minorHAnsi"/>
          <w:sz w:val="24"/>
          <w:szCs w:val="24"/>
        </w:rPr>
        <w:t>ning</w:t>
      </w:r>
      <w:r w:rsidRPr="00D3521F">
        <w:rPr>
          <w:rFonts w:asciiTheme="minorHAnsi" w:hAnsiTheme="minorHAnsi" w:cstheme="minorHAnsi"/>
          <w:sz w:val="24"/>
          <w:szCs w:val="24"/>
        </w:rPr>
        <w:t>. The</w:t>
      </w:r>
      <w:r w:rsidR="00D12424" w:rsidRPr="00D3521F">
        <w:rPr>
          <w:rFonts w:asciiTheme="minorHAnsi" w:hAnsiTheme="minorHAnsi" w:cstheme="minorHAnsi"/>
          <w:sz w:val="24"/>
          <w:szCs w:val="24"/>
        </w:rPr>
        <w:t xml:space="preserve"> </w:t>
      </w:r>
      <w:r w:rsidRPr="00D3521F">
        <w:rPr>
          <w:rFonts w:asciiTheme="minorHAnsi" w:hAnsiTheme="minorHAnsi" w:cstheme="minorHAnsi"/>
          <w:sz w:val="24"/>
          <w:szCs w:val="24"/>
        </w:rPr>
        <w:t>coaching may include assessment, competency development, or assistance planning and implementing strategic projects</w:t>
      </w:r>
      <w:r w:rsidR="005432AF" w:rsidRPr="00D3521F">
        <w:rPr>
          <w:rFonts w:asciiTheme="minorHAnsi" w:hAnsiTheme="minorHAnsi" w:cstheme="minorHAnsi"/>
          <w:sz w:val="24"/>
          <w:szCs w:val="24"/>
        </w:rPr>
        <w:t xml:space="preserve"> (Institute, 2016)</w:t>
      </w:r>
      <w:r w:rsidRPr="00D3521F">
        <w:rPr>
          <w:rFonts w:asciiTheme="minorHAnsi" w:hAnsiTheme="minorHAnsi" w:cstheme="minorHAnsi"/>
          <w:sz w:val="24"/>
          <w:szCs w:val="24"/>
        </w:rPr>
        <w:t>.</w:t>
      </w:r>
    </w:p>
    <w:p w14:paraId="27320E85" w14:textId="77777777" w:rsidR="00571F00" w:rsidRPr="00D3521F" w:rsidRDefault="00571F00">
      <w:pPr>
        <w:rPr>
          <w:rFonts w:asciiTheme="minorHAnsi" w:hAnsiTheme="minorHAnsi" w:cstheme="minorHAnsi"/>
          <w:sz w:val="24"/>
          <w:szCs w:val="24"/>
        </w:rPr>
      </w:pPr>
    </w:p>
    <w:p w14:paraId="4F5CD244" w14:textId="7C07E871" w:rsidR="00A95075" w:rsidRPr="00D3521F" w:rsidRDefault="00571F00">
      <w:pPr>
        <w:rPr>
          <w:rFonts w:asciiTheme="minorHAnsi" w:hAnsiTheme="minorHAnsi" w:cstheme="minorHAnsi"/>
          <w:sz w:val="24"/>
          <w:szCs w:val="24"/>
        </w:rPr>
      </w:pPr>
      <w:r w:rsidRPr="00D3521F">
        <w:rPr>
          <w:rStyle w:val="Strong"/>
          <w:rFonts w:asciiTheme="minorHAnsi" w:hAnsiTheme="minorHAnsi" w:cstheme="minorHAnsi"/>
          <w:sz w:val="24"/>
          <w:szCs w:val="24"/>
        </w:rPr>
        <w:t>Performance Coaching –</w:t>
      </w:r>
      <w:r w:rsidR="00D12424" w:rsidRPr="00D3521F">
        <w:rPr>
          <w:rFonts w:asciiTheme="minorHAnsi" w:hAnsiTheme="minorHAnsi" w:cstheme="minorHAnsi"/>
          <w:sz w:val="24"/>
          <w:szCs w:val="24"/>
        </w:rPr>
        <w:t xml:space="preserve"> H</w:t>
      </w:r>
      <w:r w:rsidRPr="00D3521F">
        <w:rPr>
          <w:rFonts w:asciiTheme="minorHAnsi" w:hAnsiTheme="minorHAnsi" w:cstheme="minorHAnsi"/>
          <w:sz w:val="24"/>
          <w:szCs w:val="24"/>
        </w:rPr>
        <w:t>elp employees at all levels better understand the requirements of their jobs, the competencies needed to fulfill those requirements, any gaps in their current performance, and opportunities to improve performance. Coaches then work with the employees,</w:t>
      </w:r>
      <w:r w:rsidR="00D12424" w:rsidRPr="00D3521F">
        <w:rPr>
          <w:rFonts w:asciiTheme="minorHAnsi" w:hAnsiTheme="minorHAnsi" w:cstheme="minorHAnsi"/>
          <w:sz w:val="24"/>
          <w:szCs w:val="24"/>
        </w:rPr>
        <w:t xml:space="preserve"> </w:t>
      </w:r>
      <w:r w:rsidRPr="00D3521F">
        <w:rPr>
          <w:rFonts w:asciiTheme="minorHAnsi" w:hAnsiTheme="minorHAnsi" w:cstheme="minorHAnsi"/>
          <w:sz w:val="24"/>
          <w:szCs w:val="24"/>
        </w:rPr>
        <w:t>and others in their workplace to help the employees fill performance gaps and develop plans for further professional development.</w:t>
      </w:r>
      <w:r w:rsidR="00D12424" w:rsidRPr="00D3521F">
        <w:rPr>
          <w:rFonts w:asciiTheme="minorHAnsi" w:hAnsiTheme="minorHAnsi" w:cstheme="minorHAnsi"/>
          <w:sz w:val="24"/>
          <w:szCs w:val="24"/>
        </w:rPr>
        <w:t xml:space="preserve"> A performance review tool is normally used to identify what is required</w:t>
      </w:r>
      <w:r w:rsidR="005432AF" w:rsidRPr="00D3521F">
        <w:rPr>
          <w:rFonts w:asciiTheme="minorHAnsi" w:hAnsiTheme="minorHAnsi" w:cstheme="minorHAnsi"/>
          <w:sz w:val="24"/>
          <w:szCs w:val="24"/>
        </w:rPr>
        <w:t xml:space="preserve"> (Institute, 2016).</w:t>
      </w:r>
      <w:r w:rsidR="00D12424" w:rsidRPr="00D3521F">
        <w:rPr>
          <w:rFonts w:asciiTheme="minorHAnsi" w:hAnsiTheme="minorHAnsi" w:cstheme="minorHAnsi"/>
          <w:sz w:val="24"/>
          <w:szCs w:val="24"/>
        </w:rPr>
        <w:t xml:space="preserve"> </w:t>
      </w:r>
    </w:p>
    <w:p w14:paraId="76F4C626" w14:textId="2762A973" w:rsidR="00D12424" w:rsidRPr="00D3521F" w:rsidRDefault="00D12424">
      <w:pPr>
        <w:rPr>
          <w:rFonts w:asciiTheme="minorHAnsi" w:hAnsiTheme="minorHAnsi" w:cstheme="minorHAnsi"/>
          <w:sz w:val="24"/>
          <w:szCs w:val="24"/>
        </w:rPr>
      </w:pPr>
    </w:p>
    <w:p w14:paraId="0F0B6E2E" w14:textId="6CB890A9" w:rsidR="00D12424" w:rsidRPr="00D3521F" w:rsidRDefault="00D12424">
      <w:pPr>
        <w:rPr>
          <w:rFonts w:asciiTheme="minorHAnsi" w:hAnsiTheme="minorHAnsi" w:cstheme="minorHAnsi"/>
          <w:sz w:val="24"/>
          <w:szCs w:val="24"/>
        </w:rPr>
      </w:pPr>
      <w:r w:rsidRPr="00D3521F">
        <w:rPr>
          <w:rFonts w:asciiTheme="minorHAnsi" w:hAnsiTheme="minorHAnsi" w:cstheme="minorHAnsi"/>
          <w:b/>
          <w:bCs/>
          <w:sz w:val="24"/>
          <w:szCs w:val="24"/>
        </w:rPr>
        <w:t xml:space="preserve">Line Manager Coaching – </w:t>
      </w:r>
      <w:r w:rsidRPr="00D3521F">
        <w:rPr>
          <w:rFonts w:asciiTheme="minorHAnsi" w:hAnsiTheme="minorHAnsi" w:cstheme="minorHAnsi"/>
          <w:sz w:val="24"/>
          <w:szCs w:val="24"/>
        </w:rPr>
        <w:t xml:space="preserve">Line managers will coach employees as their direct report.  The Line manager needs to understand the gaps that need addressing to improve performance.  A </w:t>
      </w:r>
      <w:r w:rsidR="005432AF" w:rsidRPr="00D3521F">
        <w:rPr>
          <w:rFonts w:asciiTheme="minorHAnsi" w:hAnsiTheme="minorHAnsi" w:cstheme="minorHAnsi"/>
          <w:sz w:val="24"/>
          <w:szCs w:val="24"/>
        </w:rPr>
        <w:t>two-way</w:t>
      </w:r>
      <w:r w:rsidRPr="00D3521F">
        <w:rPr>
          <w:rFonts w:asciiTheme="minorHAnsi" w:hAnsiTheme="minorHAnsi" w:cstheme="minorHAnsi"/>
          <w:sz w:val="24"/>
          <w:szCs w:val="24"/>
        </w:rPr>
        <w:t xml:space="preserve"> communication works best gaining honest feedback both ways.  Line managers are encouraged to ask open questions to guide the coachee to the decisions themselves.</w:t>
      </w:r>
      <w:r w:rsidR="005432AF" w:rsidRPr="00D3521F">
        <w:rPr>
          <w:rFonts w:asciiTheme="minorHAnsi" w:hAnsiTheme="minorHAnsi" w:cstheme="minorHAnsi"/>
          <w:sz w:val="24"/>
          <w:szCs w:val="24"/>
        </w:rPr>
        <w:t xml:space="preserve"> Trust and rapport play an integral part, this will gain trust to ease challenging conversations (FM Magazine, 2016). </w:t>
      </w:r>
    </w:p>
    <w:p w14:paraId="29E6B1EA" w14:textId="12442ABD" w:rsidR="005432AF" w:rsidRPr="00D3521F" w:rsidRDefault="005432AF">
      <w:pPr>
        <w:rPr>
          <w:rFonts w:asciiTheme="minorHAnsi" w:hAnsiTheme="minorHAnsi" w:cstheme="minorHAnsi"/>
          <w:sz w:val="24"/>
          <w:szCs w:val="24"/>
        </w:rPr>
      </w:pPr>
    </w:p>
    <w:p w14:paraId="31EE397D" w14:textId="1873D160" w:rsidR="00C26FB2" w:rsidRPr="00D3521F" w:rsidRDefault="005432AF">
      <w:pPr>
        <w:rPr>
          <w:rFonts w:asciiTheme="minorHAnsi" w:hAnsiTheme="minorHAnsi" w:cstheme="minorHAnsi"/>
          <w:sz w:val="24"/>
          <w:szCs w:val="24"/>
        </w:rPr>
      </w:pPr>
      <w:r w:rsidRPr="00D3521F">
        <w:rPr>
          <w:rFonts w:asciiTheme="minorHAnsi" w:hAnsiTheme="minorHAnsi" w:cstheme="minorHAnsi"/>
          <w:sz w:val="24"/>
          <w:szCs w:val="24"/>
        </w:rPr>
        <w:t>Models that can be implemented within the workplace consist of: -</w:t>
      </w:r>
    </w:p>
    <w:p w14:paraId="5D06F1EB" w14:textId="77777777" w:rsidR="005432AF" w:rsidRPr="00D3521F" w:rsidRDefault="005432AF" w:rsidP="005432AF">
      <w:pPr>
        <w:suppressAutoHyphens w:val="0"/>
        <w:rPr>
          <w:rFonts w:asciiTheme="minorHAnsi" w:eastAsia="Times New Roman" w:hAnsiTheme="minorHAnsi" w:cstheme="minorHAnsi"/>
          <w:color w:val="0E101A"/>
          <w:sz w:val="24"/>
          <w:szCs w:val="24"/>
          <w:lang w:val="en-GB" w:eastAsia="en-GB"/>
        </w:rPr>
      </w:pPr>
    </w:p>
    <w:p w14:paraId="6E7BA301" w14:textId="77777777" w:rsidR="005432AF" w:rsidRPr="00D3521F" w:rsidRDefault="005432AF" w:rsidP="005432AF">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GROW – Goal, Reality, Options, and Will</w:t>
      </w:r>
    </w:p>
    <w:p w14:paraId="18294704" w14:textId="77777777" w:rsidR="005432AF" w:rsidRPr="00D3521F" w:rsidRDefault="005432AF" w:rsidP="005432AF">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OSCAR – Outcome, Situation, Choices, Action, and Review</w:t>
      </w:r>
    </w:p>
    <w:p w14:paraId="02961C6E" w14:textId="77777777" w:rsidR="005432AF" w:rsidRPr="00D3521F" w:rsidRDefault="005432AF" w:rsidP="005432AF">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CLEAR – Contract, Listen, Explore, Action and Review</w:t>
      </w:r>
    </w:p>
    <w:p w14:paraId="53CD4F5F" w14:textId="77777777" w:rsidR="005432AF" w:rsidRPr="00D3521F" w:rsidRDefault="005432AF" w:rsidP="005432AF">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STEPPA – Subject, Target, Identification, Emotion, Perception, Plan/Pace, Action/Amend</w:t>
      </w:r>
    </w:p>
    <w:p w14:paraId="066ADE30" w14:textId="77777777" w:rsidR="005432AF" w:rsidRPr="00D3521F" w:rsidRDefault="005432AF" w:rsidP="005432AF">
      <w:pPr>
        <w:numPr>
          <w:ilvl w:val="0"/>
          <w:numId w:val="5"/>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rPr>
          <w:rFonts w:asciiTheme="minorHAnsi" w:eastAsia="Times New Roman" w:hAnsiTheme="minorHAnsi" w:cstheme="minorHAnsi"/>
          <w:color w:val="0E101A"/>
          <w:sz w:val="24"/>
          <w:szCs w:val="24"/>
          <w:lang w:val="en-GB" w:eastAsia="en-GB"/>
        </w:rPr>
      </w:pPr>
      <w:r w:rsidRPr="00D3521F">
        <w:rPr>
          <w:rFonts w:asciiTheme="minorHAnsi" w:eastAsia="Times New Roman" w:hAnsiTheme="minorHAnsi" w:cstheme="minorHAnsi"/>
          <w:color w:val="0E101A"/>
          <w:sz w:val="24"/>
          <w:szCs w:val="24"/>
          <w:lang w:val="en-GB" w:eastAsia="en-GB"/>
        </w:rPr>
        <w:t>Peer Coaching Role Model</w:t>
      </w:r>
    </w:p>
    <w:p w14:paraId="1B9864A4" w14:textId="77777777" w:rsidR="000B7E32" w:rsidRPr="00D3521F" w:rsidRDefault="000B7E32" w:rsidP="00645070">
      <w:pPr>
        <w:rPr>
          <w:rFonts w:asciiTheme="minorHAnsi" w:hAnsiTheme="minorHAnsi" w:cstheme="minorHAnsi"/>
        </w:rPr>
      </w:pPr>
    </w:p>
    <w:p w14:paraId="5B3D03BB" w14:textId="77777777" w:rsidR="000B7E32" w:rsidRPr="00D3521F" w:rsidRDefault="005432AF" w:rsidP="000B7E32">
      <w:pPr>
        <w:rPr>
          <w:rFonts w:asciiTheme="minorHAnsi" w:hAnsiTheme="minorHAnsi" w:cstheme="minorHAnsi"/>
        </w:rPr>
      </w:pPr>
      <w:r w:rsidRPr="00D3521F">
        <w:rPr>
          <w:rFonts w:asciiTheme="minorHAnsi" w:hAnsiTheme="minorHAnsi" w:cstheme="minorHAnsi"/>
        </w:rPr>
        <w:lastRenderedPageBreak/>
        <w:t xml:space="preserve">The Directive and Non-Directive approach </w:t>
      </w:r>
      <w:r w:rsidRPr="00D3521F">
        <w:rPr>
          <w:rFonts w:asciiTheme="minorHAnsi" w:hAnsiTheme="minorHAnsi" w:cstheme="minorHAnsi"/>
          <w:noProof/>
        </w:rPr>
        <w:drawing>
          <wp:inline distT="0" distB="0" distL="0" distR="0" wp14:anchorId="276D05EA" wp14:editId="581B698A">
            <wp:extent cx="4595495" cy="2270760"/>
            <wp:effectExtent l="0" t="0" r="0" b="0"/>
            <wp:docPr id="3" name="Picture 3" descr="The Two Dimensions Of Helping To Learn | Everyone Needs a Men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wo Dimensions Of Helping To Learn | Everyone Needs a Mentor"/>
                    <pic:cNvPicPr>
                      <a:picLocks noChangeAspect="1" noChangeArrowheads="1"/>
                    </pic:cNvPicPr>
                  </pic:nvPicPr>
                  <pic:blipFill rotWithShape="1">
                    <a:blip r:embed="rId8">
                      <a:extLst>
                        <a:ext uri="{28A0092B-C50C-407E-A947-70E740481C1C}">
                          <a14:useLocalDpi xmlns:a14="http://schemas.microsoft.com/office/drawing/2010/main" val="0"/>
                        </a:ext>
                      </a:extLst>
                    </a:blip>
                    <a:srcRect l="-1" t="-1" r="-22599" b="-22308"/>
                    <a:stretch/>
                  </pic:blipFill>
                  <pic:spPr bwMode="auto">
                    <a:xfrm>
                      <a:off x="0" y="0"/>
                      <a:ext cx="4944854" cy="2443388"/>
                    </a:xfrm>
                    <a:prstGeom prst="rect">
                      <a:avLst/>
                    </a:prstGeom>
                    <a:noFill/>
                    <a:ln>
                      <a:noFill/>
                    </a:ln>
                    <a:extLst>
                      <a:ext uri="{53640926-AAD7-44D8-BBD7-CCE9431645EC}">
                        <a14:shadowObscured xmlns:a14="http://schemas.microsoft.com/office/drawing/2010/main"/>
                      </a:ext>
                    </a:extLst>
                  </pic:spPr>
                </pic:pic>
              </a:graphicData>
            </a:graphic>
          </wp:inline>
        </w:drawing>
      </w:r>
    </w:p>
    <w:p w14:paraId="22397AC0" w14:textId="77777777" w:rsidR="00DA751A" w:rsidRPr="00D3521F" w:rsidRDefault="00DA751A" w:rsidP="000B7E32">
      <w:pPr>
        <w:rPr>
          <w:rFonts w:asciiTheme="minorHAnsi" w:hAnsiTheme="minorHAnsi" w:cstheme="minorHAnsi"/>
          <w:sz w:val="24"/>
          <w:szCs w:val="24"/>
        </w:rPr>
      </w:pPr>
    </w:p>
    <w:p w14:paraId="753562E7" w14:textId="77777777" w:rsidR="00DA751A" w:rsidRPr="00D3521F" w:rsidRDefault="00DA751A" w:rsidP="000B7E32">
      <w:pPr>
        <w:rPr>
          <w:rFonts w:asciiTheme="minorHAnsi" w:hAnsiTheme="minorHAnsi" w:cstheme="minorHAnsi"/>
          <w:sz w:val="24"/>
          <w:szCs w:val="24"/>
        </w:rPr>
      </w:pPr>
    </w:p>
    <w:p w14:paraId="1AD3B1E9" w14:textId="77777777" w:rsidR="00DA751A" w:rsidRPr="00D3521F" w:rsidRDefault="00DA751A" w:rsidP="000B7E32">
      <w:pPr>
        <w:rPr>
          <w:rFonts w:asciiTheme="minorHAnsi" w:hAnsiTheme="minorHAnsi" w:cstheme="minorHAnsi"/>
          <w:sz w:val="24"/>
          <w:szCs w:val="24"/>
        </w:rPr>
      </w:pPr>
    </w:p>
    <w:p w14:paraId="7858578A" w14:textId="77777777" w:rsidR="00DA751A" w:rsidRPr="00D3521F" w:rsidRDefault="00DA751A" w:rsidP="000B7E32">
      <w:pPr>
        <w:rPr>
          <w:rFonts w:asciiTheme="minorHAnsi" w:hAnsiTheme="minorHAnsi" w:cstheme="minorHAnsi"/>
          <w:sz w:val="24"/>
          <w:szCs w:val="24"/>
        </w:rPr>
      </w:pPr>
    </w:p>
    <w:p w14:paraId="1348AADC" w14:textId="77777777" w:rsidR="00DA751A" w:rsidRPr="00D3521F" w:rsidRDefault="00DA751A" w:rsidP="000B7E32">
      <w:pPr>
        <w:rPr>
          <w:rFonts w:asciiTheme="minorHAnsi" w:hAnsiTheme="minorHAnsi" w:cstheme="minorHAnsi"/>
          <w:sz w:val="24"/>
          <w:szCs w:val="24"/>
        </w:rPr>
      </w:pPr>
    </w:p>
    <w:p w14:paraId="6200AF96" w14:textId="77777777" w:rsidR="00DA751A" w:rsidRPr="00D3521F" w:rsidRDefault="00DA751A" w:rsidP="000B7E32">
      <w:pPr>
        <w:rPr>
          <w:rFonts w:asciiTheme="minorHAnsi" w:hAnsiTheme="minorHAnsi" w:cstheme="minorHAnsi"/>
          <w:sz w:val="24"/>
          <w:szCs w:val="24"/>
        </w:rPr>
      </w:pPr>
    </w:p>
    <w:p w14:paraId="3D4E1515" w14:textId="77777777" w:rsidR="00DA751A" w:rsidRPr="00D3521F" w:rsidRDefault="00DA751A" w:rsidP="000B7E32">
      <w:pPr>
        <w:rPr>
          <w:rFonts w:asciiTheme="minorHAnsi" w:hAnsiTheme="minorHAnsi" w:cstheme="minorHAnsi"/>
          <w:sz w:val="24"/>
          <w:szCs w:val="24"/>
        </w:rPr>
      </w:pPr>
    </w:p>
    <w:p w14:paraId="40D78171" w14:textId="77777777" w:rsidR="00DA751A" w:rsidRPr="00D3521F" w:rsidRDefault="00DA751A" w:rsidP="000B7E32">
      <w:pPr>
        <w:rPr>
          <w:rFonts w:asciiTheme="minorHAnsi" w:hAnsiTheme="minorHAnsi" w:cstheme="minorHAnsi"/>
          <w:sz w:val="24"/>
          <w:szCs w:val="24"/>
        </w:rPr>
      </w:pPr>
    </w:p>
    <w:p w14:paraId="21B1FE0E" w14:textId="77777777" w:rsidR="00DA751A" w:rsidRPr="00D3521F" w:rsidRDefault="00DA751A" w:rsidP="000B7E32">
      <w:pPr>
        <w:rPr>
          <w:rFonts w:asciiTheme="minorHAnsi" w:hAnsiTheme="minorHAnsi" w:cstheme="minorHAnsi"/>
          <w:sz w:val="24"/>
          <w:szCs w:val="24"/>
        </w:rPr>
      </w:pPr>
    </w:p>
    <w:p w14:paraId="054F7F1A" w14:textId="77777777" w:rsidR="00DA751A" w:rsidRPr="00D3521F" w:rsidRDefault="00DA751A" w:rsidP="000B7E32">
      <w:pPr>
        <w:rPr>
          <w:rFonts w:asciiTheme="minorHAnsi" w:hAnsiTheme="minorHAnsi" w:cstheme="minorHAnsi"/>
          <w:sz w:val="24"/>
          <w:szCs w:val="24"/>
        </w:rPr>
      </w:pPr>
    </w:p>
    <w:p w14:paraId="06288510" w14:textId="77777777" w:rsidR="00DA751A" w:rsidRPr="00D3521F" w:rsidRDefault="00DA751A" w:rsidP="000B7E32">
      <w:pPr>
        <w:rPr>
          <w:rFonts w:asciiTheme="minorHAnsi" w:hAnsiTheme="minorHAnsi" w:cstheme="minorHAnsi"/>
          <w:sz w:val="24"/>
          <w:szCs w:val="24"/>
        </w:rPr>
      </w:pPr>
    </w:p>
    <w:p w14:paraId="27E9AEF4" w14:textId="77777777" w:rsidR="00DA751A" w:rsidRPr="00D3521F" w:rsidRDefault="00DA751A" w:rsidP="000B7E32">
      <w:pPr>
        <w:rPr>
          <w:rFonts w:asciiTheme="minorHAnsi" w:hAnsiTheme="minorHAnsi" w:cstheme="minorHAnsi"/>
          <w:sz w:val="24"/>
          <w:szCs w:val="24"/>
        </w:rPr>
      </w:pPr>
    </w:p>
    <w:p w14:paraId="7DAD7826" w14:textId="77777777" w:rsidR="00DA751A" w:rsidRPr="00D3521F" w:rsidRDefault="00DA751A" w:rsidP="000B7E32">
      <w:pPr>
        <w:rPr>
          <w:rFonts w:asciiTheme="minorHAnsi" w:hAnsiTheme="minorHAnsi" w:cstheme="minorHAnsi"/>
          <w:sz w:val="24"/>
          <w:szCs w:val="24"/>
        </w:rPr>
      </w:pPr>
    </w:p>
    <w:p w14:paraId="7CA4D0C4" w14:textId="77777777" w:rsidR="00DA751A" w:rsidRPr="00D3521F" w:rsidRDefault="00DA751A" w:rsidP="000B7E32">
      <w:pPr>
        <w:rPr>
          <w:rFonts w:asciiTheme="minorHAnsi" w:hAnsiTheme="minorHAnsi" w:cstheme="minorHAnsi"/>
          <w:sz w:val="24"/>
          <w:szCs w:val="24"/>
        </w:rPr>
      </w:pPr>
    </w:p>
    <w:p w14:paraId="7CE0450E" w14:textId="77777777" w:rsidR="00DA751A" w:rsidRPr="00D3521F" w:rsidRDefault="00DA751A" w:rsidP="000B7E32">
      <w:pPr>
        <w:rPr>
          <w:rFonts w:asciiTheme="minorHAnsi" w:hAnsiTheme="minorHAnsi" w:cstheme="minorHAnsi"/>
          <w:sz w:val="24"/>
          <w:szCs w:val="24"/>
        </w:rPr>
      </w:pPr>
    </w:p>
    <w:p w14:paraId="4834407D" w14:textId="77777777" w:rsidR="00DA751A" w:rsidRPr="00D3521F" w:rsidRDefault="00DA751A" w:rsidP="000B7E32">
      <w:pPr>
        <w:rPr>
          <w:rFonts w:asciiTheme="minorHAnsi" w:hAnsiTheme="minorHAnsi" w:cstheme="minorHAnsi"/>
          <w:sz w:val="24"/>
          <w:szCs w:val="24"/>
        </w:rPr>
      </w:pPr>
    </w:p>
    <w:p w14:paraId="292D72D9" w14:textId="77777777" w:rsidR="00DA751A" w:rsidRPr="00D3521F" w:rsidRDefault="00DA751A" w:rsidP="000B7E32">
      <w:pPr>
        <w:rPr>
          <w:rFonts w:asciiTheme="minorHAnsi" w:hAnsiTheme="minorHAnsi" w:cstheme="minorHAnsi"/>
          <w:sz w:val="24"/>
          <w:szCs w:val="24"/>
        </w:rPr>
      </w:pPr>
    </w:p>
    <w:p w14:paraId="22FBC7DD" w14:textId="77777777" w:rsidR="00DA751A" w:rsidRPr="00D3521F" w:rsidRDefault="00DA751A" w:rsidP="000B7E32">
      <w:pPr>
        <w:rPr>
          <w:rFonts w:asciiTheme="minorHAnsi" w:hAnsiTheme="minorHAnsi" w:cstheme="minorHAnsi"/>
          <w:sz w:val="24"/>
          <w:szCs w:val="24"/>
        </w:rPr>
      </w:pPr>
    </w:p>
    <w:p w14:paraId="1A3E58B6" w14:textId="77777777" w:rsidR="00DA751A" w:rsidRPr="00D3521F" w:rsidRDefault="00DA751A" w:rsidP="000B7E32">
      <w:pPr>
        <w:rPr>
          <w:rFonts w:asciiTheme="minorHAnsi" w:hAnsiTheme="minorHAnsi" w:cstheme="minorHAnsi"/>
          <w:sz w:val="24"/>
          <w:szCs w:val="24"/>
        </w:rPr>
      </w:pPr>
    </w:p>
    <w:p w14:paraId="3638CFF6" w14:textId="77777777" w:rsidR="00DA751A" w:rsidRPr="00D3521F" w:rsidRDefault="00DA751A" w:rsidP="000B7E32">
      <w:pPr>
        <w:rPr>
          <w:rFonts w:asciiTheme="minorHAnsi" w:hAnsiTheme="minorHAnsi" w:cstheme="minorHAnsi"/>
          <w:sz w:val="24"/>
          <w:szCs w:val="24"/>
        </w:rPr>
      </w:pPr>
    </w:p>
    <w:p w14:paraId="52D8581F" w14:textId="77777777" w:rsidR="00DA751A" w:rsidRPr="00D3521F" w:rsidRDefault="00DA751A" w:rsidP="000B7E32">
      <w:pPr>
        <w:rPr>
          <w:rFonts w:asciiTheme="minorHAnsi" w:hAnsiTheme="minorHAnsi" w:cstheme="minorHAnsi"/>
          <w:sz w:val="24"/>
          <w:szCs w:val="24"/>
        </w:rPr>
      </w:pPr>
    </w:p>
    <w:p w14:paraId="78233AB5" w14:textId="77777777" w:rsidR="00DA751A" w:rsidRPr="00D3521F" w:rsidRDefault="00DA751A" w:rsidP="000B7E32">
      <w:pPr>
        <w:rPr>
          <w:rFonts w:asciiTheme="minorHAnsi" w:hAnsiTheme="minorHAnsi" w:cstheme="minorHAnsi"/>
          <w:sz w:val="24"/>
          <w:szCs w:val="24"/>
        </w:rPr>
      </w:pPr>
    </w:p>
    <w:p w14:paraId="063B93F6" w14:textId="77777777" w:rsidR="00DA751A" w:rsidRPr="00D3521F" w:rsidRDefault="00DA751A" w:rsidP="000B7E32">
      <w:pPr>
        <w:rPr>
          <w:rFonts w:asciiTheme="minorHAnsi" w:hAnsiTheme="minorHAnsi" w:cstheme="minorHAnsi"/>
          <w:sz w:val="24"/>
          <w:szCs w:val="24"/>
        </w:rPr>
      </w:pPr>
    </w:p>
    <w:p w14:paraId="670F51CA" w14:textId="77777777" w:rsidR="00DA751A" w:rsidRPr="00D3521F" w:rsidRDefault="00DA751A" w:rsidP="000B7E32">
      <w:pPr>
        <w:rPr>
          <w:rFonts w:asciiTheme="minorHAnsi" w:hAnsiTheme="minorHAnsi" w:cstheme="minorHAnsi"/>
          <w:sz w:val="24"/>
          <w:szCs w:val="24"/>
        </w:rPr>
      </w:pPr>
    </w:p>
    <w:p w14:paraId="0E8B3A90" w14:textId="77777777" w:rsidR="00DA751A" w:rsidRPr="00D3521F" w:rsidRDefault="00DA751A" w:rsidP="000B7E32">
      <w:pPr>
        <w:rPr>
          <w:rFonts w:asciiTheme="minorHAnsi" w:hAnsiTheme="minorHAnsi" w:cstheme="minorHAnsi"/>
          <w:sz w:val="24"/>
          <w:szCs w:val="24"/>
        </w:rPr>
      </w:pPr>
    </w:p>
    <w:p w14:paraId="0BFA41A4" w14:textId="77777777" w:rsidR="00DA751A" w:rsidRPr="00D3521F" w:rsidRDefault="00DA751A" w:rsidP="000B7E32">
      <w:pPr>
        <w:rPr>
          <w:rFonts w:asciiTheme="minorHAnsi" w:hAnsiTheme="minorHAnsi" w:cstheme="minorHAnsi"/>
          <w:sz w:val="24"/>
          <w:szCs w:val="24"/>
        </w:rPr>
      </w:pPr>
    </w:p>
    <w:p w14:paraId="27338F0E" w14:textId="77777777" w:rsidR="00DA751A" w:rsidRPr="00D3521F" w:rsidRDefault="00DA751A" w:rsidP="000B7E32">
      <w:pPr>
        <w:rPr>
          <w:rFonts w:asciiTheme="minorHAnsi" w:hAnsiTheme="minorHAnsi" w:cstheme="minorHAnsi"/>
          <w:sz w:val="24"/>
          <w:szCs w:val="24"/>
        </w:rPr>
      </w:pPr>
    </w:p>
    <w:p w14:paraId="2DDB2654" w14:textId="77777777" w:rsidR="00DA751A" w:rsidRPr="00D3521F" w:rsidRDefault="00DA751A" w:rsidP="000B7E32">
      <w:pPr>
        <w:rPr>
          <w:rFonts w:asciiTheme="minorHAnsi" w:hAnsiTheme="minorHAnsi" w:cstheme="minorHAnsi"/>
          <w:sz w:val="24"/>
          <w:szCs w:val="24"/>
        </w:rPr>
      </w:pPr>
    </w:p>
    <w:p w14:paraId="5B7C7D94" w14:textId="77777777" w:rsidR="00DA751A" w:rsidRPr="00D3521F" w:rsidRDefault="00DA751A" w:rsidP="000B7E32">
      <w:pPr>
        <w:rPr>
          <w:rFonts w:asciiTheme="minorHAnsi" w:hAnsiTheme="minorHAnsi" w:cstheme="minorHAnsi"/>
          <w:sz w:val="24"/>
          <w:szCs w:val="24"/>
        </w:rPr>
      </w:pPr>
    </w:p>
    <w:p w14:paraId="2A30D902" w14:textId="77777777" w:rsidR="00DA751A" w:rsidRPr="00D3521F" w:rsidRDefault="00DA751A" w:rsidP="000B7E32">
      <w:pPr>
        <w:rPr>
          <w:rFonts w:asciiTheme="minorHAnsi" w:hAnsiTheme="minorHAnsi" w:cstheme="minorHAnsi"/>
          <w:sz w:val="24"/>
          <w:szCs w:val="24"/>
        </w:rPr>
      </w:pPr>
    </w:p>
    <w:p w14:paraId="7756BB4A" w14:textId="77777777" w:rsidR="00DA751A" w:rsidRPr="00D3521F" w:rsidRDefault="00DA751A" w:rsidP="000B7E32">
      <w:pPr>
        <w:rPr>
          <w:rFonts w:asciiTheme="minorHAnsi" w:hAnsiTheme="minorHAnsi" w:cstheme="minorHAnsi"/>
          <w:sz w:val="24"/>
          <w:szCs w:val="24"/>
        </w:rPr>
      </w:pPr>
    </w:p>
    <w:p w14:paraId="43A20B80" w14:textId="77777777" w:rsidR="00DA751A" w:rsidRPr="00D3521F" w:rsidRDefault="00DA751A" w:rsidP="000B7E32">
      <w:pPr>
        <w:rPr>
          <w:rFonts w:asciiTheme="minorHAnsi" w:hAnsiTheme="minorHAnsi" w:cstheme="minorHAnsi"/>
          <w:sz w:val="24"/>
          <w:szCs w:val="24"/>
        </w:rPr>
      </w:pPr>
    </w:p>
    <w:p w14:paraId="26609C23" w14:textId="77777777" w:rsidR="00DA751A" w:rsidRPr="00D3521F" w:rsidRDefault="00DA751A" w:rsidP="000B7E32">
      <w:pPr>
        <w:rPr>
          <w:rFonts w:asciiTheme="minorHAnsi" w:hAnsiTheme="minorHAnsi" w:cstheme="minorHAnsi"/>
          <w:sz w:val="24"/>
          <w:szCs w:val="24"/>
        </w:rPr>
      </w:pPr>
    </w:p>
    <w:p w14:paraId="745D6607" w14:textId="77777777" w:rsidR="00DA751A" w:rsidRPr="00D3521F" w:rsidRDefault="00DA751A" w:rsidP="000B7E32">
      <w:pPr>
        <w:rPr>
          <w:rFonts w:asciiTheme="minorHAnsi" w:hAnsiTheme="minorHAnsi" w:cstheme="minorHAnsi"/>
          <w:sz w:val="24"/>
          <w:szCs w:val="24"/>
        </w:rPr>
      </w:pPr>
    </w:p>
    <w:p w14:paraId="1628DD62" w14:textId="6352A3A9" w:rsidR="005432AF" w:rsidRPr="00D3521F" w:rsidRDefault="008A6D5D" w:rsidP="000B7E32">
      <w:pPr>
        <w:rPr>
          <w:rFonts w:asciiTheme="minorHAnsi" w:hAnsiTheme="minorHAnsi" w:cstheme="minorHAnsi"/>
        </w:rPr>
      </w:pPr>
      <w:r w:rsidRPr="00D3521F">
        <w:rPr>
          <w:rFonts w:asciiTheme="minorHAnsi" w:hAnsiTheme="minorHAnsi" w:cstheme="minorHAnsi"/>
          <w:sz w:val="24"/>
          <w:szCs w:val="24"/>
        </w:rPr>
        <w:lastRenderedPageBreak/>
        <w:t xml:space="preserve">2.2 </w:t>
      </w:r>
    </w:p>
    <w:p w14:paraId="4D1BC2E8" w14:textId="77777777" w:rsidR="00645070" w:rsidRPr="00D3521F" w:rsidRDefault="00645070" w:rsidP="00645070">
      <w:pPr>
        <w:autoSpaceDE w:val="0"/>
        <w:autoSpaceDN w:val="0"/>
        <w:adjustRightInd w:val="0"/>
        <w:rPr>
          <w:rFonts w:asciiTheme="minorHAnsi" w:hAnsiTheme="minorHAnsi" w:cstheme="minorHAnsi"/>
          <w:sz w:val="24"/>
          <w:szCs w:val="24"/>
        </w:rPr>
      </w:pPr>
    </w:p>
    <w:p w14:paraId="02FCA1F8" w14:textId="292217E3" w:rsidR="00BA0F9B" w:rsidRPr="00D3521F" w:rsidRDefault="00BA0F9B" w:rsidP="008A6D5D">
      <w:pPr>
        <w:autoSpaceDE w:val="0"/>
        <w:autoSpaceDN w:val="0"/>
        <w:adjustRightInd w:val="0"/>
        <w:rPr>
          <w:rFonts w:asciiTheme="minorHAnsi" w:hAnsiTheme="minorHAnsi" w:cstheme="minorHAnsi"/>
          <w:sz w:val="24"/>
          <w:szCs w:val="24"/>
        </w:rPr>
      </w:pPr>
      <w:r w:rsidRPr="00D3521F">
        <w:rPr>
          <w:rFonts w:asciiTheme="minorHAnsi" w:hAnsiTheme="minorHAnsi" w:cstheme="minorHAnsi"/>
          <w:sz w:val="24"/>
          <w:szCs w:val="24"/>
        </w:rPr>
        <w:t>Line Managers within an organisation play an integral part in developing others, this consists of coaching and mentoring.  The skills required be able to get the best out of employees consist of having a respected relationship.  The Line Manager should role model values and leadership behaviors by first listening to understand what drives the individual</w:t>
      </w:r>
      <w:r w:rsidR="004251DB" w:rsidRPr="00D3521F">
        <w:rPr>
          <w:rFonts w:asciiTheme="minorHAnsi" w:hAnsiTheme="minorHAnsi" w:cstheme="minorHAnsi"/>
          <w:sz w:val="24"/>
          <w:szCs w:val="24"/>
        </w:rPr>
        <w:t>.  Asking open questions and listening to feedback will build a trusted relationship, People want to know when they are doing well and when they are doing not so well (FM Magazine, 2016).</w:t>
      </w:r>
    </w:p>
    <w:p w14:paraId="1BFB217B" w14:textId="0C402023" w:rsidR="00EC0474" w:rsidRPr="00D3521F" w:rsidRDefault="00EC0474" w:rsidP="008A6D5D">
      <w:pPr>
        <w:autoSpaceDE w:val="0"/>
        <w:autoSpaceDN w:val="0"/>
        <w:adjustRightInd w:val="0"/>
        <w:rPr>
          <w:rFonts w:asciiTheme="minorHAnsi" w:hAnsiTheme="minorHAnsi" w:cstheme="minorHAnsi"/>
          <w:sz w:val="24"/>
          <w:szCs w:val="24"/>
        </w:rPr>
      </w:pPr>
    </w:p>
    <w:p w14:paraId="131D97E3" w14:textId="23B9B04C" w:rsidR="00EC0474" w:rsidRPr="00D3521F" w:rsidRDefault="00EC0474" w:rsidP="008A6D5D">
      <w:pPr>
        <w:autoSpaceDE w:val="0"/>
        <w:autoSpaceDN w:val="0"/>
        <w:adjustRightInd w:val="0"/>
        <w:rPr>
          <w:rFonts w:asciiTheme="minorHAnsi" w:hAnsiTheme="minorHAnsi" w:cstheme="minorHAnsi"/>
          <w:sz w:val="24"/>
          <w:szCs w:val="24"/>
        </w:rPr>
      </w:pPr>
      <w:r w:rsidRPr="00D3521F">
        <w:rPr>
          <w:rFonts w:asciiTheme="minorHAnsi" w:hAnsiTheme="minorHAnsi" w:cstheme="minorHAnsi"/>
          <w:sz w:val="24"/>
          <w:szCs w:val="24"/>
        </w:rPr>
        <w:t xml:space="preserve">Line Managers need to have the ability to inspire trust and have integrity, be emotionally intelligent regarding their own emotions as well as others and the ability to establish collaborative relationship. Having the confidence to be able to coach upwards is an asset although this can be dangerous within an organisations as peers may not want to listen to the honest feedback. Connections may have been formed already within the workplace which can both benefit and hinder as sometimes the coach my </w:t>
      </w:r>
      <w:r w:rsidR="00C407BB" w:rsidRPr="00D3521F">
        <w:rPr>
          <w:rFonts w:asciiTheme="minorHAnsi" w:hAnsiTheme="minorHAnsi" w:cstheme="minorHAnsi"/>
          <w:sz w:val="24"/>
          <w:szCs w:val="24"/>
        </w:rPr>
        <w:t>must</w:t>
      </w:r>
      <w:r w:rsidRPr="00D3521F">
        <w:rPr>
          <w:rFonts w:asciiTheme="minorHAnsi" w:hAnsiTheme="minorHAnsi" w:cstheme="minorHAnsi"/>
          <w:sz w:val="24"/>
          <w:szCs w:val="24"/>
        </w:rPr>
        <w:t xml:space="preserve"> revert to </w:t>
      </w:r>
      <w:r w:rsidR="00C407BB" w:rsidRPr="00D3521F">
        <w:rPr>
          <w:rFonts w:asciiTheme="minorHAnsi" w:hAnsiTheme="minorHAnsi" w:cstheme="minorHAnsi"/>
          <w:sz w:val="24"/>
          <w:szCs w:val="24"/>
        </w:rPr>
        <w:t>a directive role when needed. The line manager may lack confidence when coaching at the start, however this can also boost confidence for the individual.  Internal talent spotting and growing talent can save an organisations cost and can promote loyalty within the workplace (slideshare, 2014).</w:t>
      </w:r>
    </w:p>
    <w:p w14:paraId="0A22DE1A" w14:textId="76AF4BE1" w:rsidR="00C26FB2" w:rsidRPr="00D3521F" w:rsidRDefault="00C26FB2" w:rsidP="008A6D5D">
      <w:pPr>
        <w:autoSpaceDE w:val="0"/>
        <w:autoSpaceDN w:val="0"/>
        <w:adjustRightInd w:val="0"/>
        <w:rPr>
          <w:rFonts w:asciiTheme="minorHAnsi" w:hAnsiTheme="minorHAnsi" w:cstheme="minorHAnsi"/>
          <w:sz w:val="24"/>
          <w:szCs w:val="24"/>
        </w:rPr>
      </w:pPr>
    </w:p>
    <w:p w14:paraId="56BB4FD4" w14:textId="77777777" w:rsidR="00571F00" w:rsidRPr="00D3521F" w:rsidRDefault="00571F00" w:rsidP="00571F00">
      <w:pPr>
        <w:pStyle w:val="NormalWeb"/>
        <w:spacing w:before="0" w:beforeAutospacing="0" w:after="0" w:afterAutospacing="0"/>
        <w:rPr>
          <w:rFonts w:asciiTheme="minorHAnsi" w:hAnsiTheme="minorHAnsi" w:cstheme="minorHAnsi"/>
          <w:color w:val="0E101A"/>
        </w:rPr>
      </w:pPr>
      <w:r w:rsidRPr="00D3521F">
        <w:rPr>
          <w:rFonts w:asciiTheme="minorHAnsi" w:hAnsiTheme="minorHAnsi" w:cstheme="minorHAnsi"/>
          <w:color w:val="0E101A"/>
        </w:rPr>
        <w:t>Harvard Business Review (2019) creates a learning organisation encouraging engagement with people all the time. Effective managers-as-coach ask questions instead of providing the answers as well as supporting and not judging which facilitates development. Harvard promotes the GROW model and encourages the leader to role model. </w:t>
      </w:r>
    </w:p>
    <w:p w14:paraId="37DAE929" w14:textId="642F963F" w:rsidR="00C26FB2" w:rsidRPr="00D3521F" w:rsidRDefault="00C26FB2" w:rsidP="008A6D5D">
      <w:pPr>
        <w:autoSpaceDE w:val="0"/>
        <w:autoSpaceDN w:val="0"/>
        <w:adjustRightInd w:val="0"/>
        <w:rPr>
          <w:rFonts w:asciiTheme="minorHAnsi" w:hAnsiTheme="minorHAnsi" w:cstheme="minorHAnsi"/>
          <w:sz w:val="24"/>
          <w:szCs w:val="24"/>
        </w:rPr>
      </w:pPr>
    </w:p>
    <w:p w14:paraId="10A3CC40" w14:textId="3D36DF1C" w:rsidR="00C26FB2" w:rsidRPr="00D3521F" w:rsidRDefault="00C26FB2" w:rsidP="007A33D3">
      <w:pPr>
        <w:autoSpaceDE w:val="0"/>
        <w:autoSpaceDN w:val="0"/>
        <w:adjustRightInd w:val="0"/>
        <w:ind w:firstLine="720"/>
        <w:rPr>
          <w:rFonts w:asciiTheme="minorHAnsi" w:hAnsiTheme="minorHAnsi" w:cstheme="minorHAnsi"/>
          <w:sz w:val="24"/>
          <w:szCs w:val="24"/>
        </w:rPr>
      </w:pPr>
    </w:p>
    <w:p w14:paraId="7551E9C5" w14:textId="6F801625" w:rsidR="00C26FB2" w:rsidRPr="00D3521F" w:rsidRDefault="00C26FB2" w:rsidP="008A6D5D">
      <w:pPr>
        <w:autoSpaceDE w:val="0"/>
        <w:autoSpaceDN w:val="0"/>
        <w:adjustRightInd w:val="0"/>
        <w:rPr>
          <w:rFonts w:asciiTheme="minorHAnsi" w:hAnsiTheme="minorHAnsi" w:cstheme="minorHAnsi"/>
          <w:sz w:val="24"/>
          <w:szCs w:val="24"/>
        </w:rPr>
      </w:pPr>
    </w:p>
    <w:p w14:paraId="37958EF8" w14:textId="690F4FBB" w:rsidR="00C26FB2" w:rsidRPr="00D3521F" w:rsidRDefault="00C26FB2" w:rsidP="008A6D5D">
      <w:pPr>
        <w:autoSpaceDE w:val="0"/>
        <w:autoSpaceDN w:val="0"/>
        <w:adjustRightInd w:val="0"/>
        <w:rPr>
          <w:rFonts w:asciiTheme="minorHAnsi" w:hAnsiTheme="minorHAnsi" w:cstheme="minorHAnsi"/>
          <w:sz w:val="24"/>
          <w:szCs w:val="24"/>
        </w:rPr>
      </w:pPr>
    </w:p>
    <w:p w14:paraId="0B72A73B" w14:textId="4886444C" w:rsidR="00645070" w:rsidRPr="00D3521F" w:rsidRDefault="00645070" w:rsidP="008A6D5D">
      <w:pPr>
        <w:autoSpaceDE w:val="0"/>
        <w:autoSpaceDN w:val="0"/>
        <w:adjustRightInd w:val="0"/>
        <w:rPr>
          <w:rFonts w:asciiTheme="minorHAnsi" w:hAnsiTheme="minorHAnsi" w:cstheme="minorHAnsi"/>
          <w:sz w:val="24"/>
          <w:szCs w:val="24"/>
        </w:rPr>
      </w:pPr>
    </w:p>
    <w:p w14:paraId="61F6E47C" w14:textId="57A850D2" w:rsidR="00645070" w:rsidRPr="00D3521F" w:rsidRDefault="00645070" w:rsidP="008A6D5D">
      <w:pPr>
        <w:autoSpaceDE w:val="0"/>
        <w:autoSpaceDN w:val="0"/>
        <w:adjustRightInd w:val="0"/>
        <w:rPr>
          <w:rFonts w:asciiTheme="minorHAnsi" w:hAnsiTheme="minorHAnsi" w:cstheme="minorHAnsi"/>
          <w:sz w:val="24"/>
          <w:szCs w:val="24"/>
        </w:rPr>
      </w:pPr>
    </w:p>
    <w:p w14:paraId="6F317814" w14:textId="57D897C4" w:rsidR="00645070" w:rsidRPr="00D3521F" w:rsidRDefault="00645070" w:rsidP="008A6D5D">
      <w:pPr>
        <w:autoSpaceDE w:val="0"/>
        <w:autoSpaceDN w:val="0"/>
        <w:adjustRightInd w:val="0"/>
        <w:rPr>
          <w:rFonts w:asciiTheme="minorHAnsi" w:hAnsiTheme="minorHAnsi" w:cstheme="minorHAnsi"/>
          <w:sz w:val="24"/>
          <w:szCs w:val="24"/>
        </w:rPr>
      </w:pPr>
    </w:p>
    <w:p w14:paraId="2B4327D3" w14:textId="4A5B9987" w:rsidR="00645070" w:rsidRPr="00D3521F" w:rsidRDefault="00645070" w:rsidP="008A6D5D">
      <w:pPr>
        <w:autoSpaceDE w:val="0"/>
        <w:autoSpaceDN w:val="0"/>
        <w:adjustRightInd w:val="0"/>
        <w:rPr>
          <w:rFonts w:asciiTheme="minorHAnsi" w:hAnsiTheme="minorHAnsi" w:cstheme="minorHAnsi"/>
          <w:sz w:val="24"/>
          <w:szCs w:val="24"/>
        </w:rPr>
      </w:pPr>
    </w:p>
    <w:p w14:paraId="371D9BA6" w14:textId="05E8ED59" w:rsidR="00645070" w:rsidRPr="00D3521F" w:rsidRDefault="00645070" w:rsidP="008A6D5D">
      <w:pPr>
        <w:autoSpaceDE w:val="0"/>
        <w:autoSpaceDN w:val="0"/>
        <w:adjustRightInd w:val="0"/>
        <w:rPr>
          <w:rFonts w:asciiTheme="minorHAnsi" w:hAnsiTheme="minorHAnsi" w:cstheme="minorHAnsi"/>
          <w:sz w:val="24"/>
          <w:szCs w:val="24"/>
        </w:rPr>
      </w:pPr>
    </w:p>
    <w:p w14:paraId="13C68025" w14:textId="77777777" w:rsidR="00772C77" w:rsidRPr="00D3521F" w:rsidRDefault="00772C77" w:rsidP="00645070">
      <w:pPr>
        <w:rPr>
          <w:rFonts w:asciiTheme="minorHAnsi" w:hAnsiTheme="minorHAnsi" w:cstheme="minorHAnsi"/>
          <w:sz w:val="24"/>
          <w:szCs w:val="24"/>
        </w:rPr>
      </w:pPr>
    </w:p>
    <w:p w14:paraId="7791C0B3" w14:textId="77777777" w:rsidR="000B7E32" w:rsidRPr="00D3521F" w:rsidRDefault="000B7E32" w:rsidP="00645070">
      <w:pPr>
        <w:rPr>
          <w:rFonts w:asciiTheme="minorHAnsi" w:hAnsiTheme="minorHAnsi" w:cstheme="minorHAnsi"/>
          <w:sz w:val="24"/>
          <w:szCs w:val="24"/>
          <w:highlight w:val="yellow"/>
        </w:rPr>
      </w:pPr>
    </w:p>
    <w:p w14:paraId="1C03E7B8" w14:textId="77777777" w:rsidR="000B7E32" w:rsidRPr="00D3521F" w:rsidRDefault="000B7E32" w:rsidP="00645070">
      <w:pPr>
        <w:rPr>
          <w:rFonts w:asciiTheme="minorHAnsi" w:hAnsiTheme="minorHAnsi" w:cstheme="minorHAnsi"/>
          <w:sz w:val="24"/>
          <w:szCs w:val="24"/>
          <w:highlight w:val="yellow"/>
        </w:rPr>
      </w:pPr>
    </w:p>
    <w:p w14:paraId="30DE98BE" w14:textId="77777777" w:rsidR="000B7E32" w:rsidRPr="00D3521F" w:rsidRDefault="000B7E32" w:rsidP="00645070">
      <w:pPr>
        <w:rPr>
          <w:rFonts w:asciiTheme="minorHAnsi" w:hAnsiTheme="minorHAnsi" w:cstheme="minorHAnsi"/>
          <w:sz w:val="24"/>
          <w:szCs w:val="24"/>
          <w:highlight w:val="yellow"/>
        </w:rPr>
      </w:pPr>
    </w:p>
    <w:p w14:paraId="349CDD06" w14:textId="77777777" w:rsidR="000B7E32" w:rsidRPr="00D3521F" w:rsidRDefault="000B7E32" w:rsidP="00645070">
      <w:pPr>
        <w:rPr>
          <w:rFonts w:asciiTheme="minorHAnsi" w:hAnsiTheme="minorHAnsi" w:cstheme="minorHAnsi"/>
          <w:sz w:val="24"/>
          <w:szCs w:val="24"/>
          <w:highlight w:val="yellow"/>
        </w:rPr>
      </w:pPr>
    </w:p>
    <w:p w14:paraId="797D4664" w14:textId="77777777" w:rsidR="000B7E32" w:rsidRPr="00D3521F" w:rsidRDefault="000B7E32" w:rsidP="00645070">
      <w:pPr>
        <w:rPr>
          <w:rFonts w:asciiTheme="minorHAnsi" w:hAnsiTheme="minorHAnsi" w:cstheme="minorHAnsi"/>
          <w:sz w:val="24"/>
          <w:szCs w:val="24"/>
          <w:highlight w:val="yellow"/>
        </w:rPr>
      </w:pPr>
    </w:p>
    <w:p w14:paraId="36E5D34C" w14:textId="77777777" w:rsidR="000B7E32" w:rsidRPr="00D3521F" w:rsidRDefault="000B7E32" w:rsidP="00645070">
      <w:pPr>
        <w:rPr>
          <w:rFonts w:asciiTheme="minorHAnsi" w:hAnsiTheme="minorHAnsi" w:cstheme="minorHAnsi"/>
          <w:sz w:val="24"/>
          <w:szCs w:val="24"/>
          <w:highlight w:val="yellow"/>
        </w:rPr>
      </w:pPr>
    </w:p>
    <w:p w14:paraId="3F9B884E" w14:textId="77777777" w:rsidR="000B7E32" w:rsidRPr="00D3521F" w:rsidRDefault="000B7E32" w:rsidP="00645070">
      <w:pPr>
        <w:rPr>
          <w:rFonts w:asciiTheme="minorHAnsi" w:hAnsiTheme="minorHAnsi" w:cstheme="minorHAnsi"/>
          <w:sz w:val="24"/>
          <w:szCs w:val="24"/>
          <w:highlight w:val="yellow"/>
        </w:rPr>
      </w:pPr>
    </w:p>
    <w:p w14:paraId="522AEF19" w14:textId="77777777" w:rsidR="000B7E32" w:rsidRPr="00D3521F" w:rsidRDefault="000B7E32" w:rsidP="00645070">
      <w:pPr>
        <w:rPr>
          <w:rFonts w:asciiTheme="minorHAnsi" w:hAnsiTheme="minorHAnsi" w:cstheme="minorHAnsi"/>
          <w:sz w:val="24"/>
          <w:szCs w:val="24"/>
          <w:highlight w:val="yellow"/>
        </w:rPr>
      </w:pPr>
    </w:p>
    <w:p w14:paraId="70CD0D6D" w14:textId="77777777" w:rsidR="000B7E32" w:rsidRPr="00D3521F" w:rsidRDefault="000B7E32" w:rsidP="00645070">
      <w:pPr>
        <w:rPr>
          <w:rFonts w:asciiTheme="minorHAnsi" w:hAnsiTheme="minorHAnsi" w:cstheme="minorHAnsi"/>
          <w:sz w:val="24"/>
          <w:szCs w:val="24"/>
          <w:highlight w:val="yellow"/>
        </w:rPr>
      </w:pPr>
    </w:p>
    <w:p w14:paraId="73B69AEA" w14:textId="77777777" w:rsidR="000B7E32" w:rsidRPr="00D3521F" w:rsidRDefault="000B7E32" w:rsidP="00645070">
      <w:pPr>
        <w:rPr>
          <w:rFonts w:asciiTheme="minorHAnsi" w:hAnsiTheme="minorHAnsi" w:cstheme="minorHAnsi"/>
          <w:sz w:val="24"/>
          <w:szCs w:val="24"/>
          <w:highlight w:val="yellow"/>
        </w:rPr>
      </w:pPr>
    </w:p>
    <w:p w14:paraId="29ACD3C8" w14:textId="77777777" w:rsidR="000B7E32" w:rsidRPr="00D3521F" w:rsidRDefault="000B7E32" w:rsidP="00645070">
      <w:pPr>
        <w:rPr>
          <w:rFonts w:asciiTheme="minorHAnsi" w:hAnsiTheme="minorHAnsi" w:cstheme="minorHAnsi"/>
          <w:sz w:val="24"/>
          <w:szCs w:val="24"/>
          <w:highlight w:val="yellow"/>
        </w:rPr>
      </w:pPr>
    </w:p>
    <w:p w14:paraId="124FEEF1" w14:textId="77777777" w:rsidR="000B7E32" w:rsidRPr="00D3521F" w:rsidRDefault="000B7E32" w:rsidP="00645070">
      <w:pPr>
        <w:rPr>
          <w:rFonts w:asciiTheme="minorHAnsi" w:hAnsiTheme="minorHAnsi" w:cstheme="minorHAnsi"/>
          <w:sz w:val="24"/>
          <w:szCs w:val="24"/>
          <w:highlight w:val="yellow"/>
        </w:rPr>
      </w:pPr>
    </w:p>
    <w:p w14:paraId="30D482E1" w14:textId="77777777" w:rsidR="000B7E32" w:rsidRPr="00D3521F" w:rsidRDefault="000B7E32" w:rsidP="00645070">
      <w:pPr>
        <w:rPr>
          <w:rFonts w:asciiTheme="minorHAnsi" w:hAnsiTheme="minorHAnsi" w:cstheme="minorHAnsi"/>
          <w:sz w:val="24"/>
          <w:szCs w:val="24"/>
          <w:highlight w:val="yellow"/>
        </w:rPr>
      </w:pPr>
    </w:p>
    <w:p w14:paraId="5C1A0336" w14:textId="1F8E4AB3" w:rsidR="00CA44BA" w:rsidRPr="00D3521F" w:rsidRDefault="008A6D5D" w:rsidP="00645070">
      <w:pPr>
        <w:rPr>
          <w:rFonts w:asciiTheme="minorHAnsi" w:hAnsiTheme="minorHAnsi" w:cstheme="minorHAnsi"/>
          <w:sz w:val="24"/>
          <w:szCs w:val="24"/>
        </w:rPr>
      </w:pPr>
      <w:r w:rsidRPr="00D3521F">
        <w:rPr>
          <w:rFonts w:asciiTheme="minorHAnsi" w:hAnsiTheme="minorHAnsi" w:cstheme="minorHAnsi"/>
          <w:sz w:val="24"/>
          <w:szCs w:val="24"/>
        </w:rPr>
        <w:lastRenderedPageBreak/>
        <w:t xml:space="preserve">2.3 </w:t>
      </w:r>
    </w:p>
    <w:p w14:paraId="3089593F" w14:textId="77777777" w:rsidR="00645070" w:rsidRPr="00D3521F" w:rsidRDefault="00645070" w:rsidP="00645070">
      <w:pPr>
        <w:rPr>
          <w:rFonts w:asciiTheme="minorHAnsi" w:hAnsiTheme="minorHAnsi" w:cstheme="minorHAnsi"/>
          <w:sz w:val="24"/>
          <w:szCs w:val="24"/>
        </w:rPr>
      </w:pPr>
    </w:p>
    <w:p w14:paraId="5321243D" w14:textId="2D59A635" w:rsidR="00CA44BA" w:rsidRPr="00D3521F" w:rsidRDefault="00CA44BA" w:rsidP="008A6D5D">
      <w:pPr>
        <w:rPr>
          <w:rFonts w:asciiTheme="minorHAnsi" w:hAnsiTheme="minorHAnsi" w:cstheme="minorHAnsi"/>
          <w:sz w:val="24"/>
          <w:szCs w:val="24"/>
        </w:rPr>
      </w:pPr>
      <w:r w:rsidRPr="00D3521F">
        <w:rPr>
          <w:rFonts w:asciiTheme="minorHAnsi" w:hAnsiTheme="minorHAnsi" w:cstheme="minorHAnsi"/>
          <w:sz w:val="24"/>
          <w:szCs w:val="24"/>
        </w:rPr>
        <w:t>There are different factors to examine when considering coaching and mentoring within the organisation.  What is the best fit for the organisation to implement, and/or what is the reason for the program? There could be various reasons to implement, such as, wellbeing, learning and development, talent/succession planning and human resource development.</w:t>
      </w:r>
    </w:p>
    <w:p w14:paraId="48AA00A7" w14:textId="3CE7D51E" w:rsidR="00CA44BA" w:rsidRPr="00D3521F" w:rsidRDefault="00CA44BA" w:rsidP="008A6D5D">
      <w:pPr>
        <w:rPr>
          <w:rFonts w:asciiTheme="minorHAnsi" w:hAnsiTheme="minorHAnsi" w:cstheme="minorHAnsi"/>
          <w:sz w:val="24"/>
          <w:szCs w:val="24"/>
        </w:rPr>
      </w:pPr>
    </w:p>
    <w:p w14:paraId="24E7C08F" w14:textId="634A0037" w:rsidR="00CA44BA" w:rsidRPr="00D3521F" w:rsidRDefault="00CA44BA" w:rsidP="008A6D5D">
      <w:pPr>
        <w:rPr>
          <w:rFonts w:asciiTheme="minorHAnsi" w:hAnsiTheme="minorHAnsi" w:cstheme="minorHAnsi"/>
          <w:sz w:val="24"/>
          <w:szCs w:val="24"/>
        </w:rPr>
      </w:pPr>
      <w:r w:rsidRPr="00D3521F">
        <w:rPr>
          <w:rFonts w:asciiTheme="minorHAnsi" w:hAnsiTheme="minorHAnsi" w:cstheme="minorHAnsi"/>
          <w:sz w:val="24"/>
          <w:szCs w:val="24"/>
        </w:rPr>
        <w:t>Coaching in organisations makes the employee feel more valuable, taking rime to invest in their development and showing you care, which in turn, gives more confidence to the individual, which leads to a strong competitive workforce (Brighthr, 2021).</w:t>
      </w:r>
    </w:p>
    <w:p w14:paraId="28F72A54" w14:textId="5CF09CDD" w:rsidR="00CA44BA" w:rsidRPr="00D3521F" w:rsidRDefault="00CA44BA" w:rsidP="008A6D5D">
      <w:pPr>
        <w:rPr>
          <w:rFonts w:asciiTheme="minorHAnsi" w:hAnsiTheme="minorHAnsi" w:cstheme="minorHAnsi"/>
          <w:sz w:val="24"/>
          <w:szCs w:val="24"/>
        </w:rPr>
      </w:pPr>
    </w:p>
    <w:p w14:paraId="51D1C7C0" w14:textId="203182E1" w:rsidR="00CA44BA" w:rsidRPr="00D3521F" w:rsidRDefault="00CA44BA" w:rsidP="008A6D5D">
      <w:pPr>
        <w:rPr>
          <w:rFonts w:asciiTheme="minorHAnsi" w:hAnsiTheme="minorHAnsi" w:cstheme="minorHAnsi"/>
          <w:sz w:val="24"/>
          <w:szCs w:val="24"/>
        </w:rPr>
      </w:pPr>
      <w:r w:rsidRPr="00D3521F">
        <w:rPr>
          <w:rFonts w:asciiTheme="minorHAnsi" w:hAnsiTheme="minorHAnsi" w:cstheme="minorHAnsi"/>
          <w:sz w:val="24"/>
          <w:szCs w:val="24"/>
        </w:rPr>
        <w:t xml:space="preserve">Employees with better training perform better. This </w:t>
      </w:r>
      <w:r w:rsidR="00C26F02" w:rsidRPr="00D3521F">
        <w:rPr>
          <w:rFonts w:asciiTheme="minorHAnsi" w:hAnsiTheme="minorHAnsi" w:cstheme="minorHAnsi"/>
          <w:sz w:val="24"/>
          <w:szCs w:val="24"/>
        </w:rPr>
        <w:t>will</w:t>
      </w:r>
      <w:r w:rsidRPr="00D3521F">
        <w:rPr>
          <w:rFonts w:asciiTheme="minorHAnsi" w:hAnsiTheme="minorHAnsi" w:cstheme="minorHAnsi"/>
          <w:sz w:val="24"/>
          <w:szCs w:val="24"/>
        </w:rPr>
        <w:t xml:space="preserve"> bring more revenue which balances out the cost of investing time and effort for coaching and mentoring.  This may also </w:t>
      </w:r>
      <w:r w:rsidR="00C26F02" w:rsidRPr="00D3521F">
        <w:rPr>
          <w:rFonts w:asciiTheme="minorHAnsi" w:hAnsiTheme="minorHAnsi" w:cstheme="minorHAnsi"/>
          <w:sz w:val="24"/>
          <w:szCs w:val="24"/>
        </w:rPr>
        <w:t>reduce</w:t>
      </w:r>
      <w:r w:rsidRPr="00D3521F">
        <w:rPr>
          <w:rFonts w:asciiTheme="minorHAnsi" w:hAnsiTheme="minorHAnsi" w:cstheme="minorHAnsi"/>
          <w:sz w:val="24"/>
          <w:szCs w:val="24"/>
        </w:rPr>
        <w:t xml:space="preserve"> labour turnover and increase productivity (youhrconsultancy, 2021).</w:t>
      </w:r>
    </w:p>
    <w:p w14:paraId="3DB31212" w14:textId="19C9146F" w:rsidR="00CA44BA" w:rsidRPr="00D3521F" w:rsidRDefault="00CA44BA" w:rsidP="008A6D5D">
      <w:pPr>
        <w:rPr>
          <w:rFonts w:asciiTheme="minorHAnsi" w:hAnsiTheme="minorHAnsi" w:cstheme="minorHAnsi"/>
          <w:sz w:val="24"/>
          <w:szCs w:val="24"/>
        </w:rPr>
      </w:pPr>
    </w:p>
    <w:p w14:paraId="1C26BBDF" w14:textId="21D26B40" w:rsidR="008A6D5D" w:rsidRPr="00D3521F" w:rsidRDefault="00CA44BA">
      <w:pPr>
        <w:rPr>
          <w:rFonts w:asciiTheme="minorHAnsi" w:hAnsiTheme="minorHAnsi" w:cstheme="minorHAnsi"/>
          <w:sz w:val="24"/>
          <w:szCs w:val="24"/>
        </w:rPr>
      </w:pPr>
      <w:r w:rsidRPr="00D3521F">
        <w:rPr>
          <w:rFonts w:asciiTheme="minorHAnsi" w:hAnsiTheme="minorHAnsi" w:cstheme="minorHAnsi"/>
          <w:sz w:val="24"/>
          <w:szCs w:val="24"/>
        </w:rPr>
        <w:t xml:space="preserve">A business may focus on a particular steer to implement.  Customer satisfaction may have a negative impact on a </w:t>
      </w:r>
      <w:r w:rsidR="00C26F02" w:rsidRPr="00D3521F">
        <w:rPr>
          <w:rFonts w:asciiTheme="minorHAnsi" w:hAnsiTheme="minorHAnsi" w:cstheme="minorHAnsi"/>
          <w:sz w:val="24"/>
          <w:szCs w:val="24"/>
        </w:rPr>
        <w:t>brand;</w:t>
      </w:r>
      <w:r w:rsidRPr="00D3521F">
        <w:rPr>
          <w:rFonts w:asciiTheme="minorHAnsi" w:hAnsiTheme="minorHAnsi" w:cstheme="minorHAnsi"/>
          <w:sz w:val="24"/>
          <w:szCs w:val="24"/>
        </w:rPr>
        <w:t xml:space="preserve"> </w:t>
      </w:r>
      <w:r w:rsidR="00C26F02" w:rsidRPr="00D3521F">
        <w:rPr>
          <w:rFonts w:asciiTheme="minorHAnsi" w:hAnsiTheme="minorHAnsi" w:cstheme="minorHAnsi"/>
          <w:sz w:val="24"/>
          <w:szCs w:val="24"/>
        </w:rPr>
        <w:t>therefore,</w:t>
      </w:r>
      <w:r w:rsidRPr="00D3521F">
        <w:rPr>
          <w:rFonts w:asciiTheme="minorHAnsi" w:hAnsiTheme="minorHAnsi" w:cstheme="minorHAnsi"/>
          <w:sz w:val="24"/>
          <w:szCs w:val="24"/>
        </w:rPr>
        <w:t xml:space="preserve"> the business could </w:t>
      </w:r>
      <w:r w:rsidR="00C26F02" w:rsidRPr="00D3521F">
        <w:rPr>
          <w:rFonts w:asciiTheme="minorHAnsi" w:hAnsiTheme="minorHAnsi" w:cstheme="minorHAnsi"/>
          <w:sz w:val="24"/>
          <w:szCs w:val="24"/>
        </w:rPr>
        <w:t>apply</w:t>
      </w:r>
      <w:r w:rsidRPr="00D3521F">
        <w:rPr>
          <w:rFonts w:asciiTheme="minorHAnsi" w:hAnsiTheme="minorHAnsi" w:cstheme="minorHAnsi"/>
          <w:sz w:val="24"/>
          <w:szCs w:val="24"/>
        </w:rPr>
        <w:t xml:space="preserve"> a training program focusing on customer service and </w:t>
      </w:r>
      <w:r w:rsidR="00C26F02" w:rsidRPr="00D3521F">
        <w:rPr>
          <w:rFonts w:asciiTheme="minorHAnsi" w:hAnsiTheme="minorHAnsi" w:cstheme="minorHAnsi"/>
          <w:sz w:val="24"/>
          <w:szCs w:val="24"/>
        </w:rPr>
        <w:t>behaviors</w:t>
      </w:r>
      <w:r w:rsidRPr="00D3521F">
        <w:rPr>
          <w:rFonts w:asciiTheme="minorHAnsi" w:hAnsiTheme="minorHAnsi" w:cstheme="minorHAnsi"/>
          <w:sz w:val="24"/>
          <w:szCs w:val="24"/>
        </w:rPr>
        <w:t xml:space="preserve">.  HR can gather and feedback from data on whether the service has improved over time after the training has been delivered and </w:t>
      </w:r>
      <w:r w:rsidR="00C26F02" w:rsidRPr="00D3521F">
        <w:rPr>
          <w:rFonts w:asciiTheme="minorHAnsi" w:hAnsiTheme="minorHAnsi" w:cstheme="minorHAnsi"/>
          <w:sz w:val="24"/>
          <w:szCs w:val="24"/>
        </w:rPr>
        <w:t xml:space="preserve">continue to actively assess with the line managers and stakeholders. </w:t>
      </w:r>
    </w:p>
    <w:p w14:paraId="20693052" w14:textId="7E6F8ADC" w:rsidR="00C26F02" w:rsidRPr="00D3521F" w:rsidRDefault="00C26F02">
      <w:pPr>
        <w:rPr>
          <w:rFonts w:asciiTheme="minorHAnsi" w:hAnsiTheme="minorHAnsi" w:cstheme="minorHAnsi"/>
          <w:sz w:val="24"/>
          <w:szCs w:val="24"/>
        </w:rPr>
      </w:pPr>
    </w:p>
    <w:p w14:paraId="182F084B" w14:textId="4F24618F" w:rsidR="00C26F02" w:rsidRPr="00D3521F" w:rsidRDefault="00C26F02">
      <w:pPr>
        <w:rPr>
          <w:rFonts w:asciiTheme="minorHAnsi" w:hAnsiTheme="minorHAnsi" w:cstheme="minorHAnsi"/>
          <w:sz w:val="24"/>
          <w:szCs w:val="24"/>
        </w:rPr>
      </w:pPr>
      <w:r w:rsidRPr="00D3521F">
        <w:rPr>
          <w:rFonts w:asciiTheme="minorHAnsi" w:hAnsiTheme="minorHAnsi" w:cstheme="minorHAnsi"/>
          <w:sz w:val="24"/>
          <w:szCs w:val="24"/>
        </w:rPr>
        <w:t>Coaching can be external or internal, formal, or informal -</w:t>
      </w:r>
    </w:p>
    <w:p w14:paraId="648FDDC1" w14:textId="7E3B147E" w:rsidR="00C26F02" w:rsidRPr="00D3521F" w:rsidRDefault="00C26F02">
      <w:pPr>
        <w:rPr>
          <w:rFonts w:asciiTheme="minorHAnsi" w:hAnsiTheme="minorHAnsi" w:cstheme="minorHAnsi"/>
          <w:sz w:val="24"/>
          <w:szCs w:val="24"/>
        </w:rPr>
      </w:pPr>
    </w:p>
    <w:p w14:paraId="3B8E2EBE" w14:textId="41BF810B" w:rsidR="00C26F02" w:rsidRPr="00D3521F" w:rsidRDefault="00C26F02">
      <w:pPr>
        <w:rPr>
          <w:rFonts w:asciiTheme="minorHAnsi" w:hAnsiTheme="minorHAnsi" w:cstheme="minorHAnsi"/>
          <w:sz w:val="24"/>
          <w:szCs w:val="24"/>
        </w:rPr>
      </w:pPr>
      <w:r w:rsidRPr="00D3521F">
        <w:rPr>
          <w:rFonts w:asciiTheme="minorHAnsi" w:hAnsiTheme="minorHAnsi" w:cstheme="minorHAnsi"/>
          <w:sz w:val="24"/>
          <w:szCs w:val="24"/>
        </w:rPr>
        <w:t>External coaching can be costly for an organisation as well as not knowing the culture or processes, however an external coaching program would have professionals/specialist that are experienced in coaching and would offer a different perspective with no distractions within the workplace and would not be affected by internal politics.</w:t>
      </w:r>
    </w:p>
    <w:p w14:paraId="6AC65185" w14:textId="553242F1" w:rsidR="00C26F02" w:rsidRPr="00D3521F" w:rsidRDefault="00C26F02">
      <w:pPr>
        <w:rPr>
          <w:rFonts w:asciiTheme="minorHAnsi" w:hAnsiTheme="minorHAnsi" w:cstheme="minorHAnsi"/>
          <w:sz w:val="24"/>
          <w:szCs w:val="24"/>
        </w:rPr>
      </w:pPr>
    </w:p>
    <w:p w14:paraId="043EF97C" w14:textId="2A7ED677" w:rsidR="00C26F02" w:rsidRPr="00D3521F" w:rsidRDefault="00C26F02">
      <w:pPr>
        <w:rPr>
          <w:rFonts w:asciiTheme="minorHAnsi" w:hAnsiTheme="minorHAnsi" w:cstheme="minorHAnsi"/>
          <w:sz w:val="24"/>
          <w:szCs w:val="24"/>
        </w:rPr>
      </w:pPr>
      <w:r w:rsidRPr="00D3521F">
        <w:rPr>
          <w:rFonts w:asciiTheme="minorHAnsi" w:hAnsiTheme="minorHAnsi" w:cstheme="minorHAnsi"/>
          <w:sz w:val="24"/>
          <w:szCs w:val="24"/>
        </w:rPr>
        <w:t>Internal coaching would have no direct costs, would be familiar with processes and culture and give the coachee the chance to know employees better to build on trust and respect within the workplace.  Occasionally Line managers placed in a position to coach may lack the skills to communicate in a coaching style or can be distracted due to strains of own job pressure, they may also not embrace new ideas or forward thinking which could have a negative impact on the training (LinkedIn, 2015).</w:t>
      </w:r>
    </w:p>
    <w:p w14:paraId="5EF66EB7" w14:textId="2F025A5E" w:rsidR="00C26F02" w:rsidRPr="00D3521F" w:rsidRDefault="00C26F02">
      <w:pPr>
        <w:rPr>
          <w:rFonts w:asciiTheme="minorHAnsi" w:hAnsiTheme="minorHAnsi" w:cstheme="minorHAnsi"/>
          <w:sz w:val="24"/>
          <w:szCs w:val="24"/>
        </w:rPr>
      </w:pPr>
    </w:p>
    <w:p w14:paraId="0851939B" w14:textId="50E07141" w:rsidR="00C26F02" w:rsidRPr="00D3521F" w:rsidRDefault="00C26F02">
      <w:pPr>
        <w:rPr>
          <w:rFonts w:asciiTheme="minorHAnsi" w:hAnsiTheme="minorHAnsi" w:cstheme="minorHAnsi"/>
          <w:sz w:val="24"/>
          <w:szCs w:val="24"/>
        </w:rPr>
      </w:pPr>
      <w:r w:rsidRPr="00D3521F">
        <w:rPr>
          <w:rFonts w:asciiTheme="minorHAnsi" w:hAnsiTheme="minorHAnsi" w:cstheme="minorHAnsi"/>
          <w:sz w:val="24"/>
          <w:szCs w:val="24"/>
        </w:rPr>
        <w:t xml:space="preserve">The role of HR within coaching and mentoring is to ensure that regulations and professional </w:t>
      </w:r>
      <w:r w:rsidR="0016614F" w:rsidRPr="00D3521F">
        <w:rPr>
          <w:rFonts w:asciiTheme="minorHAnsi" w:hAnsiTheme="minorHAnsi" w:cstheme="minorHAnsi"/>
          <w:sz w:val="24"/>
          <w:szCs w:val="24"/>
        </w:rPr>
        <w:t>practices</w:t>
      </w:r>
      <w:r w:rsidRPr="00D3521F">
        <w:rPr>
          <w:rFonts w:asciiTheme="minorHAnsi" w:hAnsiTheme="minorHAnsi" w:cstheme="minorHAnsi"/>
          <w:sz w:val="24"/>
          <w:szCs w:val="24"/>
        </w:rPr>
        <w:t xml:space="preserve"> maintained</w:t>
      </w:r>
      <w:r w:rsidR="0016614F" w:rsidRPr="00D3521F">
        <w:rPr>
          <w:rFonts w:asciiTheme="minorHAnsi" w:hAnsiTheme="minorHAnsi" w:cstheme="minorHAnsi"/>
          <w:sz w:val="24"/>
          <w:szCs w:val="24"/>
        </w:rPr>
        <w:t>; GDPR, Confidentiality, ethical and code of practice, coaching controls and coaching/mentoring professional bodies.</w:t>
      </w:r>
    </w:p>
    <w:p w14:paraId="4D65A6C6" w14:textId="4FBBE3CD" w:rsidR="0016614F" w:rsidRPr="00D3521F" w:rsidRDefault="0016614F">
      <w:pPr>
        <w:rPr>
          <w:rFonts w:asciiTheme="minorHAnsi" w:hAnsiTheme="minorHAnsi" w:cstheme="minorHAnsi"/>
          <w:sz w:val="24"/>
          <w:szCs w:val="24"/>
        </w:rPr>
      </w:pPr>
    </w:p>
    <w:p w14:paraId="2C54B42D" w14:textId="31612BD7" w:rsidR="00235717" w:rsidRPr="00D3521F" w:rsidRDefault="00235717">
      <w:pPr>
        <w:rPr>
          <w:rFonts w:asciiTheme="minorHAnsi" w:hAnsiTheme="minorHAnsi" w:cstheme="minorHAnsi"/>
          <w:sz w:val="24"/>
          <w:szCs w:val="24"/>
        </w:rPr>
      </w:pPr>
      <w:r w:rsidRPr="00D3521F">
        <w:rPr>
          <w:rFonts w:asciiTheme="minorHAnsi" w:hAnsiTheme="minorHAnsi" w:cstheme="minorHAnsi"/>
          <w:sz w:val="24"/>
          <w:szCs w:val="24"/>
        </w:rPr>
        <w:t>Confidentiality is key, the coach will gain the buy in of coachee if using real life own experiences and should encourage that complete confidentiality is maintained as well as complying with GDPR guidelines.</w:t>
      </w:r>
    </w:p>
    <w:p w14:paraId="64C4D923" w14:textId="182D9FDE" w:rsidR="00C26FB2" w:rsidRPr="00D3521F" w:rsidRDefault="00C26FB2">
      <w:pPr>
        <w:rPr>
          <w:rFonts w:asciiTheme="minorHAnsi" w:hAnsiTheme="minorHAnsi" w:cstheme="minorHAnsi"/>
          <w:sz w:val="24"/>
          <w:szCs w:val="24"/>
        </w:rPr>
      </w:pPr>
    </w:p>
    <w:p w14:paraId="2F6869C5" w14:textId="77777777" w:rsidR="00772C77" w:rsidRPr="00D3521F" w:rsidRDefault="00772C77">
      <w:pPr>
        <w:rPr>
          <w:rFonts w:asciiTheme="minorHAnsi" w:hAnsiTheme="minorHAnsi" w:cstheme="minorHAnsi"/>
          <w:sz w:val="24"/>
          <w:szCs w:val="24"/>
        </w:rPr>
      </w:pPr>
    </w:p>
    <w:p w14:paraId="6998D5C3" w14:textId="77777777" w:rsidR="00772C77" w:rsidRPr="00D3521F" w:rsidRDefault="00772C77">
      <w:pPr>
        <w:rPr>
          <w:rFonts w:asciiTheme="minorHAnsi" w:hAnsiTheme="minorHAnsi" w:cstheme="minorHAnsi"/>
          <w:sz w:val="24"/>
          <w:szCs w:val="24"/>
        </w:rPr>
      </w:pPr>
    </w:p>
    <w:p w14:paraId="62DCDA8D" w14:textId="77777777" w:rsidR="00772C77" w:rsidRPr="00D3521F" w:rsidRDefault="00772C77">
      <w:pPr>
        <w:rPr>
          <w:rFonts w:asciiTheme="minorHAnsi" w:hAnsiTheme="minorHAnsi" w:cstheme="minorHAnsi"/>
          <w:sz w:val="24"/>
          <w:szCs w:val="24"/>
        </w:rPr>
      </w:pPr>
    </w:p>
    <w:p w14:paraId="576C692B" w14:textId="77777777" w:rsidR="00772C77" w:rsidRPr="00D3521F" w:rsidRDefault="00772C77">
      <w:pPr>
        <w:rPr>
          <w:rFonts w:asciiTheme="minorHAnsi" w:hAnsiTheme="minorHAnsi" w:cstheme="minorHAnsi"/>
          <w:sz w:val="24"/>
          <w:szCs w:val="24"/>
        </w:rPr>
      </w:pPr>
    </w:p>
    <w:p w14:paraId="54CEDA8D" w14:textId="77777777" w:rsidR="00772C77" w:rsidRPr="00D3521F" w:rsidRDefault="00772C77">
      <w:pPr>
        <w:rPr>
          <w:rFonts w:asciiTheme="minorHAnsi" w:hAnsiTheme="minorHAnsi" w:cstheme="minorHAnsi"/>
          <w:sz w:val="24"/>
          <w:szCs w:val="24"/>
        </w:rPr>
      </w:pPr>
    </w:p>
    <w:p w14:paraId="7931E05F" w14:textId="77777777" w:rsidR="00772C77" w:rsidRPr="00D3521F" w:rsidRDefault="00772C77">
      <w:pPr>
        <w:rPr>
          <w:rFonts w:asciiTheme="minorHAnsi" w:hAnsiTheme="minorHAnsi" w:cstheme="minorHAnsi"/>
          <w:sz w:val="24"/>
          <w:szCs w:val="24"/>
        </w:rPr>
      </w:pPr>
    </w:p>
    <w:p w14:paraId="19A6286B" w14:textId="77777777" w:rsidR="00772C77" w:rsidRPr="00D3521F" w:rsidRDefault="00772C77">
      <w:pPr>
        <w:rPr>
          <w:rFonts w:asciiTheme="minorHAnsi" w:hAnsiTheme="minorHAnsi" w:cstheme="minorHAnsi"/>
          <w:sz w:val="24"/>
          <w:szCs w:val="24"/>
        </w:rPr>
      </w:pPr>
    </w:p>
    <w:p w14:paraId="3994AFEB" w14:textId="09799DC4" w:rsidR="005D586E" w:rsidRPr="00D3521F" w:rsidRDefault="005D586E">
      <w:pPr>
        <w:rPr>
          <w:rFonts w:asciiTheme="minorHAnsi" w:hAnsiTheme="minorHAnsi" w:cstheme="minorHAnsi"/>
          <w:sz w:val="24"/>
          <w:szCs w:val="24"/>
        </w:rPr>
      </w:pPr>
      <w:r w:rsidRPr="00D3521F">
        <w:rPr>
          <w:rFonts w:asciiTheme="minorHAnsi" w:hAnsiTheme="minorHAnsi" w:cstheme="minorHAnsi"/>
          <w:sz w:val="24"/>
          <w:szCs w:val="24"/>
        </w:rPr>
        <w:t xml:space="preserve">A coaching/mentoring agreement example as below which defines what is expected to be delivered. </w:t>
      </w:r>
    </w:p>
    <w:p w14:paraId="3F8243B8" w14:textId="036CC470" w:rsidR="00235717" w:rsidRPr="00D3521F" w:rsidRDefault="00235717">
      <w:pPr>
        <w:rPr>
          <w:rFonts w:asciiTheme="minorHAnsi" w:hAnsiTheme="minorHAnsi" w:cstheme="minorHAnsi"/>
        </w:rPr>
      </w:pPr>
    </w:p>
    <w:p w14:paraId="43425505"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Client Coaching / Mentoring Agreement</w:t>
      </w:r>
    </w:p>
    <w:p w14:paraId="239A33A0"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3B72E460"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Before we commit to working together you should be familiar with my policies and procedures. If you have any questions, please feel free to ask before signing this coaching agreement in the space provided below. I ask that you let me have a copy at our introductory meeting, and that you keep a copy for reference.</w:t>
      </w:r>
    </w:p>
    <w:p w14:paraId="1A9DACBB"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2AC8F968" w14:textId="566D2085"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We will be working together for x</w:t>
      </w:r>
      <w:r w:rsidR="005D586E" w:rsidRPr="00D3521F">
        <w:rPr>
          <w:rFonts w:asciiTheme="minorHAnsi" w:eastAsia="Times New Roman" w:hAnsiTheme="minorHAnsi" w:cstheme="minorHAnsi"/>
          <w:color w:val="auto"/>
          <w:sz w:val="16"/>
          <w:szCs w:val="16"/>
          <w:lang w:val="en-GB" w:eastAsia="en-GB"/>
        </w:rPr>
        <w:t xml:space="preserve">   </w:t>
      </w:r>
      <w:r w:rsidRPr="00D3521F">
        <w:rPr>
          <w:rFonts w:asciiTheme="minorHAnsi" w:eastAsia="Times New Roman" w:hAnsiTheme="minorHAnsi" w:cstheme="minorHAnsi"/>
          <w:color w:val="auto"/>
          <w:sz w:val="16"/>
          <w:szCs w:val="16"/>
          <w:lang w:val="en-GB" w:eastAsia="en-GB"/>
        </w:rPr>
        <w:t>sessions</w:t>
      </w:r>
      <w:r w:rsidR="005D586E" w:rsidRPr="00D3521F">
        <w:rPr>
          <w:rFonts w:asciiTheme="minorHAnsi" w:eastAsia="Times New Roman" w:hAnsiTheme="minorHAnsi" w:cstheme="minorHAnsi"/>
          <w:color w:val="auto"/>
          <w:sz w:val="16"/>
          <w:szCs w:val="16"/>
          <w:lang w:val="en-GB" w:eastAsia="en-GB"/>
        </w:rPr>
        <w:t xml:space="preserve"> </w:t>
      </w:r>
      <w:r w:rsidRPr="00D3521F">
        <w:rPr>
          <w:rFonts w:asciiTheme="minorHAnsi" w:eastAsia="Times New Roman" w:hAnsiTheme="minorHAnsi" w:cstheme="minorHAnsi"/>
          <w:color w:val="auto"/>
          <w:sz w:val="16"/>
          <w:szCs w:val="16"/>
          <w:lang w:val="en-GB" w:eastAsia="en-GB"/>
        </w:rPr>
        <w:t>at a total cost of £xxx.xx. If, for any reason you are unable to complete the agreed number of sessions, the cost of each session held will revert to the individual session rate of £xxx.xx.</w:t>
      </w:r>
    </w:p>
    <w:p w14:paraId="6968B264"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76B95370" w14:textId="48E3A821"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 xml:space="preserve">For a coaching or mentoring relationship to work well it must always be private, </w:t>
      </w:r>
      <w:r w:rsidR="005D586E" w:rsidRPr="00D3521F">
        <w:rPr>
          <w:rFonts w:asciiTheme="minorHAnsi" w:eastAsia="Times New Roman" w:hAnsiTheme="minorHAnsi" w:cstheme="minorHAnsi"/>
          <w:color w:val="auto"/>
          <w:sz w:val="16"/>
          <w:szCs w:val="16"/>
          <w:lang w:val="en-GB" w:eastAsia="en-GB"/>
        </w:rPr>
        <w:t>confidential,</w:t>
      </w:r>
      <w:r w:rsidRPr="00D3521F">
        <w:rPr>
          <w:rFonts w:asciiTheme="minorHAnsi" w:eastAsia="Times New Roman" w:hAnsiTheme="minorHAnsi" w:cstheme="minorHAnsi"/>
          <w:color w:val="auto"/>
          <w:sz w:val="16"/>
          <w:szCs w:val="16"/>
          <w:lang w:val="en-GB" w:eastAsia="en-GB"/>
        </w:rPr>
        <w:t xml:space="preserve"> and based on trust, </w:t>
      </w:r>
      <w:r w:rsidR="005D586E" w:rsidRPr="00D3521F">
        <w:rPr>
          <w:rFonts w:asciiTheme="minorHAnsi" w:eastAsia="Times New Roman" w:hAnsiTheme="minorHAnsi" w:cstheme="minorHAnsi"/>
          <w:color w:val="auto"/>
          <w:sz w:val="16"/>
          <w:szCs w:val="16"/>
          <w:lang w:val="en-GB" w:eastAsia="en-GB"/>
        </w:rPr>
        <w:t>openness,</w:t>
      </w:r>
      <w:r w:rsidRPr="00D3521F">
        <w:rPr>
          <w:rFonts w:asciiTheme="minorHAnsi" w:eastAsia="Times New Roman" w:hAnsiTheme="minorHAnsi" w:cstheme="minorHAnsi"/>
          <w:color w:val="auto"/>
          <w:sz w:val="16"/>
          <w:szCs w:val="16"/>
          <w:lang w:val="en-GB" w:eastAsia="en-GB"/>
        </w:rPr>
        <w:t xml:space="preserve"> and clarity of purpose. This is our agreement to commit to a coaching relationship. </w:t>
      </w:r>
    </w:p>
    <w:p w14:paraId="58DE3F8A"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4B8F4E16"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I, the coachee, will demonstrate my commitment to the coaching relationship by:</w:t>
      </w:r>
    </w:p>
    <w:p w14:paraId="2920BADA"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74A1B9BA"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1. Meeting or calling on time for each scheduled coaching session, in or from a place free of interruption or disturbance.</w:t>
      </w:r>
    </w:p>
    <w:p w14:paraId="065CC7C2"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2187C786" w14:textId="1CFD292B"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 xml:space="preserve"> 2. Remembering that every coaching conversation is totally confidential and that it is in my best interests to be honest.</w:t>
      </w:r>
    </w:p>
    <w:p w14:paraId="61ACCF1C"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327BFA3D" w14:textId="6E73C32C"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3. Giving at least 48 hours advance notice, by email or telephone, if I need to reschedule or cancel a coaching session. If not, I agree to forfeit the session unless an alternative has been agreed with my coach.</w:t>
      </w:r>
    </w:p>
    <w:p w14:paraId="67AA1608"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67AC7DD9" w14:textId="341844C8"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4. Accepting that I am responsible for my own actions and decisions, and initiate the coaching relationship on this basis</w:t>
      </w:r>
    </w:p>
    <w:p w14:paraId="3A6F2197"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42FC04EB"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.5. Agreeing that I will raise, without delay, anything that I am unhappy about so that it can be resolved, thereby ensuring time is well spent.</w:t>
      </w:r>
    </w:p>
    <w:p w14:paraId="41FB0DBF"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78576952" w14:textId="098DC2D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6. Agreeing to undertake a half hour introductory session at the outset. Coaching sessions are to be scheduled at a time mutually agreeable to myself and my coach. The sessions are generally 1-1.5hrs in duration.</w:t>
      </w:r>
    </w:p>
    <w:p w14:paraId="0ECF49ED"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44004A60" w14:textId="330D2279"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r w:rsidRPr="00D3521F">
        <w:rPr>
          <w:rFonts w:asciiTheme="minorHAnsi" w:eastAsia="Times New Roman" w:hAnsiTheme="minorHAnsi" w:cstheme="minorHAnsi"/>
          <w:color w:val="auto"/>
          <w:sz w:val="16"/>
          <w:szCs w:val="16"/>
          <w:lang w:val="en-GB" w:eastAsia="en-GB"/>
        </w:rPr>
        <w:t>7. Agreeing to ensure that all invoices are settled within 14 days of receipt. If, for any reason I am unable to complete the agreed number of coaching sessions, I agree to pay the individual session rate for all completed sessions.</w:t>
      </w:r>
    </w:p>
    <w:p w14:paraId="5212EA28" w14:textId="77777777" w:rsidR="00235717" w:rsidRPr="00D3521F" w:rsidRDefault="00235717" w:rsidP="00235717">
      <w:pPr>
        <w:pBdr>
          <w:top w:val="single" w:sz="4" w:space="1" w:color="auto"/>
          <w:left w:val="single" w:sz="4" w:space="4" w:color="auto"/>
          <w:bottom w:val="single" w:sz="4" w:space="1" w:color="auto"/>
          <w:right w:val="single" w:sz="4" w:space="4" w:color="auto"/>
        </w:pBdr>
        <w:suppressAutoHyphens w:val="0"/>
        <w:rPr>
          <w:rFonts w:asciiTheme="minorHAnsi" w:eastAsia="Times New Roman" w:hAnsiTheme="minorHAnsi" w:cstheme="minorHAnsi"/>
          <w:color w:val="auto"/>
          <w:sz w:val="16"/>
          <w:szCs w:val="16"/>
          <w:lang w:val="en-GB" w:eastAsia="en-GB"/>
        </w:rPr>
      </w:pPr>
    </w:p>
    <w:p w14:paraId="3CE6C5EE" w14:textId="27914D78" w:rsidR="00235717" w:rsidRPr="00D3521F" w:rsidRDefault="00235717" w:rsidP="005D586E">
      <w:pPr>
        <w:pStyle w:val="ListParagraph"/>
        <w:numPr>
          <w:ilvl w:val="0"/>
          <w:numId w:val="10"/>
        </w:numPr>
        <w:pBdr>
          <w:top w:val="single" w:sz="4" w:space="1" w:color="auto"/>
          <w:left w:val="single" w:sz="4" w:space="21" w:color="auto"/>
          <w:bottom w:val="single" w:sz="4" w:space="1" w:color="auto"/>
          <w:right w:val="single" w:sz="4" w:space="4" w:color="auto"/>
        </w:pBdr>
        <w:rPr>
          <w:rFonts w:eastAsia="Times New Roman" w:cstheme="minorHAnsi"/>
          <w:sz w:val="16"/>
          <w:szCs w:val="16"/>
        </w:rPr>
      </w:pPr>
      <w:r w:rsidRPr="00D3521F">
        <w:rPr>
          <w:rFonts w:eastAsia="Times New Roman" w:cstheme="minorHAnsi"/>
          <w:sz w:val="16"/>
          <w:szCs w:val="16"/>
        </w:rPr>
        <w:t>Accepting that this Coaching Agreement does not come into effect until it is signed by both parties.</w:t>
      </w:r>
    </w:p>
    <w:p w14:paraId="52BDAB6B" w14:textId="49FD2906" w:rsidR="00235717" w:rsidRPr="00D3521F" w:rsidRDefault="00235717" w:rsidP="005D586E">
      <w:pPr>
        <w:pBdr>
          <w:top w:val="single" w:sz="4" w:space="1" w:color="auto"/>
          <w:left w:val="single" w:sz="4" w:space="21" w:color="auto"/>
          <w:bottom w:val="single" w:sz="4" w:space="1" w:color="auto"/>
          <w:right w:val="single" w:sz="4" w:space="4" w:color="auto"/>
        </w:pBdr>
        <w:ind w:left="360"/>
        <w:rPr>
          <w:rFonts w:asciiTheme="minorHAnsi" w:eastAsia="Times New Roman" w:hAnsiTheme="minorHAnsi" w:cstheme="minorHAnsi"/>
          <w:sz w:val="16"/>
          <w:szCs w:val="16"/>
        </w:rPr>
      </w:pPr>
      <w:r w:rsidRPr="00D3521F">
        <w:rPr>
          <w:rFonts w:asciiTheme="minorHAnsi" w:eastAsia="Times New Roman" w:hAnsiTheme="minorHAnsi" w:cstheme="minorHAnsi"/>
          <w:sz w:val="16"/>
          <w:szCs w:val="16"/>
        </w:rPr>
        <w:t>Signed: . . . . . . . . . . . . . . . . . . . . . . . . . . . . . . . . . . . . . . . . . .. Date: . . . . . . . . . . . . . . . . . .Print Name: . . . . . . . . . . . . . . . . . . . . . . . . . . .... . . . . . . . . . .</w:t>
      </w:r>
    </w:p>
    <w:p w14:paraId="52568989" w14:textId="77777777" w:rsidR="00235717" w:rsidRPr="00D3521F" w:rsidRDefault="00235717" w:rsidP="005D586E">
      <w:pPr>
        <w:pBdr>
          <w:top w:val="single" w:sz="4" w:space="1" w:color="auto"/>
          <w:left w:val="single" w:sz="4" w:space="21" w:color="auto"/>
          <w:bottom w:val="single" w:sz="4" w:space="1" w:color="auto"/>
          <w:right w:val="single" w:sz="4" w:space="4" w:color="auto"/>
        </w:pBdr>
        <w:ind w:left="360"/>
        <w:rPr>
          <w:rFonts w:asciiTheme="minorHAnsi" w:eastAsia="Times New Roman" w:hAnsiTheme="minorHAnsi" w:cstheme="minorHAnsi"/>
          <w:sz w:val="16"/>
          <w:szCs w:val="16"/>
        </w:rPr>
      </w:pPr>
    </w:p>
    <w:p w14:paraId="7EB8A0F3" w14:textId="021F0E21" w:rsidR="00235717" w:rsidRPr="00D3521F" w:rsidRDefault="00235717" w:rsidP="005D586E">
      <w:pPr>
        <w:pBdr>
          <w:top w:val="single" w:sz="4" w:space="1" w:color="auto"/>
          <w:left w:val="single" w:sz="4" w:space="21" w:color="auto"/>
          <w:bottom w:val="single" w:sz="4" w:space="1" w:color="auto"/>
          <w:right w:val="single" w:sz="4" w:space="4" w:color="auto"/>
        </w:pBdr>
        <w:ind w:left="360"/>
        <w:rPr>
          <w:rFonts w:asciiTheme="minorHAnsi" w:eastAsia="Times New Roman" w:hAnsiTheme="minorHAnsi" w:cstheme="minorHAnsi"/>
          <w:sz w:val="16"/>
          <w:szCs w:val="16"/>
        </w:rPr>
      </w:pPr>
      <w:r w:rsidRPr="00D3521F">
        <w:rPr>
          <w:rFonts w:asciiTheme="minorHAnsi" w:eastAsia="Times New Roman" w:hAnsiTheme="minorHAnsi" w:cstheme="minorHAnsi"/>
          <w:sz w:val="16"/>
          <w:szCs w:val="16"/>
        </w:rPr>
        <w:t>As your coach, if you demonstrate your commitment as above, I agree to coach and/or mentor you to the very best of my ability with loyalty, perseverance, and objectivity. I will focus on future goals, keeping you on track, building on your strengths; identifying plans for action, helping you face facts, explore possibilities and options, and develop your potential by asking questions and making empowering requests. Depending on our initial agreement, I may from time to time offer advice or guidance which you are free to use or disregard as you see fit. I am fully committed to your success and will work with you help you discover, learn, grow, and achieve your goals. Our conversations with be treated as confidential. I will not use or disclose any information that you share with me unless failure to disclose such information will lead to or support a criminal act.</w:t>
      </w:r>
    </w:p>
    <w:p w14:paraId="7C9794C5" w14:textId="5E333696" w:rsidR="00C26FB2" w:rsidRPr="00D3521F" w:rsidRDefault="00C26FB2">
      <w:pPr>
        <w:rPr>
          <w:rFonts w:asciiTheme="minorHAnsi" w:hAnsiTheme="minorHAnsi" w:cstheme="minorHAnsi"/>
          <w:sz w:val="16"/>
          <w:szCs w:val="16"/>
        </w:rPr>
      </w:pPr>
    </w:p>
    <w:p w14:paraId="6DC1FD6B" w14:textId="4623E569" w:rsidR="00C26FB2" w:rsidRPr="00D3521F" w:rsidRDefault="00C26FB2">
      <w:pPr>
        <w:rPr>
          <w:rFonts w:asciiTheme="minorHAnsi" w:hAnsiTheme="minorHAnsi" w:cstheme="minorHAnsi"/>
        </w:rPr>
      </w:pPr>
    </w:p>
    <w:p w14:paraId="31DB9139" w14:textId="77777777" w:rsidR="00571F00" w:rsidRPr="00D3521F" w:rsidRDefault="00571F00" w:rsidP="00571F00">
      <w:pPr>
        <w:pStyle w:val="NormalWeb"/>
        <w:spacing w:before="0" w:beforeAutospacing="0" w:after="0" w:afterAutospacing="0"/>
        <w:rPr>
          <w:rFonts w:asciiTheme="minorHAnsi" w:hAnsiTheme="minorHAnsi" w:cstheme="minorHAnsi"/>
          <w:color w:val="0E101A"/>
        </w:rPr>
      </w:pPr>
      <w:r w:rsidRPr="00D3521F">
        <w:rPr>
          <w:rFonts w:asciiTheme="minorHAnsi" w:hAnsiTheme="minorHAnsi" w:cstheme="minorHAnsi"/>
          <w:color w:val="0E101A"/>
        </w:rPr>
        <w:t>Forbes (2018) business leaders have predicted that concepts of coaching and mentoring will and have evolved over the last decade with particular focus on the digital world. Automation is high on the agenda. In-person coaching is dwindling; webinars, online training, and digital coaching are becoming the norm. This makes it easily accessible and fits into busy schedules. Working with coaches will normalize and not just for executives. </w:t>
      </w:r>
    </w:p>
    <w:p w14:paraId="4F5EFFDD" w14:textId="77777777" w:rsidR="00571F00" w:rsidRPr="00D3521F" w:rsidRDefault="00571F00" w:rsidP="00571F00">
      <w:pPr>
        <w:pStyle w:val="NormalWeb"/>
        <w:spacing w:before="0" w:beforeAutospacing="0" w:after="0" w:afterAutospacing="0"/>
        <w:rPr>
          <w:rFonts w:asciiTheme="minorHAnsi" w:hAnsiTheme="minorHAnsi" w:cstheme="minorHAnsi"/>
          <w:color w:val="0E101A"/>
        </w:rPr>
      </w:pPr>
      <w:r w:rsidRPr="00D3521F">
        <w:rPr>
          <w:rFonts w:asciiTheme="minorHAnsi" w:hAnsiTheme="minorHAnsi" w:cstheme="minorHAnsi"/>
          <w:color w:val="0E101A"/>
        </w:rPr>
        <w:t>Positive psychology will flourish to create more productive, positive, profitable workforces.</w:t>
      </w:r>
    </w:p>
    <w:p w14:paraId="6A24CA94" w14:textId="3C32CAAD" w:rsidR="00C26FB2" w:rsidRPr="00D3521F" w:rsidRDefault="00C26FB2">
      <w:pPr>
        <w:rPr>
          <w:rFonts w:asciiTheme="minorHAnsi" w:hAnsiTheme="minorHAnsi" w:cstheme="minorHAnsi"/>
          <w:color w:val="auto"/>
          <w:sz w:val="24"/>
          <w:szCs w:val="24"/>
        </w:rPr>
      </w:pPr>
    </w:p>
    <w:p w14:paraId="014F99E0" w14:textId="170B7EFA" w:rsidR="00C26FB2" w:rsidRPr="00D3521F" w:rsidRDefault="005D586E">
      <w:pPr>
        <w:rPr>
          <w:rFonts w:asciiTheme="minorHAnsi" w:hAnsiTheme="minorHAnsi" w:cstheme="minorHAnsi"/>
          <w:color w:val="auto"/>
          <w:sz w:val="24"/>
          <w:szCs w:val="24"/>
        </w:rPr>
      </w:pPr>
      <w:r w:rsidRPr="00D3521F">
        <w:rPr>
          <w:rFonts w:asciiTheme="minorHAnsi" w:hAnsiTheme="minorHAnsi" w:cstheme="minorHAnsi"/>
          <w:color w:val="auto"/>
          <w:sz w:val="24"/>
          <w:szCs w:val="24"/>
        </w:rPr>
        <w:t xml:space="preserve">During the pandemic in 2020 within the UK following strict UK laws, it was forbidden for employees to attend workplaces if work could be carried out at home.  This saw a massive rise in automation within the digital world.  Webinars, video conferencing and learning and </w:t>
      </w:r>
      <w:r w:rsidRPr="00D3521F">
        <w:rPr>
          <w:rFonts w:asciiTheme="minorHAnsi" w:hAnsiTheme="minorHAnsi" w:cstheme="minorHAnsi"/>
          <w:color w:val="auto"/>
          <w:sz w:val="24"/>
          <w:szCs w:val="24"/>
        </w:rPr>
        <w:lastRenderedPageBreak/>
        <w:t xml:space="preserve">development were catapulted into the forefront of most businesses. Organisations such as Morrisons (a large retailer within the UK) embraced the digital world overnight and adapted all training, </w:t>
      </w:r>
      <w:r w:rsidR="00645070" w:rsidRPr="00D3521F">
        <w:rPr>
          <w:rFonts w:asciiTheme="minorHAnsi" w:hAnsiTheme="minorHAnsi" w:cstheme="minorHAnsi"/>
          <w:color w:val="auto"/>
          <w:sz w:val="24"/>
          <w:szCs w:val="24"/>
        </w:rPr>
        <w:t>coaching,</w:t>
      </w:r>
      <w:r w:rsidRPr="00D3521F">
        <w:rPr>
          <w:rFonts w:asciiTheme="minorHAnsi" w:hAnsiTheme="minorHAnsi" w:cstheme="minorHAnsi"/>
          <w:color w:val="auto"/>
          <w:sz w:val="24"/>
          <w:szCs w:val="24"/>
        </w:rPr>
        <w:t xml:space="preserve"> and developing via online. Although it initially put a strain on the organisation, it has </w:t>
      </w:r>
      <w:r w:rsidR="00645070" w:rsidRPr="00D3521F">
        <w:rPr>
          <w:rFonts w:asciiTheme="minorHAnsi" w:hAnsiTheme="minorHAnsi" w:cstheme="minorHAnsi"/>
          <w:color w:val="auto"/>
          <w:sz w:val="24"/>
          <w:szCs w:val="24"/>
        </w:rPr>
        <w:t xml:space="preserve">enhanced a larger audience being able to use services which is available with no restrictions of travelling and therefore reaches a wider spectrum. </w:t>
      </w:r>
      <w:r w:rsidRPr="00D3521F">
        <w:rPr>
          <w:rFonts w:asciiTheme="minorHAnsi" w:hAnsiTheme="minorHAnsi" w:cstheme="minorHAnsi"/>
          <w:color w:val="auto"/>
          <w:sz w:val="24"/>
          <w:szCs w:val="24"/>
        </w:rPr>
        <w:t xml:space="preserve"> </w:t>
      </w:r>
      <w:r w:rsidR="00DE3AA3" w:rsidRPr="00D3521F">
        <w:rPr>
          <w:rFonts w:asciiTheme="minorHAnsi" w:hAnsiTheme="minorHAnsi" w:cstheme="minorHAnsi"/>
          <w:color w:val="auto"/>
          <w:sz w:val="24"/>
          <w:szCs w:val="24"/>
        </w:rPr>
        <w:t xml:space="preserve">It also faced challenges on training new employees within the mass recruitment utilizing video home training and video-based competency interviews for less face-to-face interaction </w:t>
      </w:r>
      <w:r w:rsidR="00DE3AA3" w:rsidRPr="00D3521F">
        <w:rPr>
          <w:rFonts w:asciiTheme="minorHAnsi" w:hAnsiTheme="minorHAnsi" w:cstheme="minorHAnsi"/>
        </w:rPr>
        <w:t>(HRdirector, 2020).</w:t>
      </w:r>
    </w:p>
    <w:p w14:paraId="63440FE7" w14:textId="77777777" w:rsidR="00772C77" w:rsidRPr="00D3521F" w:rsidRDefault="00772C77" w:rsidP="008A6D5D">
      <w:pPr>
        <w:autoSpaceDE w:val="0"/>
        <w:autoSpaceDN w:val="0"/>
        <w:adjustRightInd w:val="0"/>
        <w:rPr>
          <w:rFonts w:asciiTheme="minorHAnsi" w:hAnsiTheme="minorHAnsi" w:cstheme="minorHAnsi"/>
          <w:highlight w:val="lightGray"/>
        </w:rPr>
      </w:pPr>
    </w:p>
    <w:p w14:paraId="69A2EE7B" w14:textId="6740AD10" w:rsidR="00772C77" w:rsidRPr="00D3521F" w:rsidRDefault="00772C77" w:rsidP="008A6D5D">
      <w:pPr>
        <w:autoSpaceDE w:val="0"/>
        <w:autoSpaceDN w:val="0"/>
        <w:adjustRightInd w:val="0"/>
        <w:rPr>
          <w:rFonts w:asciiTheme="minorHAnsi" w:hAnsiTheme="minorHAnsi" w:cstheme="minorHAnsi"/>
          <w:highlight w:val="lightGray"/>
        </w:rPr>
      </w:pPr>
    </w:p>
    <w:p w14:paraId="68B6B67E" w14:textId="77777777" w:rsidR="00772C77" w:rsidRPr="00D3521F" w:rsidRDefault="00772C77" w:rsidP="008A6D5D">
      <w:pPr>
        <w:autoSpaceDE w:val="0"/>
        <w:autoSpaceDN w:val="0"/>
        <w:adjustRightInd w:val="0"/>
        <w:rPr>
          <w:rFonts w:asciiTheme="minorHAnsi" w:hAnsiTheme="minorHAnsi" w:cstheme="minorHAnsi"/>
          <w:highlight w:val="lightGray"/>
        </w:rPr>
      </w:pPr>
    </w:p>
    <w:p w14:paraId="160B967D" w14:textId="77777777" w:rsidR="00772C77" w:rsidRPr="00D3521F" w:rsidRDefault="00772C77" w:rsidP="008A6D5D">
      <w:pPr>
        <w:autoSpaceDE w:val="0"/>
        <w:autoSpaceDN w:val="0"/>
        <w:adjustRightInd w:val="0"/>
        <w:rPr>
          <w:rFonts w:asciiTheme="minorHAnsi" w:hAnsiTheme="minorHAnsi" w:cstheme="minorHAnsi"/>
          <w:highlight w:val="lightGray"/>
        </w:rPr>
      </w:pPr>
    </w:p>
    <w:p w14:paraId="6773EA3F" w14:textId="77777777" w:rsidR="00772C77" w:rsidRPr="00D3521F" w:rsidRDefault="00772C77" w:rsidP="008A6D5D">
      <w:pPr>
        <w:autoSpaceDE w:val="0"/>
        <w:autoSpaceDN w:val="0"/>
        <w:adjustRightInd w:val="0"/>
        <w:rPr>
          <w:rFonts w:asciiTheme="minorHAnsi" w:hAnsiTheme="minorHAnsi" w:cstheme="minorHAnsi"/>
          <w:highlight w:val="lightGray"/>
        </w:rPr>
      </w:pPr>
    </w:p>
    <w:p w14:paraId="27835068" w14:textId="77777777" w:rsidR="00772C77" w:rsidRPr="00D3521F" w:rsidRDefault="00772C77" w:rsidP="008A6D5D">
      <w:pPr>
        <w:autoSpaceDE w:val="0"/>
        <w:autoSpaceDN w:val="0"/>
        <w:adjustRightInd w:val="0"/>
        <w:rPr>
          <w:rFonts w:asciiTheme="minorHAnsi" w:hAnsiTheme="minorHAnsi" w:cstheme="minorHAnsi"/>
          <w:highlight w:val="lightGray"/>
        </w:rPr>
      </w:pPr>
    </w:p>
    <w:p w14:paraId="4F8DE873"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FD4BD35"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81DD0B8"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A639C6B" w14:textId="77777777" w:rsidR="00772C77" w:rsidRPr="00D3521F" w:rsidRDefault="00772C77" w:rsidP="008A6D5D">
      <w:pPr>
        <w:autoSpaceDE w:val="0"/>
        <w:autoSpaceDN w:val="0"/>
        <w:adjustRightInd w:val="0"/>
        <w:rPr>
          <w:rFonts w:asciiTheme="minorHAnsi" w:hAnsiTheme="minorHAnsi" w:cstheme="minorHAnsi"/>
          <w:highlight w:val="lightGray"/>
        </w:rPr>
      </w:pPr>
    </w:p>
    <w:p w14:paraId="063D1AA7" w14:textId="77777777" w:rsidR="00772C77" w:rsidRPr="00D3521F" w:rsidRDefault="00772C77" w:rsidP="008A6D5D">
      <w:pPr>
        <w:autoSpaceDE w:val="0"/>
        <w:autoSpaceDN w:val="0"/>
        <w:adjustRightInd w:val="0"/>
        <w:rPr>
          <w:rFonts w:asciiTheme="minorHAnsi" w:hAnsiTheme="minorHAnsi" w:cstheme="minorHAnsi"/>
          <w:highlight w:val="lightGray"/>
        </w:rPr>
      </w:pPr>
    </w:p>
    <w:p w14:paraId="7A129329" w14:textId="77777777" w:rsidR="00772C77" w:rsidRPr="00D3521F" w:rsidRDefault="00772C77" w:rsidP="008A6D5D">
      <w:pPr>
        <w:autoSpaceDE w:val="0"/>
        <w:autoSpaceDN w:val="0"/>
        <w:adjustRightInd w:val="0"/>
        <w:rPr>
          <w:rFonts w:asciiTheme="minorHAnsi" w:hAnsiTheme="minorHAnsi" w:cstheme="minorHAnsi"/>
          <w:highlight w:val="lightGray"/>
        </w:rPr>
      </w:pPr>
    </w:p>
    <w:p w14:paraId="04E469BB" w14:textId="77777777" w:rsidR="00772C77" w:rsidRPr="00D3521F" w:rsidRDefault="00772C77" w:rsidP="008A6D5D">
      <w:pPr>
        <w:autoSpaceDE w:val="0"/>
        <w:autoSpaceDN w:val="0"/>
        <w:adjustRightInd w:val="0"/>
        <w:rPr>
          <w:rFonts w:asciiTheme="minorHAnsi" w:hAnsiTheme="minorHAnsi" w:cstheme="minorHAnsi"/>
          <w:highlight w:val="lightGray"/>
        </w:rPr>
      </w:pPr>
    </w:p>
    <w:p w14:paraId="51E06ED8"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FC92146" w14:textId="77777777" w:rsidR="00772C77" w:rsidRPr="00D3521F" w:rsidRDefault="00772C77" w:rsidP="008A6D5D">
      <w:pPr>
        <w:autoSpaceDE w:val="0"/>
        <w:autoSpaceDN w:val="0"/>
        <w:adjustRightInd w:val="0"/>
        <w:rPr>
          <w:rFonts w:asciiTheme="minorHAnsi" w:hAnsiTheme="minorHAnsi" w:cstheme="minorHAnsi"/>
          <w:highlight w:val="lightGray"/>
        </w:rPr>
      </w:pPr>
    </w:p>
    <w:p w14:paraId="19B858C5"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070A617" w14:textId="77777777" w:rsidR="00772C77" w:rsidRPr="00D3521F" w:rsidRDefault="00772C77" w:rsidP="008A6D5D">
      <w:pPr>
        <w:autoSpaceDE w:val="0"/>
        <w:autoSpaceDN w:val="0"/>
        <w:adjustRightInd w:val="0"/>
        <w:rPr>
          <w:rFonts w:asciiTheme="minorHAnsi" w:hAnsiTheme="minorHAnsi" w:cstheme="minorHAnsi"/>
          <w:highlight w:val="lightGray"/>
        </w:rPr>
      </w:pPr>
    </w:p>
    <w:p w14:paraId="69425695" w14:textId="77777777" w:rsidR="00772C77" w:rsidRPr="00D3521F" w:rsidRDefault="00772C77" w:rsidP="008A6D5D">
      <w:pPr>
        <w:autoSpaceDE w:val="0"/>
        <w:autoSpaceDN w:val="0"/>
        <w:adjustRightInd w:val="0"/>
        <w:rPr>
          <w:rFonts w:asciiTheme="minorHAnsi" w:hAnsiTheme="minorHAnsi" w:cstheme="minorHAnsi"/>
          <w:highlight w:val="lightGray"/>
        </w:rPr>
      </w:pPr>
    </w:p>
    <w:p w14:paraId="7BEF7016" w14:textId="77777777" w:rsidR="00772C77" w:rsidRPr="00D3521F" w:rsidRDefault="00772C77" w:rsidP="008A6D5D">
      <w:pPr>
        <w:autoSpaceDE w:val="0"/>
        <w:autoSpaceDN w:val="0"/>
        <w:adjustRightInd w:val="0"/>
        <w:rPr>
          <w:rFonts w:asciiTheme="minorHAnsi" w:hAnsiTheme="minorHAnsi" w:cstheme="minorHAnsi"/>
          <w:highlight w:val="lightGray"/>
        </w:rPr>
      </w:pPr>
    </w:p>
    <w:p w14:paraId="7D507A6E" w14:textId="77777777" w:rsidR="00772C77" w:rsidRPr="00D3521F" w:rsidRDefault="00772C77" w:rsidP="008A6D5D">
      <w:pPr>
        <w:autoSpaceDE w:val="0"/>
        <w:autoSpaceDN w:val="0"/>
        <w:adjustRightInd w:val="0"/>
        <w:rPr>
          <w:rFonts w:asciiTheme="minorHAnsi" w:hAnsiTheme="minorHAnsi" w:cstheme="minorHAnsi"/>
          <w:highlight w:val="lightGray"/>
        </w:rPr>
      </w:pPr>
    </w:p>
    <w:p w14:paraId="26B2B2C4" w14:textId="77777777" w:rsidR="00772C77" w:rsidRPr="00D3521F" w:rsidRDefault="00772C77" w:rsidP="008A6D5D">
      <w:pPr>
        <w:autoSpaceDE w:val="0"/>
        <w:autoSpaceDN w:val="0"/>
        <w:adjustRightInd w:val="0"/>
        <w:rPr>
          <w:rFonts w:asciiTheme="minorHAnsi" w:hAnsiTheme="minorHAnsi" w:cstheme="minorHAnsi"/>
          <w:highlight w:val="lightGray"/>
        </w:rPr>
      </w:pPr>
    </w:p>
    <w:p w14:paraId="59AD2486" w14:textId="77777777" w:rsidR="00772C77" w:rsidRPr="00D3521F" w:rsidRDefault="00772C77" w:rsidP="008A6D5D">
      <w:pPr>
        <w:autoSpaceDE w:val="0"/>
        <w:autoSpaceDN w:val="0"/>
        <w:adjustRightInd w:val="0"/>
        <w:rPr>
          <w:rFonts w:asciiTheme="minorHAnsi" w:hAnsiTheme="minorHAnsi" w:cstheme="minorHAnsi"/>
          <w:highlight w:val="lightGray"/>
        </w:rPr>
      </w:pPr>
    </w:p>
    <w:p w14:paraId="72C2508B"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C620F26"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246DE16" w14:textId="77777777" w:rsidR="00772C77" w:rsidRPr="00D3521F" w:rsidRDefault="00772C77" w:rsidP="008A6D5D">
      <w:pPr>
        <w:autoSpaceDE w:val="0"/>
        <w:autoSpaceDN w:val="0"/>
        <w:adjustRightInd w:val="0"/>
        <w:rPr>
          <w:rFonts w:asciiTheme="minorHAnsi" w:hAnsiTheme="minorHAnsi" w:cstheme="minorHAnsi"/>
          <w:highlight w:val="lightGray"/>
        </w:rPr>
      </w:pPr>
    </w:p>
    <w:p w14:paraId="41BC6B71" w14:textId="77777777" w:rsidR="00772C77" w:rsidRPr="00D3521F" w:rsidRDefault="00772C77" w:rsidP="008A6D5D">
      <w:pPr>
        <w:autoSpaceDE w:val="0"/>
        <w:autoSpaceDN w:val="0"/>
        <w:adjustRightInd w:val="0"/>
        <w:rPr>
          <w:rFonts w:asciiTheme="minorHAnsi" w:hAnsiTheme="minorHAnsi" w:cstheme="minorHAnsi"/>
          <w:highlight w:val="lightGray"/>
        </w:rPr>
      </w:pPr>
    </w:p>
    <w:p w14:paraId="6C4F56A1"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EA2DB47"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A9AF920" w14:textId="77777777" w:rsidR="00772C77" w:rsidRPr="00D3521F" w:rsidRDefault="00772C77" w:rsidP="008A6D5D">
      <w:pPr>
        <w:autoSpaceDE w:val="0"/>
        <w:autoSpaceDN w:val="0"/>
        <w:adjustRightInd w:val="0"/>
        <w:rPr>
          <w:rFonts w:asciiTheme="minorHAnsi" w:hAnsiTheme="minorHAnsi" w:cstheme="minorHAnsi"/>
          <w:highlight w:val="lightGray"/>
        </w:rPr>
      </w:pPr>
    </w:p>
    <w:p w14:paraId="40046162" w14:textId="77777777" w:rsidR="00772C77" w:rsidRPr="00D3521F" w:rsidRDefault="00772C77" w:rsidP="008A6D5D">
      <w:pPr>
        <w:autoSpaceDE w:val="0"/>
        <w:autoSpaceDN w:val="0"/>
        <w:adjustRightInd w:val="0"/>
        <w:rPr>
          <w:rFonts w:asciiTheme="minorHAnsi" w:hAnsiTheme="minorHAnsi" w:cstheme="minorHAnsi"/>
          <w:highlight w:val="lightGray"/>
        </w:rPr>
      </w:pPr>
    </w:p>
    <w:p w14:paraId="6645A875" w14:textId="77777777" w:rsidR="00772C77" w:rsidRPr="00D3521F" w:rsidRDefault="00772C77" w:rsidP="008A6D5D">
      <w:pPr>
        <w:autoSpaceDE w:val="0"/>
        <w:autoSpaceDN w:val="0"/>
        <w:adjustRightInd w:val="0"/>
        <w:rPr>
          <w:rFonts w:asciiTheme="minorHAnsi" w:hAnsiTheme="minorHAnsi" w:cstheme="minorHAnsi"/>
          <w:highlight w:val="lightGray"/>
        </w:rPr>
      </w:pPr>
    </w:p>
    <w:p w14:paraId="0B822277" w14:textId="77777777" w:rsidR="00772C77" w:rsidRPr="00D3521F" w:rsidRDefault="00772C77" w:rsidP="008A6D5D">
      <w:pPr>
        <w:autoSpaceDE w:val="0"/>
        <w:autoSpaceDN w:val="0"/>
        <w:adjustRightInd w:val="0"/>
        <w:rPr>
          <w:rFonts w:asciiTheme="minorHAnsi" w:hAnsiTheme="minorHAnsi" w:cstheme="minorHAnsi"/>
          <w:highlight w:val="lightGray"/>
        </w:rPr>
      </w:pPr>
    </w:p>
    <w:p w14:paraId="75C7A1AB" w14:textId="77777777" w:rsidR="00772C77" w:rsidRPr="00D3521F" w:rsidRDefault="00772C77" w:rsidP="008A6D5D">
      <w:pPr>
        <w:autoSpaceDE w:val="0"/>
        <w:autoSpaceDN w:val="0"/>
        <w:adjustRightInd w:val="0"/>
        <w:rPr>
          <w:rFonts w:asciiTheme="minorHAnsi" w:hAnsiTheme="minorHAnsi" w:cstheme="minorHAnsi"/>
          <w:highlight w:val="lightGray"/>
        </w:rPr>
      </w:pPr>
    </w:p>
    <w:p w14:paraId="2B682E56" w14:textId="77777777" w:rsidR="00772C77" w:rsidRPr="00D3521F" w:rsidRDefault="00772C77" w:rsidP="008A6D5D">
      <w:pPr>
        <w:autoSpaceDE w:val="0"/>
        <w:autoSpaceDN w:val="0"/>
        <w:adjustRightInd w:val="0"/>
        <w:rPr>
          <w:rFonts w:asciiTheme="minorHAnsi" w:hAnsiTheme="minorHAnsi" w:cstheme="minorHAnsi"/>
          <w:highlight w:val="lightGray"/>
        </w:rPr>
      </w:pPr>
    </w:p>
    <w:p w14:paraId="13F2388F" w14:textId="77777777" w:rsidR="00772C77" w:rsidRPr="00D3521F" w:rsidRDefault="00772C77" w:rsidP="008A6D5D">
      <w:pPr>
        <w:autoSpaceDE w:val="0"/>
        <w:autoSpaceDN w:val="0"/>
        <w:adjustRightInd w:val="0"/>
        <w:rPr>
          <w:rFonts w:asciiTheme="minorHAnsi" w:hAnsiTheme="minorHAnsi" w:cstheme="minorHAnsi"/>
          <w:highlight w:val="lightGray"/>
        </w:rPr>
      </w:pPr>
    </w:p>
    <w:p w14:paraId="4AC149D9" w14:textId="77777777" w:rsidR="00772C77" w:rsidRPr="00D3521F" w:rsidRDefault="00772C77" w:rsidP="008A6D5D">
      <w:pPr>
        <w:autoSpaceDE w:val="0"/>
        <w:autoSpaceDN w:val="0"/>
        <w:adjustRightInd w:val="0"/>
        <w:rPr>
          <w:rFonts w:asciiTheme="minorHAnsi" w:hAnsiTheme="minorHAnsi" w:cstheme="minorHAnsi"/>
          <w:highlight w:val="lightGray"/>
        </w:rPr>
      </w:pPr>
    </w:p>
    <w:p w14:paraId="13C6DD71" w14:textId="77777777" w:rsidR="00772C77" w:rsidRPr="00D3521F" w:rsidRDefault="00772C77" w:rsidP="008A6D5D">
      <w:pPr>
        <w:autoSpaceDE w:val="0"/>
        <w:autoSpaceDN w:val="0"/>
        <w:adjustRightInd w:val="0"/>
        <w:rPr>
          <w:rFonts w:asciiTheme="minorHAnsi" w:hAnsiTheme="minorHAnsi" w:cstheme="minorHAnsi"/>
          <w:highlight w:val="lightGray"/>
        </w:rPr>
      </w:pPr>
    </w:p>
    <w:p w14:paraId="17CFD99D" w14:textId="77777777" w:rsidR="00772C77" w:rsidRPr="00D3521F" w:rsidRDefault="00772C77" w:rsidP="008A6D5D">
      <w:pPr>
        <w:autoSpaceDE w:val="0"/>
        <w:autoSpaceDN w:val="0"/>
        <w:adjustRightInd w:val="0"/>
        <w:rPr>
          <w:rFonts w:asciiTheme="minorHAnsi" w:hAnsiTheme="minorHAnsi" w:cstheme="minorHAnsi"/>
          <w:highlight w:val="lightGray"/>
        </w:rPr>
      </w:pPr>
    </w:p>
    <w:p w14:paraId="6401299F" w14:textId="77777777" w:rsidR="00772C77" w:rsidRPr="00D3521F" w:rsidRDefault="00772C77" w:rsidP="008A6D5D">
      <w:pPr>
        <w:autoSpaceDE w:val="0"/>
        <w:autoSpaceDN w:val="0"/>
        <w:adjustRightInd w:val="0"/>
        <w:rPr>
          <w:rFonts w:asciiTheme="minorHAnsi" w:hAnsiTheme="minorHAnsi" w:cstheme="minorHAnsi"/>
          <w:highlight w:val="lightGray"/>
        </w:rPr>
      </w:pPr>
    </w:p>
    <w:p w14:paraId="64D0BBE3" w14:textId="77777777" w:rsidR="00772C77" w:rsidRPr="00D3521F" w:rsidRDefault="00772C77" w:rsidP="008A6D5D">
      <w:pPr>
        <w:autoSpaceDE w:val="0"/>
        <w:autoSpaceDN w:val="0"/>
        <w:adjustRightInd w:val="0"/>
        <w:rPr>
          <w:rFonts w:asciiTheme="minorHAnsi" w:hAnsiTheme="minorHAnsi" w:cstheme="minorHAnsi"/>
          <w:highlight w:val="lightGray"/>
        </w:rPr>
      </w:pPr>
    </w:p>
    <w:p w14:paraId="3721B9B7" w14:textId="77777777" w:rsidR="00772C77" w:rsidRPr="00D3521F" w:rsidRDefault="00772C77" w:rsidP="008A6D5D">
      <w:pPr>
        <w:autoSpaceDE w:val="0"/>
        <w:autoSpaceDN w:val="0"/>
        <w:adjustRightInd w:val="0"/>
        <w:rPr>
          <w:rFonts w:asciiTheme="minorHAnsi" w:hAnsiTheme="minorHAnsi" w:cstheme="minorHAnsi"/>
          <w:highlight w:val="lightGray"/>
        </w:rPr>
      </w:pPr>
    </w:p>
    <w:p w14:paraId="28AF5027" w14:textId="77777777" w:rsidR="00772C77" w:rsidRPr="00D3521F" w:rsidRDefault="00772C77" w:rsidP="008A6D5D">
      <w:pPr>
        <w:autoSpaceDE w:val="0"/>
        <w:autoSpaceDN w:val="0"/>
        <w:adjustRightInd w:val="0"/>
        <w:rPr>
          <w:rFonts w:asciiTheme="minorHAnsi" w:hAnsiTheme="minorHAnsi" w:cstheme="minorHAnsi"/>
          <w:highlight w:val="lightGray"/>
        </w:rPr>
      </w:pPr>
    </w:p>
    <w:p w14:paraId="4555EB48" w14:textId="77777777" w:rsidR="00772C77" w:rsidRPr="00D3521F" w:rsidRDefault="00772C77" w:rsidP="008A6D5D">
      <w:pPr>
        <w:autoSpaceDE w:val="0"/>
        <w:autoSpaceDN w:val="0"/>
        <w:adjustRightInd w:val="0"/>
        <w:rPr>
          <w:rFonts w:asciiTheme="minorHAnsi" w:hAnsiTheme="minorHAnsi" w:cstheme="minorHAnsi"/>
          <w:highlight w:val="lightGray"/>
        </w:rPr>
      </w:pPr>
    </w:p>
    <w:p w14:paraId="798CE50C" w14:textId="0EA73C39" w:rsidR="00A204AC" w:rsidRPr="00D3521F" w:rsidRDefault="008A6D5D" w:rsidP="008A6D5D">
      <w:pPr>
        <w:autoSpaceDE w:val="0"/>
        <w:autoSpaceDN w:val="0"/>
        <w:adjustRightInd w:val="0"/>
        <w:rPr>
          <w:rFonts w:asciiTheme="minorHAnsi" w:hAnsiTheme="minorHAnsi" w:cstheme="minorHAnsi"/>
          <w:sz w:val="24"/>
          <w:szCs w:val="24"/>
        </w:rPr>
      </w:pPr>
      <w:r w:rsidRPr="00D3521F">
        <w:rPr>
          <w:rFonts w:asciiTheme="minorHAnsi" w:hAnsiTheme="minorHAnsi" w:cstheme="minorHAnsi"/>
          <w:sz w:val="24"/>
          <w:szCs w:val="24"/>
        </w:rPr>
        <w:lastRenderedPageBreak/>
        <w:t xml:space="preserve">3.1 </w:t>
      </w:r>
    </w:p>
    <w:p w14:paraId="40BE0A55" w14:textId="77777777" w:rsidR="00730905" w:rsidRPr="00D3521F" w:rsidRDefault="00730905" w:rsidP="008A6D5D">
      <w:pPr>
        <w:autoSpaceDE w:val="0"/>
        <w:autoSpaceDN w:val="0"/>
        <w:adjustRightInd w:val="0"/>
        <w:rPr>
          <w:rFonts w:asciiTheme="minorHAnsi" w:hAnsiTheme="minorHAnsi" w:cstheme="minorHAnsi"/>
          <w:sz w:val="24"/>
          <w:szCs w:val="24"/>
        </w:rPr>
      </w:pPr>
    </w:p>
    <w:p w14:paraId="34DFEC0B" w14:textId="77777777" w:rsidR="00042038" w:rsidRPr="00D3521F" w:rsidRDefault="00A204AC" w:rsidP="008A6D5D">
      <w:pPr>
        <w:autoSpaceDE w:val="0"/>
        <w:autoSpaceDN w:val="0"/>
        <w:adjustRightInd w:val="0"/>
        <w:rPr>
          <w:rFonts w:asciiTheme="minorHAnsi" w:hAnsiTheme="minorHAnsi" w:cstheme="minorHAnsi"/>
          <w:sz w:val="24"/>
          <w:szCs w:val="24"/>
        </w:rPr>
      </w:pPr>
      <w:r w:rsidRPr="00D3521F">
        <w:rPr>
          <w:rFonts w:asciiTheme="minorHAnsi" w:hAnsiTheme="minorHAnsi" w:cstheme="minorHAnsi"/>
          <w:sz w:val="24"/>
          <w:szCs w:val="24"/>
        </w:rPr>
        <w:t xml:space="preserve">There are many benefits to coaching and mentoring within organisations.  The coachee will grow in confidence have increased motivation, better productivity which </w:t>
      </w:r>
      <w:r w:rsidR="00042038" w:rsidRPr="00D3521F">
        <w:rPr>
          <w:rFonts w:asciiTheme="minorHAnsi" w:hAnsiTheme="minorHAnsi" w:cstheme="minorHAnsi"/>
          <w:sz w:val="24"/>
          <w:szCs w:val="24"/>
        </w:rPr>
        <w:t>creates</w:t>
      </w:r>
      <w:r w:rsidRPr="00D3521F">
        <w:rPr>
          <w:rFonts w:asciiTheme="minorHAnsi" w:hAnsiTheme="minorHAnsi" w:cstheme="minorHAnsi"/>
          <w:sz w:val="24"/>
          <w:szCs w:val="24"/>
        </w:rPr>
        <w:t xml:space="preserve"> an increased creative learning </w:t>
      </w:r>
      <w:r w:rsidR="00042038" w:rsidRPr="00D3521F">
        <w:rPr>
          <w:rFonts w:asciiTheme="minorHAnsi" w:hAnsiTheme="minorHAnsi" w:cstheme="minorHAnsi"/>
          <w:sz w:val="24"/>
          <w:szCs w:val="24"/>
        </w:rPr>
        <w:t>and</w:t>
      </w:r>
      <w:r w:rsidRPr="00D3521F">
        <w:rPr>
          <w:rFonts w:asciiTheme="minorHAnsi" w:hAnsiTheme="minorHAnsi" w:cstheme="minorHAnsi"/>
          <w:sz w:val="24"/>
          <w:szCs w:val="24"/>
        </w:rPr>
        <w:t xml:space="preserve"> gains commitment and loyalty (guider, 2019).</w:t>
      </w:r>
      <w:r w:rsidR="00042038" w:rsidRPr="00D3521F">
        <w:rPr>
          <w:rFonts w:asciiTheme="minorHAnsi" w:hAnsiTheme="minorHAnsi" w:cstheme="minorHAnsi"/>
          <w:sz w:val="24"/>
          <w:szCs w:val="24"/>
        </w:rPr>
        <w:t xml:space="preserve"> </w:t>
      </w:r>
    </w:p>
    <w:p w14:paraId="7E93DB34" w14:textId="77777777" w:rsidR="00042038" w:rsidRPr="00D3521F" w:rsidRDefault="00042038" w:rsidP="008A6D5D">
      <w:pPr>
        <w:autoSpaceDE w:val="0"/>
        <w:autoSpaceDN w:val="0"/>
        <w:adjustRightInd w:val="0"/>
        <w:rPr>
          <w:rFonts w:asciiTheme="minorHAnsi" w:hAnsiTheme="minorHAnsi" w:cstheme="minorHAnsi"/>
          <w:sz w:val="24"/>
          <w:szCs w:val="24"/>
        </w:rPr>
      </w:pPr>
    </w:p>
    <w:p w14:paraId="5B45423F" w14:textId="443536CF" w:rsidR="00042038" w:rsidRPr="00D3521F" w:rsidRDefault="00042038" w:rsidP="008A6D5D">
      <w:pPr>
        <w:autoSpaceDE w:val="0"/>
        <w:autoSpaceDN w:val="0"/>
        <w:adjustRightInd w:val="0"/>
        <w:rPr>
          <w:rFonts w:asciiTheme="minorHAnsi" w:hAnsiTheme="minorHAnsi" w:cstheme="minorHAnsi"/>
          <w:sz w:val="24"/>
          <w:szCs w:val="24"/>
        </w:rPr>
      </w:pPr>
      <w:r w:rsidRPr="00D3521F">
        <w:rPr>
          <w:rFonts w:asciiTheme="minorHAnsi" w:hAnsiTheme="minorHAnsi" w:cstheme="minorHAnsi"/>
          <w:sz w:val="24"/>
          <w:szCs w:val="24"/>
        </w:rPr>
        <w:t>Guider (2019) state the powerful benefits can give an increased self-awareness with reflection on self-analysis around strengths, weaknesses, and values with an exposure to new ways of thinking which encourages innovations.  It has a positive effect on mental health, reducing isolation and anxiety.  Diversity, gender, and ethnic minority being represented can improve leadership roles.  Mentoring programs can also be an attractive perk for recruitment as many millennials expect development opportunities from organisations.</w:t>
      </w:r>
    </w:p>
    <w:p w14:paraId="72F1CE93" w14:textId="77777777" w:rsidR="00730905" w:rsidRPr="00D3521F" w:rsidRDefault="00730905" w:rsidP="00730905">
      <w:pPr>
        <w:rPr>
          <w:rFonts w:asciiTheme="minorHAnsi" w:hAnsiTheme="minorHAnsi" w:cstheme="minorHAnsi"/>
          <w:sz w:val="24"/>
          <w:szCs w:val="24"/>
        </w:rPr>
      </w:pPr>
    </w:p>
    <w:p w14:paraId="732A7BA8" w14:textId="094D6556" w:rsidR="00A204AC" w:rsidRPr="00D3521F" w:rsidRDefault="00042038" w:rsidP="008A6D5D">
      <w:pPr>
        <w:autoSpaceDE w:val="0"/>
        <w:autoSpaceDN w:val="0"/>
        <w:adjustRightInd w:val="0"/>
        <w:rPr>
          <w:rFonts w:asciiTheme="minorHAnsi" w:hAnsiTheme="minorHAnsi" w:cstheme="minorHAnsi"/>
          <w:sz w:val="24"/>
          <w:szCs w:val="24"/>
        </w:rPr>
      </w:pPr>
      <w:r w:rsidRPr="00D3521F">
        <w:rPr>
          <w:rFonts w:asciiTheme="minorHAnsi" w:hAnsiTheme="minorHAnsi" w:cstheme="minorHAnsi"/>
          <w:sz w:val="24"/>
          <w:szCs w:val="24"/>
        </w:rPr>
        <w:t xml:space="preserve"> A positive company culture fosters a culture of learning, nurturing and growth.  This will filter through and create teams of satisfied, happy people at work. </w:t>
      </w:r>
    </w:p>
    <w:p w14:paraId="79354910" w14:textId="0C40ED31" w:rsidR="00042038" w:rsidRPr="00D3521F" w:rsidRDefault="00042038" w:rsidP="008A6D5D">
      <w:pPr>
        <w:autoSpaceDE w:val="0"/>
        <w:autoSpaceDN w:val="0"/>
        <w:adjustRightInd w:val="0"/>
        <w:rPr>
          <w:rFonts w:asciiTheme="minorHAnsi" w:hAnsiTheme="minorHAnsi" w:cstheme="minorHAnsi"/>
          <w:sz w:val="24"/>
          <w:szCs w:val="24"/>
        </w:rPr>
      </w:pPr>
    </w:p>
    <w:p w14:paraId="31D82660" w14:textId="5EFF1B3A" w:rsidR="00042038" w:rsidRPr="00D3521F" w:rsidRDefault="00042038" w:rsidP="008A6D5D">
      <w:pPr>
        <w:autoSpaceDE w:val="0"/>
        <w:autoSpaceDN w:val="0"/>
        <w:adjustRightInd w:val="0"/>
        <w:rPr>
          <w:rFonts w:asciiTheme="minorHAnsi" w:hAnsiTheme="minorHAnsi" w:cstheme="minorHAnsi"/>
          <w:sz w:val="24"/>
          <w:szCs w:val="24"/>
        </w:rPr>
      </w:pPr>
      <w:r w:rsidRPr="00D3521F">
        <w:rPr>
          <w:rFonts w:asciiTheme="minorHAnsi" w:hAnsiTheme="minorHAnsi" w:cstheme="minorHAnsi"/>
          <w:sz w:val="24"/>
          <w:szCs w:val="24"/>
        </w:rPr>
        <w:t>Coaching and mentoring unifies a company ensuring that there is a support structure defining all divisions are working towards the same organisational goal</w:t>
      </w:r>
      <w:r w:rsidR="00730905" w:rsidRPr="00D3521F">
        <w:rPr>
          <w:rFonts w:asciiTheme="minorHAnsi" w:hAnsiTheme="minorHAnsi" w:cstheme="minorHAnsi"/>
          <w:sz w:val="24"/>
          <w:szCs w:val="24"/>
        </w:rPr>
        <w:t>.</w:t>
      </w:r>
    </w:p>
    <w:p w14:paraId="7BC47495" w14:textId="3AB96347" w:rsidR="00730905" w:rsidRPr="00D3521F" w:rsidRDefault="00730905" w:rsidP="008A6D5D">
      <w:pPr>
        <w:autoSpaceDE w:val="0"/>
        <w:autoSpaceDN w:val="0"/>
        <w:adjustRightInd w:val="0"/>
        <w:rPr>
          <w:rFonts w:asciiTheme="minorHAnsi" w:hAnsiTheme="minorHAnsi" w:cstheme="minorHAnsi"/>
          <w:sz w:val="24"/>
          <w:szCs w:val="24"/>
        </w:rPr>
      </w:pPr>
    </w:p>
    <w:p w14:paraId="44714D14" w14:textId="77777777" w:rsidR="00730905" w:rsidRPr="00D3521F" w:rsidRDefault="00730905" w:rsidP="00730905">
      <w:pPr>
        <w:pStyle w:val="Heading1"/>
        <w:spacing w:before="0" w:beforeAutospacing="0" w:after="0" w:afterAutospacing="0"/>
        <w:rPr>
          <w:rFonts w:asciiTheme="minorHAnsi" w:hAnsiTheme="minorHAnsi" w:cstheme="minorHAnsi"/>
          <w:b w:val="0"/>
          <w:bCs w:val="0"/>
          <w:color w:val="0E101A"/>
          <w:sz w:val="24"/>
          <w:szCs w:val="24"/>
        </w:rPr>
      </w:pPr>
      <w:r w:rsidRPr="00D3521F">
        <w:rPr>
          <w:rFonts w:asciiTheme="minorHAnsi" w:hAnsiTheme="minorHAnsi" w:cstheme="minorHAnsi"/>
          <w:b w:val="0"/>
          <w:bCs w:val="0"/>
          <w:color w:val="0E101A"/>
          <w:sz w:val="24"/>
          <w:szCs w:val="24"/>
        </w:rPr>
        <w:t>SHRM (2021) explains that executives in many businesses are nearing retirement. Leaders are taking a coaching and mentoring approach to developing internal talent which will enable a smooth transition for the next generation of leaders. </w:t>
      </w:r>
    </w:p>
    <w:p w14:paraId="4622C31F" w14:textId="3EA453B4" w:rsidR="00042038" w:rsidRPr="00D3521F" w:rsidRDefault="00042038" w:rsidP="008A6D5D">
      <w:pPr>
        <w:autoSpaceDE w:val="0"/>
        <w:autoSpaceDN w:val="0"/>
        <w:adjustRightInd w:val="0"/>
        <w:rPr>
          <w:rFonts w:asciiTheme="minorHAnsi" w:hAnsiTheme="minorHAnsi" w:cstheme="minorHAnsi"/>
          <w:sz w:val="24"/>
          <w:szCs w:val="24"/>
        </w:rPr>
      </w:pPr>
    </w:p>
    <w:p w14:paraId="748C64BD" w14:textId="7121A00F" w:rsidR="00A204AC" w:rsidRPr="00D3521F" w:rsidRDefault="00042038" w:rsidP="008A6D5D">
      <w:pPr>
        <w:autoSpaceDE w:val="0"/>
        <w:autoSpaceDN w:val="0"/>
        <w:adjustRightInd w:val="0"/>
        <w:rPr>
          <w:rFonts w:asciiTheme="minorHAnsi" w:hAnsiTheme="minorHAnsi" w:cstheme="minorHAnsi"/>
          <w:sz w:val="24"/>
          <w:szCs w:val="24"/>
          <w:highlight w:val="lightGray"/>
        </w:rPr>
      </w:pPr>
      <w:r w:rsidRPr="00D3521F">
        <w:rPr>
          <w:rFonts w:asciiTheme="minorHAnsi" w:hAnsiTheme="minorHAnsi" w:cstheme="minorHAnsi"/>
          <w:sz w:val="24"/>
          <w:szCs w:val="24"/>
        </w:rPr>
        <w:t xml:space="preserve">The return of investment statistics state there was an increase which correlates to coaching and mentoring. </w:t>
      </w:r>
    </w:p>
    <w:p w14:paraId="3BE07E8B" w14:textId="2E636C65" w:rsidR="001978D9" w:rsidRPr="00D3521F" w:rsidRDefault="001978D9" w:rsidP="008A6D5D">
      <w:pPr>
        <w:autoSpaceDE w:val="0"/>
        <w:autoSpaceDN w:val="0"/>
        <w:adjustRightInd w:val="0"/>
        <w:rPr>
          <w:rFonts w:asciiTheme="minorHAnsi" w:hAnsiTheme="minorHAnsi" w:cstheme="minorHAnsi"/>
          <w:sz w:val="24"/>
          <w:szCs w:val="24"/>
          <w:highlight w:val="lightGray"/>
        </w:rPr>
      </w:pPr>
    </w:p>
    <w:p w14:paraId="374226A0" w14:textId="0CE31C3A" w:rsidR="001978D9" w:rsidRPr="00D3521F" w:rsidRDefault="001978D9" w:rsidP="008A6D5D">
      <w:pPr>
        <w:autoSpaceDE w:val="0"/>
        <w:autoSpaceDN w:val="0"/>
        <w:adjustRightInd w:val="0"/>
        <w:rPr>
          <w:rFonts w:asciiTheme="minorHAnsi" w:hAnsiTheme="minorHAnsi" w:cstheme="minorHAnsi"/>
          <w:sz w:val="24"/>
          <w:szCs w:val="24"/>
        </w:rPr>
      </w:pPr>
      <w:r w:rsidRPr="00D3521F">
        <w:rPr>
          <w:rFonts w:asciiTheme="minorHAnsi" w:hAnsiTheme="minorHAnsi" w:cstheme="minorHAnsi"/>
          <w:sz w:val="24"/>
          <w:szCs w:val="24"/>
        </w:rPr>
        <w:t xml:space="preserve">Return of </w:t>
      </w:r>
      <w:r w:rsidR="00A204AC" w:rsidRPr="00D3521F">
        <w:rPr>
          <w:rFonts w:asciiTheme="minorHAnsi" w:hAnsiTheme="minorHAnsi" w:cstheme="minorHAnsi"/>
          <w:sz w:val="24"/>
          <w:szCs w:val="24"/>
        </w:rPr>
        <w:t>Investment -</w:t>
      </w:r>
      <w:r w:rsidRPr="00D3521F">
        <w:rPr>
          <w:rFonts w:asciiTheme="minorHAnsi" w:hAnsiTheme="minorHAnsi" w:cstheme="minorHAnsi"/>
          <w:sz w:val="24"/>
          <w:szCs w:val="24"/>
        </w:rPr>
        <w:t xml:space="preserve"> (Rhthmsystems, 2020)</w:t>
      </w:r>
    </w:p>
    <w:p w14:paraId="7AC0F456" w14:textId="77777777" w:rsidR="001978D9" w:rsidRPr="00D3521F" w:rsidRDefault="001978D9" w:rsidP="001978D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spacing w:before="100" w:beforeAutospacing="1" w:after="100" w:afterAutospacing="1"/>
        <w:rPr>
          <w:rFonts w:asciiTheme="minorHAnsi" w:eastAsia="Times New Roman" w:hAnsiTheme="minorHAnsi" w:cstheme="minorHAnsi"/>
          <w:color w:val="auto"/>
          <w:sz w:val="24"/>
          <w:szCs w:val="24"/>
          <w:lang w:val="en-GB" w:eastAsia="en-GB"/>
        </w:rPr>
      </w:pPr>
      <w:r w:rsidRPr="00D3521F">
        <w:rPr>
          <w:rFonts w:asciiTheme="minorHAnsi" w:eastAsia="Times New Roman" w:hAnsiTheme="minorHAnsi" w:cstheme="minorHAnsi"/>
          <w:color w:val="auto"/>
          <w:sz w:val="24"/>
          <w:szCs w:val="24"/>
          <w:lang w:val="en-GB" w:eastAsia="en-GB"/>
        </w:rPr>
        <w:t>Improved executive productivity (reported by 53% of executives)</w:t>
      </w:r>
    </w:p>
    <w:p w14:paraId="576A76F6" w14:textId="77777777" w:rsidR="001978D9" w:rsidRPr="00D3521F" w:rsidRDefault="001978D9" w:rsidP="001978D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spacing w:before="100" w:beforeAutospacing="1" w:after="100" w:afterAutospacing="1"/>
        <w:rPr>
          <w:rFonts w:asciiTheme="minorHAnsi" w:eastAsia="Times New Roman" w:hAnsiTheme="minorHAnsi" w:cstheme="minorHAnsi"/>
          <w:color w:val="auto"/>
          <w:sz w:val="24"/>
          <w:szCs w:val="24"/>
          <w:lang w:val="en-GB" w:eastAsia="en-GB"/>
        </w:rPr>
      </w:pPr>
      <w:r w:rsidRPr="00D3521F">
        <w:rPr>
          <w:rFonts w:asciiTheme="minorHAnsi" w:eastAsia="Times New Roman" w:hAnsiTheme="minorHAnsi" w:cstheme="minorHAnsi"/>
          <w:color w:val="auto"/>
          <w:sz w:val="24"/>
          <w:szCs w:val="24"/>
          <w:lang w:val="en-GB" w:eastAsia="en-GB"/>
        </w:rPr>
        <w:t>Improvements in organizational strengths (48%)</w:t>
      </w:r>
    </w:p>
    <w:p w14:paraId="2A628E9D" w14:textId="77777777" w:rsidR="001978D9" w:rsidRPr="00D3521F" w:rsidRDefault="001978D9" w:rsidP="001978D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spacing w:before="100" w:beforeAutospacing="1" w:after="100" w:afterAutospacing="1"/>
        <w:rPr>
          <w:rFonts w:asciiTheme="minorHAnsi" w:eastAsia="Times New Roman" w:hAnsiTheme="minorHAnsi" w:cstheme="minorHAnsi"/>
          <w:color w:val="auto"/>
          <w:sz w:val="24"/>
          <w:szCs w:val="24"/>
          <w:lang w:val="en-GB" w:eastAsia="en-GB"/>
        </w:rPr>
      </w:pPr>
      <w:r w:rsidRPr="00D3521F">
        <w:rPr>
          <w:rFonts w:asciiTheme="minorHAnsi" w:eastAsia="Times New Roman" w:hAnsiTheme="minorHAnsi" w:cstheme="minorHAnsi"/>
          <w:color w:val="auto"/>
          <w:sz w:val="24"/>
          <w:szCs w:val="24"/>
          <w:lang w:val="en-GB" w:eastAsia="en-GB"/>
        </w:rPr>
        <w:t>Gains in customer service (39%)</w:t>
      </w:r>
    </w:p>
    <w:p w14:paraId="2205EF4F" w14:textId="77777777" w:rsidR="001978D9" w:rsidRPr="00D3521F" w:rsidRDefault="001978D9" w:rsidP="001978D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spacing w:before="100" w:beforeAutospacing="1" w:after="100" w:afterAutospacing="1"/>
        <w:rPr>
          <w:rFonts w:asciiTheme="minorHAnsi" w:eastAsia="Times New Roman" w:hAnsiTheme="minorHAnsi" w:cstheme="minorHAnsi"/>
          <w:color w:val="auto"/>
          <w:sz w:val="24"/>
          <w:szCs w:val="24"/>
          <w:lang w:val="en-GB" w:eastAsia="en-GB"/>
        </w:rPr>
      </w:pPr>
      <w:r w:rsidRPr="00D3521F">
        <w:rPr>
          <w:rFonts w:asciiTheme="minorHAnsi" w:eastAsia="Times New Roman" w:hAnsiTheme="minorHAnsi" w:cstheme="minorHAnsi"/>
          <w:color w:val="auto"/>
          <w:sz w:val="24"/>
          <w:szCs w:val="24"/>
          <w:lang w:val="en-GB" w:eastAsia="en-GB"/>
        </w:rPr>
        <w:t>Increased retention of executives (32%)</w:t>
      </w:r>
    </w:p>
    <w:p w14:paraId="58BA6E1C" w14:textId="77777777" w:rsidR="001978D9" w:rsidRPr="00D3521F" w:rsidRDefault="001978D9" w:rsidP="001978D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spacing w:before="100" w:beforeAutospacing="1" w:after="100" w:afterAutospacing="1"/>
        <w:rPr>
          <w:rFonts w:asciiTheme="minorHAnsi" w:eastAsia="Times New Roman" w:hAnsiTheme="minorHAnsi" w:cstheme="minorHAnsi"/>
          <w:color w:val="auto"/>
          <w:sz w:val="24"/>
          <w:szCs w:val="24"/>
          <w:lang w:val="en-GB" w:eastAsia="en-GB"/>
        </w:rPr>
      </w:pPr>
      <w:r w:rsidRPr="00D3521F">
        <w:rPr>
          <w:rFonts w:asciiTheme="minorHAnsi" w:eastAsia="Times New Roman" w:hAnsiTheme="minorHAnsi" w:cstheme="minorHAnsi"/>
          <w:color w:val="auto"/>
          <w:sz w:val="24"/>
          <w:szCs w:val="24"/>
          <w:lang w:val="en-GB" w:eastAsia="en-GB"/>
        </w:rPr>
        <w:t>Enhanced direct report/supervisor relationships (&gt;70%)</w:t>
      </w:r>
    </w:p>
    <w:p w14:paraId="031EFBCC" w14:textId="77777777" w:rsidR="001978D9" w:rsidRPr="00D3521F" w:rsidRDefault="001978D9" w:rsidP="001978D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spacing w:before="100" w:beforeAutospacing="1" w:after="100" w:afterAutospacing="1"/>
        <w:rPr>
          <w:rFonts w:asciiTheme="minorHAnsi" w:eastAsia="Times New Roman" w:hAnsiTheme="minorHAnsi" w:cstheme="minorHAnsi"/>
          <w:color w:val="auto"/>
          <w:sz w:val="24"/>
          <w:szCs w:val="24"/>
          <w:lang w:val="en-GB" w:eastAsia="en-GB"/>
        </w:rPr>
      </w:pPr>
      <w:r w:rsidRPr="00D3521F">
        <w:rPr>
          <w:rFonts w:asciiTheme="minorHAnsi" w:eastAsia="Times New Roman" w:hAnsiTheme="minorHAnsi" w:cstheme="minorHAnsi"/>
          <w:color w:val="auto"/>
          <w:sz w:val="24"/>
          <w:szCs w:val="24"/>
          <w:lang w:val="en-GB" w:eastAsia="en-GB"/>
        </w:rPr>
        <w:t>Improved teamwork (67%)</w:t>
      </w:r>
    </w:p>
    <w:p w14:paraId="56AE697F" w14:textId="77777777" w:rsidR="001978D9" w:rsidRPr="00D3521F" w:rsidRDefault="001978D9" w:rsidP="001978D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spacing w:before="100" w:beforeAutospacing="1" w:after="100" w:afterAutospacing="1"/>
        <w:rPr>
          <w:rFonts w:asciiTheme="minorHAnsi" w:eastAsia="Times New Roman" w:hAnsiTheme="minorHAnsi" w:cstheme="minorHAnsi"/>
          <w:color w:val="auto"/>
          <w:sz w:val="24"/>
          <w:szCs w:val="24"/>
          <w:lang w:val="en-GB" w:eastAsia="en-GB"/>
        </w:rPr>
      </w:pPr>
      <w:r w:rsidRPr="00D3521F">
        <w:rPr>
          <w:rFonts w:asciiTheme="minorHAnsi" w:eastAsia="Times New Roman" w:hAnsiTheme="minorHAnsi" w:cstheme="minorHAnsi"/>
          <w:color w:val="auto"/>
          <w:sz w:val="24"/>
          <w:szCs w:val="24"/>
          <w:lang w:val="en-GB" w:eastAsia="en-GB"/>
        </w:rPr>
        <w:t>Improved peer-to-peer working relationships (63%)</w:t>
      </w:r>
    </w:p>
    <w:p w14:paraId="7C12034E" w14:textId="77777777" w:rsidR="001978D9" w:rsidRPr="00D3521F" w:rsidRDefault="001978D9" w:rsidP="001978D9">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uppressAutoHyphens w:val="0"/>
        <w:spacing w:before="100" w:beforeAutospacing="1" w:after="100" w:afterAutospacing="1"/>
        <w:rPr>
          <w:rFonts w:asciiTheme="minorHAnsi" w:eastAsia="Times New Roman" w:hAnsiTheme="minorHAnsi" w:cstheme="minorHAnsi"/>
          <w:color w:val="auto"/>
          <w:sz w:val="24"/>
          <w:szCs w:val="24"/>
          <w:lang w:val="en-GB" w:eastAsia="en-GB"/>
        </w:rPr>
      </w:pPr>
      <w:r w:rsidRPr="00D3521F">
        <w:rPr>
          <w:rFonts w:asciiTheme="minorHAnsi" w:eastAsia="Times New Roman" w:hAnsiTheme="minorHAnsi" w:cstheme="minorHAnsi"/>
          <w:color w:val="auto"/>
          <w:sz w:val="24"/>
          <w:szCs w:val="24"/>
          <w:lang w:val="en-GB" w:eastAsia="en-GB"/>
        </w:rPr>
        <w:t>Great job satisfaction (52%)</w:t>
      </w:r>
    </w:p>
    <w:p w14:paraId="7E4A7BC8" w14:textId="0A7BB5F3" w:rsidR="001978D9" w:rsidRPr="00D3521F" w:rsidRDefault="001978D9" w:rsidP="008A6D5D">
      <w:pPr>
        <w:autoSpaceDE w:val="0"/>
        <w:autoSpaceDN w:val="0"/>
        <w:adjustRightInd w:val="0"/>
        <w:rPr>
          <w:rFonts w:asciiTheme="minorHAnsi" w:hAnsiTheme="minorHAnsi" w:cstheme="minorHAnsi"/>
          <w:highlight w:val="lightGray"/>
        </w:rPr>
      </w:pPr>
    </w:p>
    <w:p w14:paraId="46FFDC5B" w14:textId="5F8015AD" w:rsidR="001978D9" w:rsidRPr="00D3521F" w:rsidRDefault="00A204AC" w:rsidP="008A6D5D">
      <w:pPr>
        <w:autoSpaceDE w:val="0"/>
        <w:autoSpaceDN w:val="0"/>
        <w:adjustRightInd w:val="0"/>
        <w:rPr>
          <w:rFonts w:asciiTheme="minorHAnsi" w:hAnsiTheme="minorHAnsi" w:cstheme="minorHAnsi"/>
          <w:highlight w:val="lightGray"/>
        </w:rPr>
      </w:pPr>
      <w:r w:rsidRPr="00D3521F">
        <w:rPr>
          <w:rFonts w:asciiTheme="minorHAnsi" w:hAnsiTheme="minorHAnsi" w:cstheme="minorHAnsi"/>
        </w:rPr>
        <w:t>“People are our most important asset.” and “research shows that treating employees like the assets they are by investing in their development boosts returns over the long term” (HBR, 2004).</w:t>
      </w:r>
    </w:p>
    <w:p w14:paraId="2A60B2E9" w14:textId="77777777" w:rsidR="001978D9" w:rsidRPr="00D3521F" w:rsidRDefault="001978D9" w:rsidP="008A6D5D">
      <w:pPr>
        <w:autoSpaceDE w:val="0"/>
        <w:autoSpaceDN w:val="0"/>
        <w:adjustRightInd w:val="0"/>
        <w:rPr>
          <w:rFonts w:asciiTheme="minorHAnsi" w:hAnsiTheme="minorHAnsi" w:cstheme="minorHAnsi"/>
          <w:sz w:val="24"/>
          <w:szCs w:val="24"/>
          <w:highlight w:val="lightGray"/>
        </w:rPr>
      </w:pPr>
    </w:p>
    <w:p w14:paraId="71F8AFDB" w14:textId="77777777" w:rsidR="00DA751A" w:rsidRPr="00D3521F" w:rsidRDefault="00DA751A" w:rsidP="008A6D5D">
      <w:pPr>
        <w:rPr>
          <w:rFonts w:asciiTheme="minorHAnsi" w:hAnsiTheme="minorHAnsi" w:cstheme="minorHAnsi"/>
          <w:sz w:val="24"/>
          <w:szCs w:val="24"/>
          <w:highlight w:val="lightGray"/>
        </w:rPr>
      </w:pPr>
    </w:p>
    <w:p w14:paraId="213D379D" w14:textId="77777777" w:rsidR="00D3521F" w:rsidRDefault="00D3521F" w:rsidP="008A6D5D">
      <w:pPr>
        <w:rPr>
          <w:rFonts w:asciiTheme="minorHAnsi" w:hAnsiTheme="minorHAnsi" w:cstheme="minorHAnsi"/>
          <w:sz w:val="24"/>
          <w:szCs w:val="24"/>
        </w:rPr>
      </w:pPr>
    </w:p>
    <w:p w14:paraId="2DF218D9" w14:textId="77777777" w:rsidR="00D3521F" w:rsidRDefault="00D3521F" w:rsidP="008A6D5D">
      <w:pPr>
        <w:rPr>
          <w:rFonts w:asciiTheme="minorHAnsi" w:hAnsiTheme="minorHAnsi" w:cstheme="minorHAnsi"/>
          <w:sz w:val="24"/>
          <w:szCs w:val="24"/>
        </w:rPr>
      </w:pPr>
    </w:p>
    <w:p w14:paraId="68DF0A25" w14:textId="77777777" w:rsidR="00D3521F" w:rsidRDefault="00D3521F" w:rsidP="008A6D5D">
      <w:pPr>
        <w:rPr>
          <w:rFonts w:asciiTheme="minorHAnsi" w:hAnsiTheme="minorHAnsi" w:cstheme="minorHAnsi"/>
          <w:sz w:val="24"/>
          <w:szCs w:val="24"/>
        </w:rPr>
      </w:pPr>
    </w:p>
    <w:p w14:paraId="5266851B" w14:textId="3BAFF88D" w:rsidR="00270BE0" w:rsidRPr="00D3521F" w:rsidRDefault="008A6D5D" w:rsidP="008A6D5D">
      <w:pPr>
        <w:rPr>
          <w:rFonts w:asciiTheme="minorHAnsi" w:hAnsiTheme="minorHAnsi" w:cstheme="minorHAnsi"/>
          <w:sz w:val="24"/>
          <w:szCs w:val="24"/>
        </w:rPr>
      </w:pPr>
      <w:r w:rsidRPr="00D3521F">
        <w:rPr>
          <w:rFonts w:asciiTheme="minorHAnsi" w:hAnsiTheme="minorHAnsi" w:cstheme="minorHAnsi"/>
          <w:sz w:val="24"/>
          <w:szCs w:val="24"/>
        </w:rPr>
        <w:lastRenderedPageBreak/>
        <w:t xml:space="preserve">3.2 </w:t>
      </w:r>
    </w:p>
    <w:p w14:paraId="3AD12CBD" w14:textId="05AE2522" w:rsidR="00C1109E" w:rsidRPr="00D3521F" w:rsidRDefault="00C1109E" w:rsidP="008A6D5D">
      <w:pPr>
        <w:rPr>
          <w:rFonts w:asciiTheme="minorHAnsi" w:hAnsiTheme="minorHAnsi" w:cstheme="minorHAnsi"/>
          <w:sz w:val="24"/>
          <w:szCs w:val="24"/>
        </w:rPr>
      </w:pPr>
    </w:p>
    <w:p w14:paraId="7DD62353" w14:textId="75DC13CD" w:rsidR="00C1109E" w:rsidRPr="00D3521F" w:rsidRDefault="00C1109E" w:rsidP="008A6D5D">
      <w:pPr>
        <w:rPr>
          <w:rFonts w:asciiTheme="minorHAnsi" w:hAnsiTheme="minorHAnsi" w:cstheme="minorHAnsi"/>
          <w:sz w:val="24"/>
          <w:szCs w:val="24"/>
        </w:rPr>
      </w:pPr>
      <w:r w:rsidRPr="00D3521F">
        <w:rPr>
          <w:rFonts w:asciiTheme="minorHAnsi" w:hAnsiTheme="minorHAnsi" w:cstheme="minorHAnsi"/>
          <w:sz w:val="24"/>
          <w:szCs w:val="24"/>
        </w:rPr>
        <w:t xml:space="preserve">Coaching and mentoring supports organisational objectives and/or goals by </w:t>
      </w:r>
      <w:r w:rsidR="00DA751A" w:rsidRPr="00D3521F">
        <w:rPr>
          <w:rFonts w:asciiTheme="minorHAnsi" w:hAnsiTheme="minorHAnsi" w:cstheme="minorHAnsi"/>
          <w:sz w:val="24"/>
          <w:szCs w:val="24"/>
        </w:rPr>
        <w:t>incorporating them within</w:t>
      </w:r>
      <w:r w:rsidR="008A6DAA" w:rsidRPr="00D3521F">
        <w:rPr>
          <w:rFonts w:asciiTheme="minorHAnsi" w:hAnsiTheme="minorHAnsi" w:cstheme="minorHAnsi"/>
          <w:sz w:val="24"/>
          <w:szCs w:val="24"/>
        </w:rPr>
        <w:t xml:space="preserve"> a vision. </w:t>
      </w:r>
      <w:r w:rsidR="00DA751A" w:rsidRPr="00D3521F">
        <w:rPr>
          <w:rFonts w:asciiTheme="minorHAnsi" w:hAnsiTheme="minorHAnsi" w:cstheme="minorHAnsi"/>
          <w:sz w:val="24"/>
          <w:szCs w:val="24"/>
        </w:rPr>
        <w:t>Virgin Media (2019)</w:t>
      </w:r>
      <w:r w:rsidR="008A6DAA" w:rsidRPr="00D3521F">
        <w:rPr>
          <w:rFonts w:asciiTheme="minorHAnsi" w:hAnsiTheme="minorHAnsi" w:cstheme="minorHAnsi"/>
          <w:sz w:val="24"/>
          <w:szCs w:val="24"/>
        </w:rPr>
        <w:t xml:space="preserve"> realigned their goals </w:t>
      </w:r>
      <w:r w:rsidR="00DA751A" w:rsidRPr="00D3521F">
        <w:rPr>
          <w:rFonts w:asciiTheme="minorHAnsi" w:hAnsiTheme="minorHAnsi" w:cstheme="minorHAnsi"/>
          <w:sz w:val="24"/>
          <w:szCs w:val="24"/>
        </w:rPr>
        <w:t xml:space="preserve">which focused on self-development while expanding their network.  A strategy was formulated to match the organisational needs.  This linked to learning and development culture within a positive environment.  When linking coaching and mentoring it gains positive results for the coachee, coach and business performance. </w:t>
      </w:r>
    </w:p>
    <w:p w14:paraId="0F949460" w14:textId="77777777" w:rsidR="00270BE0" w:rsidRPr="00D3521F" w:rsidRDefault="00270BE0" w:rsidP="008A6D5D">
      <w:pPr>
        <w:rPr>
          <w:rFonts w:asciiTheme="minorHAnsi" w:hAnsiTheme="minorHAnsi" w:cstheme="minorHAnsi"/>
          <w:sz w:val="24"/>
          <w:szCs w:val="24"/>
        </w:rPr>
      </w:pPr>
    </w:p>
    <w:p w14:paraId="1E5BB88E" w14:textId="3FC3D981" w:rsidR="00730905" w:rsidRPr="00D3521F" w:rsidRDefault="00730905" w:rsidP="008A6D5D">
      <w:pPr>
        <w:rPr>
          <w:rFonts w:asciiTheme="minorHAnsi" w:hAnsiTheme="minorHAnsi" w:cstheme="minorHAnsi"/>
          <w:sz w:val="24"/>
          <w:szCs w:val="24"/>
        </w:rPr>
      </w:pPr>
    </w:p>
    <w:p w14:paraId="577C135C" w14:textId="2788CEEF" w:rsidR="00730905" w:rsidRPr="00D3521F" w:rsidRDefault="008A6DAA" w:rsidP="008A6D5D">
      <w:pPr>
        <w:rPr>
          <w:rFonts w:asciiTheme="minorHAnsi" w:hAnsiTheme="minorHAnsi" w:cstheme="minorHAnsi"/>
          <w:sz w:val="24"/>
          <w:szCs w:val="24"/>
        </w:rPr>
      </w:pPr>
      <w:r w:rsidRPr="00D3521F">
        <w:rPr>
          <w:rFonts w:asciiTheme="minorHAnsi" w:hAnsiTheme="minorHAnsi" w:cstheme="minorHAnsi"/>
          <w:noProof/>
        </w:rPr>
        <w:drawing>
          <wp:inline distT="0" distB="0" distL="0" distR="0" wp14:anchorId="46776A7C" wp14:editId="6CF29A22">
            <wp:extent cx="5731510" cy="26123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12390"/>
                    </a:xfrm>
                    <a:prstGeom prst="rect">
                      <a:avLst/>
                    </a:prstGeom>
                  </pic:spPr>
                </pic:pic>
              </a:graphicData>
            </a:graphic>
          </wp:inline>
        </w:drawing>
      </w:r>
    </w:p>
    <w:p w14:paraId="725C9A74" w14:textId="659E5517" w:rsidR="008A6D5D" w:rsidRPr="00D3521F" w:rsidRDefault="008A6D5D" w:rsidP="008A6D5D">
      <w:pPr>
        <w:rPr>
          <w:rFonts w:asciiTheme="minorHAnsi" w:hAnsiTheme="minorHAnsi" w:cstheme="minorHAnsi"/>
        </w:rPr>
      </w:pPr>
    </w:p>
    <w:p w14:paraId="0633446D" w14:textId="7BC2D6B7" w:rsidR="008A6D5D" w:rsidRPr="00D3521F" w:rsidRDefault="008A6DAA" w:rsidP="008A6D5D">
      <w:pPr>
        <w:rPr>
          <w:rFonts w:asciiTheme="minorHAnsi" w:hAnsiTheme="minorHAnsi" w:cstheme="minorHAnsi"/>
        </w:rPr>
      </w:pPr>
      <w:r w:rsidRPr="00D3521F">
        <w:rPr>
          <w:rFonts w:asciiTheme="minorHAnsi" w:hAnsiTheme="minorHAnsi" w:cstheme="minorHAnsi"/>
          <w:noProof/>
        </w:rPr>
        <w:drawing>
          <wp:inline distT="0" distB="0" distL="0" distR="0" wp14:anchorId="7CB42D01" wp14:editId="4450AF4E">
            <wp:extent cx="5731510" cy="30029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02915"/>
                    </a:xfrm>
                    <a:prstGeom prst="rect">
                      <a:avLst/>
                    </a:prstGeom>
                  </pic:spPr>
                </pic:pic>
              </a:graphicData>
            </a:graphic>
          </wp:inline>
        </w:drawing>
      </w:r>
    </w:p>
    <w:p w14:paraId="77462A2B" w14:textId="59CCAE81" w:rsidR="00051ACC" w:rsidRPr="00D3521F" w:rsidRDefault="00051ACC" w:rsidP="008A6D5D">
      <w:pPr>
        <w:rPr>
          <w:rFonts w:asciiTheme="minorHAnsi" w:hAnsiTheme="minorHAnsi" w:cstheme="minorHAnsi"/>
        </w:rPr>
      </w:pPr>
    </w:p>
    <w:p w14:paraId="3EFC9FA4" w14:textId="77777777" w:rsidR="00571F00" w:rsidRPr="00D3521F" w:rsidRDefault="00571F00" w:rsidP="00571F00">
      <w:pPr>
        <w:pStyle w:val="NormalWeb"/>
        <w:spacing w:before="0" w:beforeAutospacing="0" w:after="0" w:afterAutospacing="0"/>
        <w:rPr>
          <w:rFonts w:asciiTheme="minorHAnsi" w:hAnsiTheme="minorHAnsi" w:cstheme="minorHAnsi"/>
          <w:color w:val="0E101A"/>
        </w:rPr>
      </w:pPr>
    </w:p>
    <w:p w14:paraId="1C4F6082" w14:textId="01CCD3FE" w:rsidR="00051ACC" w:rsidRPr="00D3521F" w:rsidRDefault="00F3103D" w:rsidP="008A6D5D">
      <w:pPr>
        <w:rPr>
          <w:rFonts w:asciiTheme="minorHAnsi" w:hAnsiTheme="minorHAnsi" w:cstheme="minorHAnsi"/>
        </w:rPr>
      </w:pPr>
      <w:r w:rsidRPr="00D3521F">
        <w:rPr>
          <w:rFonts w:asciiTheme="minorHAnsi" w:hAnsiTheme="minorHAnsi" w:cstheme="minorHAnsi"/>
          <w:noProof/>
        </w:rPr>
        <w:lastRenderedPageBreak/>
        <w:drawing>
          <wp:inline distT="0" distB="0" distL="0" distR="0" wp14:anchorId="29ED7671" wp14:editId="618FEF71">
            <wp:extent cx="5731510" cy="28619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61945"/>
                    </a:xfrm>
                    <a:prstGeom prst="rect">
                      <a:avLst/>
                    </a:prstGeom>
                  </pic:spPr>
                </pic:pic>
              </a:graphicData>
            </a:graphic>
          </wp:inline>
        </w:drawing>
      </w:r>
    </w:p>
    <w:p w14:paraId="34685853" w14:textId="221147C3" w:rsidR="00051ACC" w:rsidRPr="00D3521F" w:rsidRDefault="00051ACC" w:rsidP="008A6D5D">
      <w:pPr>
        <w:rPr>
          <w:rFonts w:asciiTheme="minorHAnsi" w:hAnsiTheme="minorHAnsi" w:cstheme="minorHAnsi"/>
        </w:rPr>
      </w:pPr>
    </w:p>
    <w:p w14:paraId="0BFAD4FE" w14:textId="30C9BCE3" w:rsidR="00051ACC" w:rsidRPr="00D3521F" w:rsidRDefault="00051ACC" w:rsidP="008A6D5D">
      <w:pPr>
        <w:rPr>
          <w:rFonts w:asciiTheme="minorHAnsi" w:hAnsiTheme="minorHAnsi" w:cstheme="minorHAnsi"/>
        </w:rPr>
      </w:pPr>
    </w:p>
    <w:p w14:paraId="4660152D" w14:textId="3895B4D4" w:rsidR="00051ACC" w:rsidRPr="00D3521F" w:rsidRDefault="00051ACC" w:rsidP="008A6D5D">
      <w:pPr>
        <w:rPr>
          <w:rFonts w:asciiTheme="minorHAnsi" w:hAnsiTheme="minorHAnsi" w:cstheme="minorHAnsi"/>
        </w:rPr>
      </w:pPr>
    </w:p>
    <w:p w14:paraId="6246E81A" w14:textId="55432B66" w:rsidR="00350ACE" w:rsidRPr="00D3521F" w:rsidRDefault="00350ACE" w:rsidP="008A6D5D">
      <w:pPr>
        <w:rPr>
          <w:rFonts w:asciiTheme="minorHAnsi" w:hAnsiTheme="minorHAnsi" w:cstheme="minorHAnsi"/>
        </w:rPr>
      </w:pPr>
    </w:p>
    <w:p w14:paraId="0CE4CEDC" w14:textId="40E0897D" w:rsidR="00350ACE" w:rsidRPr="00D3521F" w:rsidRDefault="00350ACE" w:rsidP="008A6D5D">
      <w:pPr>
        <w:rPr>
          <w:rFonts w:asciiTheme="minorHAnsi" w:hAnsiTheme="minorHAnsi" w:cstheme="minorHAnsi"/>
        </w:rPr>
      </w:pPr>
    </w:p>
    <w:p w14:paraId="010769C3" w14:textId="14712028" w:rsidR="00350ACE" w:rsidRPr="00D3521F" w:rsidRDefault="00350ACE" w:rsidP="008A6D5D">
      <w:pPr>
        <w:rPr>
          <w:rFonts w:asciiTheme="minorHAnsi" w:hAnsiTheme="minorHAnsi" w:cstheme="minorHAnsi"/>
        </w:rPr>
      </w:pPr>
    </w:p>
    <w:p w14:paraId="52EB487E" w14:textId="2748E453" w:rsidR="00350ACE" w:rsidRPr="00D3521F" w:rsidRDefault="00350ACE" w:rsidP="008A6D5D">
      <w:pPr>
        <w:rPr>
          <w:rFonts w:asciiTheme="minorHAnsi" w:hAnsiTheme="minorHAnsi" w:cstheme="minorHAnsi"/>
        </w:rPr>
      </w:pPr>
    </w:p>
    <w:p w14:paraId="326C1E84" w14:textId="78DB8A09" w:rsidR="00350ACE" w:rsidRPr="00D3521F" w:rsidRDefault="00350ACE" w:rsidP="008A6D5D">
      <w:pPr>
        <w:rPr>
          <w:rFonts w:asciiTheme="minorHAnsi" w:hAnsiTheme="minorHAnsi" w:cstheme="minorHAnsi"/>
        </w:rPr>
      </w:pPr>
    </w:p>
    <w:p w14:paraId="194B848A" w14:textId="012872FC" w:rsidR="00350ACE" w:rsidRPr="00D3521F" w:rsidRDefault="00350ACE" w:rsidP="008A6D5D">
      <w:pPr>
        <w:rPr>
          <w:rFonts w:asciiTheme="minorHAnsi" w:hAnsiTheme="minorHAnsi" w:cstheme="minorHAnsi"/>
        </w:rPr>
      </w:pPr>
    </w:p>
    <w:p w14:paraId="07CFE0A7" w14:textId="4CEA1580" w:rsidR="00350ACE" w:rsidRPr="00D3521F" w:rsidRDefault="00350ACE" w:rsidP="008A6D5D">
      <w:pPr>
        <w:rPr>
          <w:rFonts w:asciiTheme="minorHAnsi" w:hAnsiTheme="minorHAnsi" w:cstheme="minorHAnsi"/>
        </w:rPr>
      </w:pPr>
    </w:p>
    <w:p w14:paraId="4B47A2A2" w14:textId="1636FBD1" w:rsidR="00350ACE" w:rsidRPr="00D3521F" w:rsidRDefault="00350ACE" w:rsidP="008A6D5D">
      <w:pPr>
        <w:rPr>
          <w:rFonts w:asciiTheme="minorHAnsi" w:hAnsiTheme="minorHAnsi" w:cstheme="minorHAnsi"/>
        </w:rPr>
      </w:pPr>
    </w:p>
    <w:p w14:paraId="56674808" w14:textId="53434335" w:rsidR="00350ACE" w:rsidRPr="00D3521F" w:rsidRDefault="00350ACE" w:rsidP="008A6D5D">
      <w:pPr>
        <w:rPr>
          <w:rFonts w:asciiTheme="minorHAnsi" w:hAnsiTheme="minorHAnsi" w:cstheme="minorHAnsi"/>
        </w:rPr>
      </w:pPr>
    </w:p>
    <w:p w14:paraId="56761C19" w14:textId="0C20CEBD" w:rsidR="00350ACE" w:rsidRPr="00D3521F" w:rsidRDefault="00350ACE" w:rsidP="008A6D5D">
      <w:pPr>
        <w:rPr>
          <w:rFonts w:asciiTheme="minorHAnsi" w:hAnsiTheme="minorHAnsi" w:cstheme="minorHAnsi"/>
        </w:rPr>
      </w:pPr>
    </w:p>
    <w:p w14:paraId="61A7F276" w14:textId="030D95DA" w:rsidR="00350ACE" w:rsidRPr="00D3521F" w:rsidRDefault="00350ACE" w:rsidP="008A6D5D">
      <w:pPr>
        <w:rPr>
          <w:rFonts w:asciiTheme="minorHAnsi" w:hAnsiTheme="minorHAnsi" w:cstheme="minorHAnsi"/>
        </w:rPr>
      </w:pPr>
    </w:p>
    <w:p w14:paraId="3B3A7EC6" w14:textId="4E1E3CB6" w:rsidR="00350ACE" w:rsidRPr="00D3521F" w:rsidRDefault="00350ACE" w:rsidP="008A6D5D">
      <w:pPr>
        <w:rPr>
          <w:rFonts w:asciiTheme="minorHAnsi" w:hAnsiTheme="minorHAnsi" w:cstheme="minorHAnsi"/>
        </w:rPr>
      </w:pPr>
    </w:p>
    <w:p w14:paraId="790BE73C" w14:textId="58B2CFD2" w:rsidR="00350ACE" w:rsidRPr="00D3521F" w:rsidRDefault="00350ACE" w:rsidP="008A6D5D">
      <w:pPr>
        <w:rPr>
          <w:rFonts w:asciiTheme="minorHAnsi" w:hAnsiTheme="minorHAnsi" w:cstheme="minorHAnsi"/>
        </w:rPr>
      </w:pPr>
    </w:p>
    <w:p w14:paraId="5EDBA233" w14:textId="2AEA627C" w:rsidR="00350ACE" w:rsidRPr="00D3521F" w:rsidRDefault="00350ACE" w:rsidP="008A6D5D">
      <w:pPr>
        <w:rPr>
          <w:rFonts w:asciiTheme="minorHAnsi" w:hAnsiTheme="minorHAnsi" w:cstheme="minorHAnsi"/>
        </w:rPr>
      </w:pPr>
    </w:p>
    <w:p w14:paraId="7CD0EE5C" w14:textId="76552BEA" w:rsidR="00350ACE" w:rsidRPr="00D3521F" w:rsidRDefault="00350ACE" w:rsidP="008A6D5D">
      <w:pPr>
        <w:rPr>
          <w:rFonts w:asciiTheme="minorHAnsi" w:hAnsiTheme="minorHAnsi" w:cstheme="minorHAnsi"/>
        </w:rPr>
      </w:pPr>
    </w:p>
    <w:p w14:paraId="3C82B0CF" w14:textId="7CC5D853" w:rsidR="00350ACE" w:rsidRPr="00D3521F" w:rsidRDefault="00350ACE" w:rsidP="008A6D5D">
      <w:pPr>
        <w:rPr>
          <w:rFonts w:asciiTheme="minorHAnsi" w:hAnsiTheme="minorHAnsi" w:cstheme="minorHAnsi"/>
        </w:rPr>
      </w:pPr>
    </w:p>
    <w:p w14:paraId="4D08F445" w14:textId="6B8FC851" w:rsidR="00350ACE" w:rsidRPr="00D3521F" w:rsidRDefault="00350ACE" w:rsidP="008A6D5D">
      <w:pPr>
        <w:rPr>
          <w:rFonts w:asciiTheme="minorHAnsi" w:hAnsiTheme="minorHAnsi" w:cstheme="minorHAnsi"/>
        </w:rPr>
      </w:pPr>
    </w:p>
    <w:p w14:paraId="0604AFAF" w14:textId="7CD4818C" w:rsidR="00350ACE" w:rsidRPr="00D3521F" w:rsidRDefault="00350ACE" w:rsidP="008A6D5D">
      <w:pPr>
        <w:rPr>
          <w:rFonts w:asciiTheme="minorHAnsi" w:hAnsiTheme="minorHAnsi" w:cstheme="minorHAnsi"/>
        </w:rPr>
      </w:pPr>
    </w:p>
    <w:p w14:paraId="7F7AC1CE" w14:textId="2369F60C" w:rsidR="00350ACE" w:rsidRPr="00D3521F" w:rsidRDefault="00350ACE" w:rsidP="008A6D5D">
      <w:pPr>
        <w:rPr>
          <w:rFonts w:asciiTheme="minorHAnsi" w:hAnsiTheme="minorHAnsi" w:cstheme="minorHAnsi"/>
        </w:rPr>
      </w:pPr>
    </w:p>
    <w:p w14:paraId="3310E7BA" w14:textId="2A969B58" w:rsidR="00350ACE" w:rsidRPr="00D3521F" w:rsidRDefault="00350ACE" w:rsidP="008A6D5D">
      <w:pPr>
        <w:rPr>
          <w:rFonts w:asciiTheme="minorHAnsi" w:hAnsiTheme="minorHAnsi" w:cstheme="minorHAnsi"/>
        </w:rPr>
      </w:pPr>
    </w:p>
    <w:p w14:paraId="6ED25176" w14:textId="158C1B8C" w:rsidR="00350ACE" w:rsidRPr="00D3521F" w:rsidRDefault="00350ACE" w:rsidP="008A6D5D">
      <w:pPr>
        <w:rPr>
          <w:rFonts w:asciiTheme="minorHAnsi" w:hAnsiTheme="minorHAnsi" w:cstheme="minorHAnsi"/>
        </w:rPr>
      </w:pPr>
    </w:p>
    <w:p w14:paraId="3B09911E" w14:textId="3DDC9BAC" w:rsidR="00350ACE" w:rsidRPr="00D3521F" w:rsidRDefault="00350ACE" w:rsidP="008A6D5D">
      <w:pPr>
        <w:rPr>
          <w:rFonts w:asciiTheme="minorHAnsi" w:hAnsiTheme="minorHAnsi" w:cstheme="minorHAnsi"/>
        </w:rPr>
      </w:pPr>
    </w:p>
    <w:p w14:paraId="534CDDDD" w14:textId="46E852F5" w:rsidR="00645070" w:rsidRPr="00D3521F" w:rsidRDefault="00645070" w:rsidP="008A6D5D">
      <w:pPr>
        <w:rPr>
          <w:rFonts w:asciiTheme="minorHAnsi" w:hAnsiTheme="minorHAnsi" w:cstheme="minorHAnsi"/>
        </w:rPr>
      </w:pPr>
    </w:p>
    <w:p w14:paraId="59C35B84" w14:textId="369AC0FA" w:rsidR="00645070" w:rsidRPr="00D3521F" w:rsidRDefault="00645070" w:rsidP="008A6D5D">
      <w:pPr>
        <w:rPr>
          <w:rFonts w:asciiTheme="minorHAnsi" w:hAnsiTheme="minorHAnsi" w:cstheme="minorHAnsi"/>
        </w:rPr>
      </w:pPr>
    </w:p>
    <w:p w14:paraId="69EA117B" w14:textId="53AD93A5" w:rsidR="00645070" w:rsidRPr="00D3521F" w:rsidRDefault="00645070" w:rsidP="008A6D5D">
      <w:pPr>
        <w:rPr>
          <w:rFonts w:asciiTheme="minorHAnsi" w:hAnsiTheme="minorHAnsi" w:cstheme="minorHAnsi"/>
        </w:rPr>
      </w:pPr>
    </w:p>
    <w:p w14:paraId="4505F35D" w14:textId="10560922" w:rsidR="00645070" w:rsidRPr="00D3521F" w:rsidRDefault="00645070" w:rsidP="008A6D5D">
      <w:pPr>
        <w:rPr>
          <w:rFonts w:asciiTheme="minorHAnsi" w:hAnsiTheme="minorHAnsi" w:cstheme="minorHAnsi"/>
        </w:rPr>
      </w:pPr>
    </w:p>
    <w:p w14:paraId="4FA928BB" w14:textId="278C5D6F" w:rsidR="00645070" w:rsidRPr="00D3521F" w:rsidRDefault="00645070" w:rsidP="008A6D5D">
      <w:pPr>
        <w:rPr>
          <w:rFonts w:asciiTheme="minorHAnsi" w:hAnsiTheme="minorHAnsi" w:cstheme="minorHAnsi"/>
        </w:rPr>
      </w:pPr>
    </w:p>
    <w:p w14:paraId="4EE93A73" w14:textId="6474206C" w:rsidR="00645070" w:rsidRPr="00D3521F" w:rsidRDefault="00645070" w:rsidP="008A6D5D">
      <w:pPr>
        <w:rPr>
          <w:rFonts w:asciiTheme="minorHAnsi" w:hAnsiTheme="minorHAnsi" w:cstheme="minorHAnsi"/>
        </w:rPr>
      </w:pPr>
    </w:p>
    <w:p w14:paraId="560CB67C" w14:textId="40C1986D" w:rsidR="00645070" w:rsidRPr="00D3521F" w:rsidRDefault="00645070" w:rsidP="008A6D5D">
      <w:pPr>
        <w:rPr>
          <w:rFonts w:asciiTheme="minorHAnsi" w:hAnsiTheme="minorHAnsi" w:cstheme="minorHAnsi"/>
        </w:rPr>
      </w:pPr>
    </w:p>
    <w:p w14:paraId="5E015E38" w14:textId="75887543" w:rsidR="00645070" w:rsidRPr="00D3521F" w:rsidRDefault="00645070" w:rsidP="008A6D5D">
      <w:pPr>
        <w:rPr>
          <w:rFonts w:asciiTheme="minorHAnsi" w:hAnsiTheme="minorHAnsi" w:cstheme="minorHAnsi"/>
        </w:rPr>
      </w:pPr>
    </w:p>
    <w:p w14:paraId="0F079343" w14:textId="30A93800" w:rsidR="00645070" w:rsidRPr="00D3521F" w:rsidRDefault="00645070" w:rsidP="008A6D5D">
      <w:pPr>
        <w:rPr>
          <w:rFonts w:asciiTheme="minorHAnsi" w:hAnsiTheme="minorHAnsi" w:cstheme="minorHAnsi"/>
        </w:rPr>
      </w:pPr>
    </w:p>
    <w:p w14:paraId="71867982" w14:textId="77777777" w:rsidR="00DA751A" w:rsidRPr="00D3521F" w:rsidRDefault="00DA751A" w:rsidP="008A6D5D">
      <w:pPr>
        <w:rPr>
          <w:rFonts w:asciiTheme="minorHAnsi" w:hAnsiTheme="minorHAnsi" w:cstheme="minorHAnsi"/>
        </w:rPr>
      </w:pPr>
    </w:p>
    <w:p w14:paraId="28BED339" w14:textId="61399928" w:rsidR="00A039AD" w:rsidRPr="00D3521F" w:rsidRDefault="00051ACC" w:rsidP="008A6D5D">
      <w:pPr>
        <w:rPr>
          <w:rFonts w:asciiTheme="minorHAnsi" w:hAnsiTheme="minorHAnsi" w:cstheme="minorHAnsi"/>
          <w:sz w:val="24"/>
          <w:szCs w:val="24"/>
        </w:rPr>
      </w:pPr>
      <w:r w:rsidRPr="00D3521F">
        <w:rPr>
          <w:rFonts w:asciiTheme="minorHAnsi" w:hAnsiTheme="minorHAnsi" w:cstheme="minorHAnsi"/>
          <w:b/>
          <w:bCs/>
          <w:sz w:val="24"/>
          <w:szCs w:val="24"/>
          <w:u w:val="single"/>
        </w:rPr>
        <w:lastRenderedPageBreak/>
        <w:t>References</w:t>
      </w:r>
    </w:p>
    <w:p w14:paraId="36F80A1C" w14:textId="6092AFBD" w:rsidR="00051ACC" w:rsidRPr="00D3521F" w:rsidRDefault="00051ACC" w:rsidP="008A6D5D">
      <w:pPr>
        <w:rPr>
          <w:rFonts w:asciiTheme="minorHAnsi" w:hAnsiTheme="minorHAnsi" w:cstheme="minorHAnsi"/>
          <w:sz w:val="24"/>
          <w:szCs w:val="24"/>
        </w:rPr>
      </w:pPr>
    </w:p>
    <w:p w14:paraId="5F98C891" w14:textId="03534FED" w:rsidR="008E1CBF" w:rsidRPr="00D3521F" w:rsidRDefault="008E1CBF" w:rsidP="008A6D5D">
      <w:pPr>
        <w:rPr>
          <w:rFonts w:asciiTheme="minorHAnsi" w:hAnsiTheme="minorHAnsi" w:cstheme="minorHAnsi"/>
          <w:sz w:val="24"/>
          <w:szCs w:val="24"/>
        </w:rPr>
      </w:pPr>
    </w:p>
    <w:p w14:paraId="2E2DE422" w14:textId="093568CB" w:rsidR="008E1CBF" w:rsidRPr="00D3521F" w:rsidRDefault="008E1CBF" w:rsidP="008A6D5D">
      <w:pPr>
        <w:rPr>
          <w:rFonts w:asciiTheme="minorHAnsi" w:hAnsiTheme="minorHAnsi" w:cstheme="minorHAnsi"/>
          <w:sz w:val="24"/>
          <w:szCs w:val="24"/>
        </w:rPr>
      </w:pPr>
      <w:r w:rsidRPr="00D3521F">
        <w:rPr>
          <w:rFonts w:asciiTheme="minorHAnsi" w:hAnsiTheme="minorHAnsi" w:cstheme="minorHAnsi"/>
          <w:sz w:val="24"/>
          <w:szCs w:val="24"/>
        </w:rPr>
        <w:t>CIPD – Coaching and Mentoring, available at:</w:t>
      </w:r>
    </w:p>
    <w:p w14:paraId="5515C5B2" w14:textId="108548A1" w:rsidR="008E1CBF" w:rsidRPr="00D3521F" w:rsidRDefault="00042038" w:rsidP="008A6D5D">
      <w:pPr>
        <w:rPr>
          <w:rFonts w:asciiTheme="minorHAnsi" w:hAnsiTheme="minorHAnsi" w:cstheme="minorHAnsi"/>
          <w:sz w:val="24"/>
          <w:szCs w:val="24"/>
        </w:rPr>
      </w:pPr>
      <w:hyperlink r:id="rId12" w:anchor="gref" w:history="1">
        <w:r w:rsidR="008E1CBF" w:rsidRPr="00D3521F">
          <w:rPr>
            <w:rStyle w:val="Hyperlink"/>
            <w:rFonts w:asciiTheme="minorHAnsi" w:hAnsiTheme="minorHAnsi" w:cstheme="minorHAnsi"/>
            <w:sz w:val="24"/>
            <w:szCs w:val="24"/>
          </w:rPr>
          <w:t>https://www.cipd.co.uk/knowledge/fundamentals/people/development/coaching-mentoring-factsheet#gref</w:t>
        </w:r>
      </w:hyperlink>
    </w:p>
    <w:p w14:paraId="3EF5ED5B" w14:textId="44B6EF53" w:rsidR="008E1CBF" w:rsidRPr="00D3521F" w:rsidRDefault="008E1CBF" w:rsidP="008A6D5D">
      <w:pPr>
        <w:rPr>
          <w:rFonts w:asciiTheme="minorHAnsi" w:hAnsiTheme="minorHAnsi" w:cstheme="minorHAnsi"/>
          <w:sz w:val="24"/>
          <w:szCs w:val="24"/>
        </w:rPr>
      </w:pPr>
    </w:p>
    <w:p w14:paraId="390812CD" w14:textId="50EBA158" w:rsidR="00DA751A" w:rsidRPr="00D3521F" w:rsidRDefault="00DA751A" w:rsidP="008A6D5D">
      <w:pPr>
        <w:rPr>
          <w:rFonts w:asciiTheme="minorHAnsi" w:hAnsiTheme="minorHAnsi" w:cstheme="minorHAnsi"/>
          <w:sz w:val="24"/>
          <w:szCs w:val="24"/>
        </w:rPr>
      </w:pPr>
    </w:p>
    <w:p w14:paraId="51ACB9EB"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Edge – Coaching and return on investment, available at:</w:t>
      </w:r>
    </w:p>
    <w:p w14:paraId="6A655DF6" w14:textId="77777777" w:rsidR="00804DAC" w:rsidRPr="00D3521F" w:rsidRDefault="00804DAC" w:rsidP="00804DAC">
      <w:pPr>
        <w:rPr>
          <w:rFonts w:asciiTheme="minorHAnsi" w:hAnsiTheme="minorHAnsi" w:cstheme="minorHAnsi"/>
          <w:sz w:val="24"/>
          <w:szCs w:val="24"/>
        </w:rPr>
      </w:pPr>
      <w:hyperlink r:id="rId13" w:history="1">
        <w:r w:rsidRPr="00D3521F">
          <w:rPr>
            <w:rStyle w:val="Hyperlink"/>
            <w:rFonts w:asciiTheme="minorHAnsi" w:hAnsiTheme="minorHAnsi" w:cstheme="minorHAnsi"/>
            <w:sz w:val="24"/>
            <w:szCs w:val="24"/>
          </w:rPr>
          <w:t>https://www.edge.ai/2019/09/coaching-and-roi/</w:t>
        </w:r>
      </w:hyperlink>
    </w:p>
    <w:p w14:paraId="4DD28E4B" w14:textId="77777777" w:rsidR="00804DAC" w:rsidRPr="00D3521F" w:rsidRDefault="00804DAC" w:rsidP="00804DAC">
      <w:pPr>
        <w:rPr>
          <w:rFonts w:asciiTheme="minorHAnsi" w:hAnsiTheme="minorHAnsi" w:cstheme="minorHAnsi"/>
          <w:sz w:val="24"/>
          <w:szCs w:val="24"/>
        </w:rPr>
      </w:pPr>
    </w:p>
    <w:p w14:paraId="6A263F77" w14:textId="77777777" w:rsidR="00804DAC" w:rsidRPr="00D3521F" w:rsidRDefault="00804DAC" w:rsidP="00804DAC">
      <w:pPr>
        <w:rPr>
          <w:rFonts w:asciiTheme="minorHAnsi" w:hAnsiTheme="minorHAnsi" w:cstheme="minorHAnsi"/>
          <w:sz w:val="24"/>
          <w:szCs w:val="24"/>
        </w:rPr>
      </w:pPr>
    </w:p>
    <w:p w14:paraId="585DA493" w14:textId="05F1FFF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 xml:space="preserve">Elisabeth Goodman – The manager as a coach, </w:t>
      </w:r>
      <w:r w:rsidRPr="00D3521F">
        <w:rPr>
          <w:rFonts w:asciiTheme="minorHAnsi" w:hAnsiTheme="minorHAnsi" w:cstheme="minorHAnsi"/>
          <w:sz w:val="24"/>
          <w:szCs w:val="24"/>
        </w:rPr>
        <w:t>pros,</w:t>
      </w:r>
      <w:r w:rsidRPr="00D3521F">
        <w:rPr>
          <w:rFonts w:asciiTheme="minorHAnsi" w:hAnsiTheme="minorHAnsi" w:cstheme="minorHAnsi"/>
          <w:sz w:val="24"/>
          <w:szCs w:val="24"/>
        </w:rPr>
        <w:t xml:space="preserve"> and cons, available </w:t>
      </w:r>
      <w:r w:rsidRPr="00D3521F">
        <w:rPr>
          <w:rFonts w:asciiTheme="minorHAnsi" w:hAnsiTheme="minorHAnsi" w:cstheme="minorHAnsi"/>
          <w:sz w:val="24"/>
          <w:szCs w:val="24"/>
        </w:rPr>
        <w:t>at: -</w:t>
      </w:r>
    </w:p>
    <w:p w14:paraId="1B7F8E45" w14:textId="77777777" w:rsidR="00804DAC" w:rsidRPr="00D3521F" w:rsidRDefault="00804DAC" w:rsidP="00804DAC">
      <w:pPr>
        <w:rPr>
          <w:rFonts w:asciiTheme="minorHAnsi" w:hAnsiTheme="minorHAnsi" w:cstheme="minorHAnsi"/>
          <w:sz w:val="24"/>
          <w:szCs w:val="24"/>
        </w:rPr>
      </w:pPr>
      <w:hyperlink r:id="rId14" w:history="1">
        <w:r w:rsidRPr="00D3521F">
          <w:rPr>
            <w:rStyle w:val="Hyperlink"/>
            <w:rFonts w:asciiTheme="minorHAnsi" w:hAnsiTheme="minorHAnsi" w:cstheme="minorHAnsi"/>
            <w:sz w:val="24"/>
            <w:szCs w:val="24"/>
          </w:rPr>
          <w:t>https://elisabethgoodman.wordpress.com/2020/03/17/the-manager-as-coach-pros-and-cons-of-internal-vs-external-coaches/</w:t>
        </w:r>
      </w:hyperlink>
    </w:p>
    <w:p w14:paraId="0781B201" w14:textId="77777777" w:rsidR="00804DAC" w:rsidRPr="00D3521F" w:rsidRDefault="00804DAC" w:rsidP="00804DAC">
      <w:pPr>
        <w:rPr>
          <w:rFonts w:asciiTheme="minorHAnsi" w:hAnsiTheme="minorHAnsi" w:cstheme="minorHAnsi"/>
          <w:sz w:val="24"/>
          <w:szCs w:val="24"/>
        </w:rPr>
      </w:pPr>
    </w:p>
    <w:p w14:paraId="37202231" w14:textId="77777777" w:rsidR="00804DAC" w:rsidRPr="00D3521F" w:rsidRDefault="00804DAC" w:rsidP="00804DAC">
      <w:pPr>
        <w:rPr>
          <w:rFonts w:asciiTheme="minorHAnsi" w:hAnsiTheme="minorHAnsi" w:cstheme="minorHAnsi"/>
          <w:sz w:val="24"/>
          <w:szCs w:val="24"/>
        </w:rPr>
      </w:pPr>
    </w:p>
    <w:p w14:paraId="66CC7576"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Fm Magazine – Line management tips, available at: -</w:t>
      </w:r>
    </w:p>
    <w:p w14:paraId="4CC30A88" w14:textId="77777777" w:rsidR="00804DAC" w:rsidRPr="00D3521F" w:rsidRDefault="00804DAC" w:rsidP="00804DAC">
      <w:pPr>
        <w:rPr>
          <w:rFonts w:asciiTheme="minorHAnsi" w:hAnsiTheme="minorHAnsi" w:cstheme="minorHAnsi"/>
          <w:sz w:val="24"/>
          <w:szCs w:val="24"/>
        </w:rPr>
      </w:pPr>
      <w:hyperlink r:id="rId15" w:history="1">
        <w:r w:rsidRPr="00D3521F">
          <w:rPr>
            <w:rStyle w:val="Hyperlink"/>
            <w:rFonts w:asciiTheme="minorHAnsi" w:hAnsiTheme="minorHAnsi" w:cstheme="minorHAnsi"/>
            <w:sz w:val="24"/>
            <w:szCs w:val="24"/>
          </w:rPr>
          <w:t>https://www.fm-magazine.com/news/2016/may/line-management-tips-201614365.html</w:t>
        </w:r>
      </w:hyperlink>
    </w:p>
    <w:p w14:paraId="7E0210C1" w14:textId="77777777" w:rsidR="00DA751A" w:rsidRPr="00D3521F" w:rsidRDefault="00DA751A" w:rsidP="000E06C8">
      <w:pPr>
        <w:pStyle w:val="Heading1"/>
        <w:rPr>
          <w:rFonts w:asciiTheme="minorHAnsi" w:hAnsiTheme="minorHAnsi" w:cstheme="minorHAnsi"/>
          <w:sz w:val="24"/>
          <w:szCs w:val="24"/>
        </w:rPr>
      </w:pPr>
    </w:p>
    <w:p w14:paraId="193E85ED" w14:textId="1D786ABA" w:rsidR="000E06C8" w:rsidRPr="00D3521F" w:rsidRDefault="000E06C8" w:rsidP="000E06C8">
      <w:pPr>
        <w:pStyle w:val="Heading1"/>
        <w:rPr>
          <w:rFonts w:asciiTheme="minorHAnsi" w:hAnsiTheme="minorHAnsi" w:cstheme="minorHAnsi"/>
          <w:b w:val="0"/>
          <w:bCs w:val="0"/>
          <w:sz w:val="24"/>
          <w:szCs w:val="24"/>
        </w:rPr>
      </w:pPr>
      <w:r w:rsidRPr="00D3521F">
        <w:rPr>
          <w:rFonts w:asciiTheme="minorHAnsi" w:hAnsiTheme="minorHAnsi" w:cstheme="minorHAnsi"/>
          <w:b w:val="0"/>
          <w:bCs w:val="0"/>
          <w:sz w:val="24"/>
          <w:szCs w:val="24"/>
        </w:rPr>
        <w:t>Forbes - 15 Trends That Will Redefine Executive Coaching in The Next Decade, available at:</w:t>
      </w:r>
    </w:p>
    <w:p w14:paraId="14209B25" w14:textId="418790A0" w:rsidR="000E06C8" w:rsidRPr="00D3521F" w:rsidRDefault="00042038" w:rsidP="000E06C8">
      <w:pPr>
        <w:pStyle w:val="Heading1"/>
        <w:rPr>
          <w:rStyle w:val="Hyperlink"/>
          <w:rFonts w:asciiTheme="minorHAnsi" w:hAnsiTheme="minorHAnsi" w:cstheme="minorHAnsi"/>
          <w:b w:val="0"/>
          <w:bCs w:val="0"/>
          <w:sz w:val="24"/>
          <w:szCs w:val="24"/>
        </w:rPr>
      </w:pPr>
      <w:hyperlink r:id="rId16" w:history="1">
        <w:r w:rsidR="000E06C8" w:rsidRPr="00D3521F">
          <w:rPr>
            <w:rStyle w:val="Hyperlink"/>
            <w:rFonts w:asciiTheme="minorHAnsi" w:hAnsiTheme="minorHAnsi" w:cstheme="minorHAnsi"/>
            <w:b w:val="0"/>
            <w:bCs w:val="0"/>
            <w:sz w:val="24"/>
            <w:szCs w:val="24"/>
          </w:rPr>
          <w:t>https://www.forbes.com/sites/forbescoachescouncil/2018/04/09/15-trends-that-will-redefine-executive-coaching-in-the-next-decade/?sh=6a20a57a6fc9</w:t>
        </w:r>
      </w:hyperlink>
    </w:p>
    <w:p w14:paraId="08C42C6F" w14:textId="77777777" w:rsidR="00804DAC" w:rsidRPr="00D3521F" w:rsidRDefault="00804DAC" w:rsidP="000E06C8">
      <w:pPr>
        <w:pStyle w:val="Heading1"/>
        <w:rPr>
          <w:rFonts w:asciiTheme="minorHAnsi" w:hAnsiTheme="minorHAnsi" w:cstheme="minorHAnsi"/>
          <w:b w:val="0"/>
          <w:bCs w:val="0"/>
          <w:sz w:val="24"/>
          <w:szCs w:val="24"/>
        </w:rPr>
      </w:pPr>
    </w:p>
    <w:p w14:paraId="578DCA8A"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Forbes – The success and Failure of the coaching industry, available at:</w:t>
      </w:r>
    </w:p>
    <w:p w14:paraId="4E5E7AEC" w14:textId="740CB493" w:rsidR="000E06C8" w:rsidRPr="00D3521F" w:rsidRDefault="00804DAC" w:rsidP="00804DAC">
      <w:pPr>
        <w:rPr>
          <w:rFonts w:asciiTheme="minorHAnsi" w:hAnsiTheme="minorHAnsi" w:cstheme="minorHAnsi"/>
          <w:color w:val="0000FF"/>
          <w:sz w:val="24"/>
          <w:szCs w:val="24"/>
          <w:u w:val="single"/>
        </w:rPr>
      </w:pPr>
      <w:hyperlink r:id="rId17" w:history="1">
        <w:r w:rsidRPr="00D3521F">
          <w:rPr>
            <w:rStyle w:val="Hyperlink"/>
            <w:rFonts w:asciiTheme="minorHAnsi" w:hAnsiTheme="minorHAnsi" w:cstheme="minorHAnsi"/>
            <w:sz w:val="24"/>
            <w:szCs w:val="24"/>
          </w:rPr>
          <w:t xml:space="preserve">The Success </w:t>
        </w:r>
        <w:r w:rsidRPr="00D3521F">
          <w:rPr>
            <w:rStyle w:val="Hyperlink"/>
            <w:rFonts w:asciiTheme="minorHAnsi" w:hAnsiTheme="minorHAnsi" w:cstheme="minorHAnsi"/>
            <w:sz w:val="24"/>
            <w:szCs w:val="24"/>
          </w:rPr>
          <w:t>and</w:t>
        </w:r>
        <w:r w:rsidRPr="00D3521F">
          <w:rPr>
            <w:rStyle w:val="Hyperlink"/>
            <w:rFonts w:asciiTheme="minorHAnsi" w:hAnsiTheme="minorHAnsi" w:cstheme="minorHAnsi"/>
            <w:sz w:val="24"/>
            <w:szCs w:val="24"/>
          </w:rPr>
          <w:t xml:space="preserve"> Failure </w:t>
        </w:r>
        <w:r w:rsidRPr="00D3521F">
          <w:rPr>
            <w:rStyle w:val="Hyperlink"/>
            <w:rFonts w:asciiTheme="minorHAnsi" w:hAnsiTheme="minorHAnsi" w:cstheme="minorHAnsi"/>
            <w:sz w:val="24"/>
            <w:szCs w:val="24"/>
          </w:rPr>
          <w:t>of</w:t>
        </w:r>
        <w:r w:rsidRPr="00D3521F">
          <w:rPr>
            <w:rStyle w:val="Hyperlink"/>
            <w:rFonts w:asciiTheme="minorHAnsi" w:hAnsiTheme="minorHAnsi" w:cstheme="minorHAnsi"/>
            <w:sz w:val="24"/>
            <w:szCs w:val="24"/>
          </w:rPr>
          <w:t xml:space="preserve"> The Coaching Industry (forbes.com)</w:t>
        </w:r>
      </w:hyperlink>
    </w:p>
    <w:p w14:paraId="57E62ACF" w14:textId="77777777" w:rsidR="00804DAC" w:rsidRPr="00D3521F" w:rsidRDefault="00804DAC" w:rsidP="00804DAC">
      <w:pPr>
        <w:rPr>
          <w:rFonts w:asciiTheme="minorHAnsi" w:hAnsiTheme="minorHAnsi" w:cstheme="minorHAnsi"/>
          <w:sz w:val="24"/>
          <w:szCs w:val="24"/>
        </w:rPr>
      </w:pPr>
    </w:p>
    <w:p w14:paraId="34053B30"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Growth mentor – The origin of Mentor, available at:</w:t>
      </w:r>
    </w:p>
    <w:p w14:paraId="47BC812B" w14:textId="77777777" w:rsidR="00804DAC" w:rsidRPr="00D3521F" w:rsidRDefault="00804DAC" w:rsidP="00804DAC">
      <w:pPr>
        <w:rPr>
          <w:rStyle w:val="Hyperlink"/>
          <w:rFonts w:asciiTheme="minorHAnsi" w:hAnsiTheme="minorHAnsi" w:cstheme="minorHAnsi"/>
          <w:sz w:val="24"/>
          <w:szCs w:val="24"/>
        </w:rPr>
      </w:pPr>
      <w:hyperlink r:id="rId18" w:history="1">
        <w:r w:rsidRPr="00D3521F">
          <w:rPr>
            <w:rStyle w:val="Hyperlink"/>
            <w:rFonts w:asciiTheme="minorHAnsi" w:hAnsiTheme="minorHAnsi" w:cstheme="minorHAnsi"/>
            <w:sz w:val="24"/>
            <w:szCs w:val="24"/>
          </w:rPr>
          <w:t>https://www.growthmentor.com/blog/origin-of-word-mentor/</w:t>
        </w:r>
      </w:hyperlink>
    </w:p>
    <w:p w14:paraId="25B43B92" w14:textId="77777777" w:rsidR="00804DAC" w:rsidRPr="00D3521F" w:rsidRDefault="00804DAC" w:rsidP="00804DAC">
      <w:pPr>
        <w:rPr>
          <w:rFonts w:asciiTheme="minorHAnsi" w:hAnsiTheme="minorHAnsi" w:cstheme="minorHAnsi"/>
          <w:sz w:val="24"/>
          <w:szCs w:val="24"/>
        </w:rPr>
      </w:pPr>
    </w:p>
    <w:p w14:paraId="1BCF7709" w14:textId="77777777" w:rsidR="00804DAC" w:rsidRPr="00D3521F" w:rsidRDefault="00804DAC" w:rsidP="00804DAC">
      <w:pPr>
        <w:rPr>
          <w:rFonts w:asciiTheme="minorHAnsi" w:hAnsiTheme="minorHAnsi" w:cstheme="minorHAnsi"/>
          <w:sz w:val="24"/>
          <w:szCs w:val="24"/>
        </w:rPr>
      </w:pPr>
    </w:p>
    <w:p w14:paraId="0116534A"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Guider – Mentoring benefits, available at: -</w:t>
      </w:r>
    </w:p>
    <w:p w14:paraId="5085E824" w14:textId="77777777" w:rsidR="00804DAC" w:rsidRPr="00D3521F" w:rsidRDefault="00804DAC" w:rsidP="00804DAC">
      <w:pPr>
        <w:rPr>
          <w:rFonts w:asciiTheme="minorHAnsi" w:hAnsiTheme="minorHAnsi" w:cstheme="minorHAnsi"/>
          <w:sz w:val="24"/>
          <w:szCs w:val="24"/>
        </w:rPr>
      </w:pPr>
      <w:hyperlink r:id="rId19" w:history="1">
        <w:r w:rsidRPr="00D3521F">
          <w:rPr>
            <w:rStyle w:val="Hyperlink"/>
            <w:rFonts w:asciiTheme="minorHAnsi" w:hAnsiTheme="minorHAnsi" w:cstheme="minorHAnsi"/>
            <w:sz w:val="24"/>
            <w:szCs w:val="24"/>
          </w:rPr>
          <w:t>https://www.guider-ai.com/blog/mentoring-benefits</w:t>
        </w:r>
      </w:hyperlink>
    </w:p>
    <w:p w14:paraId="171DC8EF" w14:textId="77777777" w:rsidR="00DA751A" w:rsidRPr="00D3521F" w:rsidRDefault="00DA751A" w:rsidP="000E06C8">
      <w:pPr>
        <w:pStyle w:val="Heading1"/>
        <w:rPr>
          <w:rFonts w:asciiTheme="minorHAnsi" w:hAnsiTheme="minorHAnsi" w:cstheme="minorHAnsi"/>
          <w:b w:val="0"/>
          <w:bCs w:val="0"/>
          <w:sz w:val="24"/>
          <w:szCs w:val="24"/>
        </w:rPr>
      </w:pPr>
    </w:p>
    <w:p w14:paraId="778579F6" w14:textId="77777777" w:rsidR="00DA751A" w:rsidRPr="00D3521F" w:rsidRDefault="00E7490E" w:rsidP="000E06C8">
      <w:pPr>
        <w:pStyle w:val="Heading1"/>
        <w:rPr>
          <w:rFonts w:asciiTheme="minorHAnsi" w:hAnsiTheme="minorHAnsi" w:cstheme="minorHAnsi"/>
          <w:b w:val="0"/>
          <w:bCs w:val="0"/>
          <w:sz w:val="24"/>
          <w:szCs w:val="24"/>
        </w:rPr>
      </w:pPr>
      <w:r w:rsidRPr="00D3521F">
        <w:rPr>
          <w:rFonts w:asciiTheme="minorHAnsi" w:hAnsiTheme="minorHAnsi" w:cstheme="minorHAnsi"/>
          <w:b w:val="0"/>
          <w:bCs w:val="0"/>
          <w:sz w:val="24"/>
          <w:szCs w:val="24"/>
        </w:rPr>
        <w:t>Harvard Business Review – The leader as a coach, available at:</w:t>
      </w:r>
    </w:p>
    <w:p w14:paraId="0E53DCC0" w14:textId="0DE3CEE9" w:rsidR="000E06C8" w:rsidRPr="00D3521F" w:rsidRDefault="00042038" w:rsidP="000E06C8">
      <w:pPr>
        <w:pStyle w:val="Heading1"/>
        <w:rPr>
          <w:rFonts w:asciiTheme="minorHAnsi" w:hAnsiTheme="minorHAnsi" w:cstheme="minorHAnsi"/>
          <w:b w:val="0"/>
          <w:bCs w:val="0"/>
          <w:sz w:val="24"/>
          <w:szCs w:val="24"/>
        </w:rPr>
      </w:pPr>
      <w:hyperlink r:id="rId20" w:history="1">
        <w:r w:rsidR="00E7490E" w:rsidRPr="00D3521F">
          <w:rPr>
            <w:rStyle w:val="Hyperlink"/>
            <w:rFonts w:asciiTheme="minorHAnsi" w:hAnsiTheme="minorHAnsi" w:cstheme="minorHAnsi"/>
            <w:b w:val="0"/>
            <w:bCs w:val="0"/>
            <w:sz w:val="24"/>
            <w:szCs w:val="24"/>
          </w:rPr>
          <w:t>https://hbr.org/2019/11/the-leader-as-coach</w:t>
        </w:r>
      </w:hyperlink>
    </w:p>
    <w:p w14:paraId="04D339E0" w14:textId="77777777" w:rsidR="00804DAC" w:rsidRPr="00D3521F" w:rsidRDefault="00804DAC" w:rsidP="00804DAC">
      <w:pPr>
        <w:rPr>
          <w:rFonts w:asciiTheme="minorHAnsi" w:hAnsiTheme="minorHAnsi" w:cstheme="minorHAnsi"/>
          <w:sz w:val="24"/>
          <w:szCs w:val="24"/>
        </w:rPr>
      </w:pPr>
    </w:p>
    <w:p w14:paraId="365FEE3D"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Harvard Business Review - How’s your return on people? available at: -</w:t>
      </w:r>
    </w:p>
    <w:p w14:paraId="194365EA" w14:textId="77777777" w:rsidR="00804DAC" w:rsidRPr="00D3521F" w:rsidRDefault="00804DAC" w:rsidP="00804DAC">
      <w:pPr>
        <w:rPr>
          <w:rFonts w:asciiTheme="minorHAnsi" w:hAnsiTheme="minorHAnsi" w:cstheme="minorHAnsi"/>
          <w:sz w:val="24"/>
          <w:szCs w:val="24"/>
        </w:rPr>
      </w:pPr>
      <w:hyperlink r:id="rId21" w:history="1">
        <w:r w:rsidRPr="00D3521F">
          <w:rPr>
            <w:rStyle w:val="Hyperlink"/>
            <w:rFonts w:asciiTheme="minorHAnsi" w:hAnsiTheme="minorHAnsi" w:cstheme="minorHAnsi"/>
            <w:sz w:val="24"/>
            <w:szCs w:val="24"/>
          </w:rPr>
          <w:t>https://hbr.org/2004/03/hows-your-return-on-people</w:t>
        </w:r>
      </w:hyperlink>
    </w:p>
    <w:p w14:paraId="49A98DFC" w14:textId="77777777" w:rsidR="00804DAC" w:rsidRPr="00D3521F" w:rsidRDefault="00804DAC" w:rsidP="00804DAC">
      <w:pPr>
        <w:rPr>
          <w:rFonts w:asciiTheme="minorHAnsi" w:hAnsiTheme="minorHAnsi" w:cstheme="minorHAnsi"/>
          <w:sz w:val="24"/>
          <w:szCs w:val="24"/>
        </w:rPr>
      </w:pPr>
    </w:p>
    <w:p w14:paraId="6C9F311B" w14:textId="77777777" w:rsidR="00804DAC" w:rsidRPr="00D3521F" w:rsidRDefault="00804DAC" w:rsidP="00804DAC">
      <w:pPr>
        <w:rPr>
          <w:rFonts w:asciiTheme="minorHAnsi" w:hAnsiTheme="minorHAnsi" w:cstheme="minorHAnsi"/>
          <w:sz w:val="24"/>
          <w:szCs w:val="24"/>
        </w:rPr>
      </w:pPr>
    </w:p>
    <w:p w14:paraId="322BC887"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The HR Director – Crisis management coronavirus fast tracking, available at: -</w:t>
      </w:r>
    </w:p>
    <w:p w14:paraId="54B8B64A" w14:textId="77777777" w:rsidR="00804DAC" w:rsidRPr="00D3521F" w:rsidRDefault="00804DAC" w:rsidP="00804DAC">
      <w:pPr>
        <w:rPr>
          <w:rFonts w:asciiTheme="minorHAnsi" w:hAnsiTheme="minorHAnsi" w:cstheme="minorHAnsi"/>
          <w:sz w:val="24"/>
          <w:szCs w:val="24"/>
        </w:rPr>
      </w:pPr>
      <w:hyperlink r:id="rId22" w:history="1">
        <w:r w:rsidRPr="00D3521F">
          <w:rPr>
            <w:rStyle w:val="Hyperlink"/>
            <w:rFonts w:asciiTheme="minorHAnsi" w:hAnsiTheme="minorHAnsi" w:cstheme="minorHAnsi"/>
            <w:sz w:val="24"/>
            <w:szCs w:val="24"/>
          </w:rPr>
          <w:t>https://www.thehrdirector.com/features/crisis-management/coronavirus-fast-tracking-recruitment-and-re-skilling-at-speed-are-key-challenges-for-employers/</w:t>
        </w:r>
      </w:hyperlink>
    </w:p>
    <w:p w14:paraId="4D360727" w14:textId="77777777" w:rsidR="00804DAC" w:rsidRPr="00D3521F" w:rsidRDefault="00804DAC" w:rsidP="00804DAC">
      <w:pPr>
        <w:rPr>
          <w:rFonts w:asciiTheme="minorHAnsi" w:hAnsiTheme="minorHAnsi" w:cstheme="minorHAnsi"/>
          <w:sz w:val="24"/>
          <w:szCs w:val="24"/>
        </w:rPr>
      </w:pPr>
    </w:p>
    <w:p w14:paraId="23602D1A" w14:textId="77777777" w:rsidR="00804DAC" w:rsidRPr="00D3521F" w:rsidRDefault="00804DAC" w:rsidP="00804DAC">
      <w:pPr>
        <w:rPr>
          <w:rFonts w:asciiTheme="minorHAnsi" w:hAnsiTheme="minorHAnsi" w:cstheme="minorHAnsi"/>
          <w:sz w:val="24"/>
          <w:szCs w:val="24"/>
        </w:rPr>
      </w:pPr>
    </w:p>
    <w:p w14:paraId="3BAF0CD2"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Hubspot – 7 Habits of highly effective people, available at:</w:t>
      </w:r>
    </w:p>
    <w:p w14:paraId="458BADFA" w14:textId="77777777" w:rsidR="00804DAC" w:rsidRPr="00D3521F" w:rsidRDefault="00804DAC" w:rsidP="00804DAC">
      <w:pPr>
        <w:rPr>
          <w:rStyle w:val="Hyperlink"/>
          <w:rFonts w:asciiTheme="minorHAnsi" w:hAnsiTheme="minorHAnsi" w:cstheme="minorHAnsi"/>
          <w:sz w:val="24"/>
          <w:szCs w:val="24"/>
        </w:rPr>
      </w:pPr>
      <w:hyperlink r:id="rId23" w:history="1">
        <w:r w:rsidRPr="00D3521F">
          <w:rPr>
            <w:rStyle w:val="Hyperlink"/>
            <w:rFonts w:asciiTheme="minorHAnsi" w:hAnsiTheme="minorHAnsi" w:cstheme="minorHAnsi"/>
            <w:sz w:val="24"/>
            <w:szCs w:val="24"/>
          </w:rPr>
          <w:t>https://blog.hubspot.com/sales/habits-of-highly-effective-people-summary</w:t>
        </w:r>
      </w:hyperlink>
    </w:p>
    <w:p w14:paraId="1A9E39EC" w14:textId="77777777" w:rsidR="00804DAC" w:rsidRPr="00D3521F" w:rsidRDefault="00804DAC" w:rsidP="00804DAC">
      <w:pPr>
        <w:rPr>
          <w:rFonts w:asciiTheme="minorHAnsi" w:hAnsiTheme="minorHAnsi" w:cstheme="minorHAnsi"/>
          <w:sz w:val="24"/>
          <w:szCs w:val="24"/>
        </w:rPr>
      </w:pPr>
    </w:p>
    <w:p w14:paraId="72B37249" w14:textId="77777777" w:rsidR="00E7490E" w:rsidRPr="00D3521F" w:rsidRDefault="00E7490E" w:rsidP="008A6D5D">
      <w:pPr>
        <w:rPr>
          <w:rFonts w:asciiTheme="minorHAnsi" w:hAnsiTheme="minorHAnsi" w:cstheme="minorHAnsi"/>
          <w:sz w:val="24"/>
          <w:szCs w:val="24"/>
        </w:rPr>
      </w:pPr>
    </w:p>
    <w:p w14:paraId="0724E4F1"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Imperial – Directive and Non-directive coaching, available at:</w:t>
      </w:r>
    </w:p>
    <w:p w14:paraId="2D6F930C" w14:textId="77777777" w:rsidR="00804DAC" w:rsidRPr="00D3521F" w:rsidRDefault="00804DAC" w:rsidP="00804DAC">
      <w:pPr>
        <w:rPr>
          <w:rFonts w:asciiTheme="minorHAnsi" w:hAnsiTheme="minorHAnsi" w:cstheme="minorHAnsi"/>
          <w:sz w:val="24"/>
          <w:szCs w:val="24"/>
        </w:rPr>
      </w:pPr>
      <w:hyperlink r:id="rId24" w:history="1">
        <w:r w:rsidRPr="00D3521F">
          <w:rPr>
            <w:rStyle w:val="Hyperlink"/>
            <w:rFonts w:asciiTheme="minorHAnsi" w:hAnsiTheme="minorHAnsi" w:cstheme="minorHAnsi"/>
            <w:sz w:val="24"/>
            <w:szCs w:val="24"/>
          </w:rPr>
          <w:t>https://www.imperial.ac.uk/personal-tutors-guide/developing-students/coaching/directive-and-non-directive-roles-for-personal-tutors/</w:t>
        </w:r>
      </w:hyperlink>
    </w:p>
    <w:p w14:paraId="2C68EE41" w14:textId="77777777" w:rsidR="00804DAC" w:rsidRPr="00D3521F" w:rsidRDefault="00804DAC" w:rsidP="00804DAC">
      <w:pPr>
        <w:rPr>
          <w:rFonts w:asciiTheme="minorHAnsi" w:hAnsiTheme="minorHAnsi" w:cstheme="minorHAnsi"/>
          <w:sz w:val="24"/>
          <w:szCs w:val="24"/>
        </w:rPr>
      </w:pPr>
    </w:p>
    <w:p w14:paraId="3975F1DB" w14:textId="77777777" w:rsidR="00804DAC" w:rsidRPr="00D3521F" w:rsidRDefault="00804DAC" w:rsidP="00804DAC">
      <w:pPr>
        <w:rPr>
          <w:rFonts w:asciiTheme="minorHAnsi" w:hAnsiTheme="minorHAnsi" w:cstheme="minorHAnsi"/>
          <w:sz w:val="24"/>
          <w:szCs w:val="24"/>
        </w:rPr>
      </w:pPr>
    </w:p>
    <w:p w14:paraId="7CCC26F0"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 xml:space="preserve">Institute – 15 types of coaching, available at: - </w:t>
      </w:r>
    </w:p>
    <w:p w14:paraId="3EFEB0DC" w14:textId="77777777" w:rsidR="00804DAC" w:rsidRPr="00D3521F" w:rsidRDefault="00804DAC" w:rsidP="00804DAC">
      <w:pPr>
        <w:rPr>
          <w:rFonts w:asciiTheme="minorHAnsi" w:hAnsiTheme="minorHAnsi" w:cstheme="minorHAnsi"/>
          <w:sz w:val="24"/>
          <w:szCs w:val="24"/>
        </w:rPr>
      </w:pPr>
      <w:hyperlink r:id="rId25" w:history="1">
        <w:r w:rsidRPr="00D3521F">
          <w:rPr>
            <w:rStyle w:val="Hyperlink"/>
            <w:rFonts w:asciiTheme="minorHAnsi" w:hAnsiTheme="minorHAnsi" w:cstheme="minorHAnsi"/>
            <w:sz w:val="24"/>
            <w:szCs w:val="24"/>
          </w:rPr>
          <w:t>https://instituteod.com/15-types-coaching/</w:t>
        </w:r>
      </w:hyperlink>
    </w:p>
    <w:p w14:paraId="4BD3C283" w14:textId="77777777" w:rsidR="00804DAC" w:rsidRPr="00D3521F" w:rsidRDefault="00804DAC" w:rsidP="00804DAC">
      <w:pPr>
        <w:rPr>
          <w:rFonts w:asciiTheme="minorHAnsi" w:hAnsiTheme="minorHAnsi" w:cstheme="minorHAnsi"/>
          <w:sz w:val="24"/>
          <w:szCs w:val="24"/>
        </w:rPr>
      </w:pPr>
    </w:p>
    <w:p w14:paraId="3F30A6CD" w14:textId="77777777" w:rsidR="00804DAC" w:rsidRPr="00D3521F" w:rsidRDefault="00804DAC" w:rsidP="00804DAC">
      <w:pPr>
        <w:rPr>
          <w:rFonts w:asciiTheme="minorHAnsi" w:hAnsiTheme="minorHAnsi" w:cstheme="minorHAnsi"/>
          <w:sz w:val="24"/>
          <w:szCs w:val="24"/>
        </w:rPr>
      </w:pPr>
    </w:p>
    <w:p w14:paraId="487BEDA6"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Life exchange – benefits of mentoring, available at: -</w:t>
      </w:r>
    </w:p>
    <w:p w14:paraId="5558D7B7" w14:textId="77777777" w:rsidR="00804DAC" w:rsidRPr="00D3521F" w:rsidRDefault="00804DAC" w:rsidP="00804DAC">
      <w:pPr>
        <w:rPr>
          <w:rFonts w:asciiTheme="minorHAnsi" w:hAnsiTheme="minorHAnsi" w:cstheme="minorHAnsi"/>
          <w:sz w:val="24"/>
          <w:szCs w:val="24"/>
        </w:rPr>
      </w:pPr>
      <w:hyperlink r:id="rId26" w:history="1">
        <w:r w:rsidRPr="00D3521F">
          <w:rPr>
            <w:rStyle w:val="Hyperlink"/>
            <w:rFonts w:asciiTheme="minorHAnsi" w:hAnsiTheme="minorHAnsi" w:cstheme="minorHAnsi"/>
            <w:sz w:val="24"/>
            <w:szCs w:val="24"/>
          </w:rPr>
          <w:t>https://lifexchangesolutions.com/benefits-of-mentoring/</w:t>
        </w:r>
      </w:hyperlink>
    </w:p>
    <w:p w14:paraId="4C585C39" w14:textId="77777777" w:rsidR="00804DAC" w:rsidRPr="00D3521F" w:rsidRDefault="00804DAC" w:rsidP="00804DAC">
      <w:pPr>
        <w:rPr>
          <w:rFonts w:asciiTheme="minorHAnsi" w:hAnsiTheme="minorHAnsi" w:cstheme="minorHAnsi"/>
          <w:sz w:val="24"/>
          <w:szCs w:val="24"/>
        </w:rPr>
      </w:pPr>
    </w:p>
    <w:p w14:paraId="15D9E639" w14:textId="77777777" w:rsidR="00804DAC" w:rsidRPr="00D3521F" w:rsidRDefault="00804DAC" w:rsidP="00804DAC">
      <w:pPr>
        <w:rPr>
          <w:rFonts w:asciiTheme="minorHAnsi" w:hAnsiTheme="minorHAnsi" w:cstheme="minorHAnsi"/>
          <w:sz w:val="24"/>
          <w:szCs w:val="24"/>
        </w:rPr>
      </w:pPr>
    </w:p>
    <w:p w14:paraId="5187786D" w14:textId="56A4D0D8" w:rsidR="00E7490E" w:rsidRPr="00D3521F" w:rsidRDefault="00E7490E" w:rsidP="008A6D5D">
      <w:pPr>
        <w:rPr>
          <w:rFonts w:asciiTheme="minorHAnsi" w:hAnsiTheme="minorHAnsi" w:cstheme="minorHAnsi"/>
          <w:sz w:val="24"/>
          <w:szCs w:val="24"/>
        </w:rPr>
      </w:pPr>
    </w:p>
    <w:p w14:paraId="47C4847B" w14:textId="77777777" w:rsidR="00804DAC" w:rsidRPr="00D3521F" w:rsidRDefault="00804DAC" w:rsidP="00804DAC">
      <w:pPr>
        <w:rPr>
          <w:rFonts w:asciiTheme="minorHAnsi" w:hAnsiTheme="minorHAnsi" w:cstheme="minorHAnsi"/>
          <w:sz w:val="24"/>
          <w:szCs w:val="24"/>
        </w:rPr>
      </w:pPr>
    </w:p>
    <w:p w14:paraId="591B41EB"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Mind Tools – Locus of Control, available at:</w:t>
      </w:r>
    </w:p>
    <w:p w14:paraId="05BCA90B" w14:textId="77777777" w:rsidR="00804DAC" w:rsidRPr="00D3521F" w:rsidRDefault="00804DAC" w:rsidP="00804DAC">
      <w:pPr>
        <w:rPr>
          <w:rStyle w:val="Hyperlink"/>
          <w:rFonts w:asciiTheme="minorHAnsi" w:hAnsiTheme="minorHAnsi" w:cstheme="minorHAnsi"/>
          <w:sz w:val="24"/>
          <w:szCs w:val="24"/>
        </w:rPr>
      </w:pPr>
      <w:hyperlink r:id="rId27" w:history="1">
        <w:r w:rsidRPr="00D3521F">
          <w:rPr>
            <w:rStyle w:val="Hyperlink"/>
            <w:rFonts w:asciiTheme="minorHAnsi" w:hAnsiTheme="minorHAnsi" w:cstheme="minorHAnsi"/>
            <w:sz w:val="24"/>
            <w:szCs w:val="24"/>
          </w:rPr>
          <w:t>https://www.mindtools.com/pages/article/newCDV_90.htm</w:t>
        </w:r>
      </w:hyperlink>
    </w:p>
    <w:p w14:paraId="31ADC837" w14:textId="77777777" w:rsidR="00804DAC" w:rsidRPr="00D3521F" w:rsidRDefault="00804DAC" w:rsidP="00804DAC">
      <w:pPr>
        <w:rPr>
          <w:rFonts w:asciiTheme="minorHAnsi" w:hAnsiTheme="minorHAnsi" w:cstheme="minorHAnsi"/>
          <w:sz w:val="24"/>
          <w:szCs w:val="24"/>
        </w:rPr>
      </w:pPr>
    </w:p>
    <w:p w14:paraId="443E861E" w14:textId="2DAC04B8" w:rsidR="00561E02" w:rsidRPr="00D3521F" w:rsidRDefault="00561E02" w:rsidP="008A6D5D">
      <w:pPr>
        <w:rPr>
          <w:rFonts w:asciiTheme="minorHAnsi" w:hAnsiTheme="minorHAnsi" w:cstheme="minorHAnsi"/>
          <w:sz w:val="24"/>
          <w:szCs w:val="24"/>
        </w:rPr>
      </w:pPr>
    </w:p>
    <w:p w14:paraId="3B3DC14A" w14:textId="76DC15E1" w:rsidR="00561E02" w:rsidRPr="00D3521F" w:rsidRDefault="00561E02" w:rsidP="008A6D5D">
      <w:pPr>
        <w:rPr>
          <w:rFonts w:asciiTheme="minorHAnsi" w:hAnsiTheme="minorHAnsi" w:cstheme="minorHAnsi"/>
          <w:sz w:val="24"/>
          <w:szCs w:val="24"/>
        </w:rPr>
      </w:pPr>
      <w:r w:rsidRPr="00D3521F">
        <w:rPr>
          <w:rFonts w:asciiTheme="minorHAnsi" w:hAnsiTheme="minorHAnsi" w:cstheme="minorHAnsi"/>
          <w:sz w:val="24"/>
          <w:szCs w:val="24"/>
        </w:rPr>
        <w:t>NHS – Coaching and Mentoring, what are the similarities, available at:</w:t>
      </w:r>
    </w:p>
    <w:p w14:paraId="189CD917" w14:textId="1CEBA7FF" w:rsidR="00561E02" w:rsidRPr="00D3521F" w:rsidRDefault="00042038" w:rsidP="008A6D5D">
      <w:pPr>
        <w:rPr>
          <w:rFonts w:asciiTheme="minorHAnsi" w:hAnsiTheme="minorHAnsi" w:cstheme="minorHAnsi"/>
          <w:sz w:val="24"/>
          <w:szCs w:val="24"/>
        </w:rPr>
      </w:pPr>
      <w:hyperlink r:id="rId28" w:history="1">
        <w:r w:rsidR="00561E02" w:rsidRPr="00D3521F">
          <w:rPr>
            <w:rStyle w:val="Hyperlink"/>
            <w:rFonts w:asciiTheme="minorHAnsi" w:hAnsiTheme="minorHAnsi" w:cstheme="minorHAnsi"/>
            <w:sz w:val="24"/>
            <w:szCs w:val="24"/>
          </w:rPr>
          <w:t>https://learn.nes.nhs.scot/22925/coaching-and-mentoring/coaching-and-mentoring-information-pack/what-are-the-similarities-and-differences-between-coaching-and-mentoring</w:t>
        </w:r>
      </w:hyperlink>
    </w:p>
    <w:p w14:paraId="53539D44" w14:textId="2FE08243" w:rsidR="00561E02" w:rsidRPr="00D3521F" w:rsidRDefault="00561E02" w:rsidP="008A6D5D">
      <w:pPr>
        <w:rPr>
          <w:rFonts w:asciiTheme="minorHAnsi" w:hAnsiTheme="minorHAnsi" w:cstheme="minorHAnsi"/>
          <w:sz w:val="24"/>
          <w:szCs w:val="24"/>
        </w:rPr>
      </w:pPr>
    </w:p>
    <w:p w14:paraId="5953840B" w14:textId="77777777" w:rsidR="00804DAC" w:rsidRPr="00D3521F" w:rsidRDefault="00804DAC" w:rsidP="00804DAC">
      <w:pPr>
        <w:rPr>
          <w:rFonts w:asciiTheme="minorHAnsi" w:hAnsiTheme="minorHAnsi" w:cstheme="minorHAnsi"/>
          <w:sz w:val="24"/>
          <w:szCs w:val="24"/>
        </w:rPr>
      </w:pPr>
    </w:p>
    <w:p w14:paraId="73FD8DAF"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Open Learning – A brief history of mentoring, available at:</w:t>
      </w:r>
    </w:p>
    <w:p w14:paraId="61315DCB" w14:textId="77777777" w:rsidR="00804DAC" w:rsidRPr="00D3521F" w:rsidRDefault="00804DAC" w:rsidP="00804DAC">
      <w:pPr>
        <w:rPr>
          <w:rStyle w:val="Hyperlink"/>
          <w:rFonts w:asciiTheme="minorHAnsi" w:hAnsiTheme="minorHAnsi" w:cstheme="minorHAnsi"/>
          <w:sz w:val="24"/>
          <w:szCs w:val="24"/>
        </w:rPr>
      </w:pPr>
      <w:hyperlink r:id="rId29" w:history="1">
        <w:r w:rsidRPr="00D3521F">
          <w:rPr>
            <w:rStyle w:val="Hyperlink"/>
            <w:rFonts w:asciiTheme="minorHAnsi" w:hAnsiTheme="minorHAnsi" w:cstheme="minorHAnsi"/>
            <w:sz w:val="24"/>
            <w:szCs w:val="24"/>
          </w:rPr>
          <w:t>https://www.open.edu/openlearn/ocw/mod/oucontent/view.php?id=74475&amp;section=2</w:t>
        </w:r>
      </w:hyperlink>
    </w:p>
    <w:p w14:paraId="3DE83240" w14:textId="77777777" w:rsidR="00804DAC" w:rsidRPr="00D3521F" w:rsidRDefault="00804DAC" w:rsidP="00804DAC">
      <w:pPr>
        <w:rPr>
          <w:rFonts w:asciiTheme="minorHAnsi" w:hAnsiTheme="minorHAnsi" w:cstheme="minorHAnsi"/>
          <w:sz w:val="24"/>
          <w:szCs w:val="24"/>
        </w:rPr>
      </w:pPr>
    </w:p>
    <w:p w14:paraId="6AA50F94" w14:textId="77777777" w:rsidR="00804DAC" w:rsidRPr="00D3521F" w:rsidRDefault="00804DAC" w:rsidP="008A6D5D">
      <w:pPr>
        <w:rPr>
          <w:rFonts w:asciiTheme="minorHAnsi" w:hAnsiTheme="minorHAnsi" w:cstheme="minorHAnsi"/>
          <w:sz w:val="24"/>
          <w:szCs w:val="24"/>
        </w:rPr>
      </w:pPr>
    </w:p>
    <w:p w14:paraId="74E7F843" w14:textId="2B25F21E"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 xml:space="preserve">Positive psychology – 1 Effective coaching models to </w:t>
      </w:r>
      <w:r w:rsidRPr="00D3521F">
        <w:rPr>
          <w:rFonts w:asciiTheme="minorHAnsi" w:hAnsiTheme="minorHAnsi" w:cstheme="minorHAnsi"/>
          <w:sz w:val="24"/>
          <w:szCs w:val="24"/>
        </w:rPr>
        <w:t>help</w:t>
      </w:r>
      <w:r w:rsidRPr="00D3521F">
        <w:rPr>
          <w:rFonts w:asciiTheme="minorHAnsi" w:hAnsiTheme="minorHAnsi" w:cstheme="minorHAnsi"/>
          <w:sz w:val="24"/>
          <w:szCs w:val="24"/>
        </w:rPr>
        <w:t xml:space="preserve"> your clients grow, available at:</w:t>
      </w:r>
    </w:p>
    <w:p w14:paraId="022C1882" w14:textId="77777777" w:rsidR="00804DAC" w:rsidRPr="00D3521F" w:rsidRDefault="00804DAC" w:rsidP="00804DAC">
      <w:pPr>
        <w:rPr>
          <w:rFonts w:asciiTheme="minorHAnsi" w:hAnsiTheme="minorHAnsi" w:cstheme="minorHAnsi"/>
          <w:sz w:val="24"/>
          <w:szCs w:val="24"/>
        </w:rPr>
      </w:pPr>
      <w:hyperlink r:id="rId30" w:history="1">
        <w:r w:rsidRPr="00D3521F">
          <w:rPr>
            <w:rStyle w:val="Hyperlink"/>
            <w:rFonts w:asciiTheme="minorHAnsi" w:hAnsiTheme="minorHAnsi" w:cstheme="minorHAnsi"/>
            <w:sz w:val="24"/>
            <w:szCs w:val="24"/>
          </w:rPr>
          <w:t>https://positivepsychology.com/coaching-models/</w:t>
        </w:r>
      </w:hyperlink>
    </w:p>
    <w:p w14:paraId="584AAF30" w14:textId="77777777" w:rsidR="00804DAC" w:rsidRPr="00D3521F" w:rsidRDefault="00804DAC" w:rsidP="00804DAC">
      <w:pPr>
        <w:rPr>
          <w:rFonts w:asciiTheme="minorHAnsi" w:hAnsiTheme="minorHAnsi" w:cstheme="minorHAnsi"/>
          <w:sz w:val="24"/>
          <w:szCs w:val="24"/>
        </w:rPr>
      </w:pPr>
    </w:p>
    <w:p w14:paraId="442FA445" w14:textId="77777777" w:rsidR="00804DAC" w:rsidRPr="00D3521F" w:rsidRDefault="00804DAC" w:rsidP="00804DAC">
      <w:pPr>
        <w:rPr>
          <w:rFonts w:asciiTheme="minorHAnsi" w:hAnsiTheme="minorHAnsi" w:cstheme="minorHAnsi"/>
          <w:sz w:val="24"/>
          <w:szCs w:val="24"/>
        </w:rPr>
      </w:pPr>
    </w:p>
    <w:p w14:paraId="72BDD11E"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Rythmsystems – ROI of executive coaching, available at: -</w:t>
      </w:r>
    </w:p>
    <w:p w14:paraId="770C54DF" w14:textId="77777777" w:rsidR="00804DAC" w:rsidRPr="00D3521F" w:rsidRDefault="00804DAC" w:rsidP="00804DAC">
      <w:pPr>
        <w:rPr>
          <w:rFonts w:asciiTheme="minorHAnsi" w:hAnsiTheme="minorHAnsi" w:cstheme="minorHAnsi"/>
          <w:sz w:val="24"/>
          <w:szCs w:val="24"/>
        </w:rPr>
      </w:pPr>
      <w:hyperlink r:id="rId31" w:history="1">
        <w:r w:rsidRPr="00D3521F">
          <w:rPr>
            <w:rStyle w:val="Hyperlink"/>
            <w:rFonts w:asciiTheme="minorHAnsi" w:hAnsiTheme="minorHAnsi" w:cstheme="minorHAnsi"/>
            <w:sz w:val="24"/>
            <w:szCs w:val="24"/>
          </w:rPr>
          <w:t>https://www.rhythmsystems.com/blog/the-roi-of-executive-coaching</w:t>
        </w:r>
      </w:hyperlink>
    </w:p>
    <w:p w14:paraId="2F20DB49" w14:textId="77777777" w:rsidR="00804DAC" w:rsidRPr="00D3521F" w:rsidRDefault="00804DAC" w:rsidP="00804DAC">
      <w:pPr>
        <w:rPr>
          <w:rFonts w:asciiTheme="minorHAnsi" w:hAnsiTheme="minorHAnsi" w:cstheme="minorHAnsi"/>
          <w:sz w:val="24"/>
          <w:szCs w:val="24"/>
        </w:rPr>
      </w:pPr>
    </w:p>
    <w:p w14:paraId="518AE39C" w14:textId="77777777" w:rsidR="00804DAC" w:rsidRPr="00D3521F" w:rsidRDefault="00804DAC" w:rsidP="00804DAC">
      <w:pPr>
        <w:rPr>
          <w:rFonts w:asciiTheme="minorHAnsi" w:hAnsiTheme="minorHAnsi" w:cstheme="minorHAnsi"/>
          <w:sz w:val="24"/>
          <w:szCs w:val="24"/>
        </w:rPr>
      </w:pPr>
    </w:p>
    <w:p w14:paraId="56FB9B5F"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Saskpoytech - Mentor history and nursing, available at:</w:t>
      </w:r>
    </w:p>
    <w:p w14:paraId="0D8469C6" w14:textId="77777777" w:rsidR="00804DAC" w:rsidRPr="00D3521F" w:rsidRDefault="00804DAC" w:rsidP="00804DAC">
      <w:pPr>
        <w:rPr>
          <w:rStyle w:val="Hyperlink"/>
          <w:rFonts w:asciiTheme="minorHAnsi" w:hAnsiTheme="minorHAnsi" w:cstheme="minorHAnsi"/>
          <w:sz w:val="24"/>
          <w:szCs w:val="24"/>
        </w:rPr>
      </w:pPr>
      <w:hyperlink r:id="rId32" w:history="1">
        <w:r w:rsidRPr="00D3521F">
          <w:rPr>
            <w:rStyle w:val="Hyperlink"/>
            <w:rFonts w:asciiTheme="minorHAnsi" w:hAnsiTheme="minorHAnsi" w:cstheme="minorHAnsi"/>
            <w:sz w:val="24"/>
            <w:szCs w:val="24"/>
          </w:rPr>
          <w:t>https://saskpolytech.ca/about/school-of-nursing/mentorship/mentoring.aspx</w:t>
        </w:r>
      </w:hyperlink>
    </w:p>
    <w:p w14:paraId="7BFBFA15" w14:textId="77777777" w:rsidR="00804DAC" w:rsidRPr="00D3521F" w:rsidRDefault="00804DAC" w:rsidP="00804DAC">
      <w:pPr>
        <w:rPr>
          <w:rFonts w:asciiTheme="minorHAnsi" w:hAnsiTheme="minorHAnsi" w:cstheme="minorHAnsi"/>
          <w:sz w:val="24"/>
          <w:szCs w:val="24"/>
        </w:rPr>
      </w:pPr>
    </w:p>
    <w:p w14:paraId="7EC73DED" w14:textId="77777777" w:rsidR="00804DAC" w:rsidRPr="00D3521F" w:rsidRDefault="00804DAC" w:rsidP="008A6D5D">
      <w:pPr>
        <w:rPr>
          <w:rFonts w:asciiTheme="minorHAnsi" w:hAnsiTheme="minorHAnsi" w:cstheme="minorHAnsi"/>
          <w:sz w:val="24"/>
          <w:szCs w:val="24"/>
        </w:rPr>
      </w:pPr>
    </w:p>
    <w:p w14:paraId="61DC3665" w14:textId="77777777" w:rsidR="00804DAC" w:rsidRPr="00D3521F" w:rsidRDefault="00804DAC" w:rsidP="00804DAC">
      <w:pPr>
        <w:rPr>
          <w:rFonts w:asciiTheme="minorHAnsi" w:hAnsiTheme="minorHAnsi" w:cstheme="minorHAnsi"/>
          <w:sz w:val="24"/>
          <w:szCs w:val="24"/>
        </w:rPr>
      </w:pPr>
      <w:r w:rsidRPr="00D3521F">
        <w:rPr>
          <w:rFonts w:asciiTheme="minorHAnsi" w:hAnsiTheme="minorHAnsi" w:cstheme="minorHAnsi"/>
          <w:sz w:val="24"/>
          <w:szCs w:val="24"/>
        </w:rPr>
        <w:t>SHRM – Coaching in a business environment, available at:</w:t>
      </w:r>
    </w:p>
    <w:p w14:paraId="581FBC52" w14:textId="77777777" w:rsidR="00804DAC" w:rsidRPr="00D3521F" w:rsidRDefault="00804DAC" w:rsidP="00804DAC">
      <w:pPr>
        <w:rPr>
          <w:rFonts w:asciiTheme="minorHAnsi" w:hAnsiTheme="minorHAnsi" w:cstheme="minorHAnsi"/>
          <w:sz w:val="24"/>
          <w:szCs w:val="24"/>
        </w:rPr>
      </w:pPr>
      <w:hyperlink r:id="rId33" w:history="1">
        <w:r w:rsidRPr="00D3521F">
          <w:rPr>
            <w:rStyle w:val="Hyperlink"/>
            <w:rFonts w:asciiTheme="minorHAnsi" w:hAnsiTheme="minorHAnsi" w:cstheme="minorHAnsi"/>
            <w:sz w:val="24"/>
            <w:szCs w:val="24"/>
          </w:rPr>
          <w:t>https://www.shrm.org/ResourcesAndTools/tools-and-samples/toolkits/Pages/coachinginabusinessenvironment.aspx</w:t>
        </w:r>
      </w:hyperlink>
    </w:p>
    <w:p w14:paraId="6A1C280B" w14:textId="77777777" w:rsidR="00DA751A" w:rsidRPr="00D3521F" w:rsidRDefault="00DA751A" w:rsidP="008A6D5D">
      <w:pPr>
        <w:rPr>
          <w:rFonts w:asciiTheme="minorHAnsi" w:hAnsiTheme="minorHAnsi" w:cstheme="minorHAnsi"/>
          <w:sz w:val="24"/>
          <w:szCs w:val="24"/>
        </w:rPr>
      </w:pPr>
    </w:p>
    <w:p w14:paraId="47FFC5FC" w14:textId="4D093A98" w:rsidR="00350ACE" w:rsidRPr="00D3521F" w:rsidRDefault="00350ACE" w:rsidP="008A6D5D">
      <w:pPr>
        <w:rPr>
          <w:rFonts w:asciiTheme="minorHAnsi" w:hAnsiTheme="minorHAnsi" w:cstheme="minorHAnsi"/>
          <w:sz w:val="24"/>
          <w:szCs w:val="24"/>
        </w:rPr>
      </w:pPr>
      <w:r w:rsidRPr="00D3521F">
        <w:rPr>
          <w:rFonts w:asciiTheme="minorHAnsi" w:hAnsiTheme="minorHAnsi" w:cstheme="minorHAnsi"/>
          <w:sz w:val="24"/>
          <w:szCs w:val="24"/>
        </w:rPr>
        <w:t>Slideshare</w:t>
      </w:r>
      <w:r w:rsidR="00EC0474" w:rsidRPr="00D3521F">
        <w:rPr>
          <w:rFonts w:asciiTheme="minorHAnsi" w:hAnsiTheme="minorHAnsi" w:cstheme="minorHAnsi"/>
          <w:sz w:val="24"/>
          <w:szCs w:val="24"/>
        </w:rPr>
        <w:t xml:space="preserve"> – Managers coaching in the workplace, available </w:t>
      </w:r>
      <w:r w:rsidR="001978D9" w:rsidRPr="00D3521F">
        <w:rPr>
          <w:rFonts w:asciiTheme="minorHAnsi" w:hAnsiTheme="minorHAnsi" w:cstheme="minorHAnsi"/>
          <w:sz w:val="24"/>
          <w:szCs w:val="24"/>
        </w:rPr>
        <w:t>at: -</w:t>
      </w:r>
    </w:p>
    <w:p w14:paraId="3B5361EA" w14:textId="52538D60" w:rsidR="00DA751A" w:rsidRPr="00D3521F" w:rsidRDefault="00042038" w:rsidP="008A6D5D">
      <w:pPr>
        <w:rPr>
          <w:rFonts w:asciiTheme="minorHAnsi" w:hAnsiTheme="minorHAnsi" w:cstheme="minorHAnsi"/>
          <w:sz w:val="24"/>
          <w:szCs w:val="24"/>
        </w:rPr>
      </w:pPr>
      <w:hyperlink r:id="rId34" w:history="1">
        <w:r w:rsidR="00350ACE" w:rsidRPr="00D3521F">
          <w:rPr>
            <w:rStyle w:val="Hyperlink"/>
            <w:rFonts w:asciiTheme="minorHAnsi" w:hAnsiTheme="minorHAnsi" w:cstheme="minorHAnsi"/>
            <w:sz w:val="24"/>
            <w:szCs w:val="24"/>
          </w:rPr>
          <w:t>https://www.slideshare.net/obrienoo/managers-coaching-in-the-workplace</w:t>
        </w:r>
      </w:hyperlink>
    </w:p>
    <w:p w14:paraId="0F514BA8" w14:textId="320FF7F9" w:rsidR="00A204AC" w:rsidRPr="00D3521F" w:rsidRDefault="00A204AC" w:rsidP="008A6D5D">
      <w:pPr>
        <w:rPr>
          <w:rFonts w:asciiTheme="minorHAnsi" w:hAnsiTheme="minorHAnsi" w:cstheme="minorHAnsi"/>
          <w:sz w:val="24"/>
          <w:szCs w:val="24"/>
        </w:rPr>
      </w:pPr>
    </w:p>
    <w:p w14:paraId="29A8DB68" w14:textId="080978F7" w:rsidR="008A6DAA" w:rsidRPr="00D3521F" w:rsidRDefault="008A6DAA" w:rsidP="008A6D5D">
      <w:pPr>
        <w:rPr>
          <w:rFonts w:asciiTheme="minorHAnsi" w:hAnsiTheme="minorHAnsi" w:cstheme="minorHAnsi"/>
          <w:sz w:val="24"/>
          <w:szCs w:val="24"/>
        </w:rPr>
      </w:pPr>
      <w:r w:rsidRPr="00D3521F">
        <w:rPr>
          <w:rFonts w:asciiTheme="minorHAnsi" w:hAnsiTheme="minorHAnsi" w:cstheme="minorHAnsi"/>
          <w:sz w:val="24"/>
          <w:szCs w:val="24"/>
        </w:rPr>
        <w:t>Virgin Media – Sustainability performance 2019, available at; -</w:t>
      </w:r>
    </w:p>
    <w:p w14:paraId="701F17FA" w14:textId="2BAAA66E" w:rsidR="008A6DAA" w:rsidRPr="00D3521F" w:rsidRDefault="008A6DAA" w:rsidP="008A6D5D">
      <w:pPr>
        <w:rPr>
          <w:rFonts w:asciiTheme="minorHAnsi" w:hAnsiTheme="minorHAnsi" w:cstheme="minorHAnsi"/>
          <w:sz w:val="24"/>
          <w:szCs w:val="24"/>
        </w:rPr>
      </w:pPr>
      <w:hyperlink r:id="rId35" w:history="1">
        <w:r w:rsidRPr="00D3521F">
          <w:rPr>
            <w:rStyle w:val="Hyperlink"/>
            <w:rFonts w:asciiTheme="minorHAnsi" w:hAnsiTheme="minorHAnsi" w:cstheme="minorHAnsi"/>
            <w:sz w:val="24"/>
            <w:szCs w:val="24"/>
          </w:rPr>
          <w:t>https://www.virginmedia.com/content/dam/virginmedia/dotcom/documents/corporate/2019_Sustainability_Report_FINAL_110820.pdf</w:t>
        </w:r>
      </w:hyperlink>
    </w:p>
    <w:p w14:paraId="6FBEB0AE" w14:textId="489D0D80" w:rsidR="008A6DAA" w:rsidRPr="00D3521F" w:rsidRDefault="008A6DAA" w:rsidP="008A6D5D">
      <w:pPr>
        <w:rPr>
          <w:rFonts w:asciiTheme="minorHAnsi" w:hAnsiTheme="minorHAnsi" w:cstheme="minorHAnsi"/>
          <w:sz w:val="24"/>
          <w:szCs w:val="24"/>
        </w:rPr>
      </w:pPr>
    </w:p>
    <w:p w14:paraId="4C1BC649" w14:textId="77777777" w:rsidR="00DA751A" w:rsidRPr="00D3521F" w:rsidRDefault="00DA751A" w:rsidP="008A6D5D">
      <w:pPr>
        <w:rPr>
          <w:rFonts w:asciiTheme="minorHAnsi" w:hAnsiTheme="minorHAnsi" w:cstheme="minorHAnsi"/>
          <w:sz w:val="24"/>
          <w:szCs w:val="24"/>
        </w:rPr>
      </w:pPr>
    </w:p>
    <w:p w14:paraId="07934D58" w14:textId="77777777" w:rsidR="00387990" w:rsidRPr="00D3521F" w:rsidRDefault="00387990" w:rsidP="008A6D5D">
      <w:pPr>
        <w:rPr>
          <w:rFonts w:asciiTheme="minorHAnsi" w:hAnsiTheme="minorHAnsi" w:cstheme="minorHAnsi"/>
          <w:sz w:val="24"/>
          <w:szCs w:val="24"/>
        </w:rPr>
      </w:pPr>
    </w:p>
    <w:p w14:paraId="29C33CB6" w14:textId="41FCE570" w:rsidR="00DE3AA3" w:rsidRPr="00D3521F" w:rsidRDefault="00DE3AA3" w:rsidP="008A6D5D">
      <w:pPr>
        <w:rPr>
          <w:rFonts w:asciiTheme="minorHAnsi" w:hAnsiTheme="minorHAnsi" w:cstheme="minorHAnsi"/>
          <w:sz w:val="24"/>
          <w:szCs w:val="24"/>
        </w:rPr>
      </w:pPr>
    </w:p>
    <w:p w14:paraId="1DFAD2EE" w14:textId="77777777" w:rsidR="00DE3AA3" w:rsidRPr="00D3521F" w:rsidRDefault="00DE3AA3" w:rsidP="008A6D5D">
      <w:pPr>
        <w:rPr>
          <w:rFonts w:asciiTheme="minorHAnsi" w:hAnsiTheme="minorHAnsi" w:cstheme="minorHAnsi"/>
          <w:sz w:val="24"/>
          <w:szCs w:val="24"/>
        </w:rPr>
      </w:pPr>
    </w:p>
    <w:p w14:paraId="41216B7D" w14:textId="77777777" w:rsidR="00350ACE" w:rsidRPr="00D3521F" w:rsidRDefault="00350ACE" w:rsidP="008A6D5D">
      <w:pPr>
        <w:rPr>
          <w:rFonts w:asciiTheme="minorHAnsi" w:hAnsiTheme="minorHAnsi" w:cstheme="minorHAnsi"/>
          <w:sz w:val="24"/>
          <w:szCs w:val="24"/>
        </w:rPr>
      </w:pPr>
    </w:p>
    <w:sectPr w:rsidR="00350ACE" w:rsidRPr="00D352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47317"/>
    <w:multiLevelType w:val="multilevel"/>
    <w:tmpl w:val="0CFC8A36"/>
    <w:lvl w:ilvl="0">
      <w:start w:val="1"/>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1" w15:restartNumberingAfterBreak="0">
    <w:nsid w:val="26D91E4C"/>
    <w:multiLevelType w:val="hybridMultilevel"/>
    <w:tmpl w:val="DE7E0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9199D"/>
    <w:multiLevelType w:val="hybridMultilevel"/>
    <w:tmpl w:val="7F124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A27F7F"/>
    <w:multiLevelType w:val="hybridMultilevel"/>
    <w:tmpl w:val="F9665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5" w15:restartNumberingAfterBreak="0">
    <w:nsid w:val="5B372379"/>
    <w:multiLevelType w:val="multilevel"/>
    <w:tmpl w:val="146A7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392DE5"/>
    <w:multiLevelType w:val="hybridMultilevel"/>
    <w:tmpl w:val="E814D6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AA08A3"/>
    <w:multiLevelType w:val="multilevel"/>
    <w:tmpl w:val="2B443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1378CF"/>
    <w:multiLevelType w:val="multilevel"/>
    <w:tmpl w:val="BBF2CDE8"/>
    <w:lvl w:ilvl="0">
      <w:start w:val="1"/>
      <w:numFmt w:val="decimal"/>
      <w:lvlText w:val="%1"/>
      <w:lvlJc w:val="left"/>
      <w:pPr>
        <w:ind w:left="372" w:hanging="372"/>
      </w:pPr>
      <w:rPr>
        <w:rFonts w:hint="default"/>
      </w:rPr>
    </w:lvl>
    <w:lvl w:ilvl="1">
      <w:start w:val="1"/>
      <w:numFmt w:val="decimal"/>
      <w:lvlText w:val="%1.%2"/>
      <w:lvlJc w:val="left"/>
      <w:pPr>
        <w:ind w:left="732" w:hanging="372"/>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7C1F7D0B"/>
    <w:multiLevelType w:val="hybridMultilevel"/>
    <w:tmpl w:val="A9465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7337B6"/>
    <w:multiLevelType w:val="hybridMultilevel"/>
    <w:tmpl w:val="24E48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num>
  <w:num w:numId="4">
    <w:abstractNumId w:val="10"/>
  </w:num>
  <w:num w:numId="5">
    <w:abstractNumId w:val="7"/>
  </w:num>
  <w:num w:numId="6">
    <w:abstractNumId w:val="1"/>
  </w:num>
  <w:num w:numId="7">
    <w:abstractNumId w:val="2"/>
  </w:num>
  <w:num w:numId="8">
    <w:abstractNumId w:val="3"/>
  </w:num>
  <w:num w:numId="9">
    <w:abstractNumId w:val="9"/>
  </w:num>
  <w:num w:numId="10">
    <w:abstractNumId w:val="6"/>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D5D"/>
    <w:rsid w:val="000049CD"/>
    <w:rsid w:val="00042038"/>
    <w:rsid w:val="00051ACC"/>
    <w:rsid w:val="000A058A"/>
    <w:rsid w:val="000B7E32"/>
    <w:rsid w:val="000D7A98"/>
    <w:rsid w:val="000E06C8"/>
    <w:rsid w:val="001061B6"/>
    <w:rsid w:val="0016614F"/>
    <w:rsid w:val="001827AA"/>
    <w:rsid w:val="001978D9"/>
    <w:rsid w:val="001F79C5"/>
    <w:rsid w:val="00235717"/>
    <w:rsid w:val="00270BE0"/>
    <w:rsid w:val="002B080F"/>
    <w:rsid w:val="00350ACE"/>
    <w:rsid w:val="00387990"/>
    <w:rsid w:val="004251DB"/>
    <w:rsid w:val="0044016D"/>
    <w:rsid w:val="004842C2"/>
    <w:rsid w:val="005432AF"/>
    <w:rsid w:val="005514A9"/>
    <w:rsid w:val="00561E02"/>
    <w:rsid w:val="00571F00"/>
    <w:rsid w:val="00595A65"/>
    <w:rsid w:val="005D586E"/>
    <w:rsid w:val="00612089"/>
    <w:rsid w:val="00645070"/>
    <w:rsid w:val="00730905"/>
    <w:rsid w:val="00772C77"/>
    <w:rsid w:val="007A33D3"/>
    <w:rsid w:val="00804DAC"/>
    <w:rsid w:val="008A6D5D"/>
    <w:rsid w:val="008A6DAA"/>
    <w:rsid w:val="008E1CBF"/>
    <w:rsid w:val="00920FEE"/>
    <w:rsid w:val="00A039AD"/>
    <w:rsid w:val="00A204AC"/>
    <w:rsid w:val="00A95075"/>
    <w:rsid w:val="00B008EC"/>
    <w:rsid w:val="00B21A13"/>
    <w:rsid w:val="00BA0F9B"/>
    <w:rsid w:val="00BC3136"/>
    <w:rsid w:val="00BD0965"/>
    <w:rsid w:val="00C1109E"/>
    <w:rsid w:val="00C22E0B"/>
    <w:rsid w:val="00C26F02"/>
    <w:rsid w:val="00C26FB2"/>
    <w:rsid w:val="00C407BB"/>
    <w:rsid w:val="00C42A04"/>
    <w:rsid w:val="00C539C4"/>
    <w:rsid w:val="00CA44BA"/>
    <w:rsid w:val="00D12424"/>
    <w:rsid w:val="00D3521F"/>
    <w:rsid w:val="00D87155"/>
    <w:rsid w:val="00DA205B"/>
    <w:rsid w:val="00DA751A"/>
    <w:rsid w:val="00DE3AA3"/>
    <w:rsid w:val="00E7490E"/>
    <w:rsid w:val="00EC0474"/>
    <w:rsid w:val="00EC7CA6"/>
    <w:rsid w:val="00F3103D"/>
    <w:rsid w:val="00F91790"/>
    <w:rsid w:val="00FE2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1EFEB"/>
  <w15:chartTrackingRefBased/>
  <w15:docId w15:val="{FD513A69-AE11-458A-B037-F98000629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D5D"/>
    <w:pPr>
      <w:suppressAutoHyphens/>
      <w:spacing w:after="0" w:line="240" w:lineRule="auto"/>
    </w:pPr>
    <w:rPr>
      <w:rFonts w:ascii="Arial" w:eastAsia="Calibri" w:hAnsi="Arial" w:cs="Times New Roman"/>
      <w:color w:val="1F497D"/>
      <w:lang w:val="en-US"/>
    </w:rPr>
  </w:style>
  <w:style w:type="paragraph" w:styleId="Heading1">
    <w:name w:val="heading 1"/>
    <w:basedOn w:val="Normal"/>
    <w:link w:val="Heading1Char"/>
    <w:uiPriority w:val="9"/>
    <w:qFormat/>
    <w:rsid w:val="000E06C8"/>
    <w:pPr>
      <w:suppressAutoHyphens w:val="0"/>
      <w:spacing w:before="100" w:beforeAutospacing="1" w:after="100" w:afterAutospacing="1"/>
      <w:outlineLvl w:val="0"/>
    </w:pPr>
    <w:rPr>
      <w:rFonts w:ascii="Times New Roman" w:eastAsia="Times New Roman" w:hAnsi="Times New Roman"/>
      <w:b/>
      <w:bCs/>
      <w:color w:val="auto"/>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6D5D"/>
    <w:pPr>
      <w:suppressAutoHyphens w:val="0"/>
      <w:spacing w:after="200" w:line="276" w:lineRule="auto"/>
      <w:ind w:left="720"/>
      <w:contextualSpacing/>
    </w:pPr>
    <w:rPr>
      <w:rFonts w:asciiTheme="minorHAnsi" w:eastAsiaTheme="minorEastAsia" w:hAnsiTheme="minorHAnsi" w:cstheme="minorBidi"/>
      <w:color w:val="auto"/>
      <w:lang w:val="en-GB" w:eastAsia="en-GB"/>
    </w:rPr>
  </w:style>
  <w:style w:type="table" w:styleId="TableGrid">
    <w:name w:val="Table Grid"/>
    <w:basedOn w:val="TableNormal"/>
    <w:uiPriority w:val="59"/>
    <w:rsid w:val="008A6D5D"/>
    <w:pPr>
      <w:spacing w:after="0" w:line="240" w:lineRule="auto"/>
    </w:pPr>
    <w:rPr>
      <w:rFonts w:eastAsiaTheme="minorEastAsia"/>
      <w:lang w:eastAsia="en-GB"/>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51ACC"/>
    <w:rPr>
      <w:color w:val="0000FF"/>
      <w:u w:val="single"/>
    </w:rPr>
  </w:style>
  <w:style w:type="character" w:styleId="UnresolvedMention">
    <w:name w:val="Unresolved Mention"/>
    <w:basedOn w:val="DefaultParagraphFont"/>
    <w:uiPriority w:val="99"/>
    <w:semiHidden/>
    <w:unhideWhenUsed/>
    <w:rsid w:val="0044016D"/>
    <w:rPr>
      <w:color w:val="605E5C"/>
      <w:shd w:val="clear" w:color="auto" w:fill="E1DFDD"/>
    </w:rPr>
  </w:style>
  <w:style w:type="character" w:customStyle="1" w:styleId="Heading1Char">
    <w:name w:val="Heading 1 Char"/>
    <w:basedOn w:val="DefaultParagraphFont"/>
    <w:link w:val="Heading1"/>
    <w:uiPriority w:val="9"/>
    <w:rsid w:val="000E06C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595A65"/>
    <w:pPr>
      <w:suppressAutoHyphens w:val="0"/>
      <w:spacing w:before="100" w:beforeAutospacing="1" w:after="100" w:afterAutospacing="1"/>
    </w:pPr>
    <w:rPr>
      <w:rFonts w:ascii="Times New Roman" w:eastAsia="Times New Roman" w:hAnsi="Times New Roman"/>
      <w:color w:val="auto"/>
      <w:sz w:val="24"/>
      <w:szCs w:val="24"/>
      <w:lang w:val="en-GB" w:eastAsia="en-GB"/>
    </w:rPr>
  </w:style>
  <w:style w:type="character" w:styleId="FollowedHyperlink">
    <w:name w:val="FollowedHyperlink"/>
    <w:basedOn w:val="DefaultParagraphFont"/>
    <w:uiPriority w:val="99"/>
    <w:semiHidden/>
    <w:unhideWhenUsed/>
    <w:rsid w:val="00612089"/>
    <w:rPr>
      <w:color w:val="954F72" w:themeColor="followedHyperlink"/>
      <w:u w:val="single"/>
    </w:rPr>
  </w:style>
  <w:style w:type="character" w:styleId="Strong">
    <w:name w:val="Strong"/>
    <w:basedOn w:val="DefaultParagraphFont"/>
    <w:uiPriority w:val="22"/>
    <w:qFormat/>
    <w:rsid w:val="00571F0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86928">
      <w:bodyDiv w:val="1"/>
      <w:marLeft w:val="0"/>
      <w:marRight w:val="0"/>
      <w:marTop w:val="0"/>
      <w:marBottom w:val="0"/>
      <w:divBdr>
        <w:top w:val="none" w:sz="0" w:space="0" w:color="auto"/>
        <w:left w:val="none" w:sz="0" w:space="0" w:color="auto"/>
        <w:bottom w:val="none" w:sz="0" w:space="0" w:color="auto"/>
        <w:right w:val="none" w:sz="0" w:space="0" w:color="auto"/>
      </w:divBdr>
    </w:div>
    <w:div w:id="425810185">
      <w:bodyDiv w:val="1"/>
      <w:marLeft w:val="0"/>
      <w:marRight w:val="0"/>
      <w:marTop w:val="0"/>
      <w:marBottom w:val="0"/>
      <w:divBdr>
        <w:top w:val="none" w:sz="0" w:space="0" w:color="auto"/>
        <w:left w:val="none" w:sz="0" w:space="0" w:color="auto"/>
        <w:bottom w:val="none" w:sz="0" w:space="0" w:color="auto"/>
        <w:right w:val="none" w:sz="0" w:space="0" w:color="auto"/>
      </w:divBdr>
    </w:div>
    <w:div w:id="542013668">
      <w:bodyDiv w:val="1"/>
      <w:marLeft w:val="0"/>
      <w:marRight w:val="0"/>
      <w:marTop w:val="0"/>
      <w:marBottom w:val="0"/>
      <w:divBdr>
        <w:top w:val="none" w:sz="0" w:space="0" w:color="auto"/>
        <w:left w:val="none" w:sz="0" w:space="0" w:color="auto"/>
        <w:bottom w:val="none" w:sz="0" w:space="0" w:color="auto"/>
        <w:right w:val="none" w:sz="0" w:space="0" w:color="auto"/>
      </w:divBdr>
    </w:div>
    <w:div w:id="629821720">
      <w:bodyDiv w:val="1"/>
      <w:marLeft w:val="0"/>
      <w:marRight w:val="0"/>
      <w:marTop w:val="0"/>
      <w:marBottom w:val="0"/>
      <w:divBdr>
        <w:top w:val="none" w:sz="0" w:space="0" w:color="auto"/>
        <w:left w:val="none" w:sz="0" w:space="0" w:color="auto"/>
        <w:bottom w:val="none" w:sz="0" w:space="0" w:color="auto"/>
        <w:right w:val="none" w:sz="0" w:space="0" w:color="auto"/>
      </w:divBdr>
    </w:div>
    <w:div w:id="909853605">
      <w:bodyDiv w:val="1"/>
      <w:marLeft w:val="0"/>
      <w:marRight w:val="0"/>
      <w:marTop w:val="0"/>
      <w:marBottom w:val="0"/>
      <w:divBdr>
        <w:top w:val="none" w:sz="0" w:space="0" w:color="auto"/>
        <w:left w:val="none" w:sz="0" w:space="0" w:color="auto"/>
        <w:bottom w:val="none" w:sz="0" w:space="0" w:color="auto"/>
        <w:right w:val="none" w:sz="0" w:space="0" w:color="auto"/>
      </w:divBdr>
    </w:div>
    <w:div w:id="1048337964">
      <w:bodyDiv w:val="1"/>
      <w:marLeft w:val="0"/>
      <w:marRight w:val="0"/>
      <w:marTop w:val="0"/>
      <w:marBottom w:val="0"/>
      <w:divBdr>
        <w:top w:val="none" w:sz="0" w:space="0" w:color="auto"/>
        <w:left w:val="none" w:sz="0" w:space="0" w:color="auto"/>
        <w:bottom w:val="none" w:sz="0" w:space="0" w:color="auto"/>
        <w:right w:val="none" w:sz="0" w:space="0" w:color="auto"/>
      </w:divBdr>
    </w:div>
    <w:div w:id="1061058024">
      <w:bodyDiv w:val="1"/>
      <w:marLeft w:val="0"/>
      <w:marRight w:val="0"/>
      <w:marTop w:val="0"/>
      <w:marBottom w:val="0"/>
      <w:divBdr>
        <w:top w:val="none" w:sz="0" w:space="0" w:color="auto"/>
        <w:left w:val="none" w:sz="0" w:space="0" w:color="auto"/>
        <w:bottom w:val="none" w:sz="0" w:space="0" w:color="auto"/>
        <w:right w:val="none" w:sz="0" w:space="0" w:color="auto"/>
      </w:divBdr>
    </w:div>
    <w:div w:id="1252280140">
      <w:bodyDiv w:val="1"/>
      <w:marLeft w:val="0"/>
      <w:marRight w:val="0"/>
      <w:marTop w:val="0"/>
      <w:marBottom w:val="0"/>
      <w:divBdr>
        <w:top w:val="none" w:sz="0" w:space="0" w:color="auto"/>
        <w:left w:val="none" w:sz="0" w:space="0" w:color="auto"/>
        <w:bottom w:val="none" w:sz="0" w:space="0" w:color="auto"/>
        <w:right w:val="none" w:sz="0" w:space="0" w:color="auto"/>
      </w:divBdr>
    </w:div>
    <w:div w:id="1443037212">
      <w:bodyDiv w:val="1"/>
      <w:marLeft w:val="0"/>
      <w:marRight w:val="0"/>
      <w:marTop w:val="0"/>
      <w:marBottom w:val="0"/>
      <w:divBdr>
        <w:top w:val="none" w:sz="0" w:space="0" w:color="auto"/>
        <w:left w:val="none" w:sz="0" w:space="0" w:color="auto"/>
        <w:bottom w:val="none" w:sz="0" w:space="0" w:color="auto"/>
        <w:right w:val="none" w:sz="0" w:space="0" w:color="auto"/>
      </w:divBdr>
      <w:divsChild>
        <w:div w:id="1350328969">
          <w:marLeft w:val="0"/>
          <w:marRight w:val="0"/>
          <w:marTop w:val="0"/>
          <w:marBottom w:val="0"/>
          <w:divBdr>
            <w:top w:val="none" w:sz="0" w:space="0" w:color="auto"/>
            <w:left w:val="none" w:sz="0" w:space="0" w:color="auto"/>
            <w:bottom w:val="none" w:sz="0" w:space="0" w:color="auto"/>
            <w:right w:val="none" w:sz="0" w:space="0" w:color="auto"/>
          </w:divBdr>
        </w:div>
      </w:divsChild>
    </w:div>
    <w:div w:id="1625379124">
      <w:bodyDiv w:val="1"/>
      <w:marLeft w:val="0"/>
      <w:marRight w:val="0"/>
      <w:marTop w:val="0"/>
      <w:marBottom w:val="0"/>
      <w:divBdr>
        <w:top w:val="none" w:sz="0" w:space="0" w:color="auto"/>
        <w:left w:val="none" w:sz="0" w:space="0" w:color="auto"/>
        <w:bottom w:val="none" w:sz="0" w:space="0" w:color="auto"/>
        <w:right w:val="none" w:sz="0" w:space="0" w:color="auto"/>
      </w:divBdr>
    </w:div>
    <w:div w:id="1709256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ge.ai/2019/09/coaching-and-roi/" TargetMode="External"/><Relationship Id="rId18" Type="http://schemas.openxmlformats.org/officeDocument/2006/relationships/hyperlink" Target="https://www.growthmentor.com/blog/origin-of-word-mentor/" TargetMode="External"/><Relationship Id="rId26" Type="http://schemas.openxmlformats.org/officeDocument/2006/relationships/hyperlink" Target="https://lifexchangesolutions.com/benefits-of-mentoring/" TargetMode="External"/><Relationship Id="rId21" Type="http://schemas.openxmlformats.org/officeDocument/2006/relationships/hyperlink" Target="https://hbr.org/2004/03/hows-your-return-on-people" TargetMode="External"/><Relationship Id="rId34" Type="http://schemas.openxmlformats.org/officeDocument/2006/relationships/hyperlink" Target="https://www.slideshare.net/obrienoo/managers-coaching-in-the-workplace" TargetMode="External"/><Relationship Id="rId7" Type="http://schemas.openxmlformats.org/officeDocument/2006/relationships/image" Target="media/image3.jpeg"/><Relationship Id="rId12" Type="http://schemas.openxmlformats.org/officeDocument/2006/relationships/hyperlink" Target="https://www.cipd.co.uk/knowledge/fundamentals/people/development/coaching-mentoring-factsheet" TargetMode="External"/><Relationship Id="rId17" Type="http://schemas.openxmlformats.org/officeDocument/2006/relationships/hyperlink" Target="https://www.forbes.com/sites/forbescoachescouncil/2017/10/05/the-success-and-failure-of-the-coaching-industry/?sh=18540aba6765" TargetMode="External"/><Relationship Id="rId25" Type="http://schemas.openxmlformats.org/officeDocument/2006/relationships/hyperlink" Target="https://instituteod.com/15-types-coaching/" TargetMode="External"/><Relationship Id="rId33" Type="http://schemas.openxmlformats.org/officeDocument/2006/relationships/hyperlink" Target="https://www.shrm.org/ResourcesAndTools/tools-and-samples/toolkits/Pages/coachinginabusinessenvironment.aspx" TargetMode="External"/><Relationship Id="rId2" Type="http://schemas.openxmlformats.org/officeDocument/2006/relationships/styles" Target="styles.xml"/><Relationship Id="rId16" Type="http://schemas.openxmlformats.org/officeDocument/2006/relationships/hyperlink" Target="https://www.forbes.com/sites/forbescoachescouncil/2018/04/09/15-trends-that-will-redefine-executive-coaching-in-the-next-decade/?sh=6a20a57a6fc9" TargetMode="External"/><Relationship Id="rId20" Type="http://schemas.openxmlformats.org/officeDocument/2006/relationships/hyperlink" Target="https://hbr.org/2019/11/the-leader-as-coach" TargetMode="External"/><Relationship Id="rId29" Type="http://schemas.openxmlformats.org/officeDocument/2006/relationships/hyperlink" Target="https://www.open.edu/openlearn/ocw/mod/oucontent/view.php?id=74475&amp;section=2"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www.imperial.ac.uk/personal-tutors-guide/developing-students/coaching/directive-and-non-directive-roles-for-personal-tutors/" TargetMode="External"/><Relationship Id="rId32" Type="http://schemas.openxmlformats.org/officeDocument/2006/relationships/hyperlink" Target="https://saskpolytech.ca/about/school-of-nursing/mentorship/mentoring.aspx" TargetMode="External"/><Relationship Id="rId37"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fm-magazine.com/news/2016/may/line-management-tips-201614365.html" TargetMode="External"/><Relationship Id="rId23" Type="http://schemas.openxmlformats.org/officeDocument/2006/relationships/hyperlink" Target="https://blog.hubspot.com/sales/habits-of-highly-effective-people-summary" TargetMode="External"/><Relationship Id="rId28" Type="http://schemas.openxmlformats.org/officeDocument/2006/relationships/hyperlink" Target="https://learn.nes.nhs.scot/22925/coaching-and-mentoring/coaching-and-mentoring-information-pack/what-are-the-similarities-and-differences-between-coaching-and-mentoring" TargetMode="External"/><Relationship Id="rId36"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guider-ai.com/blog/mentoring-benefits" TargetMode="External"/><Relationship Id="rId31" Type="http://schemas.openxmlformats.org/officeDocument/2006/relationships/hyperlink" Target="https://www.rhythmsystems.com/blog/the-roi-of-executive-coaching"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lisabethgoodman.wordpress.com/2020/03/17/the-manager-as-coach-pros-and-cons-of-internal-vs-external-coaches/" TargetMode="External"/><Relationship Id="rId22" Type="http://schemas.openxmlformats.org/officeDocument/2006/relationships/hyperlink" Target="https://www.thehrdirector.com/features/crisis-management/coronavirus-fast-tracking-recruitment-and-re-skilling-at-speed-are-key-challenges-for-employers/" TargetMode="External"/><Relationship Id="rId27" Type="http://schemas.openxmlformats.org/officeDocument/2006/relationships/hyperlink" Target="https://www.mindtools.com/pages/article/newCDV_90.htm" TargetMode="External"/><Relationship Id="rId30" Type="http://schemas.openxmlformats.org/officeDocument/2006/relationships/hyperlink" Target="https://positivepsychology.com/coaching-models/" TargetMode="External"/><Relationship Id="rId35" Type="http://schemas.openxmlformats.org/officeDocument/2006/relationships/hyperlink" Target="https://www.virginmedia.com/content/dam/virginmedia/dotcom/documents/corporate/2019_Sustainability_Report_FINAL_110820.pdf" TargetMode="External"/><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14990</TotalTime>
  <Pages>19</Pages>
  <Words>4048</Words>
  <Characters>23079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15</cp:revision>
  <dcterms:created xsi:type="dcterms:W3CDTF">2021-04-14T09:34:00Z</dcterms:created>
  <dcterms:modified xsi:type="dcterms:W3CDTF">2021-05-02T11:04:00Z</dcterms:modified>
</cp:coreProperties>
</file>