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55AD74" w14:textId="77777777" w:rsidR="005D20CF" w:rsidRDefault="005D20CF" w:rsidP="005D20CF">
      <w:pPr>
        <w:spacing w:after="259"/>
        <w:rPr>
          <w:rFonts w:ascii="Arial" w:hAnsi="Arial" w:cs="Arial"/>
        </w:rPr>
      </w:pPr>
    </w:p>
    <w:p w14:paraId="66EC320D" w14:textId="77777777" w:rsidR="00284A03" w:rsidRDefault="00284A03" w:rsidP="00B352EB">
      <w:pPr>
        <w:pStyle w:val="Default"/>
        <w:spacing w:after="25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SOME </w:t>
      </w:r>
      <w:r w:rsidRPr="00284A03">
        <w:rPr>
          <w:rFonts w:ascii="Arial" w:hAnsi="Arial" w:cs="Arial"/>
          <w:b/>
          <w:u w:val="single"/>
        </w:rPr>
        <w:t>IDEAS</w:t>
      </w:r>
      <w:r>
        <w:rPr>
          <w:rFonts w:ascii="Arial" w:hAnsi="Arial" w:cs="Arial"/>
          <w:b/>
        </w:rPr>
        <w:t xml:space="preserve"> FOR INCLUSION WITHIN A METHODS CHAPTER</w:t>
      </w:r>
    </w:p>
    <w:p w14:paraId="0E4900C1" w14:textId="77777777" w:rsidR="00284A03" w:rsidRDefault="00284A03" w:rsidP="00B352EB">
      <w:pPr>
        <w:pStyle w:val="Default"/>
        <w:spacing w:after="259"/>
        <w:rPr>
          <w:rFonts w:ascii="Arial" w:hAnsi="Arial" w:cs="Arial"/>
          <w:b/>
        </w:rPr>
      </w:pPr>
    </w:p>
    <w:p w14:paraId="21AEB266" w14:textId="77777777" w:rsidR="005D20CF" w:rsidRDefault="005D20CF" w:rsidP="00B352EB">
      <w:pPr>
        <w:pStyle w:val="Default"/>
        <w:spacing w:after="259"/>
        <w:rPr>
          <w:rFonts w:ascii="Arial" w:hAnsi="Arial" w:cs="Arial"/>
          <w:b/>
        </w:rPr>
      </w:pPr>
      <w:r w:rsidRPr="00B352EB">
        <w:rPr>
          <w:rFonts w:ascii="Arial" w:hAnsi="Arial" w:cs="Arial"/>
          <w:b/>
        </w:rPr>
        <w:t>What you did, why you did it and how you did it</w:t>
      </w:r>
    </w:p>
    <w:p w14:paraId="45FEB511" w14:textId="75DFC7BE" w:rsidR="00B352EB" w:rsidRDefault="00B352EB" w:rsidP="00B352EB">
      <w:pPr>
        <w:pStyle w:val="Default"/>
        <w:numPr>
          <w:ilvl w:val="0"/>
          <w:numId w:val="1"/>
        </w:numPr>
        <w:spacing w:after="259"/>
        <w:rPr>
          <w:rFonts w:ascii="Arial" w:hAnsi="Arial" w:cs="Arial"/>
        </w:rPr>
      </w:pPr>
      <w:r w:rsidRPr="00B352EB">
        <w:rPr>
          <w:rFonts w:ascii="Arial" w:hAnsi="Arial" w:cs="Arial"/>
        </w:rPr>
        <w:t xml:space="preserve">You might want to use </w:t>
      </w:r>
      <w:r w:rsidR="00F110C8">
        <w:rPr>
          <w:rFonts w:ascii="Arial" w:hAnsi="Arial" w:cs="Arial"/>
        </w:rPr>
        <w:t xml:space="preserve">a version of </w:t>
      </w:r>
      <w:r w:rsidRPr="00B352EB">
        <w:rPr>
          <w:rFonts w:ascii="Arial" w:hAnsi="Arial" w:cs="Arial"/>
        </w:rPr>
        <w:t xml:space="preserve">the part on methodology and methods from your </w:t>
      </w:r>
      <w:r w:rsidR="00F110C8">
        <w:rPr>
          <w:rFonts w:ascii="Arial" w:hAnsi="Arial" w:cs="Arial"/>
        </w:rPr>
        <w:t>e</w:t>
      </w:r>
      <w:r w:rsidRPr="00B352EB">
        <w:rPr>
          <w:rFonts w:ascii="Arial" w:hAnsi="Arial" w:cs="Arial"/>
        </w:rPr>
        <w:t>thics</w:t>
      </w:r>
      <w:r w:rsidR="00F110C8">
        <w:rPr>
          <w:rFonts w:ascii="Arial" w:hAnsi="Arial" w:cs="Arial"/>
        </w:rPr>
        <w:t>/</w:t>
      </w:r>
      <w:r w:rsidRPr="00B352EB">
        <w:rPr>
          <w:rFonts w:ascii="Arial" w:hAnsi="Arial" w:cs="Arial"/>
        </w:rPr>
        <w:t>proposal</w:t>
      </w:r>
      <w:r w:rsidR="00F110C8">
        <w:rPr>
          <w:rFonts w:ascii="Arial" w:hAnsi="Arial" w:cs="Arial"/>
        </w:rPr>
        <w:t xml:space="preserve"> form</w:t>
      </w:r>
      <w:r w:rsidRPr="00B352EB">
        <w:rPr>
          <w:rFonts w:ascii="Arial" w:hAnsi="Arial" w:cs="Arial"/>
        </w:rPr>
        <w:t xml:space="preserve"> as a basis </w:t>
      </w:r>
      <w:r w:rsidR="002D38F1">
        <w:rPr>
          <w:rFonts w:ascii="Arial" w:hAnsi="Arial" w:cs="Arial"/>
        </w:rPr>
        <w:t>to start this</w:t>
      </w:r>
      <w:r w:rsidRPr="00B352EB">
        <w:rPr>
          <w:rFonts w:ascii="Arial" w:hAnsi="Arial" w:cs="Arial"/>
        </w:rPr>
        <w:t xml:space="preserve"> chapter as this will have addressed many of the issues you now need to expand </w:t>
      </w:r>
      <w:r w:rsidR="002D38F1">
        <w:rPr>
          <w:rFonts w:ascii="Arial" w:hAnsi="Arial" w:cs="Arial"/>
        </w:rPr>
        <w:t>up</w:t>
      </w:r>
      <w:r w:rsidRPr="00B352EB">
        <w:rPr>
          <w:rFonts w:ascii="Arial" w:hAnsi="Arial" w:cs="Arial"/>
        </w:rPr>
        <w:t>on</w:t>
      </w:r>
      <w:r w:rsidR="002D38F1">
        <w:rPr>
          <w:rFonts w:ascii="Arial" w:hAnsi="Arial" w:cs="Arial"/>
        </w:rPr>
        <w:t>.</w:t>
      </w:r>
    </w:p>
    <w:p w14:paraId="577527FD" w14:textId="17140BB4" w:rsidR="0000564A" w:rsidRPr="00B352EB" w:rsidRDefault="0000564A" w:rsidP="00B352EB">
      <w:pPr>
        <w:pStyle w:val="Default"/>
        <w:numPr>
          <w:ilvl w:val="0"/>
          <w:numId w:val="1"/>
        </w:numPr>
        <w:spacing w:after="259"/>
        <w:rPr>
          <w:rFonts w:ascii="Arial" w:hAnsi="Arial" w:cs="Arial"/>
        </w:rPr>
      </w:pPr>
      <w:r>
        <w:rPr>
          <w:rFonts w:ascii="Arial" w:hAnsi="Arial" w:cs="Arial"/>
        </w:rPr>
        <w:t>It can be helpful to re-state your main research question if you feel that this is necessary</w:t>
      </w:r>
      <w:r w:rsidR="002D38F1">
        <w:rPr>
          <w:rFonts w:ascii="Arial" w:hAnsi="Arial" w:cs="Arial"/>
        </w:rPr>
        <w:t>.</w:t>
      </w:r>
    </w:p>
    <w:p w14:paraId="448BF472" w14:textId="0DCA1E48" w:rsidR="00F3612A" w:rsidRPr="0000564A" w:rsidRDefault="005D20CF" w:rsidP="00822D27">
      <w:pPr>
        <w:pStyle w:val="Default"/>
        <w:numPr>
          <w:ilvl w:val="0"/>
          <w:numId w:val="1"/>
        </w:numPr>
        <w:ind w:left="1134" w:hanging="425"/>
        <w:rPr>
          <w:rFonts w:ascii="Arial" w:hAnsi="Arial" w:cs="Arial"/>
        </w:rPr>
      </w:pPr>
      <w:r w:rsidRPr="0000564A">
        <w:rPr>
          <w:rFonts w:ascii="Arial" w:hAnsi="Arial" w:cs="Arial"/>
        </w:rPr>
        <w:t xml:space="preserve">A description of, and rationale for, your methodology and methods and how these fit with your research question.  </w:t>
      </w:r>
      <w:r w:rsidR="0000564A" w:rsidRPr="0000564A">
        <w:rPr>
          <w:rFonts w:ascii="Arial" w:hAnsi="Arial" w:cs="Arial"/>
        </w:rPr>
        <w:t xml:space="preserve">Your rationale for using a qualitative genre. </w:t>
      </w:r>
      <w:r w:rsidR="00F3612A" w:rsidRPr="0000564A">
        <w:rPr>
          <w:rFonts w:ascii="Arial" w:hAnsi="Arial" w:cs="Arial"/>
        </w:rPr>
        <w:t>Provide some background information about the research approach. Discuss why it is an appropriate strategy.  Demonstrate the application of</w:t>
      </w:r>
      <w:r w:rsidR="002D38F1">
        <w:rPr>
          <w:rFonts w:ascii="Arial" w:hAnsi="Arial" w:cs="Arial"/>
        </w:rPr>
        <w:t xml:space="preserve">, </w:t>
      </w:r>
      <w:r w:rsidR="00F3612A" w:rsidRPr="0000564A">
        <w:rPr>
          <w:rFonts w:ascii="Arial" w:hAnsi="Arial" w:cs="Arial"/>
        </w:rPr>
        <w:t>and brief definition for</w:t>
      </w:r>
      <w:r w:rsidR="00C261D4">
        <w:rPr>
          <w:rFonts w:ascii="Arial" w:hAnsi="Arial" w:cs="Arial"/>
        </w:rPr>
        <w:t>,</w:t>
      </w:r>
      <w:r w:rsidR="00F3612A" w:rsidRPr="0000564A">
        <w:rPr>
          <w:rFonts w:ascii="Arial" w:hAnsi="Arial" w:cs="Arial"/>
        </w:rPr>
        <w:t xml:space="preserve"> the origin of the approach. Discuss the intended outcome from this type of approach</w:t>
      </w:r>
      <w:r w:rsidR="0000564A" w:rsidRPr="0000564A">
        <w:rPr>
          <w:rFonts w:ascii="Arial" w:hAnsi="Arial" w:cs="Arial"/>
        </w:rPr>
        <w:t xml:space="preserve">. </w:t>
      </w:r>
      <w:r w:rsidR="00F3612A" w:rsidRPr="0000564A">
        <w:rPr>
          <w:rFonts w:ascii="Arial" w:hAnsi="Arial" w:cs="Arial"/>
        </w:rPr>
        <w:t xml:space="preserve">Discuss why it is an appropriate strategy. Identify how the use of this strategy shaped the type of questions asked, the form of data collection, the steps </w:t>
      </w:r>
      <w:r w:rsidR="002D38F1">
        <w:rPr>
          <w:rFonts w:ascii="Arial" w:hAnsi="Arial" w:cs="Arial"/>
        </w:rPr>
        <w:t>of</w:t>
      </w:r>
      <w:r w:rsidR="00F3612A" w:rsidRPr="0000564A">
        <w:rPr>
          <w:rFonts w:ascii="Arial" w:hAnsi="Arial" w:cs="Arial"/>
        </w:rPr>
        <w:t xml:space="preserve"> data analysis, and the final narrative</w:t>
      </w:r>
      <w:r w:rsidR="002D38F1">
        <w:rPr>
          <w:rFonts w:ascii="Arial" w:hAnsi="Arial" w:cs="Arial"/>
        </w:rPr>
        <w:t>.</w:t>
      </w:r>
    </w:p>
    <w:p w14:paraId="482D8398" w14:textId="77777777" w:rsidR="00F3612A" w:rsidRPr="000651C4" w:rsidRDefault="00F3612A" w:rsidP="00F3612A">
      <w:pPr>
        <w:pStyle w:val="Default"/>
        <w:rPr>
          <w:rFonts w:ascii="Arial" w:hAnsi="Arial" w:cs="Arial"/>
        </w:rPr>
      </w:pPr>
    </w:p>
    <w:p w14:paraId="1361697F" w14:textId="5EFC11A3" w:rsidR="006D4EFB" w:rsidRPr="00C261D4" w:rsidRDefault="005D20CF" w:rsidP="006D4EFB">
      <w:pPr>
        <w:pStyle w:val="Default"/>
        <w:numPr>
          <w:ilvl w:val="0"/>
          <w:numId w:val="1"/>
        </w:numPr>
        <w:spacing w:after="259"/>
        <w:ind w:right="943"/>
        <w:rPr>
          <w:rFonts w:ascii="Arial" w:hAnsi="Arial" w:cs="Arial"/>
        </w:rPr>
      </w:pPr>
      <w:r w:rsidRPr="00C261D4">
        <w:rPr>
          <w:rFonts w:ascii="Arial" w:hAnsi="Arial" w:cs="Arial"/>
          <w:bCs/>
        </w:rPr>
        <w:t>Data collection procedures</w:t>
      </w:r>
      <w:r w:rsidR="00C261D4" w:rsidRPr="00C261D4">
        <w:rPr>
          <w:rFonts w:ascii="Arial" w:hAnsi="Arial" w:cs="Arial"/>
          <w:bCs/>
        </w:rPr>
        <w:t xml:space="preserve"> </w:t>
      </w:r>
      <w:r w:rsidR="0000564A" w:rsidRPr="00C261D4">
        <w:rPr>
          <w:rFonts w:ascii="Arial" w:hAnsi="Arial" w:cs="Arial"/>
          <w:bCs/>
        </w:rPr>
        <w:t>…</w:t>
      </w:r>
      <w:r w:rsidR="00C261D4" w:rsidRPr="00C261D4">
        <w:rPr>
          <w:rFonts w:ascii="Arial" w:hAnsi="Arial" w:cs="Arial"/>
          <w:bCs/>
        </w:rPr>
        <w:t xml:space="preserve"> </w:t>
      </w:r>
      <w:r w:rsidR="0000564A" w:rsidRPr="00C261D4">
        <w:rPr>
          <w:rFonts w:ascii="Arial" w:hAnsi="Arial" w:cs="Arial"/>
        </w:rPr>
        <w:t>How did you prepare for your interviews</w:t>
      </w:r>
      <w:r w:rsidR="00C261D4" w:rsidRPr="00C261D4">
        <w:rPr>
          <w:rFonts w:ascii="Arial" w:hAnsi="Arial" w:cs="Arial"/>
        </w:rPr>
        <w:t>/focus groups</w:t>
      </w:r>
      <w:r w:rsidR="0000564A" w:rsidRPr="00C261D4">
        <w:rPr>
          <w:rFonts w:ascii="Arial" w:hAnsi="Arial" w:cs="Arial"/>
        </w:rPr>
        <w:t xml:space="preserve"> or circulation of your questionnaires? How did your interview schedule/protocol work out? W</w:t>
      </w:r>
      <w:r w:rsidR="00B352EB" w:rsidRPr="00C261D4">
        <w:rPr>
          <w:rFonts w:ascii="Arial" w:hAnsi="Arial" w:cs="Arial"/>
        </w:rPr>
        <w:t xml:space="preserve">hat you did, why you did it and how you did it, </w:t>
      </w:r>
      <w:r w:rsidR="002D38F1" w:rsidRPr="00C261D4">
        <w:rPr>
          <w:rFonts w:ascii="Arial" w:hAnsi="Arial" w:cs="Arial"/>
        </w:rPr>
        <w:t xml:space="preserve">include a </w:t>
      </w:r>
      <w:r w:rsidR="00B352EB" w:rsidRPr="00C261D4">
        <w:rPr>
          <w:rFonts w:ascii="Arial" w:hAnsi="Arial" w:cs="Arial"/>
        </w:rPr>
        <w:t>rationale for this</w:t>
      </w:r>
      <w:r w:rsidR="00C261D4" w:rsidRPr="00C261D4">
        <w:rPr>
          <w:rFonts w:ascii="Arial" w:hAnsi="Arial" w:cs="Arial"/>
        </w:rPr>
        <w:t>.</w:t>
      </w:r>
      <w:r w:rsidR="00B352EB" w:rsidRPr="00C261D4">
        <w:rPr>
          <w:rFonts w:ascii="Arial" w:hAnsi="Arial" w:cs="Arial"/>
        </w:rPr>
        <w:t xml:space="preserve">, </w:t>
      </w:r>
      <w:r w:rsidR="0000564A" w:rsidRPr="00C261D4">
        <w:rPr>
          <w:rFonts w:ascii="Arial" w:hAnsi="Arial" w:cs="Arial"/>
        </w:rPr>
        <w:t xml:space="preserve">What did you do about debriefing participants, </w:t>
      </w:r>
      <w:r w:rsidRPr="00C261D4">
        <w:rPr>
          <w:rFonts w:ascii="Arial" w:hAnsi="Arial" w:cs="Arial"/>
        </w:rPr>
        <w:t xml:space="preserve">why </w:t>
      </w:r>
      <w:r w:rsidR="0000564A" w:rsidRPr="00C261D4">
        <w:rPr>
          <w:rFonts w:ascii="Arial" w:hAnsi="Arial" w:cs="Arial"/>
        </w:rPr>
        <w:t xml:space="preserve">did you use </w:t>
      </w:r>
      <w:r w:rsidRPr="00C261D4">
        <w:rPr>
          <w:rFonts w:ascii="Arial" w:hAnsi="Arial" w:cs="Arial"/>
        </w:rPr>
        <w:t>interviews</w:t>
      </w:r>
      <w:r w:rsidR="0000564A" w:rsidRPr="00C261D4">
        <w:rPr>
          <w:rFonts w:ascii="Arial" w:hAnsi="Arial" w:cs="Arial"/>
        </w:rPr>
        <w:t>/questionnaires</w:t>
      </w:r>
      <w:r w:rsidRPr="00C261D4">
        <w:rPr>
          <w:rFonts w:ascii="Arial" w:hAnsi="Arial" w:cs="Arial"/>
        </w:rPr>
        <w:t xml:space="preserve">, etc.  </w:t>
      </w:r>
      <w:r w:rsidR="00C261D4" w:rsidRPr="00C261D4">
        <w:rPr>
          <w:rFonts w:ascii="Arial" w:hAnsi="Arial" w:cs="Arial"/>
        </w:rPr>
        <w:t xml:space="preserve"> </w:t>
      </w:r>
      <w:r w:rsidR="0000564A" w:rsidRPr="00C261D4">
        <w:rPr>
          <w:rFonts w:ascii="Arial" w:hAnsi="Arial" w:cs="Arial"/>
        </w:rPr>
        <w:t xml:space="preserve">  </w:t>
      </w:r>
    </w:p>
    <w:p w14:paraId="1B18D9A6" w14:textId="7516744A" w:rsidR="005D20CF" w:rsidRDefault="005D20CF" w:rsidP="005D20CF">
      <w:pPr>
        <w:pStyle w:val="Default"/>
        <w:numPr>
          <w:ilvl w:val="0"/>
          <w:numId w:val="1"/>
        </w:numPr>
        <w:spacing w:after="259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C261D4">
        <w:rPr>
          <w:rFonts w:ascii="Arial" w:hAnsi="Arial" w:cs="Arial"/>
        </w:rPr>
        <w:t>efine d</w:t>
      </w:r>
      <w:r>
        <w:rPr>
          <w:rFonts w:ascii="Arial" w:hAnsi="Arial" w:cs="Arial"/>
        </w:rPr>
        <w:t>ata storage</w:t>
      </w:r>
      <w:r w:rsidR="0000564A">
        <w:rPr>
          <w:rFonts w:ascii="Arial" w:hAnsi="Arial" w:cs="Arial"/>
        </w:rPr>
        <w:t xml:space="preserve"> procedures</w:t>
      </w:r>
    </w:p>
    <w:p w14:paraId="10BF5951" w14:textId="4FBBC770" w:rsidR="0000564A" w:rsidRDefault="00B352EB" w:rsidP="0000564A">
      <w:pPr>
        <w:pStyle w:val="Default"/>
        <w:numPr>
          <w:ilvl w:val="0"/>
          <w:numId w:val="1"/>
        </w:numPr>
        <w:ind w:left="360" w:right="801"/>
        <w:rPr>
          <w:rFonts w:ascii="Arial" w:hAnsi="Arial" w:cs="Arial"/>
        </w:rPr>
      </w:pPr>
      <w:r w:rsidRPr="00C261D4">
        <w:rPr>
          <w:rFonts w:ascii="Arial" w:hAnsi="Arial" w:cs="Arial"/>
        </w:rPr>
        <w:t>Why the site was chosen</w:t>
      </w:r>
      <w:r w:rsidR="0000564A" w:rsidRPr="00C261D4">
        <w:rPr>
          <w:rFonts w:ascii="Arial" w:hAnsi="Arial" w:cs="Arial"/>
        </w:rPr>
        <w:t>…</w:t>
      </w:r>
      <w:r w:rsidR="00F3612A" w:rsidRPr="00C261D4">
        <w:rPr>
          <w:rFonts w:ascii="Arial" w:hAnsi="Arial" w:cs="Arial"/>
        </w:rPr>
        <w:t xml:space="preserve"> How did you obtain the required permissions needed to gain access to the site? Say something about the setting and the events, what happened</w:t>
      </w:r>
      <w:r w:rsidR="00C261D4">
        <w:rPr>
          <w:rFonts w:ascii="Arial" w:hAnsi="Arial" w:cs="Arial"/>
        </w:rPr>
        <w:t>.</w:t>
      </w:r>
    </w:p>
    <w:p w14:paraId="71DEFDC9" w14:textId="77777777" w:rsidR="00C261D4" w:rsidRPr="00C261D4" w:rsidRDefault="00C261D4" w:rsidP="00C261D4">
      <w:pPr>
        <w:pStyle w:val="Default"/>
        <w:ind w:left="360" w:right="801"/>
        <w:rPr>
          <w:rFonts w:ascii="Arial" w:hAnsi="Arial" w:cs="Arial"/>
        </w:rPr>
      </w:pPr>
    </w:p>
    <w:p w14:paraId="17D223D0" w14:textId="02AEA13D" w:rsidR="00B352EB" w:rsidRDefault="005D20CF" w:rsidP="00B352EB">
      <w:pPr>
        <w:pStyle w:val="Default"/>
        <w:numPr>
          <w:ilvl w:val="0"/>
          <w:numId w:val="1"/>
        </w:numPr>
        <w:spacing w:after="259"/>
        <w:rPr>
          <w:rFonts w:ascii="Arial" w:hAnsi="Arial" w:cs="Arial"/>
        </w:rPr>
      </w:pPr>
      <w:r w:rsidRPr="005D20CF">
        <w:rPr>
          <w:rFonts w:ascii="Arial" w:hAnsi="Arial" w:cs="Arial"/>
        </w:rPr>
        <w:t xml:space="preserve">Participants, </w:t>
      </w:r>
      <w:r w:rsidR="00B352EB">
        <w:rPr>
          <w:rFonts w:ascii="Arial" w:hAnsi="Arial" w:cs="Arial"/>
        </w:rPr>
        <w:t xml:space="preserve">how you </w:t>
      </w:r>
      <w:r w:rsidR="009C3BFD">
        <w:rPr>
          <w:rFonts w:ascii="Arial" w:hAnsi="Arial" w:cs="Arial"/>
        </w:rPr>
        <w:t>recruited</w:t>
      </w:r>
      <w:r w:rsidR="00B352EB">
        <w:rPr>
          <w:rFonts w:ascii="Arial" w:hAnsi="Arial" w:cs="Arial"/>
        </w:rPr>
        <w:t xml:space="preserve"> them, d</w:t>
      </w:r>
      <w:r w:rsidRPr="005D20CF">
        <w:rPr>
          <w:rFonts w:ascii="Arial" w:hAnsi="Arial" w:cs="Arial"/>
        </w:rPr>
        <w:t>emographic information such as age, gender, and ethnicity of your sample if available.  Why this isn’t available if it is not.</w:t>
      </w:r>
      <w:r>
        <w:rPr>
          <w:rFonts w:ascii="Arial" w:hAnsi="Arial" w:cs="Arial"/>
        </w:rPr>
        <w:t xml:space="preserve"> </w:t>
      </w:r>
      <w:r w:rsidRPr="005D20CF">
        <w:rPr>
          <w:rFonts w:ascii="Arial" w:hAnsi="Arial" w:cs="Arial"/>
        </w:rPr>
        <w:t>Procedures for selecting the sample</w:t>
      </w:r>
      <w:r w:rsidR="00B352EB">
        <w:rPr>
          <w:rFonts w:ascii="Arial" w:hAnsi="Arial" w:cs="Arial"/>
        </w:rPr>
        <w:t>.</w:t>
      </w:r>
      <w:r w:rsidRPr="005D20CF">
        <w:rPr>
          <w:rFonts w:ascii="Arial" w:hAnsi="Arial" w:cs="Arial"/>
        </w:rPr>
        <w:t xml:space="preserve"> </w:t>
      </w:r>
      <w:r w:rsidR="00B352EB" w:rsidRPr="000651C4">
        <w:rPr>
          <w:rFonts w:ascii="Arial" w:hAnsi="Arial" w:cs="Arial"/>
        </w:rPr>
        <w:t xml:space="preserve">What </w:t>
      </w:r>
      <w:r w:rsidR="00B352EB">
        <w:rPr>
          <w:rFonts w:ascii="Arial" w:hAnsi="Arial" w:cs="Arial"/>
        </w:rPr>
        <w:t>participants might gain from the study</w:t>
      </w:r>
      <w:r w:rsidR="00B75ACD">
        <w:rPr>
          <w:rFonts w:ascii="Arial" w:hAnsi="Arial" w:cs="Arial"/>
        </w:rPr>
        <w:t>.</w:t>
      </w:r>
    </w:p>
    <w:p w14:paraId="73B49C8E" w14:textId="77777777" w:rsidR="005D20CF" w:rsidRPr="007C6A7F" w:rsidRDefault="00F3612A" w:rsidP="00F3612A">
      <w:pPr>
        <w:pStyle w:val="Default"/>
        <w:numPr>
          <w:ilvl w:val="0"/>
          <w:numId w:val="1"/>
        </w:numPr>
        <w:tabs>
          <w:tab w:val="left" w:pos="7251"/>
        </w:tabs>
        <w:spacing w:after="259"/>
        <w:rPr>
          <w:rFonts w:ascii="Arial" w:hAnsi="Arial" w:cs="Arial"/>
        </w:rPr>
      </w:pPr>
      <w:r w:rsidRPr="007C6A7F">
        <w:rPr>
          <w:rFonts w:ascii="Arial" w:hAnsi="Arial" w:cs="Arial"/>
        </w:rPr>
        <w:lastRenderedPageBreak/>
        <w:t xml:space="preserve">Pilot study – how did you know that your questions would produce appropriate data and that </w:t>
      </w:r>
      <w:r w:rsidR="00B85EF5" w:rsidRPr="007C6A7F">
        <w:rPr>
          <w:rFonts w:ascii="Arial" w:hAnsi="Arial" w:cs="Arial"/>
        </w:rPr>
        <w:t xml:space="preserve">the schedule/protocol </w:t>
      </w:r>
      <w:r w:rsidRPr="007C6A7F">
        <w:rPr>
          <w:rFonts w:ascii="Arial" w:hAnsi="Arial" w:cs="Arial"/>
        </w:rPr>
        <w:t>was going to work?</w:t>
      </w:r>
    </w:p>
    <w:p w14:paraId="72E6E40D" w14:textId="27A27938" w:rsidR="005D20CF" w:rsidRPr="005D20CF" w:rsidRDefault="005D20CF" w:rsidP="005D20CF">
      <w:pPr>
        <w:pStyle w:val="Default"/>
        <w:numPr>
          <w:ilvl w:val="0"/>
          <w:numId w:val="1"/>
        </w:numPr>
        <w:spacing w:after="259"/>
        <w:rPr>
          <w:rFonts w:ascii="Arial" w:hAnsi="Arial" w:cs="Arial"/>
        </w:rPr>
      </w:pPr>
      <w:r w:rsidRPr="007C6A7F">
        <w:rPr>
          <w:rFonts w:ascii="Arial" w:hAnsi="Arial" w:cs="Arial"/>
        </w:rPr>
        <w:t>Procedure</w:t>
      </w:r>
      <w:r w:rsidR="00B352EB" w:rsidRPr="007C6A7F">
        <w:rPr>
          <w:rFonts w:ascii="Arial" w:hAnsi="Arial" w:cs="Arial"/>
        </w:rPr>
        <w:t>s</w:t>
      </w:r>
      <w:r w:rsidR="0000564A" w:rsidRPr="007C6A7F">
        <w:rPr>
          <w:rFonts w:ascii="Arial" w:hAnsi="Arial" w:cs="Arial"/>
        </w:rPr>
        <w:t xml:space="preserve"> you followed</w:t>
      </w:r>
      <w:r w:rsidR="0000564A">
        <w:rPr>
          <w:rFonts w:ascii="Arial" w:hAnsi="Arial" w:cs="Arial"/>
        </w:rPr>
        <w:t>, any problems you encounter</w:t>
      </w:r>
      <w:r w:rsidR="00C261D4">
        <w:rPr>
          <w:rFonts w:ascii="Arial" w:hAnsi="Arial" w:cs="Arial"/>
        </w:rPr>
        <w:t>ed</w:t>
      </w:r>
    </w:p>
    <w:p w14:paraId="1EC7B94A" w14:textId="77777777" w:rsidR="005D20CF" w:rsidRDefault="005D20CF" w:rsidP="0000564A">
      <w:pPr>
        <w:pStyle w:val="Default"/>
        <w:numPr>
          <w:ilvl w:val="0"/>
          <w:numId w:val="1"/>
        </w:numPr>
        <w:spacing w:after="259"/>
        <w:rPr>
          <w:rFonts w:ascii="Arial" w:hAnsi="Arial" w:cs="Arial"/>
        </w:rPr>
      </w:pPr>
      <w:r w:rsidRPr="005D20CF">
        <w:rPr>
          <w:rFonts w:ascii="Arial" w:hAnsi="Arial" w:cs="Arial"/>
          <w:bCs/>
        </w:rPr>
        <w:t>Data analysis</w:t>
      </w:r>
      <w:r w:rsidR="00B352EB">
        <w:rPr>
          <w:rFonts w:ascii="Arial" w:hAnsi="Arial" w:cs="Arial"/>
          <w:bCs/>
        </w:rPr>
        <w:t xml:space="preserve">, </w:t>
      </w:r>
      <w:r w:rsidR="00B352EB">
        <w:rPr>
          <w:rFonts w:ascii="Arial" w:hAnsi="Arial" w:cs="Arial"/>
        </w:rPr>
        <w:t>what you did, why you did it and how you did it, rationale for this</w:t>
      </w:r>
    </w:p>
    <w:p w14:paraId="6F1C1B61" w14:textId="2FE73E81" w:rsidR="00F3612A" w:rsidRDefault="00F3612A" w:rsidP="00F3612A">
      <w:pPr>
        <w:pStyle w:val="Defaul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Explain how d</w:t>
      </w:r>
      <w:r w:rsidRPr="009C1AE0">
        <w:rPr>
          <w:rFonts w:ascii="Arial" w:hAnsi="Arial" w:cs="Arial"/>
        </w:rPr>
        <w:t xml:space="preserve">ata analyses </w:t>
      </w:r>
      <w:r>
        <w:rPr>
          <w:rFonts w:ascii="Arial" w:hAnsi="Arial" w:cs="Arial"/>
        </w:rPr>
        <w:t>i</w:t>
      </w:r>
      <w:r w:rsidRPr="009C1AE0">
        <w:rPr>
          <w:rFonts w:ascii="Arial" w:hAnsi="Arial" w:cs="Arial"/>
        </w:rPr>
        <w:t>s based on the</w:t>
      </w:r>
      <w:r>
        <w:rPr>
          <w:rFonts w:ascii="Arial" w:hAnsi="Arial" w:cs="Arial"/>
        </w:rPr>
        <w:t xml:space="preserve"> literature revie</w:t>
      </w:r>
      <w:r w:rsidR="00362FF6">
        <w:rPr>
          <w:rFonts w:ascii="Arial" w:hAnsi="Arial" w:cs="Arial"/>
        </w:rPr>
        <w:t>w</w:t>
      </w:r>
      <w:r>
        <w:rPr>
          <w:rFonts w:ascii="Arial" w:hAnsi="Arial" w:cs="Arial"/>
        </w:rPr>
        <w:t>, the</w:t>
      </w:r>
      <w:r w:rsidRPr="009C1AE0">
        <w:rPr>
          <w:rFonts w:ascii="Arial" w:hAnsi="Arial" w:cs="Arial"/>
        </w:rPr>
        <w:t xml:space="preserve"> </w:t>
      </w:r>
      <w:r w:rsidRPr="009C1AE0">
        <w:rPr>
          <w:rFonts w:ascii="Arial" w:hAnsi="Arial" w:cs="Arial"/>
          <w:bCs/>
        </w:rPr>
        <w:t>research questions</w:t>
      </w:r>
      <w:r w:rsidRPr="009C1AE0">
        <w:rPr>
          <w:rFonts w:ascii="Arial" w:hAnsi="Arial" w:cs="Arial"/>
          <w:b/>
          <w:bCs/>
        </w:rPr>
        <w:t xml:space="preserve"> </w:t>
      </w:r>
      <w:r w:rsidRPr="009C1AE0">
        <w:rPr>
          <w:rFonts w:ascii="Arial" w:hAnsi="Arial" w:cs="Arial"/>
        </w:rPr>
        <w:t xml:space="preserve">and the research </w:t>
      </w:r>
      <w:r w:rsidRPr="009C1AE0">
        <w:rPr>
          <w:rFonts w:ascii="Arial" w:hAnsi="Arial" w:cs="Arial"/>
          <w:bCs/>
        </w:rPr>
        <w:t>design</w:t>
      </w:r>
      <w:r>
        <w:rPr>
          <w:rFonts w:ascii="Arial" w:hAnsi="Arial" w:cs="Arial"/>
          <w:b/>
          <w:bCs/>
        </w:rPr>
        <w:t xml:space="preserve"> </w:t>
      </w:r>
      <w:r w:rsidRPr="009C1AE0">
        <w:rPr>
          <w:rFonts w:ascii="Arial" w:hAnsi="Arial" w:cs="Arial"/>
        </w:rPr>
        <w:t xml:space="preserve">selected for the study. </w:t>
      </w:r>
      <w:r w:rsidR="00C261D4">
        <w:rPr>
          <w:rFonts w:ascii="Arial" w:hAnsi="Arial" w:cs="Arial"/>
        </w:rPr>
        <w:t>Demonstrate a</w:t>
      </w:r>
      <w:r w:rsidR="00B85EF5">
        <w:rPr>
          <w:rFonts w:ascii="Arial" w:hAnsi="Arial" w:cs="Arial"/>
        </w:rPr>
        <w:t xml:space="preserve"> thread of commonality throughout your research. </w:t>
      </w:r>
      <w:r w:rsidRPr="009C1AE0">
        <w:rPr>
          <w:rFonts w:ascii="Arial" w:hAnsi="Arial" w:cs="Arial"/>
        </w:rPr>
        <w:t xml:space="preserve">Specify the </w:t>
      </w:r>
      <w:r>
        <w:rPr>
          <w:rFonts w:ascii="Arial" w:hAnsi="Arial" w:cs="Arial"/>
        </w:rPr>
        <w:t xml:space="preserve">procedures for analysing </w:t>
      </w:r>
      <w:r w:rsidRPr="009C1AE0">
        <w:rPr>
          <w:rFonts w:ascii="Arial" w:hAnsi="Arial" w:cs="Arial"/>
        </w:rPr>
        <w:t xml:space="preserve">the data. </w:t>
      </w:r>
      <w:r>
        <w:rPr>
          <w:rFonts w:ascii="Arial" w:hAnsi="Arial" w:cs="Arial"/>
        </w:rPr>
        <w:t xml:space="preserve"> The procedures </w:t>
      </w:r>
      <w:r w:rsidRPr="009C1AE0">
        <w:rPr>
          <w:rFonts w:ascii="Arial" w:hAnsi="Arial" w:cs="Arial"/>
        </w:rPr>
        <w:t xml:space="preserve">followed for the analyses must </w:t>
      </w:r>
      <w:r w:rsidR="00362FF6">
        <w:rPr>
          <w:rFonts w:ascii="Arial" w:hAnsi="Arial" w:cs="Arial"/>
        </w:rPr>
        <w:t>be addressed</w:t>
      </w:r>
    </w:p>
    <w:p w14:paraId="24534DBA" w14:textId="77777777" w:rsidR="00362FF6" w:rsidRPr="009C1AE0" w:rsidRDefault="00362FF6" w:rsidP="0000564A">
      <w:pPr>
        <w:pStyle w:val="Default"/>
        <w:ind w:left="360"/>
        <w:rPr>
          <w:rFonts w:ascii="Arial" w:hAnsi="Arial" w:cs="Arial"/>
        </w:rPr>
      </w:pPr>
    </w:p>
    <w:p w14:paraId="2AD9AB38" w14:textId="77777777" w:rsidR="00362FF6" w:rsidRDefault="00362FF6" w:rsidP="00362FF6">
      <w:pPr>
        <w:pStyle w:val="Default"/>
        <w:numPr>
          <w:ilvl w:val="0"/>
          <w:numId w:val="1"/>
        </w:numPr>
        <w:rPr>
          <w:rFonts w:ascii="Arial" w:hAnsi="Arial" w:cs="Arial"/>
        </w:rPr>
      </w:pPr>
      <w:r w:rsidRPr="000651C4">
        <w:rPr>
          <w:rFonts w:ascii="Arial" w:hAnsi="Arial" w:cs="Arial"/>
        </w:rPr>
        <w:t xml:space="preserve">What time and resources </w:t>
      </w:r>
      <w:r>
        <w:rPr>
          <w:rFonts w:ascii="Arial" w:hAnsi="Arial" w:cs="Arial"/>
        </w:rPr>
        <w:t>were necessary?</w:t>
      </w:r>
      <w:r w:rsidRPr="00F3612A">
        <w:rPr>
          <w:rFonts w:ascii="Arial" w:hAnsi="Arial" w:cs="Arial"/>
        </w:rPr>
        <w:t xml:space="preserve"> </w:t>
      </w:r>
    </w:p>
    <w:p w14:paraId="7B8A443A" w14:textId="77777777" w:rsidR="0000564A" w:rsidRDefault="0000564A" w:rsidP="0000564A">
      <w:pPr>
        <w:pStyle w:val="Default"/>
        <w:ind w:left="360"/>
        <w:rPr>
          <w:rFonts w:ascii="Arial" w:hAnsi="Arial" w:cs="Arial"/>
        </w:rPr>
      </w:pPr>
    </w:p>
    <w:p w14:paraId="026870D1" w14:textId="078AE584" w:rsidR="005D20CF" w:rsidRDefault="005D20CF" w:rsidP="005D20CF">
      <w:pPr>
        <w:pStyle w:val="Defaul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Any </w:t>
      </w:r>
      <w:r w:rsidR="00C261D4">
        <w:rPr>
          <w:rFonts w:ascii="Arial" w:hAnsi="Arial" w:cs="Arial"/>
        </w:rPr>
        <w:t>e</w:t>
      </w:r>
      <w:r>
        <w:rPr>
          <w:rFonts w:ascii="Arial" w:hAnsi="Arial" w:cs="Arial"/>
        </w:rPr>
        <w:t>thical consideration</w:t>
      </w:r>
      <w:r w:rsidR="00B352EB">
        <w:rPr>
          <w:rFonts w:ascii="Arial" w:hAnsi="Arial" w:cs="Arial"/>
        </w:rPr>
        <w:t xml:space="preserve"> that were considered before the research and then add any that ar</w:t>
      </w:r>
      <w:r w:rsidR="00C261D4">
        <w:rPr>
          <w:rFonts w:ascii="Arial" w:hAnsi="Arial" w:cs="Arial"/>
        </w:rPr>
        <w:t>ose</w:t>
      </w:r>
      <w:r w:rsidR="00B352EB">
        <w:rPr>
          <w:rFonts w:ascii="Arial" w:hAnsi="Arial" w:cs="Arial"/>
        </w:rPr>
        <w:t xml:space="preserve"> during the research</w:t>
      </w:r>
      <w:r w:rsidR="0000564A">
        <w:rPr>
          <w:rFonts w:ascii="Arial" w:hAnsi="Arial" w:cs="Arial"/>
        </w:rPr>
        <w:t xml:space="preserve">.  Include ways that trustworthiness </w:t>
      </w:r>
      <w:r w:rsidR="009C3BFD">
        <w:rPr>
          <w:rFonts w:ascii="Arial" w:hAnsi="Arial" w:cs="Arial"/>
        </w:rPr>
        <w:t>was</w:t>
      </w:r>
      <w:r w:rsidR="0000564A">
        <w:rPr>
          <w:rFonts w:ascii="Arial" w:hAnsi="Arial" w:cs="Arial"/>
        </w:rPr>
        <w:t xml:space="preserve"> ensured, e.g. ethical approval, </w:t>
      </w:r>
      <w:r w:rsidR="00B75ACD">
        <w:rPr>
          <w:rFonts w:ascii="Arial" w:hAnsi="Arial" w:cs="Arial"/>
        </w:rPr>
        <w:t xml:space="preserve">UWTSD ethical codes, </w:t>
      </w:r>
      <w:r w:rsidR="0000564A">
        <w:rPr>
          <w:rFonts w:ascii="Arial" w:hAnsi="Arial" w:cs="Arial"/>
        </w:rPr>
        <w:t>BACP Framework and Code of ethics, supervision, etc.</w:t>
      </w:r>
    </w:p>
    <w:p w14:paraId="7BBCAC42" w14:textId="77777777" w:rsidR="00F3612A" w:rsidRDefault="00F3612A" w:rsidP="00F3612A">
      <w:pPr>
        <w:pStyle w:val="Default"/>
        <w:ind w:left="360"/>
        <w:rPr>
          <w:rFonts w:ascii="Arial" w:hAnsi="Arial" w:cs="Arial"/>
        </w:rPr>
      </w:pPr>
    </w:p>
    <w:p w14:paraId="102951E0" w14:textId="1D1C8680" w:rsidR="00B352EB" w:rsidRDefault="00B352EB" w:rsidP="005D20CF">
      <w:pPr>
        <w:pStyle w:val="Defaul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Refer to your documentation, information sheet, consent form, etc. and include these as appendices</w:t>
      </w:r>
      <w:r w:rsidR="00B75AC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C261D4">
        <w:rPr>
          <w:rFonts w:ascii="Arial" w:hAnsi="Arial" w:cs="Arial"/>
        </w:rPr>
        <w:t xml:space="preserve"> </w:t>
      </w:r>
    </w:p>
    <w:p w14:paraId="1C36A62A" w14:textId="77777777" w:rsidR="00B352EB" w:rsidRPr="005D20CF" w:rsidRDefault="00B352EB" w:rsidP="00B352EB">
      <w:pPr>
        <w:pStyle w:val="Default"/>
        <w:ind w:left="360"/>
        <w:rPr>
          <w:rFonts w:ascii="Arial" w:hAnsi="Arial" w:cs="Arial"/>
        </w:rPr>
      </w:pPr>
    </w:p>
    <w:p w14:paraId="1ED19C19" w14:textId="781B2B9F" w:rsidR="0000564A" w:rsidRPr="00C261D4" w:rsidRDefault="00B352EB" w:rsidP="0000564A">
      <w:pPr>
        <w:pStyle w:val="Default"/>
        <w:numPr>
          <w:ilvl w:val="0"/>
          <w:numId w:val="1"/>
        </w:numPr>
        <w:spacing w:after="259"/>
        <w:rPr>
          <w:rFonts w:ascii="Arial" w:hAnsi="Arial" w:cs="Arial"/>
        </w:rPr>
      </w:pPr>
      <w:r w:rsidRPr="00C261D4">
        <w:rPr>
          <w:rFonts w:ascii="Arial" w:hAnsi="Arial" w:cs="Arial"/>
        </w:rPr>
        <w:t xml:space="preserve">How </w:t>
      </w:r>
      <w:r w:rsidR="00362FF6" w:rsidRPr="00C261D4">
        <w:rPr>
          <w:rFonts w:ascii="Arial" w:hAnsi="Arial" w:cs="Arial"/>
        </w:rPr>
        <w:t>will you</w:t>
      </w:r>
      <w:r w:rsidRPr="00C261D4">
        <w:rPr>
          <w:rFonts w:ascii="Arial" w:hAnsi="Arial" w:cs="Arial"/>
        </w:rPr>
        <w:t xml:space="preserve"> use and report the results</w:t>
      </w:r>
      <w:r w:rsidR="00362FF6" w:rsidRPr="00C261D4">
        <w:rPr>
          <w:rFonts w:ascii="Arial" w:hAnsi="Arial" w:cs="Arial"/>
        </w:rPr>
        <w:t>?</w:t>
      </w:r>
      <w:r w:rsidRPr="00C261D4">
        <w:rPr>
          <w:rFonts w:ascii="Arial" w:hAnsi="Arial" w:cs="Arial"/>
        </w:rPr>
        <w:t xml:space="preserve"> </w:t>
      </w:r>
      <w:r w:rsidR="00C261D4" w:rsidRPr="00C261D4">
        <w:rPr>
          <w:rFonts w:ascii="Arial" w:hAnsi="Arial" w:cs="Arial"/>
        </w:rPr>
        <w:t xml:space="preserve">Describe your dissertation plan. </w:t>
      </w:r>
      <w:r w:rsidR="0000564A" w:rsidRPr="00C261D4">
        <w:rPr>
          <w:rFonts w:ascii="Arial" w:hAnsi="Arial" w:cs="Arial"/>
        </w:rPr>
        <w:t>J</w:t>
      </w:r>
      <w:r w:rsidRPr="00C261D4">
        <w:rPr>
          <w:rFonts w:ascii="Arial" w:hAnsi="Arial" w:cs="Arial"/>
        </w:rPr>
        <w:t xml:space="preserve">ournal article, possibly or some other way to disseminate results </w:t>
      </w:r>
    </w:p>
    <w:p w14:paraId="6A5E254D" w14:textId="6A60AFF8" w:rsidR="0000564A" w:rsidRDefault="0000564A" w:rsidP="00B352EB">
      <w:pPr>
        <w:pStyle w:val="Default"/>
        <w:numPr>
          <w:ilvl w:val="0"/>
          <w:numId w:val="1"/>
        </w:numPr>
        <w:spacing w:after="259"/>
        <w:rPr>
          <w:rFonts w:ascii="Arial" w:hAnsi="Arial" w:cs="Arial"/>
        </w:rPr>
      </w:pPr>
      <w:r>
        <w:rPr>
          <w:rFonts w:ascii="Arial" w:hAnsi="Arial" w:cs="Arial"/>
        </w:rPr>
        <w:t xml:space="preserve">This table simplifies </w:t>
      </w:r>
      <w:r w:rsidR="00B85EF5">
        <w:rPr>
          <w:rFonts w:ascii="Arial" w:hAnsi="Arial" w:cs="Arial"/>
        </w:rPr>
        <w:t xml:space="preserve">an example of a  </w:t>
      </w:r>
      <w:r>
        <w:rPr>
          <w:rFonts w:ascii="Arial" w:hAnsi="Arial" w:cs="Arial"/>
        </w:rPr>
        <w:t xml:space="preserve">conceptual </w:t>
      </w:r>
      <w:r w:rsidR="00B85EF5">
        <w:rPr>
          <w:rFonts w:ascii="Arial" w:hAnsi="Arial" w:cs="Arial"/>
        </w:rPr>
        <w:t xml:space="preserve">qualitative research </w:t>
      </w:r>
      <w:r>
        <w:rPr>
          <w:rFonts w:ascii="Arial" w:hAnsi="Arial" w:cs="Arial"/>
        </w:rPr>
        <w:t xml:space="preserve">framework and may help you contextualise </w:t>
      </w:r>
      <w:r w:rsidR="00C261D4">
        <w:rPr>
          <w:rFonts w:ascii="Arial" w:hAnsi="Arial" w:cs="Arial"/>
        </w:rPr>
        <w:t>yours</w:t>
      </w:r>
      <w:r>
        <w:rPr>
          <w:rFonts w:ascii="Arial" w:hAnsi="Arial" w:cs="Arial"/>
        </w:rPr>
        <w:t xml:space="preserve"> – but don’t get too hung up on this, we can discuss this in supervision and apply this to your research approach as necessary – this </w:t>
      </w:r>
      <w:r w:rsidR="00B278D5">
        <w:rPr>
          <w:rFonts w:ascii="Arial" w:hAnsi="Arial" w:cs="Arial"/>
        </w:rPr>
        <w:t>and the next bullet point are</w:t>
      </w:r>
      <w:r>
        <w:rPr>
          <w:rFonts w:ascii="Arial" w:hAnsi="Arial" w:cs="Arial"/>
        </w:rPr>
        <w:t xml:space="preserve"> for clarification only</w:t>
      </w:r>
      <w:r w:rsidR="00C261D4">
        <w:rPr>
          <w:rFonts w:ascii="Arial" w:hAnsi="Arial" w:cs="Arial"/>
        </w:rPr>
        <w:t>:</w:t>
      </w:r>
      <w:r w:rsidR="00B278D5">
        <w:rPr>
          <w:rFonts w:ascii="Arial" w:hAnsi="Arial" w:cs="Arial"/>
        </w:rPr>
        <w:t>-</w:t>
      </w:r>
    </w:p>
    <w:p w14:paraId="1A4BA446" w14:textId="62E9C979" w:rsidR="00B75ACD" w:rsidRDefault="00B75ACD" w:rsidP="00B75ACD">
      <w:pPr>
        <w:pStyle w:val="Default"/>
        <w:spacing w:after="259"/>
        <w:rPr>
          <w:rFonts w:ascii="Arial" w:hAnsi="Arial" w:cs="Arial"/>
        </w:rPr>
      </w:pPr>
    </w:p>
    <w:p w14:paraId="3DE32211" w14:textId="4D9EAA5C" w:rsidR="00B75ACD" w:rsidRDefault="00B75ACD" w:rsidP="00B75ACD">
      <w:pPr>
        <w:pStyle w:val="Default"/>
        <w:spacing w:after="259"/>
        <w:rPr>
          <w:rFonts w:ascii="Arial" w:hAnsi="Arial" w:cs="Arial"/>
        </w:rPr>
      </w:pPr>
    </w:p>
    <w:p w14:paraId="5AFA7080" w14:textId="77777777" w:rsidR="00B75ACD" w:rsidRPr="000651C4" w:rsidRDefault="00B75ACD" w:rsidP="00B75ACD">
      <w:pPr>
        <w:pStyle w:val="Default"/>
        <w:spacing w:after="259"/>
        <w:rPr>
          <w:rFonts w:ascii="Arial" w:hAnsi="Arial" w:cs="Arial"/>
        </w:rPr>
      </w:pPr>
    </w:p>
    <w:p w14:paraId="38C9D9FC" w14:textId="77777777" w:rsidR="00F84C89" w:rsidRDefault="00F84C89">
      <w:pPr>
        <w:rPr>
          <w:rFonts w:ascii="Arial" w:hAnsi="Arial" w:cs="Arial"/>
        </w:rPr>
      </w:pPr>
    </w:p>
    <w:tbl>
      <w:tblPr>
        <w:tblW w:w="8568" w:type="dxa"/>
        <w:tblInd w:w="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8"/>
      </w:tblGrid>
      <w:tr w:rsidR="008B7E4D" w:rsidRPr="004C25D7" w14:paraId="2B6281A8" w14:textId="77777777" w:rsidTr="00507415">
        <w:tc>
          <w:tcPr>
            <w:tcW w:w="8568" w:type="dxa"/>
            <w:shd w:val="clear" w:color="auto" w:fill="BFBFBF"/>
          </w:tcPr>
          <w:p w14:paraId="32BC5850" w14:textId="77777777" w:rsidR="008B7E4D" w:rsidRPr="004C25D7" w:rsidRDefault="008B7E4D" w:rsidP="00507415">
            <w:pPr>
              <w:ind w:left="360" w:right="-360"/>
              <w:jc w:val="center"/>
              <w:rPr>
                <w:rFonts w:ascii="Tahoma" w:hAnsi="Tahoma" w:cs="Tahoma"/>
                <w:b/>
                <w:sz w:val="32"/>
                <w:szCs w:val="32"/>
                <w:u w:val="single"/>
              </w:rPr>
            </w:pPr>
          </w:p>
          <w:p w14:paraId="7E94BEA3" w14:textId="77777777" w:rsidR="008B7E4D" w:rsidRPr="004C25D7" w:rsidRDefault="008B7E4D" w:rsidP="00507415">
            <w:pPr>
              <w:ind w:left="360" w:right="-360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4C25D7">
              <w:rPr>
                <w:rFonts w:ascii="Tahoma" w:hAnsi="Tahoma" w:cs="Tahoma"/>
                <w:b/>
                <w:sz w:val="20"/>
                <w:szCs w:val="20"/>
                <w:u w:val="single"/>
              </w:rPr>
              <w:t>Basis for Conceptual Framework</w:t>
            </w:r>
          </w:p>
        </w:tc>
      </w:tr>
      <w:tr w:rsidR="008B7E4D" w:rsidRPr="004C25D7" w14:paraId="1F60051C" w14:textId="77777777" w:rsidTr="00507415">
        <w:tc>
          <w:tcPr>
            <w:tcW w:w="8568" w:type="dxa"/>
            <w:shd w:val="clear" w:color="auto" w:fill="F2F2F2"/>
          </w:tcPr>
          <w:p w14:paraId="7D14C90B" w14:textId="77777777" w:rsidR="008B7E4D" w:rsidRPr="004C25D7" w:rsidRDefault="008B7E4D" w:rsidP="00507415">
            <w:pPr>
              <w:shd w:val="clear" w:color="auto" w:fill="F2F2F2"/>
              <w:ind w:left="360" w:right="-360"/>
              <w:rPr>
                <w:rFonts w:ascii="Tahoma" w:hAnsi="Tahoma" w:cs="Tahoma"/>
                <w:sz w:val="18"/>
                <w:szCs w:val="18"/>
              </w:rPr>
            </w:pPr>
            <w:r w:rsidRPr="004C25D7">
              <w:rPr>
                <w:rFonts w:ascii="Tahoma" w:hAnsi="Tahoma" w:cs="Tahoma"/>
                <w:b/>
                <w:sz w:val="18"/>
                <w:szCs w:val="18"/>
              </w:rPr>
              <w:t xml:space="preserve">Paradigm or World View </w:t>
            </w:r>
            <w:r w:rsidRPr="004C25D7">
              <w:rPr>
                <w:rFonts w:ascii="Tahoma" w:hAnsi="Tahoma" w:cs="Tahoma"/>
                <w:sz w:val="18"/>
                <w:szCs w:val="18"/>
              </w:rPr>
              <w:t>[A set of linked assumptions about the world, how we</w:t>
            </w:r>
          </w:p>
          <w:p w14:paraId="2171A1FC" w14:textId="77777777" w:rsidR="008B7E4D" w:rsidRPr="004C25D7" w:rsidRDefault="008B7E4D" w:rsidP="00507415">
            <w:pPr>
              <w:shd w:val="clear" w:color="auto" w:fill="F2F2F2"/>
              <w:ind w:left="360" w:right="-360"/>
              <w:rPr>
                <w:rFonts w:ascii="Tahoma" w:hAnsi="Tahoma" w:cs="Tahoma"/>
                <w:b/>
                <w:sz w:val="18"/>
                <w:szCs w:val="18"/>
              </w:rPr>
            </w:pPr>
            <w:r w:rsidRPr="004C25D7">
              <w:rPr>
                <w:rFonts w:ascii="Tahoma" w:hAnsi="Tahoma" w:cs="Tahoma"/>
                <w:sz w:val="18"/>
                <w:szCs w:val="18"/>
              </w:rPr>
              <w:t xml:space="preserve"> see the world and act within it]</w:t>
            </w:r>
          </w:p>
        </w:tc>
      </w:tr>
      <w:tr w:rsidR="008B7E4D" w:rsidRPr="004C25D7" w14:paraId="3483E2A8" w14:textId="77777777" w:rsidTr="00507415">
        <w:tc>
          <w:tcPr>
            <w:tcW w:w="8568" w:type="dxa"/>
          </w:tcPr>
          <w:p w14:paraId="41B0BE5E" w14:textId="77777777" w:rsidR="008B7E4D" w:rsidRPr="004C25D7" w:rsidRDefault="008B7E4D" w:rsidP="008B7E4D">
            <w:pPr>
              <w:ind w:left="360" w:right="-360"/>
              <w:rPr>
                <w:rFonts w:ascii="Tahoma" w:hAnsi="Tahoma" w:cs="Tahoma"/>
                <w:i/>
                <w:sz w:val="18"/>
                <w:szCs w:val="18"/>
              </w:rPr>
            </w:pPr>
            <w:r>
              <w:rPr>
                <w:rFonts w:ascii="Tahoma" w:hAnsi="Tahoma" w:cs="Tahoma"/>
                <w:i/>
                <w:sz w:val="18"/>
                <w:szCs w:val="18"/>
              </w:rPr>
              <w:t>i</w:t>
            </w:r>
            <w:r w:rsidRPr="004C25D7">
              <w:rPr>
                <w:rFonts w:ascii="Tahoma" w:hAnsi="Tahoma" w:cs="Tahoma"/>
                <w:i/>
                <w:sz w:val="18"/>
                <w:szCs w:val="18"/>
              </w:rPr>
              <w:t xml:space="preserve">s determined by                                 </w:t>
            </w:r>
            <w:r w:rsidRPr="004C25D7">
              <w:rPr>
                <w:rFonts w:ascii="Tahoma" w:hAnsi="Tahoma" w:cs="Tahoma"/>
                <w:sz w:val="18"/>
                <w:szCs w:val="18"/>
              </w:rPr>
              <w:sym w:font="Wingdings" w:char="F0EA"/>
            </w:r>
          </w:p>
        </w:tc>
      </w:tr>
      <w:tr w:rsidR="008B7E4D" w:rsidRPr="004C25D7" w14:paraId="3D8CDD3A" w14:textId="77777777" w:rsidTr="00507415">
        <w:tc>
          <w:tcPr>
            <w:tcW w:w="8568" w:type="dxa"/>
            <w:shd w:val="clear" w:color="auto" w:fill="F2F2F2"/>
          </w:tcPr>
          <w:p w14:paraId="429B1DF3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sz w:val="18"/>
                <w:szCs w:val="18"/>
              </w:rPr>
            </w:pPr>
            <w:r w:rsidRPr="004C25D7">
              <w:rPr>
                <w:rFonts w:ascii="Tahoma" w:hAnsi="Tahoma" w:cs="Tahoma"/>
                <w:b/>
                <w:sz w:val="18"/>
                <w:szCs w:val="18"/>
              </w:rPr>
              <w:t xml:space="preserve">Ontological position </w:t>
            </w:r>
            <w:r w:rsidRPr="004C25D7">
              <w:rPr>
                <w:rFonts w:ascii="Tahoma" w:hAnsi="Tahoma" w:cs="Tahoma"/>
                <w:sz w:val="18"/>
                <w:szCs w:val="18"/>
              </w:rPr>
              <w:t>[Nature of reality and relationships], how the world is</w:t>
            </w:r>
          </w:p>
          <w:p w14:paraId="53D8C1BA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b/>
                <w:sz w:val="18"/>
                <w:szCs w:val="18"/>
              </w:rPr>
            </w:pPr>
            <w:r w:rsidRPr="004C25D7">
              <w:rPr>
                <w:rFonts w:ascii="Tahoma" w:hAnsi="Tahoma" w:cs="Tahoma"/>
                <w:sz w:val="18"/>
                <w:szCs w:val="18"/>
              </w:rPr>
              <w:t>defined and who people are</w:t>
            </w:r>
          </w:p>
        </w:tc>
      </w:tr>
      <w:tr w:rsidR="008B7E4D" w:rsidRPr="004C25D7" w14:paraId="5C130E5D" w14:textId="77777777" w:rsidTr="00507415">
        <w:tc>
          <w:tcPr>
            <w:tcW w:w="8568" w:type="dxa"/>
          </w:tcPr>
          <w:p w14:paraId="600FE00C" w14:textId="77777777" w:rsidR="008B7E4D" w:rsidRPr="004C25D7" w:rsidRDefault="008B7E4D" w:rsidP="008B7E4D">
            <w:pPr>
              <w:ind w:left="360" w:right="-360"/>
              <w:rPr>
                <w:rFonts w:ascii="Tahoma" w:hAnsi="Tahoma" w:cs="Tahoma"/>
                <w:i/>
                <w:sz w:val="18"/>
                <w:szCs w:val="18"/>
              </w:rPr>
            </w:pPr>
            <w:r w:rsidRPr="004C25D7">
              <w:rPr>
                <w:rFonts w:ascii="Tahoma" w:hAnsi="Tahoma" w:cs="Tahoma"/>
                <w:i/>
                <w:sz w:val="18"/>
                <w:szCs w:val="18"/>
              </w:rPr>
              <w:t>which define</w:t>
            </w:r>
            <w:r>
              <w:rPr>
                <w:rFonts w:ascii="Tahoma" w:hAnsi="Tahoma" w:cs="Tahoma"/>
                <w:i/>
                <w:sz w:val="18"/>
                <w:szCs w:val="18"/>
              </w:rPr>
              <w:t>s</w:t>
            </w:r>
            <w:r w:rsidRPr="004C25D7">
              <w:rPr>
                <w:rFonts w:ascii="Tahoma" w:hAnsi="Tahoma" w:cs="Tahoma"/>
                <w:i/>
                <w:sz w:val="18"/>
                <w:szCs w:val="18"/>
              </w:rPr>
              <w:t xml:space="preserve"> and establishe</w:t>
            </w:r>
            <w:r>
              <w:rPr>
                <w:rFonts w:ascii="Tahoma" w:hAnsi="Tahoma" w:cs="Tahoma"/>
                <w:i/>
                <w:sz w:val="18"/>
                <w:szCs w:val="18"/>
              </w:rPr>
              <w:t>s</w:t>
            </w:r>
            <w:r w:rsidRPr="004C25D7">
              <w:rPr>
                <w:rFonts w:ascii="Tahoma" w:hAnsi="Tahoma" w:cs="Tahoma"/>
                <w:i/>
                <w:sz w:val="18"/>
                <w:szCs w:val="18"/>
              </w:rPr>
              <w:t xml:space="preserve">                 </w:t>
            </w:r>
            <w:r w:rsidRPr="004C25D7">
              <w:rPr>
                <w:rFonts w:ascii="Tahoma" w:hAnsi="Tahoma" w:cs="Tahoma"/>
                <w:sz w:val="18"/>
                <w:szCs w:val="18"/>
              </w:rPr>
              <w:sym w:font="Wingdings" w:char="F0EA"/>
            </w:r>
          </w:p>
        </w:tc>
      </w:tr>
      <w:tr w:rsidR="008B7E4D" w:rsidRPr="004C25D7" w14:paraId="66EB58B2" w14:textId="77777777" w:rsidTr="00507415">
        <w:tc>
          <w:tcPr>
            <w:tcW w:w="8568" w:type="dxa"/>
            <w:shd w:val="clear" w:color="auto" w:fill="E6E6E6"/>
          </w:tcPr>
          <w:p w14:paraId="621AF61A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sz w:val="18"/>
                <w:szCs w:val="18"/>
              </w:rPr>
            </w:pPr>
            <w:r w:rsidRPr="004C25D7">
              <w:rPr>
                <w:rFonts w:ascii="Tahoma" w:hAnsi="Tahoma" w:cs="Tahoma"/>
                <w:b/>
                <w:sz w:val="18"/>
                <w:szCs w:val="18"/>
              </w:rPr>
              <w:t>Epistemology [</w:t>
            </w:r>
            <w:r w:rsidRPr="004C25D7">
              <w:rPr>
                <w:rFonts w:ascii="Tahoma" w:hAnsi="Tahoma" w:cs="Tahoma"/>
                <w:sz w:val="18"/>
                <w:szCs w:val="18"/>
              </w:rPr>
              <w:t>our way of knowing, knowledge formation, views on truth and legitimate</w:t>
            </w:r>
          </w:p>
          <w:p w14:paraId="3F602800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b/>
                <w:sz w:val="18"/>
                <w:szCs w:val="18"/>
              </w:rPr>
            </w:pPr>
            <w:r w:rsidRPr="004C25D7">
              <w:rPr>
                <w:rFonts w:ascii="Tahoma" w:hAnsi="Tahoma" w:cs="Tahoma"/>
                <w:sz w:val="18"/>
                <w:szCs w:val="18"/>
              </w:rPr>
              <w:t>knowledge, how people come to believe in ideas they hold as important</w:t>
            </w:r>
            <w:r w:rsidRPr="004C25D7">
              <w:rPr>
                <w:rFonts w:ascii="Tahoma" w:hAnsi="Tahoma" w:cs="Tahoma"/>
                <w:b/>
                <w:sz w:val="18"/>
                <w:szCs w:val="18"/>
              </w:rPr>
              <w:t>]</w:t>
            </w:r>
          </w:p>
        </w:tc>
      </w:tr>
      <w:tr w:rsidR="008B7E4D" w:rsidRPr="004C25D7" w14:paraId="10BAA306" w14:textId="77777777" w:rsidTr="00507415">
        <w:tc>
          <w:tcPr>
            <w:tcW w:w="8568" w:type="dxa"/>
          </w:tcPr>
          <w:p w14:paraId="6DB6968D" w14:textId="77777777" w:rsidR="008B7E4D" w:rsidRPr="004C25D7" w:rsidRDefault="008B7E4D" w:rsidP="008B7E4D">
            <w:pPr>
              <w:ind w:left="360" w:right="-360"/>
              <w:rPr>
                <w:rFonts w:ascii="Tahoma" w:hAnsi="Tahoma" w:cs="Tahoma"/>
                <w:i/>
                <w:sz w:val="18"/>
                <w:szCs w:val="18"/>
              </w:rPr>
            </w:pPr>
            <w:r w:rsidRPr="004C25D7">
              <w:rPr>
                <w:rFonts w:ascii="Tahoma" w:hAnsi="Tahoma" w:cs="Tahoma"/>
                <w:i/>
                <w:sz w:val="18"/>
                <w:szCs w:val="18"/>
              </w:rPr>
              <w:t>which define</w:t>
            </w:r>
            <w:r>
              <w:rPr>
                <w:rFonts w:ascii="Tahoma" w:hAnsi="Tahoma" w:cs="Tahoma"/>
                <w:i/>
                <w:sz w:val="18"/>
                <w:szCs w:val="18"/>
              </w:rPr>
              <w:t>s</w:t>
            </w:r>
            <w:r w:rsidRPr="004C25D7">
              <w:rPr>
                <w:rFonts w:ascii="Tahoma" w:hAnsi="Tahoma" w:cs="Tahoma"/>
                <w:i/>
                <w:sz w:val="18"/>
                <w:szCs w:val="18"/>
              </w:rPr>
              <w:t xml:space="preserve"> and determine</w:t>
            </w:r>
            <w:r>
              <w:rPr>
                <w:rFonts w:ascii="Tahoma" w:hAnsi="Tahoma" w:cs="Tahoma"/>
                <w:i/>
                <w:sz w:val="18"/>
                <w:szCs w:val="18"/>
              </w:rPr>
              <w:t>s</w:t>
            </w:r>
            <w:r w:rsidRPr="004C25D7">
              <w:rPr>
                <w:rFonts w:ascii="Tahoma" w:hAnsi="Tahoma" w:cs="Tahoma"/>
                <w:i/>
                <w:sz w:val="18"/>
                <w:szCs w:val="18"/>
              </w:rPr>
              <w:t xml:space="preserve">                 </w:t>
            </w:r>
            <w:r w:rsidRPr="004C25D7">
              <w:rPr>
                <w:rFonts w:ascii="Tahoma" w:hAnsi="Tahoma" w:cs="Tahoma"/>
                <w:sz w:val="18"/>
                <w:szCs w:val="18"/>
              </w:rPr>
              <w:sym w:font="Wingdings" w:char="F0EA"/>
            </w:r>
          </w:p>
        </w:tc>
      </w:tr>
      <w:tr w:rsidR="008B7E4D" w:rsidRPr="004C25D7" w14:paraId="7C6A0399" w14:textId="77777777" w:rsidTr="00507415">
        <w:tc>
          <w:tcPr>
            <w:tcW w:w="8568" w:type="dxa"/>
            <w:shd w:val="clear" w:color="auto" w:fill="E6E6E6"/>
          </w:tcPr>
          <w:p w14:paraId="630CE423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sz w:val="18"/>
                <w:szCs w:val="18"/>
              </w:rPr>
            </w:pPr>
            <w:r w:rsidRPr="004C25D7">
              <w:rPr>
                <w:rFonts w:ascii="Tahoma" w:hAnsi="Tahoma" w:cs="Tahoma"/>
                <w:b/>
                <w:sz w:val="18"/>
                <w:szCs w:val="18"/>
              </w:rPr>
              <w:t xml:space="preserve">Methodology </w:t>
            </w:r>
            <w:r w:rsidRPr="004C25D7">
              <w:rPr>
                <w:rFonts w:ascii="Tahoma" w:hAnsi="Tahoma" w:cs="Tahoma"/>
                <w:sz w:val="18"/>
                <w:szCs w:val="18"/>
              </w:rPr>
              <w:t>[Our theoretical system and philosophical position, how we do</w:t>
            </w:r>
          </w:p>
          <w:p w14:paraId="0098ED15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sz w:val="18"/>
                <w:szCs w:val="18"/>
              </w:rPr>
            </w:pPr>
            <w:r w:rsidRPr="004C25D7">
              <w:rPr>
                <w:rFonts w:ascii="Tahoma" w:hAnsi="Tahoma" w:cs="Tahoma"/>
                <w:sz w:val="18"/>
                <w:szCs w:val="18"/>
              </w:rPr>
              <w:t>what we do, aims and principles that regulate exploration, strategies</w:t>
            </w:r>
          </w:p>
          <w:p w14:paraId="05CBF45B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b/>
                <w:sz w:val="18"/>
                <w:szCs w:val="18"/>
              </w:rPr>
            </w:pPr>
            <w:r w:rsidRPr="004C25D7">
              <w:rPr>
                <w:rFonts w:ascii="Tahoma" w:hAnsi="Tahoma" w:cs="Tahoma"/>
                <w:sz w:val="18"/>
                <w:szCs w:val="18"/>
              </w:rPr>
              <w:t>to learn about people and the world]</w:t>
            </w:r>
          </w:p>
        </w:tc>
      </w:tr>
      <w:tr w:rsidR="008B7E4D" w:rsidRPr="004C25D7" w14:paraId="7D398276" w14:textId="77777777" w:rsidTr="00507415">
        <w:tc>
          <w:tcPr>
            <w:tcW w:w="8568" w:type="dxa"/>
          </w:tcPr>
          <w:p w14:paraId="0A19074B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i/>
                <w:sz w:val="18"/>
                <w:szCs w:val="18"/>
              </w:rPr>
            </w:pPr>
            <w:r w:rsidRPr="004C25D7">
              <w:rPr>
                <w:rFonts w:ascii="Tahoma" w:hAnsi="Tahoma" w:cs="Tahoma"/>
                <w:i/>
                <w:sz w:val="18"/>
                <w:szCs w:val="18"/>
              </w:rPr>
              <w:t xml:space="preserve">which determined                                   </w:t>
            </w:r>
            <w:r w:rsidRPr="004C25D7">
              <w:rPr>
                <w:rFonts w:ascii="Tahoma" w:hAnsi="Tahoma" w:cs="Tahoma"/>
                <w:sz w:val="18"/>
                <w:szCs w:val="18"/>
              </w:rPr>
              <w:sym w:font="Wingdings" w:char="F0EA"/>
            </w:r>
          </w:p>
        </w:tc>
      </w:tr>
      <w:tr w:rsidR="008B7E4D" w:rsidRPr="004C25D7" w14:paraId="7F446075" w14:textId="77777777" w:rsidTr="00507415">
        <w:tc>
          <w:tcPr>
            <w:tcW w:w="8568" w:type="dxa"/>
            <w:shd w:val="clear" w:color="auto" w:fill="E6E6E6"/>
          </w:tcPr>
          <w:p w14:paraId="224EEE3E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sz w:val="18"/>
                <w:szCs w:val="18"/>
              </w:rPr>
            </w:pPr>
            <w:r w:rsidRPr="004C25D7">
              <w:rPr>
                <w:rFonts w:ascii="Tahoma" w:hAnsi="Tahoma" w:cs="Tahoma"/>
                <w:b/>
                <w:sz w:val="18"/>
                <w:szCs w:val="18"/>
              </w:rPr>
              <w:t xml:space="preserve">Methods </w:t>
            </w:r>
            <w:r w:rsidRPr="004C25D7">
              <w:rPr>
                <w:rFonts w:ascii="Tahoma" w:hAnsi="Tahoma" w:cs="Tahoma"/>
                <w:sz w:val="18"/>
                <w:szCs w:val="18"/>
              </w:rPr>
              <w:t>[What we do</w:t>
            </w:r>
            <w:r w:rsidRPr="004C25D7">
              <w:rPr>
                <w:rFonts w:ascii="Tahoma" w:hAnsi="Tahoma" w:cs="Tahoma"/>
                <w:b/>
                <w:sz w:val="18"/>
                <w:szCs w:val="18"/>
              </w:rPr>
              <w:t xml:space="preserve">, </w:t>
            </w:r>
            <w:r w:rsidRPr="0000564A">
              <w:rPr>
                <w:rFonts w:ascii="Tahoma" w:hAnsi="Tahoma" w:cs="Tahoma"/>
                <w:sz w:val="18"/>
                <w:szCs w:val="18"/>
              </w:rPr>
              <w:t>i</w:t>
            </w:r>
            <w:r w:rsidRPr="004C25D7">
              <w:rPr>
                <w:rFonts w:ascii="Tahoma" w:hAnsi="Tahoma" w:cs="Tahoma"/>
                <w:sz w:val="18"/>
                <w:szCs w:val="18"/>
              </w:rPr>
              <w:t xml:space="preserve">nstruments of research, tools, procedures: </w:t>
            </w:r>
          </w:p>
          <w:p w14:paraId="4916804A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b/>
                <w:sz w:val="18"/>
                <w:szCs w:val="18"/>
              </w:rPr>
            </w:pPr>
            <w:r w:rsidRPr="004C25D7">
              <w:rPr>
                <w:rFonts w:ascii="Tahoma" w:hAnsi="Tahoma" w:cs="Tahoma"/>
                <w:sz w:val="18"/>
                <w:szCs w:val="18"/>
              </w:rPr>
              <w:t>practical implementation of the study</w:t>
            </w:r>
            <w:r w:rsidRPr="0000564A">
              <w:rPr>
                <w:rFonts w:ascii="Tahoma" w:hAnsi="Tahoma" w:cs="Tahoma"/>
                <w:sz w:val="18"/>
                <w:szCs w:val="18"/>
              </w:rPr>
              <w:t>]</w:t>
            </w:r>
          </w:p>
        </w:tc>
      </w:tr>
      <w:tr w:rsidR="008B7E4D" w:rsidRPr="004C25D7" w14:paraId="1361DB29" w14:textId="77777777" w:rsidTr="00507415">
        <w:tc>
          <w:tcPr>
            <w:tcW w:w="8568" w:type="dxa"/>
            <w:shd w:val="clear" w:color="auto" w:fill="BFBFBF"/>
          </w:tcPr>
          <w:p w14:paraId="7D3576F0" w14:textId="77777777" w:rsidR="008B7E4D" w:rsidRPr="004C25D7" w:rsidRDefault="008B7E4D" w:rsidP="00507415">
            <w:pPr>
              <w:ind w:left="360" w:right="-360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720E0EF" w14:textId="77777777" w:rsidR="008B7E4D" w:rsidRPr="004C25D7" w:rsidRDefault="008B7E4D" w:rsidP="008B7E4D">
            <w:pPr>
              <w:ind w:right="-36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25D7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</w:tbl>
    <w:p w14:paraId="2C217F6C" w14:textId="77777777" w:rsidR="0000564A" w:rsidRPr="009C1AE0" w:rsidRDefault="0000564A" w:rsidP="0000564A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C222FAC" w14:textId="77777777" w:rsidR="00B278D5" w:rsidRDefault="00B278D5" w:rsidP="00450E58">
      <w:pPr>
        <w:pStyle w:val="Default"/>
        <w:spacing w:after="259"/>
        <w:rPr>
          <w:rFonts w:ascii="Arial" w:hAnsi="Arial" w:cs="Arial"/>
          <w:b/>
        </w:rPr>
      </w:pPr>
    </w:p>
    <w:p w14:paraId="1594098C" w14:textId="2487CD45" w:rsidR="00B278D5" w:rsidRPr="00A510A1" w:rsidRDefault="00B278D5" w:rsidP="00450E58">
      <w:pPr>
        <w:pStyle w:val="ListParagraph"/>
        <w:numPr>
          <w:ilvl w:val="0"/>
          <w:numId w:val="2"/>
        </w:numPr>
        <w:spacing w:after="259"/>
        <w:ind w:right="-252"/>
        <w:rPr>
          <w:rFonts w:ascii="Arial" w:hAnsi="Arial" w:cs="Arial"/>
          <w:b/>
        </w:rPr>
      </w:pPr>
      <w:r w:rsidRPr="00A510A1">
        <w:rPr>
          <w:rFonts w:ascii="Arial" w:hAnsi="Arial" w:cs="Arial"/>
        </w:rPr>
        <w:t>There is a good, easy to read and understan</w:t>
      </w:r>
      <w:r w:rsidR="00A510A1" w:rsidRPr="00A510A1">
        <w:rPr>
          <w:rFonts w:ascii="Arial" w:hAnsi="Arial" w:cs="Arial"/>
        </w:rPr>
        <w:t>d,</w:t>
      </w:r>
      <w:r w:rsidRPr="00A510A1">
        <w:rPr>
          <w:rFonts w:ascii="Arial" w:hAnsi="Arial" w:cs="Arial"/>
        </w:rPr>
        <w:t xml:space="preserve"> explanation of some of the philosophical background to qualitative research in general within Creswell, J. W. 20</w:t>
      </w:r>
      <w:r w:rsidR="00A510A1">
        <w:rPr>
          <w:rFonts w:ascii="Arial" w:hAnsi="Arial" w:cs="Arial"/>
        </w:rPr>
        <w:t>13</w:t>
      </w:r>
      <w:r w:rsidRPr="00A510A1">
        <w:rPr>
          <w:rFonts w:ascii="Arial" w:hAnsi="Arial" w:cs="Arial"/>
        </w:rPr>
        <w:t xml:space="preserve">. </w:t>
      </w:r>
      <w:r w:rsidRPr="00A510A1">
        <w:rPr>
          <w:rFonts w:ascii="Arial" w:hAnsi="Arial" w:cs="Arial"/>
          <w:i/>
        </w:rPr>
        <w:t>Qualitative Inquiry and Research Design: Choosing among five traditions. Second edition.</w:t>
      </w:r>
      <w:r w:rsidRPr="00A510A1">
        <w:rPr>
          <w:rFonts w:ascii="Arial" w:hAnsi="Arial" w:cs="Arial"/>
        </w:rPr>
        <w:t xml:space="preserve"> London: Sage. </w:t>
      </w:r>
      <w:r w:rsidR="00A510A1">
        <w:rPr>
          <w:rFonts w:ascii="Arial" w:hAnsi="Arial" w:cs="Arial"/>
        </w:rPr>
        <w:t xml:space="preserve"> </w:t>
      </w:r>
    </w:p>
    <w:p w14:paraId="69FE50EB" w14:textId="54BAB99D" w:rsidR="00B278D5" w:rsidRDefault="00B85EF5" w:rsidP="00B75ACD">
      <w:pPr>
        <w:pStyle w:val="Default"/>
        <w:spacing w:after="25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Remember - </w:t>
      </w:r>
      <w:r w:rsidR="00B278D5">
        <w:rPr>
          <w:rFonts w:ascii="Arial" w:hAnsi="Arial" w:cs="Arial"/>
          <w:b/>
        </w:rPr>
        <w:t xml:space="preserve"> </w:t>
      </w:r>
    </w:p>
    <w:p w14:paraId="5C73422D" w14:textId="77777777" w:rsidR="00450E58" w:rsidRDefault="00450E58" w:rsidP="00B278D5">
      <w:pPr>
        <w:pStyle w:val="Default"/>
        <w:numPr>
          <w:ilvl w:val="0"/>
          <w:numId w:val="2"/>
        </w:numPr>
        <w:spacing w:after="259"/>
        <w:rPr>
          <w:rFonts w:ascii="Arial" w:hAnsi="Arial" w:cs="Arial"/>
          <w:b/>
        </w:rPr>
      </w:pPr>
      <w:r w:rsidRPr="00B352EB">
        <w:rPr>
          <w:rFonts w:ascii="Arial" w:hAnsi="Arial" w:cs="Arial"/>
          <w:b/>
        </w:rPr>
        <w:t>What you did, why you did it and how you did it</w:t>
      </w:r>
      <w:r>
        <w:rPr>
          <w:rFonts w:ascii="Arial" w:hAnsi="Arial" w:cs="Arial"/>
          <w:b/>
        </w:rPr>
        <w:t>!!!!!</w:t>
      </w:r>
      <w:r w:rsidR="00B278D5">
        <w:rPr>
          <w:rFonts w:ascii="Arial" w:hAnsi="Arial" w:cs="Arial"/>
          <w:b/>
        </w:rPr>
        <w:t xml:space="preserve">  </w:t>
      </w:r>
    </w:p>
    <w:p w14:paraId="4CBEAD63" w14:textId="77777777" w:rsidR="00B278D5" w:rsidRDefault="00B278D5" w:rsidP="00B278D5">
      <w:pPr>
        <w:pStyle w:val="Default"/>
        <w:numPr>
          <w:ilvl w:val="0"/>
          <w:numId w:val="2"/>
        </w:numPr>
        <w:spacing w:after="259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is a draft for discussion and amendment at supervision!!!!</w:t>
      </w:r>
    </w:p>
    <w:p w14:paraId="4A0E7E2A" w14:textId="77777777" w:rsidR="005D20CF" w:rsidRPr="005D20CF" w:rsidRDefault="005D20CF">
      <w:pPr>
        <w:rPr>
          <w:rFonts w:ascii="Arial" w:hAnsi="Arial" w:cs="Arial"/>
        </w:rPr>
      </w:pPr>
    </w:p>
    <w:sectPr w:rsidR="005D20CF" w:rsidRPr="005D20CF" w:rsidSect="00C261D4">
      <w:pgSz w:w="14400" w:h="10800"/>
      <w:pgMar w:top="900" w:right="2067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1F545A"/>
    <w:multiLevelType w:val="hybridMultilevel"/>
    <w:tmpl w:val="1460EA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1865FF"/>
    <w:multiLevelType w:val="hybridMultilevel"/>
    <w:tmpl w:val="66322CF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0CF"/>
    <w:rsid w:val="0000564A"/>
    <w:rsid w:val="00051D20"/>
    <w:rsid w:val="00196F8B"/>
    <w:rsid w:val="00284A03"/>
    <w:rsid w:val="002D38F1"/>
    <w:rsid w:val="003014F7"/>
    <w:rsid w:val="00362FF6"/>
    <w:rsid w:val="00450E58"/>
    <w:rsid w:val="005D20CF"/>
    <w:rsid w:val="006D4EFB"/>
    <w:rsid w:val="007C6A7F"/>
    <w:rsid w:val="008B7E4D"/>
    <w:rsid w:val="009C3BFD"/>
    <w:rsid w:val="00A510A1"/>
    <w:rsid w:val="00B278D5"/>
    <w:rsid w:val="00B352EB"/>
    <w:rsid w:val="00B75ACD"/>
    <w:rsid w:val="00B85EF5"/>
    <w:rsid w:val="00BA2EB4"/>
    <w:rsid w:val="00C261D4"/>
    <w:rsid w:val="00F110C8"/>
    <w:rsid w:val="00F3612A"/>
    <w:rsid w:val="00F8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15025"/>
  <w15:chartTrackingRefBased/>
  <w15:docId w15:val="{25BB5E23-C67A-4AB8-B99A-09CDBDF17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D20C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05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</dc:creator>
  <cp:keywords/>
  <dc:description/>
  <cp:lastModifiedBy>Beverly Cole</cp:lastModifiedBy>
  <cp:revision>2</cp:revision>
  <dcterms:created xsi:type="dcterms:W3CDTF">2020-10-25T19:41:00Z</dcterms:created>
  <dcterms:modified xsi:type="dcterms:W3CDTF">2020-10-25T19:41:00Z</dcterms:modified>
</cp:coreProperties>
</file>