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5871" w:rsidRPr="00315D46" w:rsidRDefault="00150C20" w:rsidP="002225B3">
      <w:pPr>
        <w:jc w:val="center"/>
        <w:rPr>
          <w:rFonts w:cstheme="minorHAnsi"/>
          <w:sz w:val="24"/>
          <w:szCs w:val="24"/>
        </w:rPr>
      </w:pPr>
      <w:r w:rsidRPr="00315D46">
        <w:rPr>
          <w:rFonts w:cstheme="minorHAnsi"/>
          <w:noProof/>
          <w:sz w:val="24"/>
          <w:szCs w:val="24"/>
          <w:lang w:eastAsia="en-GB"/>
        </w:rPr>
        <w:drawing>
          <wp:inline distT="0" distB="0" distL="0" distR="0" wp14:anchorId="48C43C30" wp14:editId="2B45D0FC">
            <wp:extent cx="5730240" cy="2208362"/>
            <wp:effectExtent l="0" t="0" r="3810" b="1905"/>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rotWithShape="1">
                    <a:blip r:embed="rId6">
                      <a:extLst>
                        <a:ext uri="{28A0092B-C50C-407E-A947-70E740481C1C}">
                          <a14:useLocalDpi xmlns:a14="http://schemas.microsoft.com/office/drawing/2010/main" val="0"/>
                        </a:ext>
                      </a:extLst>
                    </a:blip>
                    <a:srcRect t="20788" b="21358"/>
                    <a:stretch/>
                  </pic:blipFill>
                  <pic:spPr bwMode="auto">
                    <a:xfrm>
                      <a:off x="0" y="0"/>
                      <a:ext cx="5731510" cy="2208851"/>
                    </a:xfrm>
                    <a:prstGeom prst="rect">
                      <a:avLst/>
                    </a:prstGeom>
                    <a:noFill/>
                    <a:ln>
                      <a:noFill/>
                    </a:ln>
                    <a:extLst>
                      <a:ext uri="{53640926-AAD7-44D8-BBD7-CCE9431645EC}">
                        <a14:shadowObscured xmlns:a14="http://schemas.microsoft.com/office/drawing/2010/main"/>
                      </a:ext>
                    </a:extLst>
                  </pic:spPr>
                </pic:pic>
              </a:graphicData>
            </a:graphic>
          </wp:inline>
        </w:drawing>
      </w:r>
    </w:p>
    <w:p w:rsidR="00245871" w:rsidRPr="00315D46" w:rsidRDefault="00245871" w:rsidP="002225B3">
      <w:pPr>
        <w:jc w:val="center"/>
        <w:rPr>
          <w:rFonts w:cstheme="minorHAnsi"/>
          <w:sz w:val="24"/>
          <w:szCs w:val="24"/>
        </w:rPr>
      </w:pPr>
    </w:p>
    <w:p w:rsidR="00150C20" w:rsidRPr="00315D46" w:rsidRDefault="00150C20" w:rsidP="00150C20">
      <w:pPr>
        <w:spacing w:line="240" w:lineRule="auto"/>
        <w:jc w:val="center"/>
        <w:rPr>
          <w:rFonts w:cstheme="minorHAnsi"/>
          <w:sz w:val="24"/>
          <w:szCs w:val="24"/>
        </w:rPr>
      </w:pPr>
      <w:r w:rsidRPr="00315D46">
        <w:rPr>
          <w:rFonts w:cstheme="minorHAnsi"/>
          <w:sz w:val="24"/>
          <w:szCs w:val="24"/>
        </w:rPr>
        <w:t>Student Name: Thomas Davies</w:t>
      </w:r>
    </w:p>
    <w:p w:rsidR="00150C20" w:rsidRPr="00315D46" w:rsidRDefault="00150C20" w:rsidP="00150C20">
      <w:pPr>
        <w:spacing w:line="240" w:lineRule="auto"/>
        <w:jc w:val="center"/>
        <w:rPr>
          <w:rFonts w:cstheme="minorHAnsi"/>
          <w:sz w:val="24"/>
          <w:szCs w:val="24"/>
        </w:rPr>
      </w:pPr>
      <w:r w:rsidRPr="00315D46">
        <w:rPr>
          <w:rFonts w:cstheme="minorHAnsi"/>
          <w:sz w:val="24"/>
          <w:szCs w:val="24"/>
        </w:rPr>
        <w:t>Student Number: 1912937</w:t>
      </w:r>
    </w:p>
    <w:p w:rsidR="00150C20" w:rsidRPr="00315D46" w:rsidRDefault="00150C20" w:rsidP="00150C20">
      <w:pPr>
        <w:spacing w:line="240" w:lineRule="auto"/>
        <w:jc w:val="center"/>
        <w:rPr>
          <w:rFonts w:cstheme="minorHAnsi"/>
          <w:sz w:val="24"/>
          <w:szCs w:val="24"/>
        </w:rPr>
      </w:pPr>
      <w:r w:rsidRPr="00315D46">
        <w:rPr>
          <w:rFonts w:cstheme="minorHAnsi"/>
          <w:sz w:val="24"/>
          <w:szCs w:val="24"/>
        </w:rPr>
        <w:t>Course: Inclusive Education</w:t>
      </w:r>
    </w:p>
    <w:p w:rsidR="00150C20" w:rsidRPr="00315D46" w:rsidRDefault="00150C20" w:rsidP="00150C20">
      <w:pPr>
        <w:spacing w:line="240" w:lineRule="auto"/>
        <w:jc w:val="center"/>
        <w:rPr>
          <w:rFonts w:cstheme="minorHAnsi"/>
          <w:sz w:val="24"/>
          <w:szCs w:val="24"/>
        </w:rPr>
      </w:pPr>
      <w:r w:rsidRPr="00315D46">
        <w:rPr>
          <w:rFonts w:cstheme="minorHAnsi"/>
          <w:sz w:val="24"/>
          <w:szCs w:val="24"/>
        </w:rPr>
        <w:t xml:space="preserve">Module: </w:t>
      </w:r>
      <w:r w:rsidRPr="00315D46">
        <w:rPr>
          <w:rFonts w:cstheme="minorHAnsi"/>
          <w:sz w:val="24"/>
          <w:szCs w:val="24"/>
        </w:rPr>
        <w:t>Additional Needs in Context</w:t>
      </w:r>
    </w:p>
    <w:p w:rsidR="00150C20" w:rsidRPr="00315D46" w:rsidRDefault="00150C20" w:rsidP="00150C20">
      <w:pPr>
        <w:spacing w:line="240" w:lineRule="auto"/>
        <w:jc w:val="center"/>
        <w:rPr>
          <w:rFonts w:cstheme="minorHAnsi"/>
          <w:sz w:val="24"/>
          <w:szCs w:val="24"/>
        </w:rPr>
      </w:pPr>
      <w:r w:rsidRPr="00315D46">
        <w:rPr>
          <w:rFonts w:cstheme="minorHAnsi"/>
          <w:sz w:val="24"/>
          <w:szCs w:val="24"/>
        </w:rPr>
        <w:t>Module Code: SJIE4005</w:t>
      </w:r>
    </w:p>
    <w:p w:rsidR="00245871" w:rsidRPr="00315D46" w:rsidRDefault="00245871" w:rsidP="002225B3">
      <w:pPr>
        <w:jc w:val="center"/>
        <w:rPr>
          <w:rFonts w:cstheme="minorHAnsi"/>
          <w:sz w:val="24"/>
          <w:szCs w:val="24"/>
        </w:rPr>
      </w:pPr>
    </w:p>
    <w:p w:rsidR="00245871" w:rsidRPr="00315D46" w:rsidRDefault="00245871" w:rsidP="002225B3">
      <w:pPr>
        <w:jc w:val="center"/>
        <w:rPr>
          <w:rFonts w:cstheme="minorHAnsi"/>
          <w:sz w:val="24"/>
          <w:szCs w:val="24"/>
        </w:rPr>
      </w:pPr>
    </w:p>
    <w:p w:rsidR="00245871" w:rsidRPr="00315D46" w:rsidRDefault="00245871" w:rsidP="002225B3">
      <w:pPr>
        <w:jc w:val="center"/>
        <w:rPr>
          <w:rFonts w:cstheme="minorHAnsi"/>
          <w:sz w:val="24"/>
          <w:szCs w:val="24"/>
        </w:rPr>
      </w:pPr>
    </w:p>
    <w:p w:rsidR="00245871" w:rsidRPr="00315D46" w:rsidRDefault="00245871" w:rsidP="002225B3">
      <w:pPr>
        <w:jc w:val="center"/>
        <w:rPr>
          <w:rFonts w:cstheme="minorHAnsi"/>
          <w:sz w:val="24"/>
          <w:szCs w:val="24"/>
        </w:rPr>
      </w:pPr>
    </w:p>
    <w:p w:rsidR="00245871" w:rsidRPr="00315D46" w:rsidRDefault="00245871" w:rsidP="002225B3">
      <w:pPr>
        <w:jc w:val="center"/>
        <w:rPr>
          <w:rFonts w:cstheme="minorHAnsi"/>
          <w:sz w:val="24"/>
          <w:szCs w:val="24"/>
        </w:rPr>
      </w:pPr>
    </w:p>
    <w:p w:rsidR="00245871" w:rsidRPr="00315D46" w:rsidRDefault="00245871" w:rsidP="002225B3">
      <w:pPr>
        <w:jc w:val="center"/>
        <w:rPr>
          <w:rFonts w:cstheme="minorHAnsi"/>
          <w:sz w:val="24"/>
          <w:szCs w:val="24"/>
        </w:rPr>
      </w:pPr>
    </w:p>
    <w:p w:rsidR="00245871" w:rsidRPr="00315D46" w:rsidRDefault="00245871" w:rsidP="002225B3">
      <w:pPr>
        <w:jc w:val="center"/>
        <w:rPr>
          <w:rFonts w:cstheme="minorHAnsi"/>
          <w:sz w:val="24"/>
          <w:szCs w:val="24"/>
        </w:rPr>
      </w:pPr>
    </w:p>
    <w:p w:rsidR="00245871" w:rsidRPr="00315D46" w:rsidRDefault="00245871" w:rsidP="002225B3">
      <w:pPr>
        <w:jc w:val="center"/>
        <w:rPr>
          <w:rFonts w:cstheme="minorHAnsi"/>
          <w:sz w:val="24"/>
          <w:szCs w:val="24"/>
        </w:rPr>
      </w:pPr>
    </w:p>
    <w:p w:rsidR="00245871" w:rsidRPr="00315D46" w:rsidRDefault="00245871" w:rsidP="002225B3">
      <w:pPr>
        <w:jc w:val="center"/>
        <w:rPr>
          <w:rFonts w:cstheme="minorHAnsi"/>
          <w:sz w:val="24"/>
          <w:szCs w:val="24"/>
        </w:rPr>
      </w:pPr>
    </w:p>
    <w:p w:rsidR="00245871" w:rsidRPr="00315D46" w:rsidRDefault="00245871" w:rsidP="002225B3">
      <w:pPr>
        <w:jc w:val="center"/>
        <w:rPr>
          <w:rFonts w:cstheme="minorHAnsi"/>
          <w:sz w:val="24"/>
          <w:szCs w:val="24"/>
        </w:rPr>
      </w:pPr>
    </w:p>
    <w:p w:rsidR="00245871" w:rsidRPr="00315D46" w:rsidRDefault="00245871" w:rsidP="002225B3">
      <w:pPr>
        <w:jc w:val="center"/>
        <w:rPr>
          <w:rFonts w:cstheme="minorHAnsi"/>
          <w:sz w:val="24"/>
          <w:szCs w:val="24"/>
        </w:rPr>
      </w:pPr>
    </w:p>
    <w:p w:rsidR="00245871" w:rsidRPr="00315D46" w:rsidRDefault="00245871" w:rsidP="002225B3">
      <w:pPr>
        <w:jc w:val="center"/>
        <w:rPr>
          <w:rFonts w:cstheme="minorHAnsi"/>
          <w:sz w:val="24"/>
          <w:szCs w:val="24"/>
        </w:rPr>
      </w:pPr>
    </w:p>
    <w:p w:rsidR="00245871" w:rsidRPr="00315D46" w:rsidRDefault="00245871" w:rsidP="002225B3">
      <w:pPr>
        <w:jc w:val="center"/>
        <w:rPr>
          <w:rFonts w:cstheme="minorHAnsi"/>
          <w:sz w:val="24"/>
          <w:szCs w:val="24"/>
        </w:rPr>
      </w:pPr>
    </w:p>
    <w:p w:rsidR="00245871" w:rsidRPr="00315D46" w:rsidRDefault="00245871" w:rsidP="002225B3">
      <w:pPr>
        <w:jc w:val="center"/>
        <w:rPr>
          <w:rFonts w:cstheme="minorHAnsi"/>
          <w:sz w:val="24"/>
          <w:szCs w:val="24"/>
        </w:rPr>
      </w:pPr>
    </w:p>
    <w:p w:rsidR="00245871" w:rsidRPr="00315D46" w:rsidRDefault="00245871" w:rsidP="005B095D">
      <w:pPr>
        <w:rPr>
          <w:rFonts w:cstheme="minorHAnsi"/>
          <w:sz w:val="24"/>
          <w:szCs w:val="24"/>
        </w:rPr>
      </w:pPr>
    </w:p>
    <w:p w:rsidR="005B095D" w:rsidRPr="00315D46" w:rsidRDefault="005B095D" w:rsidP="005B095D">
      <w:pPr>
        <w:rPr>
          <w:rFonts w:cstheme="minorHAnsi"/>
          <w:sz w:val="24"/>
          <w:szCs w:val="24"/>
        </w:rPr>
      </w:pPr>
    </w:p>
    <w:p w:rsidR="00845E2C" w:rsidRPr="00315D46" w:rsidRDefault="00845E2C" w:rsidP="00315D46">
      <w:pPr>
        <w:jc w:val="center"/>
        <w:rPr>
          <w:rFonts w:cstheme="minorHAnsi"/>
          <w:sz w:val="24"/>
          <w:szCs w:val="24"/>
        </w:rPr>
      </w:pPr>
      <w:r w:rsidRPr="00315D46">
        <w:rPr>
          <w:rFonts w:cstheme="minorHAnsi"/>
          <w:sz w:val="24"/>
          <w:szCs w:val="24"/>
        </w:rPr>
        <w:lastRenderedPageBreak/>
        <w:t>How does a comprehensive school support a child with</w:t>
      </w:r>
      <w:r w:rsidR="002225B3" w:rsidRPr="00315D46">
        <w:rPr>
          <w:rFonts w:cstheme="minorHAnsi"/>
          <w:sz w:val="24"/>
          <w:szCs w:val="24"/>
        </w:rPr>
        <w:t xml:space="preserve"> Additional Leaning Needs, in particular</w:t>
      </w:r>
      <w:r w:rsidRPr="00315D46">
        <w:rPr>
          <w:rFonts w:cstheme="minorHAnsi"/>
          <w:sz w:val="24"/>
          <w:szCs w:val="24"/>
        </w:rPr>
        <w:t xml:space="preserve"> Downs Syndrome?</w:t>
      </w:r>
    </w:p>
    <w:p w:rsidR="002225B3" w:rsidRPr="00315D46" w:rsidRDefault="002225B3" w:rsidP="00E83B33">
      <w:pPr>
        <w:jc w:val="both"/>
        <w:rPr>
          <w:rFonts w:cstheme="minorHAnsi"/>
          <w:sz w:val="24"/>
          <w:szCs w:val="24"/>
        </w:rPr>
      </w:pPr>
    </w:p>
    <w:p w:rsidR="00E00859" w:rsidRPr="00315D46" w:rsidRDefault="006B673D" w:rsidP="00315D46">
      <w:pPr>
        <w:spacing w:line="360" w:lineRule="auto"/>
        <w:jc w:val="both"/>
        <w:rPr>
          <w:rFonts w:cstheme="minorHAnsi"/>
          <w:sz w:val="24"/>
          <w:szCs w:val="24"/>
        </w:rPr>
      </w:pPr>
      <w:r w:rsidRPr="00315D46">
        <w:rPr>
          <w:rFonts w:cstheme="minorHAnsi"/>
          <w:sz w:val="24"/>
          <w:szCs w:val="24"/>
        </w:rPr>
        <w:t>It is apparent that throughout many secondary schools</w:t>
      </w:r>
      <w:r w:rsidR="006C4D36" w:rsidRPr="00315D46">
        <w:rPr>
          <w:rFonts w:cstheme="minorHAnsi"/>
          <w:sz w:val="24"/>
          <w:szCs w:val="24"/>
        </w:rPr>
        <w:t>, the amount of children transitioning from primary schools with Additional Learning Needs (ALN)</w:t>
      </w:r>
      <w:r w:rsidR="004A7E4C" w:rsidRPr="00315D46">
        <w:rPr>
          <w:rFonts w:cstheme="minorHAnsi"/>
          <w:sz w:val="24"/>
          <w:szCs w:val="24"/>
        </w:rPr>
        <w:t xml:space="preserve"> or Special Educational Needs (SEN)</w:t>
      </w:r>
      <w:r w:rsidR="006C4D36" w:rsidRPr="00315D46">
        <w:rPr>
          <w:rFonts w:cstheme="minorHAnsi"/>
          <w:sz w:val="24"/>
          <w:szCs w:val="24"/>
        </w:rPr>
        <w:t xml:space="preserve"> or awaiting a diagnosis is on the increase. </w:t>
      </w:r>
      <w:r w:rsidR="0022233F" w:rsidRPr="00315D46">
        <w:rPr>
          <w:rFonts w:cstheme="minorHAnsi"/>
          <w:sz w:val="24"/>
          <w:szCs w:val="24"/>
        </w:rPr>
        <w:t xml:space="preserve">‘Approximately one in five learners in maintained schools in Wales has special educational need.’ (National Assembly Wales, 2015, p.1) </w:t>
      </w:r>
      <w:r w:rsidR="006C4D36" w:rsidRPr="00315D46">
        <w:rPr>
          <w:rFonts w:cstheme="minorHAnsi"/>
          <w:sz w:val="24"/>
          <w:szCs w:val="24"/>
        </w:rPr>
        <w:t xml:space="preserve">With such a high demand and </w:t>
      </w:r>
      <w:r w:rsidR="00DC4BD5" w:rsidRPr="00315D46">
        <w:rPr>
          <w:rFonts w:cstheme="minorHAnsi"/>
          <w:sz w:val="24"/>
          <w:szCs w:val="24"/>
        </w:rPr>
        <w:t>school budgets being cut, it is becoming increasingly difficult to reach this demand and provide the support these individuals need</w:t>
      </w:r>
      <w:r w:rsidR="004A7E4C" w:rsidRPr="00315D46">
        <w:rPr>
          <w:rFonts w:cstheme="minorHAnsi"/>
          <w:sz w:val="24"/>
          <w:szCs w:val="24"/>
        </w:rPr>
        <w:t>,</w:t>
      </w:r>
      <w:r w:rsidR="00DC4BD5" w:rsidRPr="00315D46">
        <w:rPr>
          <w:rFonts w:cstheme="minorHAnsi"/>
          <w:sz w:val="24"/>
          <w:szCs w:val="24"/>
        </w:rPr>
        <w:t xml:space="preserve"> to access the curriculum successfully. </w:t>
      </w:r>
      <w:bookmarkStart w:id="0" w:name="_GoBack"/>
      <w:bookmarkEnd w:id="0"/>
    </w:p>
    <w:p w:rsidR="0093512B" w:rsidRPr="00315D46" w:rsidRDefault="00E00859" w:rsidP="00E83B33">
      <w:pPr>
        <w:ind w:left="720"/>
        <w:jc w:val="both"/>
        <w:rPr>
          <w:rFonts w:cstheme="minorHAnsi"/>
          <w:sz w:val="24"/>
          <w:szCs w:val="24"/>
        </w:rPr>
      </w:pPr>
      <w:r w:rsidRPr="00315D46">
        <w:rPr>
          <w:rFonts w:cstheme="minorHAnsi"/>
          <w:sz w:val="24"/>
          <w:szCs w:val="24"/>
        </w:rPr>
        <w:t>‘</w:t>
      </w:r>
      <w:r w:rsidR="0093512B" w:rsidRPr="00315D46">
        <w:rPr>
          <w:rFonts w:cstheme="minorHAnsi"/>
          <w:sz w:val="24"/>
          <w:szCs w:val="24"/>
        </w:rPr>
        <w:t>If children with developmental delays or disabilities and their families are not provided with timely and appropriate early intervention, support and protection, their difficulties can become more severe often leading to lifetime consequences, increased poverty and profound exclusion.</w:t>
      </w:r>
      <w:r w:rsidRPr="00315D46">
        <w:rPr>
          <w:rFonts w:cstheme="minorHAnsi"/>
          <w:sz w:val="24"/>
          <w:szCs w:val="24"/>
        </w:rPr>
        <w:t>’</w:t>
      </w:r>
      <w:r w:rsidR="00296443" w:rsidRPr="00315D46">
        <w:rPr>
          <w:rFonts w:cstheme="minorHAnsi"/>
          <w:sz w:val="24"/>
          <w:szCs w:val="24"/>
        </w:rPr>
        <w:t xml:space="preserve"> (Singh, et al,</w:t>
      </w:r>
      <w:r w:rsidR="00306A38" w:rsidRPr="00315D46">
        <w:rPr>
          <w:rFonts w:cstheme="minorHAnsi"/>
          <w:sz w:val="24"/>
          <w:szCs w:val="24"/>
        </w:rPr>
        <w:t xml:space="preserve"> n.d.)</w:t>
      </w:r>
    </w:p>
    <w:p w:rsidR="0022233F" w:rsidRPr="00315D46" w:rsidRDefault="0022233F" w:rsidP="00315D46">
      <w:pPr>
        <w:spacing w:line="360" w:lineRule="auto"/>
        <w:jc w:val="both"/>
        <w:rPr>
          <w:rFonts w:cstheme="minorHAnsi"/>
          <w:sz w:val="24"/>
          <w:szCs w:val="24"/>
        </w:rPr>
      </w:pPr>
      <w:r w:rsidRPr="00315D46">
        <w:rPr>
          <w:rFonts w:cstheme="minorHAnsi"/>
          <w:sz w:val="24"/>
          <w:szCs w:val="24"/>
        </w:rPr>
        <w:t xml:space="preserve">Within this assignment I aim to focus on how school A provide the appropriate support for the needs of all students with additional learning needs. </w:t>
      </w:r>
      <w:r w:rsidR="00791F68" w:rsidRPr="00315D46">
        <w:rPr>
          <w:rFonts w:cstheme="minorHAnsi"/>
          <w:sz w:val="24"/>
          <w:szCs w:val="24"/>
        </w:rPr>
        <w:t>I intend to provide an overview of some of the successful strategies utilized in line with the current curriculum whilst relating them to practice and policies and relevant theorists.</w:t>
      </w:r>
    </w:p>
    <w:p w:rsidR="00791F68" w:rsidRPr="00315D46" w:rsidRDefault="00791F68" w:rsidP="00315D46">
      <w:pPr>
        <w:spacing w:line="360" w:lineRule="auto"/>
        <w:jc w:val="both"/>
        <w:rPr>
          <w:rFonts w:cstheme="minorHAnsi"/>
          <w:sz w:val="24"/>
          <w:szCs w:val="24"/>
        </w:rPr>
      </w:pPr>
      <w:r w:rsidRPr="00315D46">
        <w:rPr>
          <w:rFonts w:cstheme="minorHAnsi"/>
          <w:sz w:val="24"/>
          <w:szCs w:val="24"/>
        </w:rPr>
        <w:t xml:space="preserve">Approximately eight hundred pupils attend school A of which approximately 25% display or are diagnosed with an additional learning need. With such a vast range of needs, needed to be met, teaching all these individuals can be a challenge. With the support of a strong Teaching Assistant (TA) team in place at school A, they aim to support these individuals through constant monitoring of every individuals attendance, behaviour and progression within class and around the school community. By building strong relationships with the pupils within school A the staff are then able to identify their strengths and weaknesses and provide them with the support they require, such as 1 to </w:t>
      </w:r>
      <w:r w:rsidR="00AE4963" w:rsidRPr="00315D46">
        <w:rPr>
          <w:rFonts w:cstheme="minorHAnsi"/>
          <w:sz w:val="24"/>
          <w:szCs w:val="24"/>
        </w:rPr>
        <w:t>1 support, differentiated tasks and</w:t>
      </w:r>
      <w:r w:rsidRPr="00315D46">
        <w:rPr>
          <w:rFonts w:cstheme="minorHAnsi"/>
          <w:sz w:val="24"/>
          <w:szCs w:val="24"/>
        </w:rPr>
        <w:t xml:space="preserve"> extraction groups to allow the pupils to work at a slower pace </w:t>
      </w:r>
      <w:r w:rsidR="00427728" w:rsidRPr="00315D46">
        <w:rPr>
          <w:rFonts w:cstheme="minorHAnsi"/>
          <w:sz w:val="24"/>
          <w:szCs w:val="24"/>
        </w:rPr>
        <w:t xml:space="preserve">to greaten their understanding and develop their processing time. </w:t>
      </w:r>
    </w:p>
    <w:p w:rsidR="00791F68" w:rsidRPr="00315D46" w:rsidRDefault="00791F68" w:rsidP="00315D46">
      <w:pPr>
        <w:spacing w:line="360" w:lineRule="auto"/>
        <w:jc w:val="both"/>
        <w:rPr>
          <w:rFonts w:cstheme="minorHAnsi"/>
          <w:sz w:val="24"/>
          <w:szCs w:val="24"/>
        </w:rPr>
      </w:pPr>
      <w:r w:rsidRPr="00315D46">
        <w:rPr>
          <w:rFonts w:cstheme="minorHAnsi"/>
          <w:sz w:val="24"/>
          <w:szCs w:val="24"/>
        </w:rPr>
        <w:t xml:space="preserve">Child A, currently studying in Comprehensive School A was born with Downs Syndrome. A condition whereby a child is born with an extra chromosome, chromosome 21 and therefore determines how a baby’s body forms during pregnancy and functions after birth. (Centres for Disease Control and Prevention, 2019) This can impact the way in which the child’s brain and body develops, and in some cases can have an effect on their physical and mental health. For children </w:t>
      </w:r>
      <w:r w:rsidR="0005334B" w:rsidRPr="00315D46">
        <w:rPr>
          <w:rFonts w:cstheme="minorHAnsi"/>
          <w:sz w:val="24"/>
          <w:szCs w:val="24"/>
        </w:rPr>
        <w:t>with Downs Syndrome their</w:t>
      </w:r>
      <w:r w:rsidRPr="00315D46">
        <w:rPr>
          <w:rFonts w:cstheme="minorHAnsi"/>
          <w:sz w:val="24"/>
          <w:szCs w:val="24"/>
        </w:rPr>
        <w:t xml:space="preserve"> education is </w:t>
      </w:r>
      <w:r w:rsidR="00AE4963" w:rsidRPr="00315D46">
        <w:rPr>
          <w:rFonts w:cstheme="minorHAnsi"/>
          <w:sz w:val="24"/>
          <w:szCs w:val="24"/>
        </w:rPr>
        <w:t>paramount to their development and greatens their chances of living an independent life.</w:t>
      </w:r>
    </w:p>
    <w:p w:rsidR="00A030C9" w:rsidRPr="00315D46" w:rsidRDefault="00113534" w:rsidP="00315D46">
      <w:pPr>
        <w:spacing w:line="360" w:lineRule="auto"/>
        <w:jc w:val="both"/>
        <w:rPr>
          <w:rFonts w:cstheme="minorHAnsi"/>
          <w:sz w:val="24"/>
          <w:szCs w:val="24"/>
        </w:rPr>
      </w:pPr>
      <w:r w:rsidRPr="00315D46">
        <w:rPr>
          <w:rFonts w:cstheme="minorHAnsi"/>
          <w:sz w:val="24"/>
          <w:szCs w:val="24"/>
        </w:rPr>
        <w:t>As part of the transition process two members of staff went to meet child A before enrolling within school A, with child A also visiting the school on numerous occasions to allow them to become as familiar with their surroundings as possible.</w:t>
      </w:r>
      <w:r w:rsidR="00454EDA" w:rsidRPr="00315D46">
        <w:rPr>
          <w:rFonts w:cstheme="minorHAnsi"/>
          <w:sz w:val="24"/>
          <w:szCs w:val="24"/>
        </w:rPr>
        <w:t xml:space="preserve"> Just like the Welsh </w:t>
      </w:r>
      <w:r w:rsidR="00886C1A" w:rsidRPr="00315D46">
        <w:rPr>
          <w:rFonts w:cstheme="minorHAnsi"/>
          <w:sz w:val="24"/>
          <w:szCs w:val="24"/>
        </w:rPr>
        <w:t>Government</w:t>
      </w:r>
      <w:r w:rsidR="00454EDA" w:rsidRPr="00315D46">
        <w:rPr>
          <w:rFonts w:cstheme="minorHAnsi"/>
          <w:sz w:val="24"/>
          <w:szCs w:val="24"/>
        </w:rPr>
        <w:t xml:space="preserve"> </w:t>
      </w:r>
      <w:r w:rsidR="00EC60D2" w:rsidRPr="00315D46">
        <w:rPr>
          <w:rFonts w:cstheme="minorHAnsi"/>
          <w:sz w:val="24"/>
          <w:szCs w:val="24"/>
        </w:rPr>
        <w:t>(2018, p.28) schools must ‘ensure smooth transitions and provide continuity of support when a child or young person is due to mo</w:t>
      </w:r>
      <w:r w:rsidR="001209FC" w:rsidRPr="00315D46">
        <w:rPr>
          <w:rFonts w:cstheme="minorHAnsi"/>
          <w:sz w:val="24"/>
          <w:szCs w:val="24"/>
        </w:rPr>
        <w:t>ve into or between different ph</w:t>
      </w:r>
      <w:r w:rsidR="00EC60D2" w:rsidRPr="00315D46">
        <w:rPr>
          <w:rFonts w:cstheme="minorHAnsi"/>
          <w:sz w:val="24"/>
          <w:szCs w:val="24"/>
        </w:rPr>
        <w:t xml:space="preserve">ases of education, setting or services.’ </w:t>
      </w:r>
      <w:r w:rsidR="002F25E1" w:rsidRPr="00315D46">
        <w:rPr>
          <w:rFonts w:cstheme="minorHAnsi"/>
          <w:sz w:val="24"/>
          <w:szCs w:val="24"/>
        </w:rPr>
        <w:t>The Additional Learning Needs Coordinator (ALNco) along with the child and the parents or guardians</w:t>
      </w:r>
      <w:r w:rsidR="00EC60D2" w:rsidRPr="00315D46">
        <w:rPr>
          <w:rFonts w:cstheme="minorHAnsi"/>
          <w:sz w:val="24"/>
          <w:szCs w:val="24"/>
        </w:rPr>
        <w:t xml:space="preserve"> </w:t>
      </w:r>
      <w:r w:rsidR="002F25E1" w:rsidRPr="00315D46">
        <w:rPr>
          <w:rFonts w:cstheme="minorHAnsi"/>
          <w:sz w:val="24"/>
          <w:szCs w:val="24"/>
        </w:rPr>
        <w:t>then</w:t>
      </w:r>
      <w:r w:rsidR="002F25E1" w:rsidRPr="00315D46">
        <w:rPr>
          <w:rFonts w:cstheme="minorHAnsi"/>
          <w:sz w:val="24"/>
          <w:szCs w:val="24"/>
        </w:rPr>
        <w:t xml:space="preserve"> creat</w:t>
      </w:r>
      <w:r w:rsidR="002F25E1" w:rsidRPr="00315D46">
        <w:rPr>
          <w:rFonts w:cstheme="minorHAnsi"/>
          <w:sz w:val="24"/>
          <w:szCs w:val="24"/>
        </w:rPr>
        <w:t>e</w:t>
      </w:r>
      <w:r w:rsidR="002F25E1" w:rsidRPr="00315D46">
        <w:rPr>
          <w:rFonts w:cstheme="minorHAnsi"/>
          <w:sz w:val="24"/>
          <w:szCs w:val="24"/>
        </w:rPr>
        <w:t xml:space="preserve"> an Individual Development Plan (IDP)</w:t>
      </w:r>
      <w:r w:rsidR="002F25E1" w:rsidRPr="00315D46">
        <w:rPr>
          <w:rFonts w:cstheme="minorHAnsi"/>
          <w:sz w:val="24"/>
          <w:szCs w:val="24"/>
        </w:rPr>
        <w:t xml:space="preserve"> tailored to the individuals needs and where</w:t>
      </w:r>
      <w:r w:rsidR="002F25E1" w:rsidRPr="00315D46">
        <w:rPr>
          <w:rFonts w:cstheme="minorHAnsi"/>
          <w:sz w:val="24"/>
          <w:szCs w:val="24"/>
        </w:rPr>
        <w:t xml:space="preserve"> </w:t>
      </w:r>
      <w:r w:rsidR="00EC60D2" w:rsidRPr="00315D46">
        <w:rPr>
          <w:rFonts w:cstheme="minorHAnsi"/>
          <w:sz w:val="24"/>
          <w:szCs w:val="24"/>
        </w:rPr>
        <w:t xml:space="preserve">schools must take on the responsibility to draft appropriate measures to allow for a smooth transition. This aims to boost collaboration between services, placements to </w:t>
      </w:r>
      <w:r w:rsidR="000F5B52" w:rsidRPr="00315D46">
        <w:rPr>
          <w:rFonts w:cstheme="minorHAnsi"/>
          <w:sz w:val="24"/>
          <w:szCs w:val="24"/>
        </w:rPr>
        <w:t>i</w:t>
      </w:r>
      <w:r w:rsidR="00EC60D2" w:rsidRPr="00315D46">
        <w:rPr>
          <w:rFonts w:cstheme="minorHAnsi"/>
          <w:sz w:val="24"/>
          <w:szCs w:val="24"/>
        </w:rPr>
        <w:t xml:space="preserve">mprove communication between the family, school and the wider community, stream line services to avoid duplication and focus on </w:t>
      </w:r>
      <w:r w:rsidR="00711602" w:rsidRPr="00315D46">
        <w:rPr>
          <w:rFonts w:cstheme="minorHAnsi"/>
          <w:sz w:val="24"/>
          <w:szCs w:val="24"/>
        </w:rPr>
        <w:t>a</w:t>
      </w:r>
      <w:r w:rsidR="00EC60D2" w:rsidRPr="00315D46">
        <w:rPr>
          <w:rFonts w:cstheme="minorHAnsi"/>
          <w:sz w:val="24"/>
          <w:szCs w:val="24"/>
        </w:rPr>
        <w:t xml:space="preserve"> holistic approach to support each individual. (Welsh Government, 2018, p.29)</w:t>
      </w:r>
      <w:r w:rsidR="00601A82" w:rsidRPr="00315D46">
        <w:rPr>
          <w:rFonts w:cstheme="minorHAnsi"/>
          <w:sz w:val="24"/>
          <w:szCs w:val="24"/>
        </w:rPr>
        <w:t xml:space="preserve"> Due to the nature of child A’s condition </w:t>
      </w:r>
      <w:r w:rsidR="00593A4F" w:rsidRPr="00315D46">
        <w:rPr>
          <w:rFonts w:cstheme="minorHAnsi"/>
          <w:sz w:val="24"/>
          <w:szCs w:val="24"/>
        </w:rPr>
        <w:t>a Statement of Special Educational Needs was devised.</w:t>
      </w:r>
      <w:r w:rsidR="00EC60D2" w:rsidRPr="00315D46">
        <w:rPr>
          <w:rFonts w:cstheme="minorHAnsi"/>
          <w:sz w:val="24"/>
          <w:szCs w:val="24"/>
        </w:rPr>
        <w:t xml:space="preserve"> </w:t>
      </w:r>
      <w:r w:rsidR="000E7DEE" w:rsidRPr="00315D46">
        <w:rPr>
          <w:rFonts w:cstheme="minorHAnsi"/>
          <w:sz w:val="24"/>
          <w:szCs w:val="24"/>
        </w:rPr>
        <w:t xml:space="preserve">To allow all members of staff within school A to provide the best possible support for child A, a One Page Profile (OPP) and Individual Education Plan (IEP) </w:t>
      </w:r>
      <w:r w:rsidR="00A030C9" w:rsidRPr="00315D46">
        <w:rPr>
          <w:rFonts w:cstheme="minorHAnsi"/>
          <w:sz w:val="24"/>
          <w:szCs w:val="24"/>
        </w:rPr>
        <w:t>was immediately</w:t>
      </w:r>
      <w:r w:rsidR="000E7DEE" w:rsidRPr="00315D46">
        <w:rPr>
          <w:rFonts w:cstheme="minorHAnsi"/>
          <w:sz w:val="24"/>
          <w:szCs w:val="24"/>
        </w:rPr>
        <w:t xml:space="preserve"> devised and</w:t>
      </w:r>
      <w:r w:rsidR="000169B5" w:rsidRPr="00315D46">
        <w:rPr>
          <w:rFonts w:cstheme="minorHAnsi"/>
          <w:sz w:val="24"/>
          <w:szCs w:val="24"/>
        </w:rPr>
        <w:t xml:space="preserve"> shared with all members of staff. These are then</w:t>
      </w:r>
      <w:r w:rsidR="001209FC" w:rsidRPr="00315D46">
        <w:rPr>
          <w:rFonts w:cstheme="minorHAnsi"/>
          <w:sz w:val="24"/>
          <w:szCs w:val="24"/>
        </w:rPr>
        <w:t xml:space="preserve"> constantly monitored, </w:t>
      </w:r>
      <w:r w:rsidR="000E7DEE" w:rsidRPr="00315D46">
        <w:rPr>
          <w:rFonts w:cstheme="minorHAnsi"/>
          <w:sz w:val="24"/>
          <w:szCs w:val="24"/>
        </w:rPr>
        <w:t>reviewed</w:t>
      </w:r>
      <w:r w:rsidR="000169B5" w:rsidRPr="00315D46">
        <w:rPr>
          <w:rFonts w:cstheme="minorHAnsi"/>
          <w:sz w:val="24"/>
          <w:szCs w:val="24"/>
        </w:rPr>
        <w:t xml:space="preserve"> and updated</w:t>
      </w:r>
      <w:r w:rsidR="000E7DEE" w:rsidRPr="00315D46">
        <w:rPr>
          <w:rFonts w:cstheme="minorHAnsi"/>
          <w:sz w:val="24"/>
          <w:szCs w:val="24"/>
        </w:rPr>
        <w:t xml:space="preserve"> to e</w:t>
      </w:r>
      <w:r w:rsidR="00710FD2" w:rsidRPr="00315D46">
        <w:rPr>
          <w:rFonts w:cstheme="minorHAnsi"/>
          <w:sz w:val="24"/>
          <w:szCs w:val="24"/>
        </w:rPr>
        <w:t>nsure staff are aware of his</w:t>
      </w:r>
      <w:r w:rsidR="00610B13" w:rsidRPr="00315D46">
        <w:rPr>
          <w:rFonts w:cstheme="minorHAnsi"/>
          <w:sz w:val="24"/>
          <w:szCs w:val="24"/>
        </w:rPr>
        <w:t xml:space="preserve"> strengths and weaknesses </w:t>
      </w:r>
      <w:r w:rsidR="00710FD2" w:rsidRPr="00315D46">
        <w:rPr>
          <w:rFonts w:cstheme="minorHAnsi"/>
          <w:sz w:val="24"/>
          <w:szCs w:val="24"/>
        </w:rPr>
        <w:t>and are able to</w:t>
      </w:r>
      <w:r w:rsidR="00610B13" w:rsidRPr="00315D46">
        <w:rPr>
          <w:rFonts w:cstheme="minorHAnsi"/>
          <w:sz w:val="24"/>
          <w:szCs w:val="24"/>
        </w:rPr>
        <w:t xml:space="preserve"> provide the best possible resources </w:t>
      </w:r>
      <w:r w:rsidR="000169B5" w:rsidRPr="00315D46">
        <w:rPr>
          <w:rFonts w:cstheme="minorHAnsi"/>
          <w:sz w:val="24"/>
          <w:szCs w:val="24"/>
        </w:rPr>
        <w:t xml:space="preserve">tailored </w:t>
      </w:r>
      <w:r w:rsidR="00A030C9" w:rsidRPr="00315D46">
        <w:rPr>
          <w:rFonts w:cstheme="minorHAnsi"/>
          <w:sz w:val="24"/>
          <w:szCs w:val="24"/>
        </w:rPr>
        <w:t>for child A.</w:t>
      </w:r>
    </w:p>
    <w:p w:rsidR="0093512B" w:rsidRPr="00315D46" w:rsidRDefault="00A030C9" w:rsidP="00315D46">
      <w:pPr>
        <w:spacing w:line="360" w:lineRule="auto"/>
        <w:jc w:val="both"/>
        <w:rPr>
          <w:rFonts w:cstheme="minorHAnsi"/>
          <w:sz w:val="24"/>
          <w:szCs w:val="24"/>
        </w:rPr>
      </w:pPr>
      <w:r w:rsidRPr="00315D46">
        <w:rPr>
          <w:rFonts w:cstheme="minorHAnsi"/>
          <w:sz w:val="24"/>
          <w:szCs w:val="24"/>
        </w:rPr>
        <w:t>For the past two years child</w:t>
      </w:r>
      <w:r w:rsidR="001D6DF7" w:rsidRPr="00315D46">
        <w:rPr>
          <w:rFonts w:cstheme="minorHAnsi"/>
          <w:sz w:val="24"/>
          <w:szCs w:val="24"/>
        </w:rPr>
        <w:t xml:space="preserve"> A has remained enthusiastic towards learning however due to his low cognitive functions, poor concentration and inability </w:t>
      </w:r>
      <w:r w:rsidR="001E707E" w:rsidRPr="00315D46">
        <w:rPr>
          <w:rFonts w:cstheme="minorHAnsi"/>
          <w:sz w:val="24"/>
          <w:szCs w:val="24"/>
        </w:rPr>
        <w:t>to retain vital information causes</w:t>
      </w:r>
      <w:r w:rsidR="001D6DF7" w:rsidRPr="00315D46">
        <w:rPr>
          <w:rFonts w:cstheme="minorHAnsi"/>
          <w:sz w:val="24"/>
          <w:szCs w:val="24"/>
        </w:rPr>
        <w:t xml:space="preserve"> frequent barriers within the classroom. To alleviate behavioural issues and prevent disengagement </w:t>
      </w:r>
      <w:r w:rsidR="0087554E" w:rsidRPr="00315D46">
        <w:rPr>
          <w:rFonts w:cstheme="minorHAnsi"/>
          <w:sz w:val="24"/>
          <w:szCs w:val="24"/>
        </w:rPr>
        <w:t xml:space="preserve">the class teacher along with </w:t>
      </w:r>
      <w:r w:rsidR="001D6DF7" w:rsidRPr="00315D46">
        <w:rPr>
          <w:rFonts w:cstheme="minorHAnsi"/>
          <w:sz w:val="24"/>
          <w:szCs w:val="24"/>
        </w:rPr>
        <w:t>pupil As</w:t>
      </w:r>
      <w:r w:rsidR="00710FD2" w:rsidRPr="00315D46">
        <w:rPr>
          <w:rFonts w:cstheme="minorHAnsi"/>
          <w:sz w:val="24"/>
          <w:szCs w:val="24"/>
        </w:rPr>
        <w:t>’</w:t>
      </w:r>
      <w:r w:rsidR="001D6DF7" w:rsidRPr="00315D46">
        <w:rPr>
          <w:rFonts w:cstheme="minorHAnsi"/>
          <w:sz w:val="24"/>
          <w:szCs w:val="24"/>
        </w:rPr>
        <w:t xml:space="preserve"> 1:1 Learning Support Assistant (LSA) must look to close the gap in his understanding, create highly engaging lessons and provide appropriate solutions. ‘The key to meeting the needs of all children and young people lies in the teacher’s knowledge of each child and young person’s skills and abilities.’ (Welsh Government, 2015, p.11)</w:t>
      </w:r>
    </w:p>
    <w:p w:rsidR="00BE54AA" w:rsidRPr="00315D46" w:rsidRDefault="00BE54AA" w:rsidP="00315D46">
      <w:pPr>
        <w:spacing w:line="360" w:lineRule="auto"/>
        <w:jc w:val="both"/>
        <w:rPr>
          <w:rFonts w:cstheme="minorHAnsi"/>
          <w:sz w:val="24"/>
          <w:szCs w:val="24"/>
        </w:rPr>
      </w:pPr>
      <w:r w:rsidRPr="00315D46">
        <w:rPr>
          <w:rFonts w:cstheme="minorHAnsi"/>
          <w:sz w:val="24"/>
          <w:szCs w:val="24"/>
        </w:rPr>
        <w:t xml:space="preserve">For some individuals the levels of support </w:t>
      </w:r>
      <w:r w:rsidR="00566C2D" w:rsidRPr="00315D46">
        <w:rPr>
          <w:rFonts w:cstheme="minorHAnsi"/>
          <w:sz w:val="24"/>
          <w:szCs w:val="24"/>
        </w:rPr>
        <w:t xml:space="preserve">that they require varies, and the characteristics they present are also different, with some individuals able to mask their struggles and their barriers. This can have a negative impact on the child’s progression within school compared to their peers and </w:t>
      </w:r>
      <w:r w:rsidR="00415D88" w:rsidRPr="00315D46">
        <w:rPr>
          <w:rFonts w:cstheme="minorHAnsi"/>
          <w:sz w:val="24"/>
          <w:szCs w:val="24"/>
        </w:rPr>
        <w:t>if left unnoticed and not attended to could</w:t>
      </w:r>
      <w:r w:rsidR="00566C2D" w:rsidRPr="00315D46">
        <w:rPr>
          <w:rFonts w:cstheme="minorHAnsi"/>
          <w:sz w:val="24"/>
          <w:szCs w:val="24"/>
        </w:rPr>
        <w:t xml:space="preserve"> have a profound effect on their mental, emotional, behavioural and social state. </w:t>
      </w:r>
    </w:p>
    <w:p w:rsidR="003046F3" w:rsidRPr="00315D46" w:rsidRDefault="0087554E" w:rsidP="00315D46">
      <w:pPr>
        <w:pStyle w:val="NormalWeb"/>
        <w:spacing w:line="360" w:lineRule="auto"/>
        <w:jc w:val="both"/>
        <w:rPr>
          <w:rFonts w:asciiTheme="minorHAnsi" w:hAnsiTheme="minorHAnsi" w:cstheme="minorHAnsi"/>
          <w:color w:val="000000"/>
        </w:rPr>
      </w:pPr>
      <w:r w:rsidRPr="00315D46">
        <w:rPr>
          <w:rFonts w:asciiTheme="minorHAnsi" w:hAnsiTheme="minorHAnsi" w:cstheme="minorHAnsi"/>
          <w:color w:val="000000"/>
        </w:rPr>
        <w:t>Schools must strive to</w:t>
      </w:r>
      <w:r w:rsidR="00276B85" w:rsidRPr="00315D46">
        <w:rPr>
          <w:rFonts w:asciiTheme="minorHAnsi" w:hAnsiTheme="minorHAnsi" w:cstheme="minorHAnsi"/>
          <w:color w:val="000000"/>
        </w:rPr>
        <w:t xml:space="preserve"> identify </w:t>
      </w:r>
      <w:r w:rsidR="0020420D" w:rsidRPr="00315D46">
        <w:rPr>
          <w:rFonts w:asciiTheme="minorHAnsi" w:hAnsiTheme="minorHAnsi" w:cstheme="minorHAnsi"/>
          <w:color w:val="000000"/>
        </w:rPr>
        <w:t>individual’s</w:t>
      </w:r>
      <w:r w:rsidR="00276B85" w:rsidRPr="00315D46">
        <w:rPr>
          <w:rFonts w:asciiTheme="minorHAnsi" w:hAnsiTheme="minorHAnsi" w:cstheme="minorHAnsi"/>
          <w:color w:val="000000"/>
        </w:rPr>
        <w:t xml:space="preserve"> needs and</w:t>
      </w:r>
      <w:r w:rsidRPr="00315D46">
        <w:rPr>
          <w:rFonts w:asciiTheme="minorHAnsi" w:hAnsiTheme="minorHAnsi" w:cstheme="minorHAnsi"/>
          <w:color w:val="000000"/>
        </w:rPr>
        <w:t xml:space="preserve"> provide an inclusive approach to learning to deliver all learners equal opportunities to reach their potential. By developing a well-rounded curriculum this will focus on building competencies which are transferable across all areas of learning encouraging pupils to develop cognitively, emotionally and socially. The curriculum must be devised to cater for all learners, providing challenging tasks appropriate to all levels of ability, create additional scaffolding tools and interventions to support the task set, and developing strategies to motivate students to reach the lesson objective. Differentiation is a tool frequently relied on in educational settings to close the gap of attainment in the classroom. Differentiation refers to a range of ‘teaching techniques and lesson adaptations that educators use to instruct a diverse group of students, with diverse needs, in the same course, classroom or learning environment’ (EdGlossary, 2013). </w:t>
      </w:r>
    </w:p>
    <w:p w:rsidR="003046F3" w:rsidRPr="00315D46" w:rsidRDefault="0087554E" w:rsidP="00242C04">
      <w:pPr>
        <w:pStyle w:val="NormalWeb"/>
        <w:spacing w:line="360" w:lineRule="auto"/>
        <w:jc w:val="both"/>
        <w:rPr>
          <w:rFonts w:asciiTheme="minorHAnsi" w:hAnsiTheme="minorHAnsi" w:cstheme="minorHAnsi"/>
          <w:color w:val="000000"/>
        </w:rPr>
      </w:pPr>
      <w:r w:rsidRPr="00315D46">
        <w:rPr>
          <w:rFonts w:asciiTheme="minorHAnsi" w:hAnsiTheme="minorHAnsi" w:cstheme="minorHAnsi"/>
          <w:color w:val="000000"/>
        </w:rPr>
        <w:t>Differentiation is commonly used to aid learning experiences for learners with</w:t>
      </w:r>
      <w:r w:rsidR="00710FD2" w:rsidRPr="00315D46">
        <w:rPr>
          <w:rFonts w:asciiTheme="minorHAnsi" w:hAnsiTheme="minorHAnsi" w:cstheme="minorHAnsi"/>
          <w:color w:val="000000"/>
        </w:rPr>
        <w:t xml:space="preserve"> Additional Learning Needs</w:t>
      </w:r>
      <w:r w:rsidRPr="00315D46">
        <w:rPr>
          <w:rFonts w:asciiTheme="minorHAnsi" w:hAnsiTheme="minorHAnsi" w:cstheme="minorHAnsi"/>
          <w:color w:val="000000"/>
        </w:rPr>
        <w:t>.</w:t>
      </w:r>
      <w:r w:rsidR="0020420D" w:rsidRPr="00315D46">
        <w:rPr>
          <w:rFonts w:asciiTheme="minorHAnsi" w:hAnsiTheme="minorHAnsi" w:cstheme="minorHAnsi"/>
          <w:color w:val="000000"/>
        </w:rPr>
        <w:t xml:space="preserve"> With students requiring different </w:t>
      </w:r>
      <w:r w:rsidR="00056F57" w:rsidRPr="00315D46">
        <w:rPr>
          <w:rFonts w:asciiTheme="minorHAnsi" w:hAnsiTheme="minorHAnsi" w:cstheme="minorHAnsi"/>
          <w:color w:val="000000"/>
        </w:rPr>
        <w:t>levels</w:t>
      </w:r>
      <w:r w:rsidR="0020420D" w:rsidRPr="00315D46">
        <w:rPr>
          <w:rFonts w:asciiTheme="minorHAnsi" w:hAnsiTheme="minorHAnsi" w:cstheme="minorHAnsi"/>
          <w:color w:val="000000"/>
        </w:rPr>
        <w:t xml:space="preserve"> of support and needs to meet the curriculum teaching staff at school A are encouraged to set differentiated tasks to enable the students to gain the broadest understanding </w:t>
      </w:r>
      <w:r w:rsidR="00056F57" w:rsidRPr="00315D46">
        <w:rPr>
          <w:rFonts w:asciiTheme="minorHAnsi" w:hAnsiTheme="minorHAnsi" w:cstheme="minorHAnsi"/>
          <w:color w:val="000000"/>
        </w:rPr>
        <w:t>of</w:t>
      </w:r>
      <w:r w:rsidR="0020420D" w:rsidRPr="00315D46">
        <w:rPr>
          <w:rFonts w:asciiTheme="minorHAnsi" w:hAnsiTheme="minorHAnsi" w:cstheme="minorHAnsi"/>
          <w:color w:val="000000"/>
        </w:rPr>
        <w:t xml:space="preserve"> the curriculum as possible. </w:t>
      </w:r>
      <w:r w:rsidR="00056F57" w:rsidRPr="00315D46">
        <w:rPr>
          <w:rFonts w:asciiTheme="minorHAnsi" w:hAnsiTheme="minorHAnsi" w:cstheme="minorHAnsi"/>
          <w:color w:val="000000"/>
        </w:rPr>
        <w:t>Within school As equal opportunities policy (2018) their intention behind differentiation is to ‘</w:t>
      </w:r>
      <w:r w:rsidR="00056F57" w:rsidRPr="00315D46">
        <w:rPr>
          <w:rFonts w:asciiTheme="minorHAnsi" w:hAnsiTheme="minorHAnsi" w:cstheme="minorHAnsi"/>
        </w:rPr>
        <w:t>maximise</w:t>
      </w:r>
      <w:r w:rsidR="0020420D" w:rsidRPr="00315D46">
        <w:rPr>
          <w:rFonts w:asciiTheme="minorHAnsi" w:hAnsiTheme="minorHAnsi" w:cstheme="minorHAnsi"/>
        </w:rPr>
        <w:t xml:space="preserve"> the achievements of pupils based on their differing individual needs.</w:t>
      </w:r>
      <w:r w:rsidR="00056F57" w:rsidRPr="00315D46">
        <w:rPr>
          <w:rFonts w:asciiTheme="minorHAnsi" w:hAnsiTheme="minorHAnsi" w:cstheme="minorHAnsi"/>
        </w:rPr>
        <w:t>’</w:t>
      </w:r>
      <w:r w:rsidRPr="00315D46">
        <w:rPr>
          <w:rFonts w:asciiTheme="minorHAnsi" w:hAnsiTheme="minorHAnsi" w:cstheme="minorHAnsi"/>
          <w:color w:val="000000"/>
        </w:rPr>
        <w:t xml:space="preserve"> These may consist of writing frames, word banks, visual aids etc. At School A teachers will alter their lesson plans by increasing the time duration for each task, reduce the workload, provide concrete learning tools with the intention that this will reduce student anxiety and enable them to complete the task independently. As noted in the Equal opportunities policy ‘the most important prerequisite of good differentiation is good and accurate knowledge of the pupils’ (School A, 2018). Forming positive relationships is</w:t>
      </w:r>
      <w:r w:rsidR="00A056F2" w:rsidRPr="00315D46">
        <w:rPr>
          <w:rFonts w:asciiTheme="minorHAnsi" w:hAnsiTheme="minorHAnsi" w:cstheme="minorHAnsi"/>
          <w:color w:val="000000"/>
        </w:rPr>
        <w:t xml:space="preserve"> a</w:t>
      </w:r>
      <w:r w:rsidRPr="00315D46">
        <w:rPr>
          <w:rFonts w:asciiTheme="minorHAnsi" w:hAnsiTheme="minorHAnsi" w:cstheme="minorHAnsi"/>
          <w:color w:val="000000"/>
        </w:rPr>
        <w:t xml:space="preserve"> key aspect </w:t>
      </w:r>
      <w:r w:rsidR="00A056F2" w:rsidRPr="00315D46">
        <w:rPr>
          <w:rFonts w:asciiTheme="minorHAnsi" w:hAnsiTheme="minorHAnsi" w:cstheme="minorHAnsi"/>
          <w:color w:val="000000"/>
        </w:rPr>
        <w:t xml:space="preserve">to understanding the pupil’s needs and therefore being able to provide pupils with the scaffolding necessary to access the curriculum and reach their potential. </w:t>
      </w:r>
      <w:r w:rsidR="001E707E" w:rsidRPr="00315D46">
        <w:rPr>
          <w:rFonts w:asciiTheme="minorHAnsi" w:hAnsiTheme="minorHAnsi" w:cstheme="minorHAnsi"/>
          <w:color w:val="000000"/>
        </w:rPr>
        <w:t>For example child A who is a kinaesthetic and visual learner, staff must adapt their lessons by creating visual tools, using colour where possible and movement around the classroom to meet these needs and in turn keep the individuals engaged. This not only gives the pupil the sense of inclusion but a greater chance of understanding the tasks set.</w:t>
      </w:r>
    </w:p>
    <w:p w:rsidR="003E1FEC" w:rsidRPr="00315D46" w:rsidRDefault="003E1FEC" w:rsidP="00E83B33">
      <w:pPr>
        <w:pStyle w:val="NormalWeb"/>
        <w:jc w:val="both"/>
        <w:rPr>
          <w:rFonts w:asciiTheme="minorHAnsi" w:hAnsiTheme="minorHAnsi" w:cstheme="minorHAnsi"/>
          <w:color w:val="000000"/>
        </w:rPr>
      </w:pPr>
      <w:r w:rsidRPr="00315D46">
        <w:rPr>
          <w:rFonts w:asciiTheme="minorHAnsi" w:hAnsiTheme="minorHAnsi" w:cstheme="minorHAnsi"/>
          <w:color w:val="000000"/>
        </w:rPr>
        <w:t>Welsh Assembly Government (2010, p.6) states</w:t>
      </w:r>
      <w:r w:rsidR="00242C04">
        <w:rPr>
          <w:rFonts w:asciiTheme="minorHAnsi" w:hAnsiTheme="minorHAnsi" w:cstheme="minorHAnsi"/>
          <w:color w:val="000000"/>
        </w:rPr>
        <w:t>,</w:t>
      </w:r>
    </w:p>
    <w:p w:rsidR="003E1FEC" w:rsidRPr="00315D46" w:rsidRDefault="003E1FEC" w:rsidP="00E83B33">
      <w:pPr>
        <w:pStyle w:val="NormalWeb"/>
        <w:ind w:left="720"/>
        <w:jc w:val="both"/>
        <w:rPr>
          <w:rFonts w:asciiTheme="minorHAnsi" w:hAnsiTheme="minorHAnsi" w:cstheme="minorHAnsi"/>
          <w:color w:val="000000"/>
        </w:rPr>
      </w:pPr>
      <w:r w:rsidRPr="00315D46">
        <w:rPr>
          <w:rFonts w:asciiTheme="minorHAnsi" w:hAnsiTheme="minorHAnsi" w:cstheme="minorHAnsi"/>
          <w:color w:val="000000"/>
        </w:rPr>
        <w:t>The including all learners statem</w:t>
      </w:r>
      <w:r w:rsidR="00155CAD" w:rsidRPr="00315D46">
        <w:rPr>
          <w:rFonts w:asciiTheme="minorHAnsi" w:hAnsiTheme="minorHAnsi" w:cstheme="minorHAnsi"/>
          <w:color w:val="000000"/>
        </w:rPr>
        <w:t>ent should be used by settings/</w:t>
      </w:r>
      <w:r w:rsidRPr="00315D46">
        <w:rPr>
          <w:rFonts w:asciiTheme="minorHAnsi" w:hAnsiTheme="minorHAnsi" w:cstheme="minorHAnsi"/>
          <w:color w:val="000000"/>
        </w:rPr>
        <w:t>schools to look at their existing arrangements and identify good practice, while also drawing attention to any ways of working which might create environmental or social barriers to participation and engagement.</w:t>
      </w:r>
    </w:p>
    <w:p w:rsidR="0093512B" w:rsidRPr="00315D46" w:rsidRDefault="00900D9B" w:rsidP="00242C04">
      <w:pPr>
        <w:spacing w:line="360" w:lineRule="auto"/>
        <w:jc w:val="both"/>
        <w:rPr>
          <w:rFonts w:cstheme="minorHAnsi"/>
          <w:sz w:val="24"/>
          <w:szCs w:val="24"/>
        </w:rPr>
      </w:pPr>
      <w:r w:rsidRPr="00315D46">
        <w:rPr>
          <w:rFonts w:cstheme="minorHAnsi"/>
          <w:sz w:val="24"/>
          <w:szCs w:val="24"/>
        </w:rPr>
        <w:t>Child A can easily lose concentration and motivation within class which leads to him becoming disengaged. This can the</w:t>
      </w:r>
      <w:r w:rsidR="0044627C" w:rsidRPr="00315D46">
        <w:rPr>
          <w:rFonts w:cstheme="minorHAnsi"/>
          <w:sz w:val="24"/>
          <w:szCs w:val="24"/>
        </w:rPr>
        <w:t>n in some cases lead to undesired</w:t>
      </w:r>
      <w:r w:rsidRPr="00315D46">
        <w:rPr>
          <w:rFonts w:cstheme="minorHAnsi"/>
          <w:sz w:val="24"/>
          <w:szCs w:val="24"/>
        </w:rPr>
        <w:t xml:space="preserve"> behaviour</w:t>
      </w:r>
      <w:r w:rsidR="00FB1FBD" w:rsidRPr="00315D46">
        <w:rPr>
          <w:rFonts w:cstheme="minorHAnsi"/>
          <w:sz w:val="24"/>
          <w:szCs w:val="24"/>
        </w:rPr>
        <w:t>.</w:t>
      </w:r>
      <w:r w:rsidRPr="00315D46">
        <w:rPr>
          <w:rFonts w:cstheme="minorHAnsi"/>
          <w:sz w:val="24"/>
          <w:szCs w:val="24"/>
        </w:rPr>
        <w:t xml:space="preserve"> </w:t>
      </w:r>
      <w:r w:rsidR="004C4F30" w:rsidRPr="00315D46">
        <w:rPr>
          <w:rFonts w:cstheme="minorHAnsi"/>
          <w:sz w:val="24"/>
          <w:szCs w:val="24"/>
        </w:rPr>
        <w:t>To allow for child A to develop their independence school A</w:t>
      </w:r>
      <w:r w:rsidR="00FB1FBD" w:rsidRPr="00315D46">
        <w:rPr>
          <w:rFonts w:cstheme="minorHAnsi"/>
          <w:sz w:val="24"/>
          <w:szCs w:val="24"/>
        </w:rPr>
        <w:t xml:space="preserve"> along with</w:t>
      </w:r>
      <w:r w:rsidR="004C4F30" w:rsidRPr="00315D46">
        <w:rPr>
          <w:rFonts w:cstheme="minorHAnsi"/>
          <w:sz w:val="24"/>
          <w:szCs w:val="24"/>
        </w:rPr>
        <w:t xml:space="preserve"> </w:t>
      </w:r>
      <w:r w:rsidRPr="00315D46">
        <w:rPr>
          <w:rFonts w:cstheme="minorHAnsi"/>
          <w:sz w:val="24"/>
          <w:szCs w:val="24"/>
        </w:rPr>
        <w:t>the 1:1 support encourages child A to carry out tasks</w:t>
      </w:r>
      <w:r w:rsidR="00FB1FBD" w:rsidRPr="00315D46">
        <w:rPr>
          <w:rFonts w:cstheme="minorHAnsi"/>
          <w:sz w:val="24"/>
          <w:szCs w:val="24"/>
        </w:rPr>
        <w:t>, move to and from lessons without guidance</w:t>
      </w:r>
      <w:r w:rsidRPr="00315D46">
        <w:rPr>
          <w:rFonts w:cstheme="minorHAnsi"/>
          <w:sz w:val="24"/>
          <w:szCs w:val="24"/>
        </w:rPr>
        <w:t xml:space="preserve"> and interact with peers where possible. </w:t>
      </w:r>
      <w:r w:rsidR="00454EDA" w:rsidRPr="00315D46">
        <w:rPr>
          <w:rFonts w:cstheme="minorHAnsi"/>
          <w:sz w:val="24"/>
          <w:szCs w:val="24"/>
        </w:rPr>
        <w:t xml:space="preserve">Psychologist </w:t>
      </w:r>
      <w:r w:rsidR="00C4443A" w:rsidRPr="00315D46">
        <w:rPr>
          <w:rFonts w:cstheme="minorHAnsi"/>
          <w:sz w:val="24"/>
          <w:szCs w:val="24"/>
        </w:rPr>
        <w:t>Lev Vygo</w:t>
      </w:r>
      <w:r w:rsidR="00454EDA" w:rsidRPr="00315D46">
        <w:rPr>
          <w:rFonts w:cstheme="minorHAnsi"/>
          <w:sz w:val="24"/>
          <w:szCs w:val="24"/>
        </w:rPr>
        <w:t>t</w:t>
      </w:r>
      <w:r w:rsidR="00C4443A" w:rsidRPr="00315D46">
        <w:rPr>
          <w:rFonts w:cstheme="minorHAnsi"/>
          <w:sz w:val="24"/>
          <w:szCs w:val="24"/>
        </w:rPr>
        <w:t>sky</w:t>
      </w:r>
      <w:r w:rsidR="00454EDA" w:rsidRPr="00315D46">
        <w:rPr>
          <w:rFonts w:cstheme="minorHAnsi"/>
          <w:sz w:val="24"/>
          <w:szCs w:val="24"/>
        </w:rPr>
        <w:t xml:space="preserve"> (1978) believed that a child learns and </w:t>
      </w:r>
      <w:r w:rsidR="00B26FE9" w:rsidRPr="00315D46">
        <w:rPr>
          <w:rFonts w:cstheme="minorHAnsi"/>
          <w:sz w:val="24"/>
          <w:szCs w:val="24"/>
        </w:rPr>
        <w:t>progresses through the social interaction of working with a More Knowledgeable Other (MKO)</w:t>
      </w:r>
      <w:r w:rsidR="009F19E8" w:rsidRPr="00315D46">
        <w:rPr>
          <w:rFonts w:cstheme="minorHAnsi"/>
          <w:sz w:val="24"/>
          <w:szCs w:val="24"/>
        </w:rPr>
        <w:t xml:space="preserve"> it is not always the case that the MKO is an adult such as a TA or the class teacher in some cases it could be a peer or a group of peers within the class.  </w:t>
      </w:r>
    </w:p>
    <w:p w:rsidR="004A7E4C" w:rsidRPr="00315D46" w:rsidRDefault="00FB1FBD" w:rsidP="00242C04">
      <w:pPr>
        <w:spacing w:line="360" w:lineRule="auto"/>
        <w:jc w:val="both"/>
        <w:rPr>
          <w:rFonts w:cstheme="minorHAnsi"/>
          <w:sz w:val="24"/>
          <w:szCs w:val="24"/>
        </w:rPr>
      </w:pPr>
      <w:r w:rsidRPr="00315D46">
        <w:rPr>
          <w:rFonts w:cstheme="minorHAnsi"/>
          <w:sz w:val="24"/>
          <w:szCs w:val="24"/>
        </w:rPr>
        <w:t xml:space="preserve">The importance of home school links with all pupils is essential but even more so for those with ALN. For pupils in comprehensive schools there is less direct contact with parents on a day to day basis. The main route of communication in school A is the pupil planner, </w:t>
      </w:r>
      <w:r w:rsidR="005A1752" w:rsidRPr="00315D46">
        <w:rPr>
          <w:rFonts w:cstheme="minorHAnsi"/>
          <w:sz w:val="24"/>
          <w:szCs w:val="24"/>
        </w:rPr>
        <w:t xml:space="preserve">checked and signed weekly, </w:t>
      </w:r>
      <w:r w:rsidRPr="00315D46">
        <w:rPr>
          <w:rFonts w:cstheme="minorHAnsi"/>
          <w:sz w:val="24"/>
          <w:szCs w:val="24"/>
        </w:rPr>
        <w:t>where pupils can record homework tasks</w:t>
      </w:r>
      <w:r w:rsidR="005A1752" w:rsidRPr="00315D46">
        <w:rPr>
          <w:rFonts w:cstheme="minorHAnsi"/>
          <w:sz w:val="24"/>
          <w:szCs w:val="24"/>
        </w:rPr>
        <w:t xml:space="preserve">, make notes and where necessary parents or staff can exchange information. Those within school A with ALN the need for greater communication and links home is vital. For child A the amount of communication is greatly increased due to the nature of his condition. Every morning child As 1:1 meets the pupil and his parents where any concerns or issues can be raised immediately </w:t>
      </w:r>
      <w:r w:rsidR="00383521" w:rsidRPr="00315D46">
        <w:rPr>
          <w:rFonts w:cstheme="minorHAnsi"/>
          <w:sz w:val="24"/>
          <w:szCs w:val="24"/>
        </w:rPr>
        <w:t>before the start of the school day, this is also the case at the end of the school day. Further to this the ALNco will have frequent meetings with parents, child and TA to discuss any issues, update child As relevant documents such as his IEP or how to further support and develop their learning</w:t>
      </w:r>
      <w:r w:rsidR="00304A3E" w:rsidRPr="00315D46">
        <w:rPr>
          <w:rFonts w:cstheme="minorHAnsi"/>
          <w:sz w:val="24"/>
          <w:szCs w:val="24"/>
        </w:rPr>
        <w:t xml:space="preserve">. </w:t>
      </w:r>
      <w:r w:rsidR="003046F3" w:rsidRPr="00315D46">
        <w:rPr>
          <w:rFonts w:cstheme="minorHAnsi"/>
          <w:sz w:val="24"/>
          <w:szCs w:val="24"/>
        </w:rPr>
        <w:t>Where further support is required the SENco is informed and can provide extra assistance.</w:t>
      </w:r>
      <w:r w:rsidR="003046F3" w:rsidRPr="00315D46">
        <w:rPr>
          <w:rFonts w:cstheme="minorHAnsi"/>
          <w:sz w:val="24"/>
          <w:szCs w:val="24"/>
        </w:rPr>
        <w:t xml:space="preserve"> Adapting the standard of communication for those with ALN is one way in which school A ensures equal opportunities and promotes inclusion.</w:t>
      </w:r>
    </w:p>
    <w:p w:rsidR="00886C1A" w:rsidRPr="00315D46" w:rsidRDefault="00886C1A" w:rsidP="00E83B33">
      <w:pPr>
        <w:jc w:val="both"/>
        <w:rPr>
          <w:rFonts w:cstheme="minorHAnsi"/>
          <w:sz w:val="24"/>
          <w:szCs w:val="24"/>
        </w:rPr>
      </w:pPr>
      <w:r w:rsidRPr="00315D46">
        <w:rPr>
          <w:rFonts w:cstheme="minorHAnsi"/>
          <w:sz w:val="24"/>
          <w:szCs w:val="24"/>
        </w:rPr>
        <w:t xml:space="preserve">As outlined in school A’s disability policy (2018) they are </w:t>
      </w:r>
    </w:p>
    <w:p w:rsidR="00886C1A" w:rsidRPr="00315D46" w:rsidRDefault="00886C1A" w:rsidP="00E83B33">
      <w:pPr>
        <w:ind w:left="720"/>
        <w:jc w:val="both"/>
        <w:rPr>
          <w:rFonts w:cstheme="minorHAnsi"/>
          <w:sz w:val="24"/>
          <w:szCs w:val="24"/>
        </w:rPr>
      </w:pPr>
      <w:r w:rsidRPr="00315D46">
        <w:rPr>
          <w:rFonts w:cstheme="minorHAnsi"/>
          <w:sz w:val="24"/>
          <w:szCs w:val="24"/>
        </w:rPr>
        <w:t>‘Committed</w:t>
      </w:r>
      <w:r w:rsidR="009F19E8" w:rsidRPr="00315D46">
        <w:rPr>
          <w:rFonts w:cstheme="minorHAnsi"/>
          <w:sz w:val="24"/>
          <w:szCs w:val="24"/>
        </w:rPr>
        <w:t xml:space="preserve"> to ensuring equality of education and opportunity for disabled pupils, staff and all those receiving services from the school. Our approach reflects the social model of disability, which sees society and its structures as disabling individuals rather than the ‘problem’ lying with the disabled person </w:t>
      </w:r>
      <w:r w:rsidRPr="00315D46">
        <w:rPr>
          <w:rFonts w:cstheme="minorHAnsi"/>
          <w:sz w:val="24"/>
          <w:szCs w:val="24"/>
        </w:rPr>
        <w:t>and their impairment.’</w:t>
      </w:r>
    </w:p>
    <w:p w:rsidR="0087554E" w:rsidRPr="00315D46" w:rsidRDefault="000F5B52" w:rsidP="00242C04">
      <w:pPr>
        <w:spacing w:line="360" w:lineRule="auto"/>
        <w:jc w:val="both"/>
        <w:rPr>
          <w:rFonts w:cstheme="minorHAnsi"/>
          <w:sz w:val="24"/>
          <w:szCs w:val="24"/>
        </w:rPr>
      </w:pPr>
      <w:r w:rsidRPr="00315D46">
        <w:rPr>
          <w:rFonts w:cstheme="minorHAnsi"/>
          <w:sz w:val="24"/>
          <w:szCs w:val="24"/>
        </w:rPr>
        <w:t>School A aims to promote</w:t>
      </w:r>
      <w:r w:rsidR="002346A3" w:rsidRPr="00315D46">
        <w:rPr>
          <w:rFonts w:cstheme="minorHAnsi"/>
          <w:sz w:val="24"/>
          <w:szCs w:val="24"/>
        </w:rPr>
        <w:t xml:space="preserve"> inclusion and</w:t>
      </w:r>
      <w:r w:rsidRPr="00315D46">
        <w:rPr>
          <w:rFonts w:cstheme="minorHAnsi"/>
          <w:sz w:val="24"/>
          <w:szCs w:val="24"/>
        </w:rPr>
        <w:t xml:space="preserve"> give each of their pupils the opportunity to reach their full potential </w:t>
      </w:r>
      <w:r w:rsidR="002346A3" w:rsidRPr="00315D46">
        <w:rPr>
          <w:rFonts w:cstheme="minorHAnsi"/>
          <w:sz w:val="24"/>
          <w:szCs w:val="24"/>
        </w:rPr>
        <w:t xml:space="preserve">regardless of their gender, ethnicity, </w:t>
      </w:r>
      <w:r w:rsidR="00711602" w:rsidRPr="00315D46">
        <w:rPr>
          <w:rFonts w:cstheme="minorHAnsi"/>
          <w:sz w:val="24"/>
          <w:szCs w:val="24"/>
        </w:rPr>
        <w:t xml:space="preserve">religion, language, ability or disability. Through the use of TAs and the </w:t>
      </w:r>
      <w:r w:rsidR="00905089" w:rsidRPr="00315D46">
        <w:rPr>
          <w:rFonts w:cstheme="minorHAnsi"/>
          <w:sz w:val="24"/>
          <w:szCs w:val="24"/>
        </w:rPr>
        <w:t>child’s</w:t>
      </w:r>
      <w:r w:rsidR="00711602" w:rsidRPr="00315D46">
        <w:rPr>
          <w:rFonts w:cstheme="minorHAnsi"/>
          <w:sz w:val="24"/>
          <w:szCs w:val="24"/>
        </w:rPr>
        <w:t xml:space="preserve"> OPP, IEP and SEN </w:t>
      </w:r>
      <w:r w:rsidR="00905089" w:rsidRPr="00315D46">
        <w:rPr>
          <w:rFonts w:cstheme="minorHAnsi"/>
          <w:sz w:val="24"/>
          <w:szCs w:val="24"/>
        </w:rPr>
        <w:t>school A are able to monitor the progression of child A and other students to ensure teaching is inclusive for all. Not only through differentiated tasks and resources and support within the classroom but making the necessary adjustments to the school environment</w:t>
      </w:r>
      <w:r w:rsidR="00711602" w:rsidRPr="00315D46">
        <w:rPr>
          <w:rFonts w:cstheme="minorHAnsi"/>
          <w:sz w:val="24"/>
          <w:szCs w:val="24"/>
        </w:rPr>
        <w:t xml:space="preserve"> </w:t>
      </w:r>
      <w:r w:rsidR="00905089" w:rsidRPr="00315D46">
        <w:rPr>
          <w:rFonts w:cstheme="minorHAnsi"/>
          <w:sz w:val="24"/>
          <w:szCs w:val="24"/>
        </w:rPr>
        <w:t>for all those who attend, teach,</w:t>
      </w:r>
      <w:r w:rsidR="00304A3E" w:rsidRPr="00315D46">
        <w:rPr>
          <w:rFonts w:cstheme="minorHAnsi"/>
          <w:sz w:val="24"/>
          <w:szCs w:val="24"/>
        </w:rPr>
        <w:t xml:space="preserve"> and visit the school keeping in line with the guidance of the social model.</w:t>
      </w:r>
    </w:p>
    <w:p w:rsidR="00427728" w:rsidRPr="00315D46" w:rsidRDefault="00304A3E" w:rsidP="00242C04">
      <w:pPr>
        <w:spacing w:line="360" w:lineRule="auto"/>
        <w:jc w:val="both"/>
        <w:rPr>
          <w:rFonts w:cstheme="minorHAnsi"/>
          <w:sz w:val="24"/>
          <w:szCs w:val="24"/>
        </w:rPr>
      </w:pPr>
      <w:r w:rsidRPr="00315D46">
        <w:rPr>
          <w:rFonts w:cstheme="minorHAnsi"/>
          <w:sz w:val="24"/>
          <w:szCs w:val="24"/>
        </w:rPr>
        <w:t>In conclusion i</w:t>
      </w:r>
      <w:r w:rsidR="00023182" w:rsidRPr="00315D46">
        <w:rPr>
          <w:rFonts w:cstheme="minorHAnsi"/>
          <w:sz w:val="24"/>
          <w:szCs w:val="24"/>
        </w:rPr>
        <w:t>t is School As main priority to make sure that the needs of all their pupils, especially those with ALN, are met and catered for</w:t>
      </w:r>
      <w:r w:rsidR="000B1A6A" w:rsidRPr="00315D46">
        <w:rPr>
          <w:rFonts w:cstheme="minorHAnsi"/>
          <w:sz w:val="24"/>
          <w:szCs w:val="24"/>
        </w:rPr>
        <w:t xml:space="preserve"> by removing barriers that hinder them from</w:t>
      </w:r>
      <w:r w:rsidR="00023182" w:rsidRPr="00315D46">
        <w:rPr>
          <w:rFonts w:cstheme="minorHAnsi"/>
          <w:sz w:val="24"/>
          <w:szCs w:val="24"/>
        </w:rPr>
        <w:t xml:space="preserve"> </w:t>
      </w:r>
      <w:r w:rsidR="000B1A6A" w:rsidRPr="00315D46">
        <w:rPr>
          <w:rFonts w:cstheme="minorHAnsi"/>
          <w:sz w:val="24"/>
          <w:szCs w:val="24"/>
        </w:rPr>
        <w:t xml:space="preserve">reaching the </w:t>
      </w:r>
      <w:r w:rsidR="00023182" w:rsidRPr="00315D46">
        <w:rPr>
          <w:rFonts w:cstheme="minorHAnsi"/>
          <w:sz w:val="24"/>
          <w:szCs w:val="24"/>
        </w:rPr>
        <w:t xml:space="preserve">best of their </w:t>
      </w:r>
      <w:r w:rsidRPr="00315D46">
        <w:rPr>
          <w:rFonts w:cstheme="minorHAnsi"/>
          <w:sz w:val="24"/>
          <w:szCs w:val="24"/>
        </w:rPr>
        <w:t xml:space="preserve">ability </w:t>
      </w:r>
      <w:r w:rsidR="000B1A6A" w:rsidRPr="00315D46">
        <w:rPr>
          <w:rFonts w:cstheme="minorHAnsi"/>
          <w:sz w:val="24"/>
          <w:szCs w:val="24"/>
        </w:rPr>
        <w:t xml:space="preserve">and </w:t>
      </w:r>
      <w:r w:rsidRPr="00315D46">
        <w:rPr>
          <w:rFonts w:cstheme="minorHAnsi"/>
          <w:sz w:val="24"/>
          <w:szCs w:val="24"/>
        </w:rPr>
        <w:t>to provide equal opportunities.</w:t>
      </w:r>
      <w:r w:rsidR="000F2497" w:rsidRPr="00315D46">
        <w:rPr>
          <w:rFonts w:cstheme="minorHAnsi"/>
          <w:sz w:val="24"/>
          <w:szCs w:val="24"/>
        </w:rPr>
        <w:t xml:space="preserve"> School As additional learning needs policy (2019) aims to ‘e</w:t>
      </w:r>
      <w:r w:rsidR="000F2497" w:rsidRPr="00315D46">
        <w:rPr>
          <w:rFonts w:cstheme="minorHAnsi"/>
          <w:sz w:val="24"/>
          <w:szCs w:val="24"/>
        </w:rPr>
        <w:t>nsur</w:t>
      </w:r>
      <w:r w:rsidR="000F2497" w:rsidRPr="00315D46">
        <w:rPr>
          <w:rFonts w:cstheme="minorHAnsi"/>
          <w:sz w:val="24"/>
          <w:szCs w:val="24"/>
        </w:rPr>
        <w:t>e</w:t>
      </w:r>
      <w:r w:rsidR="000F2497" w:rsidRPr="00315D46">
        <w:rPr>
          <w:rFonts w:cstheme="minorHAnsi"/>
          <w:sz w:val="24"/>
          <w:szCs w:val="24"/>
        </w:rPr>
        <w:t xml:space="preserve"> that the Additional Learning Needs of our pupils are identified, assessed and that appropriate provision is made</w:t>
      </w:r>
      <w:r w:rsidR="000F2497" w:rsidRPr="00315D46">
        <w:rPr>
          <w:rFonts w:cstheme="minorHAnsi"/>
          <w:sz w:val="24"/>
          <w:szCs w:val="24"/>
        </w:rPr>
        <w:t>.’</w:t>
      </w:r>
      <w:r w:rsidRPr="00315D46">
        <w:rPr>
          <w:rFonts w:cstheme="minorHAnsi"/>
          <w:sz w:val="24"/>
          <w:szCs w:val="24"/>
        </w:rPr>
        <w:t xml:space="preserve"> I</w:t>
      </w:r>
      <w:r w:rsidR="00427728" w:rsidRPr="00315D46">
        <w:rPr>
          <w:rFonts w:cstheme="minorHAnsi"/>
          <w:sz w:val="24"/>
          <w:szCs w:val="24"/>
        </w:rPr>
        <w:t>t is vitally important that those with additional learning needs are identified and supported at the earliest opportunity, ensuring appropriate interventions are put in place to meet their needs. This will also help to minimise the possibility of a negative impact on their physical or mental wellbeing,</w:t>
      </w:r>
      <w:r w:rsidR="000B1A6A" w:rsidRPr="00315D46">
        <w:rPr>
          <w:rFonts w:cstheme="minorHAnsi"/>
          <w:sz w:val="24"/>
          <w:szCs w:val="24"/>
        </w:rPr>
        <w:t xml:space="preserve"> instead boosting </w:t>
      </w:r>
      <w:r w:rsidR="00DD1599" w:rsidRPr="00315D46">
        <w:rPr>
          <w:rFonts w:cstheme="minorHAnsi"/>
          <w:sz w:val="24"/>
          <w:szCs w:val="24"/>
        </w:rPr>
        <w:t>self-esteem</w:t>
      </w:r>
      <w:r w:rsidR="000B1A6A" w:rsidRPr="00315D46">
        <w:rPr>
          <w:rFonts w:cstheme="minorHAnsi"/>
          <w:sz w:val="24"/>
          <w:szCs w:val="24"/>
        </w:rPr>
        <w:t xml:space="preserve"> and increase </w:t>
      </w:r>
      <w:r w:rsidR="00DD1599" w:rsidRPr="00315D46">
        <w:rPr>
          <w:rFonts w:cstheme="minorHAnsi"/>
          <w:sz w:val="24"/>
          <w:szCs w:val="24"/>
        </w:rPr>
        <w:t>confidence,</w:t>
      </w:r>
      <w:r w:rsidR="00427728" w:rsidRPr="00315D46">
        <w:rPr>
          <w:rFonts w:cstheme="minorHAnsi"/>
          <w:sz w:val="24"/>
          <w:szCs w:val="24"/>
        </w:rPr>
        <w:t xml:space="preserve"> ensuring they have inclusion in all activities and support to progress, with the appropria</w:t>
      </w:r>
      <w:r w:rsidR="003046F3" w:rsidRPr="00315D46">
        <w:rPr>
          <w:rFonts w:cstheme="minorHAnsi"/>
          <w:sz w:val="24"/>
          <w:szCs w:val="24"/>
        </w:rPr>
        <w:t>te interventions</w:t>
      </w:r>
      <w:r w:rsidRPr="00315D46">
        <w:rPr>
          <w:rFonts w:cstheme="minorHAnsi"/>
          <w:sz w:val="24"/>
          <w:szCs w:val="24"/>
        </w:rPr>
        <w:t xml:space="preserve"> and </w:t>
      </w:r>
      <w:r w:rsidR="008A39B7" w:rsidRPr="00315D46">
        <w:rPr>
          <w:rFonts w:cstheme="minorHAnsi"/>
          <w:sz w:val="24"/>
          <w:szCs w:val="24"/>
        </w:rPr>
        <w:t>provision</w:t>
      </w:r>
      <w:r w:rsidR="003046F3" w:rsidRPr="00315D46">
        <w:rPr>
          <w:rFonts w:cstheme="minorHAnsi"/>
          <w:sz w:val="24"/>
          <w:szCs w:val="24"/>
        </w:rPr>
        <w:t xml:space="preserve"> put in place. </w:t>
      </w:r>
    </w:p>
    <w:p w:rsidR="00DD1599" w:rsidRPr="00315D46" w:rsidRDefault="00DD1599" w:rsidP="00242C04">
      <w:pPr>
        <w:spacing w:line="360" w:lineRule="auto"/>
        <w:jc w:val="both"/>
        <w:rPr>
          <w:rFonts w:cstheme="minorHAnsi"/>
          <w:sz w:val="24"/>
          <w:szCs w:val="24"/>
        </w:rPr>
      </w:pPr>
      <w:r w:rsidRPr="00315D46">
        <w:rPr>
          <w:rFonts w:cstheme="minorHAnsi"/>
          <w:sz w:val="24"/>
          <w:szCs w:val="24"/>
        </w:rPr>
        <w:t>Those with additional learning needs is on the rise so it is vital that the support measures that are in place continue to strengthen and progress with the appropriate adaptions made to suit all learners giving them the best possible chance to succeed and reach their full potential without discrimination.</w:t>
      </w:r>
      <w:r w:rsidR="00D04A6F" w:rsidRPr="00315D46">
        <w:rPr>
          <w:rFonts w:cstheme="minorHAnsi"/>
          <w:sz w:val="24"/>
          <w:szCs w:val="24"/>
        </w:rPr>
        <w:t xml:space="preserve"> </w:t>
      </w:r>
      <w:r w:rsidRPr="00315D46">
        <w:rPr>
          <w:rFonts w:cstheme="minorHAnsi"/>
          <w:sz w:val="24"/>
          <w:szCs w:val="24"/>
        </w:rPr>
        <w:t xml:space="preserve">The UN Convention on the Rights of the Child (UNCRC) have devised a list of statements which aim to outline what all children are entitled to and ensure that they grow up in a society where they are all equal. Article 28 states </w:t>
      </w:r>
      <w:r w:rsidRPr="00315D46">
        <w:rPr>
          <w:rFonts w:cstheme="minorHAnsi"/>
          <w:sz w:val="24"/>
          <w:szCs w:val="24"/>
          <w:shd w:val="clear" w:color="auto" w:fill="FFFFFF"/>
        </w:rPr>
        <w:t>that </w:t>
      </w:r>
      <w:r w:rsidRPr="00315D46">
        <w:rPr>
          <w:rFonts w:cstheme="minorHAnsi"/>
          <w:bCs/>
          <w:sz w:val="24"/>
          <w:szCs w:val="24"/>
          <w:shd w:val="clear" w:color="auto" w:fill="FFFFFF"/>
        </w:rPr>
        <w:t>children</w:t>
      </w:r>
      <w:r w:rsidRPr="00315D46">
        <w:rPr>
          <w:rFonts w:cstheme="minorHAnsi"/>
          <w:sz w:val="24"/>
          <w:szCs w:val="24"/>
          <w:shd w:val="clear" w:color="auto" w:fill="FFFFFF"/>
        </w:rPr>
        <w:t> and young people have the </w:t>
      </w:r>
      <w:r w:rsidRPr="00315D46">
        <w:rPr>
          <w:rFonts w:cstheme="minorHAnsi"/>
          <w:bCs/>
          <w:sz w:val="24"/>
          <w:szCs w:val="24"/>
          <w:shd w:val="clear" w:color="auto" w:fill="FFFFFF"/>
        </w:rPr>
        <w:t>right</w:t>
      </w:r>
      <w:r w:rsidRPr="00315D46">
        <w:rPr>
          <w:rFonts w:cstheme="minorHAnsi"/>
          <w:sz w:val="24"/>
          <w:szCs w:val="24"/>
          <w:shd w:val="clear" w:color="auto" w:fill="FFFFFF"/>
        </w:rPr>
        <w:t> to </w:t>
      </w:r>
      <w:r w:rsidRPr="00315D46">
        <w:rPr>
          <w:rFonts w:cstheme="minorHAnsi"/>
          <w:bCs/>
          <w:sz w:val="24"/>
          <w:szCs w:val="24"/>
          <w:shd w:val="clear" w:color="auto" w:fill="FFFFFF"/>
        </w:rPr>
        <w:t>education</w:t>
      </w:r>
      <w:r w:rsidRPr="00315D46">
        <w:rPr>
          <w:rFonts w:cstheme="minorHAnsi"/>
          <w:sz w:val="24"/>
          <w:szCs w:val="24"/>
          <w:shd w:val="clear" w:color="auto" w:fill="FFFFFF"/>
        </w:rPr>
        <w:t> no matter who they are: regardless of race, gender or disability; if they're in detention, or if they're a refugee.</w:t>
      </w:r>
    </w:p>
    <w:p w:rsidR="00D04A6F" w:rsidRPr="00315D46" w:rsidRDefault="00D04A6F" w:rsidP="00242C04">
      <w:pPr>
        <w:spacing w:line="360" w:lineRule="auto"/>
        <w:jc w:val="both"/>
        <w:rPr>
          <w:rFonts w:cstheme="minorHAnsi"/>
          <w:sz w:val="24"/>
          <w:szCs w:val="24"/>
          <w:shd w:val="clear" w:color="auto" w:fill="FFFFFF"/>
        </w:rPr>
      </w:pPr>
      <w:r w:rsidRPr="00315D46">
        <w:rPr>
          <w:rFonts w:cstheme="minorHAnsi"/>
          <w:sz w:val="24"/>
          <w:szCs w:val="24"/>
          <w:shd w:val="clear" w:color="auto" w:fill="FFFFFF"/>
        </w:rPr>
        <w:t>Keeping in line with school A to continue to provide and support all their pupils with the basic needs within education and give them the stepping stone and equip them for the future, preventing discrimination and the feeling of segregation from their peers. School A aim to provide their pupils a lea</w:t>
      </w:r>
      <w:r w:rsidR="008A39B7" w:rsidRPr="00315D46">
        <w:rPr>
          <w:rFonts w:cstheme="minorHAnsi"/>
          <w:sz w:val="24"/>
          <w:szCs w:val="24"/>
          <w:shd w:val="clear" w:color="auto" w:fill="FFFFFF"/>
        </w:rPr>
        <w:t>r</w:t>
      </w:r>
      <w:r w:rsidRPr="00315D46">
        <w:rPr>
          <w:rFonts w:cstheme="minorHAnsi"/>
          <w:sz w:val="24"/>
          <w:szCs w:val="24"/>
          <w:shd w:val="clear" w:color="auto" w:fill="FFFFFF"/>
        </w:rPr>
        <w:t xml:space="preserve">ning environment that is </w:t>
      </w:r>
      <w:r w:rsidR="008A39B7" w:rsidRPr="00315D46">
        <w:rPr>
          <w:rFonts w:cstheme="minorHAnsi"/>
          <w:sz w:val="24"/>
          <w:szCs w:val="24"/>
          <w:shd w:val="clear" w:color="auto" w:fill="FFFFFF"/>
        </w:rPr>
        <w:t>accessible and inclusive</w:t>
      </w:r>
      <w:r w:rsidRPr="00315D46">
        <w:rPr>
          <w:rFonts w:cstheme="minorHAnsi"/>
          <w:sz w:val="24"/>
          <w:szCs w:val="24"/>
          <w:shd w:val="clear" w:color="auto" w:fill="FFFFFF"/>
        </w:rPr>
        <w:t xml:space="preserve"> to all </w:t>
      </w:r>
      <w:r w:rsidR="008A39B7" w:rsidRPr="00315D46">
        <w:rPr>
          <w:rFonts w:cstheme="minorHAnsi"/>
          <w:sz w:val="24"/>
          <w:szCs w:val="24"/>
          <w:shd w:val="clear" w:color="auto" w:fill="FFFFFF"/>
        </w:rPr>
        <w:t>regardless</w:t>
      </w:r>
      <w:r w:rsidRPr="00315D46">
        <w:rPr>
          <w:rFonts w:cstheme="minorHAnsi"/>
          <w:sz w:val="24"/>
          <w:szCs w:val="24"/>
          <w:shd w:val="clear" w:color="auto" w:fill="FFFFFF"/>
        </w:rPr>
        <w:t xml:space="preserve"> of their ability </w:t>
      </w:r>
      <w:r w:rsidR="008A39B7" w:rsidRPr="00315D46">
        <w:rPr>
          <w:rFonts w:cstheme="minorHAnsi"/>
          <w:sz w:val="24"/>
          <w:szCs w:val="24"/>
          <w:shd w:val="clear" w:color="auto" w:fill="FFFFFF"/>
        </w:rPr>
        <w:t xml:space="preserve">and where their needs are not seen as a barrier or a hindrance but </w:t>
      </w:r>
      <w:r w:rsidR="00671BD8" w:rsidRPr="00315D46">
        <w:rPr>
          <w:rFonts w:cstheme="minorHAnsi"/>
          <w:sz w:val="24"/>
          <w:szCs w:val="24"/>
          <w:shd w:val="clear" w:color="auto" w:fill="FFFFFF"/>
        </w:rPr>
        <w:t>as a welcom</w:t>
      </w:r>
      <w:r w:rsidR="00A02503" w:rsidRPr="00315D46">
        <w:rPr>
          <w:rFonts w:cstheme="minorHAnsi"/>
          <w:sz w:val="24"/>
          <w:szCs w:val="24"/>
          <w:shd w:val="clear" w:color="auto" w:fill="FFFFFF"/>
        </w:rPr>
        <w:t>ed part of the school community whilst</w:t>
      </w:r>
      <w:r w:rsidR="00671BD8" w:rsidRPr="00315D46">
        <w:rPr>
          <w:rFonts w:cstheme="minorHAnsi"/>
          <w:sz w:val="24"/>
          <w:szCs w:val="24"/>
          <w:shd w:val="clear" w:color="auto" w:fill="FFFFFF"/>
        </w:rPr>
        <w:t xml:space="preserve"> </w:t>
      </w:r>
      <w:r w:rsidR="00A02503" w:rsidRPr="00315D46">
        <w:rPr>
          <w:rFonts w:cstheme="minorHAnsi"/>
          <w:sz w:val="24"/>
          <w:szCs w:val="24"/>
          <w:shd w:val="clear" w:color="auto" w:fill="FFFFFF"/>
        </w:rPr>
        <w:t>‘</w:t>
      </w:r>
      <w:r w:rsidR="00A02503" w:rsidRPr="00315D46">
        <w:rPr>
          <w:rFonts w:cstheme="minorHAnsi"/>
          <w:sz w:val="24"/>
          <w:szCs w:val="24"/>
        </w:rPr>
        <w:t>creating</w:t>
      </w:r>
      <w:r w:rsidR="00A02503" w:rsidRPr="00315D46">
        <w:rPr>
          <w:rFonts w:cstheme="minorHAnsi"/>
          <w:sz w:val="24"/>
          <w:szCs w:val="24"/>
        </w:rPr>
        <w:t xml:space="preserve"> an environment of potential for every individual within the School by removing barriers to opportunity</w:t>
      </w:r>
      <w:r w:rsidR="00A02503" w:rsidRPr="00315D46">
        <w:rPr>
          <w:rFonts w:cstheme="minorHAnsi"/>
          <w:sz w:val="24"/>
          <w:szCs w:val="24"/>
        </w:rPr>
        <w:t>.’ (Equal Opportunities Policy, 2018)</w:t>
      </w:r>
    </w:p>
    <w:p w:rsidR="00D04A6F" w:rsidRPr="00315D46" w:rsidRDefault="00D04A6F" w:rsidP="00DD1599">
      <w:pPr>
        <w:jc w:val="both"/>
        <w:rPr>
          <w:rFonts w:cstheme="minorHAnsi"/>
          <w:sz w:val="24"/>
          <w:szCs w:val="24"/>
          <w:shd w:val="clear" w:color="auto" w:fill="FFFFFF"/>
        </w:rPr>
      </w:pPr>
    </w:p>
    <w:p w:rsidR="00D04A6F" w:rsidRPr="00315D46" w:rsidRDefault="00D04A6F" w:rsidP="00DD1599">
      <w:pPr>
        <w:jc w:val="both"/>
        <w:rPr>
          <w:rFonts w:cstheme="minorHAnsi"/>
          <w:sz w:val="24"/>
          <w:szCs w:val="24"/>
        </w:rPr>
      </w:pPr>
    </w:p>
    <w:p w:rsidR="004A7E4C" w:rsidRPr="00315D46" w:rsidRDefault="004A7E4C">
      <w:pPr>
        <w:rPr>
          <w:rFonts w:cstheme="minorHAnsi"/>
          <w:sz w:val="24"/>
          <w:szCs w:val="24"/>
        </w:rPr>
      </w:pPr>
    </w:p>
    <w:p w:rsidR="004A7E4C" w:rsidRPr="00315D46" w:rsidRDefault="004A7E4C">
      <w:pPr>
        <w:rPr>
          <w:rFonts w:cstheme="minorHAnsi"/>
          <w:sz w:val="24"/>
          <w:szCs w:val="24"/>
        </w:rPr>
      </w:pPr>
    </w:p>
    <w:p w:rsidR="0044627C" w:rsidRPr="00315D46" w:rsidRDefault="0044627C">
      <w:pPr>
        <w:rPr>
          <w:rFonts w:cstheme="minorHAnsi"/>
          <w:sz w:val="24"/>
          <w:szCs w:val="24"/>
        </w:rPr>
      </w:pPr>
    </w:p>
    <w:p w:rsidR="0044627C" w:rsidRPr="00315D46" w:rsidRDefault="0044627C">
      <w:pPr>
        <w:rPr>
          <w:rFonts w:cstheme="minorHAnsi"/>
          <w:sz w:val="24"/>
          <w:szCs w:val="24"/>
        </w:rPr>
      </w:pPr>
    </w:p>
    <w:p w:rsidR="0044627C" w:rsidRPr="00315D46" w:rsidRDefault="0044627C">
      <w:pPr>
        <w:rPr>
          <w:rFonts w:cstheme="minorHAnsi"/>
          <w:sz w:val="24"/>
          <w:szCs w:val="24"/>
        </w:rPr>
      </w:pPr>
    </w:p>
    <w:p w:rsidR="0044627C" w:rsidRPr="00315D46" w:rsidRDefault="0044627C">
      <w:pPr>
        <w:rPr>
          <w:rFonts w:cstheme="minorHAnsi"/>
          <w:sz w:val="24"/>
          <w:szCs w:val="24"/>
        </w:rPr>
      </w:pPr>
    </w:p>
    <w:p w:rsidR="0044627C" w:rsidRPr="00315D46" w:rsidRDefault="0044627C">
      <w:pPr>
        <w:rPr>
          <w:rFonts w:cstheme="minorHAnsi"/>
          <w:sz w:val="24"/>
          <w:szCs w:val="24"/>
        </w:rPr>
      </w:pPr>
    </w:p>
    <w:p w:rsidR="0044627C" w:rsidRPr="00315D46" w:rsidRDefault="0044627C">
      <w:pPr>
        <w:rPr>
          <w:rFonts w:cstheme="minorHAnsi"/>
          <w:sz w:val="24"/>
          <w:szCs w:val="24"/>
        </w:rPr>
      </w:pPr>
    </w:p>
    <w:p w:rsidR="0044627C" w:rsidRPr="00315D46" w:rsidRDefault="0044627C">
      <w:pPr>
        <w:rPr>
          <w:rFonts w:cstheme="minorHAnsi"/>
          <w:sz w:val="24"/>
          <w:szCs w:val="24"/>
        </w:rPr>
      </w:pPr>
    </w:p>
    <w:p w:rsidR="0044627C" w:rsidRPr="00315D46" w:rsidRDefault="0044627C">
      <w:pPr>
        <w:rPr>
          <w:rFonts w:cstheme="minorHAnsi"/>
          <w:sz w:val="24"/>
          <w:szCs w:val="24"/>
        </w:rPr>
      </w:pPr>
    </w:p>
    <w:p w:rsidR="0044627C" w:rsidRPr="00315D46" w:rsidRDefault="0044627C">
      <w:pPr>
        <w:rPr>
          <w:rFonts w:cstheme="minorHAnsi"/>
          <w:sz w:val="24"/>
          <w:szCs w:val="24"/>
        </w:rPr>
      </w:pPr>
    </w:p>
    <w:p w:rsidR="0044627C" w:rsidRPr="00315D46" w:rsidRDefault="0044627C">
      <w:pPr>
        <w:rPr>
          <w:rFonts w:cstheme="minorHAnsi"/>
          <w:sz w:val="24"/>
          <w:szCs w:val="24"/>
        </w:rPr>
      </w:pPr>
    </w:p>
    <w:p w:rsidR="0044627C" w:rsidRPr="00315D46" w:rsidRDefault="0044627C">
      <w:pPr>
        <w:rPr>
          <w:rFonts w:cstheme="minorHAnsi"/>
          <w:sz w:val="24"/>
          <w:szCs w:val="24"/>
        </w:rPr>
      </w:pPr>
    </w:p>
    <w:p w:rsidR="0044627C" w:rsidRPr="00315D46" w:rsidRDefault="0044627C">
      <w:pPr>
        <w:rPr>
          <w:rFonts w:cstheme="minorHAnsi"/>
          <w:sz w:val="24"/>
          <w:szCs w:val="24"/>
        </w:rPr>
      </w:pPr>
    </w:p>
    <w:p w:rsidR="0044627C" w:rsidRPr="00315D46" w:rsidRDefault="0044627C">
      <w:pPr>
        <w:rPr>
          <w:rFonts w:cstheme="minorHAnsi"/>
          <w:sz w:val="24"/>
          <w:szCs w:val="24"/>
        </w:rPr>
      </w:pPr>
    </w:p>
    <w:p w:rsidR="00E83B33" w:rsidRPr="00315D46" w:rsidRDefault="00E83B33" w:rsidP="00366014">
      <w:pPr>
        <w:spacing w:after="0"/>
        <w:rPr>
          <w:rFonts w:cstheme="minorHAnsi"/>
          <w:sz w:val="24"/>
          <w:szCs w:val="24"/>
        </w:rPr>
      </w:pPr>
    </w:p>
    <w:p w:rsidR="00242C04" w:rsidRDefault="00242C04" w:rsidP="00366014">
      <w:pPr>
        <w:spacing w:after="0"/>
        <w:rPr>
          <w:rFonts w:cstheme="minorHAnsi"/>
          <w:sz w:val="24"/>
          <w:szCs w:val="24"/>
        </w:rPr>
      </w:pPr>
    </w:p>
    <w:p w:rsidR="00242C04" w:rsidRDefault="00242C04" w:rsidP="00366014">
      <w:pPr>
        <w:spacing w:after="0"/>
        <w:rPr>
          <w:rFonts w:cstheme="minorHAnsi"/>
          <w:sz w:val="24"/>
          <w:szCs w:val="24"/>
        </w:rPr>
      </w:pPr>
    </w:p>
    <w:p w:rsidR="00242C04" w:rsidRDefault="00242C04" w:rsidP="00366014">
      <w:pPr>
        <w:spacing w:after="0"/>
        <w:rPr>
          <w:rFonts w:cstheme="minorHAnsi"/>
          <w:sz w:val="24"/>
          <w:szCs w:val="24"/>
        </w:rPr>
      </w:pPr>
    </w:p>
    <w:p w:rsidR="00242C04" w:rsidRDefault="00242C04" w:rsidP="00366014">
      <w:pPr>
        <w:spacing w:after="0"/>
        <w:rPr>
          <w:rFonts w:cstheme="minorHAnsi"/>
          <w:sz w:val="24"/>
          <w:szCs w:val="24"/>
        </w:rPr>
      </w:pPr>
    </w:p>
    <w:p w:rsidR="00242C04" w:rsidRDefault="00242C04" w:rsidP="00366014">
      <w:pPr>
        <w:spacing w:after="0"/>
        <w:rPr>
          <w:rFonts w:cstheme="minorHAnsi"/>
          <w:sz w:val="24"/>
          <w:szCs w:val="24"/>
        </w:rPr>
      </w:pPr>
    </w:p>
    <w:p w:rsidR="00242C04" w:rsidRDefault="00242C04" w:rsidP="00366014">
      <w:pPr>
        <w:spacing w:after="0"/>
        <w:rPr>
          <w:rFonts w:cstheme="minorHAnsi"/>
          <w:sz w:val="24"/>
          <w:szCs w:val="24"/>
        </w:rPr>
      </w:pPr>
    </w:p>
    <w:p w:rsidR="00CF6CB0" w:rsidRPr="00315D46" w:rsidRDefault="00CF6CB0" w:rsidP="00366014">
      <w:pPr>
        <w:spacing w:after="0"/>
        <w:rPr>
          <w:rFonts w:cstheme="minorHAnsi"/>
          <w:sz w:val="24"/>
          <w:szCs w:val="24"/>
        </w:rPr>
      </w:pPr>
      <w:r w:rsidRPr="00315D46">
        <w:rPr>
          <w:rFonts w:cstheme="minorHAnsi"/>
          <w:sz w:val="24"/>
          <w:szCs w:val="24"/>
        </w:rPr>
        <w:t xml:space="preserve">Centres for Disease Control and Prevention. (2019) </w:t>
      </w:r>
      <w:r w:rsidRPr="00315D46">
        <w:rPr>
          <w:rFonts w:cstheme="minorHAnsi"/>
          <w:i/>
          <w:sz w:val="24"/>
          <w:szCs w:val="24"/>
        </w:rPr>
        <w:t xml:space="preserve">Facts about Downs Syndrome. What is </w:t>
      </w:r>
      <w:r w:rsidR="00DA78F3" w:rsidRPr="00315D46">
        <w:rPr>
          <w:rFonts w:cstheme="minorHAnsi"/>
          <w:i/>
          <w:sz w:val="24"/>
          <w:szCs w:val="24"/>
        </w:rPr>
        <w:t>Downs’s</w:t>
      </w:r>
      <w:r w:rsidRPr="00315D46">
        <w:rPr>
          <w:rFonts w:cstheme="minorHAnsi"/>
          <w:i/>
          <w:sz w:val="24"/>
          <w:szCs w:val="24"/>
        </w:rPr>
        <w:t xml:space="preserve"> syndrome?</w:t>
      </w:r>
      <w:r w:rsidRPr="00315D46">
        <w:rPr>
          <w:rFonts w:cstheme="minorHAnsi"/>
          <w:sz w:val="24"/>
          <w:szCs w:val="24"/>
        </w:rPr>
        <w:t xml:space="preserve"> Available at: https://www.cdc.gov/ncbddd/birthdefects/downsyndrome.html#:~:text=is%20Down%20Syndrome%3F-,Down%20syndrome%20is%20a%20condition%20in%20which%20a%20person%20has,is%20born%20with%2046%20chromosomes.</w:t>
      </w:r>
    </w:p>
    <w:p w:rsidR="00CF6CB0" w:rsidRPr="00315D46" w:rsidRDefault="00CF6CB0" w:rsidP="00366014">
      <w:pPr>
        <w:spacing w:after="0"/>
        <w:rPr>
          <w:rFonts w:cstheme="minorHAnsi"/>
          <w:sz w:val="24"/>
          <w:szCs w:val="24"/>
        </w:rPr>
      </w:pPr>
      <w:r w:rsidRPr="00315D46">
        <w:rPr>
          <w:rFonts w:cstheme="minorHAnsi"/>
          <w:sz w:val="24"/>
          <w:szCs w:val="24"/>
        </w:rPr>
        <w:t xml:space="preserve">(Accessed: </w:t>
      </w:r>
      <w:r w:rsidR="00730561" w:rsidRPr="00315D46">
        <w:rPr>
          <w:rFonts w:cstheme="minorHAnsi"/>
          <w:sz w:val="24"/>
          <w:szCs w:val="24"/>
        </w:rPr>
        <w:t>18</w:t>
      </w:r>
      <w:r w:rsidR="00730561" w:rsidRPr="00315D46">
        <w:rPr>
          <w:rFonts w:cstheme="minorHAnsi"/>
          <w:sz w:val="24"/>
          <w:szCs w:val="24"/>
          <w:vertAlign w:val="superscript"/>
        </w:rPr>
        <w:t>th</w:t>
      </w:r>
      <w:r w:rsidR="00730561" w:rsidRPr="00315D46">
        <w:rPr>
          <w:rFonts w:cstheme="minorHAnsi"/>
          <w:sz w:val="24"/>
          <w:szCs w:val="24"/>
        </w:rPr>
        <w:t xml:space="preserve"> August 2020)</w:t>
      </w:r>
      <w:r w:rsidR="00BE4894" w:rsidRPr="00315D46">
        <w:rPr>
          <w:rFonts w:cstheme="minorHAnsi"/>
          <w:sz w:val="24"/>
          <w:szCs w:val="24"/>
        </w:rPr>
        <w:t>.</w:t>
      </w:r>
    </w:p>
    <w:p w:rsidR="003726DF" w:rsidRPr="00315D46" w:rsidRDefault="003726DF" w:rsidP="00366014">
      <w:pPr>
        <w:spacing w:after="0"/>
        <w:rPr>
          <w:rFonts w:cstheme="minorHAnsi"/>
          <w:sz w:val="24"/>
          <w:szCs w:val="24"/>
        </w:rPr>
      </w:pPr>
    </w:p>
    <w:p w:rsidR="003726DF" w:rsidRPr="00315D46" w:rsidRDefault="003726DF" w:rsidP="00366014">
      <w:pPr>
        <w:spacing w:after="0"/>
        <w:rPr>
          <w:rFonts w:cstheme="minorHAnsi"/>
          <w:i/>
          <w:sz w:val="24"/>
          <w:szCs w:val="24"/>
        </w:rPr>
      </w:pPr>
      <w:r w:rsidRPr="00315D46">
        <w:rPr>
          <w:rFonts w:cstheme="minorHAnsi"/>
          <w:sz w:val="24"/>
          <w:szCs w:val="24"/>
        </w:rPr>
        <w:t xml:space="preserve">Children and young people’s commissioner Scotland (2020) </w:t>
      </w:r>
      <w:r w:rsidRPr="00315D46">
        <w:rPr>
          <w:rFonts w:cstheme="minorHAnsi"/>
          <w:i/>
          <w:sz w:val="24"/>
          <w:szCs w:val="24"/>
        </w:rPr>
        <w:t>UNCRC simplified articles.</w:t>
      </w:r>
    </w:p>
    <w:p w:rsidR="003726DF" w:rsidRPr="00315D46" w:rsidRDefault="003726DF" w:rsidP="00366014">
      <w:pPr>
        <w:spacing w:after="0"/>
        <w:rPr>
          <w:rFonts w:cstheme="minorHAnsi"/>
          <w:sz w:val="24"/>
          <w:szCs w:val="24"/>
        </w:rPr>
      </w:pPr>
      <w:r w:rsidRPr="00315D46">
        <w:rPr>
          <w:rFonts w:cstheme="minorHAnsi"/>
          <w:sz w:val="24"/>
          <w:szCs w:val="24"/>
        </w:rPr>
        <w:t>Available at: https://cypcs.org.uk/rights/uncrc/articles/article-28/#:~:text=Article%2028%20of%20the%20UNCRC,if%20they%27re%20a%20refugee.</w:t>
      </w:r>
    </w:p>
    <w:p w:rsidR="003726DF" w:rsidRPr="00315D46" w:rsidRDefault="003726DF" w:rsidP="00366014">
      <w:pPr>
        <w:spacing w:after="0"/>
        <w:rPr>
          <w:rFonts w:cstheme="minorHAnsi"/>
          <w:sz w:val="24"/>
          <w:szCs w:val="24"/>
        </w:rPr>
      </w:pPr>
      <w:r w:rsidRPr="00315D46">
        <w:rPr>
          <w:rFonts w:cstheme="minorHAnsi"/>
          <w:sz w:val="24"/>
          <w:szCs w:val="24"/>
        </w:rPr>
        <w:t>(Accessed: 20</w:t>
      </w:r>
      <w:r w:rsidRPr="00315D46">
        <w:rPr>
          <w:rFonts w:cstheme="minorHAnsi"/>
          <w:sz w:val="24"/>
          <w:szCs w:val="24"/>
          <w:vertAlign w:val="superscript"/>
        </w:rPr>
        <w:t>th</w:t>
      </w:r>
      <w:r w:rsidRPr="00315D46">
        <w:rPr>
          <w:rFonts w:cstheme="minorHAnsi"/>
          <w:sz w:val="24"/>
          <w:szCs w:val="24"/>
        </w:rPr>
        <w:t xml:space="preserve"> August 2020).</w:t>
      </w:r>
    </w:p>
    <w:p w:rsidR="00D27D95" w:rsidRPr="00315D46" w:rsidRDefault="00D27D95" w:rsidP="00366014">
      <w:pPr>
        <w:spacing w:after="0"/>
        <w:rPr>
          <w:rFonts w:cstheme="minorHAnsi"/>
          <w:sz w:val="24"/>
          <w:szCs w:val="24"/>
        </w:rPr>
      </w:pPr>
    </w:p>
    <w:p w:rsidR="00D27D95" w:rsidRPr="00315D46" w:rsidRDefault="00D27D95" w:rsidP="00366014">
      <w:pPr>
        <w:spacing w:after="0"/>
        <w:rPr>
          <w:rFonts w:cstheme="minorHAnsi"/>
          <w:sz w:val="24"/>
          <w:szCs w:val="24"/>
        </w:rPr>
      </w:pPr>
      <w:r w:rsidRPr="00315D46">
        <w:rPr>
          <w:rFonts w:cstheme="minorHAnsi"/>
          <w:sz w:val="24"/>
          <w:szCs w:val="24"/>
        </w:rPr>
        <w:t xml:space="preserve">Dauncey, M. (2015) </w:t>
      </w:r>
      <w:r w:rsidRPr="00315D46">
        <w:rPr>
          <w:rFonts w:cstheme="minorHAnsi"/>
          <w:i/>
          <w:sz w:val="24"/>
          <w:szCs w:val="24"/>
        </w:rPr>
        <w:t>Special Educational Needs (SEN)/Additional Learning Needs (ALN) in Wales.</w:t>
      </w:r>
      <w:r w:rsidRPr="00315D46">
        <w:rPr>
          <w:rFonts w:cstheme="minorHAnsi"/>
          <w:sz w:val="24"/>
          <w:szCs w:val="24"/>
        </w:rPr>
        <w:t xml:space="preserve"> Available at: </w:t>
      </w:r>
      <w:r w:rsidR="00BE4894" w:rsidRPr="00315D46">
        <w:rPr>
          <w:rFonts w:cstheme="minorHAnsi"/>
          <w:sz w:val="24"/>
          <w:szCs w:val="24"/>
        </w:rPr>
        <w:t>https://www.snapcymru.org/wp-content/uploads/2015/10/15-025.pdf</w:t>
      </w:r>
    </w:p>
    <w:p w:rsidR="00BE4894" w:rsidRPr="00315D46" w:rsidRDefault="00BE4894" w:rsidP="00366014">
      <w:pPr>
        <w:spacing w:after="0"/>
        <w:rPr>
          <w:rFonts w:cstheme="minorHAnsi"/>
          <w:sz w:val="24"/>
          <w:szCs w:val="24"/>
        </w:rPr>
      </w:pPr>
      <w:r w:rsidRPr="00315D46">
        <w:rPr>
          <w:rFonts w:cstheme="minorHAnsi"/>
          <w:sz w:val="24"/>
          <w:szCs w:val="24"/>
        </w:rPr>
        <w:t>(Accessed: 1</w:t>
      </w:r>
      <w:r w:rsidRPr="00315D46">
        <w:rPr>
          <w:rFonts w:cstheme="minorHAnsi"/>
          <w:sz w:val="24"/>
          <w:szCs w:val="24"/>
          <w:vertAlign w:val="superscript"/>
        </w:rPr>
        <w:t>st</w:t>
      </w:r>
      <w:r w:rsidRPr="00315D46">
        <w:rPr>
          <w:rFonts w:cstheme="minorHAnsi"/>
          <w:sz w:val="24"/>
          <w:szCs w:val="24"/>
        </w:rPr>
        <w:t xml:space="preserve"> September 2020).</w:t>
      </w:r>
    </w:p>
    <w:p w:rsidR="00CF6CB0" w:rsidRPr="00315D46" w:rsidRDefault="00CF6CB0" w:rsidP="00366014">
      <w:pPr>
        <w:spacing w:after="0"/>
        <w:rPr>
          <w:rFonts w:cstheme="minorHAnsi"/>
          <w:sz w:val="24"/>
          <w:szCs w:val="24"/>
        </w:rPr>
      </w:pPr>
    </w:p>
    <w:p w:rsidR="006F72DA" w:rsidRPr="00315D46" w:rsidRDefault="006F72DA" w:rsidP="006F72DA">
      <w:pPr>
        <w:spacing w:after="0"/>
        <w:rPr>
          <w:rFonts w:cstheme="minorHAnsi"/>
          <w:i/>
          <w:sz w:val="24"/>
          <w:szCs w:val="24"/>
        </w:rPr>
      </w:pPr>
      <w:r w:rsidRPr="00315D46">
        <w:rPr>
          <w:rFonts w:cstheme="minorHAnsi"/>
          <w:sz w:val="24"/>
          <w:szCs w:val="24"/>
        </w:rPr>
        <w:t xml:space="preserve">Education Reform (2013) </w:t>
      </w:r>
      <w:r w:rsidRPr="00315D46">
        <w:rPr>
          <w:rFonts w:cstheme="minorHAnsi"/>
          <w:i/>
          <w:sz w:val="24"/>
          <w:szCs w:val="24"/>
        </w:rPr>
        <w:t>Differentiation.</w:t>
      </w:r>
    </w:p>
    <w:p w:rsidR="006F72DA" w:rsidRPr="00315D46" w:rsidRDefault="006F72DA" w:rsidP="006F72DA">
      <w:pPr>
        <w:spacing w:after="0"/>
        <w:rPr>
          <w:rFonts w:cstheme="minorHAnsi"/>
          <w:sz w:val="24"/>
          <w:szCs w:val="24"/>
        </w:rPr>
      </w:pPr>
      <w:r w:rsidRPr="00315D46">
        <w:rPr>
          <w:rFonts w:cstheme="minorHAnsi"/>
          <w:sz w:val="24"/>
          <w:szCs w:val="24"/>
        </w:rPr>
        <w:t>Available at: https://www.edglossary.org/differentiation/</w:t>
      </w:r>
    </w:p>
    <w:p w:rsidR="006F72DA" w:rsidRPr="00315D46" w:rsidRDefault="006F72DA" w:rsidP="006F72DA">
      <w:pPr>
        <w:spacing w:after="0"/>
        <w:rPr>
          <w:rFonts w:cstheme="minorHAnsi"/>
          <w:sz w:val="24"/>
          <w:szCs w:val="24"/>
        </w:rPr>
      </w:pPr>
      <w:r w:rsidRPr="00315D46">
        <w:rPr>
          <w:rFonts w:cstheme="minorHAnsi"/>
          <w:sz w:val="24"/>
          <w:szCs w:val="24"/>
        </w:rPr>
        <w:t>(Accessed: 28</w:t>
      </w:r>
      <w:r w:rsidRPr="00315D46">
        <w:rPr>
          <w:rFonts w:cstheme="minorHAnsi"/>
          <w:sz w:val="24"/>
          <w:szCs w:val="24"/>
          <w:vertAlign w:val="superscript"/>
        </w:rPr>
        <w:t>th</w:t>
      </w:r>
      <w:r w:rsidRPr="00315D46">
        <w:rPr>
          <w:rFonts w:cstheme="minorHAnsi"/>
          <w:sz w:val="24"/>
          <w:szCs w:val="24"/>
        </w:rPr>
        <w:t xml:space="preserve"> August 2020).</w:t>
      </w:r>
    </w:p>
    <w:p w:rsidR="003C1C84" w:rsidRPr="00315D46" w:rsidRDefault="003C1C84" w:rsidP="006F72DA">
      <w:pPr>
        <w:spacing w:after="0"/>
        <w:rPr>
          <w:rFonts w:cstheme="minorHAnsi"/>
          <w:sz w:val="24"/>
          <w:szCs w:val="24"/>
        </w:rPr>
      </w:pPr>
    </w:p>
    <w:p w:rsidR="00056F57" w:rsidRPr="00315D46" w:rsidRDefault="00056F57" w:rsidP="006F72DA">
      <w:pPr>
        <w:spacing w:after="0"/>
        <w:rPr>
          <w:rFonts w:cstheme="minorHAnsi"/>
          <w:sz w:val="24"/>
          <w:szCs w:val="24"/>
        </w:rPr>
      </w:pPr>
      <w:r w:rsidRPr="00315D46">
        <w:rPr>
          <w:rFonts w:cstheme="minorHAnsi"/>
          <w:sz w:val="24"/>
          <w:szCs w:val="24"/>
        </w:rPr>
        <w:t xml:space="preserve">McLoed, S. (2020) </w:t>
      </w:r>
      <w:r w:rsidR="00900D9B" w:rsidRPr="00315D46">
        <w:rPr>
          <w:rFonts w:cstheme="minorHAnsi"/>
          <w:i/>
          <w:sz w:val="24"/>
          <w:szCs w:val="24"/>
        </w:rPr>
        <w:t>More Knowledgeable Other.</w:t>
      </w:r>
    </w:p>
    <w:p w:rsidR="00900D9B" w:rsidRPr="00315D46" w:rsidRDefault="00900D9B" w:rsidP="006F72DA">
      <w:pPr>
        <w:spacing w:after="0"/>
        <w:rPr>
          <w:rFonts w:cstheme="minorHAnsi"/>
          <w:sz w:val="24"/>
          <w:szCs w:val="24"/>
        </w:rPr>
      </w:pPr>
      <w:r w:rsidRPr="00315D46">
        <w:rPr>
          <w:rFonts w:cstheme="minorHAnsi"/>
          <w:sz w:val="24"/>
          <w:szCs w:val="24"/>
        </w:rPr>
        <w:t>Available at: https://www.simplypsychology.org/vygotsky.html</w:t>
      </w:r>
    </w:p>
    <w:p w:rsidR="00900D9B" w:rsidRPr="00315D46" w:rsidRDefault="00900D9B" w:rsidP="006F72DA">
      <w:pPr>
        <w:spacing w:after="0"/>
        <w:rPr>
          <w:rFonts w:cstheme="minorHAnsi"/>
          <w:sz w:val="24"/>
          <w:szCs w:val="24"/>
        </w:rPr>
      </w:pPr>
      <w:r w:rsidRPr="00315D46">
        <w:rPr>
          <w:rFonts w:cstheme="minorHAnsi"/>
          <w:sz w:val="24"/>
          <w:szCs w:val="24"/>
        </w:rPr>
        <w:t>(Accessed: 27</w:t>
      </w:r>
      <w:r w:rsidRPr="00315D46">
        <w:rPr>
          <w:rFonts w:cstheme="minorHAnsi"/>
          <w:sz w:val="24"/>
          <w:szCs w:val="24"/>
          <w:vertAlign w:val="superscript"/>
        </w:rPr>
        <w:t>th</w:t>
      </w:r>
      <w:r w:rsidRPr="00315D46">
        <w:rPr>
          <w:rFonts w:cstheme="minorHAnsi"/>
          <w:sz w:val="24"/>
          <w:szCs w:val="24"/>
        </w:rPr>
        <w:t xml:space="preserve"> August 2020).</w:t>
      </w:r>
    </w:p>
    <w:p w:rsidR="000F2497" w:rsidRPr="00315D46" w:rsidRDefault="000F2497" w:rsidP="006F72DA">
      <w:pPr>
        <w:spacing w:after="0"/>
        <w:rPr>
          <w:rFonts w:cstheme="minorHAnsi"/>
          <w:sz w:val="24"/>
          <w:szCs w:val="24"/>
        </w:rPr>
      </w:pPr>
    </w:p>
    <w:p w:rsidR="000F2497" w:rsidRPr="00315D46" w:rsidRDefault="000F2497" w:rsidP="006F72DA">
      <w:pPr>
        <w:spacing w:after="0"/>
        <w:rPr>
          <w:rFonts w:cstheme="minorHAnsi"/>
          <w:i/>
          <w:sz w:val="24"/>
          <w:szCs w:val="24"/>
        </w:rPr>
      </w:pPr>
      <w:r w:rsidRPr="00315D46">
        <w:rPr>
          <w:rFonts w:cstheme="minorHAnsi"/>
          <w:sz w:val="24"/>
          <w:szCs w:val="24"/>
        </w:rPr>
        <w:t xml:space="preserve">School A (2019) </w:t>
      </w:r>
      <w:r w:rsidRPr="00315D46">
        <w:rPr>
          <w:rFonts w:cstheme="minorHAnsi"/>
          <w:i/>
          <w:sz w:val="24"/>
          <w:szCs w:val="24"/>
        </w:rPr>
        <w:t>Additional Learning Needs Policy.</w:t>
      </w:r>
    </w:p>
    <w:p w:rsidR="00900D9B" w:rsidRPr="00315D46" w:rsidRDefault="00900D9B" w:rsidP="006F72DA">
      <w:pPr>
        <w:spacing w:after="0"/>
        <w:rPr>
          <w:rFonts w:cstheme="minorHAnsi"/>
          <w:sz w:val="24"/>
          <w:szCs w:val="24"/>
        </w:rPr>
      </w:pPr>
    </w:p>
    <w:p w:rsidR="003C1C84" w:rsidRPr="00315D46" w:rsidRDefault="003C1C84" w:rsidP="006F72DA">
      <w:pPr>
        <w:spacing w:after="0"/>
        <w:rPr>
          <w:rFonts w:cstheme="minorHAnsi"/>
          <w:sz w:val="24"/>
          <w:szCs w:val="24"/>
        </w:rPr>
      </w:pPr>
      <w:r w:rsidRPr="00315D46">
        <w:rPr>
          <w:rFonts w:cstheme="minorHAnsi"/>
          <w:sz w:val="24"/>
          <w:szCs w:val="24"/>
        </w:rPr>
        <w:t xml:space="preserve">School A (2018) </w:t>
      </w:r>
      <w:r w:rsidRPr="00315D46">
        <w:rPr>
          <w:rFonts w:cstheme="minorHAnsi"/>
          <w:i/>
          <w:sz w:val="24"/>
          <w:szCs w:val="24"/>
        </w:rPr>
        <w:t>Equal Opportunities Policy.</w:t>
      </w:r>
    </w:p>
    <w:p w:rsidR="003C1C84" w:rsidRPr="00315D46" w:rsidRDefault="003C1C84" w:rsidP="006F72DA">
      <w:pPr>
        <w:spacing w:after="0"/>
        <w:rPr>
          <w:rFonts w:cstheme="minorHAnsi"/>
          <w:i/>
          <w:sz w:val="24"/>
          <w:szCs w:val="24"/>
        </w:rPr>
      </w:pPr>
    </w:p>
    <w:p w:rsidR="003C1C84" w:rsidRPr="00315D46" w:rsidRDefault="003C1C84" w:rsidP="006F72DA">
      <w:pPr>
        <w:spacing w:after="0"/>
        <w:rPr>
          <w:rFonts w:cstheme="minorHAnsi"/>
          <w:i/>
          <w:sz w:val="24"/>
          <w:szCs w:val="24"/>
        </w:rPr>
      </w:pPr>
      <w:r w:rsidRPr="00315D46">
        <w:rPr>
          <w:rFonts w:cstheme="minorHAnsi"/>
          <w:sz w:val="24"/>
          <w:szCs w:val="24"/>
        </w:rPr>
        <w:t xml:space="preserve">School A (2018) </w:t>
      </w:r>
      <w:r w:rsidRPr="00315D46">
        <w:rPr>
          <w:rFonts w:cstheme="minorHAnsi"/>
          <w:i/>
          <w:sz w:val="24"/>
          <w:szCs w:val="24"/>
        </w:rPr>
        <w:t>Disability Policy.</w:t>
      </w:r>
    </w:p>
    <w:p w:rsidR="006F72DA" w:rsidRPr="00315D46" w:rsidRDefault="006F72DA" w:rsidP="00366014">
      <w:pPr>
        <w:spacing w:after="0"/>
        <w:rPr>
          <w:rFonts w:cstheme="minorHAnsi"/>
          <w:sz w:val="24"/>
          <w:szCs w:val="24"/>
        </w:rPr>
      </w:pPr>
    </w:p>
    <w:p w:rsidR="00366014" w:rsidRPr="00315D46" w:rsidRDefault="00366014" w:rsidP="00366014">
      <w:pPr>
        <w:spacing w:after="0"/>
        <w:rPr>
          <w:rFonts w:cstheme="minorHAnsi"/>
          <w:sz w:val="24"/>
          <w:szCs w:val="24"/>
        </w:rPr>
      </w:pPr>
      <w:r w:rsidRPr="00315D46">
        <w:rPr>
          <w:rFonts w:cstheme="minorHAnsi"/>
          <w:sz w:val="24"/>
          <w:szCs w:val="24"/>
        </w:rPr>
        <w:t>Singh,</w:t>
      </w:r>
      <w:r w:rsidR="00296443" w:rsidRPr="00315D46">
        <w:rPr>
          <w:rFonts w:cstheme="minorHAnsi"/>
          <w:sz w:val="24"/>
          <w:szCs w:val="24"/>
        </w:rPr>
        <w:t xml:space="preserve"> et al,</w:t>
      </w:r>
      <w:r w:rsidRPr="00315D46">
        <w:rPr>
          <w:rFonts w:cstheme="minorHAnsi"/>
          <w:sz w:val="24"/>
          <w:szCs w:val="24"/>
        </w:rPr>
        <w:t xml:space="preserve"> (n.d.) ‘The Importance of Early Identification and Intervention for Children with Developmental Delays’, </w:t>
      </w:r>
      <w:r w:rsidRPr="00315D46">
        <w:rPr>
          <w:rFonts w:cstheme="minorHAnsi"/>
          <w:i/>
          <w:sz w:val="24"/>
          <w:szCs w:val="24"/>
        </w:rPr>
        <w:t xml:space="preserve">Indian Journal of Positive Psychology. </w:t>
      </w:r>
      <w:r w:rsidRPr="00315D46">
        <w:rPr>
          <w:rFonts w:cstheme="minorHAnsi"/>
          <w:sz w:val="24"/>
          <w:szCs w:val="24"/>
        </w:rPr>
        <w:t>(Accessed: 18</w:t>
      </w:r>
      <w:r w:rsidRPr="00315D46">
        <w:rPr>
          <w:rFonts w:cstheme="minorHAnsi"/>
          <w:sz w:val="24"/>
          <w:szCs w:val="24"/>
          <w:vertAlign w:val="superscript"/>
        </w:rPr>
        <w:t>th</w:t>
      </w:r>
      <w:r w:rsidRPr="00315D46">
        <w:rPr>
          <w:rFonts w:cstheme="minorHAnsi"/>
          <w:sz w:val="24"/>
          <w:szCs w:val="24"/>
        </w:rPr>
        <w:t xml:space="preserve"> August 2020)</w:t>
      </w:r>
      <w:r w:rsidR="00BE4894" w:rsidRPr="00315D46">
        <w:rPr>
          <w:rFonts w:cstheme="minorHAnsi"/>
          <w:sz w:val="24"/>
          <w:szCs w:val="24"/>
        </w:rPr>
        <w:t>.</w:t>
      </w:r>
    </w:p>
    <w:p w:rsidR="0093512B" w:rsidRPr="00315D46" w:rsidRDefault="00366014" w:rsidP="00BE4894">
      <w:pPr>
        <w:spacing w:after="0"/>
        <w:rPr>
          <w:rFonts w:cstheme="minorHAnsi"/>
          <w:sz w:val="24"/>
          <w:szCs w:val="24"/>
        </w:rPr>
      </w:pPr>
      <w:r w:rsidRPr="00315D46">
        <w:rPr>
          <w:rFonts w:cstheme="minorHAnsi"/>
          <w:sz w:val="24"/>
          <w:szCs w:val="24"/>
        </w:rPr>
        <w:t xml:space="preserve">Available at: </w:t>
      </w:r>
      <w:r w:rsidR="0093512B" w:rsidRPr="00315D46">
        <w:rPr>
          <w:rStyle w:val="Hyperlink"/>
          <w:rFonts w:cstheme="minorHAnsi"/>
          <w:color w:val="auto"/>
          <w:sz w:val="24"/>
          <w:szCs w:val="24"/>
          <w:u w:val="none"/>
        </w:rPr>
        <w:t>https://www.questia.com/library/journal/1P4-2158128475/the-importance-of-early-identification-and-intervention</w:t>
      </w:r>
    </w:p>
    <w:p w:rsidR="00BE4894" w:rsidRPr="00315D46" w:rsidRDefault="00BE4894" w:rsidP="00BE4894">
      <w:pPr>
        <w:spacing w:after="0"/>
        <w:rPr>
          <w:rFonts w:cstheme="minorHAnsi"/>
          <w:sz w:val="24"/>
          <w:szCs w:val="24"/>
        </w:rPr>
      </w:pPr>
    </w:p>
    <w:p w:rsidR="006F72DA" w:rsidRPr="00315D46" w:rsidRDefault="00BE4894" w:rsidP="00BE4894">
      <w:pPr>
        <w:spacing w:after="0"/>
        <w:rPr>
          <w:rFonts w:cstheme="minorHAnsi"/>
          <w:sz w:val="24"/>
          <w:szCs w:val="24"/>
        </w:rPr>
      </w:pPr>
      <w:r w:rsidRPr="00315D46">
        <w:rPr>
          <w:rFonts w:cstheme="minorHAnsi"/>
          <w:sz w:val="24"/>
          <w:szCs w:val="24"/>
        </w:rPr>
        <w:t xml:space="preserve">Welsh Assembly Government (2010) </w:t>
      </w:r>
      <w:r w:rsidRPr="00315D46">
        <w:rPr>
          <w:rFonts w:cstheme="minorHAnsi"/>
          <w:i/>
          <w:sz w:val="24"/>
          <w:szCs w:val="24"/>
        </w:rPr>
        <w:t>A curriculum for all learners</w:t>
      </w:r>
      <w:r w:rsidR="006F72DA" w:rsidRPr="00315D46">
        <w:rPr>
          <w:rFonts w:cstheme="minorHAnsi"/>
          <w:i/>
          <w:sz w:val="24"/>
          <w:szCs w:val="24"/>
        </w:rPr>
        <w:t>. Guidance to support teachers of learners with additional learning needs.</w:t>
      </w:r>
      <w:r w:rsidR="006F72DA" w:rsidRPr="00315D46">
        <w:rPr>
          <w:rFonts w:cstheme="minorHAnsi"/>
          <w:sz w:val="24"/>
          <w:szCs w:val="24"/>
        </w:rPr>
        <w:t xml:space="preserve"> </w:t>
      </w:r>
    </w:p>
    <w:p w:rsidR="00BE4894" w:rsidRPr="00315D46" w:rsidRDefault="006F72DA" w:rsidP="00BE4894">
      <w:pPr>
        <w:spacing w:after="0"/>
        <w:rPr>
          <w:rFonts w:cstheme="minorHAnsi"/>
          <w:sz w:val="24"/>
          <w:szCs w:val="24"/>
        </w:rPr>
      </w:pPr>
      <w:r w:rsidRPr="00315D46">
        <w:rPr>
          <w:rFonts w:cstheme="minorHAnsi"/>
          <w:sz w:val="24"/>
          <w:szCs w:val="24"/>
        </w:rPr>
        <w:t xml:space="preserve">Available at: https://dera.ioe.ac.uk/11124/1/100426curriculumforlearnersen.pdf </w:t>
      </w:r>
    </w:p>
    <w:p w:rsidR="006F72DA" w:rsidRPr="00315D46" w:rsidRDefault="006F72DA" w:rsidP="00BE4894">
      <w:pPr>
        <w:spacing w:after="0"/>
        <w:rPr>
          <w:rFonts w:cstheme="minorHAnsi"/>
          <w:sz w:val="24"/>
          <w:szCs w:val="24"/>
        </w:rPr>
      </w:pPr>
      <w:r w:rsidRPr="00315D46">
        <w:rPr>
          <w:rFonts w:cstheme="minorHAnsi"/>
          <w:sz w:val="24"/>
          <w:szCs w:val="24"/>
        </w:rPr>
        <w:t>(Accessed: 1</w:t>
      </w:r>
      <w:r w:rsidRPr="00315D46">
        <w:rPr>
          <w:rFonts w:cstheme="minorHAnsi"/>
          <w:sz w:val="24"/>
          <w:szCs w:val="24"/>
          <w:vertAlign w:val="superscript"/>
        </w:rPr>
        <w:t>st</w:t>
      </w:r>
      <w:r w:rsidRPr="00315D46">
        <w:rPr>
          <w:rFonts w:cstheme="minorHAnsi"/>
          <w:sz w:val="24"/>
          <w:szCs w:val="24"/>
        </w:rPr>
        <w:t xml:space="preserve"> September 2020)</w:t>
      </w:r>
    </w:p>
    <w:p w:rsidR="00BE4894" w:rsidRPr="00315D46" w:rsidRDefault="00BE4894" w:rsidP="00BE4894">
      <w:pPr>
        <w:spacing w:after="0"/>
        <w:rPr>
          <w:rFonts w:cstheme="minorHAnsi"/>
          <w:sz w:val="24"/>
          <w:szCs w:val="24"/>
        </w:rPr>
      </w:pPr>
      <w:r w:rsidRPr="00315D46">
        <w:rPr>
          <w:rFonts w:cstheme="minorHAnsi"/>
          <w:sz w:val="24"/>
          <w:szCs w:val="24"/>
        </w:rPr>
        <w:t xml:space="preserve"> </w:t>
      </w:r>
    </w:p>
    <w:p w:rsidR="00BE4894" w:rsidRPr="00315D46" w:rsidRDefault="00D27D95" w:rsidP="00BE4894">
      <w:pPr>
        <w:spacing w:after="0"/>
        <w:rPr>
          <w:rFonts w:cstheme="minorHAnsi"/>
          <w:sz w:val="24"/>
          <w:szCs w:val="24"/>
        </w:rPr>
      </w:pPr>
      <w:r w:rsidRPr="00315D46">
        <w:rPr>
          <w:rFonts w:cstheme="minorHAnsi"/>
          <w:sz w:val="24"/>
          <w:szCs w:val="24"/>
        </w:rPr>
        <w:t xml:space="preserve">Welsh Government (2018) </w:t>
      </w:r>
      <w:r w:rsidR="00BE4894" w:rsidRPr="00315D46">
        <w:rPr>
          <w:rFonts w:cstheme="minorHAnsi"/>
          <w:i/>
          <w:sz w:val="24"/>
          <w:szCs w:val="24"/>
        </w:rPr>
        <w:t>Draft Additional Learning Needs Code for Wales.</w:t>
      </w:r>
      <w:r w:rsidR="00BE4894" w:rsidRPr="00315D46">
        <w:rPr>
          <w:rFonts w:cstheme="minorHAnsi"/>
          <w:sz w:val="24"/>
          <w:szCs w:val="24"/>
        </w:rPr>
        <w:t xml:space="preserve"> </w:t>
      </w:r>
    </w:p>
    <w:p w:rsidR="00D27D95" w:rsidRPr="00315D46" w:rsidRDefault="00BE4894" w:rsidP="00BE4894">
      <w:pPr>
        <w:spacing w:after="0"/>
        <w:rPr>
          <w:rFonts w:cstheme="minorHAnsi"/>
          <w:sz w:val="24"/>
          <w:szCs w:val="24"/>
        </w:rPr>
      </w:pPr>
      <w:r w:rsidRPr="00315D46">
        <w:rPr>
          <w:rFonts w:cstheme="minorHAnsi"/>
          <w:sz w:val="24"/>
          <w:szCs w:val="24"/>
        </w:rPr>
        <w:t>Available at: https://gov.wales/sites/default/files/consultations/2018-12/draft-additional-learning-needs-code-for-wales_0.pdf</w:t>
      </w:r>
    </w:p>
    <w:p w:rsidR="00BE4894" w:rsidRPr="00315D46" w:rsidRDefault="00BE4894" w:rsidP="00BE4894">
      <w:pPr>
        <w:spacing w:after="0"/>
        <w:rPr>
          <w:rFonts w:cstheme="minorHAnsi"/>
          <w:sz w:val="24"/>
          <w:szCs w:val="24"/>
        </w:rPr>
      </w:pPr>
      <w:r w:rsidRPr="00315D46">
        <w:rPr>
          <w:rFonts w:cstheme="minorHAnsi"/>
          <w:sz w:val="24"/>
          <w:szCs w:val="24"/>
        </w:rPr>
        <w:t>(Accessed: 4</w:t>
      </w:r>
      <w:r w:rsidRPr="00315D46">
        <w:rPr>
          <w:rFonts w:cstheme="minorHAnsi"/>
          <w:sz w:val="24"/>
          <w:szCs w:val="24"/>
          <w:vertAlign w:val="superscript"/>
        </w:rPr>
        <w:t>th</w:t>
      </w:r>
      <w:r w:rsidRPr="00315D46">
        <w:rPr>
          <w:rFonts w:cstheme="minorHAnsi"/>
          <w:sz w:val="24"/>
          <w:szCs w:val="24"/>
        </w:rPr>
        <w:t xml:space="preserve"> September 2020).</w:t>
      </w:r>
    </w:p>
    <w:p w:rsidR="00BE4894" w:rsidRPr="00315D46" w:rsidRDefault="00BE4894" w:rsidP="00BE4894">
      <w:pPr>
        <w:spacing w:after="0"/>
        <w:rPr>
          <w:rFonts w:cstheme="minorHAnsi"/>
          <w:sz w:val="24"/>
          <w:szCs w:val="24"/>
        </w:rPr>
      </w:pPr>
    </w:p>
    <w:p w:rsidR="006F72DA" w:rsidRPr="00315D46" w:rsidRDefault="006F72DA" w:rsidP="00BE4894">
      <w:pPr>
        <w:spacing w:after="0"/>
        <w:rPr>
          <w:rFonts w:cstheme="minorHAnsi"/>
          <w:sz w:val="24"/>
          <w:szCs w:val="24"/>
        </w:rPr>
      </w:pPr>
    </w:p>
    <w:p w:rsidR="006F72DA" w:rsidRPr="00315D46" w:rsidRDefault="006F72DA" w:rsidP="00BE4894">
      <w:pPr>
        <w:spacing w:after="0"/>
        <w:rPr>
          <w:rFonts w:cstheme="minorHAnsi"/>
          <w:sz w:val="24"/>
          <w:szCs w:val="24"/>
        </w:rPr>
      </w:pPr>
    </w:p>
    <w:sectPr w:rsidR="006F72DA" w:rsidRPr="00315D4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095D" w:rsidRDefault="005B095D" w:rsidP="005B095D">
      <w:pPr>
        <w:spacing w:after="0" w:line="240" w:lineRule="auto"/>
      </w:pPr>
      <w:r>
        <w:separator/>
      </w:r>
    </w:p>
  </w:endnote>
  <w:endnote w:type="continuationSeparator" w:id="0">
    <w:p w:rsidR="005B095D" w:rsidRDefault="005B095D" w:rsidP="005B0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6815876"/>
      <w:docPartObj>
        <w:docPartGallery w:val="Page Numbers (Bottom of Page)"/>
        <w:docPartUnique/>
      </w:docPartObj>
    </w:sdtPr>
    <w:sdtEndPr>
      <w:rPr>
        <w:noProof/>
      </w:rPr>
    </w:sdtEndPr>
    <w:sdtContent>
      <w:p w:rsidR="005B095D" w:rsidRDefault="005B095D">
        <w:pPr>
          <w:pStyle w:val="Footer"/>
          <w:jc w:val="center"/>
        </w:pPr>
        <w:r>
          <w:fldChar w:fldCharType="begin"/>
        </w:r>
        <w:r>
          <w:instrText xml:space="preserve"> PAGE   \* MERGEFORMAT </w:instrText>
        </w:r>
        <w:r>
          <w:fldChar w:fldCharType="separate"/>
        </w:r>
        <w:r w:rsidR="00284EC6">
          <w:rPr>
            <w:noProof/>
          </w:rPr>
          <w:t>1</w:t>
        </w:r>
        <w:r>
          <w:rPr>
            <w:noProof/>
          </w:rPr>
          <w:fldChar w:fldCharType="end"/>
        </w:r>
      </w:p>
    </w:sdtContent>
  </w:sdt>
  <w:p w:rsidR="005B095D" w:rsidRDefault="005B09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095D" w:rsidRDefault="005B095D" w:rsidP="005B095D">
      <w:pPr>
        <w:spacing w:after="0" w:line="240" w:lineRule="auto"/>
      </w:pPr>
      <w:r>
        <w:separator/>
      </w:r>
    </w:p>
  </w:footnote>
  <w:footnote w:type="continuationSeparator" w:id="0">
    <w:p w:rsidR="005B095D" w:rsidRDefault="005B095D" w:rsidP="005B09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ED9"/>
    <w:rsid w:val="000169B5"/>
    <w:rsid w:val="00023182"/>
    <w:rsid w:val="0005334B"/>
    <w:rsid w:val="00056F57"/>
    <w:rsid w:val="00061D2D"/>
    <w:rsid w:val="000B1A6A"/>
    <w:rsid w:val="000E7DEE"/>
    <w:rsid w:val="000F2497"/>
    <w:rsid w:val="000F4FCC"/>
    <w:rsid w:val="000F5B52"/>
    <w:rsid w:val="00113534"/>
    <w:rsid w:val="001209FC"/>
    <w:rsid w:val="00150C20"/>
    <w:rsid w:val="00154AEB"/>
    <w:rsid w:val="00155CAD"/>
    <w:rsid w:val="001D6DF7"/>
    <w:rsid w:val="001E707E"/>
    <w:rsid w:val="0020420D"/>
    <w:rsid w:val="0022233F"/>
    <w:rsid w:val="002225B3"/>
    <w:rsid w:val="002346A3"/>
    <w:rsid w:val="002415DE"/>
    <w:rsid w:val="00242C04"/>
    <w:rsid w:val="00245871"/>
    <w:rsid w:val="00276B85"/>
    <w:rsid w:val="00284EC6"/>
    <w:rsid w:val="00287C3B"/>
    <w:rsid w:val="00296443"/>
    <w:rsid w:val="002A4E13"/>
    <w:rsid w:val="002F25E1"/>
    <w:rsid w:val="003046F3"/>
    <w:rsid w:val="00304A3E"/>
    <w:rsid w:val="00306A38"/>
    <w:rsid w:val="00314C12"/>
    <w:rsid w:val="00315D46"/>
    <w:rsid w:val="00366014"/>
    <w:rsid w:val="003726DF"/>
    <w:rsid w:val="00383521"/>
    <w:rsid w:val="003A14A6"/>
    <w:rsid w:val="003C1C84"/>
    <w:rsid w:val="003E1FEC"/>
    <w:rsid w:val="003E25AB"/>
    <w:rsid w:val="00415D88"/>
    <w:rsid w:val="00427728"/>
    <w:rsid w:val="0043345F"/>
    <w:rsid w:val="00440B35"/>
    <w:rsid w:val="0044627C"/>
    <w:rsid w:val="00454EDA"/>
    <w:rsid w:val="004969AB"/>
    <w:rsid w:val="004A7E4C"/>
    <w:rsid w:val="004C4F30"/>
    <w:rsid w:val="004D0D5C"/>
    <w:rsid w:val="00500904"/>
    <w:rsid w:val="00566C2D"/>
    <w:rsid w:val="00593A4F"/>
    <w:rsid w:val="005A1752"/>
    <w:rsid w:val="005B095D"/>
    <w:rsid w:val="00601A82"/>
    <w:rsid w:val="00610B13"/>
    <w:rsid w:val="00625ADC"/>
    <w:rsid w:val="00671BD8"/>
    <w:rsid w:val="00687251"/>
    <w:rsid w:val="00697809"/>
    <w:rsid w:val="006A68CE"/>
    <w:rsid w:val="006B673D"/>
    <w:rsid w:val="006C4D36"/>
    <w:rsid w:val="006F72DA"/>
    <w:rsid w:val="00710FD2"/>
    <w:rsid w:val="00711602"/>
    <w:rsid w:val="00730561"/>
    <w:rsid w:val="007727BD"/>
    <w:rsid w:val="00791F68"/>
    <w:rsid w:val="008434E9"/>
    <w:rsid w:val="00845E2C"/>
    <w:rsid w:val="0087554E"/>
    <w:rsid w:val="00886C1A"/>
    <w:rsid w:val="008A39B7"/>
    <w:rsid w:val="00900D9B"/>
    <w:rsid w:val="00905089"/>
    <w:rsid w:val="0093512B"/>
    <w:rsid w:val="009363F0"/>
    <w:rsid w:val="009F19E8"/>
    <w:rsid w:val="00A02503"/>
    <w:rsid w:val="00A030C9"/>
    <w:rsid w:val="00A056F2"/>
    <w:rsid w:val="00A05E08"/>
    <w:rsid w:val="00A8492F"/>
    <w:rsid w:val="00AD6060"/>
    <w:rsid w:val="00AE1FEC"/>
    <w:rsid w:val="00AE4963"/>
    <w:rsid w:val="00B26FE9"/>
    <w:rsid w:val="00BA47A1"/>
    <w:rsid w:val="00BE4894"/>
    <w:rsid w:val="00BE54AA"/>
    <w:rsid w:val="00C4443A"/>
    <w:rsid w:val="00CF6CB0"/>
    <w:rsid w:val="00D04A6F"/>
    <w:rsid w:val="00D27D95"/>
    <w:rsid w:val="00DA78F3"/>
    <w:rsid w:val="00DC4BD5"/>
    <w:rsid w:val="00DD1599"/>
    <w:rsid w:val="00DE1306"/>
    <w:rsid w:val="00E00859"/>
    <w:rsid w:val="00E46D91"/>
    <w:rsid w:val="00E81460"/>
    <w:rsid w:val="00E83B33"/>
    <w:rsid w:val="00E9487A"/>
    <w:rsid w:val="00EC60D2"/>
    <w:rsid w:val="00FA4ED9"/>
    <w:rsid w:val="00FB1FBD"/>
    <w:rsid w:val="00FF78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6603FD-B52C-4C7B-837E-53066F03F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7809"/>
    <w:rPr>
      <w:color w:val="0000FF"/>
      <w:u w:val="single"/>
    </w:rPr>
  </w:style>
  <w:style w:type="character" w:styleId="FollowedHyperlink">
    <w:name w:val="FollowedHyperlink"/>
    <w:basedOn w:val="DefaultParagraphFont"/>
    <w:uiPriority w:val="99"/>
    <w:semiHidden/>
    <w:unhideWhenUsed/>
    <w:rsid w:val="00E00859"/>
    <w:rPr>
      <w:color w:val="954F72" w:themeColor="followedHyperlink"/>
      <w:u w:val="single"/>
    </w:rPr>
  </w:style>
  <w:style w:type="paragraph" w:styleId="NormalWeb">
    <w:name w:val="Normal (Web)"/>
    <w:basedOn w:val="Normal"/>
    <w:uiPriority w:val="99"/>
    <w:semiHidden/>
    <w:unhideWhenUsed/>
    <w:rsid w:val="003E1FE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B09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95D"/>
  </w:style>
  <w:style w:type="paragraph" w:styleId="Footer">
    <w:name w:val="footer"/>
    <w:basedOn w:val="Normal"/>
    <w:link w:val="FooterChar"/>
    <w:uiPriority w:val="99"/>
    <w:unhideWhenUsed/>
    <w:rsid w:val="005B09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9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0284108">
      <w:bodyDiv w:val="1"/>
      <w:marLeft w:val="0"/>
      <w:marRight w:val="0"/>
      <w:marTop w:val="0"/>
      <w:marBottom w:val="0"/>
      <w:divBdr>
        <w:top w:val="none" w:sz="0" w:space="0" w:color="auto"/>
        <w:left w:val="none" w:sz="0" w:space="0" w:color="auto"/>
        <w:bottom w:val="none" w:sz="0" w:space="0" w:color="auto"/>
        <w:right w:val="none" w:sz="0" w:space="0" w:color="auto"/>
      </w:divBdr>
    </w:div>
    <w:div w:id="2017878629">
      <w:bodyDiv w:val="1"/>
      <w:marLeft w:val="0"/>
      <w:marRight w:val="0"/>
      <w:marTop w:val="0"/>
      <w:marBottom w:val="0"/>
      <w:divBdr>
        <w:top w:val="none" w:sz="0" w:space="0" w:color="auto"/>
        <w:left w:val="none" w:sz="0" w:space="0" w:color="auto"/>
        <w:bottom w:val="none" w:sz="0" w:space="0" w:color="auto"/>
        <w:right w:val="none" w:sz="0" w:space="0" w:color="auto"/>
      </w:divBdr>
    </w:div>
    <w:div w:id="2121295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1735</TotalTime>
  <Pages>9</Pages>
  <Words>2344</Words>
  <Characters>13366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Davies</dc:creator>
  <cp:keywords/>
  <dc:description/>
  <cp:lastModifiedBy>Owen Davies</cp:lastModifiedBy>
  <cp:revision>40</cp:revision>
  <dcterms:created xsi:type="dcterms:W3CDTF">2020-09-02T16:38:00Z</dcterms:created>
  <dcterms:modified xsi:type="dcterms:W3CDTF">2020-09-06T21:12:00Z</dcterms:modified>
</cp:coreProperties>
</file>