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672325590"/>
        <w:docPartObj>
          <w:docPartGallery w:val="Cover Pages"/>
          <w:docPartUnique/>
        </w:docPartObj>
      </w:sdtPr>
      <w:sdtEndPr>
        <w:rPr>
          <w:sz w:val="22"/>
        </w:rPr>
      </w:sdtEndPr>
      <w:sdtContent>
        <w:p w14:paraId="053AF3C2" w14:textId="77777777" w:rsidR="00E80962" w:rsidRDefault="003E45EB">
          <w:pPr>
            <w:pStyle w:val="NoSpacing"/>
            <w:rPr>
              <w:sz w:val="2"/>
            </w:rPr>
          </w:pPr>
          <w:r>
            <w:rPr>
              <w:noProof/>
            </w:rPr>
            <w:drawing>
              <wp:anchor distT="0" distB="0" distL="114300" distR="114300" simplePos="0" relativeHeight="251664384" behindDoc="1" locked="0" layoutInCell="1" allowOverlap="1" wp14:anchorId="50C3194F" wp14:editId="67AEDE1D">
                <wp:simplePos x="0" y="0"/>
                <wp:positionH relativeFrom="margin">
                  <wp:posOffset>-638175</wp:posOffset>
                </wp:positionH>
                <wp:positionV relativeFrom="paragraph">
                  <wp:posOffset>-718185</wp:posOffset>
                </wp:positionV>
                <wp:extent cx="2737485" cy="1823085"/>
                <wp:effectExtent l="0" t="0" r="5715"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7485" cy="1823085"/>
                        </a:xfrm>
                        <a:prstGeom prst="rect">
                          <a:avLst/>
                        </a:prstGeom>
                        <a:noFill/>
                      </pic:spPr>
                    </pic:pic>
                  </a:graphicData>
                </a:graphic>
              </wp:anchor>
            </w:drawing>
          </w:r>
          <w:r>
            <w:rPr>
              <w:noProof/>
            </w:rPr>
            <w:drawing>
              <wp:anchor distT="0" distB="0" distL="114300" distR="114300" simplePos="0" relativeHeight="251662336" behindDoc="1" locked="0" layoutInCell="1" allowOverlap="1" wp14:anchorId="14509A8C" wp14:editId="73459DC9">
                <wp:simplePos x="0" y="0"/>
                <wp:positionH relativeFrom="margin">
                  <wp:posOffset>4734560</wp:posOffset>
                </wp:positionH>
                <wp:positionV relativeFrom="paragraph">
                  <wp:posOffset>-685800</wp:posOffset>
                </wp:positionV>
                <wp:extent cx="1530350" cy="17011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0350" cy="1701165"/>
                        </a:xfrm>
                        <a:prstGeom prst="rect">
                          <a:avLst/>
                        </a:prstGeom>
                        <a:noFill/>
                      </pic:spPr>
                    </pic:pic>
                  </a:graphicData>
                </a:graphic>
              </wp:anchor>
            </w:drawing>
          </w:r>
        </w:p>
        <w:p w14:paraId="41A605AF" w14:textId="77777777" w:rsidR="00E80962" w:rsidRDefault="00E80962"/>
        <w:p w14:paraId="1934EADC" w14:textId="77777777" w:rsidR="00E80962" w:rsidRDefault="003E45EB">
          <w:r>
            <w:rPr>
              <w:noProof/>
              <w:color w:val="4472C4" w:themeColor="accent1"/>
              <w:sz w:val="36"/>
              <w:szCs w:val="36"/>
            </w:rPr>
            <mc:AlternateContent>
              <mc:Choice Requires="wpg">
                <w:drawing>
                  <wp:anchor distT="0" distB="0" distL="114300" distR="114300" simplePos="0" relativeHeight="251660288" behindDoc="1" locked="0" layoutInCell="1" allowOverlap="1" wp14:anchorId="5557463F" wp14:editId="102EB1B0">
                    <wp:simplePos x="0" y="0"/>
                    <wp:positionH relativeFrom="page">
                      <wp:posOffset>2203450</wp:posOffset>
                    </wp:positionH>
                    <wp:positionV relativeFrom="page">
                      <wp:posOffset>4659630</wp:posOffset>
                    </wp:positionV>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141C204" id="Group 2" o:spid="_x0000_s1026" style="position:absolute;margin-left:173.5pt;margin-top:366.9pt;width:432.65pt;height:448.55pt;z-index:-251656192;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40BE713" wp14:editId="17ACA589">
                    <wp:simplePos x="0" y="0"/>
                    <wp:positionH relativeFrom="margin">
                      <wp:align>right</wp:align>
                    </wp:positionH>
                    <wp:positionV relativeFrom="margin">
                      <wp:posOffset>1266825</wp:posOffset>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99DA570" w14:textId="3F0E27FE" w:rsidR="00E80962" w:rsidRPr="003E45EB" w:rsidRDefault="00E80962" w:rsidP="003E45EB">
                                    <w:pPr>
                                      <w:pStyle w:val="NoSpacing"/>
                                      <w:jc w:val="center"/>
                                      <w:rPr>
                                        <w:rFonts w:ascii="Times New Roman" w:eastAsiaTheme="majorEastAsia" w:hAnsi="Times New Roman" w:cs="Times New Roman"/>
                                        <w:caps/>
                                        <w:sz w:val="68"/>
                                        <w:szCs w:val="68"/>
                                      </w:rPr>
                                    </w:pPr>
                                    <w:r w:rsidRPr="003E45EB">
                                      <w:rPr>
                                        <w:rFonts w:ascii="Times New Roman" w:eastAsiaTheme="majorEastAsia" w:hAnsi="Times New Roman" w:cs="Times New Roman"/>
                                        <w:caps/>
                                        <w:sz w:val="64"/>
                                        <w:szCs w:val="64"/>
                                      </w:rPr>
                                      <w:t xml:space="preserve">Can </w:t>
                                    </w:r>
                                    <w:r w:rsidR="003E45EB" w:rsidRPr="003E45EB">
                                      <w:rPr>
                                        <w:rFonts w:ascii="Times New Roman" w:eastAsiaTheme="majorEastAsia" w:hAnsi="Times New Roman" w:cs="Times New Roman"/>
                                        <w:caps/>
                                        <w:sz w:val="64"/>
                                        <w:szCs w:val="64"/>
                                      </w:rPr>
                                      <w:t>FEa replace</w:t>
                                    </w:r>
                                    <w:r w:rsidR="001A7C88">
                                      <w:rPr>
                                        <w:rFonts w:ascii="Times New Roman" w:eastAsiaTheme="majorEastAsia" w:hAnsi="Times New Roman" w:cs="Times New Roman"/>
                                        <w:caps/>
                                        <w:sz w:val="64"/>
                                        <w:szCs w:val="64"/>
                                      </w:rPr>
                                      <w:t xml:space="preserve"> </w:t>
                                    </w:r>
                                    <w:r w:rsidR="003E45EB" w:rsidRPr="003E45EB">
                                      <w:rPr>
                                        <w:rFonts w:ascii="Times New Roman" w:eastAsiaTheme="majorEastAsia" w:hAnsi="Times New Roman" w:cs="Times New Roman"/>
                                        <w:caps/>
                                        <w:sz w:val="64"/>
                                        <w:szCs w:val="64"/>
                                      </w:rPr>
                                      <w:t>physical testing</w:t>
                                    </w:r>
                                    <w:r w:rsidR="001A7C88">
                                      <w:rPr>
                                        <w:rFonts w:ascii="Times New Roman" w:eastAsiaTheme="majorEastAsia" w:hAnsi="Times New Roman" w:cs="Times New Roman"/>
                                        <w:caps/>
                                        <w:sz w:val="64"/>
                                        <w:szCs w:val="64"/>
                                      </w:rPr>
                                      <w:t xml:space="preserve"> for turbine blades: a case study</w:t>
                                    </w:r>
                                  </w:p>
                                </w:sdtContent>
                              </w:sdt>
                              <w:p w14:paraId="4FE07016" w14:textId="77777777" w:rsidR="00E80962" w:rsidRPr="003E45EB" w:rsidRDefault="006A2DD9" w:rsidP="003E45EB">
                                <w:pPr>
                                  <w:pStyle w:val="NoSpacing"/>
                                  <w:spacing w:before="120"/>
                                  <w:jc w:val="center"/>
                                  <w:rPr>
                                    <w:rFonts w:ascii="Times New Roman" w:hAnsi="Times New Roman" w:cs="Times New Roman"/>
                                    <w:sz w:val="36"/>
                                    <w:szCs w:val="36"/>
                                  </w:rPr>
                                </w:pPr>
                                <w:sdt>
                                  <w:sdtPr>
                                    <w:rPr>
                                      <w:rFonts w:ascii="Times New Roman" w:hAnsi="Times New Roman" w:cs="Times New Roman"/>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E45EB">
                                      <w:rPr>
                                        <w:rFonts w:ascii="Times New Roman" w:hAnsi="Times New Roman" w:cs="Times New Roman"/>
                                        <w:sz w:val="36"/>
                                        <w:szCs w:val="36"/>
                                      </w:rPr>
                                      <w:t>Author: Sion Evans (P150600)</w:t>
                                    </w:r>
                                  </w:sdtContent>
                                </w:sdt>
                              </w:p>
                              <w:p w14:paraId="7038D0E2" w14:textId="77777777" w:rsidR="00E80962" w:rsidRDefault="003E45EB" w:rsidP="003E45EB">
                                <w:pPr>
                                  <w:jc w:val="center"/>
                                  <w:rPr>
                                    <w:rFonts w:ascii="Times New Roman" w:hAnsi="Times New Roman" w:cs="Times New Roman"/>
                                    <w:sz w:val="36"/>
                                    <w:szCs w:val="36"/>
                                  </w:rPr>
                                </w:pPr>
                                <w:r w:rsidRPr="003E45EB">
                                  <w:rPr>
                                    <w:rFonts w:ascii="Times New Roman" w:hAnsi="Times New Roman" w:cs="Times New Roman"/>
                                    <w:sz w:val="36"/>
                                    <w:szCs w:val="36"/>
                                  </w:rPr>
                                  <w:t>Advanced Stress Analysis &amp; FEA</w:t>
                                </w:r>
                                <w:r>
                                  <w:rPr>
                                    <w:rFonts w:ascii="Times New Roman" w:hAnsi="Times New Roman" w:cs="Times New Roman"/>
                                    <w:sz w:val="36"/>
                                    <w:szCs w:val="36"/>
                                  </w:rPr>
                                  <w:t>: M6X00420</w:t>
                                </w:r>
                              </w:p>
                              <w:p w14:paraId="4EB26696" w14:textId="77777777" w:rsidR="003E45EB" w:rsidRDefault="003E45EB" w:rsidP="003E45EB">
                                <w:pPr>
                                  <w:jc w:val="center"/>
                                  <w:rPr>
                                    <w:rFonts w:ascii="Times New Roman" w:hAnsi="Times New Roman" w:cs="Times New Roman"/>
                                    <w:sz w:val="36"/>
                                    <w:szCs w:val="36"/>
                                  </w:rPr>
                                </w:pPr>
                                <w:r>
                                  <w:rPr>
                                    <w:rFonts w:ascii="Times New Roman" w:hAnsi="Times New Roman" w:cs="Times New Roman"/>
                                    <w:sz w:val="36"/>
                                    <w:szCs w:val="36"/>
                                  </w:rPr>
                                  <w:t>Lecturer: Kelvin Lake</w:t>
                                </w:r>
                              </w:p>
                              <w:p w14:paraId="2D166554" w14:textId="77777777" w:rsidR="003E45EB" w:rsidRDefault="003E45EB" w:rsidP="003E45EB">
                                <w:pPr>
                                  <w:jc w:val="center"/>
                                  <w:rPr>
                                    <w:rFonts w:ascii="Times New Roman" w:hAnsi="Times New Roman" w:cs="Times New Roman"/>
                                    <w:sz w:val="36"/>
                                    <w:szCs w:val="36"/>
                                  </w:rPr>
                                </w:pPr>
                                <w:r>
                                  <w:rPr>
                                    <w:rFonts w:ascii="Times New Roman" w:hAnsi="Times New Roman" w:cs="Times New Roman"/>
                                    <w:sz w:val="36"/>
                                    <w:szCs w:val="36"/>
                                  </w:rPr>
                                  <w:t>School of Engineering</w:t>
                                </w:r>
                              </w:p>
                              <w:p w14:paraId="4F3A2361" w14:textId="77777777" w:rsidR="003E45EB" w:rsidRPr="003E45EB" w:rsidRDefault="003E45EB" w:rsidP="003E45EB">
                                <w:pPr>
                                  <w:jc w:val="center"/>
                                  <w:rPr>
                                    <w:rFonts w:ascii="Times New Roman" w:hAnsi="Times New Roman" w:cs="Times New Roman"/>
                                    <w:sz w:val="36"/>
                                    <w:szCs w:val="36"/>
                                  </w:rPr>
                                </w:pPr>
                                <w:r>
                                  <w:rPr>
                                    <w:rFonts w:ascii="Times New Roman" w:hAnsi="Times New Roman" w:cs="Times New Roman"/>
                                    <w:sz w:val="36"/>
                                    <w:szCs w:val="36"/>
                                  </w:rPr>
                                  <w:t>29/03/2020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40BE713" id="_x0000_t202" coordsize="21600,21600" o:spt="202" path="m,l,21600r21600,l21600,xe">
                    <v:stroke joinstyle="miter"/>
                    <v:path gradientshapeok="t" o:connecttype="rect"/>
                  </v:shapetype>
                  <v:shape id="Text Box 62" o:spid="_x0000_s1026" type="#_x0000_t202" style="position:absolute;margin-left:416.8pt;margin-top:99.75pt;width:468pt;height:1in;z-index:251661312;visibility:visible;mso-wrap-style:square;mso-width-percent:765;mso-wrap-distance-left:9pt;mso-wrap-distance-top:0;mso-wrap-distance-right:9pt;mso-wrap-distance-bottom:0;mso-position-horizontal:right;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" filled="f" stroked="f" strokeweight=".5pt">
                    <v:textbox style="mso-fit-shape-to-text:t">
                      <w:txbxContent>
                        <w:sdt>
                          <w:sdtPr>
                            <w:rPr>
                              <w:rFonts w:ascii="Times New Roman" w:eastAsiaTheme="majorEastAsia" w:hAnsi="Times New Roman" w:cs="Times New Roman"/>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99DA570" w14:textId="3F0E27FE" w:rsidR="00E80962" w:rsidRPr="003E45EB" w:rsidRDefault="00E80962" w:rsidP="003E45EB">
                              <w:pPr>
                                <w:pStyle w:val="NoSpacing"/>
                                <w:jc w:val="center"/>
                                <w:rPr>
                                  <w:rFonts w:ascii="Times New Roman" w:eastAsiaTheme="majorEastAsia" w:hAnsi="Times New Roman" w:cs="Times New Roman"/>
                                  <w:caps/>
                                  <w:sz w:val="68"/>
                                  <w:szCs w:val="68"/>
                                </w:rPr>
                              </w:pPr>
                              <w:r w:rsidRPr="003E45EB">
                                <w:rPr>
                                  <w:rFonts w:ascii="Times New Roman" w:eastAsiaTheme="majorEastAsia" w:hAnsi="Times New Roman" w:cs="Times New Roman"/>
                                  <w:caps/>
                                  <w:sz w:val="64"/>
                                  <w:szCs w:val="64"/>
                                </w:rPr>
                                <w:t xml:space="preserve">Can </w:t>
                              </w:r>
                              <w:r w:rsidR="003E45EB" w:rsidRPr="003E45EB">
                                <w:rPr>
                                  <w:rFonts w:ascii="Times New Roman" w:eastAsiaTheme="majorEastAsia" w:hAnsi="Times New Roman" w:cs="Times New Roman"/>
                                  <w:caps/>
                                  <w:sz w:val="64"/>
                                  <w:szCs w:val="64"/>
                                </w:rPr>
                                <w:t>FEa replace</w:t>
                              </w:r>
                              <w:r w:rsidR="001A7C88">
                                <w:rPr>
                                  <w:rFonts w:ascii="Times New Roman" w:eastAsiaTheme="majorEastAsia" w:hAnsi="Times New Roman" w:cs="Times New Roman"/>
                                  <w:caps/>
                                  <w:sz w:val="64"/>
                                  <w:szCs w:val="64"/>
                                </w:rPr>
                                <w:t xml:space="preserve"> </w:t>
                              </w:r>
                              <w:r w:rsidR="003E45EB" w:rsidRPr="003E45EB">
                                <w:rPr>
                                  <w:rFonts w:ascii="Times New Roman" w:eastAsiaTheme="majorEastAsia" w:hAnsi="Times New Roman" w:cs="Times New Roman"/>
                                  <w:caps/>
                                  <w:sz w:val="64"/>
                                  <w:szCs w:val="64"/>
                                </w:rPr>
                                <w:t>physical testing</w:t>
                              </w:r>
                              <w:r w:rsidR="001A7C88">
                                <w:rPr>
                                  <w:rFonts w:ascii="Times New Roman" w:eastAsiaTheme="majorEastAsia" w:hAnsi="Times New Roman" w:cs="Times New Roman"/>
                                  <w:caps/>
                                  <w:sz w:val="64"/>
                                  <w:szCs w:val="64"/>
                                </w:rPr>
                                <w:t xml:space="preserve"> for turbine blades: a case study</w:t>
                              </w:r>
                            </w:p>
                          </w:sdtContent>
                        </w:sdt>
                        <w:p w14:paraId="4FE07016" w14:textId="77777777" w:rsidR="00E80962" w:rsidRPr="003E45EB" w:rsidRDefault="006A2DD9" w:rsidP="003E45EB">
                          <w:pPr>
                            <w:pStyle w:val="NoSpacing"/>
                            <w:spacing w:before="120"/>
                            <w:jc w:val="center"/>
                            <w:rPr>
                              <w:rFonts w:ascii="Times New Roman" w:hAnsi="Times New Roman" w:cs="Times New Roman"/>
                              <w:sz w:val="36"/>
                              <w:szCs w:val="36"/>
                            </w:rPr>
                          </w:pPr>
                          <w:sdt>
                            <w:sdtPr>
                              <w:rPr>
                                <w:rFonts w:ascii="Times New Roman" w:hAnsi="Times New Roman" w:cs="Times New Roman"/>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E45EB">
                                <w:rPr>
                                  <w:rFonts w:ascii="Times New Roman" w:hAnsi="Times New Roman" w:cs="Times New Roman"/>
                                  <w:sz w:val="36"/>
                                  <w:szCs w:val="36"/>
                                </w:rPr>
                                <w:t>Author: Sion Evans (P150600)</w:t>
                              </w:r>
                            </w:sdtContent>
                          </w:sdt>
                        </w:p>
                        <w:p w14:paraId="7038D0E2" w14:textId="77777777" w:rsidR="00E80962" w:rsidRDefault="003E45EB" w:rsidP="003E45EB">
                          <w:pPr>
                            <w:jc w:val="center"/>
                            <w:rPr>
                              <w:rFonts w:ascii="Times New Roman" w:hAnsi="Times New Roman" w:cs="Times New Roman"/>
                              <w:sz w:val="36"/>
                              <w:szCs w:val="36"/>
                            </w:rPr>
                          </w:pPr>
                          <w:r w:rsidRPr="003E45EB">
                            <w:rPr>
                              <w:rFonts w:ascii="Times New Roman" w:hAnsi="Times New Roman" w:cs="Times New Roman"/>
                              <w:sz w:val="36"/>
                              <w:szCs w:val="36"/>
                            </w:rPr>
                            <w:t>Advanced Stress Analysis &amp; FEA</w:t>
                          </w:r>
                          <w:r>
                            <w:rPr>
                              <w:rFonts w:ascii="Times New Roman" w:hAnsi="Times New Roman" w:cs="Times New Roman"/>
                              <w:sz w:val="36"/>
                              <w:szCs w:val="36"/>
                            </w:rPr>
                            <w:t>: M6X00420</w:t>
                          </w:r>
                        </w:p>
                        <w:p w14:paraId="4EB26696" w14:textId="77777777" w:rsidR="003E45EB" w:rsidRDefault="003E45EB" w:rsidP="003E45EB">
                          <w:pPr>
                            <w:jc w:val="center"/>
                            <w:rPr>
                              <w:rFonts w:ascii="Times New Roman" w:hAnsi="Times New Roman" w:cs="Times New Roman"/>
                              <w:sz w:val="36"/>
                              <w:szCs w:val="36"/>
                            </w:rPr>
                          </w:pPr>
                          <w:r>
                            <w:rPr>
                              <w:rFonts w:ascii="Times New Roman" w:hAnsi="Times New Roman" w:cs="Times New Roman"/>
                              <w:sz w:val="36"/>
                              <w:szCs w:val="36"/>
                            </w:rPr>
                            <w:t>Lecturer: Kelvin Lake</w:t>
                          </w:r>
                        </w:p>
                        <w:p w14:paraId="2D166554" w14:textId="77777777" w:rsidR="003E45EB" w:rsidRDefault="003E45EB" w:rsidP="003E45EB">
                          <w:pPr>
                            <w:jc w:val="center"/>
                            <w:rPr>
                              <w:rFonts w:ascii="Times New Roman" w:hAnsi="Times New Roman" w:cs="Times New Roman"/>
                              <w:sz w:val="36"/>
                              <w:szCs w:val="36"/>
                            </w:rPr>
                          </w:pPr>
                          <w:r>
                            <w:rPr>
                              <w:rFonts w:ascii="Times New Roman" w:hAnsi="Times New Roman" w:cs="Times New Roman"/>
                              <w:sz w:val="36"/>
                              <w:szCs w:val="36"/>
                            </w:rPr>
                            <w:t>School of Engineering</w:t>
                          </w:r>
                        </w:p>
                        <w:p w14:paraId="4F3A2361" w14:textId="77777777" w:rsidR="003E45EB" w:rsidRPr="003E45EB" w:rsidRDefault="003E45EB" w:rsidP="003E45EB">
                          <w:pPr>
                            <w:jc w:val="center"/>
                            <w:rPr>
                              <w:rFonts w:ascii="Times New Roman" w:hAnsi="Times New Roman" w:cs="Times New Roman"/>
                              <w:sz w:val="36"/>
                              <w:szCs w:val="36"/>
                            </w:rPr>
                          </w:pPr>
                          <w:r>
                            <w:rPr>
                              <w:rFonts w:ascii="Times New Roman" w:hAnsi="Times New Roman" w:cs="Times New Roman"/>
                              <w:sz w:val="36"/>
                              <w:szCs w:val="36"/>
                            </w:rPr>
                            <w:t>29/03/2020</w:t>
                          </w:r>
                        </w:p>
                      </w:txbxContent>
                    </v:textbox>
                    <w10:wrap anchorx="margin" anchory="margin"/>
                  </v:shape>
                </w:pict>
              </mc:Fallback>
            </mc:AlternateContent>
          </w:r>
          <w:r w:rsidR="00E80962">
            <w:br w:type="page"/>
          </w:r>
        </w:p>
      </w:sdtContent>
    </w:sdt>
    <w:p w14:paraId="1E22BD0F" w14:textId="342F2AD1" w:rsidR="00DB582A" w:rsidRDefault="00DB582A" w:rsidP="00FF3330">
      <w:pPr>
        <w:pStyle w:val="Heading1"/>
        <w:jc w:val="center"/>
      </w:pPr>
      <w:bookmarkStart w:id="0" w:name="_Toc38719365"/>
      <w:r>
        <w:lastRenderedPageBreak/>
        <w:t>Abstract</w:t>
      </w:r>
      <w:bookmarkEnd w:id="0"/>
    </w:p>
    <w:p w14:paraId="1D67EB20" w14:textId="73742B32" w:rsidR="009414AA" w:rsidRDefault="000058C5">
      <w:r>
        <w:t xml:space="preserve"> </w:t>
      </w:r>
      <w:r w:rsidR="004B1AFD">
        <w:t>With continuing increase of strain on resources as the population and quality of life</w:t>
      </w:r>
      <w:r w:rsidR="00382ED1">
        <w:t xml:space="preserve"> increases, development of simulation techniques could prove</w:t>
      </w:r>
      <w:r w:rsidR="00B45047">
        <w:t xml:space="preserve"> astronomically beneficial if they ae able to replace physical testing in the manufacturing industry.</w:t>
      </w:r>
      <w:r>
        <w:t xml:space="preserve"> This paper a</w:t>
      </w:r>
      <w:r w:rsidR="00EF0F7B">
        <w:t>ims to describe the FEA process and its correlation with physical testing at this date and then determine whether it is pos</w:t>
      </w:r>
      <w:r w:rsidR="001E07BE">
        <w:t xml:space="preserve">sible or should be possible. The literature reviewed in this report clearly described </w:t>
      </w:r>
      <w:r w:rsidR="001B72BB">
        <w:t>FEA as an extension of physical testing that has already shown to improve our understanding of physical systems as well as reduce prototyping</w:t>
      </w:r>
      <w:r w:rsidR="00571791">
        <w:t xml:space="preserve"> and physical testing. However, it was found that FEA is limited to </w:t>
      </w:r>
      <w:r w:rsidR="0096766A">
        <w:t>such qualities at this stage of human technological capabilities, and</w:t>
      </w:r>
      <w:r w:rsidR="00FF3330">
        <w:t xml:space="preserve"> it is not yet possible, if ever, to replace physical testing completely.</w:t>
      </w:r>
    </w:p>
    <w:p w14:paraId="2E481284" w14:textId="77777777" w:rsidR="009414AA" w:rsidRDefault="009414AA"/>
    <w:p w14:paraId="4AE48256" w14:textId="060F5946" w:rsidR="009414AA" w:rsidRDefault="009414A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13" w:anchor="_Toc38714750" w:history="1">
        <w:r w:rsidRPr="00BB5A5C">
          <w:rPr>
            <w:rStyle w:val="Hyperlink"/>
            <w:noProof/>
          </w:rPr>
          <w:t>Figure 1Turbine blade structure (Decker, 2019)</w:t>
        </w:r>
        <w:r>
          <w:rPr>
            <w:noProof/>
            <w:webHidden/>
          </w:rPr>
          <w:tab/>
        </w:r>
        <w:r>
          <w:rPr>
            <w:noProof/>
            <w:webHidden/>
          </w:rPr>
          <w:fldChar w:fldCharType="begin"/>
        </w:r>
        <w:r>
          <w:rPr>
            <w:noProof/>
            <w:webHidden/>
          </w:rPr>
          <w:instrText xml:space="preserve"> PAGEREF _Toc38714750 \h </w:instrText>
        </w:r>
        <w:r>
          <w:rPr>
            <w:noProof/>
            <w:webHidden/>
          </w:rPr>
        </w:r>
        <w:r>
          <w:rPr>
            <w:noProof/>
            <w:webHidden/>
          </w:rPr>
          <w:fldChar w:fldCharType="separate"/>
        </w:r>
        <w:r>
          <w:rPr>
            <w:noProof/>
            <w:webHidden/>
          </w:rPr>
          <w:t>3</w:t>
        </w:r>
        <w:r>
          <w:rPr>
            <w:noProof/>
            <w:webHidden/>
          </w:rPr>
          <w:fldChar w:fldCharType="end"/>
        </w:r>
      </w:hyperlink>
    </w:p>
    <w:p w14:paraId="3B68FEB9" w14:textId="5CA1C9D2" w:rsidR="009414AA" w:rsidRDefault="009414AA">
      <w:pPr>
        <w:pStyle w:val="TableofFigures"/>
        <w:tabs>
          <w:tab w:val="right" w:leader="dot" w:pos="9016"/>
        </w:tabs>
        <w:rPr>
          <w:rFonts w:eastAsiaTheme="minorEastAsia"/>
          <w:noProof/>
          <w:lang w:eastAsia="en-GB"/>
        </w:rPr>
      </w:pPr>
      <w:hyperlink r:id="rId14" w:anchor="_Toc38714751" w:history="1">
        <w:r w:rsidRPr="00BB5A5C">
          <w:rPr>
            <w:rStyle w:val="Hyperlink"/>
            <w:noProof/>
          </w:rPr>
          <w:t>Figure 2. The standard FEA process (Gokhale, 2019)</w:t>
        </w:r>
        <w:r>
          <w:rPr>
            <w:noProof/>
            <w:webHidden/>
          </w:rPr>
          <w:tab/>
        </w:r>
        <w:r>
          <w:rPr>
            <w:noProof/>
            <w:webHidden/>
          </w:rPr>
          <w:fldChar w:fldCharType="begin"/>
        </w:r>
        <w:r>
          <w:rPr>
            <w:noProof/>
            <w:webHidden/>
          </w:rPr>
          <w:instrText xml:space="preserve"> PAGEREF _Toc38714751 \h </w:instrText>
        </w:r>
        <w:r>
          <w:rPr>
            <w:noProof/>
            <w:webHidden/>
          </w:rPr>
        </w:r>
        <w:r>
          <w:rPr>
            <w:noProof/>
            <w:webHidden/>
          </w:rPr>
          <w:fldChar w:fldCharType="separate"/>
        </w:r>
        <w:r>
          <w:rPr>
            <w:noProof/>
            <w:webHidden/>
          </w:rPr>
          <w:t>5</w:t>
        </w:r>
        <w:r>
          <w:rPr>
            <w:noProof/>
            <w:webHidden/>
          </w:rPr>
          <w:fldChar w:fldCharType="end"/>
        </w:r>
      </w:hyperlink>
    </w:p>
    <w:p w14:paraId="4600E51C" w14:textId="73FCD1B1" w:rsidR="009414AA" w:rsidRDefault="009414AA">
      <w:pPr>
        <w:pStyle w:val="TableofFigures"/>
        <w:tabs>
          <w:tab w:val="right" w:leader="dot" w:pos="9016"/>
        </w:tabs>
        <w:rPr>
          <w:rFonts w:eastAsiaTheme="minorEastAsia"/>
          <w:noProof/>
          <w:lang w:eastAsia="en-GB"/>
        </w:rPr>
      </w:pPr>
      <w:hyperlink r:id="rId15" w:anchor="_Toc38714752" w:history="1">
        <w:r w:rsidRPr="00BB5A5C">
          <w:rPr>
            <w:rStyle w:val="Hyperlink"/>
            <w:noProof/>
          </w:rPr>
          <w:t>Figure 3. 1</w:t>
        </w:r>
        <w:r w:rsidRPr="00BB5A5C">
          <w:rPr>
            <w:rStyle w:val="Hyperlink"/>
            <w:noProof/>
            <w:vertAlign w:val="superscript"/>
          </w:rPr>
          <w:t>st</w:t>
        </w:r>
        <w:r w:rsidRPr="00BB5A5C">
          <w:rPr>
            <w:rStyle w:val="Hyperlink"/>
            <w:noProof/>
          </w:rPr>
          <w:t xml:space="preserve"> and 2</w:t>
        </w:r>
        <w:r w:rsidRPr="00BB5A5C">
          <w:rPr>
            <w:rStyle w:val="Hyperlink"/>
            <w:noProof/>
            <w:vertAlign w:val="superscript"/>
          </w:rPr>
          <w:t>nd</w:t>
        </w:r>
        <w:r w:rsidRPr="00BB5A5C">
          <w:rPr>
            <w:rStyle w:val="Hyperlink"/>
            <w:noProof/>
          </w:rPr>
          <w:t xml:space="preserve"> order tetrahedral solid elements before and after deformation (SimScale, 2016)</w:t>
        </w:r>
        <w:r>
          <w:rPr>
            <w:noProof/>
            <w:webHidden/>
          </w:rPr>
          <w:tab/>
        </w:r>
        <w:r>
          <w:rPr>
            <w:noProof/>
            <w:webHidden/>
          </w:rPr>
          <w:fldChar w:fldCharType="begin"/>
        </w:r>
        <w:r>
          <w:rPr>
            <w:noProof/>
            <w:webHidden/>
          </w:rPr>
          <w:instrText xml:space="preserve"> PAGEREF _Toc38714752 \h </w:instrText>
        </w:r>
        <w:r>
          <w:rPr>
            <w:noProof/>
            <w:webHidden/>
          </w:rPr>
        </w:r>
        <w:r>
          <w:rPr>
            <w:noProof/>
            <w:webHidden/>
          </w:rPr>
          <w:fldChar w:fldCharType="separate"/>
        </w:r>
        <w:r>
          <w:rPr>
            <w:noProof/>
            <w:webHidden/>
          </w:rPr>
          <w:t>6</w:t>
        </w:r>
        <w:r>
          <w:rPr>
            <w:noProof/>
            <w:webHidden/>
          </w:rPr>
          <w:fldChar w:fldCharType="end"/>
        </w:r>
      </w:hyperlink>
    </w:p>
    <w:p w14:paraId="2B623E36" w14:textId="298383C2" w:rsidR="009414AA" w:rsidRDefault="009414AA">
      <w:pPr>
        <w:pStyle w:val="TableofFigures"/>
        <w:tabs>
          <w:tab w:val="right" w:leader="dot" w:pos="9016"/>
        </w:tabs>
        <w:rPr>
          <w:rFonts w:eastAsiaTheme="minorEastAsia"/>
          <w:noProof/>
          <w:lang w:eastAsia="en-GB"/>
        </w:rPr>
      </w:pPr>
      <w:hyperlink r:id="rId16" w:anchor="_Toc38714753" w:history="1">
        <w:r w:rsidRPr="00BB5A5C">
          <w:rPr>
            <w:rStyle w:val="Hyperlink"/>
            <w:noProof/>
          </w:rPr>
          <w:t>Figure 4. Examples of element types used in FEA analysis (Rahul, 2018)</w:t>
        </w:r>
        <w:r>
          <w:rPr>
            <w:noProof/>
            <w:webHidden/>
          </w:rPr>
          <w:tab/>
        </w:r>
        <w:r>
          <w:rPr>
            <w:noProof/>
            <w:webHidden/>
          </w:rPr>
          <w:fldChar w:fldCharType="begin"/>
        </w:r>
        <w:r>
          <w:rPr>
            <w:noProof/>
            <w:webHidden/>
          </w:rPr>
          <w:instrText xml:space="preserve"> PAGEREF _Toc38714753 \h </w:instrText>
        </w:r>
        <w:r>
          <w:rPr>
            <w:noProof/>
            <w:webHidden/>
          </w:rPr>
        </w:r>
        <w:r>
          <w:rPr>
            <w:noProof/>
            <w:webHidden/>
          </w:rPr>
          <w:fldChar w:fldCharType="separate"/>
        </w:r>
        <w:r>
          <w:rPr>
            <w:noProof/>
            <w:webHidden/>
          </w:rPr>
          <w:t>7</w:t>
        </w:r>
        <w:r>
          <w:rPr>
            <w:noProof/>
            <w:webHidden/>
          </w:rPr>
          <w:fldChar w:fldCharType="end"/>
        </w:r>
      </w:hyperlink>
    </w:p>
    <w:p w14:paraId="72F96BB1" w14:textId="20828658" w:rsidR="009414AA" w:rsidRDefault="009414AA">
      <w:pPr>
        <w:pStyle w:val="TableofFigures"/>
        <w:tabs>
          <w:tab w:val="right" w:leader="dot" w:pos="9016"/>
        </w:tabs>
        <w:rPr>
          <w:rFonts w:eastAsiaTheme="minorEastAsia"/>
          <w:noProof/>
          <w:lang w:eastAsia="en-GB"/>
        </w:rPr>
      </w:pPr>
      <w:hyperlink r:id="rId17" w:anchor="_Toc38714754" w:history="1">
        <w:r w:rsidRPr="00BB5A5C">
          <w:rPr>
            <w:rStyle w:val="Hyperlink"/>
            <w:noProof/>
          </w:rPr>
          <w:t>Figure 5. Stress distribution visuals along a turbine blade (Mourad Nachtane, 2018)</w:t>
        </w:r>
        <w:r>
          <w:rPr>
            <w:noProof/>
            <w:webHidden/>
          </w:rPr>
          <w:tab/>
        </w:r>
        <w:r>
          <w:rPr>
            <w:noProof/>
            <w:webHidden/>
          </w:rPr>
          <w:fldChar w:fldCharType="begin"/>
        </w:r>
        <w:r>
          <w:rPr>
            <w:noProof/>
            <w:webHidden/>
          </w:rPr>
          <w:instrText xml:space="preserve"> PAGEREF _Toc38714754 \h </w:instrText>
        </w:r>
        <w:r>
          <w:rPr>
            <w:noProof/>
            <w:webHidden/>
          </w:rPr>
        </w:r>
        <w:r>
          <w:rPr>
            <w:noProof/>
            <w:webHidden/>
          </w:rPr>
          <w:fldChar w:fldCharType="separate"/>
        </w:r>
        <w:r>
          <w:rPr>
            <w:noProof/>
            <w:webHidden/>
          </w:rPr>
          <w:t>7</w:t>
        </w:r>
        <w:r>
          <w:rPr>
            <w:noProof/>
            <w:webHidden/>
          </w:rPr>
          <w:fldChar w:fldCharType="end"/>
        </w:r>
      </w:hyperlink>
    </w:p>
    <w:p w14:paraId="65A5497A" w14:textId="5E6661C8" w:rsidR="009414AA" w:rsidRDefault="009414AA">
      <w:pPr>
        <w:pStyle w:val="TableofFigures"/>
        <w:tabs>
          <w:tab w:val="right" w:leader="dot" w:pos="9016"/>
        </w:tabs>
        <w:rPr>
          <w:rFonts w:eastAsiaTheme="minorEastAsia"/>
          <w:noProof/>
          <w:lang w:eastAsia="en-GB"/>
        </w:rPr>
      </w:pPr>
      <w:hyperlink r:id="rId18" w:anchor="_Toc38714755" w:history="1">
        <w:r w:rsidRPr="00BB5A5C">
          <w:rPr>
            <w:rStyle w:val="Hyperlink"/>
            <w:noProof/>
          </w:rPr>
          <w:t>Figure 6. Full-scale testing apparatus of turbine blades (Bin Yang, 2013)</w:t>
        </w:r>
        <w:r>
          <w:rPr>
            <w:noProof/>
            <w:webHidden/>
          </w:rPr>
          <w:tab/>
        </w:r>
        <w:r>
          <w:rPr>
            <w:noProof/>
            <w:webHidden/>
          </w:rPr>
          <w:fldChar w:fldCharType="begin"/>
        </w:r>
        <w:r>
          <w:rPr>
            <w:noProof/>
            <w:webHidden/>
          </w:rPr>
          <w:instrText xml:space="preserve"> PAGEREF _Toc38714755 \h </w:instrText>
        </w:r>
        <w:r>
          <w:rPr>
            <w:noProof/>
            <w:webHidden/>
          </w:rPr>
        </w:r>
        <w:r>
          <w:rPr>
            <w:noProof/>
            <w:webHidden/>
          </w:rPr>
          <w:fldChar w:fldCharType="separate"/>
        </w:r>
        <w:r>
          <w:rPr>
            <w:noProof/>
            <w:webHidden/>
          </w:rPr>
          <w:t>9</w:t>
        </w:r>
        <w:r>
          <w:rPr>
            <w:noProof/>
            <w:webHidden/>
          </w:rPr>
          <w:fldChar w:fldCharType="end"/>
        </w:r>
      </w:hyperlink>
    </w:p>
    <w:p w14:paraId="1100C7FB" w14:textId="1BA54A3F" w:rsidR="009414AA" w:rsidRDefault="009414AA">
      <w:pPr>
        <w:pStyle w:val="TableofFigures"/>
        <w:tabs>
          <w:tab w:val="right" w:leader="dot" w:pos="9016"/>
        </w:tabs>
        <w:rPr>
          <w:rFonts w:eastAsiaTheme="minorEastAsia"/>
          <w:noProof/>
          <w:lang w:eastAsia="en-GB"/>
        </w:rPr>
      </w:pPr>
      <w:hyperlink r:id="rId19" w:anchor="_Toc38714756" w:history="1">
        <w:r w:rsidRPr="00BB5A5C">
          <w:rPr>
            <w:rStyle w:val="Hyperlink"/>
            <w:noProof/>
          </w:rPr>
          <w:t>Figure 7. Schematic diagram of various non-linear analysis applications (Gokhale, 2019)</w:t>
        </w:r>
        <w:r>
          <w:rPr>
            <w:noProof/>
            <w:webHidden/>
          </w:rPr>
          <w:tab/>
        </w:r>
        <w:r>
          <w:rPr>
            <w:noProof/>
            <w:webHidden/>
          </w:rPr>
          <w:fldChar w:fldCharType="begin"/>
        </w:r>
        <w:r>
          <w:rPr>
            <w:noProof/>
            <w:webHidden/>
          </w:rPr>
          <w:instrText xml:space="preserve"> PAGEREF _Toc38714756 \h </w:instrText>
        </w:r>
        <w:r>
          <w:rPr>
            <w:noProof/>
            <w:webHidden/>
          </w:rPr>
        </w:r>
        <w:r>
          <w:rPr>
            <w:noProof/>
            <w:webHidden/>
          </w:rPr>
          <w:fldChar w:fldCharType="separate"/>
        </w:r>
        <w:r>
          <w:rPr>
            <w:noProof/>
            <w:webHidden/>
          </w:rPr>
          <w:t>13</w:t>
        </w:r>
        <w:r>
          <w:rPr>
            <w:noProof/>
            <w:webHidden/>
          </w:rPr>
          <w:fldChar w:fldCharType="end"/>
        </w:r>
      </w:hyperlink>
    </w:p>
    <w:p w14:paraId="2E1C448E" w14:textId="2019943D" w:rsidR="002878BB" w:rsidRDefault="009414AA">
      <w:r>
        <w:fldChar w:fldCharType="end"/>
      </w:r>
    </w:p>
    <w:p w14:paraId="60F58779" w14:textId="7C4ECE78" w:rsidR="009414AA" w:rsidRDefault="009414AA">
      <w:pPr>
        <w:pStyle w:val="TableofFigures"/>
        <w:tabs>
          <w:tab w:val="right" w:leader="dot" w:pos="9016"/>
        </w:tabs>
        <w:rPr>
          <w:rFonts w:eastAsiaTheme="minorEastAsia"/>
          <w:noProof/>
          <w:lang w:eastAsia="en-GB"/>
        </w:rPr>
      </w:pPr>
      <w:r>
        <w:fldChar w:fldCharType="begin"/>
      </w:r>
      <w:r>
        <w:instrText xml:space="preserve"> TOC \h \z \c "Equation" </w:instrText>
      </w:r>
      <w:r>
        <w:fldChar w:fldCharType="separate"/>
      </w:r>
      <w:hyperlink w:anchor="_Toc38714758" w:history="1">
        <m:oMath>
          <m:r>
            <w:rPr>
              <w:rStyle w:val="Hyperlink"/>
              <w:rFonts w:ascii="Cambria Math" w:hAnsi="Cambria Math"/>
              <w:noProof/>
            </w:rPr>
            <m:t>Ku</m:t>
          </m:r>
          <m:r>
            <m:rPr>
              <m:sty m:val="p"/>
            </m:rPr>
            <w:rPr>
              <w:rStyle w:val="Hyperlink"/>
              <w:rFonts w:ascii="Cambria Math" w:hAnsi="Cambria Math"/>
              <w:noProof/>
            </w:rPr>
            <m:t>=</m:t>
          </m:r>
          <m:r>
            <w:rPr>
              <w:rStyle w:val="Hyperlink"/>
              <w:rFonts w:ascii="Cambria Math" w:hAnsi="Cambria Math"/>
              <w:noProof/>
            </w:rPr>
            <m:t>P</m:t>
          </m:r>
          <m:r>
            <m:rPr>
              <m:sty m:val="p"/>
            </m:rPr>
            <w:rPr>
              <w:rStyle w:val="Hyperlink"/>
              <w:rFonts w:ascii="Cambria Math" w:hAnsi="Cambria Math"/>
              <w:noProof/>
            </w:rPr>
            <m:t xml:space="preserve">                 </m:t>
          </m:r>
        </m:oMath>
        <w:r w:rsidRPr="004626B4">
          <w:rPr>
            <w:rStyle w:val="Hyperlink"/>
            <w:noProof/>
          </w:rPr>
          <w:t xml:space="preserve">                                Equation 1. Static load equation</w:t>
        </w:r>
        <w:r>
          <w:rPr>
            <w:noProof/>
            <w:webHidden/>
          </w:rPr>
          <w:tab/>
        </w:r>
        <w:r>
          <w:rPr>
            <w:noProof/>
            <w:webHidden/>
          </w:rPr>
          <w:fldChar w:fldCharType="begin"/>
        </w:r>
        <w:r>
          <w:rPr>
            <w:noProof/>
            <w:webHidden/>
          </w:rPr>
          <w:instrText xml:space="preserve"> PAGEREF _Toc38714758 \h </w:instrText>
        </w:r>
        <w:r>
          <w:rPr>
            <w:noProof/>
            <w:webHidden/>
          </w:rPr>
        </w:r>
        <w:r>
          <w:rPr>
            <w:noProof/>
            <w:webHidden/>
          </w:rPr>
          <w:fldChar w:fldCharType="separate"/>
        </w:r>
        <w:r>
          <w:rPr>
            <w:noProof/>
            <w:webHidden/>
          </w:rPr>
          <w:t>11</w:t>
        </w:r>
        <w:r>
          <w:rPr>
            <w:noProof/>
            <w:webHidden/>
          </w:rPr>
          <w:fldChar w:fldCharType="end"/>
        </w:r>
      </w:hyperlink>
    </w:p>
    <w:p w14:paraId="7B5F8138" w14:textId="58043DB3" w:rsidR="009414AA" w:rsidRDefault="009414AA">
      <w:r>
        <w:fldChar w:fldCharType="end"/>
      </w:r>
    </w:p>
    <w:p w14:paraId="1C2358E5" w14:textId="507E1D8A" w:rsidR="009414AA" w:rsidRDefault="009414AA">
      <w:pPr>
        <w:pStyle w:val="TableofFigures"/>
        <w:tabs>
          <w:tab w:val="right" w:leader="dot" w:pos="9016"/>
        </w:tabs>
        <w:rPr>
          <w:rFonts w:eastAsiaTheme="minorEastAsia"/>
          <w:noProof/>
          <w:lang w:eastAsia="en-GB"/>
        </w:rPr>
      </w:pPr>
      <w:r>
        <w:fldChar w:fldCharType="begin"/>
      </w:r>
      <w:r>
        <w:instrText xml:space="preserve"> TOC \h \z \c "Graph" </w:instrText>
      </w:r>
      <w:r>
        <w:fldChar w:fldCharType="separate"/>
      </w:r>
      <w:hyperlink r:id="rId20" w:anchor="_Toc38714764" w:history="1">
        <w:r w:rsidRPr="000B540B">
          <w:rPr>
            <w:rStyle w:val="Hyperlink"/>
            <w:noProof/>
          </w:rPr>
          <w:t>Graph 1. Graph displaying the linear and non-linear components of material behaviour (Gokhale, 2019).</w:t>
        </w:r>
        <w:r>
          <w:rPr>
            <w:noProof/>
            <w:webHidden/>
          </w:rPr>
          <w:tab/>
        </w:r>
        <w:r>
          <w:rPr>
            <w:noProof/>
            <w:webHidden/>
          </w:rPr>
          <w:fldChar w:fldCharType="begin"/>
        </w:r>
        <w:r>
          <w:rPr>
            <w:noProof/>
            <w:webHidden/>
          </w:rPr>
          <w:instrText xml:space="preserve"> PAGEREF _Toc38714764 \h </w:instrText>
        </w:r>
        <w:r>
          <w:rPr>
            <w:noProof/>
            <w:webHidden/>
          </w:rPr>
        </w:r>
        <w:r>
          <w:rPr>
            <w:noProof/>
            <w:webHidden/>
          </w:rPr>
          <w:fldChar w:fldCharType="separate"/>
        </w:r>
        <w:r>
          <w:rPr>
            <w:noProof/>
            <w:webHidden/>
          </w:rPr>
          <w:t>12</w:t>
        </w:r>
        <w:r>
          <w:rPr>
            <w:noProof/>
            <w:webHidden/>
          </w:rPr>
          <w:fldChar w:fldCharType="end"/>
        </w:r>
      </w:hyperlink>
    </w:p>
    <w:p w14:paraId="79878D90" w14:textId="5A29EB22" w:rsidR="002878BB" w:rsidRDefault="00D53E6D">
      <w:r>
        <w:rPr>
          <w:noProof/>
        </w:rPr>
        <mc:AlternateContent>
          <mc:Choice Requires="wpg">
            <w:drawing>
              <wp:anchor distT="45720" distB="45720" distL="182880" distR="182880" simplePos="0" relativeHeight="251764736" behindDoc="0" locked="0" layoutInCell="1" allowOverlap="1" wp14:anchorId="636F2288" wp14:editId="732C1CB7">
                <wp:simplePos x="0" y="0"/>
                <wp:positionH relativeFrom="margin">
                  <wp:posOffset>17145</wp:posOffset>
                </wp:positionH>
                <wp:positionV relativeFrom="margin">
                  <wp:posOffset>5537835</wp:posOffset>
                </wp:positionV>
                <wp:extent cx="5562600" cy="3250565"/>
                <wp:effectExtent l="0" t="0" r="0" b="6985"/>
                <wp:wrapSquare wrapText="bothSides"/>
                <wp:docPr id="198" name="Group 198"/>
                <wp:cNvGraphicFramePr/>
                <a:graphic xmlns:a="http://schemas.openxmlformats.org/drawingml/2006/main">
                  <a:graphicData uri="http://schemas.microsoft.com/office/word/2010/wordprocessingGroup">
                    <wpg:wgp>
                      <wpg:cNvGrpSpPr/>
                      <wpg:grpSpPr>
                        <a:xfrm>
                          <a:off x="0" y="0"/>
                          <a:ext cx="5562600" cy="3250565"/>
                          <a:chOff x="0" y="-36773"/>
                          <a:chExt cx="3615338" cy="1576342"/>
                        </a:xfrm>
                      </wpg:grpSpPr>
                      <wps:wsp>
                        <wps:cNvPr id="199" name="Rectangle 199"/>
                        <wps:cNvSpPr/>
                        <wps:spPr>
                          <a:xfrm>
                            <a:off x="47890" y="-36773"/>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CF4810" w14:textId="48F58391" w:rsidR="00D53E6D" w:rsidRPr="00D53E6D" w:rsidRDefault="00D53E6D">
                              <w:pPr>
                                <w:jc w:val="center"/>
                                <w:rPr>
                                  <w:rFonts w:asciiTheme="majorHAnsi" w:eastAsiaTheme="majorEastAsia" w:hAnsiTheme="majorHAnsi" w:cstheme="majorBidi"/>
                                  <w:b/>
                                  <w:bCs/>
                                  <w:color w:val="FFFFFF" w:themeColor="background1"/>
                                  <w:sz w:val="40"/>
                                  <w:szCs w:val="40"/>
                                </w:rPr>
                              </w:pPr>
                              <w:r w:rsidRPr="00D53E6D">
                                <w:rPr>
                                  <w:rFonts w:asciiTheme="majorHAnsi" w:eastAsiaTheme="majorEastAsia" w:hAnsiTheme="majorHAnsi" w:cstheme="majorBidi"/>
                                  <w:b/>
                                  <w:bCs/>
                                  <w:color w:val="FFFFFF" w:themeColor="background1"/>
                                  <w:sz w:val="40"/>
                                  <w:szCs w:val="40"/>
                                </w:rPr>
                                <w:t>Nomenclature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286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07618" w14:textId="7F5C79F7" w:rsidR="00D53E6D" w:rsidRDefault="003C388B" w:rsidP="003C388B">
                              <w:r>
                                <w:t>FEA = Finite Element Analysis</w:t>
                              </w:r>
                            </w:p>
                            <w:p w14:paraId="19BFEF6B" w14:textId="38A05266" w:rsidR="003C388B" w:rsidRDefault="003C388B" w:rsidP="003C388B">
                              <w:r>
                                <w:t>PDE = Partial differential equation</w:t>
                              </w:r>
                            </w:p>
                            <w:p w14:paraId="7985D4C3" w14:textId="18239CE0" w:rsidR="00112DFF" w:rsidRDefault="00112DFF" w:rsidP="003C388B">
                              <w:r>
                                <w:t>CAD = Computer Aided Design</w:t>
                              </w:r>
                            </w:p>
                            <w:p w14:paraId="2945E9E2" w14:textId="219DB8C0" w:rsidR="00112DFF" w:rsidRDefault="00112DFF" w:rsidP="003C388B">
                              <w:r w:rsidRPr="00112DFF">
                                <w:rPr>
                                  <w:rFonts w:ascii="Cambria Math" w:hAnsi="Cambria Math" w:cs="Cambria Math"/>
                                </w:rPr>
                                <w:t>𝐾</w:t>
                              </w:r>
                              <w:r>
                                <w:t xml:space="preserve"> = </w:t>
                              </w:r>
                              <w:r w:rsidR="004C79DA">
                                <w:t xml:space="preserve">Stiffness Matrix </w:t>
                              </w:r>
                            </w:p>
                            <w:p w14:paraId="3AC56D8D" w14:textId="2A179335" w:rsidR="004C79DA" w:rsidRDefault="004C79DA" w:rsidP="003C388B">
                              <w:r w:rsidRPr="004C79DA">
                                <w:rPr>
                                  <w:rFonts w:ascii="Cambria Math" w:hAnsi="Cambria Math" w:cs="Cambria Math"/>
                                </w:rPr>
                                <w:t>𝑢</w:t>
                              </w:r>
                              <w:r>
                                <w:t xml:space="preserve"> = Displacement </w:t>
                              </w:r>
                            </w:p>
                            <w:p w14:paraId="65772700" w14:textId="0BBDB6F7" w:rsidR="004C79DA" w:rsidRPr="00D53E6D" w:rsidRDefault="004C79DA" w:rsidP="003C388B">
                              <w:r w:rsidRPr="004C79DA">
                                <w:rPr>
                                  <w:rFonts w:ascii="Cambria Math" w:hAnsi="Cambria Math" w:cs="Cambria Math"/>
                                </w:rPr>
                                <w:t>𝑃</w:t>
                              </w:r>
                              <w:r>
                                <w:rPr>
                                  <w:rFonts w:ascii="Cambria Math" w:hAnsi="Cambria Math" w:cs="Cambria Math"/>
                                </w:rPr>
                                <w:t xml:space="preserve"> = Vector of loads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6F2288" id="Group 198" o:spid="_x0000_s1027" style="position:absolute;margin-left:1.35pt;margin-top:436.05pt;width:438pt;height:255.95pt;z-index:251764736;mso-wrap-distance-left:14.4pt;mso-wrap-distance-top:3.6pt;mso-wrap-distance-right:14.4pt;mso-wrap-distance-bottom:3.6pt;mso-position-horizontal-relative:margin;mso-position-vertical-relative:margin;mso-width-relative:margin;mso-height-relative:margin" coordorigin=",-367" coordsize="36153,15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">
                <v:rect id="Rectangle 199" o:spid="_x0000_s1028" style="position:absolute;left:478;top:-367;width:35675;height:2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15CF4810" w14:textId="48F58391" w:rsidR="00D53E6D" w:rsidRPr="00D53E6D" w:rsidRDefault="00D53E6D">
                        <w:pPr>
                          <w:jc w:val="center"/>
                          <w:rPr>
                            <w:rFonts w:asciiTheme="majorHAnsi" w:eastAsiaTheme="majorEastAsia" w:hAnsiTheme="majorHAnsi" w:cstheme="majorBidi"/>
                            <w:b/>
                            <w:bCs/>
                            <w:color w:val="FFFFFF" w:themeColor="background1"/>
                            <w:sz w:val="40"/>
                            <w:szCs w:val="40"/>
                          </w:rPr>
                        </w:pPr>
                        <w:r w:rsidRPr="00D53E6D">
                          <w:rPr>
                            <w:rFonts w:asciiTheme="majorHAnsi" w:eastAsiaTheme="majorEastAsia" w:hAnsiTheme="majorHAnsi" w:cstheme="majorBidi"/>
                            <w:b/>
                            <w:bCs/>
                            <w:color w:val="FFFFFF" w:themeColor="background1"/>
                            <w:sz w:val="40"/>
                            <w:szCs w:val="40"/>
                          </w:rPr>
                          <w:t>Nomenclature</w:t>
                        </w:r>
                      </w:p>
                    </w:txbxContent>
                  </v:textbox>
                </v:rect>
                <v:shape id="Text Box 200" o:spid="_x0000_s1029" type="#_x0000_t202" style="position:absolute;top:2526;width:35674;height:1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11507618" w14:textId="7F5C79F7" w:rsidR="00D53E6D" w:rsidRDefault="003C388B" w:rsidP="003C388B">
                        <w:r>
                          <w:t>FEA = Finite Element Analysis</w:t>
                        </w:r>
                      </w:p>
                      <w:p w14:paraId="19BFEF6B" w14:textId="38A05266" w:rsidR="003C388B" w:rsidRDefault="003C388B" w:rsidP="003C388B">
                        <w:r>
                          <w:t>PDE = Partial differential equation</w:t>
                        </w:r>
                      </w:p>
                      <w:p w14:paraId="7985D4C3" w14:textId="18239CE0" w:rsidR="00112DFF" w:rsidRDefault="00112DFF" w:rsidP="003C388B">
                        <w:r>
                          <w:t>CAD = Computer Aided Design</w:t>
                        </w:r>
                      </w:p>
                      <w:p w14:paraId="2945E9E2" w14:textId="219DB8C0" w:rsidR="00112DFF" w:rsidRDefault="00112DFF" w:rsidP="003C388B">
                        <w:r w:rsidRPr="00112DFF">
                          <w:rPr>
                            <w:rFonts w:ascii="Cambria Math" w:hAnsi="Cambria Math" w:cs="Cambria Math"/>
                          </w:rPr>
                          <w:t>𝐾</w:t>
                        </w:r>
                        <w:r>
                          <w:t xml:space="preserve"> = </w:t>
                        </w:r>
                        <w:r w:rsidR="004C79DA">
                          <w:t xml:space="preserve">Stiffness Matrix </w:t>
                        </w:r>
                      </w:p>
                      <w:p w14:paraId="3AC56D8D" w14:textId="2A179335" w:rsidR="004C79DA" w:rsidRDefault="004C79DA" w:rsidP="003C388B">
                        <w:r w:rsidRPr="004C79DA">
                          <w:rPr>
                            <w:rFonts w:ascii="Cambria Math" w:hAnsi="Cambria Math" w:cs="Cambria Math"/>
                          </w:rPr>
                          <w:t>𝑢</w:t>
                        </w:r>
                        <w:r>
                          <w:t xml:space="preserve"> = Displacement </w:t>
                        </w:r>
                      </w:p>
                      <w:p w14:paraId="65772700" w14:textId="0BBDB6F7" w:rsidR="004C79DA" w:rsidRPr="00D53E6D" w:rsidRDefault="004C79DA" w:rsidP="003C388B">
                        <w:r w:rsidRPr="004C79DA">
                          <w:rPr>
                            <w:rFonts w:ascii="Cambria Math" w:hAnsi="Cambria Math" w:cs="Cambria Math"/>
                          </w:rPr>
                          <w:t>𝑃</w:t>
                        </w:r>
                        <w:r>
                          <w:rPr>
                            <w:rFonts w:ascii="Cambria Math" w:hAnsi="Cambria Math" w:cs="Cambria Math"/>
                          </w:rPr>
                          <w:t xml:space="preserve"> = Vector of loads</w:t>
                        </w:r>
                      </w:p>
                    </w:txbxContent>
                  </v:textbox>
                </v:shape>
                <w10:wrap type="square" anchorx="margin" anchory="margin"/>
              </v:group>
            </w:pict>
          </mc:Fallback>
        </mc:AlternateContent>
      </w:r>
      <w:r w:rsidR="009414AA">
        <w:fldChar w:fldCharType="end"/>
      </w:r>
    </w:p>
    <w:p w14:paraId="7DA9731B" w14:textId="355B5AE1" w:rsidR="00DB582A" w:rsidRDefault="00DB582A">
      <w:r>
        <w:br w:type="page"/>
      </w:r>
    </w:p>
    <w:sdt>
      <w:sdtPr>
        <w:rPr>
          <w:rFonts w:asciiTheme="minorHAnsi" w:eastAsiaTheme="minorHAnsi" w:hAnsiTheme="minorHAnsi" w:cstheme="minorBidi"/>
          <w:color w:val="auto"/>
          <w:sz w:val="22"/>
          <w:szCs w:val="22"/>
          <w:lang w:val="en-GB"/>
        </w:rPr>
        <w:id w:val="362949088"/>
        <w:docPartObj>
          <w:docPartGallery w:val="Table of Contents"/>
          <w:docPartUnique/>
        </w:docPartObj>
      </w:sdtPr>
      <w:sdtEndPr>
        <w:rPr>
          <w:b/>
          <w:bCs/>
          <w:noProof/>
        </w:rPr>
      </w:sdtEndPr>
      <w:sdtContent>
        <w:p w14:paraId="68B1C8F8" w14:textId="77777777" w:rsidR="00DB582A" w:rsidRDefault="00DB582A" w:rsidP="004C79DA">
          <w:pPr>
            <w:pStyle w:val="TOCHeading"/>
            <w:jc w:val="center"/>
          </w:pPr>
          <w:r>
            <w:t>Contents</w:t>
          </w:r>
        </w:p>
        <w:p w14:paraId="312EA880" w14:textId="6AA8D2E7" w:rsidR="009A4989" w:rsidRDefault="00505A9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719365" w:history="1">
            <w:r w:rsidR="009A4989" w:rsidRPr="00960CAC">
              <w:rPr>
                <w:rStyle w:val="Hyperlink"/>
                <w:noProof/>
              </w:rPr>
              <w:t>Abstract</w:t>
            </w:r>
            <w:r w:rsidR="009A4989">
              <w:rPr>
                <w:noProof/>
                <w:webHidden/>
              </w:rPr>
              <w:tab/>
            </w:r>
            <w:r w:rsidR="009A4989">
              <w:rPr>
                <w:noProof/>
                <w:webHidden/>
              </w:rPr>
              <w:fldChar w:fldCharType="begin"/>
            </w:r>
            <w:r w:rsidR="009A4989">
              <w:rPr>
                <w:noProof/>
                <w:webHidden/>
              </w:rPr>
              <w:instrText xml:space="preserve"> PAGEREF _Toc38719365 \h </w:instrText>
            </w:r>
            <w:r w:rsidR="009A4989">
              <w:rPr>
                <w:noProof/>
                <w:webHidden/>
              </w:rPr>
            </w:r>
            <w:r w:rsidR="009A4989">
              <w:rPr>
                <w:noProof/>
                <w:webHidden/>
              </w:rPr>
              <w:fldChar w:fldCharType="separate"/>
            </w:r>
            <w:r w:rsidR="009A4989">
              <w:rPr>
                <w:noProof/>
                <w:webHidden/>
              </w:rPr>
              <w:t>1</w:t>
            </w:r>
            <w:r w:rsidR="009A4989">
              <w:rPr>
                <w:noProof/>
                <w:webHidden/>
              </w:rPr>
              <w:fldChar w:fldCharType="end"/>
            </w:r>
          </w:hyperlink>
        </w:p>
        <w:p w14:paraId="6603149C" w14:textId="2BE3B632" w:rsidR="009A4989" w:rsidRDefault="009A4989">
          <w:pPr>
            <w:pStyle w:val="TOC1"/>
            <w:tabs>
              <w:tab w:val="left" w:pos="440"/>
              <w:tab w:val="right" w:leader="dot" w:pos="9016"/>
            </w:tabs>
            <w:rPr>
              <w:rFonts w:eastAsiaTheme="minorEastAsia"/>
              <w:noProof/>
              <w:lang w:eastAsia="en-GB"/>
            </w:rPr>
          </w:pPr>
          <w:hyperlink w:anchor="_Toc38719366" w:history="1">
            <w:r w:rsidRPr="00960CAC">
              <w:rPr>
                <w:rStyle w:val="Hyperlink"/>
                <w:noProof/>
              </w:rPr>
              <w:t>1.</w:t>
            </w:r>
            <w:r>
              <w:rPr>
                <w:rFonts w:eastAsiaTheme="minorEastAsia"/>
                <w:noProof/>
                <w:lang w:eastAsia="en-GB"/>
              </w:rPr>
              <w:tab/>
            </w:r>
            <w:r w:rsidRPr="00960CAC">
              <w:rPr>
                <w:rStyle w:val="Hyperlink"/>
                <w:noProof/>
              </w:rPr>
              <w:t>Introduction</w:t>
            </w:r>
            <w:r>
              <w:rPr>
                <w:noProof/>
                <w:webHidden/>
              </w:rPr>
              <w:tab/>
            </w:r>
            <w:r>
              <w:rPr>
                <w:noProof/>
                <w:webHidden/>
              </w:rPr>
              <w:fldChar w:fldCharType="begin"/>
            </w:r>
            <w:r>
              <w:rPr>
                <w:noProof/>
                <w:webHidden/>
              </w:rPr>
              <w:instrText xml:space="preserve"> PAGEREF _Toc38719366 \h </w:instrText>
            </w:r>
            <w:r>
              <w:rPr>
                <w:noProof/>
                <w:webHidden/>
              </w:rPr>
            </w:r>
            <w:r>
              <w:rPr>
                <w:noProof/>
                <w:webHidden/>
              </w:rPr>
              <w:fldChar w:fldCharType="separate"/>
            </w:r>
            <w:r>
              <w:rPr>
                <w:noProof/>
                <w:webHidden/>
              </w:rPr>
              <w:t>3</w:t>
            </w:r>
            <w:r>
              <w:rPr>
                <w:noProof/>
                <w:webHidden/>
              </w:rPr>
              <w:fldChar w:fldCharType="end"/>
            </w:r>
          </w:hyperlink>
        </w:p>
        <w:p w14:paraId="1F3A83E8" w14:textId="49813FA2" w:rsidR="009A4989" w:rsidRDefault="009A4989">
          <w:pPr>
            <w:pStyle w:val="TOC1"/>
            <w:tabs>
              <w:tab w:val="right" w:leader="dot" w:pos="9016"/>
            </w:tabs>
            <w:rPr>
              <w:rFonts w:eastAsiaTheme="minorEastAsia"/>
              <w:noProof/>
              <w:lang w:eastAsia="en-GB"/>
            </w:rPr>
          </w:pPr>
          <w:hyperlink w:anchor="_Toc38719367" w:history="1">
            <w:r w:rsidRPr="00960CAC">
              <w:rPr>
                <w:rStyle w:val="Hyperlink"/>
                <w:noProof/>
              </w:rPr>
              <w:t>2. Numerical Simulation</w:t>
            </w:r>
            <w:r>
              <w:rPr>
                <w:noProof/>
                <w:webHidden/>
              </w:rPr>
              <w:tab/>
            </w:r>
            <w:r>
              <w:rPr>
                <w:noProof/>
                <w:webHidden/>
              </w:rPr>
              <w:fldChar w:fldCharType="begin"/>
            </w:r>
            <w:r>
              <w:rPr>
                <w:noProof/>
                <w:webHidden/>
              </w:rPr>
              <w:instrText xml:space="preserve"> PAGEREF _Toc38719367 \h </w:instrText>
            </w:r>
            <w:r>
              <w:rPr>
                <w:noProof/>
                <w:webHidden/>
              </w:rPr>
            </w:r>
            <w:r>
              <w:rPr>
                <w:noProof/>
                <w:webHidden/>
              </w:rPr>
              <w:fldChar w:fldCharType="separate"/>
            </w:r>
            <w:r>
              <w:rPr>
                <w:noProof/>
                <w:webHidden/>
              </w:rPr>
              <w:t>4</w:t>
            </w:r>
            <w:r>
              <w:rPr>
                <w:noProof/>
                <w:webHidden/>
              </w:rPr>
              <w:fldChar w:fldCharType="end"/>
            </w:r>
          </w:hyperlink>
        </w:p>
        <w:p w14:paraId="22E32FF4" w14:textId="0415F70A" w:rsidR="009A4989" w:rsidRDefault="009A4989">
          <w:pPr>
            <w:pStyle w:val="TOC2"/>
            <w:tabs>
              <w:tab w:val="right" w:leader="dot" w:pos="9016"/>
            </w:tabs>
            <w:rPr>
              <w:rFonts w:eastAsiaTheme="minorEastAsia"/>
              <w:noProof/>
              <w:lang w:eastAsia="en-GB"/>
            </w:rPr>
          </w:pPr>
          <w:hyperlink w:anchor="_Toc38719368" w:history="1">
            <w:r w:rsidRPr="00960CAC">
              <w:rPr>
                <w:rStyle w:val="Hyperlink"/>
                <w:noProof/>
              </w:rPr>
              <w:t>2.1 What is FEA</w:t>
            </w:r>
            <w:r>
              <w:rPr>
                <w:noProof/>
                <w:webHidden/>
              </w:rPr>
              <w:tab/>
            </w:r>
            <w:r>
              <w:rPr>
                <w:noProof/>
                <w:webHidden/>
              </w:rPr>
              <w:fldChar w:fldCharType="begin"/>
            </w:r>
            <w:r>
              <w:rPr>
                <w:noProof/>
                <w:webHidden/>
              </w:rPr>
              <w:instrText xml:space="preserve"> PAGEREF _Toc38719368 \h </w:instrText>
            </w:r>
            <w:r>
              <w:rPr>
                <w:noProof/>
                <w:webHidden/>
              </w:rPr>
            </w:r>
            <w:r>
              <w:rPr>
                <w:noProof/>
                <w:webHidden/>
              </w:rPr>
              <w:fldChar w:fldCharType="separate"/>
            </w:r>
            <w:r>
              <w:rPr>
                <w:noProof/>
                <w:webHidden/>
              </w:rPr>
              <w:t>4</w:t>
            </w:r>
            <w:r>
              <w:rPr>
                <w:noProof/>
                <w:webHidden/>
              </w:rPr>
              <w:fldChar w:fldCharType="end"/>
            </w:r>
          </w:hyperlink>
        </w:p>
        <w:p w14:paraId="00B360DC" w14:textId="3FF51836" w:rsidR="009A4989" w:rsidRDefault="009A4989">
          <w:pPr>
            <w:pStyle w:val="TOC2"/>
            <w:tabs>
              <w:tab w:val="right" w:leader="dot" w:pos="9016"/>
            </w:tabs>
            <w:rPr>
              <w:rFonts w:eastAsiaTheme="minorEastAsia"/>
              <w:noProof/>
              <w:lang w:eastAsia="en-GB"/>
            </w:rPr>
          </w:pPr>
          <w:hyperlink w:anchor="_Toc38719369" w:history="1">
            <w:r w:rsidRPr="00960CAC">
              <w:rPr>
                <w:rStyle w:val="Hyperlink"/>
                <w:noProof/>
              </w:rPr>
              <w:t>2.2 The FEA Procedure</w:t>
            </w:r>
            <w:r>
              <w:rPr>
                <w:noProof/>
                <w:webHidden/>
              </w:rPr>
              <w:tab/>
            </w:r>
            <w:r>
              <w:rPr>
                <w:noProof/>
                <w:webHidden/>
              </w:rPr>
              <w:fldChar w:fldCharType="begin"/>
            </w:r>
            <w:r>
              <w:rPr>
                <w:noProof/>
                <w:webHidden/>
              </w:rPr>
              <w:instrText xml:space="preserve"> PAGEREF _Toc38719369 \h </w:instrText>
            </w:r>
            <w:r>
              <w:rPr>
                <w:noProof/>
                <w:webHidden/>
              </w:rPr>
            </w:r>
            <w:r>
              <w:rPr>
                <w:noProof/>
                <w:webHidden/>
              </w:rPr>
              <w:fldChar w:fldCharType="separate"/>
            </w:r>
            <w:r>
              <w:rPr>
                <w:noProof/>
                <w:webHidden/>
              </w:rPr>
              <w:t>4</w:t>
            </w:r>
            <w:r>
              <w:rPr>
                <w:noProof/>
                <w:webHidden/>
              </w:rPr>
              <w:fldChar w:fldCharType="end"/>
            </w:r>
          </w:hyperlink>
        </w:p>
        <w:p w14:paraId="7C979AC1" w14:textId="6B774CC8" w:rsidR="009A4989" w:rsidRDefault="009A4989">
          <w:pPr>
            <w:pStyle w:val="TOC3"/>
            <w:tabs>
              <w:tab w:val="right" w:leader="dot" w:pos="9016"/>
            </w:tabs>
            <w:rPr>
              <w:rFonts w:eastAsiaTheme="minorEastAsia"/>
              <w:noProof/>
              <w:lang w:eastAsia="en-GB"/>
            </w:rPr>
          </w:pPr>
          <w:hyperlink w:anchor="_Toc38719370" w:history="1">
            <w:r w:rsidRPr="00960CAC">
              <w:rPr>
                <w:rStyle w:val="Hyperlink"/>
                <w:noProof/>
              </w:rPr>
              <w:t>2.2 i) Modelling/ Pre-processing.</w:t>
            </w:r>
            <w:r>
              <w:rPr>
                <w:noProof/>
                <w:webHidden/>
              </w:rPr>
              <w:tab/>
            </w:r>
            <w:r>
              <w:rPr>
                <w:noProof/>
                <w:webHidden/>
              </w:rPr>
              <w:fldChar w:fldCharType="begin"/>
            </w:r>
            <w:r>
              <w:rPr>
                <w:noProof/>
                <w:webHidden/>
              </w:rPr>
              <w:instrText xml:space="preserve"> PAGEREF _Toc38719370 \h </w:instrText>
            </w:r>
            <w:r>
              <w:rPr>
                <w:noProof/>
                <w:webHidden/>
              </w:rPr>
            </w:r>
            <w:r>
              <w:rPr>
                <w:noProof/>
                <w:webHidden/>
              </w:rPr>
              <w:fldChar w:fldCharType="separate"/>
            </w:r>
            <w:r>
              <w:rPr>
                <w:noProof/>
                <w:webHidden/>
              </w:rPr>
              <w:t>5</w:t>
            </w:r>
            <w:r>
              <w:rPr>
                <w:noProof/>
                <w:webHidden/>
              </w:rPr>
              <w:fldChar w:fldCharType="end"/>
            </w:r>
          </w:hyperlink>
        </w:p>
        <w:p w14:paraId="5F18DF37" w14:textId="1C8A4B9D" w:rsidR="009A4989" w:rsidRDefault="009A4989">
          <w:pPr>
            <w:pStyle w:val="TOC3"/>
            <w:tabs>
              <w:tab w:val="right" w:leader="dot" w:pos="9016"/>
            </w:tabs>
            <w:rPr>
              <w:rFonts w:eastAsiaTheme="minorEastAsia"/>
              <w:noProof/>
              <w:lang w:eastAsia="en-GB"/>
            </w:rPr>
          </w:pPr>
          <w:hyperlink w:anchor="_Toc38719371" w:history="1">
            <w:r w:rsidRPr="00960CAC">
              <w:rPr>
                <w:rStyle w:val="Hyperlink"/>
                <w:noProof/>
              </w:rPr>
              <w:t>2.2 ii) Solution.</w:t>
            </w:r>
            <w:r>
              <w:rPr>
                <w:noProof/>
                <w:webHidden/>
              </w:rPr>
              <w:tab/>
            </w:r>
            <w:r>
              <w:rPr>
                <w:noProof/>
                <w:webHidden/>
              </w:rPr>
              <w:fldChar w:fldCharType="begin"/>
            </w:r>
            <w:r>
              <w:rPr>
                <w:noProof/>
                <w:webHidden/>
              </w:rPr>
              <w:instrText xml:space="preserve"> PAGEREF _Toc38719371 \h </w:instrText>
            </w:r>
            <w:r>
              <w:rPr>
                <w:noProof/>
                <w:webHidden/>
              </w:rPr>
            </w:r>
            <w:r>
              <w:rPr>
                <w:noProof/>
                <w:webHidden/>
              </w:rPr>
              <w:fldChar w:fldCharType="separate"/>
            </w:r>
            <w:r>
              <w:rPr>
                <w:noProof/>
                <w:webHidden/>
              </w:rPr>
              <w:t>6</w:t>
            </w:r>
            <w:r>
              <w:rPr>
                <w:noProof/>
                <w:webHidden/>
              </w:rPr>
              <w:fldChar w:fldCharType="end"/>
            </w:r>
          </w:hyperlink>
        </w:p>
        <w:p w14:paraId="58382529" w14:textId="685CCAC7" w:rsidR="009A4989" w:rsidRDefault="009A4989">
          <w:pPr>
            <w:pStyle w:val="TOC3"/>
            <w:tabs>
              <w:tab w:val="right" w:leader="dot" w:pos="9016"/>
            </w:tabs>
            <w:rPr>
              <w:rFonts w:eastAsiaTheme="minorEastAsia"/>
              <w:noProof/>
              <w:lang w:eastAsia="en-GB"/>
            </w:rPr>
          </w:pPr>
          <w:hyperlink w:anchor="_Toc38719372" w:history="1">
            <w:r w:rsidRPr="00960CAC">
              <w:rPr>
                <w:rStyle w:val="Hyperlink"/>
                <w:noProof/>
              </w:rPr>
              <w:t>2.2 iii) Post-Processing.</w:t>
            </w:r>
            <w:r>
              <w:rPr>
                <w:noProof/>
                <w:webHidden/>
              </w:rPr>
              <w:tab/>
            </w:r>
            <w:r>
              <w:rPr>
                <w:noProof/>
                <w:webHidden/>
              </w:rPr>
              <w:fldChar w:fldCharType="begin"/>
            </w:r>
            <w:r>
              <w:rPr>
                <w:noProof/>
                <w:webHidden/>
              </w:rPr>
              <w:instrText xml:space="preserve"> PAGEREF _Toc38719372 \h </w:instrText>
            </w:r>
            <w:r>
              <w:rPr>
                <w:noProof/>
                <w:webHidden/>
              </w:rPr>
            </w:r>
            <w:r>
              <w:rPr>
                <w:noProof/>
                <w:webHidden/>
              </w:rPr>
              <w:fldChar w:fldCharType="separate"/>
            </w:r>
            <w:r>
              <w:rPr>
                <w:noProof/>
                <w:webHidden/>
              </w:rPr>
              <w:t>6</w:t>
            </w:r>
            <w:r>
              <w:rPr>
                <w:noProof/>
                <w:webHidden/>
              </w:rPr>
              <w:fldChar w:fldCharType="end"/>
            </w:r>
          </w:hyperlink>
        </w:p>
        <w:p w14:paraId="7CF66A1C" w14:textId="36AC25FA" w:rsidR="009A4989" w:rsidRDefault="009A4989">
          <w:pPr>
            <w:pStyle w:val="TOC1"/>
            <w:tabs>
              <w:tab w:val="right" w:leader="dot" w:pos="9016"/>
            </w:tabs>
            <w:rPr>
              <w:rFonts w:eastAsiaTheme="minorEastAsia"/>
              <w:noProof/>
              <w:lang w:eastAsia="en-GB"/>
            </w:rPr>
          </w:pPr>
          <w:hyperlink w:anchor="_Toc38719373" w:history="1">
            <w:r w:rsidRPr="00960CAC">
              <w:rPr>
                <w:rStyle w:val="Hyperlink"/>
                <w:noProof/>
              </w:rPr>
              <w:t>3. Why Turbine Blade Manufacturing Companies Use FEA.</w:t>
            </w:r>
            <w:r>
              <w:rPr>
                <w:noProof/>
                <w:webHidden/>
              </w:rPr>
              <w:tab/>
            </w:r>
            <w:r>
              <w:rPr>
                <w:noProof/>
                <w:webHidden/>
              </w:rPr>
              <w:fldChar w:fldCharType="begin"/>
            </w:r>
            <w:r>
              <w:rPr>
                <w:noProof/>
                <w:webHidden/>
              </w:rPr>
              <w:instrText xml:space="preserve"> PAGEREF _Toc38719373 \h </w:instrText>
            </w:r>
            <w:r>
              <w:rPr>
                <w:noProof/>
                <w:webHidden/>
              </w:rPr>
            </w:r>
            <w:r>
              <w:rPr>
                <w:noProof/>
                <w:webHidden/>
              </w:rPr>
              <w:fldChar w:fldCharType="separate"/>
            </w:r>
            <w:r>
              <w:rPr>
                <w:noProof/>
                <w:webHidden/>
              </w:rPr>
              <w:t>7</w:t>
            </w:r>
            <w:r>
              <w:rPr>
                <w:noProof/>
                <w:webHidden/>
              </w:rPr>
              <w:fldChar w:fldCharType="end"/>
            </w:r>
          </w:hyperlink>
        </w:p>
        <w:p w14:paraId="1451BAAC" w14:textId="1129AE37" w:rsidR="009A4989" w:rsidRDefault="009A4989">
          <w:pPr>
            <w:pStyle w:val="TOC1"/>
            <w:tabs>
              <w:tab w:val="right" w:leader="dot" w:pos="9016"/>
            </w:tabs>
            <w:rPr>
              <w:rFonts w:eastAsiaTheme="minorEastAsia"/>
              <w:noProof/>
              <w:lang w:eastAsia="en-GB"/>
            </w:rPr>
          </w:pPr>
          <w:hyperlink w:anchor="_Toc38719374" w:history="1">
            <w:r w:rsidRPr="00960CAC">
              <w:rPr>
                <w:rStyle w:val="Hyperlink"/>
                <w:noProof/>
              </w:rPr>
              <w:t>4. Correlation Between Physical Testing and FEA of Turbine Blades.</w:t>
            </w:r>
            <w:r>
              <w:rPr>
                <w:noProof/>
                <w:webHidden/>
              </w:rPr>
              <w:tab/>
            </w:r>
            <w:r>
              <w:rPr>
                <w:noProof/>
                <w:webHidden/>
              </w:rPr>
              <w:fldChar w:fldCharType="begin"/>
            </w:r>
            <w:r>
              <w:rPr>
                <w:noProof/>
                <w:webHidden/>
              </w:rPr>
              <w:instrText xml:space="preserve"> PAGEREF _Toc38719374 \h </w:instrText>
            </w:r>
            <w:r>
              <w:rPr>
                <w:noProof/>
                <w:webHidden/>
              </w:rPr>
            </w:r>
            <w:r>
              <w:rPr>
                <w:noProof/>
                <w:webHidden/>
              </w:rPr>
              <w:fldChar w:fldCharType="separate"/>
            </w:r>
            <w:r>
              <w:rPr>
                <w:noProof/>
                <w:webHidden/>
              </w:rPr>
              <w:t>8</w:t>
            </w:r>
            <w:r>
              <w:rPr>
                <w:noProof/>
                <w:webHidden/>
              </w:rPr>
              <w:fldChar w:fldCharType="end"/>
            </w:r>
          </w:hyperlink>
        </w:p>
        <w:p w14:paraId="1E730DC3" w14:textId="3FA17C4B" w:rsidR="009A4989" w:rsidRDefault="009A4989">
          <w:pPr>
            <w:pStyle w:val="TOC2"/>
            <w:tabs>
              <w:tab w:val="right" w:leader="dot" w:pos="9016"/>
            </w:tabs>
            <w:rPr>
              <w:rFonts w:eastAsiaTheme="minorEastAsia"/>
              <w:noProof/>
              <w:lang w:eastAsia="en-GB"/>
            </w:rPr>
          </w:pPr>
          <w:hyperlink w:anchor="_Toc38719375" w:history="1">
            <w:r w:rsidRPr="00960CAC">
              <w:rPr>
                <w:rStyle w:val="Hyperlink"/>
                <w:noProof/>
              </w:rPr>
              <w:t>4.1 Static Testing.</w:t>
            </w:r>
            <w:r>
              <w:rPr>
                <w:noProof/>
                <w:webHidden/>
              </w:rPr>
              <w:tab/>
            </w:r>
            <w:r>
              <w:rPr>
                <w:noProof/>
                <w:webHidden/>
              </w:rPr>
              <w:fldChar w:fldCharType="begin"/>
            </w:r>
            <w:r>
              <w:rPr>
                <w:noProof/>
                <w:webHidden/>
              </w:rPr>
              <w:instrText xml:space="preserve"> PAGEREF _Toc38719375 \h </w:instrText>
            </w:r>
            <w:r>
              <w:rPr>
                <w:noProof/>
                <w:webHidden/>
              </w:rPr>
            </w:r>
            <w:r>
              <w:rPr>
                <w:noProof/>
                <w:webHidden/>
              </w:rPr>
              <w:fldChar w:fldCharType="separate"/>
            </w:r>
            <w:r>
              <w:rPr>
                <w:noProof/>
                <w:webHidden/>
              </w:rPr>
              <w:t>8</w:t>
            </w:r>
            <w:r>
              <w:rPr>
                <w:noProof/>
                <w:webHidden/>
              </w:rPr>
              <w:fldChar w:fldCharType="end"/>
            </w:r>
          </w:hyperlink>
        </w:p>
        <w:p w14:paraId="3EE3AAF0" w14:textId="66F04C08" w:rsidR="009A4989" w:rsidRDefault="009A4989">
          <w:pPr>
            <w:pStyle w:val="TOC2"/>
            <w:tabs>
              <w:tab w:val="right" w:leader="dot" w:pos="9016"/>
            </w:tabs>
            <w:rPr>
              <w:rFonts w:eastAsiaTheme="minorEastAsia"/>
              <w:noProof/>
              <w:lang w:eastAsia="en-GB"/>
            </w:rPr>
          </w:pPr>
          <w:hyperlink w:anchor="_Toc38719376" w:history="1">
            <w:r w:rsidRPr="00960CAC">
              <w:rPr>
                <w:rStyle w:val="Hyperlink"/>
                <w:noProof/>
              </w:rPr>
              <w:t>4.2 Fatigue Testing.</w:t>
            </w:r>
            <w:r>
              <w:rPr>
                <w:noProof/>
                <w:webHidden/>
              </w:rPr>
              <w:tab/>
            </w:r>
            <w:r>
              <w:rPr>
                <w:noProof/>
                <w:webHidden/>
              </w:rPr>
              <w:fldChar w:fldCharType="begin"/>
            </w:r>
            <w:r>
              <w:rPr>
                <w:noProof/>
                <w:webHidden/>
              </w:rPr>
              <w:instrText xml:space="preserve"> PAGEREF _Toc38719376 \h </w:instrText>
            </w:r>
            <w:r>
              <w:rPr>
                <w:noProof/>
                <w:webHidden/>
              </w:rPr>
            </w:r>
            <w:r>
              <w:rPr>
                <w:noProof/>
                <w:webHidden/>
              </w:rPr>
              <w:fldChar w:fldCharType="separate"/>
            </w:r>
            <w:r>
              <w:rPr>
                <w:noProof/>
                <w:webHidden/>
              </w:rPr>
              <w:t>9</w:t>
            </w:r>
            <w:r>
              <w:rPr>
                <w:noProof/>
                <w:webHidden/>
              </w:rPr>
              <w:fldChar w:fldCharType="end"/>
            </w:r>
          </w:hyperlink>
        </w:p>
        <w:p w14:paraId="3F217C66" w14:textId="76E266D4" w:rsidR="009A4989" w:rsidRDefault="009A4989">
          <w:pPr>
            <w:pStyle w:val="TOC2"/>
            <w:tabs>
              <w:tab w:val="right" w:leader="dot" w:pos="9016"/>
            </w:tabs>
            <w:rPr>
              <w:rFonts w:eastAsiaTheme="minorEastAsia"/>
              <w:noProof/>
              <w:lang w:eastAsia="en-GB"/>
            </w:rPr>
          </w:pPr>
          <w:hyperlink w:anchor="_Toc38719377" w:history="1">
            <w:r w:rsidRPr="00960CAC">
              <w:rPr>
                <w:rStyle w:val="Hyperlink"/>
                <w:noProof/>
              </w:rPr>
              <w:t>4.3 Modal Testing.</w:t>
            </w:r>
            <w:r>
              <w:rPr>
                <w:noProof/>
                <w:webHidden/>
              </w:rPr>
              <w:tab/>
            </w:r>
            <w:r>
              <w:rPr>
                <w:noProof/>
                <w:webHidden/>
              </w:rPr>
              <w:fldChar w:fldCharType="begin"/>
            </w:r>
            <w:r>
              <w:rPr>
                <w:noProof/>
                <w:webHidden/>
              </w:rPr>
              <w:instrText xml:space="preserve"> PAGEREF _Toc38719377 \h </w:instrText>
            </w:r>
            <w:r>
              <w:rPr>
                <w:noProof/>
                <w:webHidden/>
              </w:rPr>
            </w:r>
            <w:r>
              <w:rPr>
                <w:noProof/>
                <w:webHidden/>
              </w:rPr>
              <w:fldChar w:fldCharType="separate"/>
            </w:r>
            <w:r>
              <w:rPr>
                <w:noProof/>
                <w:webHidden/>
              </w:rPr>
              <w:t>9</w:t>
            </w:r>
            <w:r>
              <w:rPr>
                <w:noProof/>
                <w:webHidden/>
              </w:rPr>
              <w:fldChar w:fldCharType="end"/>
            </w:r>
          </w:hyperlink>
        </w:p>
        <w:p w14:paraId="02AE2C46" w14:textId="05482DC2" w:rsidR="009A4989" w:rsidRDefault="009A4989">
          <w:pPr>
            <w:pStyle w:val="TOC2"/>
            <w:tabs>
              <w:tab w:val="right" w:leader="dot" w:pos="9016"/>
            </w:tabs>
            <w:rPr>
              <w:rFonts w:eastAsiaTheme="minorEastAsia"/>
              <w:noProof/>
              <w:lang w:eastAsia="en-GB"/>
            </w:rPr>
          </w:pPr>
          <w:hyperlink w:anchor="_Toc38719378" w:history="1">
            <w:r w:rsidRPr="00960CAC">
              <w:rPr>
                <w:rStyle w:val="Hyperlink"/>
                <w:noProof/>
              </w:rPr>
              <w:t>Non-Destructive Testing (NDT)</w:t>
            </w:r>
            <w:r>
              <w:rPr>
                <w:noProof/>
                <w:webHidden/>
              </w:rPr>
              <w:tab/>
            </w:r>
            <w:r>
              <w:rPr>
                <w:noProof/>
                <w:webHidden/>
              </w:rPr>
              <w:fldChar w:fldCharType="begin"/>
            </w:r>
            <w:r>
              <w:rPr>
                <w:noProof/>
                <w:webHidden/>
              </w:rPr>
              <w:instrText xml:space="preserve"> PAGEREF _Toc38719378 \h </w:instrText>
            </w:r>
            <w:r>
              <w:rPr>
                <w:noProof/>
                <w:webHidden/>
              </w:rPr>
            </w:r>
            <w:r>
              <w:rPr>
                <w:noProof/>
                <w:webHidden/>
              </w:rPr>
              <w:fldChar w:fldCharType="separate"/>
            </w:r>
            <w:r>
              <w:rPr>
                <w:noProof/>
                <w:webHidden/>
              </w:rPr>
              <w:t>9</w:t>
            </w:r>
            <w:r>
              <w:rPr>
                <w:noProof/>
                <w:webHidden/>
              </w:rPr>
              <w:fldChar w:fldCharType="end"/>
            </w:r>
          </w:hyperlink>
        </w:p>
        <w:p w14:paraId="6EE53D63" w14:textId="4F67878F" w:rsidR="009A4989" w:rsidRDefault="009A4989">
          <w:pPr>
            <w:pStyle w:val="TOC2"/>
            <w:tabs>
              <w:tab w:val="right" w:leader="dot" w:pos="9016"/>
            </w:tabs>
            <w:rPr>
              <w:rFonts w:eastAsiaTheme="minorEastAsia"/>
              <w:noProof/>
              <w:lang w:eastAsia="en-GB"/>
            </w:rPr>
          </w:pPr>
          <w:hyperlink w:anchor="_Toc38719379" w:history="1">
            <w:r w:rsidRPr="00960CAC">
              <w:rPr>
                <w:rStyle w:val="Hyperlink"/>
                <w:noProof/>
              </w:rPr>
              <w:t>4.4 Correlation with FEA.</w:t>
            </w:r>
            <w:r>
              <w:rPr>
                <w:noProof/>
                <w:webHidden/>
              </w:rPr>
              <w:tab/>
            </w:r>
            <w:r>
              <w:rPr>
                <w:noProof/>
                <w:webHidden/>
              </w:rPr>
              <w:fldChar w:fldCharType="begin"/>
            </w:r>
            <w:r>
              <w:rPr>
                <w:noProof/>
                <w:webHidden/>
              </w:rPr>
              <w:instrText xml:space="preserve"> PAGEREF _Toc38719379 \h </w:instrText>
            </w:r>
            <w:r>
              <w:rPr>
                <w:noProof/>
                <w:webHidden/>
              </w:rPr>
            </w:r>
            <w:r>
              <w:rPr>
                <w:noProof/>
                <w:webHidden/>
              </w:rPr>
              <w:fldChar w:fldCharType="separate"/>
            </w:r>
            <w:r>
              <w:rPr>
                <w:noProof/>
                <w:webHidden/>
              </w:rPr>
              <w:t>10</w:t>
            </w:r>
            <w:r>
              <w:rPr>
                <w:noProof/>
                <w:webHidden/>
              </w:rPr>
              <w:fldChar w:fldCharType="end"/>
            </w:r>
          </w:hyperlink>
        </w:p>
        <w:p w14:paraId="6B70F580" w14:textId="0D0E2474" w:rsidR="009A4989" w:rsidRDefault="009A4989">
          <w:pPr>
            <w:pStyle w:val="TOC1"/>
            <w:tabs>
              <w:tab w:val="right" w:leader="dot" w:pos="9016"/>
            </w:tabs>
            <w:rPr>
              <w:rFonts w:eastAsiaTheme="minorEastAsia"/>
              <w:noProof/>
              <w:lang w:eastAsia="en-GB"/>
            </w:rPr>
          </w:pPr>
          <w:hyperlink w:anchor="_Toc38719380" w:history="1">
            <w:r w:rsidRPr="00960CAC">
              <w:rPr>
                <w:rStyle w:val="Hyperlink"/>
                <w:noProof/>
              </w:rPr>
              <w:t>5.Limitations of FE-Simulations.</w:t>
            </w:r>
            <w:r>
              <w:rPr>
                <w:noProof/>
                <w:webHidden/>
              </w:rPr>
              <w:tab/>
            </w:r>
            <w:r>
              <w:rPr>
                <w:noProof/>
                <w:webHidden/>
              </w:rPr>
              <w:fldChar w:fldCharType="begin"/>
            </w:r>
            <w:r>
              <w:rPr>
                <w:noProof/>
                <w:webHidden/>
              </w:rPr>
              <w:instrText xml:space="preserve"> PAGEREF _Toc38719380 \h </w:instrText>
            </w:r>
            <w:r>
              <w:rPr>
                <w:noProof/>
                <w:webHidden/>
              </w:rPr>
            </w:r>
            <w:r>
              <w:rPr>
                <w:noProof/>
                <w:webHidden/>
              </w:rPr>
              <w:fldChar w:fldCharType="separate"/>
            </w:r>
            <w:r>
              <w:rPr>
                <w:noProof/>
                <w:webHidden/>
              </w:rPr>
              <w:t>12</w:t>
            </w:r>
            <w:r>
              <w:rPr>
                <w:noProof/>
                <w:webHidden/>
              </w:rPr>
              <w:fldChar w:fldCharType="end"/>
            </w:r>
          </w:hyperlink>
        </w:p>
        <w:p w14:paraId="67872E0D" w14:textId="30DA8DE5" w:rsidR="009A4989" w:rsidRDefault="009A4989">
          <w:pPr>
            <w:pStyle w:val="TOC1"/>
            <w:tabs>
              <w:tab w:val="right" w:leader="dot" w:pos="9016"/>
            </w:tabs>
            <w:rPr>
              <w:rFonts w:eastAsiaTheme="minorEastAsia"/>
              <w:noProof/>
              <w:lang w:eastAsia="en-GB"/>
            </w:rPr>
          </w:pPr>
          <w:hyperlink w:anchor="_Toc38719381" w:history="1">
            <w:r w:rsidRPr="00960CAC">
              <w:rPr>
                <w:rStyle w:val="Hyperlink"/>
                <w:noProof/>
              </w:rPr>
              <w:t>6. Can FEA Replace Physical Testing?</w:t>
            </w:r>
            <w:r>
              <w:rPr>
                <w:noProof/>
                <w:webHidden/>
              </w:rPr>
              <w:tab/>
            </w:r>
            <w:r>
              <w:rPr>
                <w:noProof/>
                <w:webHidden/>
              </w:rPr>
              <w:fldChar w:fldCharType="begin"/>
            </w:r>
            <w:r>
              <w:rPr>
                <w:noProof/>
                <w:webHidden/>
              </w:rPr>
              <w:instrText xml:space="preserve"> PAGEREF _Toc38719381 \h </w:instrText>
            </w:r>
            <w:r>
              <w:rPr>
                <w:noProof/>
                <w:webHidden/>
              </w:rPr>
            </w:r>
            <w:r>
              <w:rPr>
                <w:noProof/>
                <w:webHidden/>
              </w:rPr>
              <w:fldChar w:fldCharType="separate"/>
            </w:r>
            <w:r>
              <w:rPr>
                <w:noProof/>
                <w:webHidden/>
              </w:rPr>
              <w:t>13</w:t>
            </w:r>
            <w:r>
              <w:rPr>
                <w:noProof/>
                <w:webHidden/>
              </w:rPr>
              <w:fldChar w:fldCharType="end"/>
            </w:r>
          </w:hyperlink>
        </w:p>
        <w:p w14:paraId="47FEA0FB" w14:textId="1B8A8EB5" w:rsidR="009A4989" w:rsidRDefault="009A4989">
          <w:pPr>
            <w:pStyle w:val="TOC1"/>
            <w:tabs>
              <w:tab w:val="right" w:leader="dot" w:pos="9016"/>
            </w:tabs>
            <w:rPr>
              <w:rFonts w:eastAsiaTheme="minorEastAsia"/>
              <w:noProof/>
              <w:lang w:eastAsia="en-GB"/>
            </w:rPr>
          </w:pPr>
          <w:hyperlink w:anchor="_Toc38719382" w:history="1">
            <w:r w:rsidRPr="00960CAC">
              <w:rPr>
                <w:rStyle w:val="Hyperlink"/>
                <w:noProof/>
              </w:rPr>
              <w:t>7. Future possibilities</w:t>
            </w:r>
            <w:r>
              <w:rPr>
                <w:noProof/>
                <w:webHidden/>
              </w:rPr>
              <w:tab/>
            </w:r>
            <w:r>
              <w:rPr>
                <w:noProof/>
                <w:webHidden/>
              </w:rPr>
              <w:fldChar w:fldCharType="begin"/>
            </w:r>
            <w:r>
              <w:rPr>
                <w:noProof/>
                <w:webHidden/>
              </w:rPr>
              <w:instrText xml:space="preserve"> PAGEREF _Toc38719382 \h </w:instrText>
            </w:r>
            <w:r>
              <w:rPr>
                <w:noProof/>
                <w:webHidden/>
              </w:rPr>
            </w:r>
            <w:r>
              <w:rPr>
                <w:noProof/>
                <w:webHidden/>
              </w:rPr>
              <w:fldChar w:fldCharType="separate"/>
            </w:r>
            <w:r>
              <w:rPr>
                <w:noProof/>
                <w:webHidden/>
              </w:rPr>
              <w:t>13</w:t>
            </w:r>
            <w:r>
              <w:rPr>
                <w:noProof/>
                <w:webHidden/>
              </w:rPr>
              <w:fldChar w:fldCharType="end"/>
            </w:r>
          </w:hyperlink>
        </w:p>
        <w:p w14:paraId="0E72AB7B" w14:textId="21F51E7C" w:rsidR="009A4989" w:rsidRDefault="009A4989">
          <w:pPr>
            <w:pStyle w:val="TOC1"/>
            <w:tabs>
              <w:tab w:val="right" w:leader="dot" w:pos="9016"/>
            </w:tabs>
            <w:rPr>
              <w:rFonts w:eastAsiaTheme="minorEastAsia"/>
              <w:noProof/>
              <w:lang w:eastAsia="en-GB"/>
            </w:rPr>
          </w:pPr>
          <w:hyperlink w:anchor="_Toc38719383" w:history="1">
            <w:r w:rsidRPr="00960CAC">
              <w:rPr>
                <w:rStyle w:val="Hyperlink"/>
                <w:noProof/>
              </w:rPr>
              <w:t>8. References.</w:t>
            </w:r>
            <w:r>
              <w:rPr>
                <w:noProof/>
                <w:webHidden/>
              </w:rPr>
              <w:tab/>
            </w:r>
            <w:r>
              <w:rPr>
                <w:noProof/>
                <w:webHidden/>
              </w:rPr>
              <w:fldChar w:fldCharType="begin"/>
            </w:r>
            <w:r>
              <w:rPr>
                <w:noProof/>
                <w:webHidden/>
              </w:rPr>
              <w:instrText xml:space="preserve"> PAGEREF _Toc38719383 \h </w:instrText>
            </w:r>
            <w:r>
              <w:rPr>
                <w:noProof/>
                <w:webHidden/>
              </w:rPr>
            </w:r>
            <w:r>
              <w:rPr>
                <w:noProof/>
                <w:webHidden/>
              </w:rPr>
              <w:fldChar w:fldCharType="separate"/>
            </w:r>
            <w:r>
              <w:rPr>
                <w:noProof/>
                <w:webHidden/>
              </w:rPr>
              <w:t>14</w:t>
            </w:r>
            <w:r>
              <w:rPr>
                <w:noProof/>
                <w:webHidden/>
              </w:rPr>
              <w:fldChar w:fldCharType="end"/>
            </w:r>
          </w:hyperlink>
        </w:p>
        <w:p w14:paraId="60294F8B" w14:textId="01E439D1" w:rsidR="009A4989" w:rsidRDefault="009A4989">
          <w:pPr>
            <w:pStyle w:val="TOC1"/>
            <w:tabs>
              <w:tab w:val="right" w:leader="dot" w:pos="9016"/>
            </w:tabs>
            <w:rPr>
              <w:rFonts w:eastAsiaTheme="minorEastAsia"/>
              <w:noProof/>
              <w:lang w:eastAsia="en-GB"/>
            </w:rPr>
          </w:pPr>
          <w:hyperlink w:anchor="_Toc38719384" w:history="1">
            <w:r w:rsidRPr="00960CAC">
              <w:rPr>
                <w:rStyle w:val="Hyperlink"/>
                <w:noProof/>
              </w:rPr>
              <w:t>Appendix A.</w:t>
            </w:r>
            <w:r>
              <w:rPr>
                <w:noProof/>
                <w:webHidden/>
              </w:rPr>
              <w:tab/>
            </w:r>
            <w:r>
              <w:rPr>
                <w:noProof/>
                <w:webHidden/>
              </w:rPr>
              <w:fldChar w:fldCharType="begin"/>
            </w:r>
            <w:r>
              <w:rPr>
                <w:noProof/>
                <w:webHidden/>
              </w:rPr>
              <w:instrText xml:space="preserve"> PAGEREF _Toc38719384 \h </w:instrText>
            </w:r>
            <w:r>
              <w:rPr>
                <w:noProof/>
                <w:webHidden/>
              </w:rPr>
            </w:r>
            <w:r>
              <w:rPr>
                <w:noProof/>
                <w:webHidden/>
              </w:rPr>
              <w:fldChar w:fldCharType="separate"/>
            </w:r>
            <w:r>
              <w:rPr>
                <w:noProof/>
                <w:webHidden/>
              </w:rPr>
              <w:t>16</w:t>
            </w:r>
            <w:r>
              <w:rPr>
                <w:noProof/>
                <w:webHidden/>
              </w:rPr>
              <w:fldChar w:fldCharType="end"/>
            </w:r>
          </w:hyperlink>
        </w:p>
        <w:p w14:paraId="0777BD2C" w14:textId="2BDD7ABD" w:rsidR="00DB582A" w:rsidRDefault="00505A92">
          <w:r>
            <w:rPr>
              <w:b/>
              <w:bCs/>
              <w:noProof/>
              <w:lang w:val="en-US"/>
            </w:rPr>
            <w:fldChar w:fldCharType="end"/>
          </w:r>
        </w:p>
      </w:sdtContent>
    </w:sdt>
    <w:p w14:paraId="17A0E3C1" w14:textId="77777777" w:rsidR="00DB582A" w:rsidRDefault="00DB582A"/>
    <w:p w14:paraId="124E2162" w14:textId="77777777" w:rsidR="00DB582A" w:rsidRDefault="00DB582A">
      <w:r>
        <w:br w:type="page"/>
      </w:r>
    </w:p>
    <w:p w14:paraId="5A635DE7" w14:textId="4EA9BEB1" w:rsidR="00E80962" w:rsidRDefault="00940A9D" w:rsidP="007A6D6A">
      <w:pPr>
        <w:pStyle w:val="Heading1"/>
        <w:numPr>
          <w:ilvl w:val="0"/>
          <w:numId w:val="7"/>
        </w:numPr>
        <w:jc w:val="center"/>
      </w:pPr>
      <w:bookmarkStart w:id="1" w:name="_Toc38719366"/>
      <w:r>
        <w:lastRenderedPageBreak/>
        <w:t>Introduction</w:t>
      </w:r>
      <w:bookmarkEnd w:id="1"/>
    </w:p>
    <w:p w14:paraId="00D65E2E" w14:textId="17E49F30" w:rsidR="00F73926" w:rsidRDefault="00CB340E" w:rsidP="00534C31">
      <w:r>
        <w:t xml:space="preserve"> </w:t>
      </w:r>
      <w:r w:rsidR="00E507DC">
        <w:t xml:space="preserve">The </w:t>
      </w:r>
      <w:r w:rsidR="00B31369">
        <w:t xml:space="preserve">size </w:t>
      </w:r>
      <w:r w:rsidR="00793015">
        <w:t>and commercial production of wind turbines ha</w:t>
      </w:r>
      <w:r w:rsidR="0069736D">
        <w:t>s</w:t>
      </w:r>
      <w:r w:rsidR="00793015">
        <w:t xml:space="preserve"> continued to </w:t>
      </w:r>
      <w:r w:rsidR="00970781">
        <w:t>grow</w:t>
      </w:r>
      <w:r w:rsidR="00C850D5">
        <w:t xml:space="preserve"> to a point where it can compete with fossil fuels.</w:t>
      </w:r>
      <w:r w:rsidR="00970781">
        <w:t xml:space="preserve"> </w:t>
      </w:r>
      <w:r w:rsidR="00204842">
        <w:t>Currently</w:t>
      </w:r>
      <w:r w:rsidR="00065062">
        <w:t>,</w:t>
      </w:r>
      <w:r w:rsidR="00970781">
        <w:t xml:space="preserve"> </w:t>
      </w:r>
      <w:r w:rsidR="00A628E3">
        <w:t xml:space="preserve">the largest installed turbine </w:t>
      </w:r>
      <w:r w:rsidR="00175030">
        <w:t xml:space="preserve">has a capacity to generate 12MW of energy with a blade diameter of </w:t>
      </w:r>
      <w:r w:rsidR="0019629F">
        <w:t xml:space="preserve">220m </w:t>
      </w:r>
      <w:sdt>
        <w:sdtPr>
          <w:id w:val="-870301644"/>
          <w:citation/>
        </w:sdtPr>
        <w:sdtEndPr/>
        <w:sdtContent>
          <w:r w:rsidR="001F007F">
            <w:fldChar w:fldCharType="begin"/>
          </w:r>
          <w:r w:rsidR="001F007F">
            <w:instrText xml:space="preserve"> CITATION GER20 \l 2057 </w:instrText>
          </w:r>
          <w:r w:rsidR="001F007F">
            <w:fldChar w:fldCharType="separate"/>
          </w:r>
          <w:r w:rsidR="009A4989" w:rsidRPr="009A4989">
            <w:rPr>
              <w:noProof/>
            </w:rPr>
            <w:t>(GE Renewable Energy, 2020)</w:t>
          </w:r>
          <w:r w:rsidR="001F007F">
            <w:fldChar w:fldCharType="end"/>
          </w:r>
        </w:sdtContent>
      </w:sdt>
      <w:r w:rsidR="00096F30">
        <w:t xml:space="preserve"> </w:t>
      </w:r>
      <w:r w:rsidR="00926712">
        <w:t xml:space="preserve">with 142 </w:t>
      </w:r>
      <w:proofErr w:type="spellStart"/>
      <w:r w:rsidR="00926712">
        <w:t>TWh</w:t>
      </w:r>
      <w:proofErr w:type="spellEnd"/>
      <w:r w:rsidR="00E30D75">
        <w:t xml:space="preserve"> global energy contribution</w:t>
      </w:r>
      <w:r w:rsidR="00065062">
        <w:t xml:space="preserve"> coming from wind</w:t>
      </w:r>
      <w:r w:rsidR="00E30D75">
        <w:t xml:space="preserve"> in 2018 </w:t>
      </w:r>
      <w:sdt>
        <w:sdtPr>
          <w:id w:val="478727553"/>
          <w:citation/>
        </w:sdtPr>
        <w:sdtEndPr/>
        <w:sdtContent>
          <w:r w:rsidR="003D4110">
            <w:fldChar w:fldCharType="begin"/>
          </w:r>
          <w:r w:rsidR="003D4110">
            <w:instrText xml:space="preserve"> CITATION BP19 \l 2057 </w:instrText>
          </w:r>
          <w:r w:rsidR="003D4110">
            <w:fldChar w:fldCharType="separate"/>
          </w:r>
          <w:r w:rsidR="009A4989" w:rsidRPr="009A4989">
            <w:rPr>
              <w:noProof/>
            </w:rPr>
            <w:t>(BP, 2019)</w:t>
          </w:r>
          <w:r w:rsidR="003D4110">
            <w:fldChar w:fldCharType="end"/>
          </w:r>
        </w:sdtContent>
      </w:sdt>
      <w:r w:rsidR="00065062">
        <w:t xml:space="preserve">. </w:t>
      </w:r>
      <w:r w:rsidR="008B330D">
        <w:t>A</w:t>
      </w:r>
      <w:r w:rsidR="00EC01B9">
        <w:t>s the magnitude of the blade size is increasing</w:t>
      </w:r>
      <w:r w:rsidR="008B330D">
        <w:t xml:space="preserve">, </w:t>
      </w:r>
      <w:r w:rsidR="00EC01B9">
        <w:t>as to is the recurring</w:t>
      </w:r>
      <w:r w:rsidR="00D851EA">
        <w:t xml:space="preserve"> issue of blade fatigue. Turbine blades are subjected </w:t>
      </w:r>
      <w:r w:rsidR="00051715">
        <w:t>to i</w:t>
      </w:r>
      <w:r w:rsidR="00A84573">
        <w:t>ntermittent loading conditions caused by</w:t>
      </w:r>
      <w:r w:rsidR="00AF56B2">
        <w:t xml:space="preserve"> inertial accelerating loads, gravity and turbulent wind flow</w:t>
      </w:r>
      <w:r w:rsidR="00CF4926">
        <w:t xml:space="preserve">. Resulting in </w:t>
      </w:r>
      <w:proofErr w:type="spellStart"/>
      <w:r w:rsidR="00CF4926">
        <w:t>flapwise</w:t>
      </w:r>
      <w:proofErr w:type="spellEnd"/>
      <w:r w:rsidR="00CF4926">
        <w:t xml:space="preserve"> and edgewise </w:t>
      </w:r>
      <w:r w:rsidR="00512F98">
        <w:t>direction loads</w:t>
      </w:r>
      <w:r w:rsidR="0085050E">
        <w:t xml:space="preserve"> that deform the blade and have the potential to cause catastrophic failure</w:t>
      </w:r>
      <w:r w:rsidR="00F007E9">
        <w:t xml:space="preserve"> </w:t>
      </w:r>
      <w:sdt>
        <w:sdtPr>
          <w:id w:val="-1120452012"/>
          <w:citation/>
        </w:sdtPr>
        <w:sdtEndPr/>
        <w:sdtContent>
          <w:r w:rsidR="00F007E9">
            <w:fldChar w:fldCharType="begin"/>
          </w:r>
          <w:r w:rsidR="00F007E9">
            <w:instrText xml:space="preserve"> CITATION Oth17 \l 2057 </w:instrText>
          </w:r>
          <w:r w:rsidR="00F007E9">
            <w:fldChar w:fldCharType="separate"/>
          </w:r>
          <w:r w:rsidR="009A4989" w:rsidRPr="009A4989">
            <w:rPr>
              <w:noProof/>
            </w:rPr>
            <w:t>(Othman Al-Khudairi, 2017)</w:t>
          </w:r>
          <w:r w:rsidR="00F007E9">
            <w:fldChar w:fldCharType="end"/>
          </w:r>
        </w:sdtContent>
      </w:sdt>
      <w:r w:rsidR="0085050E">
        <w:t>.</w:t>
      </w:r>
      <w:r w:rsidR="000E4D40">
        <w:t xml:space="preserve"> </w:t>
      </w:r>
      <w:r w:rsidR="004B1A00">
        <w:t>To predict failure events and mitigate solutions</w:t>
      </w:r>
      <w:r w:rsidR="00CE06E5">
        <w:t xml:space="preserve"> to the design and development of such blades physical tests</w:t>
      </w:r>
      <w:r w:rsidR="00043C16">
        <w:t xml:space="preserve"> and analysis takes place.</w:t>
      </w:r>
      <w:r w:rsidR="00163243">
        <w:t xml:space="preserve"> </w:t>
      </w:r>
      <w:r w:rsidR="00C94ED7">
        <w:t>Such tests may include</w:t>
      </w:r>
      <w:r w:rsidR="00475BD8">
        <w:t xml:space="preserve"> but are not limited to</w:t>
      </w:r>
      <w:r w:rsidR="00C94ED7">
        <w:t xml:space="preserve"> static testing, modal t</w:t>
      </w:r>
      <w:r w:rsidR="00FC120C">
        <w:t>e</w:t>
      </w:r>
      <w:r w:rsidR="00C94ED7">
        <w:t>sting, fatigue testing</w:t>
      </w:r>
      <w:r w:rsidR="00475BD8">
        <w:t xml:space="preserve"> and none-destructive testing</w:t>
      </w:r>
      <w:r w:rsidR="00F73926">
        <w:t>.</w:t>
      </w:r>
      <w:r w:rsidR="000C2EE5">
        <w:t xml:space="preserve"> This can be done physically with </w:t>
      </w:r>
      <w:r w:rsidR="009F446F">
        <w:t>experimental</w:t>
      </w:r>
      <w:r w:rsidR="003B2B93">
        <w:t xml:space="preserve"> methods, analytical methods</w:t>
      </w:r>
      <w:r w:rsidR="000C2EE5">
        <w:t xml:space="preserve"> or through numerical simulations.</w:t>
      </w:r>
    </w:p>
    <w:p w14:paraId="3F8399B8" w14:textId="65A33A8E" w:rsidR="00D91D03" w:rsidRDefault="00876A3C" w:rsidP="00534C31">
      <w:r>
        <w:t xml:space="preserve"> </w:t>
      </w:r>
      <w:r w:rsidR="006D39E6" w:rsidRPr="006D39E6">
        <w:t>Numerical techniques are mathematical models that use</w:t>
      </w:r>
      <w:r w:rsidR="00473C05">
        <w:t xml:space="preserve"> computers to solve</w:t>
      </w:r>
      <w:r w:rsidR="006D39E6" w:rsidRPr="006D39E6">
        <w:t xml:space="preserve"> governing </w:t>
      </w:r>
      <w:r w:rsidR="00473C05">
        <w:t xml:space="preserve">partial differential </w:t>
      </w:r>
      <w:r w:rsidR="006D39E6" w:rsidRPr="006D39E6">
        <w:t xml:space="preserve">equations </w:t>
      </w:r>
      <w:r w:rsidR="007F6FFE">
        <w:t xml:space="preserve">otherwise </w:t>
      </w:r>
      <w:r w:rsidR="00154539">
        <w:t>extremely</w:t>
      </w:r>
      <w:r w:rsidR="00D34698">
        <w:t xml:space="preserve"> difficult</w:t>
      </w:r>
      <w:r w:rsidR="007F6FFE">
        <w:t xml:space="preserve"> for humans to calculate</w:t>
      </w:r>
      <w:r w:rsidR="006D39E6" w:rsidRPr="006D39E6">
        <w:t>.</w:t>
      </w:r>
      <w:r w:rsidR="005A3FB7">
        <w:t xml:space="preserve"> </w:t>
      </w:r>
      <w:r w:rsidR="008F39EE">
        <w:t>A</w:t>
      </w:r>
      <w:r w:rsidR="00C243BE" w:rsidRPr="00C243BE">
        <w:t xml:space="preserve">s computers improved over the years to </w:t>
      </w:r>
      <w:r w:rsidR="008F39EE">
        <w:t xml:space="preserve">become </w:t>
      </w:r>
      <w:r w:rsidR="00C243BE" w:rsidRPr="00C243BE">
        <w:t xml:space="preserve">the super computers currently available today, as to </w:t>
      </w:r>
      <w:proofErr w:type="gramStart"/>
      <w:r w:rsidR="00C243BE" w:rsidRPr="00C243BE">
        <w:t>did</w:t>
      </w:r>
      <w:proofErr w:type="gramEnd"/>
      <w:r w:rsidR="00C243BE" w:rsidRPr="00C243BE">
        <w:t xml:space="preserve"> the efficiency, accuracy and applicability of numerical </w:t>
      </w:r>
      <w:r w:rsidR="00DD4302">
        <w:t>techniques</w:t>
      </w:r>
      <w:r w:rsidR="007F1402">
        <w:t>. There are four type</w:t>
      </w:r>
      <w:r w:rsidR="00DD4302">
        <w:t>s</w:t>
      </w:r>
      <w:r w:rsidR="007F1402">
        <w:t>, Boundary Element Meth</w:t>
      </w:r>
      <w:r w:rsidR="00535536">
        <w:t>od, Finite Volume Method, Finite Difference Method and Finite Element Method</w:t>
      </w:r>
      <w:r w:rsidR="002A438B">
        <w:t>.</w:t>
      </w:r>
      <w:r w:rsidR="0045718A">
        <w:t xml:space="preserve"> </w:t>
      </w:r>
      <w:r w:rsidR="00674BCF">
        <w:t xml:space="preserve">FEM </w:t>
      </w:r>
      <w:r w:rsidR="00F362F7">
        <w:t>is known to outperform other numerical models for structural a</w:t>
      </w:r>
      <w:r w:rsidR="000475C4">
        <w:t>pproximations</w:t>
      </w:r>
      <w:r w:rsidR="00F362F7">
        <w:t xml:space="preserve"> </w:t>
      </w:r>
      <w:r w:rsidR="00226E22">
        <w:t xml:space="preserve">and solving complex </w:t>
      </w:r>
      <w:r w:rsidR="008469F3">
        <w:t xml:space="preserve">transient </w:t>
      </w:r>
      <w:r w:rsidR="00226E22">
        <w:t xml:space="preserve">PDE’s over complex </w:t>
      </w:r>
      <w:r w:rsidR="008469F3">
        <w:t xml:space="preserve">domains </w:t>
      </w:r>
      <w:sdt>
        <w:sdtPr>
          <w:id w:val="-1705549250"/>
          <w:citation/>
        </w:sdtPr>
        <w:sdtEndPr/>
        <w:sdtContent>
          <w:r w:rsidR="008469F3">
            <w:fldChar w:fldCharType="begin"/>
          </w:r>
          <w:r w:rsidR="008469F3">
            <w:instrText xml:space="preserve"> CITATION Mat19 \l 2057 </w:instrText>
          </w:r>
          <w:r w:rsidR="008469F3">
            <w:fldChar w:fldCharType="separate"/>
          </w:r>
          <w:r w:rsidR="009A4989" w:rsidRPr="009A4989">
            <w:rPr>
              <w:noProof/>
            </w:rPr>
            <w:t>(Gokhale, 2019)</w:t>
          </w:r>
          <w:r w:rsidR="008469F3">
            <w:fldChar w:fldCharType="end"/>
          </w:r>
        </w:sdtContent>
      </w:sdt>
      <w:r w:rsidR="008469F3">
        <w:t xml:space="preserve">. </w:t>
      </w:r>
      <w:r w:rsidR="00077D8C">
        <w:t>FEA was developed by engineers</w:t>
      </w:r>
      <w:r w:rsidR="00DA4EC4">
        <w:t xml:space="preserve"> in various industries to address</w:t>
      </w:r>
      <w:r w:rsidR="008F39EE">
        <w:t xml:space="preserve"> </w:t>
      </w:r>
      <w:r w:rsidR="00DA4EC4">
        <w:t>structural mechanics problems</w:t>
      </w:r>
      <w:r w:rsidR="008F39EE">
        <w:t>.</w:t>
      </w:r>
      <w:r w:rsidR="002B2017">
        <w:t xml:space="preserve"> Earlies mathematical papers on FEA can be found </w:t>
      </w:r>
      <w:r w:rsidR="00F15DD1">
        <w:t xml:space="preserve">as </w:t>
      </w:r>
      <w:r w:rsidR="004213F0">
        <w:t xml:space="preserve">early as </w:t>
      </w:r>
      <w:r w:rsidR="0005260A">
        <w:t xml:space="preserve">the analytical studies made by </w:t>
      </w:r>
      <w:proofErr w:type="spellStart"/>
      <w:r w:rsidR="00D91D03" w:rsidRPr="00D91D03">
        <w:t>Schellbach</w:t>
      </w:r>
      <w:proofErr w:type="spellEnd"/>
      <w:r w:rsidR="00D91D03" w:rsidRPr="00D91D03">
        <w:t xml:space="preserve"> [1851] </w:t>
      </w:r>
      <w:r w:rsidR="00D153F4">
        <w:t xml:space="preserve">with </w:t>
      </w:r>
      <w:r w:rsidR="00D91D03" w:rsidRPr="00D91D03">
        <w:t>Courant [1943]</w:t>
      </w:r>
      <w:r w:rsidR="00D153F4">
        <w:t xml:space="preserve"> being the first to introduce</w:t>
      </w:r>
      <w:r w:rsidR="00602AAB">
        <w:t xml:space="preserve"> triangular and rectangular ‘finite </w:t>
      </w:r>
      <w:r w:rsidR="007A6D6A">
        <w:t>elements</w:t>
      </w:r>
      <w:r w:rsidR="00602AAB">
        <w:t xml:space="preserve">’ </w:t>
      </w:r>
      <w:sdt>
        <w:sdtPr>
          <w:id w:val="-1915770098"/>
          <w:citation/>
        </w:sdtPr>
        <w:sdtContent>
          <w:r w:rsidR="00F15DD1">
            <w:fldChar w:fldCharType="begin"/>
          </w:r>
          <w:r w:rsidR="00F15DD1">
            <w:instrText xml:space="preserve"> CITATION Ste14 \l 2057 </w:instrText>
          </w:r>
          <w:r w:rsidR="00F15DD1">
            <w:fldChar w:fldCharType="separate"/>
          </w:r>
          <w:r w:rsidR="009A4989" w:rsidRPr="009A4989">
            <w:rPr>
              <w:noProof/>
            </w:rPr>
            <w:t>(Stein, 2014)</w:t>
          </w:r>
          <w:r w:rsidR="00F15DD1">
            <w:fldChar w:fldCharType="end"/>
          </w:r>
        </w:sdtContent>
      </w:sdt>
      <w:r w:rsidR="00D91D03" w:rsidRPr="00D91D03">
        <w:t>.</w:t>
      </w:r>
      <w:r w:rsidR="00451D25">
        <w:t xml:space="preserve"> However, real life </w:t>
      </w:r>
      <w:r w:rsidR="00CF212F">
        <w:t>applications didn’t start</w:t>
      </w:r>
      <w:r w:rsidR="00475350">
        <w:t xml:space="preserve"> till the rise of the computers with the first papers</w:t>
      </w:r>
      <w:r w:rsidR="00CC05ED">
        <w:t xml:space="preserve"> submitted by </w:t>
      </w:r>
      <w:proofErr w:type="spellStart"/>
      <w:r w:rsidR="00CC05ED">
        <w:t>Topp</w:t>
      </w:r>
      <w:proofErr w:type="spellEnd"/>
      <w:r w:rsidR="00CC05ED">
        <w:t xml:space="preserve">, Turner, </w:t>
      </w:r>
      <w:proofErr w:type="spellStart"/>
      <w:r w:rsidR="00CC05ED">
        <w:t>Martic</w:t>
      </w:r>
      <w:proofErr w:type="spellEnd"/>
      <w:r w:rsidR="00CC05ED">
        <w:t xml:space="preserve"> and Clough (1955)</w:t>
      </w:r>
      <w:r w:rsidR="00C60783">
        <w:t xml:space="preserve"> with</w:t>
      </w:r>
      <w:r w:rsidR="00600DFA">
        <w:t xml:space="preserve"> groundwork for further developments in FEA submitted by </w:t>
      </w:r>
      <w:r w:rsidR="00851930">
        <w:t xml:space="preserve">Strang &amp; Fix (1973) </w:t>
      </w:r>
      <w:sdt>
        <w:sdtPr>
          <w:id w:val="-1053771535"/>
          <w:citation/>
        </w:sdtPr>
        <w:sdtContent>
          <w:r w:rsidR="00851930">
            <w:fldChar w:fldCharType="begin"/>
          </w:r>
          <w:r w:rsidR="00851930">
            <w:instrText xml:space="preserve"> CITATION SIM20 \l 2057 </w:instrText>
          </w:r>
          <w:r w:rsidR="00851930">
            <w:fldChar w:fldCharType="separate"/>
          </w:r>
          <w:r w:rsidR="009A4989" w:rsidRPr="009A4989">
            <w:rPr>
              <w:noProof/>
            </w:rPr>
            <w:t>(SIMSCALE, 2020)</w:t>
          </w:r>
          <w:r w:rsidR="00851930">
            <w:fldChar w:fldCharType="end"/>
          </w:r>
        </w:sdtContent>
      </w:sdt>
      <w:r w:rsidR="003065DB">
        <w:t>. To todays date where FEA</w:t>
      </w:r>
      <w:r w:rsidR="007A6D6A">
        <w:t xml:space="preserve"> has become a well-established integrated tool for design and development manufacturing processes across a range of industry.</w:t>
      </w:r>
    </w:p>
    <w:p w14:paraId="1E750EB2" w14:textId="590935A7" w:rsidR="007752B8" w:rsidRDefault="00DD034E">
      <w:r>
        <w:rPr>
          <w:noProof/>
        </w:rPr>
        <mc:AlternateContent>
          <mc:Choice Requires="wps">
            <w:drawing>
              <wp:anchor distT="0" distB="0" distL="114300" distR="114300" simplePos="0" relativeHeight="251756544" behindDoc="1" locked="0" layoutInCell="1" allowOverlap="1" wp14:anchorId="072D5B44" wp14:editId="297860D6">
                <wp:simplePos x="0" y="0"/>
                <wp:positionH relativeFrom="margin">
                  <wp:posOffset>284672</wp:posOffset>
                </wp:positionH>
                <wp:positionV relativeFrom="paragraph">
                  <wp:posOffset>3543048</wp:posOffset>
                </wp:positionV>
                <wp:extent cx="2475781" cy="635"/>
                <wp:effectExtent l="0" t="0" r="1270" b="0"/>
                <wp:wrapNone/>
                <wp:docPr id="18" name="Text Box 18"/>
                <wp:cNvGraphicFramePr/>
                <a:graphic xmlns:a="http://schemas.openxmlformats.org/drawingml/2006/main">
                  <a:graphicData uri="http://schemas.microsoft.com/office/word/2010/wordprocessingShape">
                    <wps:wsp>
                      <wps:cNvSpPr txBox="1"/>
                      <wps:spPr>
                        <a:xfrm>
                          <a:off x="0" y="0"/>
                          <a:ext cx="2475781" cy="635"/>
                        </a:xfrm>
                        <a:prstGeom prst="rect">
                          <a:avLst/>
                        </a:prstGeom>
                        <a:solidFill>
                          <a:prstClr val="white"/>
                        </a:solidFill>
                        <a:ln>
                          <a:noFill/>
                        </a:ln>
                      </wps:spPr>
                      <wps:txbx>
                        <w:txbxContent>
                          <w:p w14:paraId="0E9A2293" w14:textId="256EC2DF" w:rsidR="00DD034E" w:rsidRPr="00F76BB0" w:rsidRDefault="00DD034E" w:rsidP="00DD034E">
                            <w:pPr>
                              <w:pStyle w:val="Caption"/>
                            </w:pPr>
                            <w:bookmarkStart w:id="2" w:name="_Toc38714750"/>
                            <w:r>
                              <w:t xml:space="preserve">Figure </w:t>
                            </w:r>
                            <w:fldSimple w:instr=" SEQ Figure \* ARABIC ">
                              <w:r>
                                <w:rPr>
                                  <w:noProof/>
                                </w:rPr>
                                <w:t>1</w:t>
                              </w:r>
                            </w:fldSimple>
                            <w:r>
                              <w:t xml:space="preserve">Turbine blade structure </w:t>
                            </w:r>
                            <w:sdt>
                              <w:sdtPr>
                                <w:id w:val="-389498990"/>
                                <w:citation/>
                              </w:sdtPr>
                              <w:sdtContent>
                                <w:r w:rsidR="007B1D3C">
                                  <w:fldChar w:fldCharType="begin"/>
                                </w:r>
                                <w:r w:rsidR="007B1D3C">
                                  <w:instrText xml:space="preserve"> CITATION Kri19 \l 2057 </w:instrText>
                                </w:r>
                                <w:r w:rsidR="007B1D3C">
                                  <w:fldChar w:fldCharType="separate"/>
                                </w:r>
                                <w:r w:rsidR="009A4989" w:rsidRPr="009A4989">
                                  <w:rPr>
                                    <w:noProof/>
                                  </w:rPr>
                                  <w:t>(Decker, 2019)</w:t>
                                </w:r>
                                <w:r w:rsidR="007B1D3C">
                                  <w:fldChar w:fldCharType="end"/>
                                </w:r>
                              </w:sdtContent>
                            </w:sdt>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2D5B44" id="Text Box 18" o:spid="_x0000_s1030" type="#_x0000_t202" style="position:absolute;margin-left:22.4pt;margin-top:279pt;width:194.95pt;height:.05pt;z-index:-2515599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" stroked="f">
                <v:textbox style="mso-fit-shape-to-text:t" inset="0,0,0,0">
                  <w:txbxContent>
                    <w:p w14:paraId="0E9A2293" w14:textId="256EC2DF" w:rsidR="00DD034E" w:rsidRPr="00F76BB0" w:rsidRDefault="00DD034E" w:rsidP="00DD034E">
                      <w:pPr>
                        <w:pStyle w:val="Caption"/>
                      </w:pPr>
                      <w:bookmarkStart w:id="3" w:name="_Toc38714750"/>
                      <w:r>
                        <w:t xml:space="preserve">Figure </w:t>
                      </w:r>
                      <w:fldSimple w:instr=" SEQ Figure \* ARABIC ">
                        <w:r>
                          <w:rPr>
                            <w:noProof/>
                          </w:rPr>
                          <w:t>1</w:t>
                        </w:r>
                      </w:fldSimple>
                      <w:r>
                        <w:t xml:space="preserve">Turbine blade structure </w:t>
                      </w:r>
                      <w:sdt>
                        <w:sdtPr>
                          <w:id w:val="-389498990"/>
                          <w:citation/>
                        </w:sdtPr>
                        <w:sdtContent>
                          <w:r w:rsidR="007B1D3C">
                            <w:fldChar w:fldCharType="begin"/>
                          </w:r>
                          <w:r w:rsidR="007B1D3C">
                            <w:instrText xml:space="preserve"> CITATION Kri19 \l 2057 </w:instrText>
                          </w:r>
                          <w:r w:rsidR="007B1D3C">
                            <w:fldChar w:fldCharType="separate"/>
                          </w:r>
                          <w:r w:rsidR="009A4989" w:rsidRPr="009A4989">
                            <w:rPr>
                              <w:noProof/>
                            </w:rPr>
                            <w:t>(Decker, 2019)</w:t>
                          </w:r>
                          <w:r w:rsidR="007B1D3C">
                            <w:fldChar w:fldCharType="end"/>
                          </w:r>
                        </w:sdtContent>
                      </w:sdt>
                      <w:bookmarkEnd w:id="3"/>
                    </w:p>
                  </w:txbxContent>
                </v:textbox>
                <w10:wrap anchorx="margin"/>
              </v:shape>
            </w:pict>
          </mc:Fallback>
        </mc:AlternateContent>
      </w:r>
      <w:r w:rsidRPr="00DD034E">
        <w:drawing>
          <wp:anchor distT="0" distB="0" distL="114300" distR="114300" simplePos="0" relativeHeight="251747328" behindDoc="1" locked="0" layoutInCell="1" allowOverlap="1" wp14:anchorId="474D8CA6" wp14:editId="013C84C7">
            <wp:simplePos x="0" y="0"/>
            <wp:positionH relativeFrom="margin">
              <wp:align>center</wp:align>
            </wp:positionH>
            <wp:positionV relativeFrom="paragraph">
              <wp:posOffset>1002342</wp:posOffset>
            </wp:positionV>
            <wp:extent cx="5158105" cy="2491105"/>
            <wp:effectExtent l="0" t="0" r="4445" b="4445"/>
            <wp:wrapTight wrapText="bothSides">
              <wp:wrapPolygon edited="0">
                <wp:start x="0" y="0"/>
                <wp:lineTo x="0" y="21473"/>
                <wp:lineTo x="21539" y="21473"/>
                <wp:lineTo x="2153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158105" cy="2491105"/>
                    </a:xfrm>
                    <a:prstGeom prst="rect">
                      <a:avLst/>
                    </a:prstGeom>
                  </pic:spPr>
                </pic:pic>
              </a:graphicData>
            </a:graphic>
            <wp14:sizeRelH relativeFrom="margin">
              <wp14:pctWidth>0</wp14:pctWidth>
            </wp14:sizeRelH>
            <wp14:sizeRelV relativeFrom="margin">
              <wp14:pctHeight>0</wp14:pctHeight>
            </wp14:sizeRelV>
          </wp:anchor>
        </w:drawing>
      </w:r>
      <w:r w:rsidR="00662666">
        <w:t xml:space="preserve"> P</w:t>
      </w:r>
      <w:r w:rsidR="007753A6">
        <w:t xml:space="preserve">rior to </w:t>
      </w:r>
      <w:r w:rsidR="001646FD">
        <w:t>simulation</w:t>
      </w:r>
      <w:r w:rsidR="006229E4">
        <w:t xml:space="preserve"> engineer</w:t>
      </w:r>
      <w:r w:rsidR="001646FD">
        <w:t xml:space="preserve">s </w:t>
      </w:r>
      <w:r w:rsidR="007753A6">
        <w:t xml:space="preserve">depended on </w:t>
      </w:r>
      <w:r w:rsidR="00A55C22">
        <w:t>empirical</w:t>
      </w:r>
      <w:r w:rsidR="007753A6">
        <w:t xml:space="preserve"> </w:t>
      </w:r>
      <w:r w:rsidR="00A55C22">
        <w:t>information</w:t>
      </w:r>
      <w:r w:rsidR="007753A6">
        <w:t xml:space="preserve"> </w:t>
      </w:r>
      <w:r w:rsidR="008679D4">
        <w:t xml:space="preserve">from laboratory’s </w:t>
      </w:r>
      <w:r w:rsidR="006C7E78">
        <w:t xml:space="preserve">scaled up to industry level </w:t>
      </w:r>
      <w:r w:rsidR="007753A6">
        <w:t xml:space="preserve">for the development </w:t>
      </w:r>
      <w:r w:rsidR="00A55C22">
        <w:t>o</w:t>
      </w:r>
      <w:r w:rsidR="001646FD">
        <w:t>f</w:t>
      </w:r>
      <w:r w:rsidR="00A55C22">
        <w:t xml:space="preserve"> a product </w:t>
      </w:r>
      <w:sdt>
        <w:sdtPr>
          <w:id w:val="-10064944"/>
          <w:citation/>
        </w:sdtPr>
        <w:sdtEndPr/>
        <w:sdtContent>
          <w:r w:rsidR="001730CC">
            <w:fldChar w:fldCharType="begin"/>
          </w:r>
          <w:r w:rsidR="001730CC">
            <w:instrText xml:space="preserve"> CITATION Ani05 \l 2057 </w:instrText>
          </w:r>
          <w:r w:rsidR="001730CC">
            <w:fldChar w:fldCharType="separate"/>
          </w:r>
          <w:r w:rsidR="009A4989" w:rsidRPr="009A4989">
            <w:rPr>
              <w:noProof/>
            </w:rPr>
            <w:t>(Date, 2005)</w:t>
          </w:r>
          <w:r w:rsidR="001730CC">
            <w:fldChar w:fldCharType="end"/>
          </w:r>
        </w:sdtContent>
      </w:sdt>
      <w:r w:rsidR="00A55C22">
        <w:t>.</w:t>
      </w:r>
      <w:r w:rsidR="00D65C2B">
        <w:t xml:space="preserve"> </w:t>
      </w:r>
      <w:r w:rsidR="00136268">
        <w:t>This paper aims</w:t>
      </w:r>
      <w:r w:rsidR="00087A74">
        <w:t xml:space="preserve"> to</w:t>
      </w:r>
      <w:r w:rsidR="00136268">
        <w:t xml:space="preserve"> describe the FEM procedure</w:t>
      </w:r>
      <w:r w:rsidR="00087A74">
        <w:t>,</w:t>
      </w:r>
      <w:r w:rsidR="00136268">
        <w:t xml:space="preserve"> </w:t>
      </w:r>
      <w:r w:rsidR="00D3768C">
        <w:t xml:space="preserve">use published literature to </w:t>
      </w:r>
      <w:r w:rsidR="00136268">
        <w:t xml:space="preserve">address its current correlation with physical testing and finally determine whether </w:t>
      </w:r>
      <w:r w:rsidR="00656616">
        <w:t>an FEA model can completely replace physical testing</w:t>
      </w:r>
      <w:r w:rsidR="00662666">
        <w:t xml:space="preserve"> for wind turbine blade</w:t>
      </w:r>
      <w:r w:rsidR="005D4B99">
        <w:t>s</w:t>
      </w:r>
      <w:r w:rsidR="00662666">
        <w:t>.</w:t>
      </w:r>
      <w:r w:rsidR="008D7AA1">
        <w:t xml:space="preserve"> The structure of a turbine blade can be seen in [Fig. 1]</w:t>
      </w:r>
      <w:r w:rsidR="00415346">
        <w:t xml:space="preserve"> with a full description in </w:t>
      </w:r>
      <w:r>
        <w:t>the appendix</w:t>
      </w:r>
      <w:r w:rsidR="008D5F06">
        <w:t>.</w:t>
      </w:r>
    </w:p>
    <w:p w14:paraId="6417A296" w14:textId="682F34D3" w:rsidR="007752B8" w:rsidRDefault="002709A2" w:rsidP="004C79DA">
      <w:pPr>
        <w:pStyle w:val="Heading1"/>
        <w:jc w:val="center"/>
      </w:pPr>
      <w:bookmarkStart w:id="4" w:name="_Toc38719367"/>
      <w:r>
        <w:lastRenderedPageBreak/>
        <w:t xml:space="preserve">2. </w:t>
      </w:r>
      <w:r w:rsidR="00500A3A">
        <w:t>Numerical Simulation</w:t>
      </w:r>
      <w:bookmarkEnd w:id="4"/>
    </w:p>
    <w:p w14:paraId="44FC6D14" w14:textId="761DEDFE" w:rsidR="00346FA5" w:rsidRDefault="00346FA5" w:rsidP="00346FA5">
      <w:pPr>
        <w:pStyle w:val="Heading2"/>
      </w:pPr>
      <w:bookmarkStart w:id="5" w:name="_Toc38719368"/>
      <w:r>
        <w:t>2.1 What is FEA</w:t>
      </w:r>
      <w:bookmarkEnd w:id="5"/>
    </w:p>
    <w:p w14:paraId="058A98DD" w14:textId="43353A7F" w:rsidR="006A298B" w:rsidRDefault="00154EA9" w:rsidP="000F1853">
      <w:r>
        <w:t xml:space="preserve"> FEA is </w:t>
      </w:r>
      <w:r w:rsidR="00842879">
        <w:t>a name given to any</w:t>
      </w:r>
      <w:r>
        <w:t xml:space="preserve"> simulation</w:t>
      </w:r>
      <w:r w:rsidR="00842879">
        <w:t xml:space="preserve"> that uses the Finite Element Method (FEM)</w:t>
      </w:r>
      <w:r w:rsidR="005801B8">
        <w:t xml:space="preserve"> to quantify and understand</w:t>
      </w:r>
      <w:r w:rsidR="004C5294">
        <w:t xml:space="preserve"> physical phenomena</w:t>
      </w:r>
      <w:r w:rsidR="009C3F31">
        <w:t>,</w:t>
      </w:r>
      <w:r w:rsidR="004C5294">
        <w:t xml:space="preserve"> </w:t>
      </w:r>
      <w:r w:rsidR="009C3F31">
        <w:t>such as</w:t>
      </w:r>
      <w:r w:rsidR="001E2737">
        <w:t xml:space="preserve"> </w:t>
      </w:r>
      <w:r w:rsidR="00B31842">
        <w:t>wave propagation, thermal transport and structural</w:t>
      </w:r>
      <w:r w:rsidR="001E2737">
        <w:t>/fluid behaviour</w:t>
      </w:r>
      <w:r w:rsidR="008126C3">
        <w:t xml:space="preserve">. The FEM </w:t>
      </w:r>
      <w:r w:rsidR="0071627B">
        <w:t xml:space="preserve">does this by describing </w:t>
      </w:r>
      <w:r w:rsidR="006F4412">
        <w:t>complicated partial differential equations</w:t>
      </w:r>
      <w:r w:rsidR="00C9752A">
        <w:t xml:space="preserve"> </w:t>
      </w:r>
      <w:r w:rsidR="00AA4CF7">
        <w:t xml:space="preserve">(PDEs) </w:t>
      </w:r>
      <w:r w:rsidR="00367B54">
        <w:t>otherwise impossible without computers</w:t>
      </w:r>
      <w:r w:rsidR="003A3073">
        <w:t>.</w:t>
      </w:r>
      <w:r w:rsidR="00AA4CF7">
        <w:t xml:space="preserve"> PDEs are </w:t>
      </w:r>
      <w:r w:rsidR="00E339FB">
        <w:t>discreti</w:t>
      </w:r>
      <w:r w:rsidR="00B26C77">
        <w:t xml:space="preserve">zed and represented by an array of </w:t>
      </w:r>
      <w:r w:rsidR="006D2A7F">
        <w:t xml:space="preserve">nodes where </w:t>
      </w:r>
      <w:r w:rsidR="001F34A0">
        <w:t>unknown values are approximated</w:t>
      </w:r>
      <w:r w:rsidR="00EA4A4E">
        <w:t>, usually polynomial</w:t>
      </w:r>
      <w:r w:rsidR="00242DC1">
        <w:t xml:space="preserve"> </w:t>
      </w:r>
      <w:sdt>
        <w:sdtPr>
          <w:id w:val="1080952530"/>
          <w:citation/>
        </w:sdtPr>
        <w:sdtContent>
          <w:r w:rsidR="001960F8">
            <w:fldChar w:fldCharType="begin"/>
          </w:r>
          <w:r w:rsidR="001960F8">
            <w:instrText xml:space="preserve"> CITATION SIM20 \l 2057 </w:instrText>
          </w:r>
          <w:r w:rsidR="001960F8">
            <w:fldChar w:fldCharType="separate"/>
          </w:r>
          <w:r w:rsidR="009A4989" w:rsidRPr="009A4989">
            <w:rPr>
              <w:noProof/>
            </w:rPr>
            <w:t>(SIMSCALE, 2020)</w:t>
          </w:r>
          <w:r w:rsidR="001960F8">
            <w:fldChar w:fldCharType="end"/>
          </w:r>
        </w:sdtContent>
      </w:sdt>
      <w:r w:rsidR="00242DC1">
        <w:t>.</w:t>
      </w:r>
      <w:r w:rsidR="00091774">
        <w:t xml:space="preserve"> </w:t>
      </w:r>
      <w:r w:rsidR="00F61132">
        <w:t xml:space="preserve">Multiple computer software packages are used across industry, </w:t>
      </w:r>
      <w:r w:rsidR="004931C7">
        <w:t>some include</w:t>
      </w:r>
      <w:r w:rsidR="00F61132">
        <w:t xml:space="preserve"> SOLIDWORKS, Auto-CAD, CATIA. There </w:t>
      </w:r>
      <w:r w:rsidR="001D43AC">
        <w:t>is not</w:t>
      </w:r>
      <w:r w:rsidR="00F61132">
        <w:t xml:space="preserve"> any clear indication that a</w:t>
      </w:r>
      <w:r w:rsidR="00A527A5">
        <w:t>ny</w:t>
      </w:r>
      <w:r w:rsidR="00F61132">
        <w:t xml:space="preserve"> particular software is better than another, the decision on which software to apply the model is typically down to </w:t>
      </w:r>
      <w:r w:rsidR="009C0738">
        <w:t xml:space="preserve">the </w:t>
      </w:r>
      <w:r w:rsidR="00F61132">
        <w:t>preference of the user</w:t>
      </w:r>
      <w:r w:rsidR="00715519">
        <w:t xml:space="preserve"> </w:t>
      </w:r>
      <w:sdt>
        <w:sdtPr>
          <w:id w:val="74723741"/>
          <w:citation/>
        </w:sdtPr>
        <w:sdtContent>
          <w:r w:rsidR="00715519">
            <w:fldChar w:fldCharType="begin"/>
          </w:r>
          <w:r w:rsidR="00715519">
            <w:instrText xml:space="preserve"> CITATION Mat19 \l 2057 </w:instrText>
          </w:r>
          <w:r w:rsidR="00715519">
            <w:fldChar w:fldCharType="separate"/>
          </w:r>
          <w:r w:rsidR="009A4989" w:rsidRPr="009A4989">
            <w:rPr>
              <w:noProof/>
            </w:rPr>
            <w:t>(Gokhale, 2019)</w:t>
          </w:r>
          <w:r w:rsidR="00715519">
            <w:fldChar w:fldCharType="end"/>
          </w:r>
        </w:sdtContent>
      </w:sdt>
      <w:r w:rsidR="00F61132">
        <w:t>.</w:t>
      </w:r>
      <w:r w:rsidR="006A298B">
        <w:t xml:space="preserve"> </w:t>
      </w:r>
    </w:p>
    <w:p w14:paraId="7CFBFE58" w14:textId="760A61CF" w:rsidR="00F61132" w:rsidRDefault="006A298B" w:rsidP="00F61132">
      <w:pPr>
        <w:pStyle w:val="Heading2"/>
      </w:pPr>
      <w:r>
        <w:t xml:space="preserve"> </w:t>
      </w:r>
      <w:bookmarkStart w:id="6" w:name="_Toc38719369"/>
      <w:r w:rsidR="002709A2">
        <w:t>2.</w:t>
      </w:r>
      <w:r w:rsidR="00346FA5">
        <w:t>2</w:t>
      </w:r>
      <w:r w:rsidR="002709A2">
        <w:t xml:space="preserve"> </w:t>
      </w:r>
      <w:r w:rsidR="00F61132">
        <w:t>The FEA Procedure</w:t>
      </w:r>
      <w:bookmarkEnd w:id="6"/>
    </w:p>
    <w:p w14:paraId="47DB7D89" w14:textId="64E06846" w:rsidR="00A9183D" w:rsidRDefault="006A298B">
      <w:r>
        <w:t xml:space="preserve">The </w:t>
      </w:r>
      <w:r w:rsidR="0083051A">
        <w:t xml:space="preserve">FEA procedure takes place in </w:t>
      </w:r>
      <w:r w:rsidR="00F61132">
        <w:t>three main stages</w:t>
      </w:r>
      <w:r w:rsidR="0083051A">
        <w:t xml:space="preserve">, </w:t>
      </w:r>
      <w:r w:rsidR="00590966">
        <w:t xml:space="preserve">the procedure is </w:t>
      </w:r>
      <w:r w:rsidR="00F61132">
        <w:t>divided into</w:t>
      </w:r>
      <w:r>
        <w:t>, modelling, solution and visualization</w:t>
      </w:r>
      <w:r w:rsidR="00F61132">
        <w:t xml:space="preserve"> as illustrated in </w:t>
      </w:r>
      <w:r w:rsidR="00590966">
        <w:t>[Fig. 1]</w:t>
      </w:r>
      <w:r w:rsidR="00F61132">
        <w:t>.</w:t>
      </w:r>
    </w:p>
    <w:p w14:paraId="4882C116" w14:textId="2337188C" w:rsidR="007752B8" w:rsidRDefault="00590966">
      <w:r>
        <w:rPr>
          <w:noProof/>
        </w:rPr>
        <mc:AlternateContent>
          <mc:Choice Requires="wps">
            <w:drawing>
              <wp:anchor distT="0" distB="0" distL="114300" distR="114300" simplePos="0" relativeHeight="251577344" behindDoc="1" locked="0" layoutInCell="1" allowOverlap="1" wp14:anchorId="1D6C3010" wp14:editId="13B568BC">
                <wp:simplePos x="0" y="0"/>
                <wp:positionH relativeFrom="margin">
                  <wp:align>right</wp:align>
                </wp:positionH>
                <wp:positionV relativeFrom="paragraph">
                  <wp:posOffset>4329107</wp:posOffset>
                </wp:positionV>
                <wp:extent cx="5731510" cy="635"/>
                <wp:effectExtent l="0" t="0" r="2540" b="0"/>
                <wp:wrapTight wrapText="bothSides">
                  <wp:wrapPolygon edited="0">
                    <wp:start x="0" y="0"/>
                    <wp:lineTo x="0" y="20057"/>
                    <wp:lineTo x="21538" y="20057"/>
                    <wp:lineTo x="21538"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B9F4F69" w14:textId="5235076A" w:rsidR="00A9183D" w:rsidRPr="002B7D90" w:rsidRDefault="00A9183D" w:rsidP="00A9183D">
                            <w:pPr>
                              <w:pStyle w:val="Caption"/>
                              <w:rPr>
                                <w:noProof/>
                              </w:rPr>
                            </w:pPr>
                            <w:bookmarkStart w:id="7" w:name="_Toc38290218"/>
                            <w:bookmarkStart w:id="8" w:name="_Toc38714751"/>
                            <w:r>
                              <w:t xml:space="preserve">Figure </w:t>
                            </w:r>
                            <w:fldSimple w:instr=" SEQ Figure \* ARABIC ">
                              <w:r w:rsidR="00DD034E">
                                <w:rPr>
                                  <w:noProof/>
                                </w:rPr>
                                <w:t>2</w:t>
                              </w:r>
                            </w:fldSimple>
                            <w:r>
                              <w:t xml:space="preserve">. The standard FEA process </w:t>
                            </w:r>
                            <w:sdt>
                              <w:sdtPr>
                                <w:id w:val="412904851"/>
                                <w:citation/>
                              </w:sdtPr>
                              <w:sdtEndPr/>
                              <w:sdtContent>
                                <w:r>
                                  <w:fldChar w:fldCharType="begin"/>
                                </w:r>
                                <w:r w:rsidR="00934B6F">
                                  <w:instrText xml:space="preserve">CITATION Mat19 \l 2057 </w:instrText>
                                </w:r>
                                <w:r>
                                  <w:fldChar w:fldCharType="separate"/>
                                </w:r>
                                <w:r w:rsidR="009A4989" w:rsidRPr="009A4989">
                                  <w:rPr>
                                    <w:noProof/>
                                  </w:rPr>
                                  <w:t>(Gokhale, 2019)</w:t>
                                </w:r>
                                <w:r>
                                  <w:fldChar w:fldCharType="end"/>
                                </w:r>
                              </w:sdtContent>
                            </w:sdt>
                            <w:bookmarkEnd w:id="7"/>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6C3010" id="Text Box 4" o:spid="_x0000_s1031" type="#_x0000_t202" style="position:absolute;margin-left:400.1pt;margin-top:340.85pt;width:451.3pt;height:.05pt;z-index:-2517391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" stroked="f">
                <v:textbox style="mso-fit-shape-to-text:t" inset="0,0,0,0">
                  <w:txbxContent>
                    <w:p w14:paraId="2B9F4F69" w14:textId="5235076A" w:rsidR="00A9183D" w:rsidRPr="002B7D90" w:rsidRDefault="00A9183D" w:rsidP="00A9183D">
                      <w:pPr>
                        <w:pStyle w:val="Caption"/>
                        <w:rPr>
                          <w:noProof/>
                        </w:rPr>
                      </w:pPr>
                      <w:bookmarkStart w:id="9" w:name="_Toc38290218"/>
                      <w:bookmarkStart w:id="10" w:name="_Toc38714751"/>
                      <w:r>
                        <w:t xml:space="preserve">Figure </w:t>
                      </w:r>
                      <w:fldSimple w:instr=" SEQ Figure \* ARABIC ">
                        <w:r w:rsidR="00DD034E">
                          <w:rPr>
                            <w:noProof/>
                          </w:rPr>
                          <w:t>2</w:t>
                        </w:r>
                      </w:fldSimple>
                      <w:r>
                        <w:t xml:space="preserve">. The standard FEA process </w:t>
                      </w:r>
                      <w:sdt>
                        <w:sdtPr>
                          <w:id w:val="412904851"/>
                          <w:citation/>
                        </w:sdtPr>
                        <w:sdtEndPr/>
                        <w:sdtContent>
                          <w:r>
                            <w:fldChar w:fldCharType="begin"/>
                          </w:r>
                          <w:r w:rsidR="00934B6F">
                            <w:instrText xml:space="preserve">CITATION Mat19 \l 2057 </w:instrText>
                          </w:r>
                          <w:r>
                            <w:fldChar w:fldCharType="separate"/>
                          </w:r>
                          <w:r w:rsidR="009A4989" w:rsidRPr="009A4989">
                            <w:rPr>
                              <w:noProof/>
                            </w:rPr>
                            <w:t>(Gokhale, 2019)</w:t>
                          </w:r>
                          <w:r>
                            <w:fldChar w:fldCharType="end"/>
                          </w:r>
                        </w:sdtContent>
                      </w:sdt>
                      <w:bookmarkEnd w:id="9"/>
                      <w:bookmarkEnd w:id="10"/>
                    </w:p>
                  </w:txbxContent>
                </v:textbox>
                <w10:wrap type="tight" anchorx="margin"/>
              </v:shape>
            </w:pict>
          </mc:Fallback>
        </mc:AlternateContent>
      </w:r>
      <w:r w:rsidR="002D3A93">
        <w:rPr>
          <w:noProof/>
        </w:rPr>
        <w:drawing>
          <wp:anchor distT="0" distB="0" distL="114300" distR="114300" simplePos="0" relativeHeight="251564032" behindDoc="1" locked="0" layoutInCell="1" allowOverlap="1" wp14:anchorId="5EE82244" wp14:editId="1366124E">
            <wp:simplePos x="0" y="0"/>
            <wp:positionH relativeFrom="margin">
              <wp:posOffset>-139760</wp:posOffset>
            </wp:positionH>
            <wp:positionV relativeFrom="paragraph">
              <wp:posOffset>505052</wp:posOffset>
            </wp:positionV>
            <wp:extent cx="5731510" cy="3464560"/>
            <wp:effectExtent l="0" t="0" r="2540" b="2540"/>
            <wp:wrapTight wrapText="bothSides">
              <wp:wrapPolygon edited="0">
                <wp:start x="0" y="0"/>
                <wp:lineTo x="0" y="21497"/>
                <wp:lineTo x="21538" y="21497"/>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3464560"/>
                    </a:xfrm>
                    <a:prstGeom prst="rect">
                      <a:avLst/>
                    </a:prstGeom>
                  </pic:spPr>
                </pic:pic>
              </a:graphicData>
            </a:graphic>
          </wp:anchor>
        </w:drawing>
      </w:r>
      <w:r w:rsidR="007752B8">
        <w:br w:type="page"/>
      </w:r>
    </w:p>
    <w:p w14:paraId="1CAC5D67" w14:textId="3CAA3734" w:rsidR="00A9183D" w:rsidRDefault="00E6168D" w:rsidP="00A9183D">
      <w:pPr>
        <w:pStyle w:val="Heading3"/>
      </w:pPr>
      <w:bookmarkStart w:id="11" w:name="_Toc38719370"/>
      <w:r>
        <w:lastRenderedPageBreak/>
        <w:t>2.</w:t>
      </w:r>
      <w:r w:rsidR="00346FA5">
        <w:t>2</w:t>
      </w:r>
      <w:r>
        <w:t xml:space="preserve"> </w:t>
      </w:r>
      <w:proofErr w:type="spellStart"/>
      <w:r w:rsidR="002878BB">
        <w:t>i</w:t>
      </w:r>
      <w:proofErr w:type="spellEnd"/>
      <w:r w:rsidR="002878BB">
        <w:t xml:space="preserve">) </w:t>
      </w:r>
      <w:r w:rsidR="00A9183D">
        <w:t>Modelling/ Pre-processing</w:t>
      </w:r>
      <w:r w:rsidR="00E145E3">
        <w:t>.</w:t>
      </w:r>
      <w:bookmarkEnd w:id="11"/>
    </w:p>
    <w:p w14:paraId="4E28E0B4" w14:textId="237BFA29" w:rsidR="00CC4BA9" w:rsidRDefault="005604D0">
      <w:r>
        <w:t xml:space="preserve"> </w:t>
      </w:r>
      <w:r w:rsidR="00D31C84">
        <w:t>At</w:t>
      </w:r>
      <w:r w:rsidR="00A9183D">
        <w:t xml:space="preserve"> the beginning of FEA simulation a CAD geometry in imported into the</w:t>
      </w:r>
      <w:r>
        <w:t xml:space="preserve"> pre-processor</w:t>
      </w:r>
      <w:r w:rsidR="00191269">
        <w:t>.</w:t>
      </w:r>
      <w:r w:rsidR="00D31C84">
        <w:t xml:space="preserve"> </w:t>
      </w:r>
      <w:r w:rsidR="00191269">
        <w:t>T</w:t>
      </w:r>
      <w:r w:rsidR="00D31C84">
        <w:t>his is</w:t>
      </w:r>
      <w:r>
        <w:t xml:space="preserve"> where the geometry is cleaned up </w:t>
      </w:r>
      <w:r w:rsidR="00D31C84">
        <w:t>to remove</w:t>
      </w:r>
      <w:r>
        <w:t xml:space="preserve"> issues such as broken surfaces, un-stitched surfaces, redundant surfaces and</w:t>
      </w:r>
      <w:r w:rsidR="00191269">
        <w:t xml:space="preserve"> any other issues</w:t>
      </w:r>
      <w:r w:rsidR="005858F4">
        <w:t xml:space="preserve"> </w:t>
      </w:r>
      <w:sdt>
        <w:sdtPr>
          <w:id w:val="1613625666"/>
          <w:citation/>
        </w:sdtPr>
        <w:sdtContent>
          <w:r w:rsidR="005858F4">
            <w:fldChar w:fldCharType="begin"/>
          </w:r>
          <w:r w:rsidR="005858F4">
            <w:instrText xml:space="preserve"> CITATION God13 \l 2057 </w:instrText>
          </w:r>
          <w:r w:rsidR="005858F4">
            <w:fldChar w:fldCharType="separate"/>
          </w:r>
          <w:r w:rsidR="009A4989" w:rsidRPr="009A4989">
            <w:rPr>
              <w:noProof/>
            </w:rPr>
            <w:t>(Onwubolu, 2013)</w:t>
          </w:r>
          <w:r w:rsidR="005858F4">
            <w:fldChar w:fldCharType="end"/>
          </w:r>
        </w:sdtContent>
      </w:sdt>
      <w:r w:rsidR="005C4723">
        <w:t>. Issues such as these</w:t>
      </w:r>
      <w:r>
        <w:t xml:space="preserve"> can cause complications in the meshing procedure further along the process</w:t>
      </w:r>
      <w:r w:rsidR="005858F4">
        <w:t>, so it is crucial that everything is straightened out before moving forward with the procedure</w:t>
      </w:r>
      <w:r>
        <w:t xml:space="preserve">. </w:t>
      </w:r>
    </w:p>
    <w:p w14:paraId="4DDB0878" w14:textId="51E3EB44" w:rsidR="004F6F04" w:rsidRDefault="005604D0">
      <w:r>
        <w:t xml:space="preserve">Once an appropriate geometry is acquired, the creation of the mesh can begin. </w:t>
      </w:r>
      <w:r w:rsidR="00A97B41">
        <w:t>The mesh is built up with an array of elements</w:t>
      </w:r>
      <w:r w:rsidR="00136375">
        <w:t xml:space="preserve"> built up from nodes. Nodes are single points within a programme that contain material and structural data, they are connected by lines to create an element and eventually a mesh </w:t>
      </w:r>
      <w:sdt>
        <w:sdtPr>
          <w:id w:val="-249661113"/>
          <w:citation/>
        </w:sdtPr>
        <w:sdtContent>
          <w:r w:rsidR="00426AEB">
            <w:fldChar w:fldCharType="begin"/>
          </w:r>
          <w:r w:rsidR="00426AEB">
            <w:instrText xml:space="preserve"> CITATION Ani05 \l 2057 </w:instrText>
          </w:r>
          <w:r w:rsidR="00426AEB">
            <w:fldChar w:fldCharType="separate"/>
          </w:r>
          <w:r w:rsidR="009A4989" w:rsidRPr="009A4989">
            <w:rPr>
              <w:noProof/>
            </w:rPr>
            <w:t>(Date, 2005)</w:t>
          </w:r>
          <w:r w:rsidR="00426AEB">
            <w:fldChar w:fldCharType="end"/>
          </w:r>
        </w:sdtContent>
      </w:sdt>
      <w:r w:rsidR="00136375">
        <w:t xml:space="preserve">. </w:t>
      </w:r>
      <w:r w:rsidR="00E038D2">
        <w:t>It is t</w:t>
      </w:r>
      <w:r w:rsidR="009A4D77">
        <w:t>hrough this medium</w:t>
      </w:r>
      <w:r w:rsidR="00B9569E">
        <w:t>,</w:t>
      </w:r>
      <w:r w:rsidR="009A4D77">
        <w:t xml:space="preserve"> approximations are</w:t>
      </w:r>
      <w:r w:rsidR="00991543">
        <w:t xml:space="preserve"> </w:t>
      </w:r>
      <w:r w:rsidR="009A4D77">
        <w:t>made</w:t>
      </w:r>
      <w:r w:rsidR="00B9569E">
        <w:t>.</w:t>
      </w:r>
      <w:r w:rsidR="00991543">
        <w:t xml:space="preserve"> </w:t>
      </w:r>
      <w:r w:rsidR="00B9569E">
        <w:t>T</w:t>
      </w:r>
      <w:r w:rsidR="00991543">
        <w:t xml:space="preserve">herefor the </w:t>
      </w:r>
      <w:r w:rsidR="00A97B41">
        <w:t>number and quality</w:t>
      </w:r>
      <w:r w:rsidR="00136375">
        <w:t xml:space="preserve"> of the elements</w:t>
      </w:r>
      <w:r w:rsidR="00A97B41">
        <w:t xml:space="preserve"> directly </w:t>
      </w:r>
      <w:r w:rsidR="004316CE">
        <w:t>affects</w:t>
      </w:r>
      <w:r w:rsidR="00A97B41">
        <w:t xml:space="preserve"> the accuracy of the results, and subsequently the computational time of the simulation. A mesh can consist of various elements types</w:t>
      </w:r>
      <w:r w:rsidR="002C5C68">
        <w:t xml:space="preserve"> </w:t>
      </w:r>
      <w:r w:rsidR="008216E6">
        <w:t xml:space="preserve">as illustrated in [Fig. 3], </w:t>
      </w:r>
      <w:r w:rsidR="002C5C68">
        <w:t>t</w:t>
      </w:r>
      <w:r w:rsidR="004F6F04">
        <w:t xml:space="preserve">he most commonly used elements are </w:t>
      </w:r>
      <w:r w:rsidR="00A97B41">
        <w:t xml:space="preserve">1D Beam elements, 2D Shell elements and 3D Solid elements </w:t>
      </w:r>
      <w:sdt>
        <w:sdtPr>
          <w:id w:val="-2059619610"/>
          <w:citation/>
        </w:sdtPr>
        <w:sdtEndPr/>
        <w:sdtContent>
          <w:r w:rsidR="00A97B41">
            <w:fldChar w:fldCharType="begin"/>
          </w:r>
          <w:r w:rsidR="00934B6F">
            <w:instrText xml:space="preserve">CITATION Mat19 \l 2057 </w:instrText>
          </w:r>
          <w:r w:rsidR="00A97B41">
            <w:fldChar w:fldCharType="separate"/>
          </w:r>
          <w:r w:rsidR="009A4989" w:rsidRPr="009A4989">
            <w:rPr>
              <w:noProof/>
            </w:rPr>
            <w:t>(Gokhale, 2019)</w:t>
          </w:r>
          <w:r w:rsidR="00A97B41">
            <w:fldChar w:fldCharType="end"/>
          </w:r>
        </w:sdtContent>
      </w:sdt>
      <w:r w:rsidR="00A97B41">
        <w:t>.</w:t>
      </w:r>
      <w:r w:rsidR="00687674" w:rsidRPr="00687674">
        <w:t xml:space="preserve"> </w:t>
      </w:r>
      <w:r w:rsidR="00687674" w:rsidRPr="00687674">
        <w:t>The mesh set-up is the most crucial part of any numerical model</w:t>
      </w:r>
      <w:r w:rsidR="00687674">
        <w:t>,</w:t>
      </w:r>
      <w:r w:rsidR="00A97B41">
        <w:t xml:space="preserve"> </w:t>
      </w:r>
      <w:r w:rsidR="00687674">
        <w:t>i</w:t>
      </w:r>
      <w:r w:rsidR="006108BA">
        <w:t>f little or no time goes into element and mesh set-up</w:t>
      </w:r>
      <w:r w:rsidR="00687674">
        <w:t>,</w:t>
      </w:r>
      <w:r w:rsidR="006108BA">
        <w:t xml:space="preserve"> the whole simulation is </w:t>
      </w:r>
      <w:r w:rsidR="00687674">
        <w:t>compromised.</w:t>
      </w:r>
    </w:p>
    <w:p w14:paraId="60903FEE" w14:textId="30D66A11" w:rsidR="004F6F04" w:rsidRDefault="00F972EC">
      <w:r>
        <w:t xml:space="preserve"> </w:t>
      </w:r>
      <w:proofErr w:type="gramStart"/>
      <w:r w:rsidR="004F6F04">
        <w:t>The majority of</w:t>
      </w:r>
      <w:proofErr w:type="gramEnd"/>
      <w:r w:rsidR="004F6F04">
        <w:t xml:space="preserve"> parts analysed using FEA simulations utilize </w:t>
      </w:r>
      <w:r w:rsidR="00142B26">
        <w:t xml:space="preserve">a </w:t>
      </w:r>
      <w:r w:rsidR="004F6F04">
        <w:t>3D</w:t>
      </w:r>
      <w:r w:rsidR="00142B26">
        <w:t>,</w:t>
      </w:r>
      <w:r w:rsidR="004F6F04">
        <w:t xml:space="preserve"> solid element model</w:t>
      </w:r>
      <w:r w:rsidR="00142B26">
        <w:t xml:space="preserve"> </w:t>
      </w:r>
      <w:r w:rsidR="004F6F04">
        <w:t>to define the boundaries</w:t>
      </w:r>
      <w:r w:rsidR="00142B26">
        <w:t xml:space="preserve"> surrounding the part. This is typically the industry standard as it produces more accurate results than a 1 or 2D element mesh </w:t>
      </w:r>
      <w:sdt>
        <w:sdtPr>
          <w:id w:val="-628543676"/>
          <w:citation/>
        </w:sdtPr>
        <w:sdtEndPr/>
        <w:sdtContent>
          <w:r w:rsidR="00142B26">
            <w:fldChar w:fldCharType="begin"/>
          </w:r>
          <w:r w:rsidR="00934B6F">
            <w:instrText xml:space="preserve">CITATION Mat19 \l 2057 </w:instrText>
          </w:r>
          <w:r w:rsidR="00142B26">
            <w:fldChar w:fldCharType="separate"/>
          </w:r>
          <w:r w:rsidR="009A4989" w:rsidRPr="009A4989">
            <w:rPr>
              <w:noProof/>
            </w:rPr>
            <w:t>(Gokhale, 2019)</w:t>
          </w:r>
          <w:r w:rsidR="00142B26">
            <w:fldChar w:fldCharType="end"/>
          </w:r>
        </w:sdtContent>
      </w:sdt>
      <w:r w:rsidR="00142B26">
        <w:t xml:space="preserve">. Solid elements have 3 degrees of freedom per </w:t>
      </w:r>
      <w:r w:rsidR="00034254">
        <w:t>node but</w:t>
      </w:r>
      <w:r w:rsidR="00142B26">
        <w:t xml:space="preserve"> can have a different number of nodes depending on </w:t>
      </w:r>
      <w:r w:rsidR="00F16F10">
        <w:t>which order (</w:t>
      </w:r>
      <w:r w:rsidR="007653A1">
        <w:t>1</w:t>
      </w:r>
      <w:r w:rsidR="007653A1" w:rsidRPr="007653A1">
        <w:rPr>
          <w:vertAlign w:val="superscript"/>
        </w:rPr>
        <w:t>st</w:t>
      </w:r>
      <w:r w:rsidR="007653A1">
        <w:t xml:space="preserve"> or 2</w:t>
      </w:r>
      <w:r w:rsidR="007653A1" w:rsidRPr="007653A1">
        <w:rPr>
          <w:vertAlign w:val="superscript"/>
        </w:rPr>
        <w:t>nd</w:t>
      </w:r>
      <w:r w:rsidR="00F16F10">
        <w:t xml:space="preserve">) </w:t>
      </w:r>
      <w:r w:rsidR="00142B26">
        <w:t>of the element.  A</w:t>
      </w:r>
      <w:r w:rsidR="007653A1">
        <w:t>s shown in [Fig. 2], a</w:t>
      </w:r>
      <w:r w:rsidR="00142B26">
        <w:t xml:space="preserve"> </w:t>
      </w:r>
      <w:r w:rsidR="00F16F10">
        <w:t>first order</w:t>
      </w:r>
      <w:r w:rsidR="00142B26">
        <w:t xml:space="preserve"> tetrahedron has four flat faces and vertices</w:t>
      </w:r>
      <w:r w:rsidR="007653A1">
        <w:t xml:space="preserve">, </w:t>
      </w:r>
      <w:r w:rsidR="00142B26">
        <w:t xml:space="preserve">with 4 connecting nodes. The </w:t>
      </w:r>
      <w:r w:rsidR="007653A1">
        <w:t xml:space="preserve">second-order tetrahedral has four flat faces with 10 nodes including the 4 vertices and mid-points of its edges </w:t>
      </w:r>
      <w:sdt>
        <w:sdtPr>
          <w:id w:val="1997991163"/>
          <w:citation/>
        </w:sdtPr>
        <w:sdtEndPr/>
        <w:sdtContent>
          <w:r w:rsidR="007653A1">
            <w:fldChar w:fldCharType="begin"/>
          </w:r>
          <w:r w:rsidR="007653A1">
            <w:instrText xml:space="preserve"> CITATION God13 \l 2057 </w:instrText>
          </w:r>
          <w:r w:rsidR="007653A1">
            <w:fldChar w:fldCharType="separate"/>
          </w:r>
          <w:r w:rsidR="009A4989" w:rsidRPr="009A4989">
            <w:rPr>
              <w:noProof/>
            </w:rPr>
            <w:t>(Onwubolu, 2013)</w:t>
          </w:r>
          <w:r w:rsidR="007653A1">
            <w:fldChar w:fldCharType="end"/>
          </w:r>
        </w:sdtContent>
      </w:sdt>
      <w:r w:rsidR="007653A1">
        <w:t xml:space="preserve">. </w:t>
      </w:r>
    </w:p>
    <w:p w14:paraId="23117660" w14:textId="10BEB06C" w:rsidR="007653A1" w:rsidRDefault="00470C2A">
      <w:r>
        <w:rPr>
          <w:noProof/>
        </w:rPr>
        <mc:AlternateContent>
          <mc:Choice Requires="wps">
            <w:drawing>
              <wp:anchor distT="0" distB="0" distL="114300" distR="114300" simplePos="0" relativeHeight="251597824" behindDoc="1" locked="0" layoutInCell="1" allowOverlap="1" wp14:anchorId="7E82D854" wp14:editId="2D11F1B9">
                <wp:simplePos x="0" y="0"/>
                <wp:positionH relativeFrom="column">
                  <wp:posOffset>443230</wp:posOffset>
                </wp:positionH>
                <wp:positionV relativeFrom="paragraph">
                  <wp:posOffset>2268220</wp:posOffset>
                </wp:positionV>
                <wp:extent cx="484505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4845050" cy="635"/>
                        </a:xfrm>
                        <a:prstGeom prst="rect">
                          <a:avLst/>
                        </a:prstGeom>
                        <a:solidFill>
                          <a:prstClr val="white"/>
                        </a:solidFill>
                        <a:ln>
                          <a:noFill/>
                        </a:ln>
                      </wps:spPr>
                      <wps:txbx>
                        <w:txbxContent>
                          <w:p w14:paraId="7DAA270E" w14:textId="4540D1B0" w:rsidR="00470C2A" w:rsidRPr="00FC0C94" w:rsidRDefault="00470C2A" w:rsidP="00470C2A">
                            <w:pPr>
                              <w:pStyle w:val="Caption"/>
                              <w:rPr>
                                <w:noProof/>
                              </w:rPr>
                            </w:pPr>
                            <w:bookmarkStart w:id="12" w:name="_Toc38290219"/>
                            <w:bookmarkStart w:id="13" w:name="_Toc38714752"/>
                            <w:r>
                              <w:t xml:space="preserve">Figure </w:t>
                            </w:r>
                            <w:fldSimple w:instr=" SEQ Figure \* ARABIC ">
                              <w:r w:rsidR="00DD034E">
                                <w:rPr>
                                  <w:noProof/>
                                </w:rPr>
                                <w:t>3</w:t>
                              </w:r>
                            </w:fldSimple>
                            <w:r>
                              <w:t>. 1</w:t>
                            </w:r>
                            <w:r w:rsidRPr="00470C2A">
                              <w:rPr>
                                <w:vertAlign w:val="superscript"/>
                              </w:rPr>
                              <w:t>st</w:t>
                            </w:r>
                            <w:r>
                              <w:t xml:space="preserve"> and 2</w:t>
                            </w:r>
                            <w:r w:rsidRPr="00470C2A">
                              <w:rPr>
                                <w:vertAlign w:val="superscript"/>
                              </w:rPr>
                              <w:t>nd</w:t>
                            </w:r>
                            <w:r>
                              <w:t xml:space="preserve"> order tetrahedral</w:t>
                            </w:r>
                            <w:r w:rsidR="00C0228B">
                              <w:t xml:space="preserve"> solid</w:t>
                            </w:r>
                            <w:r>
                              <w:t xml:space="preserve"> elements before and after deformation </w:t>
                            </w:r>
                            <w:sdt>
                              <w:sdtPr>
                                <w:id w:val="-1812240733"/>
                                <w:citation/>
                              </w:sdtPr>
                              <w:sdtEndPr/>
                              <w:sdtContent>
                                <w:r>
                                  <w:fldChar w:fldCharType="begin"/>
                                </w:r>
                                <w:r>
                                  <w:instrText xml:space="preserve"> CITATION Sim16 \l 2057 </w:instrText>
                                </w:r>
                                <w:r>
                                  <w:fldChar w:fldCharType="separate"/>
                                </w:r>
                                <w:r w:rsidR="009A4989" w:rsidRPr="009A4989">
                                  <w:rPr>
                                    <w:noProof/>
                                  </w:rPr>
                                  <w:t>(SimScale, 2016)</w:t>
                                </w:r>
                                <w:r>
                                  <w:fldChar w:fldCharType="end"/>
                                </w:r>
                              </w:sdtContent>
                            </w:sdt>
                            <w:bookmarkEnd w:id="12"/>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82D854" id="Text Box 7" o:spid="_x0000_s1032" type="#_x0000_t202" style="position:absolute;margin-left:34.9pt;margin-top:178.6pt;width:381.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" stroked="f">
                <v:textbox style="mso-fit-shape-to-text:t" inset="0,0,0,0">
                  <w:txbxContent>
                    <w:p w14:paraId="7DAA270E" w14:textId="4540D1B0" w:rsidR="00470C2A" w:rsidRPr="00FC0C94" w:rsidRDefault="00470C2A" w:rsidP="00470C2A">
                      <w:pPr>
                        <w:pStyle w:val="Caption"/>
                        <w:rPr>
                          <w:noProof/>
                        </w:rPr>
                      </w:pPr>
                      <w:bookmarkStart w:id="14" w:name="_Toc38290219"/>
                      <w:bookmarkStart w:id="15" w:name="_Toc38714752"/>
                      <w:r>
                        <w:t xml:space="preserve">Figure </w:t>
                      </w:r>
                      <w:fldSimple w:instr=" SEQ Figure \* ARABIC ">
                        <w:r w:rsidR="00DD034E">
                          <w:rPr>
                            <w:noProof/>
                          </w:rPr>
                          <w:t>3</w:t>
                        </w:r>
                      </w:fldSimple>
                      <w:r>
                        <w:t>. 1</w:t>
                      </w:r>
                      <w:r w:rsidRPr="00470C2A">
                        <w:rPr>
                          <w:vertAlign w:val="superscript"/>
                        </w:rPr>
                        <w:t>st</w:t>
                      </w:r>
                      <w:r>
                        <w:t xml:space="preserve"> and 2</w:t>
                      </w:r>
                      <w:r w:rsidRPr="00470C2A">
                        <w:rPr>
                          <w:vertAlign w:val="superscript"/>
                        </w:rPr>
                        <w:t>nd</w:t>
                      </w:r>
                      <w:r>
                        <w:t xml:space="preserve"> order tetrahedral</w:t>
                      </w:r>
                      <w:r w:rsidR="00C0228B">
                        <w:t xml:space="preserve"> solid</w:t>
                      </w:r>
                      <w:r>
                        <w:t xml:space="preserve"> elements before and after deformation </w:t>
                      </w:r>
                      <w:sdt>
                        <w:sdtPr>
                          <w:id w:val="-1812240733"/>
                          <w:citation/>
                        </w:sdtPr>
                        <w:sdtEndPr/>
                        <w:sdtContent>
                          <w:r>
                            <w:fldChar w:fldCharType="begin"/>
                          </w:r>
                          <w:r>
                            <w:instrText xml:space="preserve"> CITATION Sim16 \l 2057 </w:instrText>
                          </w:r>
                          <w:r>
                            <w:fldChar w:fldCharType="separate"/>
                          </w:r>
                          <w:r w:rsidR="009A4989" w:rsidRPr="009A4989">
                            <w:rPr>
                              <w:noProof/>
                            </w:rPr>
                            <w:t>(SimScale, 2016)</w:t>
                          </w:r>
                          <w:r>
                            <w:fldChar w:fldCharType="end"/>
                          </w:r>
                        </w:sdtContent>
                      </w:sdt>
                      <w:bookmarkEnd w:id="14"/>
                      <w:bookmarkEnd w:id="15"/>
                    </w:p>
                  </w:txbxContent>
                </v:textbox>
                <w10:wrap type="tight"/>
              </v:shape>
            </w:pict>
          </mc:Fallback>
        </mc:AlternateContent>
      </w:r>
      <w:r>
        <w:rPr>
          <w:noProof/>
        </w:rPr>
        <w:drawing>
          <wp:anchor distT="0" distB="0" distL="114300" distR="114300" simplePos="0" relativeHeight="251587584" behindDoc="1" locked="0" layoutInCell="1" allowOverlap="1" wp14:anchorId="4C3A7D11" wp14:editId="761F9530">
            <wp:simplePos x="0" y="0"/>
            <wp:positionH relativeFrom="margin">
              <wp:align>center</wp:align>
            </wp:positionH>
            <wp:positionV relativeFrom="paragraph">
              <wp:posOffset>67945</wp:posOffset>
            </wp:positionV>
            <wp:extent cx="4845653" cy="2143125"/>
            <wp:effectExtent l="0" t="0" r="0" b="0"/>
            <wp:wrapTight wrapText="bothSides">
              <wp:wrapPolygon edited="0">
                <wp:start x="0" y="0"/>
                <wp:lineTo x="0" y="21312"/>
                <wp:lineTo x="21487" y="21312"/>
                <wp:lineTo x="2148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845653" cy="2143125"/>
                    </a:xfrm>
                    <a:prstGeom prst="rect">
                      <a:avLst/>
                    </a:prstGeom>
                  </pic:spPr>
                </pic:pic>
              </a:graphicData>
            </a:graphic>
            <wp14:sizeRelH relativeFrom="margin">
              <wp14:pctWidth>0</wp14:pctWidth>
            </wp14:sizeRelH>
            <wp14:sizeRelV relativeFrom="margin">
              <wp14:pctHeight>0</wp14:pctHeight>
            </wp14:sizeRelV>
          </wp:anchor>
        </w:drawing>
      </w:r>
    </w:p>
    <w:p w14:paraId="5917A2BE" w14:textId="4C0348C9" w:rsidR="004F6F04" w:rsidRDefault="004F6F04"/>
    <w:p w14:paraId="3121EEC8" w14:textId="71ECC347" w:rsidR="007653A1" w:rsidRDefault="007653A1"/>
    <w:p w14:paraId="063FACCE" w14:textId="77777777" w:rsidR="007653A1" w:rsidRDefault="007653A1"/>
    <w:p w14:paraId="30451CB8" w14:textId="62480A75" w:rsidR="007653A1" w:rsidRDefault="007653A1"/>
    <w:p w14:paraId="44F06FBC" w14:textId="77777777" w:rsidR="007653A1" w:rsidRDefault="007653A1"/>
    <w:p w14:paraId="03412945" w14:textId="77777777" w:rsidR="007653A1" w:rsidRDefault="007653A1"/>
    <w:p w14:paraId="1FA0EB35" w14:textId="77777777" w:rsidR="007653A1" w:rsidRDefault="007653A1"/>
    <w:p w14:paraId="79C6AF61" w14:textId="77777777" w:rsidR="007653A1" w:rsidRDefault="007653A1"/>
    <w:p w14:paraId="658A851C" w14:textId="39F67C82" w:rsidR="007653A1" w:rsidRDefault="007653A1">
      <w:r>
        <w:t xml:space="preserve"> </w:t>
      </w:r>
      <w:r w:rsidR="006A2F0A">
        <w:t xml:space="preserve">A shell element is a triangle consisting of 3 nodes with 6 degrees of freedom. Typically considered less accurate than a solid mesh, however in some particular cases containing thin-walled parts, </w:t>
      </w:r>
      <w:proofErr w:type="spellStart"/>
      <w:r w:rsidR="006A2F0A">
        <w:t>i.e</w:t>
      </w:r>
      <w:proofErr w:type="spellEnd"/>
      <w:r w:rsidR="006A2F0A">
        <w:t xml:space="preserve"> sheet metal parts, a shell mesh is preferred for its low computational cost and solve speed and widely used across</w:t>
      </w:r>
      <w:r w:rsidR="00A4259C">
        <w:t xml:space="preserve"> </w:t>
      </w:r>
      <w:r w:rsidR="00C13581">
        <w:t xml:space="preserve">the </w:t>
      </w:r>
      <w:r w:rsidR="00A4259C">
        <w:t>turbine</w:t>
      </w:r>
      <w:r w:rsidR="00C13581">
        <w:t xml:space="preserve"> blade</w:t>
      </w:r>
      <w:r w:rsidR="006653F1">
        <w:t xml:space="preserve"> manufacturing industry </w:t>
      </w:r>
      <w:sdt>
        <w:sdtPr>
          <w:id w:val="-452022701"/>
          <w:citation/>
        </w:sdtPr>
        <w:sdtContent>
          <w:r w:rsidR="00AF5D72">
            <w:fldChar w:fldCharType="begin"/>
          </w:r>
          <w:r w:rsidR="00AF5D72">
            <w:instrText xml:space="preserve"> CITATION Aar13 \l 2057  \m FMJ06</w:instrText>
          </w:r>
          <w:r w:rsidR="00A40585">
            <w:instrText xml:space="preserve"> \m Oth17</w:instrText>
          </w:r>
          <w:r w:rsidR="00AF5D72">
            <w:fldChar w:fldCharType="separate"/>
          </w:r>
          <w:r w:rsidR="009A4989" w:rsidRPr="009A4989">
            <w:rPr>
              <w:noProof/>
            </w:rPr>
            <w:t>(Aaron Miller, 2013; F.M. Jensen, 2006; Othman Al-Khudairi, 2017)</w:t>
          </w:r>
          <w:r w:rsidR="00AF5D72">
            <w:fldChar w:fldCharType="end"/>
          </w:r>
        </w:sdtContent>
      </w:sdt>
      <w:r w:rsidR="006A2F0A">
        <w:t xml:space="preserve">. </w:t>
      </w:r>
      <w:r w:rsidR="00040ADD">
        <w:t>1D b</w:t>
      </w:r>
      <w:r w:rsidR="006A2F0A">
        <w:t xml:space="preserve">eam elements are typically used </w:t>
      </w:r>
      <w:r w:rsidR="00040ADD">
        <w:t>to create</w:t>
      </w:r>
      <w:r w:rsidR="006A2F0A">
        <w:t xml:space="preserve"> structural member</w:t>
      </w:r>
      <w:r w:rsidR="009A53A3">
        <w:t>s</w:t>
      </w:r>
      <w:r w:rsidR="006A2F0A">
        <w:t xml:space="preserve"> as </w:t>
      </w:r>
      <w:r w:rsidR="00040ADD">
        <w:t xml:space="preserve">the reduced number of nodes and elements is desirable for their minimal impact of computational cost </w:t>
      </w:r>
      <w:sdt>
        <w:sdtPr>
          <w:id w:val="-345178541"/>
          <w:citation/>
        </w:sdtPr>
        <w:sdtEndPr/>
        <w:sdtContent>
          <w:r w:rsidR="00040ADD">
            <w:fldChar w:fldCharType="begin"/>
          </w:r>
          <w:r w:rsidR="00040ADD">
            <w:instrText xml:space="preserve"> CITATION God13 \l 2057 </w:instrText>
          </w:r>
          <w:r w:rsidR="00040ADD">
            <w:fldChar w:fldCharType="separate"/>
          </w:r>
          <w:r w:rsidR="009A4989" w:rsidRPr="009A4989">
            <w:rPr>
              <w:noProof/>
            </w:rPr>
            <w:t>(Onwubolu, 2013)</w:t>
          </w:r>
          <w:r w:rsidR="00040ADD">
            <w:fldChar w:fldCharType="end"/>
          </w:r>
        </w:sdtContent>
      </w:sdt>
      <w:r w:rsidR="00040ADD">
        <w:t>.</w:t>
      </w:r>
    </w:p>
    <w:p w14:paraId="2DF89D6C" w14:textId="77777777" w:rsidR="00E76D46" w:rsidRDefault="00E76D46"/>
    <w:p w14:paraId="06204D5A" w14:textId="77777777" w:rsidR="00E76D46" w:rsidRDefault="00E76D46"/>
    <w:p w14:paraId="72C3E4F4" w14:textId="7330A570" w:rsidR="00E76D46" w:rsidRDefault="008C1955">
      <w:r>
        <w:rPr>
          <w:noProof/>
        </w:rPr>
        <w:lastRenderedPageBreak/>
        <mc:AlternateContent>
          <mc:Choice Requires="wps">
            <w:drawing>
              <wp:anchor distT="0" distB="0" distL="114300" distR="114300" simplePos="0" relativeHeight="251730944" behindDoc="1" locked="0" layoutInCell="1" allowOverlap="1" wp14:anchorId="2C47C19C" wp14:editId="627D1540">
                <wp:simplePos x="0" y="0"/>
                <wp:positionH relativeFrom="column">
                  <wp:posOffset>594995</wp:posOffset>
                </wp:positionH>
                <wp:positionV relativeFrom="paragraph">
                  <wp:posOffset>2076450</wp:posOffset>
                </wp:positionV>
                <wp:extent cx="4181475"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4181475" cy="635"/>
                        </a:xfrm>
                        <a:prstGeom prst="rect">
                          <a:avLst/>
                        </a:prstGeom>
                        <a:solidFill>
                          <a:prstClr val="white"/>
                        </a:solidFill>
                        <a:ln>
                          <a:noFill/>
                        </a:ln>
                      </wps:spPr>
                      <wps:txbx>
                        <w:txbxContent>
                          <w:p w14:paraId="113BD9B3" w14:textId="4AD88679" w:rsidR="008C1955" w:rsidRPr="00357DA1" w:rsidRDefault="008C1955" w:rsidP="008C1955">
                            <w:pPr>
                              <w:pStyle w:val="Caption"/>
                              <w:rPr>
                                <w:noProof/>
                              </w:rPr>
                            </w:pPr>
                            <w:bookmarkStart w:id="16" w:name="_Toc38714753"/>
                            <w:r>
                              <w:t xml:space="preserve">Figure </w:t>
                            </w:r>
                            <w:fldSimple w:instr=" SEQ Figure \* ARABIC ">
                              <w:r w:rsidR="00DD034E">
                                <w:rPr>
                                  <w:noProof/>
                                </w:rPr>
                                <w:t>4</w:t>
                              </w:r>
                            </w:fldSimple>
                            <w:r>
                              <w:t xml:space="preserve">. </w:t>
                            </w:r>
                            <w:r w:rsidR="00B9569E">
                              <w:t xml:space="preserve">Examples of element types used in FEA analysis </w:t>
                            </w:r>
                            <w:sdt>
                              <w:sdtPr>
                                <w:id w:val="498627154"/>
                                <w:citation/>
                              </w:sdtPr>
                              <w:sdtContent>
                                <w:r w:rsidR="00B9569E">
                                  <w:fldChar w:fldCharType="begin"/>
                                </w:r>
                                <w:r w:rsidR="00B9569E">
                                  <w:instrText xml:space="preserve"> CITATION Rah18 \l 2057 </w:instrText>
                                </w:r>
                                <w:r w:rsidR="00B9569E">
                                  <w:fldChar w:fldCharType="separate"/>
                                </w:r>
                                <w:r w:rsidR="009A4989" w:rsidRPr="009A4989">
                                  <w:rPr>
                                    <w:noProof/>
                                  </w:rPr>
                                  <w:t>(Rahul, 2018)</w:t>
                                </w:r>
                                <w:r w:rsidR="00B9569E">
                                  <w:fldChar w:fldCharType="end"/>
                                </w:r>
                              </w:sdtContent>
                            </w:sdt>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47C19C" id="Text Box 16" o:spid="_x0000_s1033" type="#_x0000_t202" style="position:absolute;margin-left:46.85pt;margin-top:163.5pt;width:329.25pt;height:.05pt;z-index:-25158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" stroked="f">
                <v:textbox style="mso-fit-shape-to-text:t" inset="0,0,0,0">
                  <w:txbxContent>
                    <w:p w14:paraId="113BD9B3" w14:textId="4AD88679" w:rsidR="008C1955" w:rsidRPr="00357DA1" w:rsidRDefault="008C1955" w:rsidP="008C1955">
                      <w:pPr>
                        <w:pStyle w:val="Caption"/>
                        <w:rPr>
                          <w:noProof/>
                        </w:rPr>
                      </w:pPr>
                      <w:bookmarkStart w:id="17" w:name="_Toc38714753"/>
                      <w:r>
                        <w:t xml:space="preserve">Figure </w:t>
                      </w:r>
                      <w:fldSimple w:instr=" SEQ Figure \* ARABIC ">
                        <w:r w:rsidR="00DD034E">
                          <w:rPr>
                            <w:noProof/>
                          </w:rPr>
                          <w:t>4</w:t>
                        </w:r>
                      </w:fldSimple>
                      <w:r>
                        <w:t xml:space="preserve">. </w:t>
                      </w:r>
                      <w:r w:rsidR="00B9569E">
                        <w:t xml:space="preserve">Examples of element types used in FEA analysis </w:t>
                      </w:r>
                      <w:sdt>
                        <w:sdtPr>
                          <w:id w:val="498627154"/>
                          <w:citation/>
                        </w:sdtPr>
                        <w:sdtContent>
                          <w:r w:rsidR="00B9569E">
                            <w:fldChar w:fldCharType="begin"/>
                          </w:r>
                          <w:r w:rsidR="00B9569E">
                            <w:instrText xml:space="preserve"> CITATION Rah18 \l 2057 </w:instrText>
                          </w:r>
                          <w:r w:rsidR="00B9569E">
                            <w:fldChar w:fldCharType="separate"/>
                          </w:r>
                          <w:r w:rsidR="009A4989" w:rsidRPr="009A4989">
                            <w:rPr>
                              <w:noProof/>
                            </w:rPr>
                            <w:t>(Rahul, 2018)</w:t>
                          </w:r>
                          <w:r w:rsidR="00B9569E">
                            <w:fldChar w:fldCharType="end"/>
                          </w:r>
                        </w:sdtContent>
                      </w:sdt>
                      <w:bookmarkEnd w:id="17"/>
                    </w:p>
                  </w:txbxContent>
                </v:textbox>
                <w10:wrap type="tight"/>
              </v:shape>
            </w:pict>
          </mc:Fallback>
        </mc:AlternateContent>
      </w:r>
      <w:r>
        <w:rPr>
          <w:noProof/>
        </w:rPr>
        <w:drawing>
          <wp:anchor distT="0" distB="0" distL="114300" distR="114300" simplePos="0" relativeHeight="251720704" behindDoc="1" locked="0" layoutInCell="1" allowOverlap="1" wp14:anchorId="3E8A452F" wp14:editId="09046D1B">
            <wp:simplePos x="0" y="0"/>
            <wp:positionH relativeFrom="column">
              <wp:posOffset>595151</wp:posOffset>
            </wp:positionH>
            <wp:positionV relativeFrom="paragraph">
              <wp:posOffset>204</wp:posOffset>
            </wp:positionV>
            <wp:extent cx="4181475" cy="2019300"/>
            <wp:effectExtent l="0" t="0" r="9525" b="0"/>
            <wp:wrapTight wrapText="bothSides">
              <wp:wrapPolygon edited="0">
                <wp:start x="0" y="0"/>
                <wp:lineTo x="0" y="21396"/>
                <wp:lineTo x="21551" y="21396"/>
                <wp:lineTo x="2155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181475" cy="2019300"/>
                    </a:xfrm>
                    <a:prstGeom prst="rect">
                      <a:avLst/>
                    </a:prstGeom>
                  </pic:spPr>
                </pic:pic>
              </a:graphicData>
            </a:graphic>
          </wp:anchor>
        </w:drawing>
      </w:r>
    </w:p>
    <w:p w14:paraId="29E13B9D" w14:textId="40B8B101" w:rsidR="008C1955" w:rsidRDefault="008C1955"/>
    <w:p w14:paraId="086B4B55" w14:textId="1735B8CC" w:rsidR="008C1955" w:rsidRDefault="008C1955"/>
    <w:p w14:paraId="02FF3770" w14:textId="77777777" w:rsidR="008C1955" w:rsidRDefault="008C1955"/>
    <w:p w14:paraId="625FD3B3" w14:textId="77777777" w:rsidR="008C1955" w:rsidRDefault="00040ADD">
      <w:r>
        <w:t xml:space="preserve"> </w:t>
      </w:r>
    </w:p>
    <w:p w14:paraId="4936AE60" w14:textId="77777777" w:rsidR="008C1955" w:rsidRDefault="008C1955"/>
    <w:p w14:paraId="2B51088B" w14:textId="77777777" w:rsidR="008C1955" w:rsidRDefault="008C1955"/>
    <w:p w14:paraId="3FBA8091" w14:textId="6E6AEC82" w:rsidR="008C1955" w:rsidRDefault="008C1955"/>
    <w:p w14:paraId="170018A3" w14:textId="77777777" w:rsidR="008216E6" w:rsidRDefault="008216E6"/>
    <w:p w14:paraId="33139594" w14:textId="00A17D91" w:rsidR="007653A1" w:rsidRDefault="00040ADD">
      <w:r>
        <w:t xml:space="preserve">Following the completion of the mesh, material and property information is assigned to the elements. </w:t>
      </w:r>
      <w:r w:rsidR="00395AD9">
        <w:t xml:space="preserve">Solver information, </w:t>
      </w:r>
      <w:r>
        <w:t>Loads</w:t>
      </w:r>
      <w:r w:rsidR="00395AD9">
        <w:t xml:space="preserve"> and </w:t>
      </w:r>
      <w:r>
        <w:t xml:space="preserve">constraints </w:t>
      </w:r>
      <w:r w:rsidR="00395AD9">
        <w:t>are</w:t>
      </w:r>
      <w:r>
        <w:t xml:space="preserve"> then inserted to replicate the conditions under which the product must be tested before progressing to the next stage of development. </w:t>
      </w:r>
    </w:p>
    <w:p w14:paraId="42E9FBEA" w14:textId="665DBA26" w:rsidR="005604D0" w:rsidRDefault="00E6168D" w:rsidP="00395AD9">
      <w:pPr>
        <w:pStyle w:val="Heading3"/>
      </w:pPr>
      <w:bookmarkStart w:id="18" w:name="_Toc38719371"/>
      <w:r>
        <w:t>2.</w:t>
      </w:r>
      <w:r w:rsidR="00346FA5">
        <w:t>2</w:t>
      </w:r>
      <w:r>
        <w:t xml:space="preserve"> </w:t>
      </w:r>
      <w:r w:rsidR="005B38C0">
        <w:t>i</w:t>
      </w:r>
      <w:r w:rsidR="002878BB">
        <w:t>i)</w:t>
      </w:r>
      <w:r>
        <w:t xml:space="preserve"> </w:t>
      </w:r>
      <w:r w:rsidR="00040ADD">
        <w:t>Solution</w:t>
      </w:r>
      <w:r w:rsidR="00E145E3">
        <w:t>.</w:t>
      </w:r>
      <w:bookmarkEnd w:id="18"/>
    </w:p>
    <w:p w14:paraId="254EE137" w14:textId="424A22EE" w:rsidR="00395AD9" w:rsidRDefault="003A7D6A">
      <w:r>
        <w:t xml:space="preserve"> This part of the process is where the FEA software provides a solution to the conditions set by the user, by solving the constituent governing equations. Any issues with the model will prompt the software to display an error. Some examples of errors include </w:t>
      </w:r>
      <w:r w:rsidR="00784C74">
        <w:t>invalid material properties, poor element quality and insufficiently constrained model.</w:t>
      </w:r>
    </w:p>
    <w:p w14:paraId="75D0360D" w14:textId="6C2F97FC" w:rsidR="00395AD9" w:rsidRDefault="00E6168D" w:rsidP="00784C74">
      <w:pPr>
        <w:pStyle w:val="Heading3"/>
      </w:pPr>
      <w:bookmarkStart w:id="19" w:name="_Toc38719372"/>
      <w:r>
        <w:t>2.</w:t>
      </w:r>
      <w:r w:rsidR="00346FA5">
        <w:t>2</w:t>
      </w:r>
      <w:r>
        <w:t xml:space="preserve"> </w:t>
      </w:r>
      <w:r w:rsidR="002878BB">
        <w:t>iii)</w:t>
      </w:r>
      <w:r>
        <w:t xml:space="preserve"> </w:t>
      </w:r>
      <w:r w:rsidR="00784C74">
        <w:t>Post-Processing</w:t>
      </w:r>
      <w:r w:rsidR="00E145E3">
        <w:t>.</w:t>
      </w:r>
      <w:bookmarkEnd w:id="19"/>
    </w:p>
    <w:p w14:paraId="6C204892" w14:textId="51DAE5BA" w:rsidR="00784C74" w:rsidRPr="00784C74" w:rsidRDefault="008216E6" w:rsidP="00784C74">
      <w:r>
        <w:rPr>
          <w:noProof/>
        </w:rPr>
        <w:drawing>
          <wp:anchor distT="0" distB="0" distL="114300" distR="114300" simplePos="0" relativeHeight="251610112" behindDoc="1" locked="0" layoutInCell="1" allowOverlap="1" wp14:anchorId="6F576BE1" wp14:editId="347EA942">
            <wp:simplePos x="0" y="0"/>
            <wp:positionH relativeFrom="margin">
              <wp:align>center</wp:align>
            </wp:positionH>
            <wp:positionV relativeFrom="paragraph">
              <wp:posOffset>996902</wp:posOffset>
            </wp:positionV>
            <wp:extent cx="4683760" cy="3130550"/>
            <wp:effectExtent l="0" t="0" r="2540" b="0"/>
            <wp:wrapTight wrapText="bothSides">
              <wp:wrapPolygon edited="0">
                <wp:start x="0" y="0"/>
                <wp:lineTo x="0" y="21425"/>
                <wp:lineTo x="21524" y="21425"/>
                <wp:lineTo x="2152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683760" cy="3130550"/>
                    </a:xfrm>
                    <a:prstGeom prst="rect">
                      <a:avLst/>
                    </a:prstGeom>
                  </pic:spPr>
                </pic:pic>
              </a:graphicData>
            </a:graphic>
            <wp14:sizeRelH relativeFrom="margin">
              <wp14:pctWidth>0</wp14:pctWidth>
            </wp14:sizeRelH>
            <wp14:sizeRelV relativeFrom="margin">
              <wp14:pctHeight>0</wp14:pctHeight>
            </wp14:sizeRelV>
          </wp:anchor>
        </w:drawing>
      </w:r>
      <w:r w:rsidR="00A56A22">
        <w:rPr>
          <w:noProof/>
        </w:rPr>
        <mc:AlternateContent>
          <mc:Choice Requires="wps">
            <w:drawing>
              <wp:anchor distT="0" distB="0" distL="114300" distR="114300" simplePos="0" relativeHeight="251622400" behindDoc="1" locked="0" layoutInCell="1" allowOverlap="1" wp14:anchorId="3774E38D" wp14:editId="52CF8E9C">
                <wp:simplePos x="0" y="0"/>
                <wp:positionH relativeFrom="column">
                  <wp:posOffset>-2540</wp:posOffset>
                </wp:positionH>
                <wp:positionV relativeFrom="paragraph">
                  <wp:posOffset>5296535</wp:posOffset>
                </wp:positionV>
                <wp:extent cx="573151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D9A925D" w14:textId="0AE761FD" w:rsidR="00A56A22" w:rsidRPr="00160EE7" w:rsidRDefault="00A56A22" w:rsidP="00A56A22">
                            <w:pPr>
                              <w:pStyle w:val="Caption"/>
                              <w:rPr>
                                <w:noProof/>
                              </w:rPr>
                            </w:pPr>
                            <w:bookmarkStart w:id="20" w:name="_Toc38290220"/>
                            <w:bookmarkStart w:id="21" w:name="_Toc38714754"/>
                            <w:r>
                              <w:t xml:space="preserve">Figure </w:t>
                            </w:r>
                            <w:fldSimple w:instr=" SEQ Figure \* ARABIC ">
                              <w:r w:rsidR="00DD034E">
                                <w:rPr>
                                  <w:noProof/>
                                </w:rPr>
                                <w:t>5</w:t>
                              </w:r>
                            </w:fldSimple>
                            <w:r>
                              <w:t>. Stress distribution visuals a</w:t>
                            </w:r>
                            <w:r w:rsidR="00D65033">
                              <w:t>long</w:t>
                            </w:r>
                            <w:r>
                              <w:t xml:space="preserve"> a turbine blade </w:t>
                            </w:r>
                            <w:sdt>
                              <w:sdtPr>
                                <w:id w:val="-2144571202"/>
                                <w:citation/>
                              </w:sdtPr>
                              <w:sdtEndPr/>
                              <w:sdtContent>
                                <w:r>
                                  <w:fldChar w:fldCharType="begin"/>
                                </w:r>
                                <w:r w:rsidR="00AB367E">
                                  <w:instrText xml:space="preserve">CITATION Mou18 \l 2057 </w:instrText>
                                </w:r>
                                <w:r>
                                  <w:fldChar w:fldCharType="separate"/>
                                </w:r>
                                <w:r w:rsidR="009A4989" w:rsidRPr="009A4989">
                                  <w:rPr>
                                    <w:noProof/>
                                  </w:rPr>
                                  <w:t>(Mourad Nachtane, 2018)</w:t>
                                </w:r>
                                <w:r>
                                  <w:fldChar w:fldCharType="end"/>
                                </w:r>
                              </w:sdtContent>
                            </w:sdt>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74E38D" id="Text Box 10" o:spid="_x0000_s1034" type="#_x0000_t202" style="position:absolute;margin-left:-.2pt;margin-top:417.05pt;width:451.3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" stroked="f">
                <v:textbox style="mso-fit-shape-to-text:t" inset="0,0,0,0">
                  <w:txbxContent>
                    <w:p w14:paraId="1D9A925D" w14:textId="0AE761FD" w:rsidR="00A56A22" w:rsidRPr="00160EE7" w:rsidRDefault="00A56A22" w:rsidP="00A56A22">
                      <w:pPr>
                        <w:pStyle w:val="Caption"/>
                        <w:rPr>
                          <w:noProof/>
                        </w:rPr>
                      </w:pPr>
                      <w:bookmarkStart w:id="22" w:name="_Toc38290220"/>
                      <w:bookmarkStart w:id="23" w:name="_Toc38714754"/>
                      <w:r>
                        <w:t xml:space="preserve">Figure </w:t>
                      </w:r>
                      <w:fldSimple w:instr=" SEQ Figure \* ARABIC ">
                        <w:r w:rsidR="00DD034E">
                          <w:rPr>
                            <w:noProof/>
                          </w:rPr>
                          <w:t>5</w:t>
                        </w:r>
                      </w:fldSimple>
                      <w:r>
                        <w:t>. Stress distribution visuals a</w:t>
                      </w:r>
                      <w:r w:rsidR="00D65033">
                        <w:t>long</w:t>
                      </w:r>
                      <w:r>
                        <w:t xml:space="preserve"> a turbine blade </w:t>
                      </w:r>
                      <w:sdt>
                        <w:sdtPr>
                          <w:id w:val="-2144571202"/>
                          <w:citation/>
                        </w:sdtPr>
                        <w:sdtEndPr/>
                        <w:sdtContent>
                          <w:r>
                            <w:fldChar w:fldCharType="begin"/>
                          </w:r>
                          <w:r w:rsidR="00AB367E">
                            <w:instrText xml:space="preserve">CITATION Mou18 \l 2057 </w:instrText>
                          </w:r>
                          <w:r>
                            <w:fldChar w:fldCharType="separate"/>
                          </w:r>
                          <w:r w:rsidR="009A4989" w:rsidRPr="009A4989">
                            <w:rPr>
                              <w:noProof/>
                            </w:rPr>
                            <w:t>(Mourad Nachtane, 2018)</w:t>
                          </w:r>
                          <w:r>
                            <w:fldChar w:fldCharType="end"/>
                          </w:r>
                        </w:sdtContent>
                      </w:sdt>
                      <w:bookmarkEnd w:id="22"/>
                      <w:bookmarkEnd w:id="23"/>
                    </w:p>
                  </w:txbxContent>
                </v:textbox>
                <w10:wrap type="tight"/>
              </v:shape>
            </w:pict>
          </mc:Fallback>
        </mc:AlternateContent>
      </w:r>
      <w:r w:rsidR="00784C74">
        <w:t xml:space="preserve"> Finally following a successful solve, the post-processing package is where visualisations of the parameter being analysed, </w:t>
      </w:r>
      <w:proofErr w:type="spellStart"/>
      <w:r w:rsidR="00784C74">
        <w:t>e.g</w:t>
      </w:r>
      <w:proofErr w:type="spellEnd"/>
      <w:r w:rsidR="00784C74">
        <w:t xml:space="preserve"> stress, strain, deformation, is illustrated to the designers. Many conclusions are drawn from this process</w:t>
      </w:r>
      <w:r w:rsidR="009723D0">
        <w:t>,</w:t>
      </w:r>
      <w:r w:rsidR="00784C74">
        <w:t xml:space="preserve"> where the </w:t>
      </w:r>
      <w:r w:rsidR="00050725">
        <w:t>behaviour</w:t>
      </w:r>
      <w:r w:rsidR="00784C74">
        <w:t xml:space="preserve"> of the product being tested can be visualised in way</w:t>
      </w:r>
      <w:r w:rsidR="00D51563">
        <w:t>s</w:t>
      </w:r>
      <w:r w:rsidR="00784C74">
        <w:t xml:space="preserve"> impossible to do in real life applications</w:t>
      </w:r>
      <w:r w:rsidR="009723D0">
        <w:t xml:space="preserve">, expanding the knowledge of the engineers working with a </w:t>
      </w:r>
      <w:proofErr w:type="gramStart"/>
      <w:r w:rsidR="009723D0">
        <w:t>particular product</w:t>
      </w:r>
      <w:proofErr w:type="gramEnd"/>
      <w:r w:rsidR="00050725">
        <w:t xml:space="preserve"> (REF)</w:t>
      </w:r>
      <w:r w:rsidR="00784C74">
        <w:t xml:space="preserve">. </w:t>
      </w:r>
      <w:r w:rsidR="00AF1668">
        <w:t xml:space="preserve">An example of this can be seen in [Fig. </w:t>
      </w:r>
      <w:r>
        <w:t>4</w:t>
      </w:r>
      <w:r w:rsidR="00AF1668">
        <w:t>]</w:t>
      </w:r>
    </w:p>
    <w:p w14:paraId="1F348499" w14:textId="6B87BFED" w:rsidR="00DA23AD" w:rsidRDefault="00DA23AD"/>
    <w:p w14:paraId="46560C48" w14:textId="77777777" w:rsidR="00D65033" w:rsidRDefault="00D65033"/>
    <w:p w14:paraId="176A4437" w14:textId="7F88B2FB" w:rsidR="008C7685" w:rsidRDefault="009E0E2B" w:rsidP="004C79DA">
      <w:pPr>
        <w:pStyle w:val="Heading1"/>
        <w:jc w:val="center"/>
      </w:pPr>
      <w:bookmarkStart w:id="24" w:name="_Toc38719373"/>
      <w:r>
        <w:lastRenderedPageBreak/>
        <w:t xml:space="preserve">3. </w:t>
      </w:r>
      <w:r w:rsidR="00DD3653">
        <w:t xml:space="preserve">Why </w:t>
      </w:r>
      <w:r w:rsidR="00DC3989">
        <w:t xml:space="preserve">Turbine Blade Manufacturing </w:t>
      </w:r>
      <w:r w:rsidR="00DD3653">
        <w:t>Companies Use FEA</w:t>
      </w:r>
      <w:r w:rsidR="00E145E3">
        <w:t>.</w:t>
      </w:r>
      <w:bookmarkEnd w:id="24"/>
    </w:p>
    <w:p w14:paraId="3EAC0D19" w14:textId="12FD32E7" w:rsidR="006745CE" w:rsidRDefault="006E6009" w:rsidP="008C7685">
      <w:r>
        <w:t xml:space="preserve"> As </w:t>
      </w:r>
      <w:r w:rsidR="003A2815">
        <w:t>wind turbine technology has develop</w:t>
      </w:r>
      <w:r w:rsidR="00A068B2">
        <w:t>ed the size</w:t>
      </w:r>
      <w:r w:rsidR="00C13648">
        <w:t xml:space="preserve"> of the turbines has exponentially grown to as large a</w:t>
      </w:r>
      <w:r w:rsidR="00DC07EA">
        <w:t>s</w:t>
      </w:r>
      <w:r w:rsidR="006C0BFC">
        <w:t xml:space="preserve"> </w:t>
      </w:r>
      <w:r w:rsidR="00B01B34">
        <w:t xml:space="preserve">the </w:t>
      </w:r>
      <w:proofErr w:type="spellStart"/>
      <w:r w:rsidR="00DB0D74">
        <w:t>Haliade</w:t>
      </w:r>
      <w:proofErr w:type="spellEnd"/>
      <w:r w:rsidR="00DB0D74">
        <w:t xml:space="preserve">-X </w:t>
      </w:r>
      <w:r w:rsidR="001D025D">
        <w:t>12 MW</w:t>
      </w:r>
      <w:r w:rsidR="00DB0D74">
        <w:t xml:space="preserve"> of</w:t>
      </w:r>
      <w:r w:rsidR="007D3891">
        <w:t>fshore turbine</w:t>
      </w:r>
      <w:r w:rsidR="00292A20">
        <w:t xml:space="preserve"> with a turbine diameter of 220m</w:t>
      </w:r>
      <w:r w:rsidR="000F7102">
        <w:t xml:space="preserve"> </w:t>
      </w:r>
      <w:sdt>
        <w:sdtPr>
          <w:id w:val="1197123578"/>
          <w:citation/>
        </w:sdtPr>
        <w:sdtEndPr/>
        <w:sdtContent>
          <w:r w:rsidR="00EC57E3">
            <w:fldChar w:fldCharType="begin"/>
          </w:r>
          <w:r w:rsidR="00EC57E3">
            <w:instrText xml:space="preserve"> CITATION GER19 \l 2057 </w:instrText>
          </w:r>
          <w:r w:rsidR="00EC57E3">
            <w:fldChar w:fldCharType="separate"/>
          </w:r>
          <w:r w:rsidR="009A4989" w:rsidRPr="009A4989">
            <w:rPr>
              <w:noProof/>
            </w:rPr>
            <w:t>(GE Renewable Energy, 2019)</w:t>
          </w:r>
          <w:r w:rsidR="00EC57E3">
            <w:fldChar w:fldCharType="end"/>
          </w:r>
        </w:sdtContent>
      </w:sdt>
      <w:r w:rsidR="007D3891">
        <w:t>.</w:t>
      </w:r>
      <w:r w:rsidR="00586FBE">
        <w:t xml:space="preserve"> </w:t>
      </w:r>
      <w:r w:rsidR="00D26443">
        <w:t>Determining</w:t>
      </w:r>
      <w:r w:rsidR="000D1AD7">
        <w:t xml:space="preserve"> the bade </w:t>
      </w:r>
      <w:r w:rsidR="001D54F5">
        <w:t>envelope</w:t>
      </w:r>
      <w:r w:rsidR="00D26443">
        <w:t xml:space="preserve"> </w:t>
      </w:r>
      <w:r w:rsidR="00790430">
        <w:t>on aerodynamic performance alone is no longer practical, there is</w:t>
      </w:r>
      <w:r w:rsidR="00B970EE">
        <w:t xml:space="preserve"> now a requirement </w:t>
      </w:r>
      <w:r w:rsidR="00B55E82">
        <w:t>to consider the structure</w:t>
      </w:r>
      <w:r w:rsidR="00AD1FCD">
        <w:t xml:space="preserve"> of the blade much earlier in the design process</w:t>
      </w:r>
      <w:r w:rsidR="00292A20">
        <w:t xml:space="preserve">, </w:t>
      </w:r>
      <w:r w:rsidR="001E72C2">
        <w:t>as the structural</w:t>
      </w:r>
      <w:r w:rsidR="00121724">
        <w:t xml:space="preserve"> concerns </w:t>
      </w:r>
      <w:r w:rsidR="00292A20">
        <w:t xml:space="preserve">have </w:t>
      </w:r>
      <w:r w:rsidR="00121724">
        <w:t>become a more dominant design criterion</w:t>
      </w:r>
      <w:r w:rsidR="0056144D">
        <w:t xml:space="preserve"> </w:t>
      </w:r>
      <w:sdt>
        <w:sdtPr>
          <w:id w:val="-22633028"/>
          <w:citation/>
        </w:sdtPr>
        <w:sdtContent>
          <w:r w:rsidR="0056144D">
            <w:fldChar w:fldCharType="begin"/>
          </w:r>
          <w:r w:rsidR="0056144D">
            <w:instrText xml:space="preserve"> CITATION Tho03 \l 2057 </w:instrText>
          </w:r>
          <w:r w:rsidR="0056144D">
            <w:fldChar w:fldCharType="separate"/>
          </w:r>
          <w:r w:rsidR="009A4989" w:rsidRPr="009A4989">
            <w:rPr>
              <w:noProof/>
            </w:rPr>
            <w:t>(Thomas D. Ashwill, 2003)</w:t>
          </w:r>
          <w:r w:rsidR="0056144D">
            <w:fldChar w:fldCharType="end"/>
          </w:r>
        </w:sdtContent>
      </w:sdt>
      <w:r w:rsidR="00121724">
        <w:t>.</w:t>
      </w:r>
      <w:r w:rsidR="00437550">
        <w:t xml:space="preserve"> </w:t>
      </w:r>
      <w:r w:rsidR="00AD4FF8">
        <w:t>FEA i</w:t>
      </w:r>
      <w:r w:rsidR="00C14B79">
        <w:t xml:space="preserve">s </w:t>
      </w:r>
      <w:r w:rsidR="00B47D15">
        <w:t>the</w:t>
      </w:r>
      <w:r w:rsidR="00823DC0">
        <w:t xml:space="preserve"> primary</w:t>
      </w:r>
      <w:r w:rsidR="00B47D15">
        <w:t xml:space="preserve"> numerical tool </w:t>
      </w:r>
      <w:r w:rsidR="00170B1F">
        <w:t xml:space="preserve">used by </w:t>
      </w:r>
      <w:r w:rsidR="006422EA">
        <w:t xml:space="preserve">blade manufacturing companies </w:t>
      </w:r>
      <w:r w:rsidR="00AF51EC">
        <w:t xml:space="preserve">to carry out structural </w:t>
      </w:r>
      <w:r w:rsidR="009C7B8F">
        <w:t xml:space="preserve">analysis in the design </w:t>
      </w:r>
      <w:r w:rsidR="00823DC0">
        <w:t>and development</w:t>
      </w:r>
      <w:r w:rsidR="009C7B8F">
        <w:t xml:space="preserve"> process</w:t>
      </w:r>
      <w:r w:rsidR="00143786">
        <w:t xml:space="preserve"> </w:t>
      </w:r>
      <w:sdt>
        <w:sdtPr>
          <w:id w:val="1126894797"/>
          <w:citation/>
        </w:sdtPr>
        <w:sdtEndPr/>
        <w:sdtContent>
          <w:r w:rsidR="00143786">
            <w:fldChar w:fldCharType="begin"/>
          </w:r>
          <w:r w:rsidR="00143786">
            <w:instrText xml:space="preserve"> CITATION Nit111 \l 2057 </w:instrText>
          </w:r>
          <w:r w:rsidR="00143786">
            <w:fldChar w:fldCharType="separate"/>
          </w:r>
          <w:r w:rsidR="009A4989" w:rsidRPr="009A4989">
            <w:rPr>
              <w:noProof/>
            </w:rPr>
            <w:t>(Nitin Tenguria, 2011)</w:t>
          </w:r>
          <w:r w:rsidR="00143786">
            <w:fldChar w:fldCharType="end"/>
          </w:r>
        </w:sdtContent>
      </w:sdt>
      <w:r w:rsidR="009C7B8F">
        <w:t xml:space="preserve">. </w:t>
      </w:r>
      <w:r w:rsidR="00F97419">
        <w:t xml:space="preserve">Its proficiency is recognised worldwide as it </w:t>
      </w:r>
      <w:r w:rsidR="00AF4967">
        <w:t xml:space="preserve">provides a range of advantages over </w:t>
      </w:r>
      <w:r w:rsidR="00FC00FC">
        <w:t>traditional testing methodologies, resulting in</w:t>
      </w:r>
      <w:r w:rsidR="00BD26E3">
        <w:t xml:space="preserve"> increased productivity and revenue</w:t>
      </w:r>
      <w:r w:rsidR="00403583">
        <w:t>, two desirable outcomes</w:t>
      </w:r>
      <w:r w:rsidR="00810E11">
        <w:t xml:space="preserve"> all companies wish to ascertain.</w:t>
      </w:r>
      <w:r w:rsidR="000F7102">
        <w:t xml:space="preserve"> Advantages include</w:t>
      </w:r>
      <w:r w:rsidR="00A5188D">
        <w:t xml:space="preserve"> but may not be limited to</w:t>
      </w:r>
      <w:r w:rsidR="000F7102">
        <w:t>:</w:t>
      </w:r>
    </w:p>
    <w:p w14:paraId="210252FF" w14:textId="7126E1DC" w:rsidR="00415DAC" w:rsidRPr="00415DAC" w:rsidRDefault="00415DAC" w:rsidP="008C7685">
      <w:r w:rsidRPr="001B6B20">
        <w:rPr>
          <w:rStyle w:val="Hyperlink"/>
          <w:b/>
          <w:bCs/>
          <w:color w:val="auto"/>
          <w:u w:val="none"/>
        </w:rPr>
        <w:t xml:space="preserve">Comprehensive result sets </w:t>
      </w:r>
      <w:r w:rsidR="00AE6D98" w:rsidRPr="001B6B20">
        <w:rPr>
          <w:rStyle w:val="Hyperlink"/>
          <w:b/>
          <w:bCs/>
          <w:color w:val="auto"/>
          <w:u w:val="none"/>
        </w:rPr>
        <w:t>–</w:t>
      </w:r>
      <w:r w:rsidRPr="001B6B20">
        <w:rPr>
          <w:rStyle w:val="Hyperlink"/>
          <w:color w:val="auto"/>
        </w:rPr>
        <w:t xml:space="preserve"> </w:t>
      </w:r>
      <w:r w:rsidR="00AE6D98" w:rsidRPr="001F1B16">
        <w:rPr>
          <w:rStyle w:val="Hyperlink"/>
          <w:color w:val="auto"/>
          <w:u w:val="none"/>
        </w:rPr>
        <w:t xml:space="preserve">FEA </w:t>
      </w:r>
      <w:r w:rsidR="00054E79" w:rsidRPr="001F1B16">
        <w:rPr>
          <w:rStyle w:val="Hyperlink"/>
          <w:color w:val="auto"/>
          <w:u w:val="none"/>
        </w:rPr>
        <w:t>can generate a physical response of the system</w:t>
      </w:r>
      <w:r w:rsidR="006D4F41" w:rsidRPr="001F1B16">
        <w:rPr>
          <w:rStyle w:val="Hyperlink"/>
          <w:color w:val="auto"/>
          <w:u w:val="none"/>
        </w:rPr>
        <w:t xml:space="preserve"> at </w:t>
      </w:r>
      <w:r w:rsidR="00A7181A" w:rsidRPr="001F1B16">
        <w:rPr>
          <w:rStyle w:val="Hyperlink"/>
          <w:color w:val="auto"/>
          <w:u w:val="none"/>
        </w:rPr>
        <w:t>any location</w:t>
      </w:r>
      <w:r w:rsidR="004C084B" w:rsidRPr="001F1B16">
        <w:rPr>
          <w:rStyle w:val="Hyperlink"/>
          <w:color w:val="auto"/>
          <w:u w:val="none"/>
        </w:rPr>
        <w:t xml:space="preserve">, </w:t>
      </w:r>
      <w:r w:rsidR="00157A0B">
        <w:rPr>
          <w:rStyle w:val="Hyperlink"/>
          <w:color w:val="auto"/>
          <w:u w:val="none"/>
        </w:rPr>
        <w:t>p</w:t>
      </w:r>
      <w:r w:rsidR="005950D6">
        <w:rPr>
          <w:rStyle w:val="Hyperlink"/>
          <w:color w:val="auto"/>
          <w:u w:val="none"/>
        </w:rPr>
        <w:t xml:space="preserve">articularly </w:t>
      </w:r>
      <w:r w:rsidR="00157A0B">
        <w:rPr>
          <w:rStyle w:val="Hyperlink"/>
          <w:color w:val="auto"/>
          <w:u w:val="none"/>
        </w:rPr>
        <w:t>those</w:t>
      </w:r>
      <w:r w:rsidR="004C084B" w:rsidRPr="001F1B16">
        <w:rPr>
          <w:rStyle w:val="Hyperlink"/>
          <w:color w:val="auto"/>
          <w:u w:val="none"/>
        </w:rPr>
        <w:t xml:space="preserve"> that</w:t>
      </w:r>
      <w:r w:rsidR="001F1B16" w:rsidRPr="001F1B16">
        <w:rPr>
          <w:rStyle w:val="Hyperlink"/>
          <w:color w:val="auto"/>
          <w:u w:val="none"/>
        </w:rPr>
        <w:t xml:space="preserve"> cannot be captured by a physical section analysis.</w:t>
      </w:r>
      <w:r w:rsidR="009633DA">
        <w:rPr>
          <w:rStyle w:val="Hyperlink"/>
          <w:color w:val="auto"/>
          <w:u w:val="none"/>
        </w:rPr>
        <w:t xml:space="preserve"> </w:t>
      </w:r>
      <w:r w:rsidR="001B6B20">
        <w:rPr>
          <w:rStyle w:val="Hyperlink"/>
          <w:color w:val="auto"/>
          <w:u w:val="none"/>
        </w:rPr>
        <w:t xml:space="preserve"> An example of this can be seen in full blade shell modelling, where s</w:t>
      </w:r>
      <w:r w:rsidR="00E927E3">
        <w:rPr>
          <w:rStyle w:val="Hyperlink"/>
          <w:color w:val="auto"/>
          <w:u w:val="none"/>
        </w:rPr>
        <w:t xml:space="preserve">econd-order layered shell elements </w:t>
      </w:r>
      <w:r w:rsidR="00677886">
        <w:rPr>
          <w:rStyle w:val="Hyperlink"/>
          <w:color w:val="auto"/>
          <w:u w:val="none"/>
        </w:rPr>
        <w:t>are used to model non</w:t>
      </w:r>
      <w:r w:rsidR="006367C5">
        <w:rPr>
          <w:rStyle w:val="Hyperlink"/>
          <w:color w:val="auto"/>
          <w:u w:val="none"/>
        </w:rPr>
        <w:t>-beam behaviours like cross-sectional warping</w:t>
      </w:r>
      <w:r w:rsidR="001B6B20">
        <w:rPr>
          <w:rStyle w:val="Hyperlink"/>
          <w:color w:val="auto"/>
          <w:u w:val="none"/>
        </w:rPr>
        <w:t xml:space="preserve"> </w:t>
      </w:r>
      <w:sdt>
        <w:sdtPr>
          <w:rPr>
            <w:rStyle w:val="Hyperlink"/>
            <w:color w:val="auto"/>
            <w:u w:val="none"/>
          </w:rPr>
          <w:id w:val="-1952322439"/>
          <w:citation/>
        </w:sdtPr>
        <w:sdtEndPr>
          <w:rPr>
            <w:rStyle w:val="Hyperlink"/>
          </w:rPr>
        </w:sdtEndPr>
        <w:sdtContent>
          <w:r w:rsidR="001B6B20">
            <w:rPr>
              <w:rStyle w:val="Hyperlink"/>
              <w:color w:val="auto"/>
              <w:u w:val="none"/>
            </w:rPr>
            <w:fldChar w:fldCharType="begin"/>
          </w:r>
          <w:r w:rsidR="001B6B20">
            <w:rPr>
              <w:rStyle w:val="Hyperlink"/>
              <w:color w:val="auto"/>
              <w:u w:val="none"/>
            </w:rPr>
            <w:instrText xml:space="preserve"> CITATION Tho03 \l 2057 </w:instrText>
          </w:r>
          <w:r w:rsidR="001B6B20">
            <w:rPr>
              <w:rStyle w:val="Hyperlink"/>
              <w:color w:val="auto"/>
              <w:u w:val="none"/>
            </w:rPr>
            <w:fldChar w:fldCharType="separate"/>
          </w:r>
          <w:r w:rsidR="009A4989" w:rsidRPr="009A4989">
            <w:rPr>
              <w:noProof/>
            </w:rPr>
            <w:t>(Thomas D. Ashwill, 2003)</w:t>
          </w:r>
          <w:r w:rsidR="001B6B20">
            <w:rPr>
              <w:rStyle w:val="Hyperlink"/>
              <w:color w:val="auto"/>
              <w:u w:val="none"/>
            </w:rPr>
            <w:fldChar w:fldCharType="end"/>
          </w:r>
        </w:sdtContent>
      </w:sdt>
      <w:r w:rsidR="00FA3ABD">
        <w:rPr>
          <w:rStyle w:val="Hyperlink"/>
          <w:color w:val="auto"/>
          <w:u w:val="none"/>
        </w:rPr>
        <w:t>.</w:t>
      </w:r>
    </w:p>
    <w:p w14:paraId="367D409F" w14:textId="28288318" w:rsidR="00653547" w:rsidRDefault="00484FFC" w:rsidP="008E40EE">
      <w:pPr>
        <w:rPr>
          <w:bCs/>
        </w:rPr>
      </w:pPr>
      <w:r>
        <w:t xml:space="preserve"> </w:t>
      </w:r>
      <w:r w:rsidR="003117F3">
        <w:rPr>
          <w:b/>
          <w:bCs/>
        </w:rPr>
        <w:t xml:space="preserve">Optimal </w:t>
      </w:r>
      <w:r w:rsidR="005E1A55">
        <w:rPr>
          <w:b/>
          <w:bCs/>
        </w:rPr>
        <w:t>use of a model</w:t>
      </w:r>
      <w:r w:rsidR="008E40EE">
        <w:rPr>
          <w:b/>
          <w:bCs/>
        </w:rPr>
        <w:t xml:space="preserve"> </w:t>
      </w:r>
      <w:r w:rsidR="00653547">
        <w:rPr>
          <w:b/>
          <w:bCs/>
        </w:rPr>
        <w:t>–</w:t>
      </w:r>
      <w:r w:rsidR="008E40EE">
        <w:rPr>
          <w:b/>
          <w:bCs/>
        </w:rPr>
        <w:t xml:space="preserve"> </w:t>
      </w:r>
      <w:r w:rsidR="003D4954">
        <w:rPr>
          <w:bCs/>
        </w:rPr>
        <w:t xml:space="preserve">Once calibrated </w:t>
      </w:r>
      <w:r w:rsidR="00943706">
        <w:rPr>
          <w:bCs/>
        </w:rPr>
        <w:t xml:space="preserve">of </w:t>
      </w:r>
      <w:r w:rsidR="00653547" w:rsidRPr="00653547">
        <w:rPr>
          <w:bCs/>
        </w:rPr>
        <w:t>FEA</w:t>
      </w:r>
      <w:r w:rsidR="00653547">
        <w:rPr>
          <w:bCs/>
        </w:rPr>
        <w:t xml:space="preserve"> </w:t>
      </w:r>
      <w:r w:rsidR="004C29AF">
        <w:rPr>
          <w:bCs/>
        </w:rPr>
        <w:t>several failure modes</w:t>
      </w:r>
      <w:r w:rsidR="00C057A2">
        <w:rPr>
          <w:bCs/>
        </w:rPr>
        <w:t xml:space="preserve"> </w:t>
      </w:r>
      <w:r w:rsidR="00DE0EE2">
        <w:rPr>
          <w:bCs/>
        </w:rPr>
        <w:t>namely critical failure, fatigue</w:t>
      </w:r>
      <w:r w:rsidR="0085227E">
        <w:rPr>
          <w:bCs/>
        </w:rPr>
        <w:t xml:space="preserve"> due to gravity, acceleration</w:t>
      </w:r>
      <w:r w:rsidR="006D45DB">
        <w:rPr>
          <w:bCs/>
        </w:rPr>
        <w:t xml:space="preserve"> or cyclic loading</w:t>
      </w:r>
      <w:r w:rsidR="00DE0EE2">
        <w:rPr>
          <w:bCs/>
        </w:rPr>
        <w:t xml:space="preserve"> </w:t>
      </w:r>
      <w:r w:rsidR="008E716F">
        <w:rPr>
          <w:bCs/>
        </w:rPr>
        <w:t xml:space="preserve">can </w:t>
      </w:r>
      <w:r w:rsidR="006A77A3">
        <w:rPr>
          <w:bCs/>
        </w:rPr>
        <w:t>be</w:t>
      </w:r>
      <w:r w:rsidR="008E716F">
        <w:rPr>
          <w:bCs/>
        </w:rPr>
        <w:t xml:space="preserve"> </w:t>
      </w:r>
      <w:r w:rsidR="006A77A3">
        <w:rPr>
          <w:bCs/>
        </w:rPr>
        <w:t>done</w:t>
      </w:r>
      <w:r w:rsidR="008E716F">
        <w:rPr>
          <w:bCs/>
        </w:rPr>
        <w:t xml:space="preserve"> using</w:t>
      </w:r>
      <w:r w:rsidR="00C057A2">
        <w:rPr>
          <w:bCs/>
        </w:rPr>
        <w:t xml:space="preserve"> the same model</w:t>
      </w:r>
      <w:r w:rsidR="002A02AC">
        <w:rPr>
          <w:bCs/>
        </w:rPr>
        <w:t xml:space="preserve">. </w:t>
      </w:r>
      <w:r w:rsidR="00C443CE">
        <w:rPr>
          <w:bCs/>
        </w:rPr>
        <w:t>Through numerical simulation</w:t>
      </w:r>
      <w:r w:rsidR="00491310">
        <w:rPr>
          <w:bCs/>
        </w:rPr>
        <w:t xml:space="preserve"> c</w:t>
      </w:r>
      <w:r w:rsidR="00586565">
        <w:rPr>
          <w:bCs/>
        </w:rPr>
        <w:t>omplex load cases that represent</w:t>
      </w:r>
      <w:r w:rsidR="006D47EE">
        <w:rPr>
          <w:bCs/>
        </w:rPr>
        <w:t xml:space="preserve"> actual</w:t>
      </w:r>
      <w:r w:rsidR="00586565">
        <w:rPr>
          <w:bCs/>
        </w:rPr>
        <w:t xml:space="preserve"> wind</w:t>
      </w:r>
      <w:r w:rsidR="00772EAD">
        <w:rPr>
          <w:bCs/>
        </w:rPr>
        <w:t xml:space="preserve"> </w:t>
      </w:r>
      <w:r w:rsidR="00586565">
        <w:rPr>
          <w:bCs/>
        </w:rPr>
        <w:t>flow</w:t>
      </w:r>
      <w:r w:rsidR="004D577B">
        <w:rPr>
          <w:bCs/>
        </w:rPr>
        <w:t xml:space="preserve"> can be analysed</w:t>
      </w:r>
      <w:r w:rsidR="00B33310">
        <w:rPr>
          <w:bCs/>
        </w:rPr>
        <w:t xml:space="preserve"> </w:t>
      </w:r>
      <w:sdt>
        <w:sdtPr>
          <w:rPr>
            <w:bCs/>
          </w:rPr>
          <w:id w:val="1587724743"/>
          <w:citation/>
        </w:sdtPr>
        <w:sdtEndPr/>
        <w:sdtContent>
          <w:r w:rsidR="00B33310">
            <w:rPr>
              <w:bCs/>
            </w:rPr>
            <w:fldChar w:fldCharType="begin"/>
          </w:r>
          <w:r w:rsidR="00B33310">
            <w:rPr>
              <w:bCs/>
            </w:rPr>
            <w:instrText xml:space="preserve"> CITATION Nit11 \l 2057 </w:instrText>
          </w:r>
          <w:r w:rsidR="00B33310">
            <w:rPr>
              <w:bCs/>
            </w:rPr>
            <w:fldChar w:fldCharType="separate"/>
          </w:r>
          <w:r w:rsidR="009A4989" w:rsidRPr="009A4989">
            <w:rPr>
              <w:noProof/>
            </w:rPr>
            <w:t>(Anon., 2011)</w:t>
          </w:r>
          <w:r w:rsidR="00B33310">
            <w:rPr>
              <w:bCs/>
            </w:rPr>
            <w:fldChar w:fldCharType="end"/>
          </w:r>
        </w:sdtContent>
      </w:sdt>
      <w:r w:rsidR="004D577B">
        <w:rPr>
          <w:bCs/>
        </w:rPr>
        <w:t>, a big advantage over</w:t>
      </w:r>
      <w:r w:rsidR="008E1D13">
        <w:rPr>
          <w:bCs/>
        </w:rPr>
        <w:t xml:space="preserve"> full-scale tests</w:t>
      </w:r>
      <w:r w:rsidR="00E14CE8">
        <w:rPr>
          <w:bCs/>
        </w:rPr>
        <w:t xml:space="preserve"> </w:t>
      </w:r>
      <w:r w:rsidR="00E01C3B">
        <w:rPr>
          <w:bCs/>
        </w:rPr>
        <w:t>that can only impose</w:t>
      </w:r>
      <w:r w:rsidR="00BD341F">
        <w:rPr>
          <w:bCs/>
        </w:rPr>
        <w:t xml:space="preserve"> idealized loads</w:t>
      </w:r>
      <w:r w:rsidR="006978D1">
        <w:rPr>
          <w:bCs/>
        </w:rPr>
        <w:t>.</w:t>
      </w:r>
      <w:r w:rsidR="00A46AC3">
        <w:rPr>
          <w:bCs/>
        </w:rPr>
        <w:t xml:space="preserve"> </w:t>
      </w:r>
      <w:r w:rsidR="006978D1">
        <w:rPr>
          <w:bCs/>
        </w:rPr>
        <w:t>Setting up</w:t>
      </w:r>
      <w:r w:rsidR="004E7970">
        <w:rPr>
          <w:bCs/>
        </w:rPr>
        <w:t xml:space="preserve"> an FEA model is much</w:t>
      </w:r>
      <w:r w:rsidR="00130B2E">
        <w:rPr>
          <w:bCs/>
        </w:rPr>
        <w:t xml:space="preserve"> mor</w:t>
      </w:r>
      <w:r w:rsidR="00F762DA">
        <w:rPr>
          <w:bCs/>
        </w:rPr>
        <w:t>e</w:t>
      </w:r>
      <w:r w:rsidR="00130B2E">
        <w:rPr>
          <w:bCs/>
        </w:rPr>
        <w:t xml:space="preserve"> practical than setting up physical apparatus to </w:t>
      </w:r>
      <w:r w:rsidR="008556A8">
        <w:rPr>
          <w:bCs/>
        </w:rPr>
        <w:t>test for each failure mode individually.</w:t>
      </w:r>
    </w:p>
    <w:p w14:paraId="1242D481" w14:textId="77777777" w:rsidR="00050711" w:rsidRDefault="008E40EE" w:rsidP="008E40EE">
      <w:pPr>
        <w:rPr>
          <w:bCs/>
        </w:rPr>
      </w:pPr>
      <w:r w:rsidRPr="008E40EE">
        <w:rPr>
          <w:b/>
          <w:bCs/>
        </w:rPr>
        <w:t>Increased Accuracy</w:t>
      </w:r>
      <w:r w:rsidR="008B5C90">
        <w:rPr>
          <w:b/>
          <w:bCs/>
        </w:rPr>
        <w:t xml:space="preserve"> and Insight into critical design</w:t>
      </w:r>
      <w:r w:rsidR="00557AC5">
        <w:rPr>
          <w:b/>
          <w:bCs/>
        </w:rPr>
        <w:t xml:space="preserve"> &amp; physical testing</w:t>
      </w:r>
      <w:r w:rsidR="008B5C90">
        <w:rPr>
          <w:b/>
          <w:bCs/>
        </w:rPr>
        <w:t xml:space="preserve"> parameters</w:t>
      </w:r>
      <w:r>
        <w:rPr>
          <w:b/>
          <w:bCs/>
        </w:rPr>
        <w:t xml:space="preserve"> </w:t>
      </w:r>
      <w:r w:rsidR="00653547">
        <w:rPr>
          <w:b/>
          <w:bCs/>
        </w:rPr>
        <w:t>–</w:t>
      </w:r>
      <w:r>
        <w:rPr>
          <w:b/>
          <w:bCs/>
        </w:rPr>
        <w:t xml:space="preserve"> </w:t>
      </w:r>
      <w:r w:rsidR="00653547">
        <w:rPr>
          <w:bCs/>
        </w:rPr>
        <w:t>Traditionally, ideas were sketched up, developed into prototypes and manufactured before testing could take place, only to find certain perimeters had been overlooked</w:t>
      </w:r>
      <w:r w:rsidR="008B5C90">
        <w:rPr>
          <w:bCs/>
        </w:rPr>
        <w:t xml:space="preserve"> (REF)</w:t>
      </w:r>
      <w:r w:rsidR="00653547">
        <w:rPr>
          <w:bCs/>
        </w:rPr>
        <w:t xml:space="preserve">. </w:t>
      </w:r>
      <w:r w:rsidR="00CF3694">
        <w:rPr>
          <w:bCs/>
        </w:rPr>
        <w:t>FEA allows</w:t>
      </w:r>
      <w:r w:rsidR="004E0E18">
        <w:t xml:space="preserve"> for</w:t>
      </w:r>
      <w:r w:rsidR="004E0E18" w:rsidRPr="00D4539A">
        <w:rPr>
          <w:bCs/>
        </w:rPr>
        <w:t xml:space="preserve"> simultaneous calculation</w:t>
      </w:r>
      <w:r w:rsidR="004E0E18">
        <w:rPr>
          <w:bCs/>
        </w:rPr>
        <w:t>s</w:t>
      </w:r>
      <w:r w:rsidR="004E0E18" w:rsidRPr="00D4539A">
        <w:rPr>
          <w:bCs/>
        </w:rPr>
        <w:t xml:space="preserve"> and visua</w:t>
      </w:r>
      <w:r w:rsidR="0047170C">
        <w:rPr>
          <w:bCs/>
        </w:rPr>
        <w:t>li</w:t>
      </w:r>
      <w:r w:rsidR="006708C5">
        <w:rPr>
          <w:bCs/>
        </w:rPr>
        <w:t>z</w:t>
      </w:r>
      <w:r w:rsidR="0047170C">
        <w:rPr>
          <w:bCs/>
        </w:rPr>
        <w:t>ation</w:t>
      </w:r>
      <w:r w:rsidR="006708C5">
        <w:rPr>
          <w:bCs/>
        </w:rPr>
        <w:t xml:space="preserve"> of physical</w:t>
      </w:r>
      <w:r w:rsidR="009A236A">
        <w:rPr>
          <w:bCs/>
        </w:rPr>
        <w:t xml:space="preserve"> parameters</w:t>
      </w:r>
      <w:r w:rsidR="004E0E18" w:rsidRPr="00D4539A">
        <w:rPr>
          <w:bCs/>
        </w:rPr>
        <w:t>.</w:t>
      </w:r>
      <w:r w:rsidR="008B5C90">
        <w:rPr>
          <w:bCs/>
        </w:rPr>
        <w:t xml:space="preserve"> </w:t>
      </w:r>
      <w:r w:rsidR="006C4A21">
        <w:rPr>
          <w:bCs/>
        </w:rPr>
        <w:t>As a</w:t>
      </w:r>
      <w:r w:rsidR="00024A0A">
        <w:rPr>
          <w:bCs/>
        </w:rPr>
        <w:t xml:space="preserve"> </w:t>
      </w:r>
      <w:r w:rsidR="005D58CD">
        <w:rPr>
          <w:bCs/>
        </w:rPr>
        <w:t>result,</w:t>
      </w:r>
      <w:r w:rsidR="008B5C90">
        <w:rPr>
          <w:bCs/>
        </w:rPr>
        <w:t xml:space="preserve"> designers can </w:t>
      </w:r>
      <w:r w:rsidR="00F10FD3">
        <w:rPr>
          <w:bCs/>
        </w:rPr>
        <w:t xml:space="preserve">accurately </w:t>
      </w:r>
      <w:r w:rsidR="008B5C90">
        <w:rPr>
          <w:bCs/>
        </w:rPr>
        <w:t xml:space="preserve">simulate critical </w:t>
      </w:r>
      <w:r w:rsidR="004B6CC3">
        <w:rPr>
          <w:bCs/>
        </w:rPr>
        <w:t xml:space="preserve">test </w:t>
      </w:r>
      <w:r w:rsidR="008B5C90">
        <w:rPr>
          <w:bCs/>
        </w:rPr>
        <w:t>conditions and</w:t>
      </w:r>
      <w:r w:rsidR="00F10FD3">
        <w:rPr>
          <w:bCs/>
        </w:rPr>
        <w:t xml:space="preserve"> gain</w:t>
      </w:r>
      <w:r w:rsidR="00F53DE8">
        <w:rPr>
          <w:bCs/>
        </w:rPr>
        <w:t xml:space="preserve"> a more advanced</w:t>
      </w:r>
      <w:r w:rsidR="006C62C2">
        <w:rPr>
          <w:bCs/>
        </w:rPr>
        <w:t xml:space="preserve"> knowledge of</w:t>
      </w:r>
      <w:r w:rsidR="00DE3EB9">
        <w:rPr>
          <w:bCs/>
        </w:rPr>
        <w:t xml:space="preserve"> where and</w:t>
      </w:r>
      <w:r w:rsidR="008B5C90">
        <w:rPr>
          <w:bCs/>
        </w:rPr>
        <w:t xml:space="preserve"> how failures occur.</w:t>
      </w:r>
    </w:p>
    <w:p w14:paraId="1C7A4CAE" w14:textId="5E041AAD" w:rsidR="00653547" w:rsidRPr="00653547" w:rsidRDefault="008B5C90" w:rsidP="008E40EE">
      <w:pPr>
        <w:rPr>
          <w:bCs/>
        </w:rPr>
      </w:pPr>
      <w:r>
        <w:rPr>
          <w:bCs/>
        </w:rPr>
        <w:t xml:space="preserve"> An example of this can be seen he works of </w:t>
      </w:r>
      <w:sdt>
        <w:sdtPr>
          <w:rPr>
            <w:bCs/>
          </w:rPr>
          <w:id w:val="-1330750122"/>
          <w:citation/>
        </w:sdtPr>
        <w:sdtEndPr/>
        <w:sdtContent>
          <w:r w:rsidR="007C7A1C">
            <w:rPr>
              <w:bCs/>
            </w:rPr>
            <w:fldChar w:fldCharType="begin"/>
          </w:r>
          <w:r w:rsidR="00AE1C26">
            <w:rPr>
              <w:bCs/>
            </w:rPr>
            <w:instrText xml:space="preserve">CITATION FMJ06 \l 2057 </w:instrText>
          </w:r>
          <w:r w:rsidR="007C7A1C">
            <w:rPr>
              <w:bCs/>
            </w:rPr>
            <w:fldChar w:fldCharType="separate"/>
          </w:r>
          <w:r w:rsidR="009A4989" w:rsidRPr="009A4989">
            <w:rPr>
              <w:noProof/>
            </w:rPr>
            <w:t>(F.M. Jensen, 2006)</w:t>
          </w:r>
          <w:r w:rsidR="007C7A1C">
            <w:rPr>
              <w:bCs/>
            </w:rPr>
            <w:fldChar w:fldCharType="end"/>
          </w:r>
        </w:sdtContent>
      </w:sdt>
      <w:r>
        <w:rPr>
          <w:bCs/>
        </w:rPr>
        <w:t xml:space="preserve"> where a 34m wind turbine blade has been tested in </w:t>
      </w:r>
      <w:proofErr w:type="spellStart"/>
      <w:r>
        <w:rPr>
          <w:bCs/>
        </w:rPr>
        <w:t>flapwise</w:t>
      </w:r>
      <w:proofErr w:type="spellEnd"/>
      <w:r>
        <w:rPr>
          <w:bCs/>
        </w:rPr>
        <w:t xml:space="preserve"> bending till collapse</w:t>
      </w:r>
      <w:r w:rsidR="007C7A1C">
        <w:rPr>
          <w:bCs/>
        </w:rPr>
        <w:t>. A non-linear FEA was employed and compared with measurement</w:t>
      </w:r>
      <w:r w:rsidR="0084076C">
        <w:rPr>
          <w:bCs/>
        </w:rPr>
        <w:t>s taken</w:t>
      </w:r>
      <w:r w:rsidR="007C7A1C">
        <w:rPr>
          <w:bCs/>
        </w:rPr>
        <w:t xml:space="preserve"> and showed </w:t>
      </w:r>
      <w:r w:rsidR="0014750D">
        <w:rPr>
          <w:bCs/>
        </w:rPr>
        <w:t xml:space="preserve">that </w:t>
      </w:r>
      <w:r w:rsidR="007C7A1C">
        <w:rPr>
          <w:bCs/>
        </w:rPr>
        <w:t>delamination of the outer skin was the initial failure</w:t>
      </w:r>
      <w:r w:rsidR="0014750D">
        <w:rPr>
          <w:bCs/>
        </w:rPr>
        <w:t>,</w:t>
      </w:r>
      <w:r w:rsidR="007C7A1C">
        <w:rPr>
          <w:bCs/>
        </w:rPr>
        <w:t xml:space="preserve"> followed by delamination buckling and a complete collapse.</w:t>
      </w:r>
      <w:r w:rsidR="009F4FA2">
        <w:rPr>
          <w:bCs/>
        </w:rPr>
        <w:t xml:space="preserve"> </w:t>
      </w:r>
      <w:r w:rsidR="003A6D9B">
        <w:rPr>
          <w:bCs/>
        </w:rPr>
        <w:t>Without the post-processing features of</w:t>
      </w:r>
      <w:r w:rsidR="00030970">
        <w:rPr>
          <w:bCs/>
        </w:rPr>
        <w:t xml:space="preserve"> FEA, the origin of</w:t>
      </w:r>
      <w:r w:rsidR="00A91E3C">
        <w:rPr>
          <w:bCs/>
        </w:rPr>
        <w:t xml:space="preserve"> th</w:t>
      </w:r>
      <w:r w:rsidR="002F5EB5">
        <w:rPr>
          <w:bCs/>
        </w:rPr>
        <w:t>e</w:t>
      </w:r>
      <w:r w:rsidR="00335CFA">
        <w:rPr>
          <w:bCs/>
        </w:rPr>
        <w:t xml:space="preserve"> delamination buckling would be very difficult to</w:t>
      </w:r>
      <w:r w:rsidR="005D58CD">
        <w:rPr>
          <w:bCs/>
        </w:rPr>
        <w:t xml:space="preserve"> determine</w:t>
      </w:r>
      <w:r w:rsidR="00A91E3C">
        <w:rPr>
          <w:bCs/>
        </w:rPr>
        <w:t>.</w:t>
      </w:r>
    </w:p>
    <w:p w14:paraId="49B15277" w14:textId="225598A0" w:rsidR="008E40EE" w:rsidRDefault="008E40EE" w:rsidP="008E40EE">
      <w:r w:rsidRPr="008E40EE">
        <w:rPr>
          <w:b/>
          <w:bCs/>
        </w:rPr>
        <w:t>Virtual Prototyping</w:t>
      </w:r>
      <w:r>
        <w:rPr>
          <w:b/>
          <w:bCs/>
        </w:rPr>
        <w:t xml:space="preserve"> -</w:t>
      </w:r>
      <w:r w:rsidR="008B22C4">
        <w:t xml:space="preserve"> </w:t>
      </w:r>
      <w:r w:rsidR="005F39BC" w:rsidRPr="00182A18">
        <w:t xml:space="preserve">FEA </w:t>
      </w:r>
      <w:r w:rsidR="008B22C4">
        <w:t>simulation</w:t>
      </w:r>
      <w:r w:rsidR="007A2617">
        <w:t xml:space="preserve"> has </w:t>
      </w:r>
      <w:r w:rsidR="005F39BC" w:rsidRPr="00182A18">
        <w:t>allow</w:t>
      </w:r>
      <w:r w:rsidR="007A2617">
        <w:t>ed</w:t>
      </w:r>
      <w:r w:rsidR="005F39BC" w:rsidRPr="00182A18">
        <w:t xml:space="preserve"> initial</w:t>
      </w:r>
      <w:r w:rsidR="00C56D51" w:rsidRPr="00182A18">
        <w:t xml:space="preserve"> </w:t>
      </w:r>
      <w:r w:rsidR="007A6EC7" w:rsidRPr="00182A18">
        <w:t xml:space="preserve">designs to be </w:t>
      </w:r>
      <w:r w:rsidR="0010661B">
        <w:t xml:space="preserve">virtually </w:t>
      </w:r>
      <w:r w:rsidR="007A6EC7" w:rsidRPr="00182A18">
        <w:t>created</w:t>
      </w:r>
      <w:r w:rsidR="00817AA4">
        <w:t xml:space="preserve"> and a</w:t>
      </w:r>
      <w:r w:rsidR="00636B08">
        <w:t>nal</w:t>
      </w:r>
      <w:r w:rsidR="00817AA4">
        <w:t>ysed</w:t>
      </w:r>
      <w:r w:rsidR="007A6EC7" w:rsidRPr="00182A18">
        <w:t xml:space="preserve"> in hours</w:t>
      </w:r>
      <w:r w:rsidR="0010661B">
        <w:t>,</w:t>
      </w:r>
      <w:r w:rsidR="00A80185" w:rsidRPr="00182A18">
        <w:t xml:space="preserve"> compared with the days or weeks it would take for</w:t>
      </w:r>
      <w:r w:rsidR="00660C6F" w:rsidRPr="00182A18">
        <w:t xml:space="preserve"> a physical </w:t>
      </w:r>
      <w:r w:rsidR="00094024" w:rsidRPr="00182A18">
        <w:t>prototype</w:t>
      </w:r>
      <w:r w:rsidR="00B90B70">
        <w:t>, saving time and money</w:t>
      </w:r>
      <w:r w:rsidR="00182A18">
        <w:t>.</w:t>
      </w:r>
      <w:r w:rsidR="00E308A9">
        <w:t xml:space="preserve"> </w:t>
      </w:r>
      <w:r w:rsidR="006D79DD">
        <w:t>Scholars and man</w:t>
      </w:r>
      <w:r w:rsidR="00A76DB3">
        <w:t xml:space="preserve">ufacturers </w:t>
      </w:r>
      <w:r w:rsidR="005416FA">
        <w:t xml:space="preserve">FEA to virtual prototypes to </w:t>
      </w:r>
      <w:r w:rsidR="000A4D8B">
        <w:t>investigate</w:t>
      </w:r>
      <w:r w:rsidR="009638B1">
        <w:t xml:space="preserve"> </w:t>
      </w:r>
      <w:r w:rsidR="00743AAF">
        <w:t xml:space="preserve">a fatigue analysis of various </w:t>
      </w:r>
      <w:r w:rsidR="009638B1">
        <w:t>materials and designs</w:t>
      </w:r>
      <w:r w:rsidR="008E2080">
        <w:t xml:space="preserve"> </w:t>
      </w:r>
      <w:r w:rsidR="005416FA">
        <w:t>that</w:t>
      </w:r>
      <w:r w:rsidR="008E2080">
        <w:t xml:space="preserve"> reduce blade weight</w:t>
      </w:r>
      <w:r w:rsidR="0016532D">
        <w:t xml:space="preserve"> </w:t>
      </w:r>
      <w:r w:rsidR="0078721B">
        <w:t>and</w:t>
      </w:r>
      <w:r w:rsidR="00183E47">
        <w:t xml:space="preserve"> subsequent gravitational fatigue loads </w:t>
      </w:r>
      <w:sdt>
        <w:sdtPr>
          <w:id w:val="-2105181112"/>
          <w:citation/>
        </w:sdtPr>
        <w:sdtEndPr/>
        <w:sdtContent>
          <w:r w:rsidR="00183E47">
            <w:fldChar w:fldCharType="begin"/>
          </w:r>
          <w:r w:rsidR="00183E47">
            <w:instrText xml:space="preserve"> CITATION Aar13 \l 2057 </w:instrText>
          </w:r>
          <w:r w:rsidR="00183E47">
            <w:fldChar w:fldCharType="separate"/>
          </w:r>
          <w:r w:rsidR="009A4989" w:rsidRPr="009A4989">
            <w:rPr>
              <w:noProof/>
            </w:rPr>
            <w:t>(Aaron Miller, 2013)</w:t>
          </w:r>
          <w:r w:rsidR="00183E47">
            <w:fldChar w:fldCharType="end"/>
          </w:r>
        </w:sdtContent>
      </w:sdt>
      <w:r w:rsidR="00C644B9">
        <w:t>.</w:t>
      </w:r>
      <w:r w:rsidR="00E10697">
        <w:t xml:space="preserve"> </w:t>
      </w:r>
      <w:r w:rsidR="00C644B9">
        <w:t>C</w:t>
      </w:r>
      <w:r w:rsidR="00CC0CEB">
        <w:t>ompo</w:t>
      </w:r>
      <w:r w:rsidR="00297E81">
        <w:t xml:space="preserve">site fiberglass </w:t>
      </w:r>
      <w:r w:rsidR="00727A50">
        <w:t>b</w:t>
      </w:r>
      <w:r w:rsidR="00081866">
        <w:t xml:space="preserve">lades cost as much as </w:t>
      </w:r>
      <w:r w:rsidR="002F7107">
        <w:t>$9-11 per kg</w:t>
      </w:r>
      <w:r w:rsidR="005533B6">
        <w:t>,</w:t>
      </w:r>
      <w:r w:rsidR="006033C4">
        <w:t xml:space="preserve"> w</w:t>
      </w:r>
      <w:r w:rsidR="001007E8">
        <w:t xml:space="preserve">ith a typical </w:t>
      </w:r>
      <w:r w:rsidR="00FB092A">
        <w:t>1.5 MW turbine blade</w:t>
      </w:r>
      <w:r w:rsidR="00B71099">
        <w:t xml:space="preserve"> weighing roughly 216 kg</w:t>
      </w:r>
      <w:r w:rsidR="00297E81">
        <w:t xml:space="preserve"> </w:t>
      </w:r>
      <w:sdt>
        <w:sdtPr>
          <w:id w:val="-1654596842"/>
          <w:citation/>
        </w:sdtPr>
        <w:sdtEndPr/>
        <w:sdtContent>
          <w:r w:rsidR="00035CA2">
            <w:fldChar w:fldCharType="begin"/>
          </w:r>
          <w:r w:rsidR="00035CA2">
            <w:instrText xml:space="preserve"> CITATION Com08 \l 2057 </w:instrText>
          </w:r>
          <w:r w:rsidR="00035CA2">
            <w:fldChar w:fldCharType="separate"/>
          </w:r>
          <w:r w:rsidR="009A4989" w:rsidRPr="009A4989">
            <w:rPr>
              <w:noProof/>
            </w:rPr>
            <w:t>(Composite World, 2008)</w:t>
          </w:r>
          <w:r w:rsidR="00035CA2">
            <w:fldChar w:fldCharType="end"/>
          </w:r>
        </w:sdtContent>
      </w:sdt>
      <w:r w:rsidR="006033C4">
        <w:t>.</w:t>
      </w:r>
      <w:r w:rsidR="00551976">
        <w:t xml:space="preserve"> </w:t>
      </w:r>
      <w:r w:rsidR="00276B83">
        <w:t>W</w:t>
      </w:r>
      <w:r w:rsidR="00276B83" w:rsidRPr="00276B83">
        <w:t xml:space="preserve">ithout the use of FEA simulation software </w:t>
      </w:r>
      <w:r w:rsidR="00276B83">
        <w:t>p</w:t>
      </w:r>
      <w:r w:rsidR="00551976">
        <w:t xml:space="preserve">hysical prototypes </w:t>
      </w:r>
      <w:r w:rsidR="00D76DD9">
        <w:t>would cost so much time and money</w:t>
      </w:r>
      <w:r w:rsidR="008A0A5E">
        <w:t xml:space="preserve"> the technology would most likely no</w:t>
      </w:r>
      <w:r w:rsidR="00B52FD5">
        <w:t xml:space="preserve">t be </w:t>
      </w:r>
      <w:r w:rsidR="0040523F">
        <w:t>feasible</w:t>
      </w:r>
      <w:r w:rsidR="00954B2C">
        <w:t xml:space="preserve">, especially </w:t>
      </w:r>
      <w:r w:rsidR="00317B5C">
        <w:t xml:space="preserve">whilst trying to </w:t>
      </w:r>
      <w:r w:rsidR="00954B2C">
        <w:t>compe</w:t>
      </w:r>
      <w:r w:rsidR="00317B5C">
        <w:t>te</w:t>
      </w:r>
      <w:r w:rsidR="00954B2C">
        <w:t xml:space="preserve"> </w:t>
      </w:r>
      <w:r w:rsidR="00813D4C">
        <w:t>with the oil and gas</w:t>
      </w:r>
      <w:r w:rsidR="0040523F">
        <w:t xml:space="preserve"> energy</w:t>
      </w:r>
      <w:r w:rsidR="00813D4C">
        <w:t xml:space="preserve"> industry.</w:t>
      </w:r>
    </w:p>
    <w:p w14:paraId="0DCFE3CB" w14:textId="4DDCBEE8" w:rsidR="004F5979" w:rsidRDefault="004F5979" w:rsidP="008E40EE"/>
    <w:p w14:paraId="2894A6BF" w14:textId="69CDA668" w:rsidR="004F5979" w:rsidRDefault="004F5979" w:rsidP="008E40EE"/>
    <w:p w14:paraId="07076FFB" w14:textId="79D1EB0E" w:rsidR="00D4539A" w:rsidRDefault="00D4539A" w:rsidP="008E40EE"/>
    <w:p w14:paraId="2FA2804D" w14:textId="0820D9C8" w:rsidR="008C7685" w:rsidRDefault="009E0E2B" w:rsidP="004C79DA">
      <w:pPr>
        <w:pStyle w:val="Heading1"/>
        <w:jc w:val="center"/>
      </w:pPr>
      <w:bookmarkStart w:id="25" w:name="_Toc38719374"/>
      <w:r>
        <w:lastRenderedPageBreak/>
        <w:t xml:space="preserve">4. </w:t>
      </w:r>
      <w:r w:rsidR="008C7685">
        <w:t>Correlation Between Physical Testing and FEA</w:t>
      </w:r>
      <w:r w:rsidR="0064587A">
        <w:t xml:space="preserve"> </w:t>
      </w:r>
      <w:r w:rsidR="00287F57">
        <w:t>of</w:t>
      </w:r>
      <w:r w:rsidR="00E97518">
        <w:t xml:space="preserve"> Turbine Blades</w:t>
      </w:r>
      <w:r w:rsidR="00F0110F">
        <w:t>.</w:t>
      </w:r>
      <w:bookmarkEnd w:id="25"/>
    </w:p>
    <w:p w14:paraId="18673CD4" w14:textId="73E41FD5" w:rsidR="00BD2659" w:rsidRDefault="00A03B48" w:rsidP="0049605C">
      <w:r>
        <w:t xml:space="preserve"> This section aims to briefly describe physical </w:t>
      </w:r>
      <w:r w:rsidR="0016740D">
        <w:t>testing</w:t>
      </w:r>
      <w:r>
        <w:t xml:space="preserve"> processes and </w:t>
      </w:r>
      <w:r w:rsidR="0016740D">
        <w:t>how they correlate to FEA.</w:t>
      </w:r>
      <w:r w:rsidR="00B668BB">
        <w:t xml:space="preserve"> </w:t>
      </w:r>
      <w:r w:rsidR="00D90BB2">
        <w:t>During operation</w:t>
      </w:r>
      <w:r w:rsidR="00F77D53">
        <w:t xml:space="preserve"> </w:t>
      </w:r>
      <w:r w:rsidR="00AB1618">
        <w:t>the blade is</w:t>
      </w:r>
      <w:r w:rsidR="00A37CFB">
        <w:t xml:space="preserve"> aerodynamically</w:t>
      </w:r>
      <w:r w:rsidR="00AB1618">
        <w:t xml:space="preserve"> loaded in </w:t>
      </w:r>
      <w:r w:rsidR="004B6705">
        <w:t xml:space="preserve">the </w:t>
      </w:r>
      <w:proofErr w:type="spellStart"/>
      <w:r w:rsidR="00AB1618">
        <w:t>fla</w:t>
      </w:r>
      <w:r w:rsidR="003D696D">
        <w:t>p</w:t>
      </w:r>
      <w:r w:rsidR="00AB1618">
        <w:t>wise</w:t>
      </w:r>
      <w:proofErr w:type="spellEnd"/>
      <w:r w:rsidR="008D4DC6">
        <w:t xml:space="preserve"> </w:t>
      </w:r>
      <w:r w:rsidR="004B6705">
        <w:t xml:space="preserve">direction </w:t>
      </w:r>
      <w:r w:rsidR="008D4DC6">
        <w:t>and gravitational</w:t>
      </w:r>
      <w:r w:rsidR="00AB12F5">
        <w:t xml:space="preserve">ly loaded in the </w:t>
      </w:r>
      <w:r w:rsidR="00D72FF0">
        <w:t>edgewise direction</w:t>
      </w:r>
      <w:r w:rsidR="00E06AB4">
        <w:t>,</w:t>
      </w:r>
      <w:r w:rsidR="00D74FCB">
        <w:t xml:space="preserve"> </w:t>
      </w:r>
      <w:r w:rsidR="00567B79">
        <w:t>which increase with blade size</w:t>
      </w:r>
      <w:r w:rsidR="004E103D">
        <w:t xml:space="preserve"> </w:t>
      </w:r>
      <w:sdt>
        <w:sdtPr>
          <w:id w:val="-1592083219"/>
          <w:citation/>
        </w:sdtPr>
        <w:sdtEndPr/>
        <w:sdtContent>
          <w:r w:rsidR="00A544F3">
            <w:fldChar w:fldCharType="begin"/>
          </w:r>
          <w:r w:rsidR="00A544F3">
            <w:instrText xml:space="preserve"> CITATION Oth17 \l 2057 </w:instrText>
          </w:r>
          <w:r w:rsidR="00A544F3">
            <w:fldChar w:fldCharType="separate"/>
          </w:r>
          <w:r w:rsidR="009A4989" w:rsidRPr="009A4989">
            <w:rPr>
              <w:noProof/>
            </w:rPr>
            <w:t>(Othman Al-Khudairi, 2017)</w:t>
          </w:r>
          <w:r w:rsidR="00A544F3">
            <w:fldChar w:fldCharType="end"/>
          </w:r>
        </w:sdtContent>
      </w:sdt>
      <w:r w:rsidR="00567B79">
        <w:t>.</w:t>
      </w:r>
      <w:r w:rsidR="008966A5">
        <w:t xml:space="preserve"> </w:t>
      </w:r>
      <w:r w:rsidR="00FF2DAF">
        <w:t xml:space="preserve">A paper by </w:t>
      </w:r>
      <w:sdt>
        <w:sdtPr>
          <w:id w:val="-1299678511"/>
          <w:citation/>
        </w:sdtPr>
        <w:sdtEndPr/>
        <w:sdtContent>
          <w:r w:rsidR="00AB367E">
            <w:fldChar w:fldCharType="begin"/>
          </w:r>
          <w:r w:rsidR="00AB367E">
            <w:instrText xml:space="preserve">CITATION Mou18 \l 2057 </w:instrText>
          </w:r>
          <w:r w:rsidR="00AB367E">
            <w:fldChar w:fldCharType="separate"/>
          </w:r>
          <w:r w:rsidR="009A4989" w:rsidRPr="009A4989">
            <w:rPr>
              <w:noProof/>
            </w:rPr>
            <w:t>(Mourad Nachtane, 2018)</w:t>
          </w:r>
          <w:r w:rsidR="00AB367E">
            <w:fldChar w:fldCharType="end"/>
          </w:r>
        </w:sdtContent>
      </w:sdt>
      <w:r w:rsidR="00355245">
        <w:t xml:space="preserve"> </w:t>
      </w:r>
      <w:r w:rsidR="00AD71AF">
        <w:t>identified and studied</w:t>
      </w:r>
      <w:r w:rsidR="003C3D5A">
        <w:t xml:space="preserve"> the critical loads of a turbine blade</w:t>
      </w:r>
      <w:r w:rsidR="00483737">
        <w:t xml:space="preserve">, </w:t>
      </w:r>
      <w:r w:rsidR="00E06AB4">
        <w:t xml:space="preserve">which </w:t>
      </w:r>
      <w:r w:rsidR="00483737">
        <w:t>can be written as</w:t>
      </w:r>
      <w:r w:rsidR="001E4266">
        <w:t>:</w:t>
      </w:r>
    </w:p>
    <w:p w14:paraId="37A1736E" w14:textId="15C9C941" w:rsidR="001E4266" w:rsidRDefault="00E9772A" w:rsidP="0049605C">
      <w:r>
        <w:t xml:space="preserve">1. </w:t>
      </w:r>
      <w:r w:rsidR="00BD2659">
        <w:t>W</w:t>
      </w:r>
      <w:r w:rsidR="001E4266">
        <w:t>ind load</w:t>
      </w:r>
      <w:r w:rsidR="00774B49">
        <w:t>ing</w:t>
      </w:r>
      <w:r w:rsidR="00077C45">
        <w:t>.</w:t>
      </w:r>
      <w:r w:rsidR="00D5183F">
        <w:t xml:space="preserve">    </w:t>
      </w:r>
      <w:r>
        <w:t xml:space="preserve">                                2. </w:t>
      </w:r>
      <w:r w:rsidR="00902F35">
        <w:t>B</w:t>
      </w:r>
      <w:r w:rsidR="00CA6722">
        <w:t>ending</w:t>
      </w:r>
      <w:r w:rsidR="007F2FB3">
        <w:t xml:space="preserve"> load</w:t>
      </w:r>
      <w:r w:rsidR="00774B49">
        <w:t>ing</w:t>
      </w:r>
      <w:r w:rsidR="00077C45">
        <w:t>.</w:t>
      </w:r>
      <w:r w:rsidR="00CA6722">
        <w:t xml:space="preserve">        </w:t>
      </w:r>
      <w:r>
        <w:t xml:space="preserve">                         3. </w:t>
      </w:r>
      <w:r w:rsidR="00902F35">
        <w:t>B</w:t>
      </w:r>
      <w:r w:rsidR="00234678">
        <w:t>uckling</w:t>
      </w:r>
      <w:r w:rsidR="00774B49">
        <w:t xml:space="preserve"> loading</w:t>
      </w:r>
      <w:r w:rsidR="00077C45">
        <w:t>.</w:t>
      </w:r>
      <w:r w:rsidR="00902F35">
        <w:t xml:space="preserve">           </w:t>
      </w:r>
      <w:r w:rsidR="00906A9C">
        <w:t xml:space="preserve">  </w:t>
      </w:r>
      <w:r>
        <w:t xml:space="preserve">4. </w:t>
      </w:r>
      <w:r w:rsidR="00902F35">
        <w:t>Centrifugal</w:t>
      </w:r>
      <w:r w:rsidR="00774B49">
        <w:t xml:space="preserve"> loading</w:t>
      </w:r>
      <w:r w:rsidR="00077C45">
        <w:t>.</w:t>
      </w:r>
      <w:r>
        <w:t xml:space="preserve">                          5. Gravity</w:t>
      </w:r>
      <w:r w:rsidR="007F2FB3">
        <w:t xml:space="preserve"> load</w:t>
      </w:r>
      <w:r w:rsidR="00774B49">
        <w:t>ing</w:t>
      </w:r>
      <w:r w:rsidR="00077C45">
        <w:t>.</w:t>
      </w:r>
    </w:p>
    <w:p w14:paraId="31023D8E" w14:textId="440EF07C" w:rsidR="0049605C" w:rsidRDefault="00154C98" w:rsidP="0049605C">
      <w:r>
        <w:t>The</w:t>
      </w:r>
      <w:r w:rsidR="001E4266">
        <w:t xml:space="preserve"> </w:t>
      </w:r>
      <w:r w:rsidR="00FF200F">
        <w:t>Mechanical</w:t>
      </w:r>
      <w:r w:rsidR="00355245">
        <w:t xml:space="preserve"> property testing</w:t>
      </w:r>
      <w:r w:rsidR="00FF200F">
        <w:t xml:space="preserve"> of such blades </w:t>
      </w:r>
      <w:r w:rsidR="001920E8">
        <w:t>is</w:t>
      </w:r>
      <w:r w:rsidR="00FF200F">
        <w:t xml:space="preserve"> essential </w:t>
      </w:r>
      <w:r w:rsidR="0003074B">
        <w:t>for</w:t>
      </w:r>
      <w:r w:rsidR="00FF200F">
        <w:t xml:space="preserve"> </w:t>
      </w:r>
      <w:r w:rsidR="00472D9B">
        <w:t xml:space="preserve">the safe-guarding and quality assurance </w:t>
      </w:r>
      <w:r w:rsidR="000A47F6">
        <w:t>of the technology.</w:t>
      </w:r>
      <w:r w:rsidR="001129C6">
        <w:t xml:space="preserve"> Such </w:t>
      </w:r>
      <w:r w:rsidR="00D8539B">
        <w:t>property</w:t>
      </w:r>
      <w:r w:rsidR="001129C6">
        <w:t xml:space="preserve"> tests</w:t>
      </w:r>
      <w:r w:rsidR="00B63F05">
        <w:t xml:space="preserve"> are measured under</w:t>
      </w:r>
      <w:r w:rsidR="00846329">
        <w:t xml:space="preserve"> </w:t>
      </w:r>
      <w:r w:rsidR="00AD7230">
        <w:t xml:space="preserve">individual or combinations of </w:t>
      </w:r>
      <w:r w:rsidR="00846329">
        <w:t xml:space="preserve">tensile, compressive </w:t>
      </w:r>
      <w:r w:rsidR="00321007">
        <w:t>and shear loads</w:t>
      </w:r>
      <w:r w:rsidR="00DF1749">
        <w:t xml:space="preserve">, </w:t>
      </w:r>
      <w:r w:rsidR="0013305D">
        <w:t xml:space="preserve">this is </w:t>
      </w:r>
      <w:r w:rsidR="00CD4BAD">
        <w:t>done through static</w:t>
      </w:r>
      <w:r w:rsidR="002B7033">
        <w:t>, fatigue and modal testing</w:t>
      </w:r>
      <w:r w:rsidR="00EF73B7">
        <w:t xml:space="preserve"> </w:t>
      </w:r>
      <w:sdt>
        <w:sdtPr>
          <w:id w:val="-1008292524"/>
          <w:citation/>
        </w:sdtPr>
        <w:sdtEndPr/>
        <w:sdtContent>
          <w:r w:rsidR="00EF73B7">
            <w:fldChar w:fldCharType="begin"/>
          </w:r>
          <w:r w:rsidR="00EF73B7">
            <w:instrText xml:space="preserve"> CITATION Bin13 \l 2057 </w:instrText>
          </w:r>
          <w:r w:rsidR="00EF73B7">
            <w:fldChar w:fldCharType="separate"/>
          </w:r>
          <w:r w:rsidR="009A4989" w:rsidRPr="009A4989">
            <w:rPr>
              <w:noProof/>
            </w:rPr>
            <w:t>(Bin Yang, 2013)</w:t>
          </w:r>
          <w:r w:rsidR="00EF73B7">
            <w:fldChar w:fldCharType="end"/>
          </w:r>
        </w:sdtContent>
      </w:sdt>
      <w:r w:rsidR="00387B76">
        <w:t xml:space="preserve">. </w:t>
      </w:r>
      <w:r w:rsidR="00E92C2B">
        <w:t>This can be done through full-scale test</w:t>
      </w:r>
      <w:r w:rsidR="008F36D9">
        <w:t xml:space="preserve">ing </w:t>
      </w:r>
      <w:r w:rsidR="00BD6376">
        <w:t>where idealised conditions are set and strain gauges sensors</w:t>
      </w:r>
      <w:r w:rsidR="00072656">
        <w:t xml:space="preserve"> and</w:t>
      </w:r>
      <w:r w:rsidR="00A64872">
        <w:t xml:space="preserve"> accelerometers</w:t>
      </w:r>
      <w:r w:rsidR="00BD6376">
        <w:t xml:space="preserve"> co</w:t>
      </w:r>
      <w:r w:rsidR="00EC1A5E">
        <w:t>llect relevant data, as seen in [Fig.</w:t>
      </w:r>
      <w:r w:rsidR="00494C81">
        <w:t xml:space="preserve"> 4</w:t>
      </w:r>
      <w:r w:rsidR="00EC1A5E">
        <w:t xml:space="preserve">]. </w:t>
      </w:r>
      <w:r w:rsidR="004C163D">
        <w:t>T</w:t>
      </w:r>
      <w:r w:rsidR="00EC1A5E">
        <w:t>his sectio</w:t>
      </w:r>
      <w:r w:rsidR="00387B76">
        <w:t>n aims to</w:t>
      </w:r>
      <w:r w:rsidR="002517D2">
        <w:t xml:space="preserve"> </w:t>
      </w:r>
      <w:r w:rsidR="00D756B0">
        <w:t xml:space="preserve">briefly </w:t>
      </w:r>
      <w:r w:rsidR="002517D2">
        <w:t xml:space="preserve">describe </w:t>
      </w:r>
      <w:r w:rsidR="008C6CDC">
        <w:t xml:space="preserve">physical testing process and </w:t>
      </w:r>
      <w:r w:rsidR="00D756B0">
        <w:t xml:space="preserve">identify </w:t>
      </w:r>
      <w:r w:rsidR="002517D2">
        <w:t xml:space="preserve">the correlation </w:t>
      </w:r>
      <w:r w:rsidR="008C6CDC">
        <w:t xml:space="preserve">with </w:t>
      </w:r>
      <w:r w:rsidR="00D74907">
        <w:t>FEA</w:t>
      </w:r>
      <w:r w:rsidR="008A544F">
        <w:t>.</w:t>
      </w:r>
    </w:p>
    <w:p w14:paraId="76559C3B" w14:textId="46AE4FF9" w:rsidR="00B83615" w:rsidRDefault="0016740D" w:rsidP="0049605C">
      <w:r>
        <w:rPr>
          <w:noProof/>
        </w:rPr>
        <w:drawing>
          <wp:anchor distT="0" distB="0" distL="114300" distR="114300" simplePos="0" relativeHeight="251634688" behindDoc="1" locked="0" layoutInCell="1" allowOverlap="1" wp14:anchorId="359C0814" wp14:editId="27D05B17">
            <wp:simplePos x="0" y="0"/>
            <wp:positionH relativeFrom="column">
              <wp:posOffset>808894</wp:posOffset>
            </wp:positionH>
            <wp:positionV relativeFrom="paragraph">
              <wp:posOffset>8710</wp:posOffset>
            </wp:positionV>
            <wp:extent cx="3638550" cy="2019300"/>
            <wp:effectExtent l="0" t="0" r="0" b="0"/>
            <wp:wrapTight wrapText="bothSides">
              <wp:wrapPolygon edited="0">
                <wp:start x="0" y="0"/>
                <wp:lineTo x="0" y="21396"/>
                <wp:lineTo x="21487" y="21396"/>
                <wp:lineTo x="2148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638550" cy="2019300"/>
                    </a:xfrm>
                    <a:prstGeom prst="rect">
                      <a:avLst/>
                    </a:prstGeom>
                  </pic:spPr>
                </pic:pic>
              </a:graphicData>
            </a:graphic>
          </wp:anchor>
        </w:drawing>
      </w:r>
    </w:p>
    <w:p w14:paraId="2B3FBB49" w14:textId="69B26038" w:rsidR="00B83615" w:rsidRDefault="00B83615" w:rsidP="0049605C"/>
    <w:p w14:paraId="2919D847" w14:textId="1677E3AD" w:rsidR="00B83615" w:rsidRDefault="00B83615" w:rsidP="0049605C"/>
    <w:p w14:paraId="10663419" w14:textId="672A7535" w:rsidR="00B83615" w:rsidRDefault="00B83615" w:rsidP="0049605C"/>
    <w:p w14:paraId="62DF5695" w14:textId="49EEC2D0" w:rsidR="00BF7FB4" w:rsidRDefault="00BF7FB4" w:rsidP="0049605C"/>
    <w:p w14:paraId="67B47210" w14:textId="6B116C84" w:rsidR="00BA0248" w:rsidRDefault="00BA0248" w:rsidP="0049605C"/>
    <w:p w14:paraId="167D031C" w14:textId="7EEF976E" w:rsidR="00BA0248" w:rsidRDefault="00BA0248" w:rsidP="0049605C"/>
    <w:p w14:paraId="274A292B" w14:textId="0CCC48F2" w:rsidR="00BA0248" w:rsidRDefault="0016740D" w:rsidP="0049605C">
      <w:r>
        <w:rPr>
          <w:noProof/>
        </w:rPr>
        <mc:AlternateContent>
          <mc:Choice Requires="wps">
            <w:drawing>
              <wp:anchor distT="0" distB="0" distL="114300" distR="114300" simplePos="0" relativeHeight="251650048" behindDoc="1" locked="0" layoutInCell="1" allowOverlap="1" wp14:anchorId="61562488" wp14:editId="2FD42C44">
                <wp:simplePos x="0" y="0"/>
                <wp:positionH relativeFrom="column">
                  <wp:posOffset>679498</wp:posOffset>
                </wp:positionH>
                <wp:positionV relativeFrom="paragraph">
                  <wp:posOffset>51675</wp:posOffset>
                </wp:positionV>
                <wp:extent cx="363855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3638550" cy="635"/>
                        </a:xfrm>
                        <a:prstGeom prst="rect">
                          <a:avLst/>
                        </a:prstGeom>
                        <a:solidFill>
                          <a:prstClr val="white"/>
                        </a:solidFill>
                        <a:ln>
                          <a:noFill/>
                        </a:ln>
                      </wps:spPr>
                      <wps:txbx>
                        <w:txbxContent>
                          <w:p w14:paraId="5B577C4F" w14:textId="2ABD9663" w:rsidR="00494C81" w:rsidRPr="003C25E5" w:rsidRDefault="00494C81" w:rsidP="00494C81">
                            <w:pPr>
                              <w:pStyle w:val="Caption"/>
                              <w:rPr>
                                <w:noProof/>
                              </w:rPr>
                            </w:pPr>
                            <w:bookmarkStart w:id="26" w:name="_Toc38290221"/>
                            <w:bookmarkStart w:id="27" w:name="_Toc38714755"/>
                            <w:r>
                              <w:t xml:space="preserve">Figure </w:t>
                            </w:r>
                            <w:fldSimple w:instr=" SEQ Figure \* ARABIC ">
                              <w:r w:rsidR="00DD034E">
                                <w:rPr>
                                  <w:noProof/>
                                </w:rPr>
                                <w:t>6</w:t>
                              </w:r>
                            </w:fldSimple>
                            <w:r>
                              <w:t>. Full-scale testing apparatus of turbine blades</w:t>
                            </w:r>
                            <w:r w:rsidR="00AA6359">
                              <w:t xml:space="preserve"> </w:t>
                            </w:r>
                            <w:sdt>
                              <w:sdtPr>
                                <w:id w:val="-110202785"/>
                                <w:citation/>
                              </w:sdtPr>
                              <w:sdtEndPr/>
                              <w:sdtContent>
                                <w:r w:rsidR="00B376A0">
                                  <w:fldChar w:fldCharType="begin"/>
                                </w:r>
                                <w:r w:rsidR="00B376A0">
                                  <w:instrText xml:space="preserve"> CITATION Bin13 \l 2057 </w:instrText>
                                </w:r>
                                <w:r w:rsidR="00B376A0">
                                  <w:fldChar w:fldCharType="separate"/>
                                </w:r>
                                <w:r w:rsidR="009A4989" w:rsidRPr="009A4989">
                                  <w:rPr>
                                    <w:noProof/>
                                  </w:rPr>
                                  <w:t>(Bin Yang, 2013)</w:t>
                                </w:r>
                                <w:r w:rsidR="00B376A0">
                                  <w:fldChar w:fldCharType="end"/>
                                </w:r>
                              </w:sdtContent>
                            </w:sdt>
                            <w:bookmarkEnd w:id="26"/>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562488" id="Text Box 8" o:spid="_x0000_s1035" type="#_x0000_t202" style="position:absolute;margin-left:53.5pt;margin-top:4.05pt;width:286.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" stroked="f">
                <v:textbox style="mso-fit-shape-to-text:t" inset="0,0,0,0">
                  <w:txbxContent>
                    <w:p w14:paraId="5B577C4F" w14:textId="2ABD9663" w:rsidR="00494C81" w:rsidRPr="003C25E5" w:rsidRDefault="00494C81" w:rsidP="00494C81">
                      <w:pPr>
                        <w:pStyle w:val="Caption"/>
                        <w:rPr>
                          <w:noProof/>
                        </w:rPr>
                      </w:pPr>
                      <w:bookmarkStart w:id="28" w:name="_Toc38290221"/>
                      <w:bookmarkStart w:id="29" w:name="_Toc38714755"/>
                      <w:r>
                        <w:t xml:space="preserve">Figure </w:t>
                      </w:r>
                      <w:fldSimple w:instr=" SEQ Figure \* ARABIC ">
                        <w:r w:rsidR="00DD034E">
                          <w:rPr>
                            <w:noProof/>
                          </w:rPr>
                          <w:t>6</w:t>
                        </w:r>
                      </w:fldSimple>
                      <w:r>
                        <w:t>. Full-scale testing apparatus of turbine blades</w:t>
                      </w:r>
                      <w:r w:rsidR="00AA6359">
                        <w:t xml:space="preserve"> </w:t>
                      </w:r>
                      <w:sdt>
                        <w:sdtPr>
                          <w:id w:val="-110202785"/>
                          <w:citation/>
                        </w:sdtPr>
                        <w:sdtEndPr/>
                        <w:sdtContent>
                          <w:r w:rsidR="00B376A0">
                            <w:fldChar w:fldCharType="begin"/>
                          </w:r>
                          <w:r w:rsidR="00B376A0">
                            <w:instrText xml:space="preserve"> CITATION Bin13 \l 2057 </w:instrText>
                          </w:r>
                          <w:r w:rsidR="00B376A0">
                            <w:fldChar w:fldCharType="separate"/>
                          </w:r>
                          <w:r w:rsidR="009A4989" w:rsidRPr="009A4989">
                            <w:rPr>
                              <w:noProof/>
                            </w:rPr>
                            <w:t>(Bin Yang, 2013)</w:t>
                          </w:r>
                          <w:r w:rsidR="00B376A0">
                            <w:fldChar w:fldCharType="end"/>
                          </w:r>
                        </w:sdtContent>
                      </w:sdt>
                      <w:bookmarkEnd w:id="28"/>
                      <w:bookmarkEnd w:id="29"/>
                    </w:p>
                  </w:txbxContent>
                </v:textbox>
                <w10:wrap type="tight"/>
              </v:shape>
            </w:pict>
          </mc:Fallback>
        </mc:AlternateContent>
      </w:r>
    </w:p>
    <w:p w14:paraId="141732B9" w14:textId="33A16263" w:rsidR="0016740D" w:rsidRDefault="0016740D" w:rsidP="0049605C"/>
    <w:p w14:paraId="51483220" w14:textId="50D69C8C" w:rsidR="008D5F06" w:rsidRDefault="008D5F06" w:rsidP="0049605C"/>
    <w:p w14:paraId="54409946" w14:textId="77777777" w:rsidR="008D5F06" w:rsidRDefault="008D5F06" w:rsidP="0049605C"/>
    <w:p w14:paraId="1BE54F94" w14:textId="029093F4" w:rsidR="00BF2EB2" w:rsidRDefault="009964B5" w:rsidP="009964B5">
      <w:pPr>
        <w:pStyle w:val="Heading2"/>
      </w:pPr>
      <w:bookmarkStart w:id="30" w:name="_Toc38719375"/>
      <w:r>
        <w:t xml:space="preserve">4.1 </w:t>
      </w:r>
      <w:r w:rsidR="00BF2EB2">
        <w:t>Static Testing</w:t>
      </w:r>
      <w:r w:rsidR="00E145E3">
        <w:t>.</w:t>
      </w:r>
      <w:bookmarkEnd w:id="30"/>
    </w:p>
    <w:p w14:paraId="22BCF4DE" w14:textId="10BE1A71" w:rsidR="00065A03" w:rsidRDefault="002A2890" w:rsidP="00820841">
      <w:r>
        <w:t xml:space="preserve"> </w:t>
      </w:r>
      <w:r w:rsidR="00E628A7">
        <w:t xml:space="preserve">In </w:t>
      </w:r>
      <w:r>
        <w:t xml:space="preserve">experimental </w:t>
      </w:r>
      <w:r w:rsidR="00E628A7">
        <w:t xml:space="preserve">static testing </w:t>
      </w:r>
      <w:r w:rsidR="00C163B6">
        <w:t xml:space="preserve">loads are </w:t>
      </w:r>
      <w:r w:rsidR="002679EF">
        <w:t>unidirectionally applied</w:t>
      </w:r>
      <w:r w:rsidR="00491783">
        <w:t xml:space="preserve"> to the blade </w:t>
      </w:r>
      <w:r w:rsidR="004E2393">
        <w:t>to determine the ultimate strength</w:t>
      </w:r>
      <w:r w:rsidR="00E770EC">
        <w:t xml:space="preserve">. This is </w:t>
      </w:r>
      <w:r w:rsidR="00DE7EBF">
        <w:t>done to ensure blade</w:t>
      </w:r>
      <w:r w:rsidR="009373AA">
        <w:t xml:space="preserve"> and tower collisions to not take pla</w:t>
      </w:r>
      <w:r w:rsidR="00294C6D">
        <w:t>ce</w:t>
      </w:r>
      <w:r w:rsidR="00960586">
        <w:t xml:space="preserve"> and </w:t>
      </w:r>
      <w:r w:rsidR="0069058F">
        <w:t>determine</w:t>
      </w:r>
      <w:r w:rsidR="002200E1">
        <w:t xml:space="preserve"> a blades</w:t>
      </w:r>
      <w:r w:rsidR="0041072F">
        <w:t xml:space="preserve"> ability to withstand excessive</w:t>
      </w:r>
      <w:r w:rsidR="00B01EDA">
        <w:t xml:space="preserve"> cyclic</w:t>
      </w:r>
      <w:r w:rsidR="0041072F">
        <w:t xml:space="preserve"> </w:t>
      </w:r>
      <w:r w:rsidR="00EA4FDD">
        <w:t xml:space="preserve">loads caused by </w:t>
      </w:r>
      <w:r w:rsidR="00597EEA">
        <w:t>transient storm conditions</w:t>
      </w:r>
      <w:r w:rsidR="00292303">
        <w:t>.</w:t>
      </w:r>
      <w:r w:rsidR="00294C6D">
        <w:t xml:space="preserve"> </w:t>
      </w:r>
      <w:r w:rsidR="00292303">
        <w:t>T</w:t>
      </w:r>
      <w:r w:rsidR="00294C6D">
        <w:t xml:space="preserve">he test </w:t>
      </w:r>
      <w:r w:rsidR="00674B5A">
        <w:t>methodology being a choice of</w:t>
      </w:r>
      <w:r w:rsidR="009A597C">
        <w:t xml:space="preserve"> destructive or no</w:t>
      </w:r>
      <w:r w:rsidR="00072DE6">
        <w:t>n</w:t>
      </w:r>
      <w:r w:rsidR="009A597C">
        <w:t>e-destructive testing</w:t>
      </w:r>
      <w:r w:rsidR="00ED248B">
        <w:t>.</w:t>
      </w:r>
      <w:r w:rsidR="00EB2AE7">
        <w:t xml:space="preserve"> </w:t>
      </w:r>
      <w:r w:rsidR="007567BB" w:rsidRPr="007567BB">
        <w:t>Such test can take form in many ways depending on the size of the blade, multiple techniques can be seen in a review of turbine testing technologies reported in</w:t>
      </w:r>
      <w:sdt>
        <w:sdtPr>
          <w:id w:val="-830676476"/>
          <w:citation/>
        </w:sdtPr>
        <w:sdtEndPr/>
        <w:sdtContent>
          <w:r w:rsidR="00424C2B">
            <w:fldChar w:fldCharType="begin"/>
          </w:r>
          <w:r w:rsidR="00424C2B">
            <w:instrText xml:space="preserve"> CITATION Bin13 \l 2057 </w:instrText>
          </w:r>
          <w:r w:rsidR="00424C2B">
            <w:fldChar w:fldCharType="separate"/>
          </w:r>
          <w:r w:rsidR="009A4989">
            <w:rPr>
              <w:noProof/>
            </w:rPr>
            <w:t xml:space="preserve"> </w:t>
          </w:r>
          <w:r w:rsidR="009A4989" w:rsidRPr="009A4989">
            <w:rPr>
              <w:noProof/>
            </w:rPr>
            <w:t>(Bin Yang, 2013)</w:t>
          </w:r>
          <w:r w:rsidR="00424C2B">
            <w:fldChar w:fldCharType="end"/>
          </w:r>
        </w:sdtContent>
      </w:sdt>
      <w:r w:rsidR="007567BB" w:rsidRPr="007567BB">
        <w:t>.</w:t>
      </w:r>
      <w:r w:rsidR="00FC6CBE">
        <w:t xml:space="preserve"> </w:t>
      </w:r>
    </w:p>
    <w:p w14:paraId="29B42972" w14:textId="7FA6C244" w:rsidR="000159FD" w:rsidRDefault="000159FD" w:rsidP="00820841"/>
    <w:p w14:paraId="3B77B253" w14:textId="5D50AA23" w:rsidR="000159FD" w:rsidRDefault="000159FD" w:rsidP="00820841"/>
    <w:p w14:paraId="7A9BD7C7" w14:textId="0F71D17C" w:rsidR="000159FD" w:rsidRDefault="000159FD" w:rsidP="00820841"/>
    <w:p w14:paraId="1C7E43E9" w14:textId="33000E86" w:rsidR="008D5F06" w:rsidRDefault="008D5F06" w:rsidP="00820841"/>
    <w:p w14:paraId="2439EC18" w14:textId="21481819" w:rsidR="008D5F06" w:rsidRDefault="008D5F06" w:rsidP="00820841"/>
    <w:p w14:paraId="65D13FFC" w14:textId="77777777" w:rsidR="008D5F06" w:rsidRPr="00820841" w:rsidRDefault="008D5F06" w:rsidP="00820841"/>
    <w:p w14:paraId="03EAE6D5" w14:textId="5466B091" w:rsidR="009964B5" w:rsidRDefault="009964B5" w:rsidP="009964B5">
      <w:pPr>
        <w:pStyle w:val="Heading2"/>
      </w:pPr>
      <w:bookmarkStart w:id="31" w:name="_Toc38719376"/>
      <w:r>
        <w:t>4.2 Fatigue Testing</w:t>
      </w:r>
      <w:r w:rsidR="00E145E3">
        <w:t>.</w:t>
      </w:r>
      <w:bookmarkEnd w:id="31"/>
    </w:p>
    <w:p w14:paraId="718F146A" w14:textId="37C8A2B4" w:rsidR="00065A03" w:rsidRDefault="005E2A5E" w:rsidP="0060170B">
      <w:r>
        <w:t xml:space="preserve"> </w:t>
      </w:r>
      <w:r w:rsidR="00620D6B">
        <w:t>Blades are subjected to</w:t>
      </w:r>
      <w:r w:rsidR="00684812">
        <w:t xml:space="preserve"> highly irregular loading conditions</w:t>
      </w:r>
      <w:r w:rsidR="006150C6">
        <w:t xml:space="preserve"> caused by gravity, turb</w:t>
      </w:r>
      <w:r w:rsidR="005C438F">
        <w:t>ulent</w:t>
      </w:r>
      <w:r w:rsidR="000A53EC">
        <w:t xml:space="preserve"> wind flow and</w:t>
      </w:r>
      <w:r w:rsidR="00452602">
        <w:t xml:space="preserve"> inertial loading during </w:t>
      </w:r>
      <w:r w:rsidR="00940397">
        <w:t>acceleration of the turbine</w:t>
      </w:r>
      <w:r w:rsidR="00C221CF">
        <w:t>.</w:t>
      </w:r>
      <w:r w:rsidR="004D7245">
        <w:t xml:space="preserve"> </w:t>
      </w:r>
      <w:r w:rsidR="001D3649">
        <w:t xml:space="preserve">Fatigue testing </w:t>
      </w:r>
      <w:r w:rsidR="002D69E0">
        <w:t>is o</w:t>
      </w:r>
      <w:r w:rsidR="00424C2B">
        <w:t>p</w:t>
      </w:r>
      <w:r w:rsidR="002D69E0">
        <w:t xml:space="preserve">en to </w:t>
      </w:r>
      <w:r w:rsidR="0006108D">
        <w:t>determine failure mode and fatigue strength of the blade</w:t>
      </w:r>
      <w:r w:rsidR="00396D4C">
        <w:t>,</w:t>
      </w:r>
      <w:r w:rsidR="005B1BD7">
        <w:t xml:space="preserve"> </w:t>
      </w:r>
      <w:proofErr w:type="gramStart"/>
      <w:r w:rsidR="005B1BD7">
        <w:t xml:space="preserve">in particular </w:t>
      </w:r>
      <w:r w:rsidR="009C315A">
        <w:t>fatigue</w:t>
      </w:r>
      <w:proofErr w:type="gramEnd"/>
      <w:r w:rsidR="009C315A">
        <w:t xml:space="preserve"> </w:t>
      </w:r>
      <w:r w:rsidR="005B1BD7">
        <w:t>at</w:t>
      </w:r>
      <w:r w:rsidR="009C315A">
        <w:t xml:space="preserve"> </w:t>
      </w:r>
      <w:r w:rsidR="005B1BD7">
        <w:t>attachment region</w:t>
      </w:r>
      <w:r w:rsidR="009C315A">
        <w:t xml:space="preserve">s, </w:t>
      </w:r>
      <w:r w:rsidR="00B12D69">
        <w:t xml:space="preserve">such as the root attachment of the blades and </w:t>
      </w:r>
      <w:r w:rsidR="009C315A">
        <w:t>rotor</w:t>
      </w:r>
      <w:r w:rsidR="00461E8F">
        <w:t>.</w:t>
      </w:r>
      <w:r w:rsidR="00396D4C">
        <w:t xml:space="preserve"> </w:t>
      </w:r>
      <w:r w:rsidR="00461E8F">
        <w:t>The technique of doing such a test is down to inhouse</w:t>
      </w:r>
      <w:r w:rsidR="007801AE">
        <w:t xml:space="preserve"> industry standards with variation between one company an another </w:t>
      </w:r>
      <w:sdt>
        <w:sdtPr>
          <w:id w:val="-1834365757"/>
          <w:citation/>
        </w:sdtPr>
        <w:sdtContent>
          <w:r w:rsidR="007801AE">
            <w:fldChar w:fldCharType="begin"/>
          </w:r>
          <w:r w:rsidR="007801AE">
            <w:instrText xml:space="preserve"> CITATION Tho03 \l 2057 </w:instrText>
          </w:r>
          <w:r w:rsidR="007801AE">
            <w:fldChar w:fldCharType="separate"/>
          </w:r>
          <w:r w:rsidR="009A4989" w:rsidRPr="009A4989">
            <w:rPr>
              <w:noProof/>
            </w:rPr>
            <w:t>(Thomas D. Ashwill, 2003)</w:t>
          </w:r>
          <w:r w:rsidR="007801AE">
            <w:fldChar w:fldCharType="end"/>
          </w:r>
        </w:sdtContent>
      </w:sdt>
      <w:r w:rsidR="007801AE">
        <w:t xml:space="preserve"> </w:t>
      </w:r>
      <w:r w:rsidR="00065A03">
        <w:t xml:space="preserve">There are multiple </w:t>
      </w:r>
      <w:r w:rsidR="00010287">
        <w:t>laboratories</w:t>
      </w:r>
      <w:r w:rsidR="00030415">
        <w:t xml:space="preserve"> worldwide that have developed </w:t>
      </w:r>
      <w:r w:rsidR="00405B13">
        <w:t>their own methods</w:t>
      </w:r>
      <w:r w:rsidR="00010287">
        <w:t xml:space="preserve"> for fatigue testing</w:t>
      </w:r>
      <w:r w:rsidR="000159FD">
        <w:t xml:space="preserve"> as can be seen in the work of</w:t>
      </w:r>
      <w:r w:rsidR="00CA4CE4">
        <w:t xml:space="preserve"> </w:t>
      </w:r>
      <w:sdt>
        <w:sdtPr>
          <w:id w:val="1382128417"/>
          <w:citation/>
        </w:sdtPr>
        <w:sdtEndPr/>
        <w:sdtContent>
          <w:r w:rsidR="00CA4CE4">
            <w:fldChar w:fldCharType="begin"/>
          </w:r>
          <w:r w:rsidR="00CA4CE4">
            <w:instrText xml:space="preserve"> CITATION PRG12 \l 2057 </w:instrText>
          </w:r>
          <w:r w:rsidR="00CA4CE4">
            <w:fldChar w:fldCharType="separate"/>
          </w:r>
          <w:r w:rsidR="009A4989" w:rsidRPr="009A4989">
            <w:rPr>
              <w:noProof/>
            </w:rPr>
            <w:t>(P.R. Greaves, 2012)</w:t>
          </w:r>
          <w:r w:rsidR="00CA4CE4">
            <w:fldChar w:fldCharType="end"/>
          </w:r>
        </w:sdtContent>
      </w:sdt>
      <w:r w:rsidR="00A2090E">
        <w:t>.</w:t>
      </w:r>
    </w:p>
    <w:p w14:paraId="1C6D781B" w14:textId="77777777" w:rsidR="00635DA1" w:rsidRPr="0060170B" w:rsidRDefault="00635DA1" w:rsidP="0060170B"/>
    <w:p w14:paraId="6DEA503F" w14:textId="6867BF9B" w:rsidR="009964B5" w:rsidRDefault="009964B5" w:rsidP="009964B5">
      <w:pPr>
        <w:pStyle w:val="Heading2"/>
      </w:pPr>
      <w:bookmarkStart w:id="32" w:name="_Toc38719377"/>
      <w:r>
        <w:t>4.3 Modal Testing</w:t>
      </w:r>
      <w:r w:rsidR="00E145E3">
        <w:t>.</w:t>
      </w:r>
      <w:bookmarkEnd w:id="32"/>
    </w:p>
    <w:p w14:paraId="53AEF3B8" w14:textId="7772D675" w:rsidR="0000595B" w:rsidRDefault="00811D34" w:rsidP="0000595B">
      <w:r>
        <w:t xml:space="preserve"> </w:t>
      </w:r>
      <w:r w:rsidR="00B30BBD">
        <w:t xml:space="preserve">Modal analysis is carried out to </w:t>
      </w:r>
      <w:r w:rsidR="0089085B">
        <w:t xml:space="preserve">determine the </w:t>
      </w:r>
      <w:r w:rsidR="006A58EF">
        <w:t>dynamic</w:t>
      </w:r>
      <w:r w:rsidR="0089085B">
        <w:t xml:space="preserve"> </w:t>
      </w:r>
      <w:r w:rsidR="00043EB3">
        <w:t>characteristics of structural element</w:t>
      </w:r>
      <w:r w:rsidR="00AC0467">
        <w:t xml:space="preserve"> at resonance</w:t>
      </w:r>
      <w:r w:rsidR="00E41630">
        <w:t xml:space="preserve"> </w:t>
      </w:r>
      <w:sdt>
        <w:sdtPr>
          <w:id w:val="1088818275"/>
          <w:citation/>
        </w:sdtPr>
        <w:sdtEndPr/>
        <w:sdtContent>
          <w:r w:rsidR="00890E5F">
            <w:fldChar w:fldCharType="begin"/>
          </w:r>
          <w:r w:rsidR="00890E5F">
            <w:instrText xml:space="preserve"> CITATION TAR15 \l 2057 </w:instrText>
          </w:r>
          <w:r w:rsidR="00890E5F">
            <w:fldChar w:fldCharType="separate"/>
          </w:r>
          <w:r w:rsidR="009A4989" w:rsidRPr="009A4989">
            <w:rPr>
              <w:noProof/>
            </w:rPr>
            <w:t>(TARTIBU, 2015)</w:t>
          </w:r>
          <w:r w:rsidR="00890E5F">
            <w:fldChar w:fldCharType="end"/>
          </w:r>
        </w:sdtContent>
      </w:sdt>
      <w:r w:rsidR="009038A7">
        <w:t>.</w:t>
      </w:r>
      <w:r w:rsidR="00B77819">
        <w:t xml:space="preserve"> T</w:t>
      </w:r>
      <w:r w:rsidR="006F6BC4">
        <w:t>urbine</w:t>
      </w:r>
      <w:r w:rsidR="003B1EF9">
        <w:t xml:space="preserve"> blades have</w:t>
      </w:r>
      <w:r w:rsidR="00462B67">
        <w:t xml:space="preserve"> become more flexible as they</w:t>
      </w:r>
      <w:r w:rsidR="00F752E1">
        <w:t xml:space="preserve"> have </w:t>
      </w:r>
      <w:r w:rsidR="006F6BC4">
        <w:t xml:space="preserve">grown, </w:t>
      </w:r>
      <w:r w:rsidR="00904DC5">
        <w:t>creating potential instability problems</w:t>
      </w:r>
      <w:r w:rsidR="006F6BC4">
        <w:t xml:space="preserve">. </w:t>
      </w:r>
      <w:r w:rsidR="002D372E">
        <w:t>Determining the modal</w:t>
      </w:r>
      <w:r w:rsidR="009424B9">
        <w:t xml:space="preserve"> parameters is </w:t>
      </w:r>
      <w:r w:rsidR="0061561E">
        <w:t>crucial</w:t>
      </w:r>
      <w:r w:rsidR="00635BB2">
        <w:t xml:space="preserve"> for determining the blades </w:t>
      </w:r>
      <w:r w:rsidR="00664F6E">
        <w:t xml:space="preserve">reliability as the resonant properties </w:t>
      </w:r>
      <w:r w:rsidR="0061561E">
        <w:t>of the blades are influenced by</w:t>
      </w:r>
      <w:r w:rsidR="00632FDE">
        <w:t xml:space="preserve"> the</w:t>
      </w:r>
      <w:r w:rsidR="0061561E">
        <w:t xml:space="preserve"> physical geometry properties.</w:t>
      </w:r>
    </w:p>
    <w:p w14:paraId="3F6E371E" w14:textId="273BF12F" w:rsidR="008A3061" w:rsidRDefault="00CD2D2F" w:rsidP="0000595B">
      <w:r>
        <w:t xml:space="preserve"> The modal analysis is </w:t>
      </w:r>
      <w:r w:rsidR="009471D6">
        <w:t>accomplished</w:t>
      </w:r>
      <w:r w:rsidR="00496784">
        <w:t xml:space="preserve"> through </w:t>
      </w:r>
      <w:proofErr w:type="gramStart"/>
      <w:r w:rsidR="00EB55D3">
        <w:t>a number of</w:t>
      </w:r>
      <w:proofErr w:type="gramEnd"/>
      <w:r w:rsidR="00EB55D3">
        <w:t xml:space="preserve"> </w:t>
      </w:r>
      <w:r w:rsidR="00496784">
        <w:t>experimental techniques</w:t>
      </w:r>
      <w:r w:rsidR="009471D6">
        <w:t xml:space="preserve"> </w:t>
      </w:r>
      <w:r w:rsidR="00E871EB">
        <w:t>where</w:t>
      </w:r>
      <w:r w:rsidR="00664BD1">
        <w:t xml:space="preserve"> the dynamic properties are</w:t>
      </w:r>
      <w:r w:rsidR="00711050">
        <w:t xml:space="preserve"> </w:t>
      </w:r>
      <w:r w:rsidR="005932D3">
        <w:t>characterised</w:t>
      </w:r>
      <w:r w:rsidR="00A238E7">
        <w:t xml:space="preserve"> into </w:t>
      </w:r>
      <w:r w:rsidR="005932D3">
        <w:t xml:space="preserve">the following </w:t>
      </w:r>
      <w:r w:rsidR="00CD1959">
        <w:t>modal parameters</w:t>
      </w:r>
      <w:r w:rsidR="005932D3">
        <w:t>:</w:t>
      </w:r>
    </w:p>
    <w:p w14:paraId="37571A98" w14:textId="05495F93" w:rsidR="008A3061" w:rsidRDefault="008A3061" w:rsidP="008A3061">
      <w:pPr>
        <w:pStyle w:val="ListParagraph"/>
        <w:numPr>
          <w:ilvl w:val="0"/>
          <w:numId w:val="5"/>
        </w:numPr>
      </w:pPr>
      <w:r>
        <w:t>M</w:t>
      </w:r>
      <w:r w:rsidR="00CD1959">
        <w:t>odal frequency</w:t>
      </w:r>
      <w:r>
        <w:t>.</w:t>
      </w:r>
    </w:p>
    <w:p w14:paraId="630DE9C1" w14:textId="0204980A" w:rsidR="008A3061" w:rsidRDefault="008A3061" w:rsidP="008A3061">
      <w:pPr>
        <w:pStyle w:val="ListParagraph"/>
        <w:numPr>
          <w:ilvl w:val="0"/>
          <w:numId w:val="5"/>
        </w:numPr>
      </w:pPr>
      <w:r>
        <w:t>Da</w:t>
      </w:r>
      <w:r w:rsidR="00CD1959">
        <w:t>mping factor</w:t>
      </w:r>
      <w:r>
        <w:t>.</w:t>
      </w:r>
      <w:r w:rsidR="00CD1959">
        <w:t xml:space="preserve"> </w:t>
      </w:r>
    </w:p>
    <w:p w14:paraId="6567FB5D" w14:textId="56C3574E" w:rsidR="00A57380" w:rsidRDefault="008A3061" w:rsidP="00A57380">
      <w:pPr>
        <w:pStyle w:val="ListParagraph"/>
        <w:numPr>
          <w:ilvl w:val="0"/>
          <w:numId w:val="5"/>
        </w:numPr>
      </w:pPr>
      <w:r>
        <w:t>M</w:t>
      </w:r>
      <w:r w:rsidR="00CD1959">
        <w:t>ode shap</w:t>
      </w:r>
      <w:r w:rsidR="00BF6A0D">
        <w:t>e</w:t>
      </w:r>
    </w:p>
    <w:p w14:paraId="1EF93C41" w14:textId="06262E45" w:rsidR="00BF6A0D" w:rsidRPr="0000595B" w:rsidRDefault="00BF6A0D" w:rsidP="00BF6A0D">
      <w:r>
        <w:t xml:space="preserve"> </w:t>
      </w:r>
      <w:r w:rsidR="001421B9">
        <w:t xml:space="preserve">Modal frequency </w:t>
      </w:r>
      <w:r w:rsidR="00412B7D">
        <w:t>a</w:t>
      </w:r>
      <w:r>
        <w:t>nalysis</w:t>
      </w:r>
      <w:r w:rsidR="003759FA">
        <w:t xml:space="preserve"> is performed</w:t>
      </w:r>
      <w:r w:rsidR="00951A30">
        <w:t xml:space="preserve"> by </w:t>
      </w:r>
      <w:r w:rsidR="0002737D">
        <w:t xml:space="preserve">exciting </w:t>
      </w:r>
      <w:r w:rsidR="00BC1B4A">
        <w:t>the blade at a fixed point in a fixed direction</w:t>
      </w:r>
      <w:r w:rsidR="00F67F5E">
        <w:t xml:space="preserve">, </w:t>
      </w:r>
      <w:r w:rsidR="00BC1B4A">
        <w:t xml:space="preserve">using </w:t>
      </w:r>
      <w:r w:rsidR="0026703B">
        <w:t>an impact hammer and</w:t>
      </w:r>
      <w:r w:rsidR="008135CF">
        <w:t xml:space="preserve"> electrodynamical shaker</w:t>
      </w:r>
      <w:r w:rsidR="0045505E">
        <w:t>. A</w:t>
      </w:r>
      <w:r w:rsidR="003E41D3">
        <w:t>ccelerations are meas</w:t>
      </w:r>
      <w:r w:rsidR="00EF3035">
        <w:t>ured at various cross-sections along the blad</w:t>
      </w:r>
      <w:r w:rsidR="00207BB4">
        <w:t>e using accelerometers</w:t>
      </w:r>
      <w:r w:rsidR="005A48D3">
        <w:t>.</w:t>
      </w:r>
    </w:p>
    <w:p w14:paraId="413B3231" w14:textId="17016409" w:rsidR="005E14F9" w:rsidRDefault="005E14F9" w:rsidP="00FD367D"/>
    <w:p w14:paraId="2B6765C4" w14:textId="408E7D55" w:rsidR="005E14F9" w:rsidRDefault="00453B38" w:rsidP="00C812F9">
      <w:pPr>
        <w:pStyle w:val="Heading2"/>
      </w:pPr>
      <w:bookmarkStart w:id="33" w:name="_Toc38719378"/>
      <w:r>
        <w:t>Non-Destructive Testing</w:t>
      </w:r>
      <w:r w:rsidR="00415DCC">
        <w:t xml:space="preserve"> (NDT)</w:t>
      </w:r>
      <w:bookmarkEnd w:id="33"/>
    </w:p>
    <w:p w14:paraId="356AFD9F" w14:textId="3A676F6F" w:rsidR="00C812F9" w:rsidRPr="00C812F9" w:rsidRDefault="00A80040" w:rsidP="00C812F9">
      <w:r>
        <w:t xml:space="preserve"> </w:t>
      </w:r>
      <w:r w:rsidR="002327A3">
        <w:t xml:space="preserve">The field of NDT is also used on turbine blades, typically </w:t>
      </w:r>
      <w:r w:rsidR="00D05A18">
        <w:t xml:space="preserve">used inspection rather than full-scale structural analysis. Some techniques include </w:t>
      </w:r>
      <w:r w:rsidR="00000E53">
        <w:t xml:space="preserve">vibration analysis, thermography, </w:t>
      </w:r>
      <w:r w:rsidR="00935A99">
        <w:t>X-ray imaging</w:t>
      </w:r>
      <w:r w:rsidR="00486EB3">
        <w:t>, in acoustic emission te</w:t>
      </w:r>
      <w:r w:rsidR="0034580E">
        <w:t xml:space="preserve">sting </w:t>
      </w:r>
      <w:r w:rsidR="00486EB3">
        <w:t>and ultrasonic techniques.</w:t>
      </w:r>
      <w:r w:rsidR="00535DA0">
        <w:t xml:space="preserve"> Although it is </w:t>
      </w:r>
      <w:r w:rsidR="005E7206">
        <w:t>typically used for inspection, some techniques can cross over to the development and design stages of blade</w:t>
      </w:r>
      <w:r>
        <w:t xml:space="preserve"> manufacturing. A comprehensive description of the following techniques has been published in the work</w:t>
      </w:r>
      <w:r w:rsidR="0034580E">
        <w:t>s</w:t>
      </w:r>
      <w:r>
        <w:t xml:space="preserve"> of </w:t>
      </w:r>
      <w:sdt>
        <w:sdtPr>
          <w:id w:val="-883714415"/>
          <w:citation/>
        </w:sdtPr>
        <w:sdtEndPr/>
        <w:sdtContent>
          <w:r w:rsidR="008508DB">
            <w:fldChar w:fldCharType="begin"/>
          </w:r>
          <w:r w:rsidR="008508DB">
            <w:instrText xml:space="preserve"> CITATION RRa08 \l 2057 </w:instrText>
          </w:r>
          <w:r w:rsidR="00AD6BD1">
            <w:instrText xml:space="preserve"> \m Bin13</w:instrText>
          </w:r>
          <w:r w:rsidR="008508DB">
            <w:fldChar w:fldCharType="separate"/>
          </w:r>
          <w:r w:rsidR="009A4989" w:rsidRPr="009A4989">
            <w:rPr>
              <w:noProof/>
            </w:rPr>
            <w:t>(R. Raišutis, 2008; Bin Yang, 2013)</w:t>
          </w:r>
          <w:r w:rsidR="008508DB">
            <w:fldChar w:fldCharType="end"/>
          </w:r>
        </w:sdtContent>
      </w:sdt>
      <w:r w:rsidR="008508DB">
        <w:t>.</w:t>
      </w:r>
    </w:p>
    <w:p w14:paraId="279524E3" w14:textId="1FB4E040" w:rsidR="00635DA1" w:rsidRDefault="00635DA1" w:rsidP="00FD367D"/>
    <w:p w14:paraId="790BAB2C" w14:textId="4FB2B277" w:rsidR="00635DA1" w:rsidRDefault="00635DA1" w:rsidP="00FD367D"/>
    <w:p w14:paraId="15756643" w14:textId="2FA62545" w:rsidR="00635DA1" w:rsidRDefault="00635DA1" w:rsidP="00FD367D"/>
    <w:p w14:paraId="13F089A2" w14:textId="5E00236F" w:rsidR="0049559C" w:rsidRDefault="0049559C" w:rsidP="00FD367D"/>
    <w:p w14:paraId="465C418D" w14:textId="5C4B8B19" w:rsidR="0049559C" w:rsidRDefault="0049559C" w:rsidP="00FD367D"/>
    <w:p w14:paraId="592425DB" w14:textId="6983ADD0" w:rsidR="0049559C" w:rsidRDefault="0049559C" w:rsidP="00FD367D"/>
    <w:p w14:paraId="431F815B" w14:textId="77777777" w:rsidR="005E14F9" w:rsidRDefault="005E14F9" w:rsidP="00FD367D"/>
    <w:p w14:paraId="13731D37" w14:textId="7442B52B" w:rsidR="00020812" w:rsidRDefault="00F95783" w:rsidP="00F95783">
      <w:pPr>
        <w:pStyle w:val="Heading2"/>
      </w:pPr>
      <w:bookmarkStart w:id="34" w:name="_Toc38719379"/>
      <w:r>
        <w:lastRenderedPageBreak/>
        <w:t xml:space="preserve">4.4 Correlation </w:t>
      </w:r>
      <w:r w:rsidR="005E14F9">
        <w:t>with</w:t>
      </w:r>
      <w:r>
        <w:t xml:space="preserve"> FEA</w:t>
      </w:r>
      <w:r w:rsidR="00E145E3">
        <w:t>.</w:t>
      </w:r>
      <w:bookmarkEnd w:id="34"/>
    </w:p>
    <w:p w14:paraId="0AB142BA" w14:textId="30233D1C" w:rsidR="00910AA9" w:rsidRPr="00910AA9" w:rsidRDefault="00195D58" w:rsidP="00910AA9">
      <w:r>
        <w:t xml:space="preserve"> </w:t>
      </w:r>
      <w:r w:rsidR="00C17C09">
        <w:t xml:space="preserve">At </w:t>
      </w:r>
      <w:r w:rsidR="003C202A">
        <w:t>today’s</w:t>
      </w:r>
      <w:r w:rsidR="00C17C09">
        <w:t xml:space="preserve"> date in FEA is used as an extension of physical testing the gain comprehensive understanding </w:t>
      </w:r>
      <w:r w:rsidR="003C202A">
        <w:t>of the governing physical principles. W</w:t>
      </w:r>
      <w:r>
        <w:t>hen referring to the correlation between FE</w:t>
      </w:r>
      <w:r w:rsidR="007A1474">
        <w:t>A and physical testing, it is the types of analysis used in FEA</w:t>
      </w:r>
      <w:r w:rsidR="00977D4E">
        <w:t xml:space="preserve"> and the application </w:t>
      </w:r>
      <w:r w:rsidR="0081100B">
        <w:t xml:space="preserve">within the wind industry </w:t>
      </w:r>
      <w:r w:rsidR="00DC5118">
        <w:t xml:space="preserve">that is </w:t>
      </w:r>
      <w:r w:rsidR="0041220A">
        <w:t>of interest.</w:t>
      </w:r>
      <w:r w:rsidR="004C73D3">
        <w:t xml:space="preserve"> This section aims to briefly describ</w:t>
      </w:r>
      <w:r w:rsidR="005C2346">
        <w:t>e</w:t>
      </w:r>
      <w:r w:rsidR="00047277">
        <w:t xml:space="preserve"> certain</w:t>
      </w:r>
      <w:r w:rsidR="004C73D3">
        <w:t xml:space="preserve"> analysis types</w:t>
      </w:r>
      <w:r w:rsidR="005C2346">
        <w:t xml:space="preserve"> </w:t>
      </w:r>
      <w:r w:rsidR="00047277">
        <w:t xml:space="preserve">that are </w:t>
      </w:r>
      <w:r w:rsidR="00466491">
        <w:t>associated</w:t>
      </w:r>
      <w:r w:rsidR="00047277">
        <w:t xml:space="preserve"> </w:t>
      </w:r>
      <w:r w:rsidR="00466491">
        <w:t>with the physical tests above.</w:t>
      </w:r>
      <w:r w:rsidR="00910AA9">
        <w:t xml:space="preserve"> </w:t>
      </w:r>
      <w:r w:rsidR="00910AA9" w:rsidRPr="00910AA9">
        <w:t xml:space="preserve">As submitted in the FEA Altair Guidelines </w:t>
      </w:r>
      <w:sdt>
        <w:sdtPr>
          <w:id w:val="-1283802774"/>
          <w:citation/>
        </w:sdtPr>
        <w:sdtContent>
          <w:r w:rsidR="00910AA9" w:rsidRPr="00910AA9">
            <w:fldChar w:fldCharType="begin"/>
          </w:r>
          <w:r w:rsidR="00910AA9" w:rsidRPr="00910AA9">
            <w:instrText xml:space="preserve"> CITATION Mat19 \l 2057 </w:instrText>
          </w:r>
          <w:r w:rsidR="00910AA9" w:rsidRPr="00910AA9">
            <w:fldChar w:fldCharType="separate"/>
          </w:r>
          <w:r w:rsidR="009A4989" w:rsidRPr="009A4989">
            <w:rPr>
              <w:noProof/>
            </w:rPr>
            <w:t>(Gokhale, 2019)</w:t>
          </w:r>
          <w:r w:rsidR="00910AA9" w:rsidRPr="00910AA9">
            <w:fldChar w:fldCharType="end"/>
          </w:r>
        </w:sdtContent>
      </w:sdt>
      <w:r w:rsidR="00910AA9" w:rsidRPr="00910AA9">
        <w:t>, the FEA model has a range of analysis capability including:</w:t>
      </w:r>
    </w:p>
    <w:p w14:paraId="4D5993DD" w14:textId="77777777" w:rsidR="00910AA9" w:rsidRPr="00910AA9" w:rsidRDefault="00910AA9" w:rsidP="00910AA9">
      <w:pPr>
        <w:numPr>
          <w:ilvl w:val="0"/>
          <w:numId w:val="4"/>
        </w:numPr>
      </w:pPr>
      <w:r w:rsidRPr="00910AA9">
        <w:t xml:space="preserve">Linear static analysis            6.  Fatigue analysis </w:t>
      </w:r>
    </w:p>
    <w:p w14:paraId="008A6B44" w14:textId="77777777" w:rsidR="00910AA9" w:rsidRPr="00910AA9" w:rsidRDefault="00910AA9" w:rsidP="00910AA9">
      <w:pPr>
        <w:numPr>
          <w:ilvl w:val="0"/>
          <w:numId w:val="4"/>
        </w:numPr>
      </w:pPr>
      <w:r w:rsidRPr="00910AA9">
        <w:t xml:space="preserve">Nonlinear analysis                7.  Optimization </w:t>
      </w:r>
    </w:p>
    <w:p w14:paraId="5941CB58" w14:textId="77777777" w:rsidR="00910AA9" w:rsidRPr="00910AA9" w:rsidRDefault="00910AA9" w:rsidP="00910AA9">
      <w:pPr>
        <w:numPr>
          <w:ilvl w:val="0"/>
          <w:numId w:val="4"/>
        </w:numPr>
      </w:pPr>
      <w:r w:rsidRPr="00910AA9">
        <w:t xml:space="preserve">Dynamic analysis                  8.  CFD analysis </w:t>
      </w:r>
    </w:p>
    <w:p w14:paraId="4C22DF49" w14:textId="77777777" w:rsidR="00910AA9" w:rsidRPr="00910AA9" w:rsidRDefault="00910AA9" w:rsidP="00910AA9">
      <w:pPr>
        <w:numPr>
          <w:ilvl w:val="0"/>
          <w:numId w:val="4"/>
        </w:numPr>
      </w:pPr>
      <w:r w:rsidRPr="00910AA9">
        <w:t xml:space="preserve">Buckling analysis                  9.  Crash analysis </w:t>
      </w:r>
    </w:p>
    <w:p w14:paraId="70DCE389" w14:textId="77777777" w:rsidR="00910AA9" w:rsidRPr="00910AA9" w:rsidRDefault="00910AA9" w:rsidP="00910AA9">
      <w:pPr>
        <w:numPr>
          <w:ilvl w:val="0"/>
          <w:numId w:val="4"/>
        </w:numPr>
      </w:pPr>
      <w:r w:rsidRPr="00910AA9">
        <w:t>Thermal analysis                10.  NVH analysis</w:t>
      </w:r>
    </w:p>
    <w:p w14:paraId="6511EDD0" w14:textId="25E83C17" w:rsidR="00910AA9" w:rsidRPr="00910AA9" w:rsidRDefault="00910AA9" w:rsidP="00910AA9">
      <w:r w:rsidRPr="00910AA9">
        <w:t xml:space="preserve"> The following analysis capabilities are practically applied in the manufacturing industry, particularly in product design and existing product development. Allowing engineers to accurately simulate and approximate solutions cheaper than traditional methods and with more visualisation of theoretical internal stresses </w:t>
      </w:r>
      <w:sdt>
        <w:sdtPr>
          <w:id w:val="765429930"/>
          <w:citation/>
        </w:sdtPr>
        <w:sdtContent>
          <w:r w:rsidRPr="00910AA9">
            <w:fldChar w:fldCharType="begin"/>
          </w:r>
          <w:r w:rsidRPr="00910AA9">
            <w:instrText xml:space="preserve"> CITATION God13 \l 2057 </w:instrText>
          </w:r>
          <w:r w:rsidRPr="00910AA9">
            <w:fldChar w:fldCharType="separate"/>
          </w:r>
          <w:r w:rsidR="009A4989" w:rsidRPr="009A4989">
            <w:rPr>
              <w:noProof/>
            </w:rPr>
            <w:t>(Onwubolu, 2013)</w:t>
          </w:r>
          <w:r w:rsidRPr="00910AA9">
            <w:fldChar w:fldCharType="end"/>
          </w:r>
        </w:sdtContent>
      </w:sdt>
      <w:r w:rsidRPr="00910AA9">
        <w:t xml:space="preserve">. It is used as a tool to ensure that new and existing products meet economic and physical specifications and determine allowable modifications required to overcome any problems permitting it from. </w:t>
      </w:r>
    </w:p>
    <w:p w14:paraId="3E2D1AD9" w14:textId="7BDD25E4" w:rsidR="00FD71B1" w:rsidRDefault="00FD71B1" w:rsidP="00FD71B1"/>
    <w:p w14:paraId="68A77F75" w14:textId="1B521DE6" w:rsidR="00276A4A" w:rsidRDefault="0049625A" w:rsidP="00FD71B1">
      <w:r>
        <w:t xml:space="preserve"> </w:t>
      </w:r>
      <w:r w:rsidR="00900696">
        <w:t>Linear static analysis is the most popular analysis</w:t>
      </w:r>
      <w:r w:rsidR="00F2182E">
        <w:t xml:space="preserve"> type used in an FE-simulation</w:t>
      </w:r>
      <w:r w:rsidR="00494427">
        <w:t xml:space="preserve">, </w:t>
      </w:r>
      <w:r w:rsidR="00180543">
        <w:t>where the elastic modulu</w:t>
      </w:r>
      <w:r w:rsidR="002A4737">
        <w:t>s</w:t>
      </w:r>
      <w:r w:rsidR="00BB63B8">
        <w:t xml:space="preserve"> is taken to be constant</w:t>
      </w:r>
      <w:r w:rsidR="00AC4043">
        <w:t xml:space="preserve"> and the material behaviour is represented by a straight line through the origin</w:t>
      </w:r>
      <w:r w:rsidR="002843B9">
        <w:t>,</w:t>
      </w:r>
      <w:r w:rsidR="002A4737">
        <w:t xml:space="preserve"> later broken into solid pieces as i</w:t>
      </w:r>
      <w:r w:rsidR="002843B9">
        <w:t>t</w:t>
      </w:r>
      <w:r w:rsidR="002A4737">
        <w:t xml:space="preserve"> succeeds the ultimate stress </w:t>
      </w:r>
      <w:sdt>
        <w:sdtPr>
          <w:id w:val="-1508892692"/>
          <w:citation/>
        </w:sdtPr>
        <w:sdtEndPr/>
        <w:sdtContent>
          <w:r w:rsidR="002A4737">
            <w:fldChar w:fldCharType="begin"/>
          </w:r>
          <w:r w:rsidR="002A4737">
            <w:instrText xml:space="preserve"> CITATION Mat19 \l 2057 </w:instrText>
          </w:r>
          <w:r w:rsidR="002A4737">
            <w:fldChar w:fldCharType="separate"/>
          </w:r>
          <w:r w:rsidR="009A4989" w:rsidRPr="009A4989">
            <w:rPr>
              <w:noProof/>
            </w:rPr>
            <w:t>(Gokhale, 2019)</w:t>
          </w:r>
          <w:r w:rsidR="002A4737">
            <w:fldChar w:fldCharType="end"/>
          </w:r>
        </w:sdtContent>
      </w:sdt>
      <w:r w:rsidR="002A4737">
        <w:t xml:space="preserve">. It is typically used </w:t>
      </w:r>
      <w:r w:rsidR="000D7A5F">
        <w:t>as an extension of static and fatigue testing for</w:t>
      </w:r>
      <w:r w:rsidR="000E4C3A">
        <w:t xml:space="preserve"> wind turbine blades</w:t>
      </w:r>
      <w:r w:rsidR="00A72C27">
        <w:t xml:space="preserve">, examples </w:t>
      </w:r>
      <w:r w:rsidR="000369C9">
        <w:t>of its correlation</w:t>
      </w:r>
      <w:r w:rsidR="00D607E0">
        <w:t xml:space="preserve"> are published in the works of </w:t>
      </w:r>
      <w:sdt>
        <w:sdtPr>
          <w:id w:val="-533422465"/>
          <w:citation/>
        </w:sdtPr>
        <w:sdtContent>
          <w:r w:rsidR="00D607E0">
            <w:fldChar w:fldCharType="begin"/>
          </w:r>
          <w:r w:rsidR="00D607E0">
            <w:instrText xml:space="preserve"> CITATION Aar13 \l 2057  \m Oth17</w:instrText>
          </w:r>
          <w:r w:rsidR="00D607E0">
            <w:fldChar w:fldCharType="separate"/>
          </w:r>
          <w:r w:rsidR="009A4989" w:rsidRPr="009A4989">
            <w:rPr>
              <w:noProof/>
            </w:rPr>
            <w:t>(Aaron Miller, 2013; Othman Al-Khudairi, 2017)</w:t>
          </w:r>
          <w:r w:rsidR="00D607E0">
            <w:fldChar w:fldCharType="end"/>
          </w:r>
        </w:sdtContent>
      </w:sdt>
      <w:r w:rsidR="004F22A3">
        <w:t xml:space="preserve">. </w:t>
      </w:r>
      <w:r w:rsidR="00362CA0">
        <w:t>FE models are</w:t>
      </w:r>
      <w:r w:rsidR="007B1E78">
        <w:t xml:space="preserve"> typical </w:t>
      </w:r>
      <w:r w:rsidR="003956A0">
        <w:t>to be built of simple 2D shell elements</w:t>
      </w:r>
      <w:r w:rsidR="006E7D4B">
        <w:t xml:space="preserve"> </w:t>
      </w:r>
      <w:r w:rsidR="00901BEC">
        <w:t>wh</w:t>
      </w:r>
      <w:r w:rsidR="00F27784">
        <w:t xml:space="preserve">ere the static load </w:t>
      </w:r>
      <w:r w:rsidR="00310C72">
        <w:t xml:space="preserve">is solved </w:t>
      </w:r>
      <w:r w:rsidR="0037520A">
        <w:t>using [Eq. 1]</w:t>
      </w:r>
      <w:r w:rsidR="00CC1415">
        <w:t xml:space="preserve"> following </w:t>
      </w:r>
      <w:r w:rsidR="00A54168">
        <w:t xml:space="preserve">the </w:t>
      </w:r>
      <w:r w:rsidR="00126201">
        <w:t>static force and equilibrium conditions</w:t>
      </w:r>
      <w:r w:rsidR="00307CED">
        <w:t xml:space="preserve"> that applies to static analysis</w:t>
      </w:r>
      <w:r w:rsidR="00FD5E31">
        <w:t>.</w:t>
      </w:r>
    </w:p>
    <w:p w14:paraId="42AF6B1A" w14:textId="3C7264B9" w:rsidR="00A77DDD" w:rsidRPr="00936566" w:rsidRDefault="00936566" w:rsidP="006F6F7B">
      <w:pPr>
        <w:pStyle w:val="Caption"/>
        <w:rPr>
          <w:rFonts w:eastAsiaTheme="minorEastAsia"/>
          <w:color w:val="auto"/>
          <w:sz w:val="24"/>
          <w:szCs w:val="24"/>
        </w:rPr>
      </w:pPr>
      <w:r>
        <w:rPr>
          <w:color w:val="auto"/>
          <w:sz w:val="24"/>
          <w:szCs w:val="24"/>
        </w:rPr>
        <w:t xml:space="preserve">                                          </w:t>
      </w:r>
      <m:oMath>
        <m:r>
          <w:rPr>
            <w:rFonts w:ascii="Cambria Math" w:hAnsi="Cambria Math"/>
            <w:color w:val="auto"/>
            <w:sz w:val="24"/>
            <w:szCs w:val="24"/>
          </w:rPr>
          <m:t xml:space="preserve">      </m:t>
        </m:r>
        <w:bookmarkStart w:id="35" w:name="_Hlk37419389"/>
        <w:bookmarkStart w:id="36" w:name="_Toc38714758"/>
        <m:r>
          <w:rPr>
            <w:rFonts w:ascii="Cambria Math" w:hAnsi="Cambria Math"/>
            <w:color w:val="auto"/>
            <w:sz w:val="24"/>
            <w:szCs w:val="24"/>
          </w:rPr>
          <m:t>K</m:t>
        </m:r>
        <w:bookmarkStart w:id="37" w:name="_Hlk37419405"/>
        <w:bookmarkEnd w:id="35"/>
        <m:r>
          <w:rPr>
            <w:rFonts w:ascii="Cambria Math" w:hAnsi="Cambria Math"/>
            <w:color w:val="auto"/>
            <w:sz w:val="24"/>
            <w:szCs w:val="24"/>
          </w:rPr>
          <m:t>u</m:t>
        </m:r>
        <w:bookmarkEnd w:id="37"/>
        <m:r>
          <w:rPr>
            <w:rFonts w:ascii="Cambria Math" w:hAnsi="Cambria Math"/>
            <w:color w:val="auto"/>
            <w:sz w:val="24"/>
            <w:szCs w:val="24"/>
          </w:rPr>
          <m:t xml:space="preserve">=P                 </m:t>
        </m:r>
      </m:oMath>
      <w:r w:rsidR="0086037F">
        <w:rPr>
          <w:rFonts w:eastAsiaTheme="minorEastAsia"/>
          <w:color w:val="auto"/>
          <w:sz w:val="24"/>
          <w:szCs w:val="24"/>
        </w:rPr>
        <w:t xml:space="preserve">                                </w:t>
      </w:r>
      <w:r w:rsidR="006F6F7B">
        <w:t xml:space="preserve">Equation </w:t>
      </w:r>
      <w:fldSimple w:instr=" SEQ Equation \* ARABIC ">
        <w:r w:rsidR="006F6F7B">
          <w:rPr>
            <w:noProof/>
          </w:rPr>
          <w:t>1</w:t>
        </w:r>
      </w:fldSimple>
      <w:r w:rsidR="0084715B">
        <w:t>. Static load equation</w:t>
      </w:r>
      <w:bookmarkEnd w:id="36"/>
    </w:p>
    <w:p w14:paraId="1C921EEE" w14:textId="4A70E8D4" w:rsidR="001A3502" w:rsidRDefault="00004239" w:rsidP="00FD71B1">
      <w:pPr>
        <w:rPr>
          <w:rFonts w:eastAsiaTheme="minorEastAsia"/>
        </w:rPr>
      </w:pPr>
      <m:oMath>
        <m:r>
          <w:rPr>
            <w:rFonts w:ascii="Cambria Math" w:hAnsi="Cambria Math"/>
          </w:rPr>
          <m:t>K</m:t>
        </m:r>
      </m:oMath>
      <w:r w:rsidR="00866F33">
        <w:rPr>
          <w:rFonts w:eastAsiaTheme="minorEastAsia"/>
        </w:rPr>
        <w:t xml:space="preserve"> = </w:t>
      </w:r>
      <w:r w:rsidR="002D7E35">
        <w:rPr>
          <w:rFonts w:eastAsiaTheme="minorEastAsia"/>
        </w:rPr>
        <w:t>Stiffness Matrix</w:t>
      </w:r>
      <w:r w:rsidR="000402F6">
        <w:rPr>
          <w:rFonts w:eastAsiaTheme="minorEastAsia"/>
        </w:rPr>
        <w:t xml:space="preserve"> </w:t>
      </w:r>
      <w:r w:rsidR="00936566">
        <w:rPr>
          <w:rFonts w:eastAsiaTheme="minorEastAsia"/>
        </w:rPr>
        <w:t xml:space="preserve">                                       </w:t>
      </w:r>
      <w:r w:rsidR="000402F6">
        <w:rPr>
          <w:rFonts w:eastAsiaTheme="minorEastAsia"/>
        </w:rPr>
        <w:t xml:space="preserve"> </w:t>
      </w:r>
      <m:oMath>
        <m:r>
          <w:rPr>
            <w:rFonts w:ascii="Cambria Math" w:eastAsiaTheme="minorEastAsia" w:hAnsi="Cambria Math"/>
          </w:rPr>
          <m:t>u</m:t>
        </m:r>
      </m:oMath>
      <w:r w:rsidR="000402F6">
        <w:rPr>
          <w:rFonts w:eastAsiaTheme="minorEastAsia"/>
        </w:rPr>
        <w:t xml:space="preserve"> =</w:t>
      </w:r>
      <w:r w:rsidR="00AC6C13">
        <w:rPr>
          <w:rFonts w:eastAsiaTheme="minorEastAsia"/>
        </w:rPr>
        <w:t xml:space="preserve">Displacement  </w:t>
      </w:r>
      <w:r w:rsidR="00936566">
        <w:rPr>
          <w:rFonts w:eastAsiaTheme="minorEastAsia"/>
        </w:rPr>
        <w:t xml:space="preserve">                         </w:t>
      </w:r>
      <w:r w:rsidR="00AC6C13">
        <w:rPr>
          <w:rFonts w:eastAsiaTheme="minorEastAsia"/>
        </w:rPr>
        <w:t xml:space="preserve">  </w:t>
      </w:r>
      <m:oMath>
        <m:r>
          <w:rPr>
            <w:rFonts w:ascii="Cambria Math" w:eastAsiaTheme="minorEastAsia" w:hAnsi="Cambria Math"/>
          </w:rPr>
          <m:t>P</m:t>
        </m:r>
      </m:oMath>
      <w:r w:rsidR="007F0FB4">
        <w:rPr>
          <w:rFonts w:eastAsiaTheme="minorEastAsia"/>
        </w:rPr>
        <w:t xml:space="preserve"> = </w:t>
      </w:r>
      <w:r w:rsidR="00936566">
        <w:rPr>
          <w:rFonts w:eastAsiaTheme="minorEastAsia"/>
        </w:rPr>
        <w:t>Vector of loads</w:t>
      </w:r>
    </w:p>
    <w:p w14:paraId="68A0FB3C" w14:textId="63DA2F26" w:rsidR="00B97E26" w:rsidRDefault="00CD132C" w:rsidP="00FD71B1">
      <w:r>
        <w:t xml:space="preserve"> </w:t>
      </w:r>
      <w:r w:rsidR="00487A26">
        <w:t xml:space="preserve">Non-linear analysis is also used </w:t>
      </w:r>
      <w:r w:rsidR="00B6741A">
        <w:t>in fatigue testing, it I</w:t>
      </w:r>
      <w:r w:rsidR="00F86175">
        <w:t>s</w:t>
      </w:r>
      <w:r w:rsidR="00B6741A">
        <w:t xml:space="preserve"> </w:t>
      </w:r>
      <w:r w:rsidR="00F86175">
        <w:t>associated with</w:t>
      </w:r>
      <w:r w:rsidR="009A3136">
        <w:t xml:space="preserve"> non-linear elastic, viscoelastic</w:t>
      </w:r>
      <w:r w:rsidR="000B1830">
        <w:t xml:space="preserve"> and </w:t>
      </w:r>
      <w:proofErr w:type="spellStart"/>
      <w:r w:rsidR="000B1830">
        <w:t>elastoplatic</w:t>
      </w:r>
      <w:proofErr w:type="spellEnd"/>
      <w:r w:rsidR="000B1830">
        <w:t xml:space="preserve"> material behaviour</w:t>
      </w:r>
      <w:r w:rsidR="001C77F7">
        <w:t xml:space="preserve"> where the force vs displacement curve in </w:t>
      </w:r>
      <w:r w:rsidR="003F5578">
        <w:t>polynomial</w:t>
      </w:r>
      <w:r w:rsidR="00434855">
        <w:t xml:space="preserve"> [</w:t>
      </w:r>
      <w:r w:rsidR="00DD5108">
        <w:t>Graph</w:t>
      </w:r>
      <w:r w:rsidR="00434855">
        <w:t xml:space="preserve">. </w:t>
      </w:r>
      <w:r w:rsidR="00DD5108">
        <w:t>1</w:t>
      </w:r>
      <w:r w:rsidR="00434855">
        <w:t>]</w:t>
      </w:r>
      <w:r w:rsidR="003F5578">
        <w:t>.</w:t>
      </w:r>
      <w:r w:rsidR="001A2E50">
        <w:t xml:space="preserve"> It is used to deal with </w:t>
      </w:r>
      <w:r w:rsidR="003F3FC4">
        <w:t>true stress and strain where s</w:t>
      </w:r>
      <w:r w:rsidR="006B3864">
        <w:t>t</w:t>
      </w:r>
      <w:r w:rsidR="003F3FC4">
        <w:t xml:space="preserve">iffness </w:t>
      </w:r>
      <w:r w:rsidR="006B3864">
        <w:t xml:space="preserve">is a function of displacement </w:t>
      </w:r>
      <w:sdt>
        <w:sdtPr>
          <w:id w:val="364181070"/>
          <w:citation/>
        </w:sdtPr>
        <w:sdtEndPr/>
        <w:sdtContent>
          <w:r w:rsidR="006B3864">
            <w:fldChar w:fldCharType="begin"/>
          </w:r>
          <w:r w:rsidR="006B3864">
            <w:instrText xml:space="preserve"> CITATION Mat19 \l 2057 </w:instrText>
          </w:r>
          <w:r w:rsidR="006B3864">
            <w:fldChar w:fldCharType="separate"/>
          </w:r>
          <w:r w:rsidR="009A4989" w:rsidRPr="009A4989">
            <w:rPr>
              <w:noProof/>
            </w:rPr>
            <w:t>(Gokhale, 2019)</w:t>
          </w:r>
          <w:r w:rsidR="006B3864">
            <w:fldChar w:fldCharType="end"/>
          </w:r>
        </w:sdtContent>
      </w:sdt>
      <w:r w:rsidR="006B3864">
        <w:t xml:space="preserve">. </w:t>
      </w:r>
      <w:r w:rsidR="0059387C">
        <w:t>Its application</w:t>
      </w:r>
      <w:r w:rsidR="00501B4D">
        <w:t>s can be seen in [Fig. 5], although</w:t>
      </w:r>
      <w:r w:rsidR="0059387C">
        <w:t xml:space="preserve"> </w:t>
      </w:r>
      <w:r w:rsidR="00113E7C">
        <w:t>its</w:t>
      </w:r>
      <w:r w:rsidR="0059387C">
        <w:t xml:space="preserve"> typical</w:t>
      </w:r>
      <w:r w:rsidR="00113E7C">
        <w:t xml:space="preserve"> function is</w:t>
      </w:r>
      <w:r w:rsidR="0059387C">
        <w:t xml:space="preserve"> to analyse local deformations </w:t>
      </w:r>
      <w:r w:rsidR="00D34BC8">
        <w:t>with a more complex sophisticated mesh made up of solid 3D</w:t>
      </w:r>
      <w:r w:rsidR="00F41A45">
        <w:t xml:space="preserve"> elements</w:t>
      </w:r>
      <w:r w:rsidR="00EB51C1">
        <w:t>,</w:t>
      </w:r>
      <w:r w:rsidR="00F41A45">
        <w:t xml:space="preserve"> </w:t>
      </w:r>
      <w:r w:rsidR="001817E3">
        <w:t xml:space="preserve">in place of the </w:t>
      </w:r>
      <w:r w:rsidR="00607D48">
        <w:t xml:space="preserve">global </w:t>
      </w:r>
      <w:r w:rsidR="001817E3">
        <w:t>shell elements</w:t>
      </w:r>
      <w:r w:rsidR="00607D48">
        <w:t xml:space="preserve"> system that fails to accurately simulate</w:t>
      </w:r>
      <w:r w:rsidR="00BD492F">
        <w:t xml:space="preserve"> this phenomena</w:t>
      </w:r>
      <w:r w:rsidR="003C6650">
        <w:t>. A</w:t>
      </w:r>
      <w:r w:rsidR="00792F45">
        <w:t xml:space="preserve">s </w:t>
      </w:r>
      <w:r w:rsidR="008B5AB9">
        <w:t>discussed</w:t>
      </w:r>
      <w:r w:rsidR="00DC37A0">
        <w:t xml:space="preserve"> in the work</w:t>
      </w:r>
      <w:r w:rsidR="00FC23CF">
        <w:t>s</w:t>
      </w:r>
      <w:r w:rsidR="00DC37A0">
        <w:t xml:space="preserve"> of</w:t>
      </w:r>
      <w:r w:rsidR="001817E3">
        <w:t xml:space="preserve"> </w:t>
      </w:r>
      <w:sdt>
        <w:sdtPr>
          <w:id w:val="1335032909"/>
          <w:citation/>
        </w:sdtPr>
        <w:sdtEndPr/>
        <w:sdtContent>
          <w:r w:rsidR="00A03B00">
            <w:fldChar w:fldCharType="begin"/>
          </w:r>
          <w:r w:rsidR="00A03B00">
            <w:instrText xml:space="preserve"> CITATION Nit111 \l 2057  \m FMJ06</w:instrText>
          </w:r>
          <w:r w:rsidR="00A03B00">
            <w:fldChar w:fldCharType="separate"/>
          </w:r>
          <w:r w:rsidR="009A4989" w:rsidRPr="009A4989">
            <w:rPr>
              <w:noProof/>
            </w:rPr>
            <w:t>(Nitin Tenguria, 2011; F.M. Jensen, 2006)</w:t>
          </w:r>
          <w:r w:rsidR="00A03B00">
            <w:fldChar w:fldCharType="end"/>
          </w:r>
        </w:sdtContent>
      </w:sdt>
      <w:r w:rsidR="00A03B00">
        <w:t>.</w:t>
      </w:r>
    </w:p>
    <w:p w14:paraId="6C347AAC" w14:textId="3452F9E4" w:rsidR="00434855" w:rsidRDefault="00434855" w:rsidP="00FD71B1"/>
    <w:p w14:paraId="6E497EC3" w14:textId="0BDC759C" w:rsidR="00434855" w:rsidRDefault="00434855" w:rsidP="00FD71B1"/>
    <w:p w14:paraId="23988D95" w14:textId="7A162663" w:rsidR="00655C2D" w:rsidRDefault="00A67185" w:rsidP="00FD71B1">
      <w:r w:rsidRPr="00EB043F">
        <w:rPr>
          <w:noProof/>
        </w:rPr>
        <w:lastRenderedPageBreak/>
        <w:drawing>
          <wp:anchor distT="0" distB="0" distL="114300" distR="114300" simplePos="0" relativeHeight="251659264" behindDoc="1" locked="0" layoutInCell="1" allowOverlap="1" wp14:anchorId="31EA31B7" wp14:editId="2D57059C">
            <wp:simplePos x="0" y="0"/>
            <wp:positionH relativeFrom="margin">
              <wp:posOffset>775970</wp:posOffset>
            </wp:positionH>
            <wp:positionV relativeFrom="paragraph">
              <wp:posOffset>0</wp:posOffset>
            </wp:positionV>
            <wp:extent cx="3594100" cy="2484120"/>
            <wp:effectExtent l="0" t="0" r="6350" b="0"/>
            <wp:wrapTight wrapText="bothSides">
              <wp:wrapPolygon edited="0">
                <wp:start x="0" y="0"/>
                <wp:lineTo x="0" y="21368"/>
                <wp:lineTo x="21524" y="21368"/>
                <wp:lineTo x="2152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594100" cy="2484120"/>
                    </a:xfrm>
                    <a:prstGeom prst="rect">
                      <a:avLst/>
                    </a:prstGeom>
                  </pic:spPr>
                </pic:pic>
              </a:graphicData>
            </a:graphic>
            <wp14:sizeRelH relativeFrom="margin">
              <wp14:pctWidth>0</wp14:pctWidth>
            </wp14:sizeRelH>
            <wp14:sizeRelV relativeFrom="margin">
              <wp14:pctHeight>0</wp14:pctHeight>
            </wp14:sizeRelV>
          </wp:anchor>
        </w:drawing>
      </w:r>
    </w:p>
    <w:p w14:paraId="7250EEC0" w14:textId="2E98467D" w:rsidR="00655C2D" w:rsidRDefault="00655C2D" w:rsidP="00FD71B1"/>
    <w:p w14:paraId="3E336487" w14:textId="13D90B76" w:rsidR="00655C2D" w:rsidRDefault="00655C2D" w:rsidP="00FD71B1"/>
    <w:p w14:paraId="42BD133F" w14:textId="2E8DFAF8" w:rsidR="00655C2D" w:rsidRDefault="00655C2D" w:rsidP="00FD71B1"/>
    <w:p w14:paraId="6D08CF1C" w14:textId="1A5F0F39" w:rsidR="00655C2D" w:rsidRDefault="00655C2D" w:rsidP="00FD71B1"/>
    <w:p w14:paraId="082E2C1C" w14:textId="0692C291" w:rsidR="00655C2D" w:rsidRDefault="002719BC" w:rsidP="00FD71B1">
      <w:r w:rsidRPr="002719BC">
        <w:rPr>
          <w:noProof/>
        </w:rPr>
        <w:t xml:space="preserve"> </w:t>
      </w:r>
    </w:p>
    <w:p w14:paraId="14A173DA" w14:textId="0E4E2EEF" w:rsidR="00434855" w:rsidRDefault="00434855" w:rsidP="00FD71B1"/>
    <w:p w14:paraId="6C6A792D" w14:textId="49A057E1" w:rsidR="00434855" w:rsidRDefault="00434855" w:rsidP="00FD71B1"/>
    <w:p w14:paraId="5C76932F" w14:textId="1A001A3F" w:rsidR="00434855" w:rsidRDefault="00434855" w:rsidP="00FD71B1"/>
    <w:p w14:paraId="6ABD6223" w14:textId="5F32BC8C" w:rsidR="00434855" w:rsidRDefault="008B2FEF" w:rsidP="009414AA">
      <w:r>
        <w:rPr>
          <w:noProof/>
        </w:rPr>
        <mc:AlternateContent>
          <mc:Choice Requires="wps">
            <w:drawing>
              <wp:anchor distT="0" distB="0" distL="114300" distR="114300" simplePos="0" relativeHeight="251673600" behindDoc="1" locked="0" layoutInCell="1" allowOverlap="1" wp14:anchorId="4FE282A4" wp14:editId="5499239D">
                <wp:simplePos x="0" y="0"/>
                <wp:positionH relativeFrom="margin">
                  <wp:align>center</wp:align>
                </wp:positionH>
                <wp:positionV relativeFrom="paragraph">
                  <wp:posOffset>6733</wp:posOffset>
                </wp:positionV>
                <wp:extent cx="4900930" cy="635"/>
                <wp:effectExtent l="0" t="0" r="0" b="0"/>
                <wp:wrapTight wrapText="bothSides">
                  <wp:wrapPolygon edited="0">
                    <wp:start x="0" y="0"/>
                    <wp:lineTo x="0" y="20057"/>
                    <wp:lineTo x="21494" y="20057"/>
                    <wp:lineTo x="21494"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4900930" cy="635"/>
                        </a:xfrm>
                        <a:prstGeom prst="rect">
                          <a:avLst/>
                        </a:prstGeom>
                        <a:solidFill>
                          <a:prstClr val="white"/>
                        </a:solidFill>
                        <a:ln>
                          <a:noFill/>
                        </a:ln>
                      </wps:spPr>
                      <wps:txbx>
                        <w:txbxContent>
                          <w:p w14:paraId="06CAD0DC" w14:textId="42EA6B66" w:rsidR="00B90B6A" w:rsidRPr="00813EEF" w:rsidRDefault="00B90B6A" w:rsidP="00B90B6A">
                            <w:pPr>
                              <w:pStyle w:val="Caption"/>
                            </w:pPr>
                            <w:bookmarkStart w:id="38" w:name="_Toc38714764"/>
                            <w:r>
                              <w:t xml:space="preserve">Graph </w:t>
                            </w:r>
                            <w:fldSimple w:instr=" SEQ Graph \* ARABIC ">
                              <w:r>
                                <w:rPr>
                                  <w:noProof/>
                                </w:rPr>
                                <w:t>1</w:t>
                              </w:r>
                            </w:fldSimple>
                            <w:r>
                              <w:t>. Graph displaying the l</w:t>
                            </w:r>
                            <w:r w:rsidR="00237C4B">
                              <w:t xml:space="preserve">inear and non-linear components of </w:t>
                            </w:r>
                            <w:r w:rsidR="004F6CDF">
                              <w:t>material behaviour</w:t>
                            </w:r>
                            <w:r w:rsidR="00DB4DA3">
                              <w:t xml:space="preserve"> </w:t>
                            </w:r>
                            <w:sdt>
                              <w:sdtPr>
                                <w:id w:val="-1812088053"/>
                                <w:citation/>
                              </w:sdtPr>
                              <w:sdtEndPr/>
                              <w:sdtContent>
                                <w:r w:rsidR="00DB4DA3">
                                  <w:fldChar w:fldCharType="begin"/>
                                </w:r>
                                <w:r w:rsidR="00DB4DA3">
                                  <w:instrText xml:space="preserve"> CITATION Mat19 \l 2057 </w:instrText>
                                </w:r>
                                <w:r w:rsidR="00DB4DA3">
                                  <w:fldChar w:fldCharType="separate"/>
                                </w:r>
                                <w:r w:rsidR="009A4989" w:rsidRPr="009A4989">
                                  <w:rPr>
                                    <w:noProof/>
                                  </w:rPr>
                                  <w:t>(Gokhale, 2019)</w:t>
                                </w:r>
                                <w:r w:rsidR="00DB4DA3">
                                  <w:fldChar w:fldCharType="end"/>
                                </w:r>
                              </w:sdtContent>
                            </w:sdt>
                            <w:r w:rsidR="004F6CDF">
                              <w:t>.</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E282A4" id="Text Box 14" o:spid="_x0000_s1036" type="#_x0000_t202" style="position:absolute;margin-left:0;margin-top:.55pt;width:385.9pt;height:.05pt;z-index:-2516428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" stroked="f">
                <v:textbox style="mso-fit-shape-to-text:t" inset="0,0,0,0">
                  <w:txbxContent>
                    <w:p w14:paraId="06CAD0DC" w14:textId="42EA6B66" w:rsidR="00B90B6A" w:rsidRPr="00813EEF" w:rsidRDefault="00B90B6A" w:rsidP="00B90B6A">
                      <w:pPr>
                        <w:pStyle w:val="Caption"/>
                      </w:pPr>
                      <w:bookmarkStart w:id="39" w:name="_Toc38714764"/>
                      <w:r>
                        <w:t xml:space="preserve">Graph </w:t>
                      </w:r>
                      <w:fldSimple w:instr=" SEQ Graph \* ARABIC ">
                        <w:r>
                          <w:rPr>
                            <w:noProof/>
                          </w:rPr>
                          <w:t>1</w:t>
                        </w:r>
                      </w:fldSimple>
                      <w:r>
                        <w:t>. Graph displaying the l</w:t>
                      </w:r>
                      <w:r w:rsidR="00237C4B">
                        <w:t xml:space="preserve">inear and non-linear components of </w:t>
                      </w:r>
                      <w:r w:rsidR="004F6CDF">
                        <w:t>material behaviour</w:t>
                      </w:r>
                      <w:r w:rsidR="00DB4DA3">
                        <w:t xml:space="preserve"> </w:t>
                      </w:r>
                      <w:sdt>
                        <w:sdtPr>
                          <w:id w:val="-1812088053"/>
                          <w:citation/>
                        </w:sdtPr>
                        <w:sdtEndPr/>
                        <w:sdtContent>
                          <w:r w:rsidR="00DB4DA3">
                            <w:fldChar w:fldCharType="begin"/>
                          </w:r>
                          <w:r w:rsidR="00DB4DA3">
                            <w:instrText xml:space="preserve"> CITATION Mat19 \l 2057 </w:instrText>
                          </w:r>
                          <w:r w:rsidR="00DB4DA3">
                            <w:fldChar w:fldCharType="separate"/>
                          </w:r>
                          <w:r w:rsidR="009A4989" w:rsidRPr="009A4989">
                            <w:rPr>
                              <w:noProof/>
                            </w:rPr>
                            <w:t>(Gokhale, 2019)</w:t>
                          </w:r>
                          <w:r w:rsidR="00DB4DA3">
                            <w:fldChar w:fldCharType="end"/>
                          </w:r>
                        </w:sdtContent>
                      </w:sdt>
                      <w:r w:rsidR="004F6CDF">
                        <w:t>.</w:t>
                      </w:r>
                      <w:bookmarkEnd w:id="39"/>
                    </w:p>
                  </w:txbxContent>
                </v:textbox>
                <w10:wrap type="tight" anchorx="margin"/>
              </v:shape>
            </w:pict>
          </mc:Fallback>
        </mc:AlternateContent>
      </w:r>
    </w:p>
    <w:p w14:paraId="387830CF" w14:textId="77777777" w:rsidR="009414AA" w:rsidRDefault="009414AA" w:rsidP="009414AA"/>
    <w:p w14:paraId="6477FC63" w14:textId="5681EC5D" w:rsidR="00434855" w:rsidRDefault="008A3FDD" w:rsidP="00FD71B1">
      <w:r>
        <w:t xml:space="preserve"> </w:t>
      </w:r>
      <w:r w:rsidR="00257A89">
        <w:t xml:space="preserve">Non-linear analysis typically </w:t>
      </w:r>
      <w:r w:rsidR="00BF50F6">
        <w:t>correlat</w:t>
      </w:r>
      <w:r w:rsidR="00EA6476">
        <w:t>es</w:t>
      </w:r>
      <w:r w:rsidR="00DF4FC2">
        <w:t xml:space="preserve"> to</w:t>
      </w:r>
      <w:r w:rsidR="002E096D">
        <w:t xml:space="preserve"> critical loading </w:t>
      </w:r>
      <w:r w:rsidR="00031CF5">
        <w:t>analysis due to its</w:t>
      </w:r>
      <w:r w:rsidR="005835D9">
        <w:t xml:space="preserve"> accurate prediction of material properties</w:t>
      </w:r>
      <w:r w:rsidR="00061FAE">
        <w:t xml:space="preserve"> </w:t>
      </w:r>
      <w:r w:rsidR="002843B9">
        <w:t xml:space="preserve">after succeeding ultimate stress. </w:t>
      </w:r>
      <w:r w:rsidR="00350292">
        <w:t xml:space="preserve">This </w:t>
      </w:r>
      <w:r w:rsidR="00E9016E">
        <w:t xml:space="preserve">FEA is </w:t>
      </w:r>
      <w:r w:rsidR="000F7CA3">
        <w:t xml:space="preserve">used to discuss </w:t>
      </w:r>
      <w:r w:rsidR="0048628A">
        <w:t>significant damage behaviour</w:t>
      </w:r>
      <w:r w:rsidR="00820F88">
        <w:t xml:space="preserve"> and knowledge of complex structural behaviour</w:t>
      </w:r>
      <w:r w:rsidR="00350292">
        <w:t xml:space="preserve"> and</w:t>
      </w:r>
      <w:r w:rsidR="0061145C">
        <w:t xml:space="preserve"> can be seen </w:t>
      </w:r>
      <w:r w:rsidR="008F58D0">
        <w:t xml:space="preserve">in the </w:t>
      </w:r>
      <w:r w:rsidR="00D560C9">
        <w:t xml:space="preserve">critical load analysis </w:t>
      </w:r>
      <w:r w:rsidR="00BF50F6">
        <w:t xml:space="preserve">work </w:t>
      </w:r>
      <w:r w:rsidR="008F58D0">
        <w:t>submitted by</w:t>
      </w:r>
      <w:r w:rsidR="00BF50F6">
        <w:t xml:space="preserve"> </w:t>
      </w:r>
      <w:sdt>
        <w:sdtPr>
          <w:id w:val="-1167014826"/>
          <w:citation/>
        </w:sdtPr>
        <w:sdtEndPr/>
        <w:sdtContent>
          <w:r w:rsidR="00BF50F6">
            <w:fldChar w:fldCharType="begin"/>
          </w:r>
          <w:r w:rsidR="00BF50F6">
            <w:instrText xml:space="preserve"> CITATION Mou18 \l 2057 </w:instrText>
          </w:r>
          <w:r w:rsidR="00BF50F6">
            <w:fldChar w:fldCharType="separate"/>
          </w:r>
          <w:r w:rsidR="009A4989" w:rsidRPr="009A4989">
            <w:rPr>
              <w:noProof/>
            </w:rPr>
            <w:t>(Mourad Nachtane, 2018)</w:t>
          </w:r>
          <w:r w:rsidR="00BF50F6">
            <w:fldChar w:fldCharType="end"/>
          </w:r>
        </w:sdtContent>
      </w:sdt>
      <w:r w:rsidR="00BF50F6">
        <w:t>.</w:t>
      </w:r>
      <w:r w:rsidR="00D433C5">
        <w:t xml:space="preserve"> A </w:t>
      </w:r>
      <w:r w:rsidR="00A41771">
        <w:t xml:space="preserve">comprehensive description </w:t>
      </w:r>
      <w:r w:rsidR="00D433C5">
        <w:t>of other non-linear</w:t>
      </w:r>
      <w:r w:rsidR="00191215">
        <w:t xml:space="preserve"> applications can</w:t>
      </w:r>
      <w:r w:rsidR="00A762BB">
        <w:t xml:space="preserve"> be found in the work of (Altair REF)</w:t>
      </w:r>
      <w:r w:rsidR="00191215">
        <w:t>.</w:t>
      </w:r>
    </w:p>
    <w:p w14:paraId="4437586D" w14:textId="1FD62354" w:rsidR="007657C3" w:rsidRDefault="0049625A" w:rsidP="00FD71B1">
      <w:r>
        <w:t xml:space="preserve"> </w:t>
      </w:r>
      <w:r w:rsidR="00AF09C5">
        <w:t>Other analysis types such as fatigue, dynamic, acoustic, thermal and response spectrum also apply to</w:t>
      </w:r>
      <w:r w:rsidR="00E37568">
        <w:t xml:space="preserve"> static and fatigue testing also to modal testing. In all cases FE-simulation is used as an extension of the physical test to gain </w:t>
      </w:r>
      <w:r w:rsidR="00624DDA">
        <w:t>otherwise</w:t>
      </w:r>
      <w:r w:rsidR="00E37568">
        <w:t xml:space="preserve"> unavailable insight to </w:t>
      </w:r>
      <w:r w:rsidR="00A408F0">
        <w:t>phenomena that takes places during cyclic, transient</w:t>
      </w:r>
      <w:r w:rsidR="00624DDA">
        <w:t xml:space="preserve">, shear and compressive loads that a blade is subjected to. </w:t>
      </w:r>
      <w:r w:rsidR="0004707F">
        <w:t xml:space="preserve">An officially validated modal can take the place of most of the physical test, especially in the early development stages </w:t>
      </w:r>
      <w:r w:rsidR="00C5416A">
        <w:t xml:space="preserve">with regards to modal testing for </w:t>
      </w:r>
      <w:r w:rsidR="0007253F">
        <w:t xml:space="preserve">blade material and geometry selection. </w:t>
      </w:r>
      <w:r w:rsidR="00AF77DC">
        <w:t>NV</w:t>
      </w:r>
      <w:r w:rsidR="00E5110C">
        <w:t>H</w:t>
      </w:r>
      <w:r w:rsidR="00AF77DC">
        <w:t xml:space="preserve"> analysis </w:t>
      </w:r>
      <w:r w:rsidR="00E5110C">
        <w:t>capabilities of FE</w:t>
      </w:r>
      <w:r>
        <w:t>A</w:t>
      </w:r>
      <w:r w:rsidR="00E5110C">
        <w:t xml:space="preserve"> are typically used in the design process of turbine blades as noise pollution from wind turbine is an old age</w:t>
      </w:r>
      <w:r>
        <w:t xml:space="preserve"> issue with negative public perception potentially damaging the development of the wind energy industry.</w:t>
      </w:r>
    </w:p>
    <w:p w14:paraId="7E30E172" w14:textId="5095DB4D" w:rsidR="007657C3" w:rsidRDefault="007657C3" w:rsidP="00FD71B1"/>
    <w:p w14:paraId="6AEA3228" w14:textId="3135BCC7" w:rsidR="0085412B" w:rsidRDefault="0085412B" w:rsidP="00FD71B1"/>
    <w:p w14:paraId="68B13013" w14:textId="26E22057" w:rsidR="0085412B" w:rsidRDefault="0085412B" w:rsidP="00FD71B1"/>
    <w:p w14:paraId="3ABDFDF5" w14:textId="690FBF4A" w:rsidR="006F6F7B" w:rsidRDefault="006F6F7B" w:rsidP="00FD71B1"/>
    <w:p w14:paraId="1EF507B1" w14:textId="06F3468F" w:rsidR="008B2FEF" w:rsidRDefault="008B2FEF" w:rsidP="00FD71B1">
      <w:r>
        <w:rPr>
          <w:noProof/>
        </w:rPr>
        <w:lastRenderedPageBreak/>
        <w:drawing>
          <wp:anchor distT="0" distB="0" distL="114300" distR="114300" simplePos="0" relativeHeight="251686912" behindDoc="1" locked="0" layoutInCell="1" allowOverlap="1" wp14:anchorId="495FBA68" wp14:editId="4DA49007">
            <wp:simplePos x="0" y="0"/>
            <wp:positionH relativeFrom="margin">
              <wp:posOffset>594384</wp:posOffset>
            </wp:positionH>
            <wp:positionV relativeFrom="paragraph">
              <wp:posOffset>275</wp:posOffset>
            </wp:positionV>
            <wp:extent cx="3881120" cy="2458085"/>
            <wp:effectExtent l="0" t="0" r="5080" b="0"/>
            <wp:wrapTight wrapText="bothSides">
              <wp:wrapPolygon edited="0">
                <wp:start x="0" y="0"/>
                <wp:lineTo x="0" y="21427"/>
                <wp:lineTo x="21522" y="21427"/>
                <wp:lineTo x="2152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881120" cy="2458085"/>
                    </a:xfrm>
                    <a:prstGeom prst="rect">
                      <a:avLst/>
                    </a:prstGeom>
                  </pic:spPr>
                </pic:pic>
              </a:graphicData>
            </a:graphic>
            <wp14:sizeRelH relativeFrom="margin">
              <wp14:pctWidth>0</wp14:pctWidth>
            </wp14:sizeRelH>
            <wp14:sizeRelV relativeFrom="margin">
              <wp14:pctHeight>0</wp14:pctHeight>
            </wp14:sizeRelV>
          </wp:anchor>
        </w:drawing>
      </w:r>
    </w:p>
    <w:p w14:paraId="38203B75" w14:textId="0842CD03" w:rsidR="008B2FEF" w:rsidRDefault="008B2FEF" w:rsidP="00FD71B1"/>
    <w:p w14:paraId="760EAB82" w14:textId="25AEC5DF" w:rsidR="008B2FEF" w:rsidRDefault="008B2FEF" w:rsidP="00FD71B1"/>
    <w:p w14:paraId="33F74519" w14:textId="1372590A" w:rsidR="008B2FEF" w:rsidRDefault="008B2FEF" w:rsidP="00FD71B1"/>
    <w:p w14:paraId="52569B59" w14:textId="707F98EF" w:rsidR="008B2FEF" w:rsidRDefault="008B2FEF" w:rsidP="00FD71B1"/>
    <w:p w14:paraId="49FE239B" w14:textId="3D363B07" w:rsidR="008B2FEF" w:rsidRDefault="008B2FEF" w:rsidP="00FD71B1"/>
    <w:p w14:paraId="64835741" w14:textId="2AF6C2AE" w:rsidR="009414AA" w:rsidRDefault="009414AA" w:rsidP="00FD71B1"/>
    <w:p w14:paraId="57974F85" w14:textId="41065236" w:rsidR="009414AA" w:rsidRDefault="009414AA" w:rsidP="00FD71B1">
      <w:r>
        <w:rPr>
          <w:noProof/>
        </w:rPr>
        <mc:AlternateContent>
          <mc:Choice Requires="wps">
            <w:drawing>
              <wp:anchor distT="0" distB="0" distL="114300" distR="114300" simplePos="0" relativeHeight="251710464" behindDoc="1" locked="0" layoutInCell="1" allowOverlap="1" wp14:anchorId="4227DCCD" wp14:editId="65A1683B">
                <wp:simplePos x="0" y="0"/>
                <wp:positionH relativeFrom="margin">
                  <wp:posOffset>471026</wp:posOffset>
                </wp:positionH>
                <wp:positionV relativeFrom="paragraph">
                  <wp:posOffset>433609</wp:posOffset>
                </wp:positionV>
                <wp:extent cx="5038725" cy="635"/>
                <wp:effectExtent l="0" t="0" r="9525" b="0"/>
                <wp:wrapTight wrapText="bothSides">
                  <wp:wrapPolygon edited="0">
                    <wp:start x="0" y="0"/>
                    <wp:lineTo x="0" y="20057"/>
                    <wp:lineTo x="21559" y="20057"/>
                    <wp:lineTo x="21559"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038725" cy="635"/>
                        </a:xfrm>
                        <a:prstGeom prst="rect">
                          <a:avLst/>
                        </a:prstGeom>
                        <a:solidFill>
                          <a:prstClr val="white"/>
                        </a:solidFill>
                        <a:ln>
                          <a:noFill/>
                        </a:ln>
                      </wps:spPr>
                      <wps:txbx>
                        <w:txbxContent>
                          <w:p w14:paraId="5AEEE63E" w14:textId="025EFDBB" w:rsidR="00C62DC5" w:rsidRPr="006B4083" w:rsidRDefault="00C62DC5" w:rsidP="00C62DC5">
                            <w:pPr>
                              <w:pStyle w:val="Caption"/>
                              <w:rPr>
                                <w:noProof/>
                              </w:rPr>
                            </w:pPr>
                            <w:bookmarkStart w:id="40" w:name="_Toc38290222"/>
                            <w:bookmarkStart w:id="41" w:name="_Toc38714756"/>
                            <w:r>
                              <w:t xml:space="preserve">Figure </w:t>
                            </w:r>
                            <w:fldSimple w:instr=" SEQ Figure \* ARABIC ">
                              <w:r w:rsidR="00DD034E">
                                <w:rPr>
                                  <w:noProof/>
                                </w:rPr>
                                <w:t>7</w:t>
                              </w:r>
                            </w:fldSimple>
                            <w:r w:rsidR="00711289">
                              <w:t xml:space="preserve">. </w:t>
                            </w:r>
                            <w:r w:rsidR="00A762BB">
                              <w:t>S</w:t>
                            </w:r>
                            <w:r w:rsidR="00711289">
                              <w:t xml:space="preserve">chematic diagram of various non-linear analysis </w:t>
                            </w:r>
                            <w:r w:rsidR="00DB4DA3">
                              <w:t xml:space="preserve">applications </w:t>
                            </w:r>
                            <w:sdt>
                              <w:sdtPr>
                                <w:id w:val="-862983223"/>
                                <w:citation/>
                              </w:sdtPr>
                              <w:sdtEndPr/>
                              <w:sdtContent>
                                <w:r w:rsidR="00DB4DA3">
                                  <w:fldChar w:fldCharType="begin"/>
                                </w:r>
                                <w:r w:rsidR="00DB4DA3">
                                  <w:instrText xml:space="preserve"> CITATION Mat19 \l 2057 </w:instrText>
                                </w:r>
                                <w:r w:rsidR="00DB4DA3">
                                  <w:fldChar w:fldCharType="separate"/>
                                </w:r>
                                <w:r w:rsidR="009A4989" w:rsidRPr="009A4989">
                                  <w:rPr>
                                    <w:noProof/>
                                  </w:rPr>
                                  <w:t>(Gokhale, 2019)</w:t>
                                </w:r>
                                <w:r w:rsidR="00DB4DA3">
                                  <w:fldChar w:fldCharType="end"/>
                                </w:r>
                              </w:sdtContent>
                            </w:sdt>
                            <w:bookmarkEnd w:id="40"/>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27DCCD" id="Text Box 15" o:spid="_x0000_s1037" type="#_x0000_t202" style="position:absolute;margin-left:37.1pt;margin-top:34.15pt;width:396.75pt;height:.05pt;z-index:-2516060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" stroked="f">
                <v:textbox style="mso-fit-shape-to-text:t" inset="0,0,0,0">
                  <w:txbxContent>
                    <w:p w14:paraId="5AEEE63E" w14:textId="025EFDBB" w:rsidR="00C62DC5" w:rsidRPr="006B4083" w:rsidRDefault="00C62DC5" w:rsidP="00C62DC5">
                      <w:pPr>
                        <w:pStyle w:val="Caption"/>
                        <w:rPr>
                          <w:noProof/>
                        </w:rPr>
                      </w:pPr>
                      <w:bookmarkStart w:id="42" w:name="_Toc38290222"/>
                      <w:bookmarkStart w:id="43" w:name="_Toc38714756"/>
                      <w:r>
                        <w:t xml:space="preserve">Figure </w:t>
                      </w:r>
                      <w:fldSimple w:instr=" SEQ Figure \* ARABIC ">
                        <w:r w:rsidR="00DD034E">
                          <w:rPr>
                            <w:noProof/>
                          </w:rPr>
                          <w:t>7</w:t>
                        </w:r>
                      </w:fldSimple>
                      <w:r w:rsidR="00711289">
                        <w:t xml:space="preserve">. </w:t>
                      </w:r>
                      <w:r w:rsidR="00A762BB">
                        <w:t>S</w:t>
                      </w:r>
                      <w:r w:rsidR="00711289">
                        <w:t xml:space="preserve">chematic diagram of various non-linear analysis </w:t>
                      </w:r>
                      <w:r w:rsidR="00DB4DA3">
                        <w:t xml:space="preserve">applications </w:t>
                      </w:r>
                      <w:sdt>
                        <w:sdtPr>
                          <w:id w:val="-862983223"/>
                          <w:citation/>
                        </w:sdtPr>
                        <w:sdtEndPr/>
                        <w:sdtContent>
                          <w:r w:rsidR="00DB4DA3">
                            <w:fldChar w:fldCharType="begin"/>
                          </w:r>
                          <w:r w:rsidR="00DB4DA3">
                            <w:instrText xml:space="preserve"> CITATION Mat19 \l 2057 </w:instrText>
                          </w:r>
                          <w:r w:rsidR="00DB4DA3">
                            <w:fldChar w:fldCharType="separate"/>
                          </w:r>
                          <w:r w:rsidR="009A4989" w:rsidRPr="009A4989">
                            <w:rPr>
                              <w:noProof/>
                            </w:rPr>
                            <w:t>(Gokhale, 2019)</w:t>
                          </w:r>
                          <w:r w:rsidR="00DB4DA3">
                            <w:fldChar w:fldCharType="end"/>
                          </w:r>
                        </w:sdtContent>
                      </w:sdt>
                      <w:bookmarkEnd w:id="42"/>
                      <w:bookmarkEnd w:id="43"/>
                    </w:p>
                  </w:txbxContent>
                </v:textbox>
                <w10:wrap type="tight" anchorx="margin"/>
              </v:shape>
            </w:pict>
          </mc:Fallback>
        </mc:AlternateContent>
      </w:r>
    </w:p>
    <w:p w14:paraId="4625A860" w14:textId="03F09EBC" w:rsidR="00DA04C1" w:rsidRPr="000634C0" w:rsidRDefault="007657C3" w:rsidP="004C79DA">
      <w:pPr>
        <w:pStyle w:val="Heading1"/>
        <w:jc w:val="center"/>
      </w:pPr>
      <w:bookmarkStart w:id="44" w:name="_Toc38719380"/>
      <w:r>
        <w:t>5.Limitations of FE-Simulations.</w:t>
      </w:r>
      <w:bookmarkEnd w:id="44"/>
    </w:p>
    <w:p w14:paraId="6F3ABCF5" w14:textId="42F1D650" w:rsidR="00DB7CBC" w:rsidRDefault="00807156" w:rsidP="00DB7CBC">
      <w:r>
        <w:t xml:space="preserve">FE-simulation </w:t>
      </w:r>
      <w:r w:rsidR="0069402B">
        <w:t>is not without its limit</w:t>
      </w:r>
      <w:r w:rsidR="007E7164">
        <w:t>s and is subjected to a range of</w:t>
      </w:r>
      <w:r w:rsidR="008070AA">
        <w:t xml:space="preserve"> errors and</w:t>
      </w:r>
      <w:r w:rsidR="007E7164">
        <w:t xml:space="preserve"> uncertainties</w:t>
      </w:r>
      <w:r w:rsidR="004F015E">
        <w:t xml:space="preserve"> holding</w:t>
      </w:r>
      <w:r w:rsidR="005A5039">
        <w:t xml:space="preserve"> it back</w:t>
      </w:r>
      <w:r w:rsidR="004A7DDC">
        <w:t xml:space="preserve">. </w:t>
      </w:r>
      <w:r w:rsidR="00BC3989">
        <w:t xml:space="preserve">The uncertainty in </w:t>
      </w:r>
      <w:r w:rsidR="00DA3B29">
        <w:t xml:space="preserve">FEA </w:t>
      </w:r>
      <w:r w:rsidR="00B4544D">
        <w:t>and</w:t>
      </w:r>
      <w:r w:rsidR="00DA3B29">
        <w:t xml:space="preserve"> all numerical</w:t>
      </w:r>
      <w:r w:rsidR="00B4544D">
        <w:t xml:space="preserve"> simulations </w:t>
      </w:r>
      <w:r w:rsidR="001B5ACC">
        <w:t xml:space="preserve">can be categorised </w:t>
      </w:r>
      <w:r w:rsidR="00D91F21">
        <w:t>into numerical uncertainty</w:t>
      </w:r>
      <w:r w:rsidR="00847C3D">
        <w:t xml:space="preserve"> and</w:t>
      </w:r>
      <w:r w:rsidR="001B5ACC">
        <w:t xml:space="preserve"> physical uncertaint</w:t>
      </w:r>
      <w:r w:rsidR="009D67F7">
        <w:t>y</w:t>
      </w:r>
      <w:r w:rsidR="005D40F5">
        <w:t>.</w:t>
      </w:r>
    </w:p>
    <w:p w14:paraId="4F368674" w14:textId="3173F787" w:rsidR="002912DF" w:rsidRDefault="00FD245C" w:rsidP="00DB7CBC">
      <w:r>
        <w:t xml:space="preserve"> </w:t>
      </w:r>
      <w:r w:rsidR="002912DF">
        <w:t>D</w:t>
      </w:r>
      <w:r w:rsidR="002912DF" w:rsidRPr="002912DF">
        <w:t>ifficulties arise when applying an FE-model to a full-scale test. In the case of a full scale turbine blade test, high tolerances in the manufacturing process creates empty spaces and variation in geometrical details that validated models do not recognise, thus creating errors and uncertainties in the numerical results</w:t>
      </w:r>
      <w:sdt>
        <w:sdtPr>
          <w:id w:val="690043279"/>
          <w:citation/>
        </w:sdtPr>
        <w:sdtEndPr/>
        <w:sdtContent>
          <w:r w:rsidR="002912DF" w:rsidRPr="002912DF">
            <w:fldChar w:fldCharType="begin"/>
          </w:r>
          <w:r w:rsidR="002912DF" w:rsidRPr="002912DF">
            <w:instrText xml:space="preserve"> CITATION FMJ06 \l 2057 </w:instrText>
          </w:r>
          <w:r w:rsidR="002912DF" w:rsidRPr="002912DF">
            <w:fldChar w:fldCharType="separate"/>
          </w:r>
          <w:r w:rsidR="009A4989">
            <w:rPr>
              <w:noProof/>
            </w:rPr>
            <w:t xml:space="preserve"> </w:t>
          </w:r>
          <w:r w:rsidR="009A4989" w:rsidRPr="009A4989">
            <w:rPr>
              <w:noProof/>
            </w:rPr>
            <w:t>(F.M. Jensen, 2006)</w:t>
          </w:r>
          <w:r w:rsidR="002912DF" w:rsidRPr="002912DF">
            <w:fldChar w:fldCharType="end"/>
          </w:r>
        </w:sdtContent>
      </w:sdt>
      <w:r w:rsidR="002912DF" w:rsidRPr="002912DF">
        <w:t xml:space="preserve">. Difficulties also arise in attempting to predict local deformations with globalised 2D shell mesh where inaccuracies leave uncertainty of results. A solid 3D mesh can be used to simulate such local deformation however, little work has been done on the integration of both mesh types so actual test data is required for identifying localised deformations that require a more sophisticated 3D solid mesh </w:t>
      </w:r>
      <w:sdt>
        <w:sdtPr>
          <w:id w:val="1800875751"/>
          <w:citation/>
        </w:sdtPr>
        <w:sdtEndPr/>
        <w:sdtContent>
          <w:r w:rsidR="002912DF" w:rsidRPr="002912DF">
            <w:fldChar w:fldCharType="begin"/>
          </w:r>
          <w:r w:rsidR="002912DF" w:rsidRPr="002912DF">
            <w:instrText xml:space="preserve"> CITATION Nit111 \l 2057 </w:instrText>
          </w:r>
          <w:r w:rsidR="002912DF" w:rsidRPr="002912DF">
            <w:fldChar w:fldCharType="separate"/>
          </w:r>
          <w:r w:rsidR="009A4989" w:rsidRPr="009A4989">
            <w:rPr>
              <w:noProof/>
            </w:rPr>
            <w:t>(Nitin Tenguria, 2011)</w:t>
          </w:r>
          <w:r w:rsidR="002912DF" w:rsidRPr="002912DF">
            <w:fldChar w:fldCharType="end"/>
          </w:r>
        </w:sdtContent>
      </w:sdt>
      <w:r w:rsidR="002912DF" w:rsidRPr="002912DF">
        <w:t>.</w:t>
      </w:r>
    </w:p>
    <w:p w14:paraId="44E151C4" w14:textId="30BCB49B" w:rsidR="00EC0C55" w:rsidRDefault="00FD245C" w:rsidP="00DB7CBC">
      <w:r>
        <w:t xml:space="preserve"> </w:t>
      </w:r>
      <w:r w:rsidR="00154E81">
        <w:t>Additionally, p</w:t>
      </w:r>
      <w:r w:rsidR="008F7276">
        <w:t xml:space="preserve">hysical uncertainties </w:t>
      </w:r>
      <w:r w:rsidR="00DE2D82">
        <w:t xml:space="preserve">can be found in </w:t>
      </w:r>
      <w:r w:rsidR="00DE6B44">
        <w:t>boundary and initial conditions, geometry</w:t>
      </w:r>
      <w:r w:rsidR="007233CA">
        <w:t xml:space="preserve"> details, loads and material properties</w:t>
      </w:r>
      <w:r w:rsidR="006B0DF2">
        <w:t xml:space="preserve"> </w:t>
      </w:r>
      <w:sdt>
        <w:sdtPr>
          <w:id w:val="-1634398352"/>
          <w:citation/>
        </w:sdtPr>
        <w:sdtEndPr/>
        <w:sdtContent>
          <w:r w:rsidR="004E5083">
            <w:fldChar w:fldCharType="begin"/>
          </w:r>
          <w:r w:rsidR="004E5083">
            <w:instrText xml:space="preserve"> CITATION Edd04 \l 2057 </w:instrText>
          </w:r>
          <w:r w:rsidR="004E5083">
            <w:fldChar w:fldCharType="separate"/>
          </w:r>
          <w:r w:rsidR="009A4989" w:rsidRPr="009A4989">
            <w:rPr>
              <w:noProof/>
            </w:rPr>
            <w:t>(Dascotte, 2004)</w:t>
          </w:r>
          <w:r w:rsidR="004E5083">
            <w:fldChar w:fldCharType="end"/>
          </w:r>
        </w:sdtContent>
      </w:sdt>
      <w:r w:rsidR="005F4184">
        <w:t xml:space="preserve">. </w:t>
      </w:r>
      <w:r w:rsidR="008036D5">
        <w:t xml:space="preserve">Variables such as temperature, load level and frequency </w:t>
      </w:r>
      <w:r w:rsidR="004E5083">
        <w:t>can</w:t>
      </w:r>
      <w:r w:rsidR="007524CF">
        <w:t xml:space="preserve"> </w:t>
      </w:r>
      <w:r w:rsidR="00F71CF6">
        <w:t>affect</w:t>
      </w:r>
      <w:r w:rsidR="00EC0C55">
        <w:t xml:space="preserve"> </w:t>
      </w:r>
      <w:r w:rsidR="007524CF">
        <w:t xml:space="preserve">each of these physical properties </w:t>
      </w:r>
      <w:r w:rsidR="00905D0F">
        <w:t>through</w:t>
      </w:r>
      <w:r w:rsidR="0084081D">
        <w:t xml:space="preserve"> changing how the material is affected,</w:t>
      </w:r>
      <w:r w:rsidR="007524CF">
        <w:t xml:space="preserve"> mak</w:t>
      </w:r>
      <w:r w:rsidR="00AC0DD2">
        <w:t>ing</w:t>
      </w:r>
      <w:r w:rsidR="007524CF">
        <w:t xml:space="preserve"> it difficult to</w:t>
      </w:r>
      <w:r w:rsidR="006B0DF2">
        <w:t xml:space="preserve"> </w:t>
      </w:r>
      <w:r w:rsidR="00AC0DD2">
        <w:t xml:space="preserve">realistically </w:t>
      </w:r>
      <w:r w:rsidR="006B0DF2">
        <w:t xml:space="preserve">simulate </w:t>
      </w:r>
      <w:r w:rsidR="005670BD">
        <w:t>this change</w:t>
      </w:r>
      <w:r w:rsidR="006B0DF2">
        <w:t>.</w:t>
      </w:r>
      <w:r w:rsidR="00116FA5">
        <w:t xml:space="preserve"> The numerical uncertainties can be accumulated</w:t>
      </w:r>
      <w:r w:rsidR="0095538F">
        <w:t xml:space="preserve"> by </w:t>
      </w:r>
      <w:r w:rsidR="00333B8A">
        <w:t>several</w:t>
      </w:r>
      <w:r w:rsidR="0095538F">
        <w:t xml:space="preserve"> variables</w:t>
      </w:r>
      <w:r w:rsidR="00E566A6">
        <w:t>, such as</w:t>
      </w:r>
      <w:r w:rsidR="00D8236B">
        <w:t>:</w:t>
      </w:r>
    </w:p>
    <w:p w14:paraId="3CFEAB90" w14:textId="334488F9" w:rsidR="00D8236B" w:rsidRDefault="001D287F" w:rsidP="00333B8A">
      <w:pPr>
        <w:pStyle w:val="ListParagraph"/>
        <w:numPr>
          <w:ilvl w:val="0"/>
          <w:numId w:val="8"/>
        </w:numPr>
      </w:pPr>
      <w:r>
        <w:t xml:space="preserve">Lack of system </w:t>
      </w:r>
      <w:r w:rsidR="00C7340E">
        <w:t>understanding,</w:t>
      </w:r>
      <w:r w:rsidR="00457A1E">
        <w:t xml:space="preserve"> and vague</w:t>
      </w:r>
      <w:r w:rsidR="00A75F20">
        <w:t xml:space="preserve"> physical process data can lead to conceptual modelling uncertainties.</w:t>
      </w:r>
    </w:p>
    <w:p w14:paraId="2058B516" w14:textId="75417E58" w:rsidR="00F7507F" w:rsidRDefault="002912FF" w:rsidP="00DB7CBC">
      <w:pPr>
        <w:pStyle w:val="ListParagraph"/>
        <w:numPr>
          <w:ilvl w:val="0"/>
          <w:numId w:val="8"/>
        </w:numPr>
      </w:pPr>
      <w:r>
        <w:t xml:space="preserve">The choice of </w:t>
      </w:r>
      <w:r w:rsidR="00886B46">
        <w:t>element type, level of geometrical detail and mesh density can lead to</w:t>
      </w:r>
      <w:r w:rsidR="00FF069C">
        <w:t xml:space="preserve"> discretization uncertainties</w:t>
      </w:r>
      <w:r w:rsidR="00C7340E">
        <w:t>. Additionally</w:t>
      </w:r>
      <w:r w:rsidR="00FE3CF9">
        <w:t>, errors</w:t>
      </w:r>
      <w:r w:rsidR="006E6539">
        <w:t xml:space="preserve"> accumulated in the discretization process occur</w:t>
      </w:r>
      <w:r w:rsidR="00932825">
        <w:t xml:space="preserve"> leading to </w:t>
      </w:r>
      <w:r w:rsidR="00982614">
        <w:t>differences in result sets</w:t>
      </w:r>
      <w:r w:rsidR="00D673E9">
        <w:t xml:space="preserve"> found using the same FE-model</w:t>
      </w:r>
      <w:r w:rsidR="007806F6">
        <w:t xml:space="preserve"> </w:t>
      </w:r>
      <w:sdt>
        <w:sdtPr>
          <w:id w:val="469794221"/>
          <w:citation/>
        </w:sdtPr>
        <w:sdtEndPr/>
        <w:sdtContent>
          <w:r w:rsidR="003235D1">
            <w:fldChar w:fldCharType="begin"/>
          </w:r>
          <w:r w:rsidR="003235D1">
            <w:instrText xml:space="preserve"> CITATION Edd04 \l 2057 </w:instrText>
          </w:r>
          <w:r w:rsidR="003235D1">
            <w:fldChar w:fldCharType="separate"/>
          </w:r>
          <w:r w:rsidR="009A4989" w:rsidRPr="009A4989">
            <w:rPr>
              <w:noProof/>
            </w:rPr>
            <w:t>(Dascotte, 2004)</w:t>
          </w:r>
          <w:r w:rsidR="003235D1">
            <w:fldChar w:fldCharType="end"/>
          </w:r>
        </w:sdtContent>
      </w:sdt>
      <w:r w:rsidR="00BD1956">
        <w:t>.</w:t>
      </w:r>
      <w:r w:rsidR="007806F6">
        <w:t xml:space="preserve"> </w:t>
      </w:r>
      <w:r w:rsidR="0053024A">
        <w:t>Tolerances</w:t>
      </w:r>
      <w:r w:rsidR="00EB4E31">
        <w:t>, convergence, integration step and</w:t>
      </w:r>
      <w:r w:rsidR="003479BE">
        <w:t xml:space="preserve"> rounding number also lead to</w:t>
      </w:r>
      <w:r w:rsidR="00872C99">
        <w:t xml:space="preserve"> solution errors and uncertainties. </w:t>
      </w:r>
      <w:r w:rsidR="0076060A">
        <w:t>A paper submitted</w:t>
      </w:r>
      <w:r w:rsidR="007C6B37">
        <w:t xml:space="preserve"> by</w:t>
      </w:r>
      <w:r w:rsidR="004D0F7D">
        <w:t xml:space="preserve"> the </w:t>
      </w:r>
      <w:r w:rsidR="00B67FBB">
        <w:t>centre</w:t>
      </w:r>
      <w:r w:rsidR="004D0F7D">
        <w:t xml:space="preserve"> for predictive engineering and computing</w:t>
      </w:r>
      <w:r w:rsidR="00B67FBB">
        <w:t xml:space="preserve"> sciences presents a method for estimating</w:t>
      </w:r>
      <w:r w:rsidR="002D07B5">
        <w:t xml:space="preserve"> the previously discussed errors</w:t>
      </w:r>
      <w:r w:rsidR="006B4445">
        <w:t>,</w:t>
      </w:r>
      <w:r w:rsidR="009C14D0">
        <w:t xml:space="preserve"> it can be found in the work of </w:t>
      </w:r>
      <w:sdt>
        <w:sdtPr>
          <w:id w:val="888991813"/>
          <w:citation/>
        </w:sdtPr>
        <w:sdtEndPr/>
        <w:sdtContent>
          <w:r w:rsidR="00F7507F">
            <w:fldChar w:fldCharType="begin"/>
          </w:r>
          <w:r w:rsidR="00F7507F">
            <w:instrText xml:space="preserve"> CITATION Tod14 \l 2057 </w:instrText>
          </w:r>
          <w:r w:rsidR="00F7507F">
            <w:fldChar w:fldCharType="separate"/>
          </w:r>
          <w:r w:rsidR="009A4989" w:rsidRPr="009A4989">
            <w:rPr>
              <w:noProof/>
            </w:rPr>
            <w:t>(Todd A. Oliver, 2014)</w:t>
          </w:r>
          <w:r w:rsidR="00F7507F">
            <w:fldChar w:fldCharType="end"/>
          </w:r>
        </w:sdtContent>
      </w:sdt>
      <w:r w:rsidR="00F7507F">
        <w:t>.</w:t>
      </w:r>
    </w:p>
    <w:p w14:paraId="79805358" w14:textId="1A71CD00" w:rsidR="00897497" w:rsidRPr="00DB7CBC" w:rsidRDefault="004B2FFE" w:rsidP="00DB7CBC">
      <w:pPr>
        <w:pStyle w:val="ListParagraph"/>
        <w:numPr>
          <w:ilvl w:val="0"/>
          <w:numId w:val="8"/>
        </w:numPr>
      </w:pPr>
      <w:r>
        <w:t xml:space="preserve">The wrong </w:t>
      </w:r>
      <w:r w:rsidR="008E2020">
        <w:t>utilization of the software</w:t>
      </w:r>
      <w:r w:rsidR="008E6EFF">
        <w:t xml:space="preserve"> and input programming errors</w:t>
      </w:r>
      <w:r w:rsidR="004001C4">
        <w:t xml:space="preserve"> are examples of human errors leading to numerical simulations</w:t>
      </w:r>
      <w:r w:rsidR="00333B8A">
        <w:t>.</w:t>
      </w:r>
    </w:p>
    <w:p w14:paraId="0C43E707" w14:textId="1146AD7A" w:rsidR="00FD15EC" w:rsidRDefault="00251CB6" w:rsidP="004C79DA">
      <w:pPr>
        <w:pStyle w:val="Heading1"/>
        <w:jc w:val="center"/>
      </w:pPr>
      <w:bookmarkStart w:id="45" w:name="_Toc38719381"/>
      <w:r>
        <w:lastRenderedPageBreak/>
        <w:t xml:space="preserve">6. </w:t>
      </w:r>
      <w:r w:rsidR="008C7685">
        <w:t>Can FEA Replace Physical Testing</w:t>
      </w:r>
      <w:r w:rsidR="00F86CED">
        <w:t>?</w:t>
      </w:r>
      <w:bookmarkEnd w:id="45"/>
    </w:p>
    <w:p w14:paraId="16F73E84" w14:textId="2DC38E3E" w:rsidR="00FD15EC" w:rsidRDefault="00AD4B0A" w:rsidP="00AD4B0A">
      <w:r>
        <w:t xml:space="preserve"> Th</w:t>
      </w:r>
      <w:r w:rsidR="00D72029">
        <w:t>e aim of this paper was to discuss</w:t>
      </w:r>
      <w:r w:rsidR="00D260CC">
        <w:t xml:space="preserve"> the FEA process</w:t>
      </w:r>
      <w:r w:rsidR="003F1835">
        <w:t xml:space="preserve">, the </w:t>
      </w:r>
      <w:r w:rsidR="00E0693C">
        <w:t>correlation</w:t>
      </w:r>
      <w:r w:rsidR="003F1835">
        <w:t xml:space="preserve"> this has with physical testing and to determine</w:t>
      </w:r>
      <w:r w:rsidR="00E0693C">
        <w:t xml:space="preserve"> </w:t>
      </w:r>
      <w:r w:rsidR="00EF0C8F">
        <w:t>whether</w:t>
      </w:r>
      <w:r w:rsidR="00E0693C">
        <w:t xml:space="preserve"> FE-simulation could</w:t>
      </w:r>
      <w:r w:rsidR="00B07B83">
        <w:t xml:space="preserve">, or should, </w:t>
      </w:r>
      <w:r w:rsidR="00E0693C">
        <w:t>completely</w:t>
      </w:r>
      <w:r w:rsidR="004551CB">
        <w:t xml:space="preserve"> replace physical testing.</w:t>
      </w:r>
      <w:r w:rsidR="00EF0C8F">
        <w:t xml:space="preserve"> </w:t>
      </w:r>
      <w:r w:rsidR="008C751F">
        <w:t xml:space="preserve">It is clear </w:t>
      </w:r>
      <w:r w:rsidR="008E703F">
        <w:t>across all literature that numerical m</w:t>
      </w:r>
      <w:r w:rsidR="00E169C4">
        <w:t>odelling</w:t>
      </w:r>
      <w:r w:rsidR="009E6F4B">
        <w:t>,</w:t>
      </w:r>
      <w:r w:rsidR="00E169C4">
        <w:t xml:space="preserve"> including FEA</w:t>
      </w:r>
      <w:r w:rsidR="009E6F4B">
        <w:t>,</w:t>
      </w:r>
      <w:r w:rsidR="00E169C4">
        <w:t xml:space="preserve"> has continued to </w:t>
      </w:r>
      <w:r w:rsidR="0003521B">
        <w:t xml:space="preserve">improve to a point today </w:t>
      </w:r>
      <w:r w:rsidR="000A4416">
        <w:t>where</w:t>
      </w:r>
      <w:r w:rsidR="00AC73E2">
        <w:t xml:space="preserve"> design</w:t>
      </w:r>
      <w:r w:rsidR="003D77B7">
        <w:t>,</w:t>
      </w:r>
      <w:r w:rsidR="00AC73E2">
        <w:t xml:space="preserve"> meshing</w:t>
      </w:r>
      <w:r w:rsidR="003D77B7">
        <w:t>,</w:t>
      </w:r>
      <w:r w:rsidR="00AC73E2">
        <w:t xml:space="preserve"> analysis</w:t>
      </w:r>
      <w:r w:rsidR="003D77B7">
        <w:t>,</w:t>
      </w:r>
      <w:r w:rsidR="00AC73E2">
        <w:t xml:space="preserve"> and postprocessing </w:t>
      </w:r>
      <w:r w:rsidR="005A70DF">
        <w:t xml:space="preserve">comes highly integrated and </w:t>
      </w:r>
      <w:r w:rsidR="00B07B83">
        <w:t>automated</w:t>
      </w:r>
      <w:r w:rsidR="005A70DF">
        <w:t xml:space="preserve"> </w:t>
      </w:r>
      <w:r w:rsidR="00D4478D">
        <w:t>alongside physical testing</w:t>
      </w:r>
      <w:r w:rsidR="003D77B7">
        <w:t>. It</w:t>
      </w:r>
      <w:r w:rsidR="00CA1AE2">
        <w:t xml:space="preserve"> continues </w:t>
      </w:r>
      <w:r w:rsidR="005C6EBA">
        <w:t>to be used</w:t>
      </w:r>
      <w:r w:rsidR="003D77B7">
        <w:t xml:space="preserve"> across industry</w:t>
      </w:r>
      <w:r w:rsidR="005C6EBA">
        <w:t xml:space="preserve"> as a </w:t>
      </w:r>
      <w:r w:rsidR="00440187">
        <w:t xml:space="preserve">reliable tool </w:t>
      </w:r>
      <w:r w:rsidR="00FD245C">
        <w:t xml:space="preserve">to </w:t>
      </w:r>
      <w:r w:rsidR="005379FF">
        <w:t xml:space="preserve">improve the accuracy, efficiency, </w:t>
      </w:r>
      <w:r w:rsidR="00DE64A3">
        <w:t xml:space="preserve">cost and </w:t>
      </w:r>
      <w:r w:rsidR="00FB4E9E">
        <w:t xml:space="preserve">analysis of </w:t>
      </w:r>
      <w:r w:rsidR="00FD245C">
        <w:t xml:space="preserve">not only </w:t>
      </w:r>
      <w:r w:rsidR="005F6AD9">
        <w:t>turbine blade</w:t>
      </w:r>
      <w:r w:rsidR="00FD245C">
        <w:t xml:space="preserve">, but all </w:t>
      </w:r>
      <w:r w:rsidR="00FB4E9E">
        <w:t>manufacturing processes</w:t>
      </w:r>
      <w:r w:rsidR="005F6AD9">
        <w:t>.</w:t>
      </w:r>
      <w:r w:rsidR="00FD245C">
        <w:t xml:space="preserve"> </w:t>
      </w:r>
    </w:p>
    <w:p w14:paraId="110A4303" w14:textId="77777777" w:rsidR="005B38C0" w:rsidRDefault="001B25AA" w:rsidP="00AD4B0A">
      <w:r>
        <w:t xml:space="preserve"> </w:t>
      </w:r>
      <w:r w:rsidR="007F7563">
        <w:t>Th</w:t>
      </w:r>
      <w:r w:rsidR="002620EF">
        <w:t>is</w:t>
      </w:r>
      <w:r w:rsidR="007F7563">
        <w:t xml:space="preserve"> world</w:t>
      </w:r>
      <w:r w:rsidR="00160C35">
        <w:t xml:space="preserve"> is of finite resources</w:t>
      </w:r>
      <w:r w:rsidR="00C166C2">
        <w:t xml:space="preserve">, with </w:t>
      </w:r>
      <w:r w:rsidR="00925277">
        <w:t xml:space="preserve">exponentially growing </w:t>
      </w:r>
      <w:r w:rsidR="00835AC8">
        <w:t>population and need for raw materials</w:t>
      </w:r>
      <w:r w:rsidR="00637977">
        <w:t xml:space="preserve">, </w:t>
      </w:r>
      <w:r w:rsidR="001E5F84">
        <w:t xml:space="preserve">the </w:t>
      </w:r>
      <w:r w:rsidR="008326A4">
        <w:t>longevity</w:t>
      </w:r>
      <w:r w:rsidR="001E5F84">
        <w:t xml:space="preserve"> </w:t>
      </w:r>
      <w:r w:rsidR="008326A4">
        <w:t xml:space="preserve">of humankind </w:t>
      </w:r>
      <w:r w:rsidR="006C4DDF">
        <w:t xml:space="preserve">is at risk </w:t>
      </w:r>
      <w:r w:rsidR="001E5F84">
        <w:t>and</w:t>
      </w:r>
      <w:r w:rsidR="008326A4">
        <w:t xml:space="preserve"> </w:t>
      </w:r>
      <w:r w:rsidR="006C4DDF">
        <w:t xml:space="preserve">the </w:t>
      </w:r>
      <w:r w:rsidR="008326A4">
        <w:t xml:space="preserve">sustainability of </w:t>
      </w:r>
      <w:r w:rsidR="0033593A">
        <w:t>our processes</w:t>
      </w:r>
      <w:r w:rsidR="006C4DDF">
        <w:t xml:space="preserve"> are of great importance. </w:t>
      </w:r>
      <w:r w:rsidR="009B5D2A">
        <w:t xml:space="preserve">Through the creation of a simulated world </w:t>
      </w:r>
      <w:r w:rsidR="0095506E">
        <w:t>capable of realistically</w:t>
      </w:r>
      <w:r w:rsidR="00E6353B">
        <w:t xml:space="preserve"> representing underlying</w:t>
      </w:r>
      <w:r w:rsidR="00287D38">
        <w:t xml:space="preserve"> physical properties</w:t>
      </w:r>
      <w:r w:rsidR="00C03E70">
        <w:t xml:space="preserve">, </w:t>
      </w:r>
      <w:r w:rsidR="00F444F0">
        <w:t xml:space="preserve">the </w:t>
      </w:r>
      <w:r w:rsidR="000E0DCC">
        <w:t xml:space="preserve">limitations </w:t>
      </w:r>
      <w:r w:rsidR="00F444F0">
        <w:t xml:space="preserve">of a finite world </w:t>
      </w:r>
      <w:r w:rsidR="000E0DCC">
        <w:t xml:space="preserve">would be no more </w:t>
      </w:r>
      <w:r w:rsidR="00F444F0">
        <w:t xml:space="preserve">and </w:t>
      </w:r>
      <w:r w:rsidR="008744D4">
        <w:t>new</w:t>
      </w:r>
      <w:r w:rsidR="00F444F0">
        <w:t xml:space="preserve"> </w:t>
      </w:r>
      <w:r w:rsidR="00A23249">
        <w:t xml:space="preserve">the </w:t>
      </w:r>
      <w:r w:rsidR="00374223">
        <w:t>possibilities</w:t>
      </w:r>
      <w:r w:rsidR="00A23249">
        <w:t xml:space="preserve"> of an </w:t>
      </w:r>
      <w:r w:rsidR="00374223">
        <w:t>infinite simulated world</w:t>
      </w:r>
      <w:r w:rsidR="008744D4">
        <w:t xml:space="preserve"> would be revealed</w:t>
      </w:r>
      <w:r w:rsidR="00A23249">
        <w:t xml:space="preserve"> and serve</w:t>
      </w:r>
      <w:r w:rsidR="007622E8">
        <w:t xml:space="preserve"> a great purpose for </w:t>
      </w:r>
      <w:r w:rsidR="002C2C41">
        <w:t>mankind</w:t>
      </w:r>
      <w:r w:rsidR="00374223">
        <w:t xml:space="preserve">. </w:t>
      </w:r>
      <w:r w:rsidR="00400FD1">
        <w:t>However, as perfect as that sounds</w:t>
      </w:r>
      <w:r w:rsidR="00C70149">
        <w:t xml:space="preserve"> it is currently more of a science-fiction fantasy than it is a possibility.</w:t>
      </w:r>
      <w:r w:rsidR="00766DDC">
        <w:t xml:space="preserve"> Numerical simulation has dramatically reduced the need for </w:t>
      </w:r>
      <w:r w:rsidR="000F6BBE">
        <w:t>a range of physical testing apparatus and processes</w:t>
      </w:r>
      <w:r w:rsidR="00D05B28">
        <w:t xml:space="preserve">, reducing the use of materials and subsequently reducing cost. </w:t>
      </w:r>
      <w:r w:rsidR="00E93903">
        <w:t>Unfortunately,</w:t>
      </w:r>
      <w:r w:rsidR="00611513">
        <w:t xml:space="preserve"> that </w:t>
      </w:r>
      <w:r w:rsidR="008A3AC3">
        <w:t>is all it is limited to</w:t>
      </w:r>
      <w:r w:rsidR="002C734F">
        <w:t xml:space="preserve"> </w:t>
      </w:r>
      <w:r w:rsidR="000055E7">
        <w:t>with current technological</w:t>
      </w:r>
      <w:r w:rsidR="002C734F">
        <w:t xml:space="preserve"> capabilities</w:t>
      </w:r>
      <w:r w:rsidR="00513647">
        <w:t xml:space="preserve">. Without the validation of numerical models through </w:t>
      </w:r>
      <w:r w:rsidR="00E93903">
        <w:t>imperial</w:t>
      </w:r>
      <w:r w:rsidR="00254D0D">
        <w:t xml:space="preserve"> measurement and physical testing</w:t>
      </w:r>
      <w:r w:rsidR="00FB399B">
        <w:t xml:space="preserve"> </w:t>
      </w:r>
      <w:r w:rsidR="003D3177">
        <w:t xml:space="preserve">as </w:t>
      </w:r>
      <w:r w:rsidR="00A51454">
        <w:t>they are currently based on nominal values for input</w:t>
      </w:r>
      <w:r w:rsidR="002D15B3">
        <w:t>.</w:t>
      </w:r>
    </w:p>
    <w:p w14:paraId="7970FAF2" w14:textId="256F66F4" w:rsidR="00FA165E" w:rsidRDefault="002D15B3" w:rsidP="00AD4B0A">
      <w:r>
        <w:t xml:space="preserve"> </w:t>
      </w:r>
      <w:r w:rsidR="00D05B81">
        <w:t>It is clear from the works of scholars and engineers surrounding FEM</w:t>
      </w:r>
      <w:r w:rsidR="005B38C0">
        <w:t xml:space="preserve"> </w:t>
      </w:r>
      <w:r w:rsidR="00084867">
        <w:t>tha</w:t>
      </w:r>
      <w:r w:rsidR="005B38C0">
        <w:t xml:space="preserve">t it </w:t>
      </w:r>
      <w:r w:rsidR="00084867">
        <w:t>is not yet at a stage</w:t>
      </w:r>
      <w:r w:rsidR="009B5008">
        <w:t xml:space="preserve"> where it can completely replace physical testing for turbine blade manufacturing.</w:t>
      </w:r>
      <w:r w:rsidR="007D6327">
        <w:t xml:space="preserve"> </w:t>
      </w:r>
      <w:r w:rsidR="007D3F48">
        <w:t>In some cases physical testing is even required by law</w:t>
      </w:r>
      <w:r w:rsidR="00000A8B">
        <w:t xml:space="preserve"> where national standards</w:t>
      </w:r>
      <w:r w:rsidR="002A4D0F">
        <w:t xml:space="preserve"> for German certification body requires a full scale static and fatigue testing before being certified for use </w:t>
      </w:r>
      <w:sdt>
        <w:sdtPr>
          <w:id w:val="-1672010103"/>
          <w:citation/>
        </w:sdtPr>
        <w:sdtEndPr/>
        <w:sdtContent>
          <w:r w:rsidR="002A4D0F">
            <w:fldChar w:fldCharType="begin"/>
          </w:r>
          <w:r w:rsidR="002A4D0F">
            <w:instrText xml:space="preserve"> CITATION Tho03 \l 2057 </w:instrText>
          </w:r>
          <w:r w:rsidR="002A4D0F">
            <w:fldChar w:fldCharType="separate"/>
          </w:r>
          <w:r w:rsidR="009A4989" w:rsidRPr="009A4989">
            <w:rPr>
              <w:noProof/>
            </w:rPr>
            <w:t>(Thomas D. Ashwill, 2003)</w:t>
          </w:r>
          <w:r w:rsidR="002A4D0F">
            <w:fldChar w:fldCharType="end"/>
          </w:r>
        </w:sdtContent>
      </w:sdt>
      <w:r w:rsidR="002A4D0F">
        <w:t>.</w:t>
      </w:r>
      <w:r w:rsidR="00FC01AA">
        <w:t xml:space="preserve"> </w:t>
      </w:r>
      <w:r w:rsidR="00C506C9">
        <w:t>Contradictory</w:t>
      </w:r>
      <w:r w:rsidR="00C17809">
        <w:t xml:space="preserve"> to replaci</w:t>
      </w:r>
      <w:r w:rsidR="00C506C9">
        <w:t xml:space="preserve">ng physical testing, some scholars suggest more testing is needed </w:t>
      </w:r>
      <w:r w:rsidR="004565B9">
        <w:t xml:space="preserve">to improve the efficiency and </w:t>
      </w:r>
      <w:r w:rsidR="001875E6">
        <w:t xml:space="preserve">accuracy of FE-modelling </w:t>
      </w:r>
      <w:r w:rsidR="001E5ADA">
        <w:t>through</w:t>
      </w:r>
      <w:r w:rsidR="0016583F">
        <w:t xml:space="preserve"> the analysis of test data to determine probability distribution function and their properties</w:t>
      </w:r>
      <w:r w:rsidR="00B94E3A">
        <w:t xml:space="preserve"> </w:t>
      </w:r>
      <w:sdt>
        <w:sdtPr>
          <w:id w:val="-1469813373"/>
          <w:citation/>
        </w:sdtPr>
        <w:sdtEndPr/>
        <w:sdtContent>
          <w:r w:rsidR="00A86862">
            <w:fldChar w:fldCharType="begin"/>
          </w:r>
          <w:r w:rsidR="00A86862">
            <w:instrText xml:space="preserve"> CITATION Edd04 \l 2057 </w:instrText>
          </w:r>
          <w:r w:rsidR="00A86862">
            <w:fldChar w:fldCharType="separate"/>
          </w:r>
          <w:r w:rsidR="009A4989" w:rsidRPr="009A4989">
            <w:rPr>
              <w:noProof/>
            </w:rPr>
            <w:t>(Dascotte, 2004)</w:t>
          </w:r>
          <w:r w:rsidR="00A86862">
            <w:fldChar w:fldCharType="end"/>
          </w:r>
        </w:sdtContent>
      </w:sdt>
      <w:r w:rsidR="00A86862">
        <w:t xml:space="preserve">. This work highlights an important point as </w:t>
      </w:r>
      <w:r w:rsidR="000B6EE7">
        <w:t xml:space="preserve">validating a single simulation from </w:t>
      </w:r>
      <w:r w:rsidR="00C94830">
        <w:t xml:space="preserve">a single test only reveals </w:t>
      </w:r>
      <w:r w:rsidR="000D4F2D">
        <w:t>a small picture</w:t>
      </w:r>
      <w:r w:rsidR="00DB0415">
        <w:t xml:space="preserve"> if the scatter</w:t>
      </w:r>
      <w:r w:rsidR="00FC450C">
        <w:t xml:space="preserve"> of the input test data is not considered.</w:t>
      </w:r>
    </w:p>
    <w:p w14:paraId="47168244" w14:textId="45905686" w:rsidR="00052028" w:rsidRDefault="00052028" w:rsidP="00AD4B0A"/>
    <w:p w14:paraId="4D543B21" w14:textId="33B875D0" w:rsidR="00052028" w:rsidRDefault="000D3D22" w:rsidP="004C79DA">
      <w:pPr>
        <w:pStyle w:val="Heading1"/>
        <w:jc w:val="center"/>
      </w:pPr>
      <w:bookmarkStart w:id="46" w:name="_Toc38719382"/>
      <w:r>
        <w:t xml:space="preserve">7. </w:t>
      </w:r>
      <w:r w:rsidR="00052028">
        <w:t>Future</w:t>
      </w:r>
      <w:r>
        <w:t xml:space="preserve"> possibilities</w:t>
      </w:r>
      <w:bookmarkEnd w:id="46"/>
    </w:p>
    <w:p w14:paraId="1D1A1084" w14:textId="01253002" w:rsidR="000B4360" w:rsidRDefault="004C79DA" w:rsidP="003A4CBA">
      <w:r>
        <w:t xml:space="preserve"> </w:t>
      </w:r>
      <w:r w:rsidR="00220A15">
        <w:t xml:space="preserve">This paper is limited only to the FEA capabilities with regards to turbine blade manufacturing. </w:t>
      </w:r>
      <w:r w:rsidR="00913D98">
        <w:t>Further investigation into whether certain niche products</w:t>
      </w:r>
      <w:r w:rsidR="008577F6">
        <w:t xml:space="preserve"> </w:t>
      </w:r>
      <w:r w:rsidR="00913D98">
        <w:t>have the capability of being physically tested and manufactured completely through simulation</w:t>
      </w:r>
      <w:r w:rsidR="008577F6">
        <w:t>. The shear size and health risk of wind turbines make it much more difficult for this to be possible.</w:t>
      </w:r>
      <w:r w:rsidR="00030A65">
        <w:t xml:space="preserve"> Additionally</w:t>
      </w:r>
      <w:r w:rsidR="009A4989">
        <w:t>,</w:t>
      </w:r>
      <w:r w:rsidR="00030A65">
        <w:t xml:space="preserve"> more physical testing is desirable to build up a vast range of physical data </w:t>
      </w:r>
      <w:r w:rsidR="004D64D9">
        <w:t xml:space="preserve">to improve the probabilistic nature of numerical modelling by </w:t>
      </w:r>
      <w:r w:rsidR="0096268B">
        <w:t>improving the accuracy of inputted data obtained by collecting</w:t>
      </w:r>
      <w:r w:rsidR="009A4989">
        <w:t xml:space="preserve"> more physical test results.</w:t>
      </w:r>
    </w:p>
    <w:p w14:paraId="275275C0" w14:textId="6E59D281" w:rsidR="00FA165E" w:rsidRDefault="00FA165E" w:rsidP="00236536"/>
    <w:p w14:paraId="06ED96E7" w14:textId="63C2CF18" w:rsidR="00862AA0" w:rsidRDefault="00862AA0" w:rsidP="00236536"/>
    <w:p w14:paraId="084E0601" w14:textId="77777777" w:rsidR="003A4CBA" w:rsidRDefault="003A4CBA" w:rsidP="00236536"/>
    <w:bookmarkStart w:id="47" w:name="_Toc38719383" w:displacedByCustomXml="next"/>
    <w:sdt>
      <w:sdtPr>
        <w:rPr>
          <w:rFonts w:asciiTheme="minorHAnsi" w:eastAsiaTheme="minorHAnsi" w:hAnsiTheme="minorHAnsi" w:cstheme="minorBidi"/>
          <w:color w:val="auto"/>
          <w:sz w:val="22"/>
          <w:szCs w:val="22"/>
        </w:rPr>
        <w:id w:val="1061907551"/>
        <w:docPartObj>
          <w:docPartGallery w:val="Bibliographies"/>
          <w:docPartUnique/>
        </w:docPartObj>
      </w:sdtPr>
      <w:sdtEndPr/>
      <w:sdtContent>
        <w:p w14:paraId="4616700F" w14:textId="22851B6A" w:rsidR="003C7B9D" w:rsidRDefault="009A4989" w:rsidP="009A4989">
          <w:pPr>
            <w:pStyle w:val="Heading1"/>
            <w:jc w:val="center"/>
          </w:pPr>
          <w:r>
            <w:t>8</w:t>
          </w:r>
          <w:r w:rsidR="00964CE0">
            <w:t xml:space="preserve">. </w:t>
          </w:r>
          <w:r w:rsidR="003C7B9D">
            <w:t>References</w:t>
          </w:r>
          <w:r w:rsidR="00E145E3">
            <w:t>.</w:t>
          </w:r>
          <w:bookmarkEnd w:id="47"/>
        </w:p>
        <w:sdt>
          <w:sdtPr>
            <w:id w:val="-573587230"/>
            <w:bibliography/>
          </w:sdtPr>
          <w:sdtEndPr/>
          <w:sdtContent>
            <w:p w14:paraId="711A4861" w14:textId="77777777" w:rsidR="009A4989" w:rsidRDefault="003C7B9D" w:rsidP="009A4989">
              <w:pPr>
                <w:pStyle w:val="Bibliography"/>
                <w:rPr>
                  <w:noProof/>
                  <w:sz w:val="24"/>
                  <w:szCs w:val="24"/>
                </w:rPr>
              </w:pPr>
              <w:r>
                <w:fldChar w:fldCharType="begin"/>
              </w:r>
              <w:r>
                <w:instrText xml:space="preserve"> BIBLIOGRAPHY </w:instrText>
              </w:r>
              <w:r>
                <w:fldChar w:fldCharType="separate"/>
              </w:r>
              <w:r w:rsidR="009A4989">
                <w:rPr>
                  <w:noProof/>
                </w:rPr>
                <w:t xml:space="preserve">Aaron Miller, B. C. R. I. G. C., 2013. Review of Computer-Aided Numerical Simulation in Wind Energy. </w:t>
              </w:r>
              <w:r w:rsidR="009A4989">
                <w:rPr>
                  <w:i/>
                  <w:iCs/>
                  <w:noProof/>
                </w:rPr>
                <w:t xml:space="preserve">Renewable and Sustainable Energy Reviews, </w:t>
              </w:r>
              <w:r w:rsidR="009A4989">
                <w:rPr>
                  <w:noProof/>
                </w:rPr>
                <w:t>Volume 25, pp. 122-134.</w:t>
              </w:r>
            </w:p>
            <w:p w14:paraId="1857B4BD" w14:textId="77777777" w:rsidR="009A4989" w:rsidRDefault="009A4989" w:rsidP="009A4989">
              <w:pPr>
                <w:pStyle w:val="Bibliography"/>
                <w:rPr>
                  <w:noProof/>
                </w:rPr>
              </w:pPr>
              <w:r>
                <w:rPr>
                  <w:noProof/>
                </w:rPr>
                <w:t xml:space="preserve">Anon., 2011. </w:t>
              </w:r>
              <w:r>
                <w:rPr>
                  <w:i/>
                  <w:iCs/>
                  <w:noProof/>
                </w:rPr>
                <w:t xml:space="preserve">Asian J, </w:t>
              </w:r>
              <w:r>
                <w:rPr>
                  <w:noProof/>
                </w:rPr>
                <w:t>Volume 4.</w:t>
              </w:r>
            </w:p>
            <w:p w14:paraId="77BD881B" w14:textId="77777777" w:rsidR="009A4989" w:rsidRDefault="009A4989" w:rsidP="009A4989">
              <w:pPr>
                <w:pStyle w:val="Bibliography"/>
                <w:rPr>
                  <w:noProof/>
                </w:rPr>
              </w:pPr>
              <w:r>
                <w:rPr>
                  <w:noProof/>
                </w:rPr>
                <w:t xml:space="preserve">Bin Yang, D. S., 2013. Testing, Inspecting and Monitoring Technologies for Wind Turbine Blades: A survey. </w:t>
              </w:r>
              <w:r>
                <w:rPr>
                  <w:i/>
                  <w:iCs/>
                  <w:noProof/>
                </w:rPr>
                <w:t xml:space="preserve">Rnewable and Sustainable Energy Reviews, </w:t>
              </w:r>
              <w:r>
                <w:rPr>
                  <w:noProof/>
                </w:rPr>
                <w:t>Volume 22, pp. 515-526.</w:t>
              </w:r>
            </w:p>
            <w:p w14:paraId="3D1B5EA8" w14:textId="77777777" w:rsidR="009A4989" w:rsidRDefault="009A4989" w:rsidP="009A4989">
              <w:pPr>
                <w:pStyle w:val="Bibliography"/>
                <w:rPr>
                  <w:noProof/>
                </w:rPr>
              </w:pPr>
              <w:r>
                <w:rPr>
                  <w:noProof/>
                </w:rPr>
                <w:t xml:space="preserve">BP, 2019. </w:t>
              </w:r>
              <w:r>
                <w:rPr>
                  <w:i/>
                  <w:iCs/>
                  <w:noProof/>
                </w:rPr>
                <w:t xml:space="preserve">BP Statistical Review of World Energy. </w:t>
              </w:r>
              <w:r>
                <w:rPr>
                  <w:noProof/>
                </w:rPr>
                <w:t>68 ed. s.l.:BP.</w:t>
              </w:r>
            </w:p>
            <w:p w14:paraId="5E0B2DC5" w14:textId="77777777" w:rsidR="009A4989" w:rsidRDefault="009A4989" w:rsidP="009A4989">
              <w:pPr>
                <w:pStyle w:val="Bibliography"/>
                <w:rPr>
                  <w:noProof/>
                </w:rPr>
              </w:pPr>
              <w:r>
                <w:rPr>
                  <w:noProof/>
                </w:rPr>
                <w:t xml:space="preserve">Chazly, N. E., 1993. Static and Dynamic Analysis of Wind Turbine Blades Using the Finite Element Method. </w:t>
              </w:r>
              <w:r>
                <w:rPr>
                  <w:i/>
                  <w:iCs/>
                  <w:noProof/>
                </w:rPr>
                <w:t xml:space="preserve">Renewable Energy, </w:t>
              </w:r>
              <w:r>
                <w:rPr>
                  <w:noProof/>
                </w:rPr>
                <w:t>3(6-7), pp. 705-724.</w:t>
              </w:r>
            </w:p>
            <w:p w14:paraId="6DE7B721" w14:textId="77777777" w:rsidR="009A4989" w:rsidRDefault="009A4989" w:rsidP="009A4989">
              <w:pPr>
                <w:pStyle w:val="Bibliography"/>
                <w:rPr>
                  <w:noProof/>
                </w:rPr>
              </w:pPr>
              <w:r>
                <w:rPr>
                  <w:noProof/>
                </w:rPr>
                <w:t xml:space="preserve">Composite World, 2008. </w:t>
              </w:r>
              <w:r>
                <w:rPr>
                  <w:i/>
                  <w:iCs/>
                  <w:noProof/>
                </w:rPr>
                <w:t xml:space="preserve">Wind turbine blades: Big and getting bigger. </w:t>
              </w:r>
              <w:r>
                <w:rPr>
                  <w:noProof/>
                </w:rPr>
                <w:t xml:space="preserve">[Online] </w:t>
              </w:r>
              <w:r>
                <w:rPr>
                  <w:noProof/>
                </w:rPr>
                <w:br/>
                <w:t xml:space="preserve">Available at: </w:t>
              </w:r>
              <w:r>
                <w:rPr>
                  <w:noProof/>
                  <w:u w:val="single"/>
                </w:rPr>
                <w:t>https://www.compositesworld.com/articles/wind-turbine-blades-big-and-getting-bigger</w:t>
              </w:r>
            </w:p>
            <w:p w14:paraId="6D6961A6" w14:textId="77777777" w:rsidR="009A4989" w:rsidRDefault="009A4989" w:rsidP="009A4989">
              <w:pPr>
                <w:pStyle w:val="Bibliography"/>
                <w:rPr>
                  <w:noProof/>
                </w:rPr>
              </w:pPr>
              <w:r>
                <w:rPr>
                  <w:noProof/>
                </w:rPr>
                <w:t xml:space="preserve">Dascotte, E., 2004. Linking FEA with Test. </w:t>
              </w:r>
              <w:r>
                <w:rPr>
                  <w:i/>
                  <w:iCs/>
                  <w:noProof/>
                </w:rPr>
                <w:t xml:space="preserve">Sound And Vibration, </w:t>
              </w:r>
              <w:r>
                <w:rPr>
                  <w:noProof/>
                </w:rPr>
                <w:t>pp. 12-16.</w:t>
              </w:r>
            </w:p>
            <w:p w14:paraId="7ED41676" w14:textId="77777777" w:rsidR="009A4989" w:rsidRDefault="009A4989" w:rsidP="009A4989">
              <w:pPr>
                <w:pStyle w:val="Bibliography"/>
                <w:rPr>
                  <w:noProof/>
                </w:rPr>
              </w:pPr>
              <w:r>
                <w:rPr>
                  <w:noProof/>
                </w:rPr>
                <w:t xml:space="preserve">Date, A. W., 2005. </w:t>
              </w:r>
              <w:r>
                <w:rPr>
                  <w:i/>
                  <w:iCs/>
                  <w:noProof/>
                </w:rPr>
                <w:t xml:space="preserve">Introduction to Computational Fluid Dynamics. </w:t>
              </w:r>
              <w:r>
                <w:rPr>
                  <w:noProof/>
                </w:rPr>
                <w:t>1 ed. New York: Cambridge University Press.</w:t>
              </w:r>
            </w:p>
            <w:p w14:paraId="296EA222" w14:textId="77777777" w:rsidR="009A4989" w:rsidRDefault="009A4989" w:rsidP="009A4989">
              <w:pPr>
                <w:pStyle w:val="Bibliography"/>
                <w:rPr>
                  <w:noProof/>
                </w:rPr>
              </w:pPr>
              <w:r>
                <w:rPr>
                  <w:noProof/>
                </w:rPr>
                <w:t xml:space="preserve">Decker, K. D., 2019. </w:t>
              </w:r>
              <w:r>
                <w:rPr>
                  <w:i/>
                  <w:iCs/>
                  <w:noProof/>
                </w:rPr>
                <w:t xml:space="preserve">How to Mkae wind Power Sustainable Again, </w:t>
              </w:r>
              <w:r>
                <w:rPr>
                  <w:noProof/>
                </w:rPr>
                <w:t>s.l.: Low-Tech Magazine.</w:t>
              </w:r>
            </w:p>
            <w:p w14:paraId="144EB02C" w14:textId="77777777" w:rsidR="009A4989" w:rsidRDefault="009A4989" w:rsidP="009A4989">
              <w:pPr>
                <w:pStyle w:val="Bibliography"/>
                <w:rPr>
                  <w:noProof/>
                </w:rPr>
              </w:pPr>
              <w:r>
                <w:rPr>
                  <w:noProof/>
                </w:rPr>
                <w:t xml:space="preserve">F.M. Jensen, B. F. J. A. H. S., 2006. Structural testing and numerical simulation of a 34 m compositewind turbine blade. </w:t>
              </w:r>
              <w:r>
                <w:rPr>
                  <w:i/>
                  <w:iCs/>
                  <w:noProof/>
                </w:rPr>
                <w:t xml:space="preserve">Composite Structures, </w:t>
              </w:r>
              <w:r>
                <w:rPr>
                  <w:noProof/>
                </w:rPr>
                <w:t>Volume 76, pp. 52-61.</w:t>
              </w:r>
            </w:p>
            <w:p w14:paraId="29C935D8" w14:textId="77777777" w:rsidR="009A4989" w:rsidRDefault="009A4989" w:rsidP="009A4989">
              <w:pPr>
                <w:pStyle w:val="Bibliography"/>
                <w:rPr>
                  <w:noProof/>
                </w:rPr>
              </w:pPr>
              <w:r>
                <w:rPr>
                  <w:noProof/>
                </w:rPr>
                <w:t xml:space="preserve">GE Renewable Energy, 2019. </w:t>
              </w:r>
              <w:r>
                <w:rPr>
                  <w:i/>
                  <w:iCs/>
                  <w:noProof/>
                </w:rPr>
                <w:t xml:space="preserve">Haliade-X 12 MW offshore. </w:t>
              </w:r>
              <w:r>
                <w:rPr>
                  <w:noProof/>
                </w:rPr>
                <w:t xml:space="preserve">[Online] </w:t>
              </w:r>
              <w:r>
                <w:rPr>
                  <w:noProof/>
                </w:rPr>
                <w:br/>
                <w:t xml:space="preserve">Available at: </w:t>
              </w:r>
              <w:r>
                <w:rPr>
                  <w:noProof/>
                  <w:u w:val="single"/>
                </w:rPr>
                <w:t>https://www.ge.com/renewableenergy/wind-energy/offshore-wind/haliade-x-offshore-turbine</w:t>
              </w:r>
              <w:r>
                <w:rPr>
                  <w:noProof/>
                </w:rPr>
                <w:br/>
                <w:t>[Accessed 3 03 2020].</w:t>
              </w:r>
            </w:p>
            <w:p w14:paraId="2723593E" w14:textId="77777777" w:rsidR="009A4989" w:rsidRDefault="009A4989" w:rsidP="009A4989">
              <w:pPr>
                <w:pStyle w:val="Bibliography"/>
                <w:rPr>
                  <w:noProof/>
                </w:rPr>
              </w:pPr>
              <w:r>
                <w:rPr>
                  <w:noProof/>
                </w:rPr>
                <w:t xml:space="preserve">GE Renewable Energy, 2020. </w:t>
              </w:r>
              <w:r>
                <w:rPr>
                  <w:i/>
                  <w:iCs/>
                  <w:noProof/>
                </w:rPr>
                <w:t xml:space="preserve">Haliade-X 12 MW Offshore Wind Turbine Platform. </w:t>
              </w:r>
              <w:r>
                <w:rPr>
                  <w:noProof/>
                </w:rPr>
                <w:t xml:space="preserve">[Online] </w:t>
              </w:r>
              <w:r>
                <w:rPr>
                  <w:noProof/>
                </w:rPr>
                <w:br/>
                <w:t xml:space="preserve">Available at: </w:t>
              </w:r>
              <w:r>
                <w:rPr>
                  <w:noProof/>
                  <w:u w:val="single"/>
                </w:rPr>
                <w:t>https://www.ge.com/renewableenergy/wind-energy/offshore-wind/haliade-x-offshore-turbine</w:t>
              </w:r>
              <w:r>
                <w:rPr>
                  <w:noProof/>
                </w:rPr>
                <w:br/>
                <w:t>[Accessed 23 03 20].</w:t>
              </w:r>
            </w:p>
            <w:p w14:paraId="122354BA" w14:textId="77777777" w:rsidR="009A4989" w:rsidRDefault="009A4989" w:rsidP="009A4989">
              <w:pPr>
                <w:pStyle w:val="Bibliography"/>
                <w:rPr>
                  <w:noProof/>
                </w:rPr>
              </w:pPr>
              <w:r>
                <w:rPr>
                  <w:noProof/>
                </w:rPr>
                <w:t xml:space="preserve">Gokhale, N. S., 2019. </w:t>
              </w:r>
              <w:r>
                <w:rPr>
                  <w:i/>
                  <w:iCs/>
                  <w:noProof/>
                </w:rPr>
                <w:t xml:space="preserve">Practical Aspects of Finite Element Simulation - A Study Guide. </w:t>
              </w:r>
              <w:r>
                <w:rPr>
                  <w:noProof/>
                </w:rPr>
                <w:t>5th ed. s.l.:Altair Engineering, inc..</w:t>
              </w:r>
            </w:p>
            <w:p w14:paraId="707615B2" w14:textId="77777777" w:rsidR="009A4989" w:rsidRDefault="009A4989" w:rsidP="009A4989">
              <w:pPr>
                <w:pStyle w:val="Bibliography"/>
                <w:rPr>
                  <w:noProof/>
                </w:rPr>
              </w:pPr>
              <w:r>
                <w:rPr>
                  <w:noProof/>
                </w:rPr>
                <w:t xml:space="preserve">M Davies, S. Z. M. A., 2001. Improving The Efficiency of The Numerical Modelling of Built Environment earth-Contact Heat Transfers. </w:t>
              </w:r>
              <w:r>
                <w:rPr>
                  <w:i/>
                  <w:iCs/>
                  <w:noProof/>
                </w:rPr>
                <w:t xml:space="preserve">Applied Energy, </w:t>
              </w:r>
              <w:r>
                <w:rPr>
                  <w:noProof/>
                </w:rPr>
                <w:t>68(1), pp. 31-42.</w:t>
              </w:r>
            </w:p>
            <w:p w14:paraId="7D2B3B5B" w14:textId="77777777" w:rsidR="009A4989" w:rsidRDefault="009A4989" w:rsidP="009A4989">
              <w:pPr>
                <w:pStyle w:val="Bibliography"/>
                <w:rPr>
                  <w:noProof/>
                </w:rPr>
              </w:pPr>
              <w:r>
                <w:rPr>
                  <w:noProof/>
                </w:rPr>
                <w:t xml:space="preserve">Mourad Nachtane, A. E. M. M. T. D. S., 2018. Finite Element Analysis of Composite Wind Turbine Blade Under the Critical Loads. </w:t>
              </w:r>
              <w:r>
                <w:rPr>
                  <w:i/>
                  <w:iCs/>
                  <w:noProof/>
                </w:rPr>
                <w:t xml:space="preserve">Eleven International Conference on Thermal Engineering: Theory and Applications, </w:t>
              </w:r>
              <w:r>
                <w:rPr>
                  <w:noProof/>
                </w:rPr>
                <w:t>pp. 1-3.</w:t>
              </w:r>
            </w:p>
            <w:p w14:paraId="7E910F43" w14:textId="77777777" w:rsidR="009A4989" w:rsidRDefault="009A4989" w:rsidP="009A4989">
              <w:pPr>
                <w:pStyle w:val="Bibliography"/>
                <w:rPr>
                  <w:noProof/>
                </w:rPr>
              </w:pPr>
              <w:r>
                <w:rPr>
                  <w:noProof/>
                </w:rPr>
                <w:t xml:space="preserve">Nitin Tenguria, N. M. a. S. A., 2011. Modal Analysis for Blade of Horizontal Axis Wind Turbine. </w:t>
              </w:r>
              <w:r>
                <w:rPr>
                  <w:i/>
                  <w:iCs/>
                  <w:noProof/>
                </w:rPr>
                <w:t xml:space="preserve">Asian Journal of Scientific Research, </w:t>
              </w:r>
              <w:r>
                <w:rPr>
                  <w:noProof/>
                </w:rPr>
                <w:t>Volume 4, pp. 326-334.</w:t>
              </w:r>
            </w:p>
            <w:p w14:paraId="1E036B43" w14:textId="77777777" w:rsidR="009A4989" w:rsidRDefault="009A4989" w:rsidP="009A4989">
              <w:pPr>
                <w:pStyle w:val="Bibliography"/>
                <w:rPr>
                  <w:noProof/>
                </w:rPr>
              </w:pPr>
              <w:r>
                <w:rPr>
                  <w:noProof/>
                </w:rPr>
                <w:t xml:space="preserve">Onwubolu, G., 2013. </w:t>
              </w:r>
              <w:r>
                <w:rPr>
                  <w:i/>
                  <w:iCs/>
                  <w:noProof/>
                </w:rPr>
                <w:t xml:space="preserve">Computer-Aided Engineerin Design with SOLIDWORKS. </w:t>
              </w:r>
              <w:r>
                <w:rPr>
                  <w:noProof/>
                </w:rPr>
                <w:t>London: Imperial College Press.</w:t>
              </w:r>
            </w:p>
            <w:p w14:paraId="0436AECD" w14:textId="77777777" w:rsidR="009A4989" w:rsidRDefault="009A4989" w:rsidP="009A4989">
              <w:pPr>
                <w:pStyle w:val="Bibliography"/>
                <w:rPr>
                  <w:noProof/>
                </w:rPr>
              </w:pPr>
              <w:r>
                <w:rPr>
                  <w:noProof/>
                </w:rPr>
                <w:lastRenderedPageBreak/>
                <w:t xml:space="preserve">Othman Al-Khudairi, H. H. C. L. G. G. P. G. K. D., 2017. Full-Scale Fatigue Testing of a Wind Turbine Blade in Flapwise Direction and Examining the Effect of Crack Propagation on the Blade Performance. </w:t>
              </w:r>
              <w:r>
                <w:rPr>
                  <w:i/>
                  <w:iCs/>
                  <w:noProof/>
                </w:rPr>
                <w:t xml:space="preserve">Materials, </w:t>
              </w:r>
              <w:r>
                <w:rPr>
                  <w:noProof/>
                </w:rPr>
                <w:t>Volume 10, pp. 1-22.</w:t>
              </w:r>
            </w:p>
            <w:p w14:paraId="40DCB08F" w14:textId="77777777" w:rsidR="009A4989" w:rsidRDefault="009A4989" w:rsidP="009A4989">
              <w:pPr>
                <w:pStyle w:val="Bibliography"/>
                <w:rPr>
                  <w:noProof/>
                </w:rPr>
              </w:pPr>
              <w:r>
                <w:rPr>
                  <w:noProof/>
                </w:rPr>
                <w:t xml:space="preserve">P.R. Greaves, R. D. G. I. H. L. a. R. C., 2012. Evaluation of dual-axis fatigue testing of large wind turbine blades. In: Proceedings of the institution of mechanical engineers. </w:t>
              </w:r>
              <w:r>
                <w:rPr>
                  <w:i/>
                  <w:iCs/>
                  <w:noProof/>
                </w:rPr>
                <w:t xml:space="preserve">Journal of Mechanical Engineering Science, </w:t>
              </w:r>
              <w:r>
                <w:rPr>
                  <w:noProof/>
                </w:rPr>
                <w:t>Volume 226, pp. 1693-1704.</w:t>
              </w:r>
            </w:p>
            <w:p w14:paraId="6D6E3FBA" w14:textId="77777777" w:rsidR="009A4989" w:rsidRDefault="009A4989" w:rsidP="009A4989">
              <w:pPr>
                <w:pStyle w:val="Bibliography"/>
                <w:rPr>
                  <w:noProof/>
                </w:rPr>
              </w:pPr>
              <w:r>
                <w:rPr>
                  <w:noProof/>
                </w:rPr>
                <w:t xml:space="preserve">R. Raišutis, E. J. R. Š., 2008. The review of non-destructive testing techniques suitable for inspection of the wind turbine blades. </w:t>
              </w:r>
              <w:r>
                <w:rPr>
                  <w:i/>
                  <w:iCs/>
                  <w:noProof/>
                </w:rPr>
                <w:t xml:space="preserve">ULTRAGARSAS (ULTRASOUND), </w:t>
              </w:r>
              <w:r>
                <w:rPr>
                  <w:noProof/>
                </w:rPr>
                <w:t>68(1), pp. 1392-2114.</w:t>
              </w:r>
            </w:p>
            <w:p w14:paraId="398FC459" w14:textId="77777777" w:rsidR="009A4989" w:rsidRDefault="009A4989" w:rsidP="009A4989">
              <w:pPr>
                <w:pStyle w:val="Bibliography"/>
                <w:rPr>
                  <w:noProof/>
                </w:rPr>
              </w:pPr>
              <w:r>
                <w:rPr>
                  <w:noProof/>
                </w:rPr>
                <w:t xml:space="preserve">Rahul, 2018. </w:t>
              </w:r>
              <w:r>
                <w:rPr>
                  <w:i/>
                  <w:iCs/>
                  <w:noProof/>
                </w:rPr>
                <w:t xml:space="preserve">How to I select the type of elements in FEA. </w:t>
              </w:r>
              <w:r>
                <w:rPr>
                  <w:noProof/>
                </w:rPr>
                <w:t xml:space="preserve">[Online] </w:t>
              </w:r>
              <w:r>
                <w:rPr>
                  <w:noProof/>
                </w:rPr>
                <w:br/>
                <w:t xml:space="preserve">Available at: </w:t>
              </w:r>
              <w:r>
                <w:rPr>
                  <w:noProof/>
                  <w:u w:val="single"/>
                </w:rPr>
                <w:t>https://www.quora.com/How-do-I-select-the-type-of-elements-in-FEA</w:t>
              </w:r>
              <w:r>
                <w:rPr>
                  <w:noProof/>
                </w:rPr>
                <w:br/>
                <w:t>[Accessed 26 03 2020].</w:t>
              </w:r>
            </w:p>
            <w:p w14:paraId="5B6C54E2" w14:textId="77777777" w:rsidR="009A4989" w:rsidRDefault="009A4989" w:rsidP="009A4989">
              <w:pPr>
                <w:pStyle w:val="Bibliography"/>
                <w:rPr>
                  <w:noProof/>
                </w:rPr>
              </w:pPr>
              <w:r>
                <w:rPr>
                  <w:noProof/>
                </w:rPr>
                <w:t xml:space="preserve">SimScale, 2016. </w:t>
              </w:r>
              <w:r>
                <w:rPr>
                  <w:i/>
                  <w:iCs/>
                  <w:noProof/>
                </w:rPr>
                <w:t xml:space="preserve">When should I use a second order mesh?. </w:t>
              </w:r>
              <w:r>
                <w:rPr>
                  <w:noProof/>
                </w:rPr>
                <w:t xml:space="preserve">[Online] </w:t>
              </w:r>
              <w:r>
                <w:rPr>
                  <w:noProof/>
                </w:rPr>
                <w:br/>
                <w:t xml:space="preserve">Available at: </w:t>
              </w:r>
              <w:r>
                <w:rPr>
                  <w:noProof/>
                  <w:u w:val="single"/>
                </w:rPr>
                <w:t>https://www.simscale.com/forum/t/when-should-i-use-a-second-order-mesh/25899</w:t>
              </w:r>
            </w:p>
            <w:p w14:paraId="66015809" w14:textId="77777777" w:rsidR="009A4989" w:rsidRDefault="009A4989" w:rsidP="009A4989">
              <w:pPr>
                <w:pStyle w:val="Bibliography"/>
                <w:rPr>
                  <w:noProof/>
                </w:rPr>
              </w:pPr>
              <w:r>
                <w:rPr>
                  <w:noProof/>
                </w:rPr>
                <w:t xml:space="preserve">SIMSCALE, 2020. </w:t>
              </w:r>
              <w:r>
                <w:rPr>
                  <w:i/>
                  <w:iCs/>
                  <w:noProof/>
                </w:rPr>
                <w:t xml:space="preserve">What is FEA: Finite Element Analysis?. </w:t>
              </w:r>
              <w:r>
                <w:rPr>
                  <w:noProof/>
                </w:rPr>
                <w:t xml:space="preserve">[Online] </w:t>
              </w:r>
              <w:r>
                <w:rPr>
                  <w:noProof/>
                </w:rPr>
                <w:br/>
                <w:t xml:space="preserve">Available at: </w:t>
              </w:r>
              <w:r>
                <w:rPr>
                  <w:noProof/>
                  <w:u w:val="single"/>
                </w:rPr>
                <w:t>https://www.simscale.com/docs/content/simwiki/fea/whatisfea.html</w:t>
              </w:r>
              <w:r>
                <w:rPr>
                  <w:noProof/>
                </w:rPr>
                <w:br/>
                <w:t>[Accessed 21 03 2020].</w:t>
              </w:r>
            </w:p>
            <w:p w14:paraId="5C9B4DB9" w14:textId="77777777" w:rsidR="009A4989" w:rsidRDefault="009A4989" w:rsidP="009A4989">
              <w:pPr>
                <w:pStyle w:val="Bibliography"/>
                <w:rPr>
                  <w:noProof/>
                </w:rPr>
              </w:pPr>
              <w:r>
                <w:rPr>
                  <w:noProof/>
                </w:rPr>
                <w:t xml:space="preserve">Stein, E., 2014. </w:t>
              </w:r>
              <w:r>
                <w:rPr>
                  <w:i/>
                  <w:iCs/>
                  <w:noProof/>
                </w:rPr>
                <w:t xml:space="preserve">History of the Finite Element Method – Mathematics Meets Mechanics – Part I: Engineering Developments. </w:t>
              </w:r>
              <w:r>
                <w:rPr>
                  <w:noProof/>
                </w:rPr>
                <w:t>1 ed. Switzerland: Springer, Berlin, Heidelberg.</w:t>
              </w:r>
            </w:p>
            <w:p w14:paraId="4D01A718" w14:textId="77777777" w:rsidR="009A4989" w:rsidRDefault="009A4989" w:rsidP="009A4989">
              <w:pPr>
                <w:pStyle w:val="Bibliography"/>
                <w:rPr>
                  <w:noProof/>
                </w:rPr>
              </w:pPr>
              <w:r>
                <w:rPr>
                  <w:noProof/>
                </w:rPr>
                <w:t xml:space="preserve">TARTIBU, L. ,. K. M. ,. V. D. M. A., 2015. MODAL TESTING OF A SIMPLIFIED WIND TURBINE BLADE. </w:t>
              </w:r>
              <w:r>
                <w:rPr>
                  <w:i/>
                  <w:iCs/>
                  <w:noProof/>
                </w:rPr>
                <w:t xml:space="preserve">International Journal of Advances in Engineering &amp; Technology, </w:t>
              </w:r>
              <w:r>
                <w:rPr>
                  <w:noProof/>
                </w:rPr>
                <w:t>pp. 2231-1963.</w:t>
              </w:r>
            </w:p>
            <w:p w14:paraId="53742B58" w14:textId="77777777" w:rsidR="009A4989" w:rsidRDefault="009A4989" w:rsidP="009A4989">
              <w:pPr>
                <w:pStyle w:val="Bibliography"/>
                <w:rPr>
                  <w:noProof/>
                </w:rPr>
              </w:pPr>
              <w:r>
                <w:rPr>
                  <w:noProof/>
                </w:rPr>
                <w:t xml:space="preserve">Thomas D. Ashwill, D. A. G. J. F. M., 2003. Trends in the Design Manufacture and Evaluation of Wind Turbine Blades. </w:t>
              </w:r>
              <w:r>
                <w:rPr>
                  <w:i/>
                  <w:iCs/>
                  <w:noProof/>
                </w:rPr>
                <w:t xml:space="preserve">Wind Energy, </w:t>
              </w:r>
              <w:r>
                <w:rPr>
                  <w:noProof/>
                </w:rPr>
                <w:t>Volume 6, pp. 245-259.</w:t>
              </w:r>
            </w:p>
            <w:p w14:paraId="2AAFB0D4" w14:textId="77777777" w:rsidR="009A4989" w:rsidRDefault="009A4989" w:rsidP="009A4989">
              <w:pPr>
                <w:pStyle w:val="Bibliography"/>
                <w:rPr>
                  <w:noProof/>
                </w:rPr>
              </w:pPr>
              <w:r>
                <w:rPr>
                  <w:noProof/>
                </w:rPr>
                <w:t xml:space="preserve">Todd A. Oliver, N. M. R. U. R. D. M., 2014. Estimating Uncertainties in Sattistics Computed from Direct Numerical Simulation. </w:t>
              </w:r>
              <w:r>
                <w:rPr>
                  <w:i/>
                  <w:iCs/>
                  <w:noProof/>
                </w:rPr>
                <w:t xml:space="preserve">Physics of Fluids, </w:t>
              </w:r>
              <w:r>
                <w:rPr>
                  <w:noProof/>
                </w:rPr>
                <w:t>Volume 26, pp. 35101 - 35127.</w:t>
              </w:r>
            </w:p>
            <w:p w14:paraId="287EC021" w14:textId="77777777" w:rsidR="00FA165E" w:rsidRDefault="003C7B9D" w:rsidP="009A4989">
              <w:r>
                <w:rPr>
                  <w:b/>
                  <w:bCs/>
                  <w:noProof/>
                </w:rPr>
                <w:fldChar w:fldCharType="end"/>
              </w:r>
            </w:p>
          </w:sdtContent>
        </w:sdt>
        <w:p w14:paraId="44C6E6F6" w14:textId="77777777" w:rsidR="00897497" w:rsidRDefault="00897497" w:rsidP="00FA165E"/>
        <w:p w14:paraId="1DE70E2F" w14:textId="394FC860" w:rsidR="00FA165E" w:rsidRDefault="006A2DD9" w:rsidP="00FA165E"/>
      </w:sdtContent>
    </w:sdt>
    <w:p w14:paraId="50A2A447" w14:textId="0C9594BD" w:rsidR="00897497" w:rsidRDefault="00897497" w:rsidP="00897497"/>
    <w:p w14:paraId="6177D60C" w14:textId="4D5B7DD3" w:rsidR="00897497" w:rsidRDefault="00897497" w:rsidP="00897497"/>
    <w:p w14:paraId="49F6DDF8" w14:textId="1EAE5687" w:rsidR="00897497" w:rsidRDefault="00897497" w:rsidP="00897497"/>
    <w:p w14:paraId="213A2DF2" w14:textId="50015988" w:rsidR="00897497" w:rsidRDefault="00897497" w:rsidP="00897497"/>
    <w:p w14:paraId="5ED48E38" w14:textId="1B60F60E" w:rsidR="00897497" w:rsidRDefault="00897497" w:rsidP="00897497"/>
    <w:p w14:paraId="71CC264A" w14:textId="3FE5CF5B" w:rsidR="00897497" w:rsidRDefault="00897497" w:rsidP="00897497"/>
    <w:p w14:paraId="6E50B43E" w14:textId="291F94BA" w:rsidR="00897497" w:rsidRDefault="00897497" w:rsidP="00897497"/>
    <w:p w14:paraId="3B99741E" w14:textId="77777777" w:rsidR="00897497" w:rsidRDefault="00897497" w:rsidP="00897497"/>
    <w:p w14:paraId="57F953B1" w14:textId="1D974E46" w:rsidR="003C7B9D" w:rsidRDefault="00B50182" w:rsidP="00B50182">
      <w:pPr>
        <w:pStyle w:val="Heading1"/>
      </w:pPr>
      <w:bookmarkStart w:id="48" w:name="_Toc38719384"/>
      <w:r>
        <w:lastRenderedPageBreak/>
        <w:t>Appendix A</w:t>
      </w:r>
      <w:r w:rsidR="00E145E3">
        <w:t>.</w:t>
      </w:r>
      <w:bookmarkEnd w:id="48"/>
    </w:p>
    <w:p w14:paraId="77819690" w14:textId="31ECEAD5" w:rsidR="00B50182" w:rsidRDefault="00EB3805" w:rsidP="00D6027A">
      <w:r>
        <w:t xml:space="preserve"> </w:t>
      </w:r>
      <w:r w:rsidR="00D14479">
        <w:t xml:space="preserve">Wind turbine blades are the </w:t>
      </w:r>
      <w:r w:rsidR="00A41B4F">
        <w:t>component</w:t>
      </w:r>
      <w:r w:rsidR="00D14479">
        <w:t xml:space="preserve"> used to harvest </w:t>
      </w:r>
      <w:r w:rsidR="00A41B4F">
        <w:t>kinetic</w:t>
      </w:r>
      <w:r w:rsidR="00D14479">
        <w:t xml:space="preserve"> energy in the prevailing </w:t>
      </w:r>
      <w:r w:rsidR="00A41B4F">
        <w:t xml:space="preserve">wind and transfer it to </w:t>
      </w:r>
      <w:r w:rsidR="00805FE4">
        <w:t xml:space="preserve">the rotor to generate </w:t>
      </w:r>
      <w:r w:rsidR="00A41B4F">
        <w:t>mechanical torque</w:t>
      </w:r>
      <w:r w:rsidR="00EE0561">
        <w:t xml:space="preserve"> </w:t>
      </w:r>
      <w:r w:rsidR="00805FE4">
        <w:t>which is later used to generate electricity.</w:t>
      </w:r>
      <w:r w:rsidR="008C15B0">
        <w:t xml:space="preserve"> The blades function by harvesting the lift-component of the wind</w:t>
      </w:r>
      <w:r w:rsidR="006F57D5">
        <w:t xml:space="preserve"> through using aerofoil technology</w:t>
      </w:r>
      <w:r w:rsidR="00EE0561">
        <w:t xml:space="preserve">. Through using such technology wind velocity is </w:t>
      </w:r>
      <w:r w:rsidR="00292C47">
        <w:t>encouraged to accelerate over the top of the aerofoil creating low velocity below the profile and generating lift.</w:t>
      </w:r>
      <w:r w:rsidR="00370184">
        <w:t xml:space="preserve"> The blade is generally tapered from a thick profile near the joint to the rotor</w:t>
      </w:r>
      <w:r w:rsidR="00CB05D9">
        <w:t xml:space="preserve"> to a narrow profile near the blade tip to increase the tip speed ratio</w:t>
      </w:r>
      <w:r w:rsidR="000E089B">
        <w:t xml:space="preserve"> and maximise lifting capacity.</w:t>
      </w:r>
      <w:r w:rsidR="00D6027A">
        <w:t xml:space="preserve"> </w:t>
      </w:r>
      <w:r>
        <w:t>T</w:t>
      </w:r>
      <w:r w:rsidR="00D6027A" w:rsidRPr="00D6027A">
        <w:t>ypical structural architecture for wind turbine blades. The spar cap</w:t>
      </w:r>
      <w:r w:rsidR="00D6027A">
        <w:t xml:space="preserve"> </w:t>
      </w:r>
      <w:r w:rsidR="00D6027A" w:rsidRPr="00D6027A">
        <w:t xml:space="preserve">is a relatively thick laminate with primarily unidirectional fibres to carry the </w:t>
      </w:r>
      <w:proofErr w:type="spellStart"/>
      <w:r w:rsidR="00D6027A" w:rsidRPr="00D6027A">
        <w:t>flapwise</w:t>
      </w:r>
      <w:proofErr w:type="spellEnd"/>
      <w:r w:rsidR="00D6027A" w:rsidRPr="00D6027A">
        <w:t xml:space="preserve"> bending loads. Blade</w:t>
      </w:r>
      <w:r w:rsidR="00D6027A">
        <w:t xml:space="preserve"> </w:t>
      </w:r>
      <w:r w:rsidR="00D6027A" w:rsidRPr="00D6027A">
        <w:t>skins are typically double-bias or triaxial fibreglass, with balsa or foam core used as needed for buckling</w:t>
      </w:r>
      <w:r w:rsidR="00D6027A">
        <w:t xml:space="preserve"> </w:t>
      </w:r>
      <w:r w:rsidR="00D6027A" w:rsidRPr="00D6027A">
        <w:t>resistance. Historically, wind turbine blades have been constructed using either all-fibreglass laminate or, in a</w:t>
      </w:r>
      <w:r w:rsidR="00D6027A">
        <w:t xml:space="preserve"> </w:t>
      </w:r>
      <w:r w:rsidR="00D6027A" w:rsidRPr="00D6027A">
        <w:t>few cases, fibreglass construction with selective use of carbon for local reinforcement. For blade sizes up to</w:t>
      </w:r>
      <w:r w:rsidR="00D6027A">
        <w:t xml:space="preserve"> </w:t>
      </w:r>
      <w:r w:rsidR="00D6027A" w:rsidRPr="00D6027A">
        <w:t>30 m the most common manufacturing approach has been an open mould with wet lay-up. The most notable</w:t>
      </w:r>
      <w:r w:rsidR="00D6027A">
        <w:t xml:space="preserve"> </w:t>
      </w:r>
      <w:r w:rsidR="00D6027A" w:rsidRPr="00D6027A">
        <w:t>exception to that approach is Vestas Wind Systems, which has a long history of using prepreg fibreglass in</w:t>
      </w:r>
      <w:r w:rsidR="00D6027A">
        <w:t xml:space="preserve"> </w:t>
      </w:r>
      <w:r w:rsidR="00D6027A" w:rsidRPr="00D6027A">
        <w:t>its blade manufacturing process</w:t>
      </w:r>
      <w:r w:rsidR="00A1671E">
        <w:t xml:space="preserve"> as des</w:t>
      </w:r>
      <w:r>
        <w:t xml:space="preserve">cribed by </w:t>
      </w:r>
      <w:sdt>
        <w:sdtPr>
          <w:id w:val="-1074195484"/>
          <w:citation/>
        </w:sdtPr>
        <w:sdtContent>
          <w:r>
            <w:fldChar w:fldCharType="begin"/>
          </w:r>
          <w:r>
            <w:instrText xml:space="preserve"> CITATION Tho03 \l 2057 </w:instrText>
          </w:r>
          <w:r>
            <w:fldChar w:fldCharType="separate"/>
          </w:r>
          <w:r w:rsidR="009A4989" w:rsidRPr="009A4989">
            <w:rPr>
              <w:noProof/>
            </w:rPr>
            <w:t>(Thomas D. Ashwill, 2003)</w:t>
          </w:r>
          <w:r>
            <w:fldChar w:fldCharType="end"/>
          </w:r>
        </w:sdtContent>
      </w:sdt>
      <w:r w:rsidR="00D6027A" w:rsidRPr="00D6027A">
        <w:t>.</w:t>
      </w:r>
    </w:p>
    <w:p w14:paraId="66DEBFDA" w14:textId="0A72F227" w:rsidR="00EB3805" w:rsidRDefault="00EB3805" w:rsidP="00D6027A"/>
    <w:p w14:paraId="76C0817B" w14:textId="43CB5C95" w:rsidR="00EB3805" w:rsidRPr="00B50182" w:rsidRDefault="00EB3805" w:rsidP="00D6027A">
      <w:r>
        <w:rPr>
          <w:noProof/>
        </w:rPr>
        <w:drawing>
          <wp:inline distT="0" distB="0" distL="0" distR="0" wp14:anchorId="35BC2DC4" wp14:editId="4795FC99">
            <wp:extent cx="6045839" cy="291572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72801" cy="2928732"/>
                    </a:xfrm>
                    <a:prstGeom prst="rect">
                      <a:avLst/>
                    </a:prstGeom>
                    <a:noFill/>
                  </pic:spPr>
                </pic:pic>
              </a:graphicData>
            </a:graphic>
          </wp:inline>
        </w:drawing>
      </w:r>
    </w:p>
    <w:sectPr w:rsidR="00EB3805" w:rsidRPr="00B50182" w:rsidSect="00E80962">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DA6C6" w14:textId="77777777" w:rsidR="006739E5" w:rsidRDefault="006739E5" w:rsidP="00DB582A">
      <w:pPr>
        <w:spacing w:after="0" w:line="240" w:lineRule="auto"/>
      </w:pPr>
      <w:r>
        <w:separator/>
      </w:r>
    </w:p>
  </w:endnote>
  <w:endnote w:type="continuationSeparator" w:id="0">
    <w:p w14:paraId="5E0B3D67" w14:textId="77777777" w:rsidR="006739E5" w:rsidRDefault="006739E5" w:rsidP="00DB582A">
      <w:pPr>
        <w:spacing w:after="0" w:line="240" w:lineRule="auto"/>
      </w:pPr>
      <w:r>
        <w:continuationSeparator/>
      </w:r>
    </w:p>
  </w:endnote>
  <w:endnote w:type="continuationNotice" w:id="1">
    <w:p w14:paraId="5219C595" w14:textId="77777777" w:rsidR="006739E5" w:rsidRDefault="006739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59858"/>
      <w:docPartObj>
        <w:docPartGallery w:val="Page Numbers (Bottom of Page)"/>
        <w:docPartUnique/>
      </w:docPartObj>
    </w:sdtPr>
    <w:sdtEndPr>
      <w:rPr>
        <w:noProof/>
      </w:rPr>
    </w:sdtEndPr>
    <w:sdtContent>
      <w:p w14:paraId="1E32689F" w14:textId="77777777" w:rsidR="00DB582A" w:rsidRDefault="00DB58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E46EDC" w14:textId="77777777" w:rsidR="00DB582A" w:rsidRDefault="00DB582A">
    <w:pPr>
      <w:pStyle w:val="Footer"/>
    </w:pPr>
    <w:r>
      <w:t>Sion Evans P150600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4D515" w14:textId="77777777" w:rsidR="006739E5" w:rsidRDefault="006739E5" w:rsidP="00DB582A">
      <w:pPr>
        <w:spacing w:after="0" w:line="240" w:lineRule="auto"/>
      </w:pPr>
      <w:r>
        <w:separator/>
      </w:r>
    </w:p>
  </w:footnote>
  <w:footnote w:type="continuationSeparator" w:id="0">
    <w:p w14:paraId="529481C1" w14:textId="77777777" w:rsidR="006739E5" w:rsidRDefault="006739E5" w:rsidP="00DB582A">
      <w:pPr>
        <w:spacing w:after="0" w:line="240" w:lineRule="auto"/>
      </w:pPr>
      <w:r>
        <w:continuationSeparator/>
      </w:r>
    </w:p>
  </w:footnote>
  <w:footnote w:type="continuationNotice" w:id="1">
    <w:p w14:paraId="67E7BFFD" w14:textId="77777777" w:rsidR="006739E5" w:rsidRDefault="006739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66B9F"/>
    <w:multiLevelType w:val="hybridMultilevel"/>
    <w:tmpl w:val="E3A00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204770"/>
    <w:multiLevelType w:val="hybridMultilevel"/>
    <w:tmpl w:val="E7FC5834"/>
    <w:lvl w:ilvl="0" w:tplc="2674A78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E0713F"/>
    <w:multiLevelType w:val="hybridMultilevel"/>
    <w:tmpl w:val="CCB61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561644"/>
    <w:multiLevelType w:val="hybridMultilevel"/>
    <w:tmpl w:val="CFF697F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D443EF"/>
    <w:multiLevelType w:val="multilevel"/>
    <w:tmpl w:val="DB14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F1026C"/>
    <w:multiLevelType w:val="hybridMultilevel"/>
    <w:tmpl w:val="52FE3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002E64"/>
    <w:multiLevelType w:val="hybridMultilevel"/>
    <w:tmpl w:val="F97C9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7C6807"/>
    <w:multiLevelType w:val="hybridMultilevel"/>
    <w:tmpl w:val="63CA94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596250"/>
    <w:multiLevelType w:val="hybridMultilevel"/>
    <w:tmpl w:val="E06E8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3"/>
  </w:num>
  <w:num w:numId="5">
    <w:abstractNumId w:val="0"/>
  </w:num>
  <w:num w:numId="6">
    <w:abstractNumId w:val="7"/>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962"/>
    <w:rsid w:val="00000A8B"/>
    <w:rsid w:val="00000E53"/>
    <w:rsid w:val="00004239"/>
    <w:rsid w:val="00004DCA"/>
    <w:rsid w:val="000055E7"/>
    <w:rsid w:val="000058C5"/>
    <w:rsid w:val="0000595B"/>
    <w:rsid w:val="00005D7D"/>
    <w:rsid w:val="00010287"/>
    <w:rsid w:val="000159FD"/>
    <w:rsid w:val="000179ED"/>
    <w:rsid w:val="00020554"/>
    <w:rsid w:val="00020812"/>
    <w:rsid w:val="000241D2"/>
    <w:rsid w:val="00024A0A"/>
    <w:rsid w:val="0002737D"/>
    <w:rsid w:val="0003021B"/>
    <w:rsid w:val="00030415"/>
    <w:rsid w:val="0003074B"/>
    <w:rsid w:val="00030970"/>
    <w:rsid w:val="00030A65"/>
    <w:rsid w:val="00031CF5"/>
    <w:rsid w:val="00034254"/>
    <w:rsid w:val="0003521B"/>
    <w:rsid w:val="00035CA2"/>
    <w:rsid w:val="00036642"/>
    <w:rsid w:val="000369C9"/>
    <w:rsid w:val="000402F6"/>
    <w:rsid w:val="00040ADD"/>
    <w:rsid w:val="00043C16"/>
    <w:rsid w:val="00043EB3"/>
    <w:rsid w:val="0004707F"/>
    <w:rsid w:val="00047277"/>
    <w:rsid w:val="000475C4"/>
    <w:rsid w:val="00050711"/>
    <w:rsid w:val="00050725"/>
    <w:rsid w:val="00051715"/>
    <w:rsid w:val="00052028"/>
    <w:rsid w:val="0005260A"/>
    <w:rsid w:val="00054E79"/>
    <w:rsid w:val="00057B9D"/>
    <w:rsid w:val="0006108D"/>
    <w:rsid w:val="00061FAE"/>
    <w:rsid w:val="000634C0"/>
    <w:rsid w:val="00065062"/>
    <w:rsid w:val="00065A03"/>
    <w:rsid w:val="00070E79"/>
    <w:rsid w:val="0007253F"/>
    <w:rsid w:val="00072656"/>
    <w:rsid w:val="00072DE6"/>
    <w:rsid w:val="0007388D"/>
    <w:rsid w:val="00077C45"/>
    <w:rsid w:val="00077D8C"/>
    <w:rsid w:val="00081866"/>
    <w:rsid w:val="000824C2"/>
    <w:rsid w:val="00084867"/>
    <w:rsid w:val="00087A74"/>
    <w:rsid w:val="00091774"/>
    <w:rsid w:val="0009229F"/>
    <w:rsid w:val="00094024"/>
    <w:rsid w:val="0009476A"/>
    <w:rsid w:val="0009481B"/>
    <w:rsid w:val="00096F30"/>
    <w:rsid w:val="00097D70"/>
    <w:rsid w:val="000A4416"/>
    <w:rsid w:val="000A4642"/>
    <w:rsid w:val="000A47F6"/>
    <w:rsid w:val="000A4D8B"/>
    <w:rsid w:val="000A51C5"/>
    <w:rsid w:val="000A53EC"/>
    <w:rsid w:val="000B17BB"/>
    <w:rsid w:val="000B1830"/>
    <w:rsid w:val="000B25E1"/>
    <w:rsid w:val="000B3C32"/>
    <w:rsid w:val="000B4360"/>
    <w:rsid w:val="000B4794"/>
    <w:rsid w:val="000B4F39"/>
    <w:rsid w:val="000B6EE7"/>
    <w:rsid w:val="000B7EAE"/>
    <w:rsid w:val="000C2EE5"/>
    <w:rsid w:val="000C5913"/>
    <w:rsid w:val="000D1AD7"/>
    <w:rsid w:val="000D3D22"/>
    <w:rsid w:val="000D4F2D"/>
    <w:rsid w:val="000D7A5F"/>
    <w:rsid w:val="000E089B"/>
    <w:rsid w:val="000E0DCC"/>
    <w:rsid w:val="000E4C3A"/>
    <w:rsid w:val="000E4D40"/>
    <w:rsid w:val="000E6761"/>
    <w:rsid w:val="000E6D9F"/>
    <w:rsid w:val="000F1853"/>
    <w:rsid w:val="000F6598"/>
    <w:rsid w:val="000F67C1"/>
    <w:rsid w:val="000F6BBE"/>
    <w:rsid w:val="000F7102"/>
    <w:rsid w:val="000F7CA3"/>
    <w:rsid w:val="001007E8"/>
    <w:rsid w:val="00103B7B"/>
    <w:rsid w:val="00104D61"/>
    <w:rsid w:val="0010661B"/>
    <w:rsid w:val="00110560"/>
    <w:rsid w:val="001114AC"/>
    <w:rsid w:val="001129C6"/>
    <w:rsid w:val="00112DFF"/>
    <w:rsid w:val="00113E7C"/>
    <w:rsid w:val="00114CD5"/>
    <w:rsid w:val="00116FA5"/>
    <w:rsid w:val="00117004"/>
    <w:rsid w:val="00117F96"/>
    <w:rsid w:val="0012071B"/>
    <w:rsid w:val="00121724"/>
    <w:rsid w:val="001248A3"/>
    <w:rsid w:val="00126201"/>
    <w:rsid w:val="00130B2E"/>
    <w:rsid w:val="0013305D"/>
    <w:rsid w:val="00136268"/>
    <w:rsid w:val="00136375"/>
    <w:rsid w:val="001421B9"/>
    <w:rsid w:val="00142B26"/>
    <w:rsid w:val="00143786"/>
    <w:rsid w:val="0014750D"/>
    <w:rsid w:val="00151666"/>
    <w:rsid w:val="00154514"/>
    <w:rsid w:val="00154539"/>
    <w:rsid w:val="00154C98"/>
    <w:rsid w:val="00154E81"/>
    <w:rsid w:val="00154EA9"/>
    <w:rsid w:val="00157A0B"/>
    <w:rsid w:val="00160C35"/>
    <w:rsid w:val="00160D00"/>
    <w:rsid w:val="00163243"/>
    <w:rsid w:val="001644CD"/>
    <w:rsid w:val="001646FD"/>
    <w:rsid w:val="0016532D"/>
    <w:rsid w:val="0016583F"/>
    <w:rsid w:val="0016740D"/>
    <w:rsid w:val="001674C9"/>
    <w:rsid w:val="00170B1F"/>
    <w:rsid w:val="001730CC"/>
    <w:rsid w:val="00174C5E"/>
    <w:rsid w:val="00175030"/>
    <w:rsid w:val="00180543"/>
    <w:rsid w:val="001817E3"/>
    <w:rsid w:val="00182A18"/>
    <w:rsid w:val="00183E47"/>
    <w:rsid w:val="0018597A"/>
    <w:rsid w:val="001875E6"/>
    <w:rsid w:val="00191215"/>
    <w:rsid w:val="00191269"/>
    <w:rsid w:val="001920E8"/>
    <w:rsid w:val="00195D58"/>
    <w:rsid w:val="001960F8"/>
    <w:rsid w:val="0019629F"/>
    <w:rsid w:val="001A1544"/>
    <w:rsid w:val="001A2E50"/>
    <w:rsid w:val="001A3502"/>
    <w:rsid w:val="001A7C88"/>
    <w:rsid w:val="001B113D"/>
    <w:rsid w:val="001B12B1"/>
    <w:rsid w:val="001B25AA"/>
    <w:rsid w:val="001B3531"/>
    <w:rsid w:val="001B5ACC"/>
    <w:rsid w:val="001B65D4"/>
    <w:rsid w:val="001B6B20"/>
    <w:rsid w:val="001B72BB"/>
    <w:rsid w:val="001C2D29"/>
    <w:rsid w:val="001C363B"/>
    <w:rsid w:val="001C4F3D"/>
    <w:rsid w:val="001C77F7"/>
    <w:rsid w:val="001D025D"/>
    <w:rsid w:val="001D287F"/>
    <w:rsid w:val="001D3649"/>
    <w:rsid w:val="001D43AC"/>
    <w:rsid w:val="001D4A31"/>
    <w:rsid w:val="001D549E"/>
    <w:rsid w:val="001D54F5"/>
    <w:rsid w:val="001E07BE"/>
    <w:rsid w:val="001E25A8"/>
    <w:rsid w:val="001E2737"/>
    <w:rsid w:val="001E4266"/>
    <w:rsid w:val="001E5ADA"/>
    <w:rsid w:val="001E5F84"/>
    <w:rsid w:val="001E72C2"/>
    <w:rsid w:val="001F007F"/>
    <w:rsid w:val="001F0531"/>
    <w:rsid w:val="001F1B16"/>
    <w:rsid w:val="001F25C5"/>
    <w:rsid w:val="001F34A0"/>
    <w:rsid w:val="002000EB"/>
    <w:rsid w:val="00203C55"/>
    <w:rsid w:val="00204842"/>
    <w:rsid w:val="00207BB4"/>
    <w:rsid w:val="002200E1"/>
    <w:rsid w:val="00220A15"/>
    <w:rsid w:val="00226E22"/>
    <w:rsid w:val="00232342"/>
    <w:rsid w:val="002327A3"/>
    <w:rsid w:val="00234678"/>
    <w:rsid w:val="002348A9"/>
    <w:rsid w:val="002358DC"/>
    <w:rsid w:val="00236536"/>
    <w:rsid w:val="00237C4B"/>
    <w:rsid w:val="00242DC1"/>
    <w:rsid w:val="00245F91"/>
    <w:rsid w:val="002517D2"/>
    <w:rsid w:val="00251CB6"/>
    <w:rsid w:val="00254351"/>
    <w:rsid w:val="00254D0D"/>
    <w:rsid w:val="00256394"/>
    <w:rsid w:val="00257A89"/>
    <w:rsid w:val="00260E21"/>
    <w:rsid w:val="002620EF"/>
    <w:rsid w:val="00265B96"/>
    <w:rsid w:val="0026703B"/>
    <w:rsid w:val="002679EF"/>
    <w:rsid w:val="002709A2"/>
    <w:rsid w:val="002713E6"/>
    <w:rsid w:val="002719BC"/>
    <w:rsid w:val="00276A4A"/>
    <w:rsid w:val="00276B83"/>
    <w:rsid w:val="00282579"/>
    <w:rsid w:val="00282A54"/>
    <w:rsid w:val="002843B9"/>
    <w:rsid w:val="002878BB"/>
    <w:rsid w:val="00287D38"/>
    <w:rsid w:val="00287F57"/>
    <w:rsid w:val="002912DF"/>
    <w:rsid w:val="002912FF"/>
    <w:rsid w:val="002914CF"/>
    <w:rsid w:val="00292303"/>
    <w:rsid w:val="00292A20"/>
    <w:rsid w:val="00292C47"/>
    <w:rsid w:val="00294097"/>
    <w:rsid w:val="00294C6D"/>
    <w:rsid w:val="00297BCE"/>
    <w:rsid w:val="00297E81"/>
    <w:rsid w:val="002A02AC"/>
    <w:rsid w:val="002A1015"/>
    <w:rsid w:val="002A1387"/>
    <w:rsid w:val="002A2890"/>
    <w:rsid w:val="002A33EA"/>
    <w:rsid w:val="002A4050"/>
    <w:rsid w:val="002A438B"/>
    <w:rsid w:val="002A4737"/>
    <w:rsid w:val="002A4D0F"/>
    <w:rsid w:val="002B2017"/>
    <w:rsid w:val="002B609B"/>
    <w:rsid w:val="002B7033"/>
    <w:rsid w:val="002C09B3"/>
    <w:rsid w:val="002C2C41"/>
    <w:rsid w:val="002C2F06"/>
    <w:rsid w:val="002C5C68"/>
    <w:rsid w:val="002C734F"/>
    <w:rsid w:val="002D07B5"/>
    <w:rsid w:val="002D15B3"/>
    <w:rsid w:val="002D301A"/>
    <w:rsid w:val="002D372E"/>
    <w:rsid w:val="002D3A93"/>
    <w:rsid w:val="002D3CD8"/>
    <w:rsid w:val="002D4989"/>
    <w:rsid w:val="002D6198"/>
    <w:rsid w:val="002D69E0"/>
    <w:rsid w:val="002D6A69"/>
    <w:rsid w:val="002D6E7C"/>
    <w:rsid w:val="002D7E35"/>
    <w:rsid w:val="002E096D"/>
    <w:rsid w:val="002F5EB5"/>
    <w:rsid w:val="002F6D68"/>
    <w:rsid w:val="002F7107"/>
    <w:rsid w:val="003065DB"/>
    <w:rsid w:val="00307CED"/>
    <w:rsid w:val="00310C72"/>
    <w:rsid w:val="003117F3"/>
    <w:rsid w:val="00316F0B"/>
    <w:rsid w:val="00317B5C"/>
    <w:rsid w:val="00321007"/>
    <w:rsid w:val="003235D1"/>
    <w:rsid w:val="00327121"/>
    <w:rsid w:val="003324F1"/>
    <w:rsid w:val="00333B8A"/>
    <w:rsid w:val="0033484D"/>
    <w:rsid w:val="0033593A"/>
    <w:rsid w:val="00335CFA"/>
    <w:rsid w:val="003427E2"/>
    <w:rsid w:val="00345000"/>
    <w:rsid w:val="0034580E"/>
    <w:rsid w:val="00346FA5"/>
    <w:rsid w:val="003479BE"/>
    <w:rsid w:val="00350292"/>
    <w:rsid w:val="00351A18"/>
    <w:rsid w:val="00351AF1"/>
    <w:rsid w:val="00355245"/>
    <w:rsid w:val="00356024"/>
    <w:rsid w:val="00362CA0"/>
    <w:rsid w:val="0036371D"/>
    <w:rsid w:val="00367B54"/>
    <w:rsid w:val="00370184"/>
    <w:rsid w:val="00374223"/>
    <w:rsid w:val="0037520A"/>
    <w:rsid w:val="003759FA"/>
    <w:rsid w:val="003761E2"/>
    <w:rsid w:val="00382ED1"/>
    <w:rsid w:val="0038361C"/>
    <w:rsid w:val="003836F6"/>
    <w:rsid w:val="00385C8C"/>
    <w:rsid w:val="003879E4"/>
    <w:rsid w:val="00387B76"/>
    <w:rsid w:val="003956A0"/>
    <w:rsid w:val="00395AD9"/>
    <w:rsid w:val="00396D4C"/>
    <w:rsid w:val="003A1ACE"/>
    <w:rsid w:val="003A1B1E"/>
    <w:rsid w:val="003A2815"/>
    <w:rsid w:val="003A3073"/>
    <w:rsid w:val="003A4CBA"/>
    <w:rsid w:val="003A6D9B"/>
    <w:rsid w:val="003A7D6A"/>
    <w:rsid w:val="003B1EF9"/>
    <w:rsid w:val="003B2901"/>
    <w:rsid w:val="003B2B93"/>
    <w:rsid w:val="003C202A"/>
    <w:rsid w:val="003C388B"/>
    <w:rsid w:val="003C3D5A"/>
    <w:rsid w:val="003C5257"/>
    <w:rsid w:val="003C6650"/>
    <w:rsid w:val="003C7B9D"/>
    <w:rsid w:val="003D3177"/>
    <w:rsid w:val="003D4110"/>
    <w:rsid w:val="003D4954"/>
    <w:rsid w:val="003D696D"/>
    <w:rsid w:val="003D77B7"/>
    <w:rsid w:val="003E41D3"/>
    <w:rsid w:val="003E45EB"/>
    <w:rsid w:val="003E6C04"/>
    <w:rsid w:val="003F1835"/>
    <w:rsid w:val="003F2647"/>
    <w:rsid w:val="003F3776"/>
    <w:rsid w:val="003F3FC4"/>
    <w:rsid w:val="003F5578"/>
    <w:rsid w:val="003F5E1C"/>
    <w:rsid w:val="003F75B5"/>
    <w:rsid w:val="004001C4"/>
    <w:rsid w:val="00400340"/>
    <w:rsid w:val="00400FD1"/>
    <w:rsid w:val="00403583"/>
    <w:rsid w:val="004046D6"/>
    <w:rsid w:val="0040523F"/>
    <w:rsid w:val="00405B13"/>
    <w:rsid w:val="0041072F"/>
    <w:rsid w:val="0041220A"/>
    <w:rsid w:val="00412B7D"/>
    <w:rsid w:val="00415346"/>
    <w:rsid w:val="00415DAC"/>
    <w:rsid w:val="00415DCC"/>
    <w:rsid w:val="0041782D"/>
    <w:rsid w:val="004213F0"/>
    <w:rsid w:val="00421664"/>
    <w:rsid w:val="00424C2B"/>
    <w:rsid w:val="00426AEB"/>
    <w:rsid w:val="00430D4D"/>
    <w:rsid w:val="004316CE"/>
    <w:rsid w:val="00432587"/>
    <w:rsid w:val="00434855"/>
    <w:rsid w:val="00436213"/>
    <w:rsid w:val="00437550"/>
    <w:rsid w:val="00440187"/>
    <w:rsid w:val="004407BC"/>
    <w:rsid w:val="004423FD"/>
    <w:rsid w:val="00445536"/>
    <w:rsid w:val="00445757"/>
    <w:rsid w:val="00451D25"/>
    <w:rsid w:val="00452602"/>
    <w:rsid w:val="00453B38"/>
    <w:rsid w:val="0045505E"/>
    <w:rsid w:val="004551CB"/>
    <w:rsid w:val="004565B9"/>
    <w:rsid w:val="0045718A"/>
    <w:rsid w:val="00457A1E"/>
    <w:rsid w:val="00461E8F"/>
    <w:rsid w:val="00462B67"/>
    <w:rsid w:val="00464A47"/>
    <w:rsid w:val="00465701"/>
    <w:rsid w:val="00466491"/>
    <w:rsid w:val="00470C2A"/>
    <w:rsid w:val="0047170C"/>
    <w:rsid w:val="00471F8A"/>
    <w:rsid w:val="00472D9B"/>
    <w:rsid w:val="00473C05"/>
    <w:rsid w:val="00475350"/>
    <w:rsid w:val="00475BD8"/>
    <w:rsid w:val="00481B05"/>
    <w:rsid w:val="00483737"/>
    <w:rsid w:val="00484FFC"/>
    <w:rsid w:val="0048628A"/>
    <w:rsid w:val="00486EB3"/>
    <w:rsid w:val="00487A26"/>
    <w:rsid w:val="00491310"/>
    <w:rsid w:val="00491783"/>
    <w:rsid w:val="004931C7"/>
    <w:rsid w:val="00494427"/>
    <w:rsid w:val="00494C81"/>
    <w:rsid w:val="0049559C"/>
    <w:rsid w:val="004956E8"/>
    <w:rsid w:val="0049605C"/>
    <w:rsid w:val="0049625A"/>
    <w:rsid w:val="00496784"/>
    <w:rsid w:val="00496A65"/>
    <w:rsid w:val="004A104E"/>
    <w:rsid w:val="004A7DDC"/>
    <w:rsid w:val="004B031A"/>
    <w:rsid w:val="004B05CF"/>
    <w:rsid w:val="004B1A00"/>
    <w:rsid w:val="004B1AFD"/>
    <w:rsid w:val="004B25AB"/>
    <w:rsid w:val="004B2FFE"/>
    <w:rsid w:val="004B64B6"/>
    <w:rsid w:val="004B6705"/>
    <w:rsid w:val="004B6B22"/>
    <w:rsid w:val="004B6CC3"/>
    <w:rsid w:val="004C084B"/>
    <w:rsid w:val="004C163D"/>
    <w:rsid w:val="004C203E"/>
    <w:rsid w:val="004C29AF"/>
    <w:rsid w:val="004C4225"/>
    <w:rsid w:val="004C4630"/>
    <w:rsid w:val="004C5294"/>
    <w:rsid w:val="004C73D3"/>
    <w:rsid w:val="004C79DA"/>
    <w:rsid w:val="004D0F7D"/>
    <w:rsid w:val="004D1F00"/>
    <w:rsid w:val="004D4BE5"/>
    <w:rsid w:val="004D577B"/>
    <w:rsid w:val="004D64D9"/>
    <w:rsid w:val="004D7245"/>
    <w:rsid w:val="004E0E18"/>
    <w:rsid w:val="004E103D"/>
    <w:rsid w:val="004E2393"/>
    <w:rsid w:val="004E24B7"/>
    <w:rsid w:val="004E4B4C"/>
    <w:rsid w:val="004E5083"/>
    <w:rsid w:val="004E642E"/>
    <w:rsid w:val="004E73E1"/>
    <w:rsid w:val="004E7970"/>
    <w:rsid w:val="004F015E"/>
    <w:rsid w:val="004F18F1"/>
    <w:rsid w:val="004F22A3"/>
    <w:rsid w:val="004F3B31"/>
    <w:rsid w:val="004F52FD"/>
    <w:rsid w:val="004F5979"/>
    <w:rsid w:val="004F6CDF"/>
    <w:rsid w:val="004F6F04"/>
    <w:rsid w:val="00500A3A"/>
    <w:rsid w:val="00501B4D"/>
    <w:rsid w:val="00501D72"/>
    <w:rsid w:val="005034F9"/>
    <w:rsid w:val="00503AA6"/>
    <w:rsid w:val="00505A92"/>
    <w:rsid w:val="00507346"/>
    <w:rsid w:val="005120CE"/>
    <w:rsid w:val="00512F98"/>
    <w:rsid w:val="00513647"/>
    <w:rsid w:val="005137A4"/>
    <w:rsid w:val="00515FA9"/>
    <w:rsid w:val="00516DBD"/>
    <w:rsid w:val="005209FC"/>
    <w:rsid w:val="00527ED0"/>
    <w:rsid w:val="0053024A"/>
    <w:rsid w:val="00534C31"/>
    <w:rsid w:val="00535536"/>
    <w:rsid w:val="00535DA0"/>
    <w:rsid w:val="005379FF"/>
    <w:rsid w:val="00541403"/>
    <w:rsid w:val="005416FA"/>
    <w:rsid w:val="0054184D"/>
    <w:rsid w:val="00551976"/>
    <w:rsid w:val="005533B6"/>
    <w:rsid w:val="00557AC5"/>
    <w:rsid w:val="005604D0"/>
    <w:rsid w:val="0056144D"/>
    <w:rsid w:val="00565D45"/>
    <w:rsid w:val="005670BD"/>
    <w:rsid w:val="00567B79"/>
    <w:rsid w:val="00571791"/>
    <w:rsid w:val="005752B7"/>
    <w:rsid w:val="005801B8"/>
    <w:rsid w:val="005835D9"/>
    <w:rsid w:val="005858F4"/>
    <w:rsid w:val="00586565"/>
    <w:rsid w:val="00586804"/>
    <w:rsid w:val="00586FBE"/>
    <w:rsid w:val="00587EB9"/>
    <w:rsid w:val="00590966"/>
    <w:rsid w:val="005932D3"/>
    <w:rsid w:val="0059387C"/>
    <w:rsid w:val="005950D6"/>
    <w:rsid w:val="0059696D"/>
    <w:rsid w:val="00597A4A"/>
    <w:rsid w:val="00597EEA"/>
    <w:rsid w:val="005A333B"/>
    <w:rsid w:val="005A3FB7"/>
    <w:rsid w:val="005A48D3"/>
    <w:rsid w:val="005A5039"/>
    <w:rsid w:val="005A70DF"/>
    <w:rsid w:val="005B0E56"/>
    <w:rsid w:val="005B1BD7"/>
    <w:rsid w:val="005B38C0"/>
    <w:rsid w:val="005B4BB0"/>
    <w:rsid w:val="005B4EE1"/>
    <w:rsid w:val="005C2346"/>
    <w:rsid w:val="005C438F"/>
    <w:rsid w:val="005C4723"/>
    <w:rsid w:val="005C6EBA"/>
    <w:rsid w:val="005D15F1"/>
    <w:rsid w:val="005D40F5"/>
    <w:rsid w:val="005D4B99"/>
    <w:rsid w:val="005D58CD"/>
    <w:rsid w:val="005E14F9"/>
    <w:rsid w:val="005E1A55"/>
    <w:rsid w:val="005E2A5E"/>
    <w:rsid w:val="005E3696"/>
    <w:rsid w:val="005E7206"/>
    <w:rsid w:val="005F39BC"/>
    <w:rsid w:val="005F4184"/>
    <w:rsid w:val="005F6AD9"/>
    <w:rsid w:val="005F74E6"/>
    <w:rsid w:val="005F78B8"/>
    <w:rsid w:val="006000F9"/>
    <w:rsid w:val="00600DFA"/>
    <w:rsid w:val="0060170B"/>
    <w:rsid w:val="00602AAB"/>
    <w:rsid w:val="00602CD4"/>
    <w:rsid w:val="006033C4"/>
    <w:rsid w:val="0060485E"/>
    <w:rsid w:val="00607D48"/>
    <w:rsid w:val="006108BA"/>
    <w:rsid w:val="0061145C"/>
    <w:rsid w:val="00611513"/>
    <w:rsid w:val="006150C6"/>
    <w:rsid w:val="0061561E"/>
    <w:rsid w:val="00620D6B"/>
    <w:rsid w:val="00622791"/>
    <w:rsid w:val="006229E4"/>
    <w:rsid w:val="00623971"/>
    <w:rsid w:val="00624DDA"/>
    <w:rsid w:val="006308D1"/>
    <w:rsid w:val="00631710"/>
    <w:rsid w:val="00632FDE"/>
    <w:rsid w:val="006346DB"/>
    <w:rsid w:val="00635BB2"/>
    <w:rsid w:val="00635DA1"/>
    <w:rsid w:val="006367C5"/>
    <w:rsid w:val="00636B08"/>
    <w:rsid w:val="00637977"/>
    <w:rsid w:val="006422EA"/>
    <w:rsid w:val="00642539"/>
    <w:rsid w:val="0064448D"/>
    <w:rsid w:val="0064587A"/>
    <w:rsid w:val="00653547"/>
    <w:rsid w:val="00655C2D"/>
    <w:rsid w:val="00656616"/>
    <w:rsid w:val="00660324"/>
    <w:rsid w:val="00660C6F"/>
    <w:rsid w:val="00662666"/>
    <w:rsid w:val="00662773"/>
    <w:rsid w:val="00664BD1"/>
    <w:rsid w:val="00664F6E"/>
    <w:rsid w:val="006653F1"/>
    <w:rsid w:val="006708C5"/>
    <w:rsid w:val="0067138E"/>
    <w:rsid w:val="00671419"/>
    <w:rsid w:val="0067189C"/>
    <w:rsid w:val="006739E5"/>
    <w:rsid w:val="006745CE"/>
    <w:rsid w:val="00674B5A"/>
    <w:rsid w:val="00674BCF"/>
    <w:rsid w:val="00677886"/>
    <w:rsid w:val="0068393D"/>
    <w:rsid w:val="00684812"/>
    <w:rsid w:val="00687674"/>
    <w:rsid w:val="0069058F"/>
    <w:rsid w:val="0069402B"/>
    <w:rsid w:val="006951C7"/>
    <w:rsid w:val="0069736D"/>
    <w:rsid w:val="006978D1"/>
    <w:rsid w:val="006A06E2"/>
    <w:rsid w:val="006A0A9A"/>
    <w:rsid w:val="006A298B"/>
    <w:rsid w:val="006A2DD9"/>
    <w:rsid w:val="006A2F0A"/>
    <w:rsid w:val="006A3EEA"/>
    <w:rsid w:val="006A54A9"/>
    <w:rsid w:val="006A58EF"/>
    <w:rsid w:val="006A77A3"/>
    <w:rsid w:val="006B0DF2"/>
    <w:rsid w:val="006B3864"/>
    <w:rsid w:val="006B4445"/>
    <w:rsid w:val="006B4E4A"/>
    <w:rsid w:val="006B6832"/>
    <w:rsid w:val="006C0BFC"/>
    <w:rsid w:val="006C4A21"/>
    <w:rsid w:val="006C4DDF"/>
    <w:rsid w:val="006C62C2"/>
    <w:rsid w:val="006C7E78"/>
    <w:rsid w:val="006D2A7F"/>
    <w:rsid w:val="006D39E6"/>
    <w:rsid w:val="006D45DB"/>
    <w:rsid w:val="006D47EE"/>
    <w:rsid w:val="006D4F41"/>
    <w:rsid w:val="006D79DD"/>
    <w:rsid w:val="006E6009"/>
    <w:rsid w:val="006E6539"/>
    <w:rsid w:val="006E7D4B"/>
    <w:rsid w:val="006F08FF"/>
    <w:rsid w:val="006F1416"/>
    <w:rsid w:val="006F4412"/>
    <w:rsid w:val="006F4D58"/>
    <w:rsid w:val="006F57D5"/>
    <w:rsid w:val="006F6BC4"/>
    <w:rsid w:val="006F6F7B"/>
    <w:rsid w:val="007020A8"/>
    <w:rsid w:val="007076BF"/>
    <w:rsid w:val="0071095A"/>
    <w:rsid w:val="007109B9"/>
    <w:rsid w:val="00711050"/>
    <w:rsid w:val="00711289"/>
    <w:rsid w:val="0071143D"/>
    <w:rsid w:val="00715519"/>
    <w:rsid w:val="0071627B"/>
    <w:rsid w:val="00721BF4"/>
    <w:rsid w:val="007233CA"/>
    <w:rsid w:val="00727A50"/>
    <w:rsid w:val="00736B63"/>
    <w:rsid w:val="00743AAF"/>
    <w:rsid w:val="007524CF"/>
    <w:rsid w:val="007548A6"/>
    <w:rsid w:val="007567BB"/>
    <w:rsid w:val="0076060A"/>
    <w:rsid w:val="00761C2D"/>
    <w:rsid w:val="007622E8"/>
    <w:rsid w:val="007653A1"/>
    <w:rsid w:val="007657C3"/>
    <w:rsid w:val="00766DDC"/>
    <w:rsid w:val="00772EAD"/>
    <w:rsid w:val="007740D0"/>
    <w:rsid w:val="00774B49"/>
    <w:rsid w:val="007752B8"/>
    <w:rsid w:val="007753A6"/>
    <w:rsid w:val="007801AE"/>
    <w:rsid w:val="007806F6"/>
    <w:rsid w:val="00784C74"/>
    <w:rsid w:val="0078721B"/>
    <w:rsid w:val="00790430"/>
    <w:rsid w:val="0079132B"/>
    <w:rsid w:val="00792F45"/>
    <w:rsid w:val="00793015"/>
    <w:rsid w:val="00795998"/>
    <w:rsid w:val="00797586"/>
    <w:rsid w:val="007A1474"/>
    <w:rsid w:val="007A1E34"/>
    <w:rsid w:val="007A215F"/>
    <w:rsid w:val="007A2617"/>
    <w:rsid w:val="007A5B74"/>
    <w:rsid w:val="007A5E73"/>
    <w:rsid w:val="007A6D6A"/>
    <w:rsid w:val="007A6EC7"/>
    <w:rsid w:val="007A7244"/>
    <w:rsid w:val="007B1D3C"/>
    <w:rsid w:val="007B1E78"/>
    <w:rsid w:val="007B68D0"/>
    <w:rsid w:val="007B7FCB"/>
    <w:rsid w:val="007C54B6"/>
    <w:rsid w:val="007C6457"/>
    <w:rsid w:val="007C6B37"/>
    <w:rsid w:val="007C7A1C"/>
    <w:rsid w:val="007D3891"/>
    <w:rsid w:val="007D3F48"/>
    <w:rsid w:val="007D4F3D"/>
    <w:rsid w:val="007D6327"/>
    <w:rsid w:val="007E3852"/>
    <w:rsid w:val="007E7164"/>
    <w:rsid w:val="007F0FB4"/>
    <w:rsid w:val="007F1402"/>
    <w:rsid w:val="007F1732"/>
    <w:rsid w:val="007F2FB3"/>
    <w:rsid w:val="007F5200"/>
    <w:rsid w:val="007F58DD"/>
    <w:rsid w:val="007F6FFE"/>
    <w:rsid w:val="007F7563"/>
    <w:rsid w:val="008036D5"/>
    <w:rsid w:val="00805FE4"/>
    <w:rsid w:val="008070AA"/>
    <w:rsid w:val="00807156"/>
    <w:rsid w:val="00810E11"/>
    <w:rsid w:val="0081100B"/>
    <w:rsid w:val="00811D34"/>
    <w:rsid w:val="008126C3"/>
    <w:rsid w:val="00812F3C"/>
    <w:rsid w:val="008135CF"/>
    <w:rsid w:val="00813D4C"/>
    <w:rsid w:val="0081739F"/>
    <w:rsid w:val="00817AA4"/>
    <w:rsid w:val="00820841"/>
    <w:rsid w:val="00820F88"/>
    <w:rsid w:val="008216E6"/>
    <w:rsid w:val="00821DC8"/>
    <w:rsid w:val="00822643"/>
    <w:rsid w:val="00823DC0"/>
    <w:rsid w:val="008258CF"/>
    <w:rsid w:val="00827E9C"/>
    <w:rsid w:val="0083051A"/>
    <w:rsid w:val="00831193"/>
    <w:rsid w:val="00831C58"/>
    <w:rsid w:val="008326A4"/>
    <w:rsid w:val="00834D7B"/>
    <w:rsid w:val="00835AC8"/>
    <w:rsid w:val="0083767B"/>
    <w:rsid w:val="0084076C"/>
    <w:rsid w:val="0084081D"/>
    <w:rsid w:val="00842879"/>
    <w:rsid w:val="00846329"/>
    <w:rsid w:val="008469F3"/>
    <w:rsid w:val="0084715B"/>
    <w:rsid w:val="00847C3D"/>
    <w:rsid w:val="00847D18"/>
    <w:rsid w:val="0085050E"/>
    <w:rsid w:val="008508DB"/>
    <w:rsid w:val="00851930"/>
    <w:rsid w:val="0085227E"/>
    <w:rsid w:val="0085412B"/>
    <w:rsid w:val="008556A8"/>
    <w:rsid w:val="008577F6"/>
    <w:rsid w:val="0086037F"/>
    <w:rsid w:val="00862AA0"/>
    <w:rsid w:val="00863050"/>
    <w:rsid w:val="008642D2"/>
    <w:rsid w:val="00866F33"/>
    <w:rsid w:val="008679D4"/>
    <w:rsid w:val="00872C99"/>
    <w:rsid w:val="00873ED1"/>
    <w:rsid w:val="008744D4"/>
    <w:rsid w:val="00876A3C"/>
    <w:rsid w:val="008778D4"/>
    <w:rsid w:val="00882B09"/>
    <w:rsid w:val="00886B46"/>
    <w:rsid w:val="0089085B"/>
    <w:rsid w:val="00890E5F"/>
    <w:rsid w:val="00891AC9"/>
    <w:rsid w:val="00895C17"/>
    <w:rsid w:val="008966A5"/>
    <w:rsid w:val="00897497"/>
    <w:rsid w:val="008A0A5E"/>
    <w:rsid w:val="008A3061"/>
    <w:rsid w:val="008A3AC3"/>
    <w:rsid w:val="008A3FDD"/>
    <w:rsid w:val="008A544F"/>
    <w:rsid w:val="008A779F"/>
    <w:rsid w:val="008B22C4"/>
    <w:rsid w:val="008B2FEF"/>
    <w:rsid w:val="008B330D"/>
    <w:rsid w:val="008B3FC8"/>
    <w:rsid w:val="008B5AB9"/>
    <w:rsid w:val="008B5C90"/>
    <w:rsid w:val="008C0DB2"/>
    <w:rsid w:val="008C15B0"/>
    <w:rsid w:val="008C1955"/>
    <w:rsid w:val="008C6CDC"/>
    <w:rsid w:val="008C751F"/>
    <w:rsid w:val="008C7685"/>
    <w:rsid w:val="008D4DC6"/>
    <w:rsid w:val="008D5F06"/>
    <w:rsid w:val="008D7AA1"/>
    <w:rsid w:val="008E1D13"/>
    <w:rsid w:val="008E2020"/>
    <w:rsid w:val="008E2080"/>
    <w:rsid w:val="008E40EE"/>
    <w:rsid w:val="008E6EFF"/>
    <w:rsid w:val="008E703F"/>
    <w:rsid w:val="008E716F"/>
    <w:rsid w:val="008F36D9"/>
    <w:rsid w:val="008F39EE"/>
    <w:rsid w:val="008F4018"/>
    <w:rsid w:val="008F5361"/>
    <w:rsid w:val="008F58D0"/>
    <w:rsid w:val="008F7276"/>
    <w:rsid w:val="00900696"/>
    <w:rsid w:val="00901BEC"/>
    <w:rsid w:val="00902F35"/>
    <w:rsid w:val="009038A7"/>
    <w:rsid w:val="00904DC5"/>
    <w:rsid w:val="00905D0F"/>
    <w:rsid w:val="00906A9C"/>
    <w:rsid w:val="00910AA9"/>
    <w:rsid w:val="00910EC9"/>
    <w:rsid w:val="00913D98"/>
    <w:rsid w:val="00925277"/>
    <w:rsid w:val="00926712"/>
    <w:rsid w:val="00926E94"/>
    <w:rsid w:val="009279E6"/>
    <w:rsid w:val="009306A2"/>
    <w:rsid w:val="00931BC9"/>
    <w:rsid w:val="00932825"/>
    <w:rsid w:val="009341BC"/>
    <w:rsid w:val="00934B6F"/>
    <w:rsid w:val="00935A99"/>
    <w:rsid w:val="00936566"/>
    <w:rsid w:val="009373AA"/>
    <w:rsid w:val="00937AB9"/>
    <w:rsid w:val="00940397"/>
    <w:rsid w:val="00940A9D"/>
    <w:rsid w:val="009414AA"/>
    <w:rsid w:val="00941858"/>
    <w:rsid w:val="009424B9"/>
    <w:rsid w:val="00943706"/>
    <w:rsid w:val="009471D6"/>
    <w:rsid w:val="00950072"/>
    <w:rsid w:val="00951A30"/>
    <w:rsid w:val="00954B2C"/>
    <w:rsid w:val="0095506E"/>
    <w:rsid w:val="0095538F"/>
    <w:rsid w:val="0095748D"/>
    <w:rsid w:val="00960586"/>
    <w:rsid w:val="0096268B"/>
    <w:rsid w:val="009633DA"/>
    <w:rsid w:val="009638B1"/>
    <w:rsid w:val="00964CE0"/>
    <w:rsid w:val="0096766A"/>
    <w:rsid w:val="00970781"/>
    <w:rsid w:val="009723D0"/>
    <w:rsid w:val="00973DD3"/>
    <w:rsid w:val="009749F0"/>
    <w:rsid w:val="00976B92"/>
    <w:rsid w:val="00977D4E"/>
    <w:rsid w:val="00982614"/>
    <w:rsid w:val="00990813"/>
    <w:rsid w:val="00991543"/>
    <w:rsid w:val="009935B6"/>
    <w:rsid w:val="00994E65"/>
    <w:rsid w:val="00995AB8"/>
    <w:rsid w:val="009964B5"/>
    <w:rsid w:val="009A236A"/>
    <w:rsid w:val="009A3136"/>
    <w:rsid w:val="009A4989"/>
    <w:rsid w:val="009A4D77"/>
    <w:rsid w:val="009A53A3"/>
    <w:rsid w:val="009A597C"/>
    <w:rsid w:val="009B0F8C"/>
    <w:rsid w:val="009B23F9"/>
    <w:rsid w:val="009B5008"/>
    <w:rsid w:val="009B5D2A"/>
    <w:rsid w:val="009B79BA"/>
    <w:rsid w:val="009B7E09"/>
    <w:rsid w:val="009C0738"/>
    <w:rsid w:val="009C14D0"/>
    <w:rsid w:val="009C1778"/>
    <w:rsid w:val="009C315A"/>
    <w:rsid w:val="009C3F31"/>
    <w:rsid w:val="009C7B8F"/>
    <w:rsid w:val="009D67F7"/>
    <w:rsid w:val="009E0E2B"/>
    <w:rsid w:val="009E6F4B"/>
    <w:rsid w:val="009F187B"/>
    <w:rsid w:val="009F446F"/>
    <w:rsid w:val="009F4FA2"/>
    <w:rsid w:val="00A03B00"/>
    <w:rsid w:val="00A03B48"/>
    <w:rsid w:val="00A0518F"/>
    <w:rsid w:val="00A0688F"/>
    <w:rsid w:val="00A068B2"/>
    <w:rsid w:val="00A12943"/>
    <w:rsid w:val="00A130BD"/>
    <w:rsid w:val="00A1671E"/>
    <w:rsid w:val="00A2090E"/>
    <w:rsid w:val="00A23249"/>
    <w:rsid w:val="00A238E7"/>
    <w:rsid w:val="00A241C4"/>
    <w:rsid w:val="00A25D20"/>
    <w:rsid w:val="00A260C1"/>
    <w:rsid w:val="00A2653E"/>
    <w:rsid w:val="00A32351"/>
    <w:rsid w:val="00A37C87"/>
    <w:rsid w:val="00A37CFB"/>
    <w:rsid w:val="00A40585"/>
    <w:rsid w:val="00A408F0"/>
    <w:rsid w:val="00A41771"/>
    <w:rsid w:val="00A41B4F"/>
    <w:rsid w:val="00A4259C"/>
    <w:rsid w:val="00A46AC3"/>
    <w:rsid w:val="00A51454"/>
    <w:rsid w:val="00A5188D"/>
    <w:rsid w:val="00A527A5"/>
    <w:rsid w:val="00A53173"/>
    <w:rsid w:val="00A5326B"/>
    <w:rsid w:val="00A54168"/>
    <w:rsid w:val="00A544F3"/>
    <w:rsid w:val="00A55C22"/>
    <w:rsid w:val="00A56A22"/>
    <w:rsid w:val="00A5720E"/>
    <w:rsid w:val="00A57380"/>
    <w:rsid w:val="00A628E3"/>
    <w:rsid w:val="00A62C5D"/>
    <w:rsid w:val="00A6306B"/>
    <w:rsid w:val="00A64872"/>
    <w:rsid w:val="00A67185"/>
    <w:rsid w:val="00A7181A"/>
    <w:rsid w:val="00A72C27"/>
    <w:rsid w:val="00A75F20"/>
    <w:rsid w:val="00A762BB"/>
    <w:rsid w:val="00A76DB3"/>
    <w:rsid w:val="00A77DDD"/>
    <w:rsid w:val="00A80040"/>
    <w:rsid w:val="00A80185"/>
    <w:rsid w:val="00A817C8"/>
    <w:rsid w:val="00A84573"/>
    <w:rsid w:val="00A85951"/>
    <w:rsid w:val="00A86862"/>
    <w:rsid w:val="00A86D52"/>
    <w:rsid w:val="00A9183D"/>
    <w:rsid w:val="00A91E3C"/>
    <w:rsid w:val="00A948B7"/>
    <w:rsid w:val="00A96796"/>
    <w:rsid w:val="00A97B41"/>
    <w:rsid w:val="00AA4CF7"/>
    <w:rsid w:val="00AA6359"/>
    <w:rsid w:val="00AB12F5"/>
    <w:rsid w:val="00AB1618"/>
    <w:rsid w:val="00AB367E"/>
    <w:rsid w:val="00AC0467"/>
    <w:rsid w:val="00AC0DD2"/>
    <w:rsid w:val="00AC4043"/>
    <w:rsid w:val="00AC52F5"/>
    <w:rsid w:val="00AC6C13"/>
    <w:rsid w:val="00AC73E2"/>
    <w:rsid w:val="00AD1FCD"/>
    <w:rsid w:val="00AD4B0A"/>
    <w:rsid w:val="00AD4FF8"/>
    <w:rsid w:val="00AD6BD1"/>
    <w:rsid w:val="00AD71AF"/>
    <w:rsid w:val="00AD7230"/>
    <w:rsid w:val="00AE12B6"/>
    <w:rsid w:val="00AE1C26"/>
    <w:rsid w:val="00AE4055"/>
    <w:rsid w:val="00AE6D98"/>
    <w:rsid w:val="00AF09C5"/>
    <w:rsid w:val="00AF1668"/>
    <w:rsid w:val="00AF4967"/>
    <w:rsid w:val="00AF51EC"/>
    <w:rsid w:val="00AF56B2"/>
    <w:rsid w:val="00AF5D72"/>
    <w:rsid w:val="00AF77DC"/>
    <w:rsid w:val="00B01696"/>
    <w:rsid w:val="00B01B34"/>
    <w:rsid w:val="00B01EDA"/>
    <w:rsid w:val="00B03D50"/>
    <w:rsid w:val="00B07B83"/>
    <w:rsid w:val="00B117E9"/>
    <w:rsid w:val="00B12D69"/>
    <w:rsid w:val="00B13757"/>
    <w:rsid w:val="00B17574"/>
    <w:rsid w:val="00B178A8"/>
    <w:rsid w:val="00B2073A"/>
    <w:rsid w:val="00B25A47"/>
    <w:rsid w:val="00B264C5"/>
    <w:rsid w:val="00B26C77"/>
    <w:rsid w:val="00B273CA"/>
    <w:rsid w:val="00B27AE9"/>
    <w:rsid w:val="00B309AB"/>
    <w:rsid w:val="00B30BBD"/>
    <w:rsid w:val="00B31369"/>
    <w:rsid w:val="00B31842"/>
    <w:rsid w:val="00B33310"/>
    <w:rsid w:val="00B35D5A"/>
    <w:rsid w:val="00B376A0"/>
    <w:rsid w:val="00B378AD"/>
    <w:rsid w:val="00B43166"/>
    <w:rsid w:val="00B45047"/>
    <w:rsid w:val="00B4544D"/>
    <w:rsid w:val="00B47D15"/>
    <w:rsid w:val="00B50182"/>
    <w:rsid w:val="00B51132"/>
    <w:rsid w:val="00B51EC2"/>
    <w:rsid w:val="00B52FD5"/>
    <w:rsid w:val="00B55589"/>
    <w:rsid w:val="00B55C04"/>
    <w:rsid w:val="00B55E82"/>
    <w:rsid w:val="00B6159E"/>
    <w:rsid w:val="00B626BD"/>
    <w:rsid w:val="00B62ABC"/>
    <w:rsid w:val="00B63F05"/>
    <w:rsid w:val="00B668BB"/>
    <w:rsid w:val="00B6741A"/>
    <w:rsid w:val="00B67FBB"/>
    <w:rsid w:val="00B71099"/>
    <w:rsid w:val="00B77819"/>
    <w:rsid w:val="00B83615"/>
    <w:rsid w:val="00B84BF9"/>
    <w:rsid w:val="00B90B6A"/>
    <w:rsid w:val="00B90B70"/>
    <w:rsid w:val="00B94E3A"/>
    <w:rsid w:val="00B9569E"/>
    <w:rsid w:val="00B970EE"/>
    <w:rsid w:val="00B97E26"/>
    <w:rsid w:val="00BA0248"/>
    <w:rsid w:val="00BA1822"/>
    <w:rsid w:val="00BA361F"/>
    <w:rsid w:val="00BA3681"/>
    <w:rsid w:val="00BA5097"/>
    <w:rsid w:val="00BA7276"/>
    <w:rsid w:val="00BB2CC0"/>
    <w:rsid w:val="00BB63B8"/>
    <w:rsid w:val="00BC1B4A"/>
    <w:rsid w:val="00BC3989"/>
    <w:rsid w:val="00BD1956"/>
    <w:rsid w:val="00BD2659"/>
    <w:rsid w:val="00BD26E3"/>
    <w:rsid w:val="00BD341F"/>
    <w:rsid w:val="00BD492F"/>
    <w:rsid w:val="00BD6376"/>
    <w:rsid w:val="00BD7098"/>
    <w:rsid w:val="00BE1E3E"/>
    <w:rsid w:val="00BE3843"/>
    <w:rsid w:val="00BF2EB2"/>
    <w:rsid w:val="00BF50F6"/>
    <w:rsid w:val="00BF6223"/>
    <w:rsid w:val="00BF67EA"/>
    <w:rsid w:val="00BF6A0D"/>
    <w:rsid w:val="00BF743C"/>
    <w:rsid w:val="00BF7FB4"/>
    <w:rsid w:val="00C0228B"/>
    <w:rsid w:val="00C037CA"/>
    <w:rsid w:val="00C03E70"/>
    <w:rsid w:val="00C057A2"/>
    <w:rsid w:val="00C13581"/>
    <w:rsid w:val="00C13648"/>
    <w:rsid w:val="00C14B79"/>
    <w:rsid w:val="00C163B6"/>
    <w:rsid w:val="00C166C2"/>
    <w:rsid w:val="00C17809"/>
    <w:rsid w:val="00C17C09"/>
    <w:rsid w:val="00C20FE7"/>
    <w:rsid w:val="00C221CF"/>
    <w:rsid w:val="00C22D6E"/>
    <w:rsid w:val="00C243BE"/>
    <w:rsid w:val="00C33061"/>
    <w:rsid w:val="00C443CE"/>
    <w:rsid w:val="00C44650"/>
    <w:rsid w:val="00C506C9"/>
    <w:rsid w:val="00C5416A"/>
    <w:rsid w:val="00C56D51"/>
    <w:rsid w:val="00C60783"/>
    <w:rsid w:val="00C62DC5"/>
    <w:rsid w:val="00C644B9"/>
    <w:rsid w:val="00C67AF8"/>
    <w:rsid w:val="00C70149"/>
    <w:rsid w:val="00C71075"/>
    <w:rsid w:val="00C7340E"/>
    <w:rsid w:val="00C77506"/>
    <w:rsid w:val="00C81049"/>
    <w:rsid w:val="00C812F9"/>
    <w:rsid w:val="00C84A80"/>
    <w:rsid w:val="00C850D5"/>
    <w:rsid w:val="00C94219"/>
    <w:rsid w:val="00C94830"/>
    <w:rsid w:val="00C94ED7"/>
    <w:rsid w:val="00C9752A"/>
    <w:rsid w:val="00CA1AE2"/>
    <w:rsid w:val="00CA2168"/>
    <w:rsid w:val="00CA32E6"/>
    <w:rsid w:val="00CA4CE4"/>
    <w:rsid w:val="00CA6722"/>
    <w:rsid w:val="00CB05D9"/>
    <w:rsid w:val="00CB340E"/>
    <w:rsid w:val="00CC00F6"/>
    <w:rsid w:val="00CC05ED"/>
    <w:rsid w:val="00CC0CEB"/>
    <w:rsid w:val="00CC1415"/>
    <w:rsid w:val="00CC4BA9"/>
    <w:rsid w:val="00CC602D"/>
    <w:rsid w:val="00CD132C"/>
    <w:rsid w:val="00CD1959"/>
    <w:rsid w:val="00CD2D2F"/>
    <w:rsid w:val="00CD4BAD"/>
    <w:rsid w:val="00CD4F26"/>
    <w:rsid w:val="00CE06E5"/>
    <w:rsid w:val="00CE2892"/>
    <w:rsid w:val="00CE7B8E"/>
    <w:rsid w:val="00CF212F"/>
    <w:rsid w:val="00CF3694"/>
    <w:rsid w:val="00CF4926"/>
    <w:rsid w:val="00D0228D"/>
    <w:rsid w:val="00D05A18"/>
    <w:rsid w:val="00D05B28"/>
    <w:rsid w:val="00D05B81"/>
    <w:rsid w:val="00D14479"/>
    <w:rsid w:val="00D153F4"/>
    <w:rsid w:val="00D260CC"/>
    <w:rsid w:val="00D26443"/>
    <w:rsid w:val="00D31C84"/>
    <w:rsid w:val="00D31E5B"/>
    <w:rsid w:val="00D34698"/>
    <w:rsid w:val="00D34BC8"/>
    <w:rsid w:val="00D356F2"/>
    <w:rsid w:val="00D3768C"/>
    <w:rsid w:val="00D433C5"/>
    <w:rsid w:val="00D4360C"/>
    <w:rsid w:val="00D4478D"/>
    <w:rsid w:val="00D4539A"/>
    <w:rsid w:val="00D51563"/>
    <w:rsid w:val="00D5183F"/>
    <w:rsid w:val="00D53E6D"/>
    <w:rsid w:val="00D54954"/>
    <w:rsid w:val="00D560C9"/>
    <w:rsid w:val="00D60115"/>
    <w:rsid w:val="00D6027A"/>
    <w:rsid w:val="00D607E0"/>
    <w:rsid w:val="00D626E3"/>
    <w:rsid w:val="00D63903"/>
    <w:rsid w:val="00D647ED"/>
    <w:rsid w:val="00D65033"/>
    <w:rsid w:val="00D65B22"/>
    <w:rsid w:val="00D65C2B"/>
    <w:rsid w:val="00D673E9"/>
    <w:rsid w:val="00D72029"/>
    <w:rsid w:val="00D72FF0"/>
    <w:rsid w:val="00D74907"/>
    <w:rsid w:val="00D74FCB"/>
    <w:rsid w:val="00D75291"/>
    <w:rsid w:val="00D756B0"/>
    <w:rsid w:val="00D76DD9"/>
    <w:rsid w:val="00D81DFF"/>
    <w:rsid w:val="00D8236B"/>
    <w:rsid w:val="00D851EA"/>
    <w:rsid w:val="00D8539B"/>
    <w:rsid w:val="00D90BB2"/>
    <w:rsid w:val="00D91D03"/>
    <w:rsid w:val="00D91F21"/>
    <w:rsid w:val="00DA04C1"/>
    <w:rsid w:val="00DA23AD"/>
    <w:rsid w:val="00DA2FE2"/>
    <w:rsid w:val="00DA3B29"/>
    <w:rsid w:val="00DA4EC4"/>
    <w:rsid w:val="00DA70D4"/>
    <w:rsid w:val="00DB0415"/>
    <w:rsid w:val="00DB0D74"/>
    <w:rsid w:val="00DB2A3B"/>
    <w:rsid w:val="00DB4DA3"/>
    <w:rsid w:val="00DB582A"/>
    <w:rsid w:val="00DB7CBC"/>
    <w:rsid w:val="00DC07EA"/>
    <w:rsid w:val="00DC0C2A"/>
    <w:rsid w:val="00DC37A0"/>
    <w:rsid w:val="00DC3989"/>
    <w:rsid w:val="00DC5118"/>
    <w:rsid w:val="00DD034E"/>
    <w:rsid w:val="00DD159C"/>
    <w:rsid w:val="00DD3653"/>
    <w:rsid w:val="00DD4302"/>
    <w:rsid w:val="00DD5108"/>
    <w:rsid w:val="00DE0EE2"/>
    <w:rsid w:val="00DE2AF6"/>
    <w:rsid w:val="00DE2D82"/>
    <w:rsid w:val="00DE2F11"/>
    <w:rsid w:val="00DE3EB9"/>
    <w:rsid w:val="00DE64A3"/>
    <w:rsid w:val="00DE6B44"/>
    <w:rsid w:val="00DE6BBD"/>
    <w:rsid w:val="00DE7EBF"/>
    <w:rsid w:val="00DF1749"/>
    <w:rsid w:val="00DF1A03"/>
    <w:rsid w:val="00DF4728"/>
    <w:rsid w:val="00DF4FC2"/>
    <w:rsid w:val="00DF687B"/>
    <w:rsid w:val="00E01C3B"/>
    <w:rsid w:val="00E01CAD"/>
    <w:rsid w:val="00E038D2"/>
    <w:rsid w:val="00E04A54"/>
    <w:rsid w:val="00E06440"/>
    <w:rsid w:val="00E0693C"/>
    <w:rsid w:val="00E06AB4"/>
    <w:rsid w:val="00E10697"/>
    <w:rsid w:val="00E13D0E"/>
    <w:rsid w:val="00E145E3"/>
    <w:rsid w:val="00E14CE8"/>
    <w:rsid w:val="00E169C4"/>
    <w:rsid w:val="00E1735F"/>
    <w:rsid w:val="00E174ED"/>
    <w:rsid w:val="00E231DD"/>
    <w:rsid w:val="00E237FC"/>
    <w:rsid w:val="00E308A9"/>
    <w:rsid w:val="00E30D75"/>
    <w:rsid w:val="00E339FB"/>
    <w:rsid w:val="00E37568"/>
    <w:rsid w:val="00E41630"/>
    <w:rsid w:val="00E423A4"/>
    <w:rsid w:val="00E47575"/>
    <w:rsid w:val="00E507DC"/>
    <w:rsid w:val="00E5110C"/>
    <w:rsid w:val="00E5191E"/>
    <w:rsid w:val="00E52BFC"/>
    <w:rsid w:val="00E53847"/>
    <w:rsid w:val="00E566A6"/>
    <w:rsid w:val="00E57857"/>
    <w:rsid w:val="00E6168D"/>
    <w:rsid w:val="00E628A7"/>
    <w:rsid w:val="00E6353B"/>
    <w:rsid w:val="00E67B39"/>
    <w:rsid w:val="00E70235"/>
    <w:rsid w:val="00E71A9B"/>
    <w:rsid w:val="00E7514B"/>
    <w:rsid w:val="00E76D46"/>
    <w:rsid w:val="00E770EC"/>
    <w:rsid w:val="00E80962"/>
    <w:rsid w:val="00E81887"/>
    <w:rsid w:val="00E81A45"/>
    <w:rsid w:val="00E82BBA"/>
    <w:rsid w:val="00E871EB"/>
    <w:rsid w:val="00E9016E"/>
    <w:rsid w:val="00E927E3"/>
    <w:rsid w:val="00E92C2B"/>
    <w:rsid w:val="00E93903"/>
    <w:rsid w:val="00E949B4"/>
    <w:rsid w:val="00E97518"/>
    <w:rsid w:val="00E9772A"/>
    <w:rsid w:val="00EA13D5"/>
    <w:rsid w:val="00EA4A4E"/>
    <w:rsid w:val="00EA4FDD"/>
    <w:rsid w:val="00EA6476"/>
    <w:rsid w:val="00EB0380"/>
    <w:rsid w:val="00EB043F"/>
    <w:rsid w:val="00EB26BB"/>
    <w:rsid w:val="00EB2AE7"/>
    <w:rsid w:val="00EB3805"/>
    <w:rsid w:val="00EB4E31"/>
    <w:rsid w:val="00EB51C1"/>
    <w:rsid w:val="00EB55D3"/>
    <w:rsid w:val="00EC01B9"/>
    <w:rsid w:val="00EC0C55"/>
    <w:rsid w:val="00EC1A5E"/>
    <w:rsid w:val="00EC4F2E"/>
    <w:rsid w:val="00EC54FD"/>
    <w:rsid w:val="00EC57E3"/>
    <w:rsid w:val="00ED248B"/>
    <w:rsid w:val="00ED2656"/>
    <w:rsid w:val="00ED4061"/>
    <w:rsid w:val="00ED78E4"/>
    <w:rsid w:val="00EE0561"/>
    <w:rsid w:val="00EE348D"/>
    <w:rsid w:val="00EE7CBA"/>
    <w:rsid w:val="00EF0C8F"/>
    <w:rsid w:val="00EF0F7B"/>
    <w:rsid w:val="00EF3035"/>
    <w:rsid w:val="00EF3E99"/>
    <w:rsid w:val="00EF73B7"/>
    <w:rsid w:val="00F007E9"/>
    <w:rsid w:val="00F0110F"/>
    <w:rsid w:val="00F04E4F"/>
    <w:rsid w:val="00F0775C"/>
    <w:rsid w:val="00F10FD3"/>
    <w:rsid w:val="00F15DD1"/>
    <w:rsid w:val="00F16F10"/>
    <w:rsid w:val="00F172B8"/>
    <w:rsid w:val="00F2182E"/>
    <w:rsid w:val="00F26F09"/>
    <w:rsid w:val="00F27784"/>
    <w:rsid w:val="00F32008"/>
    <w:rsid w:val="00F362F7"/>
    <w:rsid w:val="00F41A45"/>
    <w:rsid w:val="00F444F0"/>
    <w:rsid w:val="00F524A8"/>
    <w:rsid w:val="00F53DE8"/>
    <w:rsid w:val="00F54C21"/>
    <w:rsid w:val="00F5735D"/>
    <w:rsid w:val="00F61132"/>
    <w:rsid w:val="00F624B1"/>
    <w:rsid w:val="00F67F5E"/>
    <w:rsid w:val="00F710CC"/>
    <w:rsid w:val="00F71CF6"/>
    <w:rsid w:val="00F73926"/>
    <w:rsid w:val="00F7507F"/>
    <w:rsid w:val="00F752E1"/>
    <w:rsid w:val="00F762DA"/>
    <w:rsid w:val="00F77D53"/>
    <w:rsid w:val="00F85F87"/>
    <w:rsid w:val="00F86175"/>
    <w:rsid w:val="00F86CD4"/>
    <w:rsid w:val="00F86CED"/>
    <w:rsid w:val="00F92E49"/>
    <w:rsid w:val="00F95783"/>
    <w:rsid w:val="00F972EC"/>
    <w:rsid w:val="00F97419"/>
    <w:rsid w:val="00F974D7"/>
    <w:rsid w:val="00FA165E"/>
    <w:rsid w:val="00FA3ABD"/>
    <w:rsid w:val="00FA466A"/>
    <w:rsid w:val="00FA65C3"/>
    <w:rsid w:val="00FB092A"/>
    <w:rsid w:val="00FB0997"/>
    <w:rsid w:val="00FB399B"/>
    <w:rsid w:val="00FB4E9E"/>
    <w:rsid w:val="00FB66C4"/>
    <w:rsid w:val="00FC00FC"/>
    <w:rsid w:val="00FC01AA"/>
    <w:rsid w:val="00FC120C"/>
    <w:rsid w:val="00FC1498"/>
    <w:rsid w:val="00FC23CF"/>
    <w:rsid w:val="00FC450C"/>
    <w:rsid w:val="00FC53C2"/>
    <w:rsid w:val="00FC6CBE"/>
    <w:rsid w:val="00FD15EC"/>
    <w:rsid w:val="00FD245C"/>
    <w:rsid w:val="00FD367D"/>
    <w:rsid w:val="00FD5E31"/>
    <w:rsid w:val="00FD71B1"/>
    <w:rsid w:val="00FE0D6A"/>
    <w:rsid w:val="00FE3CF9"/>
    <w:rsid w:val="00FE4F7B"/>
    <w:rsid w:val="00FE5EEC"/>
    <w:rsid w:val="00FF069C"/>
    <w:rsid w:val="00FF200F"/>
    <w:rsid w:val="00FF2DAF"/>
    <w:rsid w:val="00FF3330"/>
    <w:rsid w:val="00FF6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76CCCA"/>
  <w15:chartTrackingRefBased/>
  <w15:docId w15:val="{6CDEE410-22B7-4762-B651-B6515C0F0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58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11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18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096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0962"/>
    <w:rPr>
      <w:rFonts w:eastAsiaTheme="minorEastAsia"/>
      <w:lang w:val="en-US"/>
    </w:rPr>
  </w:style>
  <w:style w:type="character" w:customStyle="1" w:styleId="Heading1Char">
    <w:name w:val="Heading 1 Char"/>
    <w:basedOn w:val="DefaultParagraphFont"/>
    <w:link w:val="Heading1"/>
    <w:uiPriority w:val="9"/>
    <w:rsid w:val="00DB582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582A"/>
    <w:pPr>
      <w:outlineLvl w:val="9"/>
    </w:pPr>
    <w:rPr>
      <w:lang w:val="en-US"/>
    </w:rPr>
  </w:style>
  <w:style w:type="paragraph" w:styleId="Header">
    <w:name w:val="header"/>
    <w:basedOn w:val="Normal"/>
    <w:link w:val="HeaderChar"/>
    <w:uiPriority w:val="99"/>
    <w:unhideWhenUsed/>
    <w:rsid w:val="00DB58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82A"/>
  </w:style>
  <w:style w:type="paragraph" w:styleId="Footer">
    <w:name w:val="footer"/>
    <w:basedOn w:val="Normal"/>
    <w:link w:val="FooterChar"/>
    <w:uiPriority w:val="99"/>
    <w:unhideWhenUsed/>
    <w:rsid w:val="00DB58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82A"/>
  </w:style>
  <w:style w:type="paragraph" w:styleId="ListParagraph">
    <w:name w:val="List Paragraph"/>
    <w:basedOn w:val="Normal"/>
    <w:uiPriority w:val="34"/>
    <w:qFormat/>
    <w:rsid w:val="007A215F"/>
    <w:pPr>
      <w:ind w:left="720"/>
      <w:contextualSpacing/>
    </w:pPr>
  </w:style>
  <w:style w:type="character" w:styleId="Hyperlink">
    <w:name w:val="Hyperlink"/>
    <w:basedOn w:val="DefaultParagraphFont"/>
    <w:uiPriority w:val="99"/>
    <w:unhideWhenUsed/>
    <w:rsid w:val="00385C8C"/>
    <w:rPr>
      <w:color w:val="0000FF"/>
      <w:u w:val="single"/>
    </w:rPr>
  </w:style>
  <w:style w:type="character" w:styleId="UnresolvedMention">
    <w:name w:val="Unresolved Mention"/>
    <w:basedOn w:val="DefaultParagraphFont"/>
    <w:uiPriority w:val="99"/>
    <w:semiHidden/>
    <w:unhideWhenUsed/>
    <w:rsid w:val="001674C9"/>
    <w:rPr>
      <w:color w:val="605E5C"/>
      <w:shd w:val="clear" w:color="auto" w:fill="E1DFDD"/>
    </w:rPr>
  </w:style>
  <w:style w:type="character" w:customStyle="1" w:styleId="Heading2Char">
    <w:name w:val="Heading 2 Char"/>
    <w:basedOn w:val="DefaultParagraphFont"/>
    <w:link w:val="Heading2"/>
    <w:uiPriority w:val="9"/>
    <w:rsid w:val="00F61132"/>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A9183D"/>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A9183D"/>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3C7B9D"/>
  </w:style>
  <w:style w:type="paragraph" w:styleId="TOC1">
    <w:name w:val="toc 1"/>
    <w:basedOn w:val="Normal"/>
    <w:next w:val="Normal"/>
    <w:autoRedefine/>
    <w:uiPriority w:val="39"/>
    <w:unhideWhenUsed/>
    <w:rsid w:val="000241D2"/>
    <w:pPr>
      <w:spacing w:after="100"/>
    </w:pPr>
  </w:style>
  <w:style w:type="paragraph" w:styleId="TOC2">
    <w:name w:val="toc 2"/>
    <w:basedOn w:val="Normal"/>
    <w:next w:val="Normal"/>
    <w:autoRedefine/>
    <w:uiPriority w:val="39"/>
    <w:unhideWhenUsed/>
    <w:rsid w:val="000241D2"/>
    <w:pPr>
      <w:spacing w:after="100"/>
      <w:ind w:left="220"/>
    </w:pPr>
  </w:style>
  <w:style w:type="paragraph" w:styleId="TOC3">
    <w:name w:val="toc 3"/>
    <w:basedOn w:val="Normal"/>
    <w:next w:val="Normal"/>
    <w:autoRedefine/>
    <w:uiPriority w:val="39"/>
    <w:unhideWhenUsed/>
    <w:rsid w:val="000241D2"/>
    <w:pPr>
      <w:spacing w:after="100"/>
      <w:ind w:left="440"/>
    </w:pPr>
  </w:style>
  <w:style w:type="character" w:styleId="PlaceholderText">
    <w:name w:val="Placeholder Text"/>
    <w:basedOn w:val="DefaultParagraphFont"/>
    <w:uiPriority w:val="99"/>
    <w:semiHidden/>
    <w:rsid w:val="00895C17"/>
    <w:rPr>
      <w:color w:val="808080"/>
    </w:rPr>
  </w:style>
  <w:style w:type="paragraph" w:styleId="TableofFigures">
    <w:name w:val="table of figures"/>
    <w:basedOn w:val="Normal"/>
    <w:next w:val="Normal"/>
    <w:uiPriority w:val="99"/>
    <w:unhideWhenUsed/>
    <w:rsid w:val="002878B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4663">
      <w:bodyDiv w:val="1"/>
      <w:marLeft w:val="0"/>
      <w:marRight w:val="0"/>
      <w:marTop w:val="0"/>
      <w:marBottom w:val="0"/>
      <w:divBdr>
        <w:top w:val="none" w:sz="0" w:space="0" w:color="auto"/>
        <w:left w:val="none" w:sz="0" w:space="0" w:color="auto"/>
        <w:bottom w:val="none" w:sz="0" w:space="0" w:color="auto"/>
        <w:right w:val="none" w:sz="0" w:space="0" w:color="auto"/>
      </w:divBdr>
    </w:div>
    <w:div w:id="3945247">
      <w:bodyDiv w:val="1"/>
      <w:marLeft w:val="0"/>
      <w:marRight w:val="0"/>
      <w:marTop w:val="0"/>
      <w:marBottom w:val="0"/>
      <w:divBdr>
        <w:top w:val="none" w:sz="0" w:space="0" w:color="auto"/>
        <w:left w:val="none" w:sz="0" w:space="0" w:color="auto"/>
        <w:bottom w:val="none" w:sz="0" w:space="0" w:color="auto"/>
        <w:right w:val="none" w:sz="0" w:space="0" w:color="auto"/>
      </w:divBdr>
    </w:div>
    <w:div w:id="6837950">
      <w:bodyDiv w:val="1"/>
      <w:marLeft w:val="0"/>
      <w:marRight w:val="0"/>
      <w:marTop w:val="0"/>
      <w:marBottom w:val="0"/>
      <w:divBdr>
        <w:top w:val="none" w:sz="0" w:space="0" w:color="auto"/>
        <w:left w:val="none" w:sz="0" w:space="0" w:color="auto"/>
        <w:bottom w:val="none" w:sz="0" w:space="0" w:color="auto"/>
        <w:right w:val="none" w:sz="0" w:space="0" w:color="auto"/>
      </w:divBdr>
    </w:div>
    <w:div w:id="8989564">
      <w:bodyDiv w:val="1"/>
      <w:marLeft w:val="0"/>
      <w:marRight w:val="0"/>
      <w:marTop w:val="0"/>
      <w:marBottom w:val="0"/>
      <w:divBdr>
        <w:top w:val="none" w:sz="0" w:space="0" w:color="auto"/>
        <w:left w:val="none" w:sz="0" w:space="0" w:color="auto"/>
        <w:bottom w:val="none" w:sz="0" w:space="0" w:color="auto"/>
        <w:right w:val="none" w:sz="0" w:space="0" w:color="auto"/>
      </w:divBdr>
    </w:div>
    <w:div w:id="9919055">
      <w:bodyDiv w:val="1"/>
      <w:marLeft w:val="0"/>
      <w:marRight w:val="0"/>
      <w:marTop w:val="0"/>
      <w:marBottom w:val="0"/>
      <w:divBdr>
        <w:top w:val="none" w:sz="0" w:space="0" w:color="auto"/>
        <w:left w:val="none" w:sz="0" w:space="0" w:color="auto"/>
        <w:bottom w:val="none" w:sz="0" w:space="0" w:color="auto"/>
        <w:right w:val="none" w:sz="0" w:space="0" w:color="auto"/>
      </w:divBdr>
    </w:div>
    <w:div w:id="14120152">
      <w:bodyDiv w:val="1"/>
      <w:marLeft w:val="0"/>
      <w:marRight w:val="0"/>
      <w:marTop w:val="0"/>
      <w:marBottom w:val="0"/>
      <w:divBdr>
        <w:top w:val="none" w:sz="0" w:space="0" w:color="auto"/>
        <w:left w:val="none" w:sz="0" w:space="0" w:color="auto"/>
        <w:bottom w:val="none" w:sz="0" w:space="0" w:color="auto"/>
        <w:right w:val="none" w:sz="0" w:space="0" w:color="auto"/>
      </w:divBdr>
    </w:div>
    <w:div w:id="17661276">
      <w:bodyDiv w:val="1"/>
      <w:marLeft w:val="0"/>
      <w:marRight w:val="0"/>
      <w:marTop w:val="0"/>
      <w:marBottom w:val="0"/>
      <w:divBdr>
        <w:top w:val="none" w:sz="0" w:space="0" w:color="auto"/>
        <w:left w:val="none" w:sz="0" w:space="0" w:color="auto"/>
        <w:bottom w:val="none" w:sz="0" w:space="0" w:color="auto"/>
        <w:right w:val="none" w:sz="0" w:space="0" w:color="auto"/>
      </w:divBdr>
    </w:div>
    <w:div w:id="22705521">
      <w:bodyDiv w:val="1"/>
      <w:marLeft w:val="0"/>
      <w:marRight w:val="0"/>
      <w:marTop w:val="0"/>
      <w:marBottom w:val="0"/>
      <w:divBdr>
        <w:top w:val="none" w:sz="0" w:space="0" w:color="auto"/>
        <w:left w:val="none" w:sz="0" w:space="0" w:color="auto"/>
        <w:bottom w:val="none" w:sz="0" w:space="0" w:color="auto"/>
        <w:right w:val="none" w:sz="0" w:space="0" w:color="auto"/>
      </w:divBdr>
    </w:div>
    <w:div w:id="23022652">
      <w:bodyDiv w:val="1"/>
      <w:marLeft w:val="0"/>
      <w:marRight w:val="0"/>
      <w:marTop w:val="0"/>
      <w:marBottom w:val="0"/>
      <w:divBdr>
        <w:top w:val="none" w:sz="0" w:space="0" w:color="auto"/>
        <w:left w:val="none" w:sz="0" w:space="0" w:color="auto"/>
        <w:bottom w:val="none" w:sz="0" w:space="0" w:color="auto"/>
        <w:right w:val="none" w:sz="0" w:space="0" w:color="auto"/>
      </w:divBdr>
    </w:div>
    <w:div w:id="29769293">
      <w:bodyDiv w:val="1"/>
      <w:marLeft w:val="0"/>
      <w:marRight w:val="0"/>
      <w:marTop w:val="0"/>
      <w:marBottom w:val="0"/>
      <w:divBdr>
        <w:top w:val="none" w:sz="0" w:space="0" w:color="auto"/>
        <w:left w:val="none" w:sz="0" w:space="0" w:color="auto"/>
        <w:bottom w:val="none" w:sz="0" w:space="0" w:color="auto"/>
        <w:right w:val="none" w:sz="0" w:space="0" w:color="auto"/>
      </w:divBdr>
    </w:div>
    <w:div w:id="29961904">
      <w:bodyDiv w:val="1"/>
      <w:marLeft w:val="0"/>
      <w:marRight w:val="0"/>
      <w:marTop w:val="0"/>
      <w:marBottom w:val="0"/>
      <w:divBdr>
        <w:top w:val="none" w:sz="0" w:space="0" w:color="auto"/>
        <w:left w:val="none" w:sz="0" w:space="0" w:color="auto"/>
        <w:bottom w:val="none" w:sz="0" w:space="0" w:color="auto"/>
        <w:right w:val="none" w:sz="0" w:space="0" w:color="auto"/>
      </w:divBdr>
    </w:div>
    <w:div w:id="30690768">
      <w:bodyDiv w:val="1"/>
      <w:marLeft w:val="0"/>
      <w:marRight w:val="0"/>
      <w:marTop w:val="0"/>
      <w:marBottom w:val="0"/>
      <w:divBdr>
        <w:top w:val="none" w:sz="0" w:space="0" w:color="auto"/>
        <w:left w:val="none" w:sz="0" w:space="0" w:color="auto"/>
        <w:bottom w:val="none" w:sz="0" w:space="0" w:color="auto"/>
        <w:right w:val="none" w:sz="0" w:space="0" w:color="auto"/>
      </w:divBdr>
    </w:div>
    <w:div w:id="31417683">
      <w:bodyDiv w:val="1"/>
      <w:marLeft w:val="0"/>
      <w:marRight w:val="0"/>
      <w:marTop w:val="0"/>
      <w:marBottom w:val="0"/>
      <w:divBdr>
        <w:top w:val="none" w:sz="0" w:space="0" w:color="auto"/>
        <w:left w:val="none" w:sz="0" w:space="0" w:color="auto"/>
        <w:bottom w:val="none" w:sz="0" w:space="0" w:color="auto"/>
        <w:right w:val="none" w:sz="0" w:space="0" w:color="auto"/>
      </w:divBdr>
    </w:div>
    <w:div w:id="34350555">
      <w:bodyDiv w:val="1"/>
      <w:marLeft w:val="0"/>
      <w:marRight w:val="0"/>
      <w:marTop w:val="0"/>
      <w:marBottom w:val="0"/>
      <w:divBdr>
        <w:top w:val="none" w:sz="0" w:space="0" w:color="auto"/>
        <w:left w:val="none" w:sz="0" w:space="0" w:color="auto"/>
        <w:bottom w:val="none" w:sz="0" w:space="0" w:color="auto"/>
        <w:right w:val="none" w:sz="0" w:space="0" w:color="auto"/>
      </w:divBdr>
    </w:div>
    <w:div w:id="34546010">
      <w:bodyDiv w:val="1"/>
      <w:marLeft w:val="0"/>
      <w:marRight w:val="0"/>
      <w:marTop w:val="0"/>
      <w:marBottom w:val="0"/>
      <w:divBdr>
        <w:top w:val="none" w:sz="0" w:space="0" w:color="auto"/>
        <w:left w:val="none" w:sz="0" w:space="0" w:color="auto"/>
        <w:bottom w:val="none" w:sz="0" w:space="0" w:color="auto"/>
        <w:right w:val="none" w:sz="0" w:space="0" w:color="auto"/>
      </w:divBdr>
    </w:div>
    <w:div w:id="37827260">
      <w:bodyDiv w:val="1"/>
      <w:marLeft w:val="0"/>
      <w:marRight w:val="0"/>
      <w:marTop w:val="0"/>
      <w:marBottom w:val="0"/>
      <w:divBdr>
        <w:top w:val="none" w:sz="0" w:space="0" w:color="auto"/>
        <w:left w:val="none" w:sz="0" w:space="0" w:color="auto"/>
        <w:bottom w:val="none" w:sz="0" w:space="0" w:color="auto"/>
        <w:right w:val="none" w:sz="0" w:space="0" w:color="auto"/>
      </w:divBdr>
    </w:div>
    <w:div w:id="38165208">
      <w:bodyDiv w:val="1"/>
      <w:marLeft w:val="0"/>
      <w:marRight w:val="0"/>
      <w:marTop w:val="0"/>
      <w:marBottom w:val="0"/>
      <w:divBdr>
        <w:top w:val="none" w:sz="0" w:space="0" w:color="auto"/>
        <w:left w:val="none" w:sz="0" w:space="0" w:color="auto"/>
        <w:bottom w:val="none" w:sz="0" w:space="0" w:color="auto"/>
        <w:right w:val="none" w:sz="0" w:space="0" w:color="auto"/>
      </w:divBdr>
    </w:div>
    <w:div w:id="41370295">
      <w:bodyDiv w:val="1"/>
      <w:marLeft w:val="0"/>
      <w:marRight w:val="0"/>
      <w:marTop w:val="0"/>
      <w:marBottom w:val="0"/>
      <w:divBdr>
        <w:top w:val="none" w:sz="0" w:space="0" w:color="auto"/>
        <w:left w:val="none" w:sz="0" w:space="0" w:color="auto"/>
        <w:bottom w:val="none" w:sz="0" w:space="0" w:color="auto"/>
        <w:right w:val="none" w:sz="0" w:space="0" w:color="auto"/>
      </w:divBdr>
    </w:div>
    <w:div w:id="42099416">
      <w:bodyDiv w:val="1"/>
      <w:marLeft w:val="0"/>
      <w:marRight w:val="0"/>
      <w:marTop w:val="0"/>
      <w:marBottom w:val="0"/>
      <w:divBdr>
        <w:top w:val="none" w:sz="0" w:space="0" w:color="auto"/>
        <w:left w:val="none" w:sz="0" w:space="0" w:color="auto"/>
        <w:bottom w:val="none" w:sz="0" w:space="0" w:color="auto"/>
        <w:right w:val="none" w:sz="0" w:space="0" w:color="auto"/>
      </w:divBdr>
    </w:div>
    <w:div w:id="42222396">
      <w:bodyDiv w:val="1"/>
      <w:marLeft w:val="0"/>
      <w:marRight w:val="0"/>
      <w:marTop w:val="0"/>
      <w:marBottom w:val="0"/>
      <w:divBdr>
        <w:top w:val="none" w:sz="0" w:space="0" w:color="auto"/>
        <w:left w:val="none" w:sz="0" w:space="0" w:color="auto"/>
        <w:bottom w:val="none" w:sz="0" w:space="0" w:color="auto"/>
        <w:right w:val="none" w:sz="0" w:space="0" w:color="auto"/>
      </w:divBdr>
    </w:div>
    <w:div w:id="42993304">
      <w:bodyDiv w:val="1"/>
      <w:marLeft w:val="0"/>
      <w:marRight w:val="0"/>
      <w:marTop w:val="0"/>
      <w:marBottom w:val="0"/>
      <w:divBdr>
        <w:top w:val="none" w:sz="0" w:space="0" w:color="auto"/>
        <w:left w:val="none" w:sz="0" w:space="0" w:color="auto"/>
        <w:bottom w:val="none" w:sz="0" w:space="0" w:color="auto"/>
        <w:right w:val="none" w:sz="0" w:space="0" w:color="auto"/>
      </w:divBdr>
    </w:div>
    <w:div w:id="48579882">
      <w:bodyDiv w:val="1"/>
      <w:marLeft w:val="0"/>
      <w:marRight w:val="0"/>
      <w:marTop w:val="0"/>
      <w:marBottom w:val="0"/>
      <w:divBdr>
        <w:top w:val="none" w:sz="0" w:space="0" w:color="auto"/>
        <w:left w:val="none" w:sz="0" w:space="0" w:color="auto"/>
        <w:bottom w:val="none" w:sz="0" w:space="0" w:color="auto"/>
        <w:right w:val="none" w:sz="0" w:space="0" w:color="auto"/>
      </w:divBdr>
    </w:div>
    <w:div w:id="55008314">
      <w:bodyDiv w:val="1"/>
      <w:marLeft w:val="0"/>
      <w:marRight w:val="0"/>
      <w:marTop w:val="0"/>
      <w:marBottom w:val="0"/>
      <w:divBdr>
        <w:top w:val="none" w:sz="0" w:space="0" w:color="auto"/>
        <w:left w:val="none" w:sz="0" w:space="0" w:color="auto"/>
        <w:bottom w:val="none" w:sz="0" w:space="0" w:color="auto"/>
        <w:right w:val="none" w:sz="0" w:space="0" w:color="auto"/>
      </w:divBdr>
    </w:div>
    <w:div w:id="58410562">
      <w:bodyDiv w:val="1"/>
      <w:marLeft w:val="0"/>
      <w:marRight w:val="0"/>
      <w:marTop w:val="0"/>
      <w:marBottom w:val="0"/>
      <w:divBdr>
        <w:top w:val="none" w:sz="0" w:space="0" w:color="auto"/>
        <w:left w:val="none" w:sz="0" w:space="0" w:color="auto"/>
        <w:bottom w:val="none" w:sz="0" w:space="0" w:color="auto"/>
        <w:right w:val="none" w:sz="0" w:space="0" w:color="auto"/>
      </w:divBdr>
    </w:div>
    <w:div w:id="59060581">
      <w:bodyDiv w:val="1"/>
      <w:marLeft w:val="0"/>
      <w:marRight w:val="0"/>
      <w:marTop w:val="0"/>
      <w:marBottom w:val="0"/>
      <w:divBdr>
        <w:top w:val="none" w:sz="0" w:space="0" w:color="auto"/>
        <w:left w:val="none" w:sz="0" w:space="0" w:color="auto"/>
        <w:bottom w:val="none" w:sz="0" w:space="0" w:color="auto"/>
        <w:right w:val="none" w:sz="0" w:space="0" w:color="auto"/>
      </w:divBdr>
    </w:div>
    <w:div w:id="60249807">
      <w:bodyDiv w:val="1"/>
      <w:marLeft w:val="0"/>
      <w:marRight w:val="0"/>
      <w:marTop w:val="0"/>
      <w:marBottom w:val="0"/>
      <w:divBdr>
        <w:top w:val="none" w:sz="0" w:space="0" w:color="auto"/>
        <w:left w:val="none" w:sz="0" w:space="0" w:color="auto"/>
        <w:bottom w:val="none" w:sz="0" w:space="0" w:color="auto"/>
        <w:right w:val="none" w:sz="0" w:space="0" w:color="auto"/>
      </w:divBdr>
    </w:div>
    <w:div w:id="61832721">
      <w:bodyDiv w:val="1"/>
      <w:marLeft w:val="0"/>
      <w:marRight w:val="0"/>
      <w:marTop w:val="0"/>
      <w:marBottom w:val="0"/>
      <w:divBdr>
        <w:top w:val="none" w:sz="0" w:space="0" w:color="auto"/>
        <w:left w:val="none" w:sz="0" w:space="0" w:color="auto"/>
        <w:bottom w:val="none" w:sz="0" w:space="0" w:color="auto"/>
        <w:right w:val="none" w:sz="0" w:space="0" w:color="auto"/>
      </w:divBdr>
    </w:div>
    <w:div w:id="68582966">
      <w:bodyDiv w:val="1"/>
      <w:marLeft w:val="0"/>
      <w:marRight w:val="0"/>
      <w:marTop w:val="0"/>
      <w:marBottom w:val="0"/>
      <w:divBdr>
        <w:top w:val="none" w:sz="0" w:space="0" w:color="auto"/>
        <w:left w:val="none" w:sz="0" w:space="0" w:color="auto"/>
        <w:bottom w:val="none" w:sz="0" w:space="0" w:color="auto"/>
        <w:right w:val="none" w:sz="0" w:space="0" w:color="auto"/>
      </w:divBdr>
    </w:div>
    <w:div w:id="69039657">
      <w:bodyDiv w:val="1"/>
      <w:marLeft w:val="0"/>
      <w:marRight w:val="0"/>
      <w:marTop w:val="0"/>
      <w:marBottom w:val="0"/>
      <w:divBdr>
        <w:top w:val="none" w:sz="0" w:space="0" w:color="auto"/>
        <w:left w:val="none" w:sz="0" w:space="0" w:color="auto"/>
        <w:bottom w:val="none" w:sz="0" w:space="0" w:color="auto"/>
        <w:right w:val="none" w:sz="0" w:space="0" w:color="auto"/>
      </w:divBdr>
    </w:div>
    <w:div w:id="69622731">
      <w:bodyDiv w:val="1"/>
      <w:marLeft w:val="0"/>
      <w:marRight w:val="0"/>
      <w:marTop w:val="0"/>
      <w:marBottom w:val="0"/>
      <w:divBdr>
        <w:top w:val="none" w:sz="0" w:space="0" w:color="auto"/>
        <w:left w:val="none" w:sz="0" w:space="0" w:color="auto"/>
        <w:bottom w:val="none" w:sz="0" w:space="0" w:color="auto"/>
        <w:right w:val="none" w:sz="0" w:space="0" w:color="auto"/>
      </w:divBdr>
    </w:div>
    <w:div w:id="75715299">
      <w:bodyDiv w:val="1"/>
      <w:marLeft w:val="0"/>
      <w:marRight w:val="0"/>
      <w:marTop w:val="0"/>
      <w:marBottom w:val="0"/>
      <w:divBdr>
        <w:top w:val="none" w:sz="0" w:space="0" w:color="auto"/>
        <w:left w:val="none" w:sz="0" w:space="0" w:color="auto"/>
        <w:bottom w:val="none" w:sz="0" w:space="0" w:color="auto"/>
        <w:right w:val="none" w:sz="0" w:space="0" w:color="auto"/>
      </w:divBdr>
    </w:div>
    <w:div w:id="77137613">
      <w:bodyDiv w:val="1"/>
      <w:marLeft w:val="0"/>
      <w:marRight w:val="0"/>
      <w:marTop w:val="0"/>
      <w:marBottom w:val="0"/>
      <w:divBdr>
        <w:top w:val="none" w:sz="0" w:space="0" w:color="auto"/>
        <w:left w:val="none" w:sz="0" w:space="0" w:color="auto"/>
        <w:bottom w:val="none" w:sz="0" w:space="0" w:color="auto"/>
        <w:right w:val="none" w:sz="0" w:space="0" w:color="auto"/>
      </w:divBdr>
    </w:div>
    <w:div w:id="77286316">
      <w:bodyDiv w:val="1"/>
      <w:marLeft w:val="0"/>
      <w:marRight w:val="0"/>
      <w:marTop w:val="0"/>
      <w:marBottom w:val="0"/>
      <w:divBdr>
        <w:top w:val="none" w:sz="0" w:space="0" w:color="auto"/>
        <w:left w:val="none" w:sz="0" w:space="0" w:color="auto"/>
        <w:bottom w:val="none" w:sz="0" w:space="0" w:color="auto"/>
        <w:right w:val="none" w:sz="0" w:space="0" w:color="auto"/>
      </w:divBdr>
    </w:div>
    <w:div w:id="78867283">
      <w:bodyDiv w:val="1"/>
      <w:marLeft w:val="0"/>
      <w:marRight w:val="0"/>
      <w:marTop w:val="0"/>
      <w:marBottom w:val="0"/>
      <w:divBdr>
        <w:top w:val="none" w:sz="0" w:space="0" w:color="auto"/>
        <w:left w:val="none" w:sz="0" w:space="0" w:color="auto"/>
        <w:bottom w:val="none" w:sz="0" w:space="0" w:color="auto"/>
        <w:right w:val="none" w:sz="0" w:space="0" w:color="auto"/>
      </w:divBdr>
    </w:div>
    <w:div w:id="82188388">
      <w:bodyDiv w:val="1"/>
      <w:marLeft w:val="0"/>
      <w:marRight w:val="0"/>
      <w:marTop w:val="0"/>
      <w:marBottom w:val="0"/>
      <w:divBdr>
        <w:top w:val="none" w:sz="0" w:space="0" w:color="auto"/>
        <w:left w:val="none" w:sz="0" w:space="0" w:color="auto"/>
        <w:bottom w:val="none" w:sz="0" w:space="0" w:color="auto"/>
        <w:right w:val="none" w:sz="0" w:space="0" w:color="auto"/>
      </w:divBdr>
    </w:div>
    <w:div w:id="82192062">
      <w:bodyDiv w:val="1"/>
      <w:marLeft w:val="0"/>
      <w:marRight w:val="0"/>
      <w:marTop w:val="0"/>
      <w:marBottom w:val="0"/>
      <w:divBdr>
        <w:top w:val="none" w:sz="0" w:space="0" w:color="auto"/>
        <w:left w:val="none" w:sz="0" w:space="0" w:color="auto"/>
        <w:bottom w:val="none" w:sz="0" w:space="0" w:color="auto"/>
        <w:right w:val="none" w:sz="0" w:space="0" w:color="auto"/>
      </w:divBdr>
    </w:div>
    <w:div w:id="87041721">
      <w:bodyDiv w:val="1"/>
      <w:marLeft w:val="0"/>
      <w:marRight w:val="0"/>
      <w:marTop w:val="0"/>
      <w:marBottom w:val="0"/>
      <w:divBdr>
        <w:top w:val="none" w:sz="0" w:space="0" w:color="auto"/>
        <w:left w:val="none" w:sz="0" w:space="0" w:color="auto"/>
        <w:bottom w:val="none" w:sz="0" w:space="0" w:color="auto"/>
        <w:right w:val="none" w:sz="0" w:space="0" w:color="auto"/>
      </w:divBdr>
    </w:div>
    <w:div w:id="88044646">
      <w:bodyDiv w:val="1"/>
      <w:marLeft w:val="0"/>
      <w:marRight w:val="0"/>
      <w:marTop w:val="0"/>
      <w:marBottom w:val="0"/>
      <w:divBdr>
        <w:top w:val="none" w:sz="0" w:space="0" w:color="auto"/>
        <w:left w:val="none" w:sz="0" w:space="0" w:color="auto"/>
        <w:bottom w:val="none" w:sz="0" w:space="0" w:color="auto"/>
        <w:right w:val="none" w:sz="0" w:space="0" w:color="auto"/>
      </w:divBdr>
    </w:div>
    <w:div w:id="96096073">
      <w:bodyDiv w:val="1"/>
      <w:marLeft w:val="0"/>
      <w:marRight w:val="0"/>
      <w:marTop w:val="0"/>
      <w:marBottom w:val="0"/>
      <w:divBdr>
        <w:top w:val="none" w:sz="0" w:space="0" w:color="auto"/>
        <w:left w:val="none" w:sz="0" w:space="0" w:color="auto"/>
        <w:bottom w:val="none" w:sz="0" w:space="0" w:color="auto"/>
        <w:right w:val="none" w:sz="0" w:space="0" w:color="auto"/>
      </w:divBdr>
    </w:div>
    <w:div w:id="102580597">
      <w:bodyDiv w:val="1"/>
      <w:marLeft w:val="0"/>
      <w:marRight w:val="0"/>
      <w:marTop w:val="0"/>
      <w:marBottom w:val="0"/>
      <w:divBdr>
        <w:top w:val="none" w:sz="0" w:space="0" w:color="auto"/>
        <w:left w:val="none" w:sz="0" w:space="0" w:color="auto"/>
        <w:bottom w:val="none" w:sz="0" w:space="0" w:color="auto"/>
        <w:right w:val="none" w:sz="0" w:space="0" w:color="auto"/>
      </w:divBdr>
    </w:div>
    <w:div w:id="105464375">
      <w:bodyDiv w:val="1"/>
      <w:marLeft w:val="0"/>
      <w:marRight w:val="0"/>
      <w:marTop w:val="0"/>
      <w:marBottom w:val="0"/>
      <w:divBdr>
        <w:top w:val="none" w:sz="0" w:space="0" w:color="auto"/>
        <w:left w:val="none" w:sz="0" w:space="0" w:color="auto"/>
        <w:bottom w:val="none" w:sz="0" w:space="0" w:color="auto"/>
        <w:right w:val="none" w:sz="0" w:space="0" w:color="auto"/>
      </w:divBdr>
    </w:div>
    <w:div w:id="113788854">
      <w:bodyDiv w:val="1"/>
      <w:marLeft w:val="0"/>
      <w:marRight w:val="0"/>
      <w:marTop w:val="0"/>
      <w:marBottom w:val="0"/>
      <w:divBdr>
        <w:top w:val="none" w:sz="0" w:space="0" w:color="auto"/>
        <w:left w:val="none" w:sz="0" w:space="0" w:color="auto"/>
        <w:bottom w:val="none" w:sz="0" w:space="0" w:color="auto"/>
        <w:right w:val="none" w:sz="0" w:space="0" w:color="auto"/>
      </w:divBdr>
    </w:div>
    <w:div w:id="116608920">
      <w:bodyDiv w:val="1"/>
      <w:marLeft w:val="0"/>
      <w:marRight w:val="0"/>
      <w:marTop w:val="0"/>
      <w:marBottom w:val="0"/>
      <w:divBdr>
        <w:top w:val="none" w:sz="0" w:space="0" w:color="auto"/>
        <w:left w:val="none" w:sz="0" w:space="0" w:color="auto"/>
        <w:bottom w:val="none" w:sz="0" w:space="0" w:color="auto"/>
        <w:right w:val="none" w:sz="0" w:space="0" w:color="auto"/>
      </w:divBdr>
    </w:div>
    <w:div w:id="117454345">
      <w:bodyDiv w:val="1"/>
      <w:marLeft w:val="0"/>
      <w:marRight w:val="0"/>
      <w:marTop w:val="0"/>
      <w:marBottom w:val="0"/>
      <w:divBdr>
        <w:top w:val="none" w:sz="0" w:space="0" w:color="auto"/>
        <w:left w:val="none" w:sz="0" w:space="0" w:color="auto"/>
        <w:bottom w:val="none" w:sz="0" w:space="0" w:color="auto"/>
        <w:right w:val="none" w:sz="0" w:space="0" w:color="auto"/>
      </w:divBdr>
    </w:div>
    <w:div w:id="121197917">
      <w:bodyDiv w:val="1"/>
      <w:marLeft w:val="0"/>
      <w:marRight w:val="0"/>
      <w:marTop w:val="0"/>
      <w:marBottom w:val="0"/>
      <w:divBdr>
        <w:top w:val="none" w:sz="0" w:space="0" w:color="auto"/>
        <w:left w:val="none" w:sz="0" w:space="0" w:color="auto"/>
        <w:bottom w:val="none" w:sz="0" w:space="0" w:color="auto"/>
        <w:right w:val="none" w:sz="0" w:space="0" w:color="auto"/>
      </w:divBdr>
    </w:div>
    <w:div w:id="123354855">
      <w:bodyDiv w:val="1"/>
      <w:marLeft w:val="0"/>
      <w:marRight w:val="0"/>
      <w:marTop w:val="0"/>
      <w:marBottom w:val="0"/>
      <w:divBdr>
        <w:top w:val="none" w:sz="0" w:space="0" w:color="auto"/>
        <w:left w:val="none" w:sz="0" w:space="0" w:color="auto"/>
        <w:bottom w:val="none" w:sz="0" w:space="0" w:color="auto"/>
        <w:right w:val="none" w:sz="0" w:space="0" w:color="auto"/>
      </w:divBdr>
    </w:div>
    <w:div w:id="125703638">
      <w:bodyDiv w:val="1"/>
      <w:marLeft w:val="0"/>
      <w:marRight w:val="0"/>
      <w:marTop w:val="0"/>
      <w:marBottom w:val="0"/>
      <w:divBdr>
        <w:top w:val="none" w:sz="0" w:space="0" w:color="auto"/>
        <w:left w:val="none" w:sz="0" w:space="0" w:color="auto"/>
        <w:bottom w:val="none" w:sz="0" w:space="0" w:color="auto"/>
        <w:right w:val="none" w:sz="0" w:space="0" w:color="auto"/>
      </w:divBdr>
    </w:div>
    <w:div w:id="127944039">
      <w:bodyDiv w:val="1"/>
      <w:marLeft w:val="0"/>
      <w:marRight w:val="0"/>
      <w:marTop w:val="0"/>
      <w:marBottom w:val="0"/>
      <w:divBdr>
        <w:top w:val="none" w:sz="0" w:space="0" w:color="auto"/>
        <w:left w:val="none" w:sz="0" w:space="0" w:color="auto"/>
        <w:bottom w:val="none" w:sz="0" w:space="0" w:color="auto"/>
        <w:right w:val="none" w:sz="0" w:space="0" w:color="auto"/>
      </w:divBdr>
    </w:div>
    <w:div w:id="129445178">
      <w:bodyDiv w:val="1"/>
      <w:marLeft w:val="0"/>
      <w:marRight w:val="0"/>
      <w:marTop w:val="0"/>
      <w:marBottom w:val="0"/>
      <w:divBdr>
        <w:top w:val="none" w:sz="0" w:space="0" w:color="auto"/>
        <w:left w:val="none" w:sz="0" w:space="0" w:color="auto"/>
        <w:bottom w:val="none" w:sz="0" w:space="0" w:color="auto"/>
        <w:right w:val="none" w:sz="0" w:space="0" w:color="auto"/>
      </w:divBdr>
    </w:div>
    <w:div w:id="133643128">
      <w:bodyDiv w:val="1"/>
      <w:marLeft w:val="0"/>
      <w:marRight w:val="0"/>
      <w:marTop w:val="0"/>
      <w:marBottom w:val="0"/>
      <w:divBdr>
        <w:top w:val="none" w:sz="0" w:space="0" w:color="auto"/>
        <w:left w:val="none" w:sz="0" w:space="0" w:color="auto"/>
        <w:bottom w:val="none" w:sz="0" w:space="0" w:color="auto"/>
        <w:right w:val="none" w:sz="0" w:space="0" w:color="auto"/>
      </w:divBdr>
    </w:div>
    <w:div w:id="141697435">
      <w:bodyDiv w:val="1"/>
      <w:marLeft w:val="0"/>
      <w:marRight w:val="0"/>
      <w:marTop w:val="0"/>
      <w:marBottom w:val="0"/>
      <w:divBdr>
        <w:top w:val="none" w:sz="0" w:space="0" w:color="auto"/>
        <w:left w:val="none" w:sz="0" w:space="0" w:color="auto"/>
        <w:bottom w:val="none" w:sz="0" w:space="0" w:color="auto"/>
        <w:right w:val="none" w:sz="0" w:space="0" w:color="auto"/>
      </w:divBdr>
    </w:div>
    <w:div w:id="150026987">
      <w:bodyDiv w:val="1"/>
      <w:marLeft w:val="0"/>
      <w:marRight w:val="0"/>
      <w:marTop w:val="0"/>
      <w:marBottom w:val="0"/>
      <w:divBdr>
        <w:top w:val="none" w:sz="0" w:space="0" w:color="auto"/>
        <w:left w:val="none" w:sz="0" w:space="0" w:color="auto"/>
        <w:bottom w:val="none" w:sz="0" w:space="0" w:color="auto"/>
        <w:right w:val="none" w:sz="0" w:space="0" w:color="auto"/>
      </w:divBdr>
    </w:div>
    <w:div w:id="161548378">
      <w:bodyDiv w:val="1"/>
      <w:marLeft w:val="0"/>
      <w:marRight w:val="0"/>
      <w:marTop w:val="0"/>
      <w:marBottom w:val="0"/>
      <w:divBdr>
        <w:top w:val="none" w:sz="0" w:space="0" w:color="auto"/>
        <w:left w:val="none" w:sz="0" w:space="0" w:color="auto"/>
        <w:bottom w:val="none" w:sz="0" w:space="0" w:color="auto"/>
        <w:right w:val="none" w:sz="0" w:space="0" w:color="auto"/>
      </w:divBdr>
    </w:div>
    <w:div w:id="164325594">
      <w:bodyDiv w:val="1"/>
      <w:marLeft w:val="0"/>
      <w:marRight w:val="0"/>
      <w:marTop w:val="0"/>
      <w:marBottom w:val="0"/>
      <w:divBdr>
        <w:top w:val="none" w:sz="0" w:space="0" w:color="auto"/>
        <w:left w:val="none" w:sz="0" w:space="0" w:color="auto"/>
        <w:bottom w:val="none" w:sz="0" w:space="0" w:color="auto"/>
        <w:right w:val="none" w:sz="0" w:space="0" w:color="auto"/>
      </w:divBdr>
    </w:div>
    <w:div w:id="168639750">
      <w:bodyDiv w:val="1"/>
      <w:marLeft w:val="0"/>
      <w:marRight w:val="0"/>
      <w:marTop w:val="0"/>
      <w:marBottom w:val="0"/>
      <w:divBdr>
        <w:top w:val="none" w:sz="0" w:space="0" w:color="auto"/>
        <w:left w:val="none" w:sz="0" w:space="0" w:color="auto"/>
        <w:bottom w:val="none" w:sz="0" w:space="0" w:color="auto"/>
        <w:right w:val="none" w:sz="0" w:space="0" w:color="auto"/>
      </w:divBdr>
    </w:div>
    <w:div w:id="169224690">
      <w:bodyDiv w:val="1"/>
      <w:marLeft w:val="0"/>
      <w:marRight w:val="0"/>
      <w:marTop w:val="0"/>
      <w:marBottom w:val="0"/>
      <w:divBdr>
        <w:top w:val="none" w:sz="0" w:space="0" w:color="auto"/>
        <w:left w:val="none" w:sz="0" w:space="0" w:color="auto"/>
        <w:bottom w:val="none" w:sz="0" w:space="0" w:color="auto"/>
        <w:right w:val="none" w:sz="0" w:space="0" w:color="auto"/>
      </w:divBdr>
    </w:div>
    <w:div w:id="169296626">
      <w:bodyDiv w:val="1"/>
      <w:marLeft w:val="0"/>
      <w:marRight w:val="0"/>
      <w:marTop w:val="0"/>
      <w:marBottom w:val="0"/>
      <w:divBdr>
        <w:top w:val="none" w:sz="0" w:space="0" w:color="auto"/>
        <w:left w:val="none" w:sz="0" w:space="0" w:color="auto"/>
        <w:bottom w:val="none" w:sz="0" w:space="0" w:color="auto"/>
        <w:right w:val="none" w:sz="0" w:space="0" w:color="auto"/>
      </w:divBdr>
    </w:div>
    <w:div w:id="172185430">
      <w:bodyDiv w:val="1"/>
      <w:marLeft w:val="0"/>
      <w:marRight w:val="0"/>
      <w:marTop w:val="0"/>
      <w:marBottom w:val="0"/>
      <w:divBdr>
        <w:top w:val="none" w:sz="0" w:space="0" w:color="auto"/>
        <w:left w:val="none" w:sz="0" w:space="0" w:color="auto"/>
        <w:bottom w:val="none" w:sz="0" w:space="0" w:color="auto"/>
        <w:right w:val="none" w:sz="0" w:space="0" w:color="auto"/>
      </w:divBdr>
    </w:div>
    <w:div w:id="179243348">
      <w:bodyDiv w:val="1"/>
      <w:marLeft w:val="0"/>
      <w:marRight w:val="0"/>
      <w:marTop w:val="0"/>
      <w:marBottom w:val="0"/>
      <w:divBdr>
        <w:top w:val="none" w:sz="0" w:space="0" w:color="auto"/>
        <w:left w:val="none" w:sz="0" w:space="0" w:color="auto"/>
        <w:bottom w:val="none" w:sz="0" w:space="0" w:color="auto"/>
        <w:right w:val="none" w:sz="0" w:space="0" w:color="auto"/>
      </w:divBdr>
    </w:div>
    <w:div w:id="183179234">
      <w:bodyDiv w:val="1"/>
      <w:marLeft w:val="0"/>
      <w:marRight w:val="0"/>
      <w:marTop w:val="0"/>
      <w:marBottom w:val="0"/>
      <w:divBdr>
        <w:top w:val="none" w:sz="0" w:space="0" w:color="auto"/>
        <w:left w:val="none" w:sz="0" w:space="0" w:color="auto"/>
        <w:bottom w:val="none" w:sz="0" w:space="0" w:color="auto"/>
        <w:right w:val="none" w:sz="0" w:space="0" w:color="auto"/>
      </w:divBdr>
    </w:div>
    <w:div w:id="183372281">
      <w:bodyDiv w:val="1"/>
      <w:marLeft w:val="0"/>
      <w:marRight w:val="0"/>
      <w:marTop w:val="0"/>
      <w:marBottom w:val="0"/>
      <w:divBdr>
        <w:top w:val="none" w:sz="0" w:space="0" w:color="auto"/>
        <w:left w:val="none" w:sz="0" w:space="0" w:color="auto"/>
        <w:bottom w:val="none" w:sz="0" w:space="0" w:color="auto"/>
        <w:right w:val="none" w:sz="0" w:space="0" w:color="auto"/>
      </w:divBdr>
    </w:div>
    <w:div w:id="184750862">
      <w:bodyDiv w:val="1"/>
      <w:marLeft w:val="0"/>
      <w:marRight w:val="0"/>
      <w:marTop w:val="0"/>
      <w:marBottom w:val="0"/>
      <w:divBdr>
        <w:top w:val="none" w:sz="0" w:space="0" w:color="auto"/>
        <w:left w:val="none" w:sz="0" w:space="0" w:color="auto"/>
        <w:bottom w:val="none" w:sz="0" w:space="0" w:color="auto"/>
        <w:right w:val="none" w:sz="0" w:space="0" w:color="auto"/>
      </w:divBdr>
    </w:div>
    <w:div w:id="187984424">
      <w:bodyDiv w:val="1"/>
      <w:marLeft w:val="0"/>
      <w:marRight w:val="0"/>
      <w:marTop w:val="0"/>
      <w:marBottom w:val="0"/>
      <w:divBdr>
        <w:top w:val="none" w:sz="0" w:space="0" w:color="auto"/>
        <w:left w:val="none" w:sz="0" w:space="0" w:color="auto"/>
        <w:bottom w:val="none" w:sz="0" w:space="0" w:color="auto"/>
        <w:right w:val="none" w:sz="0" w:space="0" w:color="auto"/>
      </w:divBdr>
    </w:div>
    <w:div w:id="200554475">
      <w:bodyDiv w:val="1"/>
      <w:marLeft w:val="0"/>
      <w:marRight w:val="0"/>
      <w:marTop w:val="0"/>
      <w:marBottom w:val="0"/>
      <w:divBdr>
        <w:top w:val="none" w:sz="0" w:space="0" w:color="auto"/>
        <w:left w:val="none" w:sz="0" w:space="0" w:color="auto"/>
        <w:bottom w:val="none" w:sz="0" w:space="0" w:color="auto"/>
        <w:right w:val="none" w:sz="0" w:space="0" w:color="auto"/>
      </w:divBdr>
    </w:div>
    <w:div w:id="200633677">
      <w:bodyDiv w:val="1"/>
      <w:marLeft w:val="0"/>
      <w:marRight w:val="0"/>
      <w:marTop w:val="0"/>
      <w:marBottom w:val="0"/>
      <w:divBdr>
        <w:top w:val="none" w:sz="0" w:space="0" w:color="auto"/>
        <w:left w:val="none" w:sz="0" w:space="0" w:color="auto"/>
        <w:bottom w:val="none" w:sz="0" w:space="0" w:color="auto"/>
        <w:right w:val="none" w:sz="0" w:space="0" w:color="auto"/>
      </w:divBdr>
    </w:div>
    <w:div w:id="200671741">
      <w:bodyDiv w:val="1"/>
      <w:marLeft w:val="0"/>
      <w:marRight w:val="0"/>
      <w:marTop w:val="0"/>
      <w:marBottom w:val="0"/>
      <w:divBdr>
        <w:top w:val="none" w:sz="0" w:space="0" w:color="auto"/>
        <w:left w:val="none" w:sz="0" w:space="0" w:color="auto"/>
        <w:bottom w:val="none" w:sz="0" w:space="0" w:color="auto"/>
        <w:right w:val="none" w:sz="0" w:space="0" w:color="auto"/>
      </w:divBdr>
    </w:div>
    <w:div w:id="205526355">
      <w:bodyDiv w:val="1"/>
      <w:marLeft w:val="0"/>
      <w:marRight w:val="0"/>
      <w:marTop w:val="0"/>
      <w:marBottom w:val="0"/>
      <w:divBdr>
        <w:top w:val="none" w:sz="0" w:space="0" w:color="auto"/>
        <w:left w:val="none" w:sz="0" w:space="0" w:color="auto"/>
        <w:bottom w:val="none" w:sz="0" w:space="0" w:color="auto"/>
        <w:right w:val="none" w:sz="0" w:space="0" w:color="auto"/>
      </w:divBdr>
    </w:div>
    <w:div w:id="209464485">
      <w:bodyDiv w:val="1"/>
      <w:marLeft w:val="0"/>
      <w:marRight w:val="0"/>
      <w:marTop w:val="0"/>
      <w:marBottom w:val="0"/>
      <w:divBdr>
        <w:top w:val="none" w:sz="0" w:space="0" w:color="auto"/>
        <w:left w:val="none" w:sz="0" w:space="0" w:color="auto"/>
        <w:bottom w:val="none" w:sz="0" w:space="0" w:color="auto"/>
        <w:right w:val="none" w:sz="0" w:space="0" w:color="auto"/>
      </w:divBdr>
    </w:div>
    <w:div w:id="211038400">
      <w:bodyDiv w:val="1"/>
      <w:marLeft w:val="0"/>
      <w:marRight w:val="0"/>
      <w:marTop w:val="0"/>
      <w:marBottom w:val="0"/>
      <w:divBdr>
        <w:top w:val="none" w:sz="0" w:space="0" w:color="auto"/>
        <w:left w:val="none" w:sz="0" w:space="0" w:color="auto"/>
        <w:bottom w:val="none" w:sz="0" w:space="0" w:color="auto"/>
        <w:right w:val="none" w:sz="0" w:space="0" w:color="auto"/>
      </w:divBdr>
    </w:div>
    <w:div w:id="215313863">
      <w:bodyDiv w:val="1"/>
      <w:marLeft w:val="0"/>
      <w:marRight w:val="0"/>
      <w:marTop w:val="0"/>
      <w:marBottom w:val="0"/>
      <w:divBdr>
        <w:top w:val="none" w:sz="0" w:space="0" w:color="auto"/>
        <w:left w:val="none" w:sz="0" w:space="0" w:color="auto"/>
        <w:bottom w:val="none" w:sz="0" w:space="0" w:color="auto"/>
        <w:right w:val="none" w:sz="0" w:space="0" w:color="auto"/>
      </w:divBdr>
    </w:div>
    <w:div w:id="216235986">
      <w:bodyDiv w:val="1"/>
      <w:marLeft w:val="0"/>
      <w:marRight w:val="0"/>
      <w:marTop w:val="0"/>
      <w:marBottom w:val="0"/>
      <w:divBdr>
        <w:top w:val="none" w:sz="0" w:space="0" w:color="auto"/>
        <w:left w:val="none" w:sz="0" w:space="0" w:color="auto"/>
        <w:bottom w:val="none" w:sz="0" w:space="0" w:color="auto"/>
        <w:right w:val="none" w:sz="0" w:space="0" w:color="auto"/>
      </w:divBdr>
    </w:div>
    <w:div w:id="217742689">
      <w:bodyDiv w:val="1"/>
      <w:marLeft w:val="0"/>
      <w:marRight w:val="0"/>
      <w:marTop w:val="0"/>
      <w:marBottom w:val="0"/>
      <w:divBdr>
        <w:top w:val="none" w:sz="0" w:space="0" w:color="auto"/>
        <w:left w:val="none" w:sz="0" w:space="0" w:color="auto"/>
        <w:bottom w:val="none" w:sz="0" w:space="0" w:color="auto"/>
        <w:right w:val="none" w:sz="0" w:space="0" w:color="auto"/>
      </w:divBdr>
    </w:div>
    <w:div w:id="227344829">
      <w:bodyDiv w:val="1"/>
      <w:marLeft w:val="0"/>
      <w:marRight w:val="0"/>
      <w:marTop w:val="0"/>
      <w:marBottom w:val="0"/>
      <w:divBdr>
        <w:top w:val="none" w:sz="0" w:space="0" w:color="auto"/>
        <w:left w:val="none" w:sz="0" w:space="0" w:color="auto"/>
        <w:bottom w:val="none" w:sz="0" w:space="0" w:color="auto"/>
        <w:right w:val="none" w:sz="0" w:space="0" w:color="auto"/>
      </w:divBdr>
    </w:div>
    <w:div w:id="227544553">
      <w:bodyDiv w:val="1"/>
      <w:marLeft w:val="0"/>
      <w:marRight w:val="0"/>
      <w:marTop w:val="0"/>
      <w:marBottom w:val="0"/>
      <w:divBdr>
        <w:top w:val="none" w:sz="0" w:space="0" w:color="auto"/>
        <w:left w:val="none" w:sz="0" w:space="0" w:color="auto"/>
        <w:bottom w:val="none" w:sz="0" w:space="0" w:color="auto"/>
        <w:right w:val="none" w:sz="0" w:space="0" w:color="auto"/>
      </w:divBdr>
    </w:div>
    <w:div w:id="230121562">
      <w:bodyDiv w:val="1"/>
      <w:marLeft w:val="0"/>
      <w:marRight w:val="0"/>
      <w:marTop w:val="0"/>
      <w:marBottom w:val="0"/>
      <w:divBdr>
        <w:top w:val="none" w:sz="0" w:space="0" w:color="auto"/>
        <w:left w:val="none" w:sz="0" w:space="0" w:color="auto"/>
        <w:bottom w:val="none" w:sz="0" w:space="0" w:color="auto"/>
        <w:right w:val="none" w:sz="0" w:space="0" w:color="auto"/>
      </w:divBdr>
    </w:div>
    <w:div w:id="233049293">
      <w:bodyDiv w:val="1"/>
      <w:marLeft w:val="0"/>
      <w:marRight w:val="0"/>
      <w:marTop w:val="0"/>
      <w:marBottom w:val="0"/>
      <w:divBdr>
        <w:top w:val="none" w:sz="0" w:space="0" w:color="auto"/>
        <w:left w:val="none" w:sz="0" w:space="0" w:color="auto"/>
        <w:bottom w:val="none" w:sz="0" w:space="0" w:color="auto"/>
        <w:right w:val="none" w:sz="0" w:space="0" w:color="auto"/>
      </w:divBdr>
    </w:div>
    <w:div w:id="234439623">
      <w:bodyDiv w:val="1"/>
      <w:marLeft w:val="0"/>
      <w:marRight w:val="0"/>
      <w:marTop w:val="0"/>
      <w:marBottom w:val="0"/>
      <w:divBdr>
        <w:top w:val="none" w:sz="0" w:space="0" w:color="auto"/>
        <w:left w:val="none" w:sz="0" w:space="0" w:color="auto"/>
        <w:bottom w:val="none" w:sz="0" w:space="0" w:color="auto"/>
        <w:right w:val="none" w:sz="0" w:space="0" w:color="auto"/>
      </w:divBdr>
    </w:div>
    <w:div w:id="236549322">
      <w:bodyDiv w:val="1"/>
      <w:marLeft w:val="0"/>
      <w:marRight w:val="0"/>
      <w:marTop w:val="0"/>
      <w:marBottom w:val="0"/>
      <w:divBdr>
        <w:top w:val="none" w:sz="0" w:space="0" w:color="auto"/>
        <w:left w:val="none" w:sz="0" w:space="0" w:color="auto"/>
        <w:bottom w:val="none" w:sz="0" w:space="0" w:color="auto"/>
        <w:right w:val="none" w:sz="0" w:space="0" w:color="auto"/>
      </w:divBdr>
    </w:div>
    <w:div w:id="240985908">
      <w:bodyDiv w:val="1"/>
      <w:marLeft w:val="0"/>
      <w:marRight w:val="0"/>
      <w:marTop w:val="0"/>
      <w:marBottom w:val="0"/>
      <w:divBdr>
        <w:top w:val="none" w:sz="0" w:space="0" w:color="auto"/>
        <w:left w:val="none" w:sz="0" w:space="0" w:color="auto"/>
        <w:bottom w:val="none" w:sz="0" w:space="0" w:color="auto"/>
        <w:right w:val="none" w:sz="0" w:space="0" w:color="auto"/>
      </w:divBdr>
    </w:div>
    <w:div w:id="245043134">
      <w:bodyDiv w:val="1"/>
      <w:marLeft w:val="0"/>
      <w:marRight w:val="0"/>
      <w:marTop w:val="0"/>
      <w:marBottom w:val="0"/>
      <w:divBdr>
        <w:top w:val="none" w:sz="0" w:space="0" w:color="auto"/>
        <w:left w:val="none" w:sz="0" w:space="0" w:color="auto"/>
        <w:bottom w:val="none" w:sz="0" w:space="0" w:color="auto"/>
        <w:right w:val="none" w:sz="0" w:space="0" w:color="auto"/>
      </w:divBdr>
    </w:div>
    <w:div w:id="246499950">
      <w:bodyDiv w:val="1"/>
      <w:marLeft w:val="0"/>
      <w:marRight w:val="0"/>
      <w:marTop w:val="0"/>
      <w:marBottom w:val="0"/>
      <w:divBdr>
        <w:top w:val="none" w:sz="0" w:space="0" w:color="auto"/>
        <w:left w:val="none" w:sz="0" w:space="0" w:color="auto"/>
        <w:bottom w:val="none" w:sz="0" w:space="0" w:color="auto"/>
        <w:right w:val="none" w:sz="0" w:space="0" w:color="auto"/>
      </w:divBdr>
    </w:div>
    <w:div w:id="248856337">
      <w:bodyDiv w:val="1"/>
      <w:marLeft w:val="0"/>
      <w:marRight w:val="0"/>
      <w:marTop w:val="0"/>
      <w:marBottom w:val="0"/>
      <w:divBdr>
        <w:top w:val="none" w:sz="0" w:space="0" w:color="auto"/>
        <w:left w:val="none" w:sz="0" w:space="0" w:color="auto"/>
        <w:bottom w:val="none" w:sz="0" w:space="0" w:color="auto"/>
        <w:right w:val="none" w:sz="0" w:space="0" w:color="auto"/>
      </w:divBdr>
    </w:div>
    <w:div w:id="252786437">
      <w:bodyDiv w:val="1"/>
      <w:marLeft w:val="0"/>
      <w:marRight w:val="0"/>
      <w:marTop w:val="0"/>
      <w:marBottom w:val="0"/>
      <w:divBdr>
        <w:top w:val="none" w:sz="0" w:space="0" w:color="auto"/>
        <w:left w:val="none" w:sz="0" w:space="0" w:color="auto"/>
        <w:bottom w:val="none" w:sz="0" w:space="0" w:color="auto"/>
        <w:right w:val="none" w:sz="0" w:space="0" w:color="auto"/>
      </w:divBdr>
    </w:div>
    <w:div w:id="253708031">
      <w:bodyDiv w:val="1"/>
      <w:marLeft w:val="0"/>
      <w:marRight w:val="0"/>
      <w:marTop w:val="0"/>
      <w:marBottom w:val="0"/>
      <w:divBdr>
        <w:top w:val="none" w:sz="0" w:space="0" w:color="auto"/>
        <w:left w:val="none" w:sz="0" w:space="0" w:color="auto"/>
        <w:bottom w:val="none" w:sz="0" w:space="0" w:color="auto"/>
        <w:right w:val="none" w:sz="0" w:space="0" w:color="auto"/>
      </w:divBdr>
    </w:div>
    <w:div w:id="253906057">
      <w:bodyDiv w:val="1"/>
      <w:marLeft w:val="0"/>
      <w:marRight w:val="0"/>
      <w:marTop w:val="0"/>
      <w:marBottom w:val="0"/>
      <w:divBdr>
        <w:top w:val="none" w:sz="0" w:space="0" w:color="auto"/>
        <w:left w:val="none" w:sz="0" w:space="0" w:color="auto"/>
        <w:bottom w:val="none" w:sz="0" w:space="0" w:color="auto"/>
        <w:right w:val="none" w:sz="0" w:space="0" w:color="auto"/>
      </w:divBdr>
    </w:div>
    <w:div w:id="262223511">
      <w:bodyDiv w:val="1"/>
      <w:marLeft w:val="0"/>
      <w:marRight w:val="0"/>
      <w:marTop w:val="0"/>
      <w:marBottom w:val="0"/>
      <w:divBdr>
        <w:top w:val="none" w:sz="0" w:space="0" w:color="auto"/>
        <w:left w:val="none" w:sz="0" w:space="0" w:color="auto"/>
        <w:bottom w:val="none" w:sz="0" w:space="0" w:color="auto"/>
        <w:right w:val="none" w:sz="0" w:space="0" w:color="auto"/>
      </w:divBdr>
    </w:div>
    <w:div w:id="264654633">
      <w:bodyDiv w:val="1"/>
      <w:marLeft w:val="0"/>
      <w:marRight w:val="0"/>
      <w:marTop w:val="0"/>
      <w:marBottom w:val="0"/>
      <w:divBdr>
        <w:top w:val="none" w:sz="0" w:space="0" w:color="auto"/>
        <w:left w:val="none" w:sz="0" w:space="0" w:color="auto"/>
        <w:bottom w:val="none" w:sz="0" w:space="0" w:color="auto"/>
        <w:right w:val="none" w:sz="0" w:space="0" w:color="auto"/>
      </w:divBdr>
    </w:div>
    <w:div w:id="265306034">
      <w:bodyDiv w:val="1"/>
      <w:marLeft w:val="0"/>
      <w:marRight w:val="0"/>
      <w:marTop w:val="0"/>
      <w:marBottom w:val="0"/>
      <w:divBdr>
        <w:top w:val="none" w:sz="0" w:space="0" w:color="auto"/>
        <w:left w:val="none" w:sz="0" w:space="0" w:color="auto"/>
        <w:bottom w:val="none" w:sz="0" w:space="0" w:color="auto"/>
        <w:right w:val="none" w:sz="0" w:space="0" w:color="auto"/>
      </w:divBdr>
    </w:div>
    <w:div w:id="267465757">
      <w:bodyDiv w:val="1"/>
      <w:marLeft w:val="0"/>
      <w:marRight w:val="0"/>
      <w:marTop w:val="0"/>
      <w:marBottom w:val="0"/>
      <w:divBdr>
        <w:top w:val="none" w:sz="0" w:space="0" w:color="auto"/>
        <w:left w:val="none" w:sz="0" w:space="0" w:color="auto"/>
        <w:bottom w:val="none" w:sz="0" w:space="0" w:color="auto"/>
        <w:right w:val="none" w:sz="0" w:space="0" w:color="auto"/>
      </w:divBdr>
    </w:div>
    <w:div w:id="267978204">
      <w:bodyDiv w:val="1"/>
      <w:marLeft w:val="0"/>
      <w:marRight w:val="0"/>
      <w:marTop w:val="0"/>
      <w:marBottom w:val="0"/>
      <w:divBdr>
        <w:top w:val="none" w:sz="0" w:space="0" w:color="auto"/>
        <w:left w:val="none" w:sz="0" w:space="0" w:color="auto"/>
        <w:bottom w:val="none" w:sz="0" w:space="0" w:color="auto"/>
        <w:right w:val="none" w:sz="0" w:space="0" w:color="auto"/>
      </w:divBdr>
    </w:div>
    <w:div w:id="268197726">
      <w:bodyDiv w:val="1"/>
      <w:marLeft w:val="0"/>
      <w:marRight w:val="0"/>
      <w:marTop w:val="0"/>
      <w:marBottom w:val="0"/>
      <w:divBdr>
        <w:top w:val="none" w:sz="0" w:space="0" w:color="auto"/>
        <w:left w:val="none" w:sz="0" w:space="0" w:color="auto"/>
        <w:bottom w:val="none" w:sz="0" w:space="0" w:color="auto"/>
        <w:right w:val="none" w:sz="0" w:space="0" w:color="auto"/>
      </w:divBdr>
    </w:div>
    <w:div w:id="271128474">
      <w:bodyDiv w:val="1"/>
      <w:marLeft w:val="0"/>
      <w:marRight w:val="0"/>
      <w:marTop w:val="0"/>
      <w:marBottom w:val="0"/>
      <w:divBdr>
        <w:top w:val="none" w:sz="0" w:space="0" w:color="auto"/>
        <w:left w:val="none" w:sz="0" w:space="0" w:color="auto"/>
        <w:bottom w:val="none" w:sz="0" w:space="0" w:color="auto"/>
        <w:right w:val="none" w:sz="0" w:space="0" w:color="auto"/>
      </w:divBdr>
    </w:div>
    <w:div w:id="272447011">
      <w:bodyDiv w:val="1"/>
      <w:marLeft w:val="0"/>
      <w:marRight w:val="0"/>
      <w:marTop w:val="0"/>
      <w:marBottom w:val="0"/>
      <w:divBdr>
        <w:top w:val="none" w:sz="0" w:space="0" w:color="auto"/>
        <w:left w:val="none" w:sz="0" w:space="0" w:color="auto"/>
        <w:bottom w:val="none" w:sz="0" w:space="0" w:color="auto"/>
        <w:right w:val="none" w:sz="0" w:space="0" w:color="auto"/>
      </w:divBdr>
    </w:div>
    <w:div w:id="273757756">
      <w:bodyDiv w:val="1"/>
      <w:marLeft w:val="0"/>
      <w:marRight w:val="0"/>
      <w:marTop w:val="0"/>
      <w:marBottom w:val="0"/>
      <w:divBdr>
        <w:top w:val="none" w:sz="0" w:space="0" w:color="auto"/>
        <w:left w:val="none" w:sz="0" w:space="0" w:color="auto"/>
        <w:bottom w:val="none" w:sz="0" w:space="0" w:color="auto"/>
        <w:right w:val="none" w:sz="0" w:space="0" w:color="auto"/>
      </w:divBdr>
    </w:div>
    <w:div w:id="275448543">
      <w:bodyDiv w:val="1"/>
      <w:marLeft w:val="0"/>
      <w:marRight w:val="0"/>
      <w:marTop w:val="0"/>
      <w:marBottom w:val="0"/>
      <w:divBdr>
        <w:top w:val="none" w:sz="0" w:space="0" w:color="auto"/>
        <w:left w:val="none" w:sz="0" w:space="0" w:color="auto"/>
        <w:bottom w:val="none" w:sz="0" w:space="0" w:color="auto"/>
        <w:right w:val="none" w:sz="0" w:space="0" w:color="auto"/>
      </w:divBdr>
    </w:div>
    <w:div w:id="275452833">
      <w:bodyDiv w:val="1"/>
      <w:marLeft w:val="0"/>
      <w:marRight w:val="0"/>
      <w:marTop w:val="0"/>
      <w:marBottom w:val="0"/>
      <w:divBdr>
        <w:top w:val="none" w:sz="0" w:space="0" w:color="auto"/>
        <w:left w:val="none" w:sz="0" w:space="0" w:color="auto"/>
        <w:bottom w:val="none" w:sz="0" w:space="0" w:color="auto"/>
        <w:right w:val="none" w:sz="0" w:space="0" w:color="auto"/>
      </w:divBdr>
    </w:div>
    <w:div w:id="278922055">
      <w:bodyDiv w:val="1"/>
      <w:marLeft w:val="0"/>
      <w:marRight w:val="0"/>
      <w:marTop w:val="0"/>
      <w:marBottom w:val="0"/>
      <w:divBdr>
        <w:top w:val="none" w:sz="0" w:space="0" w:color="auto"/>
        <w:left w:val="none" w:sz="0" w:space="0" w:color="auto"/>
        <w:bottom w:val="none" w:sz="0" w:space="0" w:color="auto"/>
        <w:right w:val="none" w:sz="0" w:space="0" w:color="auto"/>
      </w:divBdr>
    </w:div>
    <w:div w:id="282806016">
      <w:bodyDiv w:val="1"/>
      <w:marLeft w:val="0"/>
      <w:marRight w:val="0"/>
      <w:marTop w:val="0"/>
      <w:marBottom w:val="0"/>
      <w:divBdr>
        <w:top w:val="none" w:sz="0" w:space="0" w:color="auto"/>
        <w:left w:val="none" w:sz="0" w:space="0" w:color="auto"/>
        <w:bottom w:val="none" w:sz="0" w:space="0" w:color="auto"/>
        <w:right w:val="none" w:sz="0" w:space="0" w:color="auto"/>
      </w:divBdr>
    </w:div>
    <w:div w:id="283079167">
      <w:bodyDiv w:val="1"/>
      <w:marLeft w:val="0"/>
      <w:marRight w:val="0"/>
      <w:marTop w:val="0"/>
      <w:marBottom w:val="0"/>
      <w:divBdr>
        <w:top w:val="none" w:sz="0" w:space="0" w:color="auto"/>
        <w:left w:val="none" w:sz="0" w:space="0" w:color="auto"/>
        <w:bottom w:val="none" w:sz="0" w:space="0" w:color="auto"/>
        <w:right w:val="none" w:sz="0" w:space="0" w:color="auto"/>
      </w:divBdr>
    </w:div>
    <w:div w:id="285552498">
      <w:bodyDiv w:val="1"/>
      <w:marLeft w:val="0"/>
      <w:marRight w:val="0"/>
      <w:marTop w:val="0"/>
      <w:marBottom w:val="0"/>
      <w:divBdr>
        <w:top w:val="none" w:sz="0" w:space="0" w:color="auto"/>
        <w:left w:val="none" w:sz="0" w:space="0" w:color="auto"/>
        <w:bottom w:val="none" w:sz="0" w:space="0" w:color="auto"/>
        <w:right w:val="none" w:sz="0" w:space="0" w:color="auto"/>
      </w:divBdr>
    </w:div>
    <w:div w:id="286008862">
      <w:bodyDiv w:val="1"/>
      <w:marLeft w:val="0"/>
      <w:marRight w:val="0"/>
      <w:marTop w:val="0"/>
      <w:marBottom w:val="0"/>
      <w:divBdr>
        <w:top w:val="none" w:sz="0" w:space="0" w:color="auto"/>
        <w:left w:val="none" w:sz="0" w:space="0" w:color="auto"/>
        <w:bottom w:val="none" w:sz="0" w:space="0" w:color="auto"/>
        <w:right w:val="none" w:sz="0" w:space="0" w:color="auto"/>
      </w:divBdr>
    </w:div>
    <w:div w:id="286787955">
      <w:bodyDiv w:val="1"/>
      <w:marLeft w:val="0"/>
      <w:marRight w:val="0"/>
      <w:marTop w:val="0"/>
      <w:marBottom w:val="0"/>
      <w:divBdr>
        <w:top w:val="none" w:sz="0" w:space="0" w:color="auto"/>
        <w:left w:val="none" w:sz="0" w:space="0" w:color="auto"/>
        <w:bottom w:val="none" w:sz="0" w:space="0" w:color="auto"/>
        <w:right w:val="none" w:sz="0" w:space="0" w:color="auto"/>
      </w:divBdr>
    </w:div>
    <w:div w:id="287049317">
      <w:bodyDiv w:val="1"/>
      <w:marLeft w:val="0"/>
      <w:marRight w:val="0"/>
      <w:marTop w:val="0"/>
      <w:marBottom w:val="0"/>
      <w:divBdr>
        <w:top w:val="none" w:sz="0" w:space="0" w:color="auto"/>
        <w:left w:val="none" w:sz="0" w:space="0" w:color="auto"/>
        <w:bottom w:val="none" w:sz="0" w:space="0" w:color="auto"/>
        <w:right w:val="none" w:sz="0" w:space="0" w:color="auto"/>
      </w:divBdr>
    </w:div>
    <w:div w:id="290596502">
      <w:bodyDiv w:val="1"/>
      <w:marLeft w:val="0"/>
      <w:marRight w:val="0"/>
      <w:marTop w:val="0"/>
      <w:marBottom w:val="0"/>
      <w:divBdr>
        <w:top w:val="none" w:sz="0" w:space="0" w:color="auto"/>
        <w:left w:val="none" w:sz="0" w:space="0" w:color="auto"/>
        <w:bottom w:val="none" w:sz="0" w:space="0" w:color="auto"/>
        <w:right w:val="none" w:sz="0" w:space="0" w:color="auto"/>
      </w:divBdr>
    </w:div>
    <w:div w:id="295140693">
      <w:bodyDiv w:val="1"/>
      <w:marLeft w:val="0"/>
      <w:marRight w:val="0"/>
      <w:marTop w:val="0"/>
      <w:marBottom w:val="0"/>
      <w:divBdr>
        <w:top w:val="none" w:sz="0" w:space="0" w:color="auto"/>
        <w:left w:val="none" w:sz="0" w:space="0" w:color="auto"/>
        <w:bottom w:val="none" w:sz="0" w:space="0" w:color="auto"/>
        <w:right w:val="none" w:sz="0" w:space="0" w:color="auto"/>
      </w:divBdr>
    </w:div>
    <w:div w:id="297684430">
      <w:bodyDiv w:val="1"/>
      <w:marLeft w:val="0"/>
      <w:marRight w:val="0"/>
      <w:marTop w:val="0"/>
      <w:marBottom w:val="0"/>
      <w:divBdr>
        <w:top w:val="none" w:sz="0" w:space="0" w:color="auto"/>
        <w:left w:val="none" w:sz="0" w:space="0" w:color="auto"/>
        <w:bottom w:val="none" w:sz="0" w:space="0" w:color="auto"/>
        <w:right w:val="none" w:sz="0" w:space="0" w:color="auto"/>
      </w:divBdr>
    </w:div>
    <w:div w:id="302581953">
      <w:bodyDiv w:val="1"/>
      <w:marLeft w:val="0"/>
      <w:marRight w:val="0"/>
      <w:marTop w:val="0"/>
      <w:marBottom w:val="0"/>
      <w:divBdr>
        <w:top w:val="none" w:sz="0" w:space="0" w:color="auto"/>
        <w:left w:val="none" w:sz="0" w:space="0" w:color="auto"/>
        <w:bottom w:val="none" w:sz="0" w:space="0" w:color="auto"/>
        <w:right w:val="none" w:sz="0" w:space="0" w:color="auto"/>
      </w:divBdr>
    </w:div>
    <w:div w:id="302783465">
      <w:bodyDiv w:val="1"/>
      <w:marLeft w:val="0"/>
      <w:marRight w:val="0"/>
      <w:marTop w:val="0"/>
      <w:marBottom w:val="0"/>
      <w:divBdr>
        <w:top w:val="none" w:sz="0" w:space="0" w:color="auto"/>
        <w:left w:val="none" w:sz="0" w:space="0" w:color="auto"/>
        <w:bottom w:val="none" w:sz="0" w:space="0" w:color="auto"/>
        <w:right w:val="none" w:sz="0" w:space="0" w:color="auto"/>
      </w:divBdr>
    </w:div>
    <w:div w:id="309868039">
      <w:bodyDiv w:val="1"/>
      <w:marLeft w:val="0"/>
      <w:marRight w:val="0"/>
      <w:marTop w:val="0"/>
      <w:marBottom w:val="0"/>
      <w:divBdr>
        <w:top w:val="none" w:sz="0" w:space="0" w:color="auto"/>
        <w:left w:val="none" w:sz="0" w:space="0" w:color="auto"/>
        <w:bottom w:val="none" w:sz="0" w:space="0" w:color="auto"/>
        <w:right w:val="none" w:sz="0" w:space="0" w:color="auto"/>
      </w:divBdr>
    </w:div>
    <w:div w:id="314335657">
      <w:bodyDiv w:val="1"/>
      <w:marLeft w:val="0"/>
      <w:marRight w:val="0"/>
      <w:marTop w:val="0"/>
      <w:marBottom w:val="0"/>
      <w:divBdr>
        <w:top w:val="none" w:sz="0" w:space="0" w:color="auto"/>
        <w:left w:val="none" w:sz="0" w:space="0" w:color="auto"/>
        <w:bottom w:val="none" w:sz="0" w:space="0" w:color="auto"/>
        <w:right w:val="none" w:sz="0" w:space="0" w:color="auto"/>
      </w:divBdr>
    </w:div>
    <w:div w:id="319578957">
      <w:bodyDiv w:val="1"/>
      <w:marLeft w:val="0"/>
      <w:marRight w:val="0"/>
      <w:marTop w:val="0"/>
      <w:marBottom w:val="0"/>
      <w:divBdr>
        <w:top w:val="none" w:sz="0" w:space="0" w:color="auto"/>
        <w:left w:val="none" w:sz="0" w:space="0" w:color="auto"/>
        <w:bottom w:val="none" w:sz="0" w:space="0" w:color="auto"/>
        <w:right w:val="none" w:sz="0" w:space="0" w:color="auto"/>
      </w:divBdr>
    </w:div>
    <w:div w:id="320275895">
      <w:bodyDiv w:val="1"/>
      <w:marLeft w:val="0"/>
      <w:marRight w:val="0"/>
      <w:marTop w:val="0"/>
      <w:marBottom w:val="0"/>
      <w:divBdr>
        <w:top w:val="none" w:sz="0" w:space="0" w:color="auto"/>
        <w:left w:val="none" w:sz="0" w:space="0" w:color="auto"/>
        <w:bottom w:val="none" w:sz="0" w:space="0" w:color="auto"/>
        <w:right w:val="none" w:sz="0" w:space="0" w:color="auto"/>
      </w:divBdr>
    </w:div>
    <w:div w:id="322897087">
      <w:bodyDiv w:val="1"/>
      <w:marLeft w:val="0"/>
      <w:marRight w:val="0"/>
      <w:marTop w:val="0"/>
      <w:marBottom w:val="0"/>
      <w:divBdr>
        <w:top w:val="none" w:sz="0" w:space="0" w:color="auto"/>
        <w:left w:val="none" w:sz="0" w:space="0" w:color="auto"/>
        <w:bottom w:val="none" w:sz="0" w:space="0" w:color="auto"/>
        <w:right w:val="none" w:sz="0" w:space="0" w:color="auto"/>
      </w:divBdr>
    </w:div>
    <w:div w:id="327826012">
      <w:bodyDiv w:val="1"/>
      <w:marLeft w:val="0"/>
      <w:marRight w:val="0"/>
      <w:marTop w:val="0"/>
      <w:marBottom w:val="0"/>
      <w:divBdr>
        <w:top w:val="none" w:sz="0" w:space="0" w:color="auto"/>
        <w:left w:val="none" w:sz="0" w:space="0" w:color="auto"/>
        <w:bottom w:val="none" w:sz="0" w:space="0" w:color="auto"/>
        <w:right w:val="none" w:sz="0" w:space="0" w:color="auto"/>
      </w:divBdr>
    </w:div>
    <w:div w:id="335502862">
      <w:bodyDiv w:val="1"/>
      <w:marLeft w:val="0"/>
      <w:marRight w:val="0"/>
      <w:marTop w:val="0"/>
      <w:marBottom w:val="0"/>
      <w:divBdr>
        <w:top w:val="none" w:sz="0" w:space="0" w:color="auto"/>
        <w:left w:val="none" w:sz="0" w:space="0" w:color="auto"/>
        <w:bottom w:val="none" w:sz="0" w:space="0" w:color="auto"/>
        <w:right w:val="none" w:sz="0" w:space="0" w:color="auto"/>
      </w:divBdr>
    </w:div>
    <w:div w:id="336035679">
      <w:bodyDiv w:val="1"/>
      <w:marLeft w:val="0"/>
      <w:marRight w:val="0"/>
      <w:marTop w:val="0"/>
      <w:marBottom w:val="0"/>
      <w:divBdr>
        <w:top w:val="none" w:sz="0" w:space="0" w:color="auto"/>
        <w:left w:val="none" w:sz="0" w:space="0" w:color="auto"/>
        <w:bottom w:val="none" w:sz="0" w:space="0" w:color="auto"/>
        <w:right w:val="none" w:sz="0" w:space="0" w:color="auto"/>
      </w:divBdr>
    </w:div>
    <w:div w:id="336857582">
      <w:bodyDiv w:val="1"/>
      <w:marLeft w:val="0"/>
      <w:marRight w:val="0"/>
      <w:marTop w:val="0"/>
      <w:marBottom w:val="0"/>
      <w:divBdr>
        <w:top w:val="none" w:sz="0" w:space="0" w:color="auto"/>
        <w:left w:val="none" w:sz="0" w:space="0" w:color="auto"/>
        <w:bottom w:val="none" w:sz="0" w:space="0" w:color="auto"/>
        <w:right w:val="none" w:sz="0" w:space="0" w:color="auto"/>
      </w:divBdr>
    </w:div>
    <w:div w:id="341786233">
      <w:bodyDiv w:val="1"/>
      <w:marLeft w:val="0"/>
      <w:marRight w:val="0"/>
      <w:marTop w:val="0"/>
      <w:marBottom w:val="0"/>
      <w:divBdr>
        <w:top w:val="none" w:sz="0" w:space="0" w:color="auto"/>
        <w:left w:val="none" w:sz="0" w:space="0" w:color="auto"/>
        <w:bottom w:val="none" w:sz="0" w:space="0" w:color="auto"/>
        <w:right w:val="none" w:sz="0" w:space="0" w:color="auto"/>
      </w:divBdr>
    </w:div>
    <w:div w:id="343167643">
      <w:bodyDiv w:val="1"/>
      <w:marLeft w:val="0"/>
      <w:marRight w:val="0"/>
      <w:marTop w:val="0"/>
      <w:marBottom w:val="0"/>
      <w:divBdr>
        <w:top w:val="none" w:sz="0" w:space="0" w:color="auto"/>
        <w:left w:val="none" w:sz="0" w:space="0" w:color="auto"/>
        <w:bottom w:val="none" w:sz="0" w:space="0" w:color="auto"/>
        <w:right w:val="none" w:sz="0" w:space="0" w:color="auto"/>
      </w:divBdr>
    </w:div>
    <w:div w:id="350953817">
      <w:bodyDiv w:val="1"/>
      <w:marLeft w:val="0"/>
      <w:marRight w:val="0"/>
      <w:marTop w:val="0"/>
      <w:marBottom w:val="0"/>
      <w:divBdr>
        <w:top w:val="none" w:sz="0" w:space="0" w:color="auto"/>
        <w:left w:val="none" w:sz="0" w:space="0" w:color="auto"/>
        <w:bottom w:val="none" w:sz="0" w:space="0" w:color="auto"/>
        <w:right w:val="none" w:sz="0" w:space="0" w:color="auto"/>
      </w:divBdr>
    </w:div>
    <w:div w:id="355808567">
      <w:bodyDiv w:val="1"/>
      <w:marLeft w:val="0"/>
      <w:marRight w:val="0"/>
      <w:marTop w:val="0"/>
      <w:marBottom w:val="0"/>
      <w:divBdr>
        <w:top w:val="none" w:sz="0" w:space="0" w:color="auto"/>
        <w:left w:val="none" w:sz="0" w:space="0" w:color="auto"/>
        <w:bottom w:val="none" w:sz="0" w:space="0" w:color="auto"/>
        <w:right w:val="none" w:sz="0" w:space="0" w:color="auto"/>
      </w:divBdr>
    </w:div>
    <w:div w:id="356929827">
      <w:bodyDiv w:val="1"/>
      <w:marLeft w:val="0"/>
      <w:marRight w:val="0"/>
      <w:marTop w:val="0"/>
      <w:marBottom w:val="0"/>
      <w:divBdr>
        <w:top w:val="none" w:sz="0" w:space="0" w:color="auto"/>
        <w:left w:val="none" w:sz="0" w:space="0" w:color="auto"/>
        <w:bottom w:val="none" w:sz="0" w:space="0" w:color="auto"/>
        <w:right w:val="none" w:sz="0" w:space="0" w:color="auto"/>
      </w:divBdr>
    </w:div>
    <w:div w:id="358968147">
      <w:bodyDiv w:val="1"/>
      <w:marLeft w:val="0"/>
      <w:marRight w:val="0"/>
      <w:marTop w:val="0"/>
      <w:marBottom w:val="0"/>
      <w:divBdr>
        <w:top w:val="none" w:sz="0" w:space="0" w:color="auto"/>
        <w:left w:val="none" w:sz="0" w:space="0" w:color="auto"/>
        <w:bottom w:val="none" w:sz="0" w:space="0" w:color="auto"/>
        <w:right w:val="none" w:sz="0" w:space="0" w:color="auto"/>
      </w:divBdr>
    </w:div>
    <w:div w:id="359546999">
      <w:bodyDiv w:val="1"/>
      <w:marLeft w:val="0"/>
      <w:marRight w:val="0"/>
      <w:marTop w:val="0"/>
      <w:marBottom w:val="0"/>
      <w:divBdr>
        <w:top w:val="none" w:sz="0" w:space="0" w:color="auto"/>
        <w:left w:val="none" w:sz="0" w:space="0" w:color="auto"/>
        <w:bottom w:val="none" w:sz="0" w:space="0" w:color="auto"/>
        <w:right w:val="none" w:sz="0" w:space="0" w:color="auto"/>
      </w:divBdr>
    </w:div>
    <w:div w:id="363290261">
      <w:bodyDiv w:val="1"/>
      <w:marLeft w:val="0"/>
      <w:marRight w:val="0"/>
      <w:marTop w:val="0"/>
      <w:marBottom w:val="0"/>
      <w:divBdr>
        <w:top w:val="none" w:sz="0" w:space="0" w:color="auto"/>
        <w:left w:val="none" w:sz="0" w:space="0" w:color="auto"/>
        <w:bottom w:val="none" w:sz="0" w:space="0" w:color="auto"/>
        <w:right w:val="none" w:sz="0" w:space="0" w:color="auto"/>
      </w:divBdr>
    </w:div>
    <w:div w:id="376318896">
      <w:bodyDiv w:val="1"/>
      <w:marLeft w:val="0"/>
      <w:marRight w:val="0"/>
      <w:marTop w:val="0"/>
      <w:marBottom w:val="0"/>
      <w:divBdr>
        <w:top w:val="none" w:sz="0" w:space="0" w:color="auto"/>
        <w:left w:val="none" w:sz="0" w:space="0" w:color="auto"/>
        <w:bottom w:val="none" w:sz="0" w:space="0" w:color="auto"/>
        <w:right w:val="none" w:sz="0" w:space="0" w:color="auto"/>
      </w:divBdr>
    </w:div>
    <w:div w:id="381447355">
      <w:bodyDiv w:val="1"/>
      <w:marLeft w:val="0"/>
      <w:marRight w:val="0"/>
      <w:marTop w:val="0"/>
      <w:marBottom w:val="0"/>
      <w:divBdr>
        <w:top w:val="none" w:sz="0" w:space="0" w:color="auto"/>
        <w:left w:val="none" w:sz="0" w:space="0" w:color="auto"/>
        <w:bottom w:val="none" w:sz="0" w:space="0" w:color="auto"/>
        <w:right w:val="none" w:sz="0" w:space="0" w:color="auto"/>
      </w:divBdr>
    </w:div>
    <w:div w:id="383453499">
      <w:bodyDiv w:val="1"/>
      <w:marLeft w:val="0"/>
      <w:marRight w:val="0"/>
      <w:marTop w:val="0"/>
      <w:marBottom w:val="0"/>
      <w:divBdr>
        <w:top w:val="none" w:sz="0" w:space="0" w:color="auto"/>
        <w:left w:val="none" w:sz="0" w:space="0" w:color="auto"/>
        <w:bottom w:val="none" w:sz="0" w:space="0" w:color="auto"/>
        <w:right w:val="none" w:sz="0" w:space="0" w:color="auto"/>
      </w:divBdr>
    </w:div>
    <w:div w:id="388267946">
      <w:bodyDiv w:val="1"/>
      <w:marLeft w:val="0"/>
      <w:marRight w:val="0"/>
      <w:marTop w:val="0"/>
      <w:marBottom w:val="0"/>
      <w:divBdr>
        <w:top w:val="none" w:sz="0" w:space="0" w:color="auto"/>
        <w:left w:val="none" w:sz="0" w:space="0" w:color="auto"/>
        <w:bottom w:val="none" w:sz="0" w:space="0" w:color="auto"/>
        <w:right w:val="none" w:sz="0" w:space="0" w:color="auto"/>
      </w:divBdr>
    </w:div>
    <w:div w:id="390613364">
      <w:bodyDiv w:val="1"/>
      <w:marLeft w:val="0"/>
      <w:marRight w:val="0"/>
      <w:marTop w:val="0"/>
      <w:marBottom w:val="0"/>
      <w:divBdr>
        <w:top w:val="none" w:sz="0" w:space="0" w:color="auto"/>
        <w:left w:val="none" w:sz="0" w:space="0" w:color="auto"/>
        <w:bottom w:val="none" w:sz="0" w:space="0" w:color="auto"/>
        <w:right w:val="none" w:sz="0" w:space="0" w:color="auto"/>
      </w:divBdr>
    </w:div>
    <w:div w:id="394553734">
      <w:bodyDiv w:val="1"/>
      <w:marLeft w:val="0"/>
      <w:marRight w:val="0"/>
      <w:marTop w:val="0"/>
      <w:marBottom w:val="0"/>
      <w:divBdr>
        <w:top w:val="none" w:sz="0" w:space="0" w:color="auto"/>
        <w:left w:val="none" w:sz="0" w:space="0" w:color="auto"/>
        <w:bottom w:val="none" w:sz="0" w:space="0" w:color="auto"/>
        <w:right w:val="none" w:sz="0" w:space="0" w:color="auto"/>
      </w:divBdr>
    </w:div>
    <w:div w:id="396052300">
      <w:bodyDiv w:val="1"/>
      <w:marLeft w:val="0"/>
      <w:marRight w:val="0"/>
      <w:marTop w:val="0"/>
      <w:marBottom w:val="0"/>
      <w:divBdr>
        <w:top w:val="none" w:sz="0" w:space="0" w:color="auto"/>
        <w:left w:val="none" w:sz="0" w:space="0" w:color="auto"/>
        <w:bottom w:val="none" w:sz="0" w:space="0" w:color="auto"/>
        <w:right w:val="none" w:sz="0" w:space="0" w:color="auto"/>
      </w:divBdr>
    </w:div>
    <w:div w:id="398478687">
      <w:bodyDiv w:val="1"/>
      <w:marLeft w:val="0"/>
      <w:marRight w:val="0"/>
      <w:marTop w:val="0"/>
      <w:marBottom w:val="0"/>
      <w:divBdr>
        <w:top w:val="none" w:sz="0" w:space="0" w:color="auto"/>
        <w:left w:val="none" w:sz="0" w:space="0" w:color="auto"/>
        <w:bottom w:val="none" w:sz="0" w:space="0" w:color="auto"/>
        <w:right w:val="none" w:sz="0" w:space="0" w:color="auto"/>
      </w:divBdr>
    </w:div>
    <w:div w:id="399331489">
      <w:bodyDiv w:val="1"/>
      <w:marLeft w:val="0"/>
      <w:marRight w:val="0"/>
      <w:marTop w:val="0"/>
      <w:marBottom w:val="0"/>
      <w:divBdr>
        <w:top w:val="none" w:sz="0" w:space="0" w:color="auto"/>
        <w:left w:val="none" w:sz="0" w:space="0" w:color="auto"/>
        <w:bottom w:val="none" w:sz="0" w:space="0" w:color="auto"/>
        <w:right w:val="none" w:sz="0" w:space="0" w:color="auto"/>
      </w:divBdr>
    </w:div>
    <w:div w:id="405229494">
      <w:bodyDiv w:val="1"/>
      <w:marLeft w:val="0"/>
      <w:marRight w:val="0"/>
      <w:marTop w:val="0"/>
      <w:marBottom w:val="0"/>
      <w:divBdr>
        <w:top w:val="none" w:sz="0" w:space="0" w:color="auto"/>
        <w:left w:val="none" w:sz="0" w:space="0" w:color="auto"/>
        <w:bottom w:val="none" w:sz="0" w:space="0" w:color="auto"/>
        <w:right w:val="none" w:sz="0" w:space="0" w:color="auto"/>
      </w:divBdr>
    </w:div>
    <w:div w:id="407851327">
      <w:bodyDiv w:val="1"/>
      <w:marLeft w:val="0"/>
      <w:marRight w:val="0"/>
      <w:marTop w:val="0"/>
      <w:marBottom w:val="0"/>
      <w:divBdr>
        <w:top w:val="none" w:sz="0" w:space="0" w:color="auto"/>
        <w:left w:val="none" w:sz="0" w:space="0" w:color="auto"/>
        <w:bottom w:val="none" w:sz="0" w:space="0" w:color="auto"/>
        <w:right w:val="none" w:sz="0" w:space="0" w:color="auto"/>
      </w:divBdr>
    </w:div>
    <w:div w:id="408575462">
      <w:bodyDiv w:val="1"/>
      <w:marLeft w:val="0"/>
      <w:marRight w:val="0"/>
      <w:marTop w:val="0"/>
      <w:marBottom w:val="0"/>
      <w:divBdr>
        <w:top w:val="none" w:sz="0" w:space="0" w:color="auto"/>
        <w:left w:val="none" w:sz="0" w:space="0" w:color="auto"/>
        <w:bottom w:val="none" w:sz="0" w:space="0" w:color="auto"/>
        <w:right w:val="none" w:sz="0" w:space="0" w:color="auto"/>
      </w:divBdr>
    </w:div>
    <w:div w:id="408890642">
      <w:bodyDiv w:val="1"/>
      <w:marLeft w:val="0"/>
      <w:marRight w:val="0"/>
      <w:marTop w:val="0"/>
      <w:marBottom w:val="0"/>
      <w:divBdr>
        <w:top w:val="none" w:sz="0" w:space="0" w:color="auto"/>
        <w:left w:val="none" w:sz="0" w:space="0" w:color="auto"/>
        <w:bottom w:val="none" w:sz="0" w:space="0" w:color="auto"/>
        <w:right w:val="none" w:sz="0" w:space="0" w:color="auto"/>
      </w:divBdr>
    </w:div>
    <w:div w:id="409280665">
      <w:bodyDiv w:val="1"/>
      <w:marLeft w:val="0"/>
      <w:marRight w:val="0"/>
      <w:marTop w:val="0"/>
      <w:marBottom w:val="0"/>
      <w:divBdr>
        <w:top w:val="none" w:sz="0" w:space="0" w:color="auto"/>
        <w:left w:val="none" w:sz="0" w:space="0" w:color="auto"/>
        <w:bottom w:val="none" w:sz="0" w:space="0" w:color="auto"/>
        <w:right w:val="none" w:sz="0" w:space="0" w:color="auto"/>
      </w:divBdr>
    </w:div>
    <w:div w:id="410933589">
      <w:bodyDiv w:val="1"/>
      <w:marLeft w:val="0"/>
      <w:marRight w:val="0"/>
      <w:marTop w:val="0"/>
      <w:marBottom w:val="0"/>
      <w:divBdr>
        <w:top w:val="none" w:sz="0" w:space="0" w:color="auto"/>
        <w:left w:val="none" w:sz="0" w:space="0" w:color="auto"/>
        <w:bottom w:val="none" w:sz="0" w:space="0" w:color="auto"/>
        <w:right w:val="none" w:sz="0" w:space="0" w:color="auto"/>
      </w:divBdr>
    </w:div>
    <w:div w:id="414210783">
      <w:bodyDiv w:val="1"/>
      <w:marLeft w:val="0"/>
      <w:marRight w:val="0"/>
      <w:marTop w:val="0"/>
      <w:marBottom w:val="0"/>
      <w:divBdr>
        <w:top w:val="none" w:sz="0" w:space="0" w:color="auto"/>
        <w:left w:val="none" w:sz="0" w:space="0" w:color="auto"/>
        <w:bottom w:val="none" w:sz="0" w:space="0" w:color="auto"/>
        <w:right w:val="none" w:sz="0" w:space="0" w:color="auto"/>
      </w:divBdr>
    </w:div>
    <w:div w:id="418061824">
      <w:bodyDiv w:val="1"/>
      <w:marLeft w:val="0"/>
      <w:marRight w:val="0"/>
      <w:marTop w:val="0"/>
      <w:marBottom w:val="0"/>
      <w:divBdr>
        <w:top w:val="none" w:sz="0" w:space="0" w:color="auto"/>
        <w:left w:val="none" w:sz="0" w:space="0" w:color="auto"/>
        <w:bottom w:val="none" w:sz="0" w:space="0" w:color="auto"/>
        <w:right w:val="none" w:sz="0" w:space="0" w:color="auto"/>
      </w:divBdr>
    </w:div>
    <w:div w:id="427585656">
      <w:bodyDiv w:val="1"/>
      <w:marLeft w:val="0"/>
      <w:marRight w:val="0"/>
      <w:marTop w:val="0"/>
      <w:marBottom w:val="0"/>
      <w:divBdr>
        <w:top w:val="none" w:sz="0" w:space="0" w:color="auto"/>
        <w:left w:val="none" w:sz="0" w:space="0" w:color="auto"/>
        <w:bottom w:val="none" w:sz="0" w:space="0" w:color="auto"/>
        <w:right w:val="none" w:sz="0" w:space="0" w:color="auto"/>
      </w:divBdr>
    </w:div>
    <w:div w:id="433478179">
      <w:bodyDiv w:val="1"/>
      <w:marLeft w:val="0"/>
      <w:marRight w:val="0"/>
      <w:marTop w:val="0"/>
      <w:marBottom w:val="0"/>
      <w:divBdr>
        <w:top w:val="none" w:sz="0" w:space="0" w:color="auto"/>
        <w:left w:val="none" w:sz="0" w:space="0" w:color="auto"/>
        <w:bottom w:val="none" w:sz="0" w:space="0" w:color="auto"/>
        <w:right w:val="none" w:sz="0" w:space="0" w:color="auto"/>
      </w:divBdr>
    </w:div>
    <w:div w:id="435056192">
      <w:bodyDiv w:val="1"/>
      <w:marLeft w:val="0"/>
      <w:marRight w:val="0"/>
      <w:marTop w:val="0"/>
      <w:marBottom w:val="0"/>
      <w:divBdr>
        <w:top w:val="none" w:sz="0" w:space="0" w:color="auto"/>
        <w:left w:val="none" w:sz="0" w:space="0" w:color="auto"/>
        <w:bottom w:val="none" w:sz="0" w:space="0" w:color="auto"/>
        <w:right w:val="none" w:sz="0" w:space="0" w:color="auto"/>
      </w:divBdr>
    </w:div>
    <w:div w:id="436174081">
      <w:bodyDiv w:val="1"/>
      <w:marLeft w:val="0"/>
      <w:marRight w:val="0"/>
      <w:marTop w:val="0"/>
      <w:marBottom w:val="0"/>
      <w:divBdr>
        <w:top w:val="none" w:sz="0" w:space="0" w:color="auto"/>
        <w:left w:val="none" w:sz="0" w:space="0" w:color="auto"/>
        <w:bottom w:val="none" w:sz="0" w:space="0" w:color="auto"/>
        <w:right w:val="none" w:sz="0" w:space="0" w:color="auto"/>
      </w:divBdr>
    </w:div>
    <w:div w:id="440296365">
      <w:bodyDiv w:val="1"/>
      <w:marLeft w:val="0"/>
      <w:marRight w:val="0"/>
      <w:marTop w:val="0"/>
      <w:marBottom w:val="0"/>
      <w:divBdr>
        <w:top w:val="none" w:sz="0" w:space="0" w:color="auto"/>
        <w:left w:val="none" w:sz="0" w:space="0" w:color="auto"/>
        <w:bottom w:val="none" w:sz="0" w:space="0" w:color="auto"/>
        <w:right w:val="none" w:sz="0" w:space="0" w:color="auto"/>
      </w:divBdr>
    </w:div>
    <w:div w:id="443965341">
      <w:bodyDiv w:val="1"/>
      <w:marLeft w:val="0"/>
      <w:marRight w:val="0"/>
      <w:marTop w:val="0"/>
      <w:marBottom w:val="0"/>
      <w:divBdr>
        <w:top w:val="none" w:sz="0" w:space="0" w:color="auto"/>
        <w:left w:val="none" w:sz="0" w:space="0" w:color="auto"/>
        <w:bottom w:val="none" w:sz="0" w:space="0" w:color="auto"/>
        <w:right w:val="none" w:sz="0" w:space="0" w:color="auto"/>
      </w:divBdr>
    </w:div>
    <w:div w:id="444812644">
      <w:bodyDiv w:val="1"/>
      <w:marLeft w:val="0"/>
      <w:marRight w:val="0"/>
      <w:marTop w:val="0"/>
      <w:marBottom w:val="0"/>
      <w:divBdr>
        <w:top w:val="none" w:sz="0" w:space="0" w:color="auto"/>
        <w:left w:val="none" w:sz="0" w:space="0" w:color="auto"/>
        <w:bottom w:val="none" w:sz="0" w:space="0" w:color="auto"/>
        <w:right w:val="none" w:sz="0" w:space="0" w:color="auto"/>
      </w:divBdr>
    </w:div>
    <w:div w:id="446045763">
      <w:bodyDiv w:val="1"/>
      <w:marLeft w:val="0"/>
      <w:marRight w:val="0"/>
      <w:marTop w:val="0"/>
      <w:marBottom w:val="0"/>
      <w:divBdr>
        <w:top w:val="none" w:sz="0" w:space="0" w:color="auto"/>
        <w:left w:val="none" w:sz="0" w:space="0" w:color="auto"/>
        <w:bottom w:val="none" w:sz="0" w:space="0" w:color="auto"/>
        <w:right w:val="none" w:sz="0" w:space="0" w:color="auto"/>
      </w:divBdr>
    </w:div>
    <w:div w:id="449475697">
      <w:bodyDiv w:val="1"/>
      <w:marLeft w:val="0"/>
      <w:marRight w:val="0"/>
      <w:marTop w:val="0"/>
      <w:marBottom w:val="0"/>
      <w:divBdr>
        <w:top w:val="none" w:sz="0" w:space="0" w:color="auto"/>
        <w:left w:val="none" w:sz="0" w:space="0" w:color="auto"/>
        <w:bottom w:val="none" w:sz="0" w:space="0" w:color="auto"/>
        <w:right w:val="none" w:sz="0" w:space="0" w:color="auto"/>
      </w:divBdr>
    </w:div>
    <w:div w:id="451217623">
      <w:bodyDiv w:val="1"/>
      <w:marLeft w:val="0"/>
      <w:marRight w:val="0"/>
      <w:marTop w:val="0"/>
      <w:marBottom w:val="0"/>
      <w:divBdr>
        <w:top w:val="none" w:sz="0" w:space="0" w:color="auto"/>
        <w:left w:val="none" w:sz="0" w:space="0" w:color="auto"/>
        <w:bottom w:val="none" w:sz="0" w:space="0" w:color="auto"/>
        <w:right w:val="none" w:sz="0" w:space="0" w:color="auto"/>
      </w:divBdr>
    </w:div>
    <w:div w:id="454249423">
      <w:bodyDiv w:val="1"/>
      <w:marLeft w:val="0"/>
      <w:marRight w:val="0"/>
      <w:marTop w:val="0"/>
      <w:marBottom w:val="0"/>
      <w:divBdr>
        <w:top w:val="none" w:sz="0" w:space="0" w:color="auto"/>
        <w:left w:val="none" w:sz="0" w:space="0" w:color="auto"/>
        <w:bottom w:val="none" w:sz="0" w:space="0" w:color="auto"/>
        <w:right w:val="none" w:sz="0" w:space="0" w:color="auto"/>
      </w:divBdr>
    </w:div>
    <w:div w:id="457184563">
      <w:bodyDiv w:val="1"/>
      <w:marLeft w:val="0"/>
      <w:marRight w:val="0"/>
      <w:marTop w:val="0"/>
      <w:marBottom w:val="0"/>
      <w:divBdr>
        <w:top w:val="none" w:sz="0" w:space="0" w:color="auto"/>
        <w:left w:val="none" w:sz="0" w:space="0" w:color="auto"/>
        <w:bottom w:val="none" w:sz="0" w:space="0" w:color="auto"/>
        <w:right w:val="none" w:sz="0" w:space="0" w:color="auto"/>
      </w:divBdr>
    </w:div>
    <w:div w:id="457379666">
      <w:bodyDiv w:val="1"/>
      <w:marLeft w:val="0"/>
      <w:marRight w:val="0"/>
      <w:marTop w:val="0"/>
      <w:marBottom w:val="0"/>
      <w:divBdr>
        <w:top w:val="none" w:sz="0" w:space="0" w:color="auto"/>
        <w:left w:val="none" w:sz="0" w:space="0" w:color="auto"/>
        <w:bottom w:val="none" w:sz="0" w:space="0" w:color="auto"/>
        <w:right w:val="none" w:sz="0" w:space="0" w:color="auto"/>
      </w:divBdr>
    </w:div>
    <w:div w:id="460343474">
      <w:bodyDiv w:val="1"/>
      <w:marLeft w:val="0"/>
      <w:marRight w:val="0"/>
      <w:marTop w:val="0"/>
      <w:marBottom w:val="0"/>
      <w:divBdr>
        <w:top w:val="none" w:sz="0" w:space="0" w:color="auto"/>
        <w:left w:val="none" w:sz="0" w:space="0" w:color="auto"/>
        <w:bottom w:val="none" w:sz="0" w:space="0" w:color="auto"/>
        <w:right w:val="none" w:sz="0" w:space="0" w:color="auto"/>
      </w:divBdr>
    </w:div>
    <w:div w:id="463738423">
      <w:bodyDiv w:val="1"/>
      <w:marLeft w:val="0"/>
      <w:marRight w:val="0"/>
      <w:marTop w:val="0"/>
      <w:marBottom w:val="0"/>
      <w:divBdr>
        <w:top w:val="none" w:sz="0" w:space="0" w:color="auto"/>
        <w:left w:val="none" w:sz="0" w:space="0" w:color="auto"/>
        <w:bottom w:val="none" w:sz="0" w:space="0" w:color="auto"/>
        <w:right w:val="none" w:sz="0" w:space="0" w:color="auto"/>
      </w:divBdr>
    </w:div>
    <w:div w:id="477303888">
      <w:bodyDiv w:val="1"/>
      <w:marLeft w:val="0"/>
      <w:marRight w:val="0"/>
      <w:marTop w:val="0"/>
      <w:marBottom w:val="0"/>
      <w:divBdr>
        <w:top w:val="none" w:sz="0" w:space="0" w:color="auto"/>
        <w:left w:val="none" w:sz="0" w:space="0" w:color="auto"/>
        <w:bottom w:val="none" w:sz="0" w:space="0" w:color="auto"/>
        <w:right w:val="none" w:sz="0" w:space="0" w:color="auto"/>
      </w:divBdr>
    </w:div>
    <w:div w:id="477382985">
      <w:bodyDiv w:val="1"/>
      <w:marLeft w:val="0"/>
      <w:marRight w:val="0"/>
      <w:marTop w:val="0"/>
      <w:marBottom w:val="0"/>
      <w:divBdr>
        <w:top w:val="none" w:sz="0" w:space="0" w:color="auto"/>
        <w:left w:val="none" w:sz="0" w:space="0" w:color="auto"/>
        <w:bottom w:val="none" w:sz="0" w:space="0" w:color="auto"/>
        <w:right w:val="none" w:sz="0" w:space="0" w:color="auto"/>
      </w:divBdr>
    </w:div>
    <w:div w:id="482166898">
      <w:bodyDiv w:val="1"/>
      <w:marLeft w:val="0"/>
      <w:marRight w:val="0"/>
      <w:marTop w:val="0"/>
      <w:marBottom w:val="0"/>
      <w:divBdr>
        <w:top w:val="none" w:sz="0" w:space="0" w:color="auto"/>
        <w:left w:val="none" w:sz="0" w:space="0" w:color="auto"/>
        <w:bottom w:val="none" w:sz="0" w:space="0" w:color="auto"/>
        <w:right w:val="none" w:sz="0" w:space="0" w:color="auto"/>
      </w:divBdr>
    </w:div>
    <w:div w:id="486478250">
      <w:bodyDiv w:val="1"/>
      <w:marLeft w:val="0"/>
      <w:marRight w:val="0"/>
      <w:marTop w:val="0"/>
      <w:marBottom w:val="0"/>
      <w:divBdr>
        <w:top w:val="none" w:sz="0" w:space="0" w:color="auto"/>
        <w:left w:val="none" w:sz="0" w:space="0" w:color="auto"/>
        <w:bottom w:val="none" w:sz="0" w:space="0" w:color="auto"/>
        <w:right w:val="none" w:sz="0" w:space="0" w:color="auto"/>
      </w:divBdr>
    </w:div>
    <w:div w:id="486941684">
      <w:bodyDiv w:val="1"/>
      <w:marLeft w:val="0"/>
      <w:marRight w:val="0"/>
      <w:marTop w:val="0"/>
      <w:marBottom w:val="0"/>
      <w:divBdr>
        <w:top w:val="none" w:sz="0" w:space="0" w:color="auto"/>
        <w:left w:val="none" w:sz="0" w:space="0" w:color="auto"/>
        <w:bottom w:val="none" w:sz="0" w:space="0" w:color="auto"/>
        <w:right w:val="none" w:sz="0" w:space="0" w:color="auto"/>
      </w:divBdr>
    </w:div>
    <w:div w:id="487135993">
      <w:bodyDiv w:val="1"/>
      <w:marLeft w:val="0"/>
      <w:marRight w:val="0"/>
      <w:marTop w:val="0"/>
      <w:marBottom w:val="0"/>
      <w:divBdr>
        <w:top w:val="none" w:sz="0" w:space="0" w:color="auto"/>
        <w:left w:val="none" w:sz="0" w:space="0" w:color="auto"/>
        <w:bottom w:val="none" w:sz="0" w:space="0" w:color="auto"/>
        <w:right w:val="none" w:sz="0" w:space="0" w:color="auto"/>
      </w:divBdr>
    </w:div>
    <w:div w:id="487940069">
      <w:bodyDiv w:val="1"/>
      <w:marLeft w:val="0"/>
      <w:marRight w:val="0"/>
      <w:marTop w:val="0"/>
      <w:marBottom w:val="0"/>
      <w:divBdr>
        <w:top w:val="none" w:sz="0" w:space="0" w:color="auto"/>
        <w:left w:val="none" w:sz="0" w:space="0" w:color="auto"/>
        <w:bottom w:val="none" w:sz="0" w:space="0" w:color="auto"/>
        <w:right w:val="none" w:sz="0" w:space="0" w:color="auto"/>
      </w:divBdr>
    </w:div>
    <w:div w:id="488442553">
      <w:bodyDiv w:val="1"/>
      <w:marLeft w:val="0"/>
      <w:marRight w:val="0"/>
      <w:marTop w:val="0"/>
      <w:marBottom w:val="0"/>
      <w:divBdr>
        <w:top w:val="none" w:sz="0" w:space="0" w:color="auto"/>
        <w:left w:val="none" w:sz="0" w:space="0" w:color="auto"/>
        <w:bottom w:val="none" w:sz="0" w:space="0" w:color="auto"/>
        <w:right w:val="none" w:sz="0" w:space="0" w:color="auto"/>
      </w:divBdr>
    </w:div>
    <w:div w:id="490484640">
      <w:bodyDiv w:val="1"/>
      <w:marLeft w:val="0"/>
      <w:marRight w:val="0"/>
      <w:marTop w:val="0"/>
      <w:marBottom w:val="0"/>
      <w:divBdr>
        <w:top w:val="none" w:sz="0" w:space="0" w:color="auto"/>
        <w:left w:val="none" w:sz="0" w:space="0" w:color="auto"/>
        <w:bottom w:val="none" w:sz="0" w:space="0" w:color="auto"/>
        <w:right w:val="none" w:sz="0" w:space="0" w:color="auto"/>
      </w:divBdr>
    </w:div>
    <w:div w:id="501509509">
      <w:bodyDiv w:val="1"/>
      <w:marLeft w:val="0"/>
      <w:marRight w:val="0"/>
      <w:marTop w:val="0"/>
      <w:marBottom w:val="0"/>
      <w:divBdr>
        <w:top w:val="none" w:sz="0" w:space="0" w:color="auto"/>
        <w:left w:val="none" w:sz="0" w:space="0" w:color="auto"/>
        <w:bottom w:val="none" w:sz="0" w:space="0" w:color="auto"/>
        <w:right w:val="none" w:sz="0" w:space="0" w:color="auto"/>
      </w:divBdr>
    </w:div>
    <w:div w:id="506288722">
      <w:bodyDiv w:val="1"/>
      <w:marLeft w:val="0"/>
      <w:marRight w:val="0"/>
      <w:marTop w:val="0"/>
      <w:marBottom w:val="0"/>
      <w:divBdr>
        <w:top w:val="none" w:sz="0" w:space="0" w:color="auto"/>
        <w:left w:val="none" w:sz="0" w:space="0" w:color="auto"/>
        <w:bottom w:val="none" w:sz="0" w:space="0" w:color="auto"/>
        <w:right w:val="none" w:sz="0" w:space="0" w:color="auto"/>
      </w:divBdr>
    </w:div>
    <w:div w:id="509292258">
      <w:bodyDiv w:val="1"/>
      <w:marLeft w:val="0"/>
      <w:marRight w:val="0"/>
      <w:marTop w:val="0"/>
      <w:marBottom w:val="0"/>
      <w:divBdr>
        <w:top w:val="none" w:sz="0" w:space="0" w:color="auto"/>
        <w:left w:val="none" w:sz="0" w:space="0" w:color="auto"/>
        <w:bottom w:val="none" w:sz="0" w:space="0" w:color="auto"/>
        <w:right w:val="none" w:sz="0" w:space="0" w:color="auto"/>
      </w:divBdr>
    </w:div>
    <w:div w:id="509373650">
      <w:bodyDiv w:val="1"/>
      <w:marLeft w:val="0"/>
      <w:marRight w:val="0"/>
      <w:marTop w:val="0"/>
      <w:marBottom w:val="0"/>
      <w:divBdr>
        <w:top w:val="none" w:sz="0" w:space="0" w:color="auto"/>
        <w:left w:val="none" w:sz="0" w:space="0" w:color="auto"/>
        <w:bottom w:val="none" w:sz="0" w:space="0" w:color="auto"/>
        <w:right w:val="none" w:sz="0" w:space="0" w:color="auto"/>
      </w:divBdr>
    </w:div>
    <w:div w:id="513228303">
      <w:bodyDiv w:val="1"/>
      <w:marLeft w:val="0"/>
      <w:marRight w:val="0"/>
      <w:marTop w:val="0"/>
      <w:marBottom w:val="0"/>
      <w:divBdr>
        <w:top w:val="none" w:sz="0" w:space="0" w:color="auto"/>
        <w:left w:val="none" w:sz="0" w:space="0" w:color="auto"/>
        <w:bottom w:val="none" w:sz="0" w:space="0" w:color="auto"/>
        <w:right w:val="none" w:sz="0" w:space="0" w:color="auto"/>
      </w:divBdr>
    </w:div>
    <w:div w:id="513615845">
      <w:bodyDiv w:val="1"/>
      <w:marLeft w:val="0"/>
      <w:marRight w:val="0"/>
      <w:marTop w:val="0"/>
      <w:marBottom w:val="0"/>
      <w:divBdr>
        <w:top w:val="none" w:sz="0" w:space="0" w:color="auto"/>
        <w:left w:val="none" w:sz="0" w:space="0" w:color="auto"/>
        <w:bottom w:val="none" w:sz="0" w:space="0" w:color="auto"/>
        <w:right w:val="none" w:sz="0" w:space="0" w:color="auto"/>
      </w:divBdr>
    </w:div>
    <w:div w:id="518586692">
      <w:bodyDiv w:val="1"/>
      <w:marLeft w:val="0"/>
      <w:marRight w:val="0"/>
      <w:marTop w:val="0"/>
      <w:marBottom w:val="0"/>
      <w:divBdr>
        <w:top w:val="none" w:sz="0" w:space="0" w:color="auto"/>
        <w:left w:val="none" w:sz="0" w:space="0" w:color="auto"/>
        <w:bottom w:val="none" w:sz="0" w:space="0" w:color="auto"/>
        <w:right w:val="none" w:sz="0" w:space="0" w:color="auto"/>
      </w:divBdr>
    </w:div>
    <w:div w:id="519242005">
      <w:bodyDiv w:val="1"/>
      <w:marLeft w:val="0"/>
      <w:marRight w:val="0"/>
      <w:marTop w:val="0"/>
      <w:marBottom w:val="0"/>
      <w:divBdr>
        <w:top w:val="none" w:sz="0" w:space="0" w:color="auto"/>
        <w:left w:val="none" w:sz="0" w:space="0" w:color="auto"/>
        <w:bottom w:val="none" w:sz="0" w:space="0" w:color="auto"/>
        <w:right w:val="none" w:sz="0" w:space="0" w:color="auto"/>
      </w:divBdr>
    </w:div>
    <w:div w:id="521281262">
      <w:bodyDiv w:val="1"/>
      <w:marLeft w:val="0"/>
      <w:marRight w:val="0"/>
      <w:marTop w:val="0"/>
      <w:marBottom w:val="0"/>
      <w:divBdr>
        <w:top w:val="none" w:sz="0" w:space="0" w:color="auto"/>
        <w:left w:val="none" w:sz="0" w:space="0" w:color="auto"/>
        <w:bottom w:val="none" w:sz="0" w:space="0" w:color="auto"/>
        <w:right w:val="none" w:sz="0" w:space="0" w:color="auto"/>
      </w:divBdr>
    </w:div>
    <w:div w:id="522091024">
      <w:bodyDiv w:val="1"/>
      <w:marLeft w:val="0"/>
      <w:marRight w:val="0"/>
      <w:marTop w:val="0"/>
      <w:marBottom w:val="0"/>
      <w:divBdr>
        <w:top w:val="none" w:sz="0" w:space="0" w:color="auto"/>
        <w:left w:val="none" w:sz="0" w:space="0" w:color="auto"/>
        <w:bottom w:val="none" w:sz="0" w:space="0" w:color="auto"/>
        <w:right w:val="none" w:sz="0" w:space="0" w:color="auto"/>
      </w:divBdr>
    </w:div>
    <w:div w:id="523906693">
      <w:bodyDiv w:val="1"/>
      <w:marLeft w:val="0"/>
      <w:marRight w:val="0"/>
      <w:marTop w:val="0"/>
      <w:marBottom w:val="0"/>
      <w:divBdr>
        <w:top w:val="none" w:sz="0" w:space="0" w:color="auto"/>
        <w:left w:val="none" w:sz="0" w:space="0" w:color="auto"/>
        <w:bottom w:val="none" w:sz="0" w:space="0" w:color="auto"/>
        <w:right w:val="none" w:sz="0" w:space="0" w:color="auto"/>
      </w:divBdr>
    </w:div>
    <w:div w:id="528950414">
      <w:bodyDiv w:val="1"/>
      <w:marLeft w:val="0"/>
      <w:marRight w:val="0"/>
      <w:marTop w:val="0"/>
      <w:marBottom w:val="0"/>
      <w:divBdr>
        <w:top w:val="none" w:sz="0" w:space="0" w:color="auto"/>
        <w:left w:val="none" w:sz="0" w:space="0" w:color="auto"/>
        <w:bottom w:val="none" w:sz="0" w:space="0" w:color="auto"/>
        <w:right w:val="none" w:sz="0" w:space="0" w:color="auto"/>
      </w:divBdr>
    </w:div>
    <w:div w:id="531917249">
      <w:bodyDiv w:val="1"/>
      <w:marLeft w:val="0"/>
      <w:marRight w:val="0"/>
      <w:marTop w:val="0"/>
      <w:marBottom w:val="0"/>
      <w:divBdr>
        <w:top w:val="none" w:sz="0" w:space="0" w:color="auto"/>
        <w:left w:val="none" w:sz="0" w:space="0" w:color="auto"/>
        <w:bottom w:val="none" w:sz="0" w:space="0" w:color="auto"/>
        <w:right w:val="none" w:sz="0" w:space="0" w:color="auto"/>
      </w:divBdr>
    </w:div>
    <w:div w:id="538666057">
      <w:bodyDiv w:val="1"/>
      <w:marLeft w:val="0"/>
      <w:marRight w:val="0"/>
      <w:marTop w:val="0"/>
      <w:marBottom w:val="0"/>
      <w:divBdr>
        <w:top w:val="none" w:sz="0" w:space="0" w:color="auto"/>
        <w:left w:val="none" w:sz="0" w:space="0" w:color="auto"/>
        <w:bottom w:val="none" w:sz="0" w:space="0" w:color="auto"/>
        <w:right w:val="none" w:sz="0" w:space="0" w:color="auto"/>
      </w:divBdr>
    </w:div>
    <w:div w:id="544218304">
      <w:bodyDiv w:val="1"/>
      <w:marLeft w:val="0"/>
      <w:marRight w:val="0"/>
      <w:marTop w:val="0"/>
      <w:marBottom w:val="0"/>
      <w:divBdr>
        <w:top w:val="none" w:sz="0" w:space="0" w:color="auto"/>
        <w:left w:val="none" w:sz="0" w:space="0" w:color="auto"/>
        <w:bottom w:val="none" w:sz="0" w:space="0" w:color="auto"/>
        <w:right w:val="none" w:sz="0" w:space="0" w:color="auto"/>
      </w:divBdr>
    </w:div>
    <w:div w:id="547767569">
      <w:bodyDiv w:val="1"/>
      <w:marLeft w:val="0"/>
      <w:marRight w:val="0"/>
      <w:marTop w:val="0"/>
      <w:marBottom w:val="0"/>
      <w:divBdr>
        <w:top w:val="none" w:sz="0" w:space="0" w:color="auto"/>
        <w:left w:val="none" w:sz="0" w:space="0" w:color="auto"/>
        <w:bottom w:val="none" w:sz="0" w:space="0" w:color="auto"/>
        <w:right w:val="none" w:sz="0" w:space="0" w:color="auto"/>
      </w:divBdr>
    </w:div>
    <w:div w:id="549803900">
      <w:bodyDiv w:val="1"/>
      <w:marLeft w:val="0"/>
      <w:marRight w:val="0"/>
      <w:marTop w:val="0"/>
      <w:marBottom w:val="0"/>
      <w:divBdr>
        <w:top w:val="none" w:sz="0" w:space="0" w:color="auto"/>
        <w:left w:val="none" w:sz="0" w:space="0" w:color="auto"/>
        <w:bottom w:val="none" w:sz="0" w:space="0" w:color="auto"/>
        <w:right w:val="none" w:sz="0" w:space="0" w:color="auto"/>
      </w:divBdr>
    </w:div>
    <w:div w:id="561064855">
      <w:bodyDiv w:val="1"/>
      <w:marLeft w:val="0"/>
      <w:marRight w:val="0"/>
      <w:marTop w:val="0"/>
      <w:marBottom w:val="0"/>
      <w:divBdr>
        <w:top w:val="none" w:sz="0" w:space="0" w:color="auto"/>
        <w:left w:val="none" w:sz="0" w:space="0" w:color="auto"/>
        <w:bottom w:val="none" w:sz="0" w:space="0" w:color="auto"/>
        <w:right w:val="none" w:sz="0" w:space="0" w:color="auto"/>
      </w:divBdr>
    </w:div>
    <w:div w:id="561672077">
      <w:bodyDiv w:val="1"/>
      <w:marLeft w:val="0"/>
      <w:marRight w:val="0"/>
      <w:marTop w:val="0"/>
      <w:marBottom w:val="0"/>
      <w:divBdr>
        <w:top w:val="none" w:sz="0" w:space="0" w:color="auto"/>
        <w:left w:val="none" w:sz="0" w:space="0" w:color="auto"/>
        <w:bottom w:val="none" w:sz="0" w:space="0" w:color="auto"/>
        <w:right w:val="none" w:sz="0" w:space="0" w:color="auto"/>
      </w:divBdr>
    </w:div>
    <w:div w:id="563950130">
      <w:bodyDiv w:val="1"/>
      <w:marLeft w:val="0"/>
      <w:marRight w:val="0"/>
      <w:marTop w:val="0"/>
      <w:marBottom w:val="0"/>
      <w:divBdr>
        <w:top w:val="none" w:sz="0" w:space="0" w:color="auto"/>
        <w:left w:val="none" w:sz="0" w:space="0" w:color="auto"/>
        <w:bottom w:val="none" w:sz="0" w:space="0" w:color="auto"/>
        <w:right w:val="none" w:sz="0" w:space="0" w:color="auto"/>
      </w:divBdr>
    </w:div>
    <w:div w:id="566494448">
      <w:bodyDiv w:val="1"/>
      <w:marLeft w:val="0"/>
      <w:marRight w:val="0"/>
      <w:marTop w:val="0"/>
      <w:marBottom w:val="0"/>
      <w:divBdr>
        <w:top w:val="none" w:sz="0" w:space="0" w:color="auto"/>
        <w:left w:val="none" w:sz="0" w:space="0" w:color="auto"/>
        <w:bottom w:val="none" w:sz="0" w:space="0" w:color="auto"/>
        <w:right w:val="none" w:sz="0" w:space="0" w:color="auto"/>
      </w:divBdr>
    </w:div>
    <w:div w:id="573702506">
      <w:bodyDiv w:val="1"/>
      <w:marLeft w:val="0"/>
      <w:marRight w:val="0"/>
      <w:marTop w:val="0"/>
      <w:marBottom w:val="0"/>
      <w:divBdr>
        <w:top w:val="none" w:sz="0" w:space="0" w:color="auto"/>
        <w:left w:val="none" w:sz="0" w:space="0" w:color="auto"/>
        <w:bottom w:val="none" w:sz="0" w:space="0" w:color="auto"/>
        <w:right w:val="none" w:sz="0" w:space="0" w:color="auto"/>
      </w:divBdr>
    </w:div>
    <w:div w:id="576401094">
      <w:bodyDiv w:val="1"/>
      <w:marLeft w:val="0"/>
      <w:marRight w:val="0"/>
      <w:marTop w:val="0"/>
      <w:marBottom w:val="0"/>
      <w:divBdr>
        <w:top w:val="none" w:sz="0" w:space="0" w:color="auto"/>
        <w:left w:val="none" w:sz="0" w:space="0" w:color="auto"/>
        <w:bottom w:val="none" w:sz="0" w:space="0" w:color="auto"/>
        <w:right w:val="none" w:sz="0" w:space="0" w:color="auto"/>
      </w:divBdr>
    </w:div>
    <w:div w:id="576981308">
      <w:bodyDiv w:val="1"/>
      <w:marLeft w:val="0"/>
      <w:marRight w:val="0"/>
      <w:marTop w:val="0"/>
      <w:marBottom w:val="0"/>
      <w:divBdr>
        <w:top w:val="none" w:sz="0" w:space="0" w:color="auto"/>
        <w:left w:val="none" w:sz="0" w:space="0" w:color="auto"/>
        <w:bottom w:val="none" w:sz="0" w:space="0" w:color="auto"/>
        <w:right w:val="none" w:sz="0" w:space="0" w:color="auto"/>
      </w:divBdr>
    </w:div>
    <w:div w:id="582565599">
      <w:bodyDiv w:val="1"/>
      <w:marLeft w:val="0"/>
      <w:marRight w:val="0"/>
      <w:marTop w:val="0"/>
      <w:marBottom w:val="0"/>
      <w:divBdr>
        <w:top w:val="none" w:sz="0" w:space="0" w:color="auto"/>
        <w:left w:val="none" w:sz="0" w:space="0" w:color="auto"/>
        <w:bottom w:val="none" w:sz="0" w:space="0" w:color="auto"/>
        <w:right w:val="none" w:sz="0" w:space="0" w:color="auto"/>
      </w:divBdr>
    </w:div>
    <w:div w:id="583878981">
      <w:bodyDiv w:val="1"/>
      <w:marLeft w:val="0"/>
      <w:marRight w:val="0"/>
      <w:marTop w:val="0"/>
      <w:marBottom w:val="0"/>
      <w:divBdr>
        <w:top w:val="none" w:sz="0" w:space="0" w:color="auto"/>
        <w:left w:val="none" w:sz="0" w:space="0" w:color="auto"/>
        <w:bottom w:val="none" w:sz="0" w:space="0" w:color="auto"/>
        <w:right w:val="none" w:sz="0" w:space="0" w:color="auto"/>
      </w:divBdr>
    </w:div>
    <w:div w:id="589507405">
      <w:bodyDiv w:val="1"/>
      <w:marLeft w:val="0"/>
      <w:marRight w:val="0"/>
      <w:marTop w:val="0"/>
      <w:marBottom w:val="0"/>
      <w:divBdr>
        <w:top w:val="none" w:sz="0" w:space="0" w:color="auto"/>
        <w:left w:val="none" w:sz="0" w:space="0" w:color="auto"/>
        <w:bottom w:val="none" w:sz="0" w:space="0" w:color="auto"/>
        <w:right w:val="none" w:sz="0" w:space="0" w:color="auto"/>
      </w:divBdr>
    </w:div>
    <w:div w:id="590432814">
      <w:bodyDiv w:val="1"/>
      <w:marLeft w:val="0"/>
      <w:marRight w:val="0"/>
      <w:marTop w:val="0"/>
      <w:marBottom w:val="0"/>
      <w:divBdr>
        <w:top w:val="none" w:sz="0" w:space="0" w:color="auto"/>
        <w:left w:val="none" w:sz="0" w:space="0" w:color="auto"/>
        <w:bottom w:val="none" w:sz="0" w:space="0" w:color="auto"/>
        <w:right w:val="none" w:sz="0" w:space="0" w:color="auto"/>
      </w:divBdr>
    </w:div>
    <w:div w:id="590554980">
      <w:bodyDiv w:val="1"/>
      <w:marLeft w:val="0"/>
      <w:marRight w:val="0"/>
      <w:marTop w:val="0"/>
      <w:marBottom w:val="0"/>
      <w:divBdr>
        <w:top w:val="none" w:sz="0" w:space="0" w:color="auto"/>
        <w:left w:val="none" w:sz="0" w:space="0" w:color="auto"/>
        <w:bottom w:val="none" w:sz="0" w:space="0" w:color="auto"/>
        <w:right w:val="none" w:sz="0" w:space="0" w:color="auto"/>
      </w:divBdr>
    </w:div>
    <w:div w:id="594435171">
      <w:bodyDiv w:val="1"/>
      <w:marLeft w:val="0"/>
      <w:marRight w:val="0"/>
      <w:marTop w:val="0"/>
      <w:marBottom w:val="0"/>
      <w:divBdr>
        <w:top w:val="none" w:sz="0" w:space="0" w:color="auto"/>
        <w:left w:val="none" w:sz="0" w:space="0" w:color="auto"/>
        <w:bottom w:val="none" w:sz="0" w:space="0" w:color="auto"/>
        <w:right w:val="none" w:sz="0" w:space="0" w:color="auto"/>
      </w:divBdr>
    </w:div>
    <w:div w:id="597252405">
      <w:bodyDiv w:val="1"/>
      <w:marLeft w:val="0"/>
      <w:marRight w:val="0"/>
      <w:marTop w:val="0"/>
      <w:marBottom w:val="0"/>
      <w:divBdr>
        <w:top w:val="none" w:sz="0" w:space="0" w:color="auto"/>
        <w:left w:val="none" w:sz="0" w:space="0" w:color="auto"/>
        <w:bottom w:val="none" w:sz="0" w:space="0" w:color="auto"/>
        <w:right w:val="none" w:sz="0" w:space="0" w:color="auto"/>
      </w:divBdr>
    </w:div>
    <w:div w:id="604194019">
      <w:bodyDiv w:val="1"/>
      <w:marLeft w:val="0"/>
      <w:marRight w:val="0"/>
      <w:marTop w:val="0"/>
      <w:marBottom w:val="0"/>
      <w:divBdr>
        <w:top w:val="none" w:sz="0" w:space="0" w:color="auto"/>
        <w:left w:val="none" w:sz="0" w:space="0" w:color="auto"/>
        <w:bottom w:val="none" w:sz="0" w:space="0" w:color="auto"/>
        <w:right w:val="none" w:sz="0" w:space="0" w:color="auto"/>
      </w:divBdr>
    </w:div>
    <w:div w:id="606155771">
      <w:bodyDiv w:val="1"/>
      <w:marLeft w:val="0"/>
      <w:marRight w:val="0"/>
      <w:marTop w:val="0"/>
      <w:marBottom w:val="0"/>
      <w:divBdr>
        <w:top w:val="none" w:sz="0" w:space="0" w:color="auto"/>
        <w:left w:val="none" w:sz="0" w:space="0" w:color="auto"/>
        <w:bottom w:val="none" w:sz="0" w:space="0" w:color="auto"/>
        <w:right w:val="none" w:sz="0" w:space="0" w:color="auto"/>
      </w:divBdr>
    </w:div>
    <w:div w:id="606162505">
      <w:bodyDiv w:val="1"/>
      <w:marLeft w:val="0"/>
      <w:marRight w:val="0"/>
      <w:marTop w:val="0"/>
      <w:marBottom w:val="0"/>
      <w:divBdr>
        <w:top w:val="none" w:sz="0" w:space="0" w:color="auto"/>
        <w:left w:val="none" w:sz="0" w:space="0" w:color="auto"/>
        <w:bottom w:val="none" w:sz="0" w:space="0" w:color="auto"/>
        <w:right w:val="none" w:sz="0" w:space="0" w:color="auto"/>
      </w:divBdr>
    </w:div>
    <w:div w:id="606422793">
      <w:bodyDiv w:val="1"/>
      <w:marLeft w:val="0"/>
      <w:marRight w:val="0"/>
      <w:marTop w:val="0"/>
      <w:marBottom w:val="0"/>
      <w:divBdr>
        <w:top w:val="none" w:sz="0" w:space="0" w:color="auto"/>
        <w:left w:val="none" w:sz="0" w:space="0" w:color="auto"/>
        <w:bottom w:val="none" w:sz="0" w:space="0" w:color="auto"/>
        <w:right w:val="none" w:sz="0" w:space="0" w:color="auto"/>
      </w:divBdr>
    </w:div>
    <w:div w:id="610670162">
      <w:bodyDiv w:val="1"/>
      <w:marLeft w:val="0"/>
      <w:marRight w:val="0"/>
      <w:marTop w:val="0"/>
      <w:marBottom w:val="0"/>
      <w:divBdr>
        <w:top w:val="none" w:sz="0" w:space="0" w:color="auto"/>
        <w:left w:val="none" w:sz="0" w:space="0" w:color="auto"/>
        <w:bottom w:val="none" w:sz="0" w:space="0" w:color="auto"/>
        <w:right w:val="none" w:sz="0" w:space="0" w:color="auto"/>
      </w:divBdr>
    </w:div>
    <w:div w:id="618142423">
      <w:bodyDiv w:val="1"/>
      <w:marLeft w:val="0"/>
      <w:marRight w:val="0"/>
      <w:marTop w:val="0"/>
      <w:marBottom w:val="0"/>
      <w:divBdr>
        <w:top w:val="none" w:sz="0" w:space="0" w:color="auto"/>
        <w:left w:val="none" w:sz="0" w:space="0" w:color="auto"/>
        <w:bottom w:val="none" w:sz="0" w:space="0" w:color="auto"/>
        <w:right w:val="none" w:sz="0" w:space="0" w:color="auto"/>
      </w:divBdr>
    </w:div>
    <w:div w:id="619142973">
      <w:bodyDiv w:val="1"/>
      <w:marLeft w:val="0"/>
      <w:marRight w:val="0"/>
      <w:marTop w:val="0"/>
      <w:marBottom w:val="0"/>
      <w:divBdr>
        <w:top w:val="none" w:sz="0" w:space="0" w:color="auto"/>
        <w:left w:val="none" w:sz="0" w:space="0" w:color="auto"/>
        <w:bottom w:val="none" w:sz="0" w:space="0" w:color="auto"/>
        <w:right w:val="none" w:sz="0" w:space="0" w:color="auto"/>
      </w:divBdr>
    </w:div>
    <w:div w:id="619341840">
      <w:bodyDiv w:val="1"/>
      <w:marLeft w:val="0"/>
      <w:marRight w:val="0"/>
      <w:marTop w:val="0"/>
      <w:marBottom w:val="0"/>
      <w:divBdr>
        <w:top w:val="none" w:sz="0" w:space="0" w:color="auto"/>
        <w:left w:val="none" w:sz="0" w:space="0" w:color="auto"/>
        <w:bottom w:val="none" w:sz="0" w:space="0" w:color="auto"/>
        <w:right w:val="none" w:sz="0" w:space="0" w:color="auto"/>
      </w:divBdr>
    </w:div>
    <w:div w:id="623923936">
      <w:bodyDiv w:val="1"/>
      <w:marLeft w:val="0"/>
      <w:marRight w:val="0"/>
      <w:marTop w:val="0"/>
      <w:marBottom w:val="0"/>
      <w:divBdr>
        <w:top w:val="none" w:sz="0" w:space="0" w:color="auto"/>
        <w:left w:val="none" w:sz="0" w:space="0" w:color="auto"/>
        <w:bottom w:val="none" w:sz="0" w:space="0" w:color="auto"/>
        <w:right w:val="none" w:sz="0" w:space="0" w:color="auto"/>
      </w:divBdr>
    </w:div>
    <w:div w:id="631522375">
      <w:bodyDiv w:val="1"/>
      <w:marLeft w:val="0"/>
      <w:marRight w:val="0"/>
      <w:marTop w:val="0"/>
      <w:marBottom w:val="0"/>
      <w:divBdr>
        <w:top w:val="none" w:sz="0" w:space="0" w:color="auto"/>
        <w:left w:val="none" w:sz="0" w:space="0" w:color="auto"/>
        <w:bottom w:val="none" w:sz="0" w:space="0" w:color="auto"/>
        <w:right w:val="none" w:sz="0" w:space="0" w:color="auto"/>
      </w:divBdr>
    </w:div>
    <w:div w:id="642853266">
      <w:bodyDiv w:val="1"/>
      <w:marLeft w:val="0"/>
      <w:marRight w:val="0"/>
      <w:marTop w:val="0"/>
      <w:marBottom w:val="0"/>
      <w:divBdr>
        <w:top w:val="none" w:sz="0" w:space="0" w:color="auto"/>
        <w:left w:val="none" w:sz="0" w:space="0" w:color="auto"/>
        <w:bottom w:val="none" w:sz="0" w:space="0" w:color="auto"/>
        <w:right w:val="none" w:sz="0" w:space="0" w:color="auto"/>
      </w:divBdr>
    </w:div>
    <w:div w:id="645203148">
      <w:bodyDiv w:val="1"/>
      <w:marLeft w:val="0"/>
      <w:marRight w:val="0"/>
      <w:marTop w:val="0"/>
      <w:marBottom w:val="0"/>
      <w:divBdr>
        <w:top w:val="none" w:sz="0" w:space="0" w:color="auto"/>
        <w:left w:val="none" w:sz="0" w:space="0" w:color="auto"/>
        <w:bottom w:val="none" w:sz="0" w:space="0" w:color="auto"/>
        <w:right w:val="none" w:sz="0" w:space="0" w:color="auto"/>
      </w:divBdr>
    </w:div>
    <w:div w:id="648706278">
      <w:bodyDiv w:val="1"/>
      <w:marLeft w:val="0"/>
      <w:marRight w:val="0"/>
      <w:marTop w:val="0"/>
      <w:marBottom w:val="0"/>
      <w:divBdr>
        <w:top w:val="none" w:sz="0" w:space="0" w:color="auto"/>
        <w:left w:val="none" w:sz="0" w:space="0" w:color="auto"/>
        <w:bottom w:val="none" w:sz="0" w:space="0" w:color="auto"/>
        <w:right w:val="none" w:sz="0" w:space="0" w:color="auto"/>
      </w:divBdr>
    </w:div>
    <w:div w:id="650985661">
      <w:bodyDiv w:val="1"/>
      <w:marLeft w:val="0"/>
      <w:marRight w:val="0"/>
      <w:marTop w:val="0"/>
      <w:marBottom w:val="0"/>
      <w:divBdr>
        <w:top w:val="none" w:sz="0" w:space="0" w:color="auto"/>
        <w:left w:val="none" w:sz="0" w:space="0" w:color="auto"/>
        <w:bottom w:val="none" w:sz="0" w:space="0" w:color="auto"/>
        <w:right w:val="none" w:sz="0" w:space="0" w:color="auto"/>
      </w:divBdr>
    </w:div>
    <w:div w:id="651253123">
      <w:bodyDiv w:val="1"/>
      <w:marLeft w:val="0"/>
      <w:marRight w:val="0"/>
      <w:marTop w:val="0"/>
      <w:marBottom w:val="0"/>
      <w:divBdr>
        <w:top w:val="none" w:sz="0" w:space="0" w:color="auto"/>
        <w:left w:val="none" w:sz="0" w:space="0" w:color="auto"/>
        <w:bottom w:val="none" w:sz="0" w:space="0" w:color="auto"/>
        <w:right w:val="none" w:sz="0" w:space="0" w:color="auto"/>
      </w:divBdr>
    </w:div>
    <w:div w:id="653073258">
      <w:bodyDiv w:val="1"/>
      <w:marLeft w:val="0"/>
      <w:marRight w:val="0"/>
      <w:marTop w:val="0"/>
      <w:marBottom w:val="0"/>
      <w:divBdr>
        <w:top w:val="none" w:sz="0" w:space="0" w:color="auto"/>
        <w:left w:val="none" w:sz="0" w:space="0" w:color="auto"/>
        <w:bottom w:val="none" w:sz="0" w:space="0" w:color="auto"/>
        <w:right w:val="none" w:sz="0" w:space="0" w:color="auto"/>
      </w:divBdr>
    </w:div>
    <w:div w:id="658120993">
      <w:bodyDiv w:val="1"/>
      <w:marLeft w:val="0"/>
      <w:marRight w:val="0"/>
      <w:marTop w:val="0"/>
      <w:marBottom w:val="0"/>
      <w:divBdr>
        <w:top w:val="none" w:sz="0" w:space="0" w:color="auto"/>
        <w:left w:val="none" w:sz="0" w:space="0" w:color="auto"/>
        <w:bottom w:val="none" w:sz="0" w:space="0" w:color="auto"/>
        <w:right w:val="none" w:sz="0" w:space="0" w:color="auto"/>
      </w:divBdr>
    </w:div>
    <w:div w:id="664279461">
      <w:bodyDiv w:val="1"/>
      <w:marLeft w:val="0"/>
      <w:marRight w:val="0"/>
      <w:marTop w:val="0"/>
      <w:marBottom w:val="0"/>
      <w:divBdr>
        <w:top w:val="none" w:sz="0" w:space="0" w:color="auto"/>
        <w:left w:val="none" w:sz="0" w:space="0" w:color="auto"/>
        <w:bottom w:val="none" w:sz="0" w:space="0" w:color="auto"/>
        <w:right w:val="none" w:sz="0" w:space="0" w:color="auto"/>
      </w:divBdr>
    </w:div>
    <w:div w:id="665865860">
      <w:bodyDiv w:val="1"/>
      <w:marLeft w:val="0"/>
      <w:marRight w:val="0"/>
      <w:marTop w:val="0"/>
      <w:marBottom w:val="0"/>
      <w:divBdr>
        <w:top w:val="none" w:sz="0" w:space="0" w:color="auto"/>
        <w:left w:val="none" w:sz="0" w:space="0" w:color="auto"/>
        <w:bottom w:val="none" w:sz="0" w:space="0" w:color="auto"/>
        <w:right w:val="none" w:sz="0" w:space="0" w:color="auto"/>
      </w:divBdr>
    </w:div>
    <w:div w:id="668757951">
      <w:bodyDiv w:val="1"/>
      <w:marLeft w:val="0"/>
      <w:marRight w:val="0"/>
      <w:marTop w:val="0"/>
      <w:marBottom w:val="0"/>
      <w:divBdr>
        <w:top w:val="none" w:sz="0" w:space="0" w:color="auto"/>
        <w:left w:val="none" w:sz="0" w:space="0" w:color="auto"/>
        <w:bottom w:val="none" w:sz="0" w:space="0" w:color="auto"/>
        <w:right w:val="none" w:sz="0" w:space="0" w:color="auto"/>
      </w:divBdr>
    </w:div>
    <w:div w:id="670790064">
      <w:bodyDiv w:val="1"/>
      <w:marLeft w:val="0"/>
      <w:marRight w:val="0"/>
      <w:marTop w:val="0"/>
      <w:marBottom w:val="0"/>
      <w:divBdr>
        <w:top w:val="none" w:sz="0" w:space="0" w:color="auto"/>
        <w:left w:val="none" w:sz="0" w:space="0" w:color="auto"/>
        <w:bottom w:val="none" w:sz="0" w:space="0" w:color="auto"/>
        <w:right w:val="none" w:sz="0" w:space="0" w:color="auto"/>
      </w:divBdr>
    </w:div>
    <w:div w:id="688721085">
      <w:bodyDiv w:val="1"/>
      <w:marLeft w:val="0"/>
      <w:marRight w:val="0"/>
      <w:marTop w:val="0"/>
      <w:marBottom w:val="0"/>
      <w:divBdr>
        <w:top w:val="none" w:sz="0" w:space="0" w:color="auto"/>
        <w:left w:val="none" w:sz="0" w:space="0" w:color="auto"/>
        <w:bottom w:val="none" w:sz="0" w:space="0" w:color="auto"/>
        <w:right w:val="none" w:sz="0" w:space="0" w:color="auto"/>
      </w:divBdr>
    </w:div>
    <w:div w:id="690107079">
      <w:bodyDiv w:val="1"/>
      <w:marLeft w:val="0"/>
      <w:marRight w:val="0"/>
      <w:marTop w:val="0"/>
      <w:marBottom w:val="0"/>
      <w:divBdr>
        <w:top w:val="none" w:sz="0" w:space="0" w:color="auto"/>
        <w:left w:val="none" w:sz="0" w:space="0" w:color="auto"/>
        <w:bottom w:val="none" w:sz="0" w:space="0" w:color="auto"/>
        <w:right w:val="none" w:sz="0" w:space="0" w:color="auto"/>
      </w:divBdr>
    </w:div>
    <w:div w:id="691222120">
      <w:bodyDiv w:val="1"/>
      <w:marLeft w:val="0"/>
      <w:marRight w:val="0"/>
      <w:marTop w:val="0"/>
      <w:marBottom w:val="0"/>
      <w:divBdr>
        <w:top w:val="none" w:sz="0" w:space="0" w:color="auto"/>
        <w:left w:val="none" w:sz="0" w:space="0" w:color="auto"/>
        <w:bottom w:val="none" w:sz="0" w:space="0" w:color="auto"/>
        <w:right w:val="none" w:sz="0" w:space="0" w:color="auto"/>
      </w:divBdr>
    </w:div>
    <w:div w:id="700980107">
      <w:bodyDiv w:val="1"/>
      <w:marLeft w:val="0"/>
      <w:marRight w:val="0"/>
      <w:marTop w:val="0"/>
      <w:marBottom w:val="0"/>
      <w:divBdr>
        <w:top w:val="none" w:sz="0" w:space="0" w:color="auto"/>
        <w:left w:val="none" w:sz="0" w:space="0" w:color="auto"/>
        <w:bottom w:val="none" w:sz="0" w:space="0" w:color="auto"/>
        <w:right w:val="none" w:sz="0" w:space="0" w:color="auto"/>
      </w:divBdr>
    </w:div>
    <w:div w:id="705445580">
      <w:bodyDiv w:val="1"/>
      <w:marLeft w:val="0"/>
      <w:marRight w:val="0"/>
      <w:marTop w:val="0"/>
      <w:marBottom w:val="0"/>
      <w:divBdr>
        <w:top w:val="none" w:sz="0" w:space="0" w:color="auto"/>
        <w:left w:val="none" w:sz="0" w:space="0" w:color="auto"/>
        <w:bottom w:val="none" w:sz="0" w:space="0" w:color="auto"/>
        <w:right w:val="none" w:sz="0" w:space="0" w:color="auto"/>
      </w:divBdr>
    </w:div>
    <w:div w:id="713622197">
      <w:bodyDiv w:val="1"/>
      <w:marLeft w:val="0"/>
      <w:marRight w:val="0"/>
      <w:marTop w:val="0"/>
      <w:marBottom w:val="0"/>
      <w:divBdr>
        <w:top w:val="none" w:sz="0" w:space="0" w:color="auto"/>
        <w:left w:val="none" w:sz="0" w:space="0" w:color="auto"/>
        <w:bottom w:val="none" w:sz="0" w:space="0" w:color="auto"/>
        <w:right w:val="none" w:sz="0" w:space="0" w:color="auto"/>
      </w:divBdr>
    </w:div>
    <w:div w:id="716121404">
      <w:bodyDiv w:val="1"/>
      <w:marLeft w:val="0"/>
      <w:marRight w:val="0"/>
      <w:marTop w:val="0"/>
      <w:marBottom w:val="0"/>
      <w:divBdr>
        <w:top w:val="none" w:sz="0" w:space="0" w:color="auto"/>
        <w:left w:val="none" w:sz="0" w:space="0" w:color="auto"/>
        <w:bottom w:val="none" w:sz="0" w:space="0" w:color="auto"/>
        <w:right w:val="none" w:sz="0" w:space="0" w:color="auto"/>
      </w:divBdr>
    </w:div>
    <w:div w:id="717631497">
      <w:bodyDiv w:val="1"/>
      <w:marLeft w:val="0"/>
      <w:marRight w:val="0"/>
      <w:marTop w:val="0"/>
      <w:marBottom w:val="0"/>
      <w:divBdr>
        <w:top w:val="none" w:sz="0" w:space="0" w:color="auto"/>
        <w:left w:val="none" w:sz="0" w:space="0" w:color="auto"/>
        <w:bottom w:val="none" w:sz="0" w:space="0" w:color="auto"/>
        <w:right w:val="none" w:sz="0" w:space="0" w:color="auto"/>
      </w:divBdr>
    </w:div>
    <w:div w:id="723022661">
      <w:bodyDiv w:val="1"/>
      <w:marLeft w:val="0"/>
      <w:marRight w:val="0"/>
      <w:marTop w:val="0"/>
      <w:marBottom w:val="0"/>
      <w:divBdr>
        <w:top w:val="none" w:sz="0" w:space="0" w:color="auto"/>
        <w:left w:val="none" w:sz="0" w:space="0" w:color="auto"/>
        <w:bottom w:val="none" w:sz="0" w:space="0" w:color="auto"/>
        <w:right w:val="none" w:sz="0" w:space="0" w:color="auto"/>
      </w:divBdr>
    </w:div>
    <w:div w:id="723943350">
      <w:bodyDiv w:val="1"/>
      <w:marLeft w:val="0"/>
      <w:marRight w:val="0"/>
      <w:marTop w:val="0"/>
      <w:marBottom w:val="0"/>
      <w:divBdr>
        <w:top w:val="none" w:sz="0" w:space="0" w:color="auto"/>
        <w:left w:val="none" w:sz="0" w:space="0" w:color="auto"/>
        <w:bottom w:val="none" w:sz="0" w:space="0" w:color="auto"/>
        <w:right w:val="none" w:sz="0" w:space="0" w:color="auto"/>
      </w:divBdr>
    </w:div>
    <w:div w:id="729769352">
      <w:bodyDiv w:val="1"/>
      <w:marLeft w:val="0"/>
      <w:marRight w:val="0"/>
      <w:marTop w:val="0"/>
      <w:marBottom w:val="0"/>
      <w:divBdr>
        <w:top w:val="none" w:sz="0" w:space="0" w:color="auto"/>
        <w:left w:val="none" w:sz="0" w:space="0" w:color="auto"/>
        <w:bottom w:val="none" w:sz="0" w:space="0" w:color="auto"/>
        <w:right w:val="none" w:sz="0" w:space="0" w:color="auto"/>
      </w:divBdr>
    </w:div>
    <w:div w:id="731273593">
      <w:bodyDiv w:val="1"/>
      <w:marLeft w:val="0"/>
      <w:marRight w:val="0"/>
      <w:marTop w:val="0"/>
      <w:marBottom w:val="0"/>
      <w:divBdr>
        <w:top w:val="none" w:sz="0" w:space="0" w:color="auto"/>
        <w:left w:val="none" w:sz="0" w:space="0" w:color="auto"/>
        <w:bottom w:val="none" w:sz="0" w:space="0" w:color="auto"/>
        <w:right w:val="none" w:sz="0" w:space="0" w:color="auto"/>
      </w:divBdr>
    </w:div>
    <w:div w:id="733697886">
      <w:bodyDiv w:val="1"/>
      <w:marLeft w:val="0"/>
      <w:marRight w:val="0"/>
      <w:marTop w:val="0"/>
      <w:marBottom w:val="0"/>
      <w:divBdr>
        <w:top w:val="none" w:sz="0" w:space="0" w:color="auto"/>
        <w:left w:val="none" w:sz="0" w:space="0" w:color="auto"/>
        <w:bottom w:val="none" w:sz="0" w:space="0" w:color="auto"/>
        <w:right w:val="none" w:sz="0" w:space="0" w:color="auto"/>
      </w:divBdr>
    </w:div>
    <w:div w:id="738283998">
      <w:bodyDiv w:val="1"/>
      <w:marLeft w:val="0"/>
      <w:marRight w:val="0"/>
      <w:marTop w:val="0"/>
      <w:marBottom w:val="0"/>
      <w:divBdr>
        <w:top w:val="none" w:sz="0" w:space="0" w:color="auto"/>
        <w:left w:val="none" w:sz="0" w:space="0" w:color="auto"/>
        <w:bottom w:val="none" w:sz="0" w:space="0" w:color="auto"/>
        <w:right w:val="none" w:sz="0" w:space="0" w:color="auto"/>
      </w:divBdr>
    </w:div>
    <w:div w:id="743603963">
      <w:bodyDiv w:val="1"/>
      <w:marLeft w:val="0"/>
      <w:marRight w:val="0"/>
      <w:marTop w:val="0"/>
      <w:marBottom w:val="0"/>
      <w:divBdr>
        <w:top w:val="none" w:sz="0" w:space="0" w:color="auto"/>
        <w:left w:val="none" w:sz="0" w:space="0" w:color="auto"/>
        <w:bottom w:val="none" w:sz="0" w:space="0" w:color="auto"/>
        <w:right w:val="none" w:sz="0" w:space="0" w:color="auto"/>
      </w:divBdr>
    </w:div>
    <w:div w:id="745222215">
      <w:bodyDiv w:val="1"/>
      <w:marLeft w:val="0"/>
      <w:marRight w:val="0"/>
      <w:marTop w:val="0"/>
      <w:marBottom w:val="0"/>
      <w:divBdr>
        <w:top w:val="none" w:sz="0" w:space="0" w:color="auto"/>
        <w:left w:val="none" w:sz="0" w:space="0" w:color="auto"/>
        <w:bottom w:val="none" w:sz="0" w:space="0" w:color="auto"/>
        <w:right w:val="none" w:sz="0" w:space="0" w:color="auto"/>
      </w:divBdr>
    </w:div>
    <w:div w:id="754933118">
      <w:bodyDiv w:val="1"/>
      <w:marLeft w:val="0"/>
      <w:marRight w:val="0"/>
      <w:marTop w:val="0"/>
      <w:marBottom w:val="0"/>
      <w:divBdr>
        <w:top w:val="none" w:sz="0" w:space="0" w:color="auto"/>
        <w:left w:val="none" w:sz="0" w:space="0" w:color="auto"/>
        <w:bottom w:val="none" w:sz="0" w:space="0" w:color="auto"/>
        <w:right w:val="none" w:sz="0" w:space="0" w:color="auto"/>
      </w:divBdr>
    </w:div>
    <w:div w:id="769202980">
      <w:bodyDiv w:val="1"/>
      <w:marLeft w:val="0"/>
      <w:marRight w:val="0"/>
      <w:marTop w:val="0"/>
      <w:marBottom w:val="0"/>
      <w:divBdr>
        <w:top w:val="none" w:sz="0" w:space="0" w:color="auto"/>
        <w:left w:val="none" w:sz="0" w:space="0" w:color="auto"/>
        <w:bottom w:val="none" w:sz="0" w:space="0" w:color="auto"/>
        <w:right w:val="none" w:sz="0" w:space="0" w:color="auto"/>
      </w:divBdr>
    </w:div>
    <w:div w:id="779110873">
      <w:bodyDiv w:val="1"/>
      <w:marLeft w:val="0"/>
      <w:marRight w:val="0"/>
      <w:marTop w:val="0"/>
      <w:marBottom w:val="0"/>
      <w:divBdr>
        <w:top w:val="none" w:sz="0" w:space="0" w:color="auto"/>
        <w:left w:val="none" w:sz="0" w:space="0" w:color="auto"/>
        <w:bottom w:val="none" w:sz="0" w:space="0" w:color="auto"/>
        <w:right w:val="none" w:sz="0" w:space="0" w:color="auto"/>
      </w:divBdr>
    </w:div>
    <w:div w:id="780806351">
      <w:bodyDiv w:val="1"/>
      <w:marLeft w:val="0"/>
      <w:marRight w:val="0"/>
      <w:marTop w:val="0"/>
      <w:marBottom w:val="0"/>
      <w:divBdr>
        <w:top w:val="none" w:sz="0" w:space="0" w:color="auto"/>
        <w:left w:val="none" w:sz="0" w:space="0" w:color="auto"/>
        <w:bottom w:val="none" w:sz="0" w:space="0" w:color="auto"/>
        <w:right w:val="none" w:sz="0" w:space="0" w:color="auto"/>
      </w:divBdr>
    </w:div>
    <w:div w:id="782648551">
      <w:bodyDiv w:val="1"/>
      <w:marLeft w:val="0"/>
      <w:marRight w:val="0"/>
      <w:marTop w:val="0"/>
      <w:marBottom w:val="0"/>
      <w:divBdr>
        <w:top w:val="none" w:sz="0" w:space="0" w:color="auto"/>
        <w:left w:val="none" w:sz="0" w:space="0" w:color="auto"/>
        <w:bottom w:val="none" w:sz="0" w:space="0" w:color="auto"/>
        <w:right w:val="none" w:sz="0" w:space="0" w:color="auto"/>
      </w:divBdr>
    </w:div>
    <w:div w:id="791821365">
      <w:bodyDiv w:val="1"/>
      <w:marLeft w:val="0"/>
      <w:marRight w:val="0"/>
      <w:marTop w:val="0"/>
      <w:marBottom w:val="0"/>
      <w:divBdr>
        <w:top w:val="none" w:sz="0" w:space="0" w:color="auto"/>
        <w:left w:val="none" w:sz="0" w:space="0" w:color="auto"/>
        <w:bottom w:val="none" w:sz="0" w:space="0" w:color="auto"/>
        <w:right w:val="none" w:sz="0" w:space="0" w:color="auto"/>
      </w:divBdr>
    </w:div>
    <w:div w:id="802650787">
      <w:bodyDiv w:val="1"/>
      <w:marLeft w:val="0"/>
      <w:marRight w:val="0"/>
      <w:marTop w:val="0"/>
      <w:marBottom w:val="0"/>
      <w:divBdr>
        <w:top w:val="none" w:sz="0" w:space="0" w:color="auto"/>
        <w:left w:val="none" w:sz="0" w:space="0" w:color="auto"/>
        <w:bottom w:val="none" w:sz="0" w:space="0" w:color="auto"/>
        <w:right w:val="none" w:sz="0" w:space="0" w:color="auto"/>
      </w:divBdr>
    </w:div>
    <w:div w:id="805510073">
      <w:bodyDiv w:val="1"/>
      <w:marLeft w:val="0"/>
      <w:marRight w:val="0"/>
      <w:marTop w:val="0"/>
      <w:marBottom w:val="0"/>
      <w:divBdr>
        <w:top w:val="none" w:sz="0" w:space="0" w:color="auto"/>
        <w:left w:val="none" w:sz="0" w:space="0" w:color="auto"/>
        <w:bottom w:val="none" w:sz="0" w:space="0" w:color="auto"/>
        <w:right w:val="none" w:sz="0" w:space="0" w:color="auto"/>
      </w:divBdr>
    </w:div>
    <w:div w:id="808286103">
      <w:bodyDiv w:val="1"/>
      <w:marLeft w:val="0"/>
      <w:marRight w:val="0"/>
      <w:marTop w:val="0"/>
      <w:marBottom w:val="0"/>
      <w:divBdr>
        <w:top w:val="none" w:sz="0" w:space="0" w:color="auto"/>
        <w:left w:val="none" w:sz="0" w:space="0" w:color="auto"/>
        <w:bottom w:val="none" w:sz="0" w:space="0" w:color="auto"/>
        <w:right w:val="none" w:sz="0" w:space="0" w:color="auto"/>
      </w:divBdr>
    </w:div>
    <w:div w:id="810292717">
      <w:bodyDiv w:val="1"/>
      <w:marLeft w:val="0"/>
      <w:marRight w:val="0"/>
      <w:marTop w:val="0"/>
      <w:marBottom w:val="0"/>
      <w:divBdr>
        <w:top w:val="none" w:sz="0" w:space="0" w:color="auto"/>
        <w:left w:val="none" w:sz="0" w:space="0" w:color="auto"/>
        <w:bottom w:val="none" w:sz="0" w:space="0" w:color="auto"/>
        <w:right w:val="none" w:sz="0" w:space="0" w:color="auto"/>
      </w:divBdr>
    </w:div>
    <w:div w:id="810905086">
      <w:bodyDiv w:val="1"/>
      <w:marLeft w:val="0"/>
      <w:marRight w:val="0"/>
      <w:marTop w:val="0"/>
      <w:marBottom w:val="0"/>
      <w:divBdr>
        <w:top w:val="none" w:sz="0" w:space="0" w:color="auto"/>
        <w:left w:val="none" w:sz="0" w:space="0" w:color="auto"/>
        <w:bottom w:val="none" w:sz="0" w:space="0" w:color="auto"/>
        <w:right w:val="none" w:sz="0" w:space="0" w:color="auto"/>
      </w:divBdr>
    </w:div>
    <w:div w:id="812719225">
      <w:bodyDiv w:val="1"/>
      <w:marLeft w:val="0"/>
      <w:marRight w:val="0"/>
      <w:marTop w:val="0"/>
      <w:marBottom w:val="0"/>
      <w:divBdr>
        <w:top w:val="none" w:sz="0" w:space="0" w:color="auto"/>
        <w:left w:val="none" w:sz="0" w:space="0" w:color="auto"/>
        <w:bottom w:val="none" w:sz="0" w:space="0" w:color="auto"/>
        <w:right w:val="none" w:sz="0" w:space="0" w:color="auto"/>
      </w:divBdr>
    </w:div>
    <w:div w:id="816725741">
      <w:bodyDiv w:val="1"/>
      <w:marLeft w:val="0"/>
      <w:marRight w:val="0"/>
      <w:marTop w:val="0"/>
      <w:marBottom w:val="0"/>
      <w:divBdr>
        <w:top w:val="none" w:sz="0" w:space="0" w:color="auto"/>
        <w:left w:val="none" w:sz="0" w:space="0" w:color="auto"/>
        <w:bottom w:val="none" w:sz="0" w:space="0" w:color="auto"/>
        <w:right w:val="none" w:sz="0" w:space="0" w:color="auto"/>
      </w:divBdr>
    </w:div>
    <w:div w:id="820117662">
      <w:bodyDiv w:val="1"/>
      <w:marLeft w:val="0"/>
      <w:marRight w:val="0"/>
      <w:marTop w:val="0"/>
      <w:marBottom w:val="0"/>
      <w:divBdr>
        <w:top w:val="none" w:sz="0" w:space="0" w:color="auto"/>
        <w:left w:val="none" w:sz="0" w:space="0" w:color="auto"/>
        <w:bottom w:val="none" w:sz="0" w:space="0" w:color="auto"/>
        <w:right w:val="none" w:sz="0" w:space="0" w:color="auto"/>
      </w:divBdr>
    </w:div>
    <w:div w:id="825510128">
      <w:bodyDiv w:val="1"/>
      <w:marLeft w:val="0"/>
      <w:marRight w:val="0"/>
      <w:marTop w:val="0"/>
      <w:marBottom w:val="0"/>
      <w:divBdr>
        <w:top w:val="none" w:sz="0" w:space="0" w:color="auto"/>
        <w:left w:val="none" w:sz="0" w:space="0" w:color="auto"/>
        <w:bottom w:val="none" w:sz="0" w:space="0" w:color="auto"/>
        <w:right w:val="none" w:sz="0" w:space="0" w:color="auto"/>
      </w:divBdr>
    </w:div>
    <w:div w:id="829910815">
      <w:bodyDiv w:val="1"/>
      <w:marLeft w:val="0"/>
      <w:marRight w:val="0"/>
      <w:marTop w:val="0"/>
      <w:marBottom w:val="0"/>
      <w:divBdr>
        <w:top w:val="none" w:sz="0" w:space="0" w:color="auto"/>
        <w:left w:val="none" w:sz="0" w:space="0" w:color="auto"/>
        <w:bottom w:val="none" w:sz="0" w:space="0" w:color="auto"/>
        <w:right w:val="none" w:sz="0" w:space="0" w:color="auto"/>
      </w:divBdr>
    </w:div>
    <w:div w:id="830029594">
      <w:bodyDiv w:val="1"/>
      <w:marLeft w:val="0"/>
      <w:marRight w:val="0"/>
      <w:marTop w:val="0"/>
      <w:marBottom w:val="0"/>
      <w:divBdr>
        <w:top w:val="none" w:sz="0" w:space="0" w:color="auto"/>
        <w:left w:val="none" w:sz="0" w:space="0" w:color="auto"/>
        <w:bottom w:val="none" w:sz="0" w:space="0" w:color="auto"/>
        <w:right w:val="none" w:sz="0" w:space="0" w:color="auto"/>
      </w:divBdr>
    </w:div>
    <w:div w:id="831601684">
      <w:bodyDiv w:val="1"/>
      <w:marLeft w:val="0"/>
      <w:marRight w:val="0"/>
      <w:marTop w:val="0"/>
      <w:marBottom w:val="0"/>
      <w:divBdr>
        <w:top w:val="none" w:sz="0" w:space="0" w:color="auto"/>
        <w:left w:val="none" w:sz="0" w:space="0" w:color="auto"/>
        <w:bottom w:val="none" w:sz="0" w:space="0" w:color="auto"/>
        <w:right w:val="none" w:sz="0" w:space="0" w:color="auto"/>
      </w:divBdr>
    </w:div>
    <w:div w:id="837229835">
      <w:bodyDiv w:val="1"/>
      <w:marLeft w:val="0"/>
      <w:marRight w:val="0"/>
      <w:marTop w:val="0"/>
      <w:marBottom w:val="0"/>
      <w:divBdr>
        <w:top w:val="none" w:sz="0" w:space="0" w:color="auto"/>
        <w:left w:val="none" w:sz="0" w:space="0" w:color="auto"/>
        <w:bottom w:val="none" w:sz="0" w:space="0" w:color="auto"/>
        <w:right w:val="none" w:sz="0" w:space="0" w:color="auto"/>
      </w:divBdr>
    </w:div>
    <w:div w:id="840585395">
      <w:bodyDiv w:val="1"/>
      <w:marLeft w:val="0"/>
      <w:marRight w:val="0"/>
      <w:marTop w:val="0"/>
      <w:marBottom w:val="0"/>
      <w:divBdr>
        <w:top w:val="none" w:sz="0" w:space="0" w:color="auto"/>
        <w:left w:val="none" w:sz="0" w:space="0" w:color="auto"/>
        <w:bottom w:val="none" w:sz="0" w:space="0" w:color="auto"/>
        <w:right w:val="none" w:sz="0" w:space="0" w:color="auto"/>
      </w:divBdr>
    </w:div>
    <w:div w:id="840781315">
      <w:bodyDiv w:val="1"/>
      <w:marLeft w:val="0"/>
      <w:marRight w:val="0"/>
      <w:marTop w:val="0"/>
      <w:marBottom w:val="0"/>
      <w:divBdr>
        <w:top w:val="none" w:sz="0" w:space="0" w:color="auto"/>
        <w:left w:val="none" w:sz="0" w:space="0" w:color="auto"/>
        <w:bottom w:val="none" w:sz="0" w:space="0" w:color="auto"/>
        <w:right w:val="none" w:sz="0" w:space="0" w:color="auto"/>
      </w:divBdr>
    </w:div>
    <w:div w:id="852110003">
      <w:bodyDiv w:val="1"/>
      <w:marLeft w:val="0"/>
      <w:marRight w:val="0"/>
      <w:marTop w:val="0"/>
      <w:marBottom w:val="0"/>
      <w:divBdr>
        <w:top w:val="none" w:sz="0" w:space="0" w:color="auto"/>
        <w:left w:val="none" w:sz="0" w:space="0" w:color="auto"/>
        <w:bottom w:val="none" w:sz="0" w:space="0" w:color="auto"/>
        <w:right w:val="none" w:sz="0" w:space="0" w:color="auto"/>
      </w:divBdr>
    </w:div>
    <w:div w:id="854463695">
      <w:bodyDiv w:val="1"/>
      <w:marLeft w:val="0"/>
      <w:marRight w:val="0"/>
      <w:marTop w:val="0"/>
      <w:marBottom w:val="0"/>
      <w:divBdr>
        <w:top w:val="none" w:sz="0" w:space="0" w:color="auto"/>
        <w:left w:val="none" w:sz="0" w:space="0" w:color="auto"/>
        <w:bottom w:val="none" w:sz="0" w:space="0" w:color="auto"/>
        <w:right w:val="none" w:sz="0" w:space="0" w:color="auto"/>
      </w:divBdr>
    </w:div>
    <w:div w:id="855580434">
      <w:bodyDiv w:val="1"/>
      <w:marLeft w:val="0"/>
      <w:marRight w:val="0"/>
      <w:marTop w:val="0"/>
      <w:marBottom w:val="0"/>
      <w:divBdr>
        <w:top w:val="none" w:sz="0" w:space="0" w:color="auto"/>
        <w:left w:val="none" w:sz="0" w:space="0" w:color="auto"/>
        <w:bottom w:val="none" w:sz="0" w:space="0" w:color="auto"/>
        <w:right w:val="none" w:sz="0" w:space="0" w:color="auto"/>
      </w:divBdr>
    </w:div>
    <w:div w:id="855774971">
      <w:bodyDiv w:val="1"/>
      <w:marLeft w:val="0"/>
      <w:marRight w:val="0"/>
      <w:marTop w:val="0"/>
      <w:marBottom w:val="0"/>
      <w:divBdr>
        <w:top w:val="none" w:sz="0" w:space="0" w:color="auto"/>
        <w:left w:val="none" w:sz="0" w:space="0" w:color="auto"/>
        <w:bottom w:val="none" w:sz="0" w:space="0" w:color="auto"/>
        <w:right w:val="none" w:sz="0" w:space="0" w:color="auto"/>
      </w:divBdr>
    </w:div>
    <w:div w:id="862287436">
      <w:bodyDiv w:val="1"/>
      <w:marLeft w:val="0"/>
      <w:marRight w:val="0"/>
      <w:marTop w:val="0"/>
      <w:marBottom w:val="0"/>
      <w:divBdr>
        <w:top w:val="none" w:sz="0" w:space="0" w:color="auto"/>
        <w:left w:val="none" w:sz="0" w:space="0" w:color="auto"/>
        <w:bottom w:val="none" w:sz="0" w:space="0" w:color="auto"/>
        <w:right w:val="none" w:sz="0" w:space="0" w:color="auto"/>
      </w:divBdr>
    </w:div>
    <w:div w:id="865144654">
      <w:bodyDiv w:val="1"/>
      <w:marLeft w:val="0"/>
      <w:marRight w:val="0"/>
      <w:marTop w:val="0"/>
      <w:marBottom w:val="0"/>
      <w:divBdr>
        <w:top w:val="none" w:sz="0" w:space="0" w:color="auto"/>
        <w:left w:val="none" w:sz="0" w:space="0" w:color="auto"/>
        <w:bottom w:val="none" w:sz="0" w:space="0" w:color="auto"/>
        <w:right w:val="none" w:sz="0" w:space="0" w:color="auto"/>
      </w:divBdr>
    </w:div>
    <w:div w:id="868446775">
      <w:bodyDiv w:val="1"/>
      <w:marLeft w:val="0"/>
      <w:marRight w:val="0"/>
      <w:marTop w:val="0"/>
      <w:marBottom w:val="0"/>
      <w:divBdr>
        <w:top w:val="none" w:sz="0" w:space="0" w:color="auto"/>
        <w:left w:val="none" w:sz="0" w:space="0" w:color="auto"/>
        <w:bottom w:val="none" w:sz="0" w:space="0" w:color="auto"/>
        <w:right w:val="none" w:sz="0" w:space="0" w:color="auto"/>
      </w:divBdr>
    </w:div>
    <w:div w:id="870608634">
      <w:bodyDiv w:val="1"/>
      <w:marLeft w:val="0"/>
      <w:marRight w:val="0"/>
      <w:marTop w:val="0"/>
      <w:marBottom w:val="0"/>
      <w:divBdr>
        <w:top w:val="none" w:sz="0" w:space="0" w:color="auto"/>
        <w:left w:val="none" w:sz="0" w:space="0" w:color="auto"/>
        <w:bottom w:val="none" w:sz="0" w:space="0" w:color="auto"/>
        <w:right w:val="none" w:sz="0" w:space="0" w:color="auto"/>
      </w:divBdr>
    </w:div>
    <w:div w:id="871265916">
      <w:bodyDiv w:val="1"/>
      <w:marLeft w:val="0"/>
      <w:marRight w:val="0"/>
      <w:marTop w:val="0"/>
      <w:marBottom w:val="0"/>
      <w:divBdr>
        <w:top w:val="none" w:sz="0" w:space="0" w:color="auto"/>
        <w:left w:val="none" w:sz="0" w:space="0" w:color="auto"/>
        <w:bottom w:val="none" w:sz="0" w:space="0" w:color="auto"/>
        <w:right w:val="none" w:sz="0" w:space="0" w:color="auto"/>
      </w:divBdr>
    </w:div>
    <w:div w:id="871575891">
      <w:bodyDiv w:val="1"/>
      <w:marLeft w:val="0"/>
      <w:marRight w:val="0"/>
      <w:marTop w:val="0"/>
      <w:marBottom w:val="0"/>
      <w:divBdr>
        <w:top w:val="none" w:sz="0" w:space="0" w:color="auto"/>
        <w:left w:val="none" w:sz="0" w:space="0" w:color="auto"/>
        <w:bottom w:val="none" w:sz="0" w:space="0" w:color="auto"/>
        <w:right w:val="none" w:sz="0" w:space="0" w:color="auto"/>
      </w:divBdr>
    </w:div>
    <w:div w:id="880940384">
      <w:bodyDiv w:val="1"/>
      <w:marLeft w:val="0"/>
      <w:marRight w:val="0"/>
      <w:marTop w:val="0"/>
      <w:marBottom w:val="0"/>
      <w:divBdr>
        <w:top w:val="none" w:sz="0" w:space="0" w:color="auto"/>
        <w:left w:val="none" w:sz="0" w:space="0" w:color="auto"/>
        <w:bottom w:val="none" w:sz="0" w:space="0" w:color="auto"/>
        <w:right w:val="none" w:sz="0" w:space="0" w:color="auto"/>
      </w:divBdr>
    </w:div>
    <w:div w:id="882600828">
      <w:bodyDiv w:val="1"/>
      <w:marLeft w:val="0"/>
      <w:marRight w:val="0"/>
      <w:marTop w:val="0"/>
      <w:marBottom w:val="0"/>
      <w:divBdr>
        <w:top w:val="none" w:sz="0" w:space="0" w:color="auto"/>
        <w:left w:val="none" w:sz="0" w:space="0" w:color="auto"/>
        <w:bottom w:val="none" w:sz="0" w:space="0" w:color="auto"/>
        <w:right w:val="none" w:sz="0" w:space="0" w:color="auto"/>
      </w:divBdr>
    </w:div>
    <w:div w:id="882716606">
      <w:bodyDiv w:val="1"/>
      <w:marLeft w:val="0"/>
      <w:marRight w:val="0"/>
      <w:marTop w:val="0"/>
      <w:marBottom w:val="0"/>
      <w:divBdr>
        <w:top w:val="none" w:sz="0" w:space="0" w:color="auto"/>
        <w:left w:val="none" w:sz="0" w:space="0" w:color="auto"/>
        <w:bottom w:val="none" w:sz="0" w:space="0" w:color="auto"/>
        <w:right w:val="none" w:sz="0" w:space="0" w:color="auto"/>
      </w:divBdr>
    </w:div>
    <w:div w:id="882912468">
      <w:bodyDiv w:val="1"/>
      <w:marLeft w:val="0"/>
      <w:marRight w:val="0"/>
      <w:marTop w:val="0"/>
      <w:marBottom w:val="0"/>
      <w:divBdr>
        <w:top w:val="none" w:sz="0" w:space="0" w:color="auto"/>
        <w:left w:val="none" w:sz="0" w:space="0" w:color="auto"/>
        <w:bottom w:val="none" w:sz="0" w:space="0" w:color="auto"/>
        <w:right w:val="none" w:sz="0" w:space="0" w:color="auto"/>
      </w:divBdr>
    </w:div>
    <w:div w:id="883099625">
      <w:bodyDiv w:val="1"/>
      <w:marLeft w:val="0"/>
      <w:marRight w:val="0"/>
      <w:marTop w:val="0"/>
      <w:marBottom w:val="0"/>
      <w:divBdr>
        <w:top w:val="none" w:sz="0" w:space="0" w:color="auto"/>
        <w:left w:val="none" w:sz="0" w:space="0" w:color="auto"/>
        <w:bottom w:val="none" w:sz="0" w:space="0" w:color="auto"/>
        <w:right w:val="none" w:sz="0" w:space="0" w:color="auto"/>
      </w:divBdr>
    </w:div>
    <w:div w:id="886721262">
      <w:bodyDiv w:val="1"/>
      <w:marLeft w:val="0"/>
      <w:marRight w:val="0"/>
      <w:marTop w:val="0"/>
      <w:marBottom w:val="0"/>
      <w:divBdr>
        <w:top w:val="none" w:sz="0" w:space="0" w:color="auto"/>
        <w:left w:val="none" w:sz="0" w:space="0" w:color="auto"/>
        <w:bottom w:val="none" w:sz="0" w:space="0" w:color="auto"/>
        <w:right w:val="none" w:sz="0" w:space="0" w:color="auto"/>
      </w:divBdr>
    </w:div>
    <w:div w:id="888491986">
      <w:bodyDiv w:val="1"/>
      <w:marLeft w:val="0"/>
      <w:marRight w:val="0"/>
      <w:marTop w:val="0"/>
      <w:marBottom w:val="0"/>
      <w:divBdr>
        <w:top w:val="none" w:sz="0" w:space="0" w:color="auto"/>
        <w:left w:val="none" w:sz="0" w:space="0" w:color="auto"/>
        <w:bottom w:val="none" w:sz="0" w:space="0" w:color="auto"/>
        <w:right w:val="none" w:sz="0" w:space="0" w:color="auto"/>
      </w:divBdr>
    </w:div>
    <w:div w:id="904146427">
      <w:bodyDiv w:val="1"/>
      <w:marLeft w:val="0"/>
      <w:marRight w:val="0"/>
      <w:marTop w:val="0"/>
      <w:marBottom w:val="0"/>
      <w:divBdr>
        <w:top w:val="none" w:sz="0" w:space="0" w:color="auto"/>
        <w:left w:val="none" w:sz="0" w:space="0" w:color="auto"/>
        <w:bottom w:val="none" w:sz="0" w:space="0" w:color="auto"/>
        <w:right w:val="none" w:sz="0" w:space="0" w:color="auto"/>
      </w:divBdr>
    </w:div>
    <w:div w:id="909652520">
      <w:bodyDiv w:val="1"/>
      <w:marLeft w:val="0"/>
      <w:marRight w:val="0"/>
      <w:marTop w:val="0"/>
      <w:marBottom w:val="0"/>
      <w:divBdr>
        <w:top w:val="none" w:sz="0" w:space="0" w:color="auto"/>
        <w:left w:val="none" w:sz="0" w:space="0" w:color="auto"/>
        <w:bottom w:val="none" w:sz="0" w:space="0" w:color="auto"/>
        <w:right w:val="none" w:sz="0" w:space="0" w:color="auto"/>
      </w:divBdr>
    </w:div>
    <w:div w:id="912202106">
      <w:bodyDiv w:val="1"/>
      <w:marLeft w:val="0"/>
      <w:marRight w:val="0"/>
      <w:marTop w:val="0"/>
      <w:marBottom w:val="0"/>
      <w:divBdr>
        <w:top w:val="none" w:sz="0" w:space="0" w:color="auto"/>
        <w:left w:val="none" w:sz="0" w:space="0" w:color="auto"/>
        <w:bottom w:val="none" w:sz="0" w:space="0" w:color="auto"/>
        <w:right w:val="none" w:sz="0" w:space="0" w:color="auto"/>
      </w:divBdr>
    </w:div>
    <w:div w:id="917205757">
      <w:bodyDiv w:val="1"/>
      <w:marLeft w:val="0"/>
      <w:marRight w:val="0"/>
      <w:marTop w:val="0"/>
      <w:marBottom w:val="0"/>
      <w:divBdr>
        <w:top w:val="none" w:sz="0" w:space="0" w:color="auto"/>
        <w:left w:val="none" w:sz="0" w:space="0" w:color="auto"/>
        <w:bottom w:val="none" w:sz="0" w:space="0" w:color="auto"/>
        <w:right w:val="none" w:sz="0" w:space="0" w:color="auto"/>
      </w:divBdr>
    </w:div>
    <w:div w:id="920287803">
      <w:bodyDiv w:val="1"/>
      <w:marLeft w:val="0"/>
      <w:marRight w:val="0"/>
      <w:marTop w:val="0"/>
      <w:marBottom w:val="0"/>
      <w:divBdr>
        <w:top w:val="none" w:sz="0" w:space="0" w:color="auto"/>
        <w:left w:val="none" w:sz="0" w:space="0" w:color="auto"/>
        <w:bottom w:val="none" w:sz="0" w:space="0" w:color="auto"/>
        <w:right w:val="none" w:sz="0" w:space="0" w:color="auto"/>
      </w:divBdr>
    </w:div>
    <w:div w:id="920529089">
      <w:bodyDiv w:val="1"/>
      <w:marLeft w:val="0"/>
      <w:marRight w:val="0"/>
      <w:marTop w:val="0"/>
      <w:marBottom w:val="0"/>
      <w:divBdr>
        <w:top w:val="none" w:sz="0" w:space="0" w:color="auto"/>
        <w:left w:val="none" w:sz="0" w:space="0" w:color="auto"/>
        <w:bottom w:val="none" w:sz="0" w:space="0" w:color="auto"/>
        <w:right w:val="none" w:sz="0" w:space="0" w:color="auto"/>
      </w:divBdr>
    </w:div>
    <w:div w:id="932591827">
      <w:bodyDiv w:val="1"/>
      <w:marLeft w:val="0"/>
      <w:marRight w:val="0"/>
      <w:marTop w:val="0"/>
      <w:marBottom w:val="0"/>
      <w:divBdr>
        <w:top w:val="none" w:sz="0" w:space="0" w:color="auto"/>
        <w:left w:val="none" w:sz="0" w:space="0" w:color="auto"/>
        <w:bottom w:val="none" w:sz="0" w:space="0" w:color="auto"/>
        <w:right w:val="none" w:sz="0" w:space="0" w:color="auto"/>
      </w:divBdr>
    </w:div>
    <w:div w:id="934940151">
      <w:bodyDiv w:val="1"/>
      <w:marLeft w:val="0"/>
      <w:marRight w:val="0"/>
      <w:marTop w:val="0"/>
      <w:marBottom w:val="0"/>
      <w:divBdr>
        <w:top w:val="none" w:sz="0" w:space="0" w:color="auto"/>
        <w:left w:val="none" w:sz="0" w:space="0" w:color="auto"/>
        <w:bottom w:val="none" w:sz="0" w:space="0" w:color="auto"/>
        <w:right w:val="none" w:sz="0" w:space="0" w:color="auto"/>
      </w:divBdr>
    </w:div>
    <w:div w:id="935943371">
      <w:bodyDiv w:val="1"/>
      <w:marLeft w:val="0"/>
      <w:marRight w:val="0"/>
      <w:marTop w:val="0"/>
      <w:marBottom w:val="0"/>
      <w:divBdr>
        <w:top w:val="none" w:sz="0" w:space="0" w:color="auto"/>
        <w:left w:val="none" w:sz="0" w:space="0" w:color="auto"/>
        <w:bottom w:val="none" w:sz="0" w:space="0" w:color="auto"/>
        <w:right w:val="none" w:sz="0" w:space="0" w:color="auto"/>
      </w:divBdr>
    </w:div>
    <w:div w:id="938607061">
      <w:bodyDiv w:val="1"/>
      <w:marLeft w:val="0"/>
      <w:marRight w:val="0"/>
      <w:marTop w:val="0"/>
      <w:marBottom w:val="0"/>
      <w:divBdr>
        <w:top w:val="none" w:sz="0" w:space="0" w:color="auto"/>
        <w:left w:val="none" w:sz="0" w:space="0" w:color="auto"/>
        <w:bottom w:val="none" w:sz="0" w:space="0" w:color="auto"/>
        <w:right w:val="none" w:sz="0" w:space="0" w:color="auto"/>
      </w:divBdr>
    </w:div>
    <w:div w:id="948702941">
      <w:bodyDiv w:val="1"/>
      <w:marLeft w:val="0"/>
      <w:marRight w:val="0"/>
      <w:marTop w:val="0"/>
      <w:marBottom w:val="0"/>
      <w:divBdr>
        <w:top w:val="none" w:sz="0" w:space="0" w:color="auto"/>
        <w:left w:val="none" w:sz="0" w:space="0" w:color="auto"/>
        <w:bottom w:val="none" w:sz="0" w:space="0" w:color="auto"/>
        <w:right w:val="none" w:sz="0" w:space="0" w:color="auto"/>
      </w:divBdr>
    </w:div>
    <w:div w:id="949119989">
      <w:bodyDiv w:val="1"/>
      <w:marLeft w:val="0"/>
      <w:marRight w:val="0"/>
      <w:marTop w:val="0"/>
      <w:marBottom w:val="0"/>
      <w:divBdr>
        <w:top w:val="none" w:sz="0" w:space="0" w:color="auto"/>
        <w:left w:val="none" w:sz="0" w:space="0" w:color="auto"/>
        <w:bottom w:val="none" w:sz="0" w:space="0" w:color="auto"/>
        <w:right w:val="none" w:sz="0" w:space="0" w:color="auto"/>
      </w:divBdr>
    </w:div>
    <w:div w:id="949244987">
      <w:bodyDiv w:val="1"/>
      <w:marLeft w:val="0"/>
      <w:marRight w:val="0"/>
      <w:marTop w:val="0"/>
      <w:marBottom w:val="0"/>
      <w:divBdr>
        <w:top w:val="none" w:sz="0" w:space="0" w:color="auto"/>
        <w:left w:val="none" w:sz="0" w:space="0" w:color="auto"/>
        <w:bottom w:val="none" w:sz="0" w:space="0" w:color="auto"/>
        <w:right w:val="none" w:sz="0" w:space="0" w:color="auto"/>
      </w:divBdr>
    </w:div>
    <w:div w:id="951473340">
      <w:bodyDiv w:val="1"/>
      <w:marLeft w:val="0"/>
      <w:marRight w:val="0"/>
      <w:marTop w:val="0"/>
      <w:marBottom w:val="0"/>
      <w:divBdr>
        <w:top w:val="none" w:sz="0" w:space="0" w:color="auto"/>
        <w:left w:val="none" w:sz="0" w:space="0" w:color="auto"/>
        <w:bottom w:val="none" w:sz="0" w:space="0" w:color="auto"/>
        <w:right w:val="none" w:sz="0" w:space="0" w:color="auto"/>
      </w:divBdr>
    </w:div>
    <w:div w:id="951547853">
      <w:bodyDiv w:val="1"/>
      <w:marLeft w:val="0"/>
      <w:marRight w:val="0"/>
      <w:marTop w:val="0"/>
      <w:marBottom w:val="0"/>
      <w:divBdr>
        <w:top w:val="none" w:sz="0" w:space="0" w:color="auto"/>
        <w:left w:val="none" w:sz="0" w:space="0" w:color="auto"/>
        <w:bottom w:val="none" w:sz="0" w:space="0" w:color="auto"/>
        <w:right w:val="none" w:sz="0" w:space="0" w:color="auto"/>
      </w:divBdr>
    </w:div>
    <w:div w:id="951786695">
      <w:bodyDiv w:val="1"/>
      <w:marLeft w:val="0"/>
      <w:marRight w:val="0"/>
      <w:marTop w:val="0"/>
      <w:marBottom w:val="0"/>
      <w:divBdr>
        <w:top w:val="none" w:sz="0" w:space="0" w:color="auto"/>
        <w:left w:val="none" w:sz="0" w:space="0" w:color="auto"/>
        <w:bottom w:val="none" w:sz="0" w:space="0" w:color="auto"/>
        <w:right w:val="none" w:sz="0" w:space="0" w:color="auto"/>
      </w:divBdr>
    </w:div>
    <w:div w:id="952631793">
      <w:bodyDiv w:val="1"/>
      <w:marLeft w:val="0"/>
      <w:marRight w:val="0"/>
      <w:marTop w:val="0"/>
      <w:marBottom w:val="0"/>
      <w:divBdr>
        <w:top w:val="none" w:sz="0" w:space="0" w:color="auto"/>
        <w:left w:val="none" w:sz="0" w:space="0" w:color="auto"/>
        <w:bottom w:val="none" w:sz="0" w:space="0" w:color="auto"/>
        <w:right w:val="none" w:sz="0" w:space="0" w:color="auto"/>
      </w:divBdr>
    </w:div>
    <w:div w:id="954482993">
      <w:bodyDiv w:val="1"/>
      <w:marLeft w:val="0"/>
      <w:marRight w:val="0"/>
      <w:marTop w:val="0"/>
      <w:marBottom w:val="0"/>
      <w:divBdr>
        <w:top w:val="none" w:sz="0" w:space="0" w:color="auto"/>
        <w:left w:val="none" w:sz="0" w:space="0" w:color="auto"/>
        <w:bottom w:val="none" w:sz="0" w:space="0" w:color="auto"/>
        <w:right w:val="none" w:sz="0" w:space="0" w:color="auto"/>
      </w:divBdr>
    </w:div>
    <w:div w:id="962612856">
      <w:bodyDiv w:val="1"/>
      <w:marLeft w:val="0"/>
      <w:marRight w:val="0"/>
      <w:marTop w:val="0"/>
      <w:marBottom w:val="0"/>
      <w:divBdr>
        <w:top w:val="none" w:sz="0" w:space="0" w:color="auto"/>
        <w:left w:val="none" w:sz="0" w:space="0" w:color="auto"/>
        <w:bottom w:val="none" w:sz="0" w:space="0" w:color="auto"/>
        <w:right w:val="none" w:sz="0" w:space="0" w:color="auto"/>
      </w:divBdr>
    </w:div>
    <w:div w:id="964383403">
      <w:bodyDiv w:val="1"/>
      <w:marLeft w:val="0"/>
      <w:marRight w:val="0"/>
      <w:marTop w:val="0"/>
      <w:marBottom w:val="0"/>
      <w:divBdr>
        <w:top w:val="none" w:sz="0" w:space="0" w:color="auto"/>
        <w:left w:val="none" w:sz="0" w:space="0" w:color="auto"/>
        <w:bottom w:val="none" w:sz="0" w:space="0" w:color="auto"/>
        <w:right w:val="none" w:sz="0" w:space="0" w:color="auto"/>
      </w:divBdr>
    </w:div>
    <w:div w:id="965699737">
      <w:bodyDiv w:val="1"/>
      <w:marLeft w:val="0"/>
      <w:marRight w:val="0"/>
      <w:marTop w:val="0"/>
      <w:marBottom w:val="0"/>
      <w:divBdr>
        <w:top w:val="none" w:sz="0" w:space="0" w:color="auto"/>
        <w:left w:val="none" w:sz="0" w:space="0" w:color="auto"/>
        <w:bottom w:val="none" w:sz="0" w:space="0" w:color="auto"/>
        <w:right w:val="none" w:sz="0" w:space="0" w:color="auto"/>
      </w:divBdr>
    </w:div>
    <w:div w:id="966395162">
      <w:bodyDiv w:val="1"/>
      <w:marLeft w:val="0"/>
      <w:marRight w:val="0"/>
      <w:marTop w:val="0"/>
      <w:marBottom w:val="0"/>
      <w:divBdr>
        <w:top w:val="none" w:sz="0" w:space="0" w:color="auto"/>
        <w:left w:val="none" w:sz="0" w:space="0" w:color="auto"/>
        <w:bottom w:val="none" w:sz="0" w:space="0" w:color="auto"/>
        <w:right w:val="none" w:sz="0" w:space="0" w:color="auto"/>
      </w:divBdr>
    </w:div>
    <w:div w:id="967975730">
      <w:bodyDiv w:val="1"/>
      <w:marLeft w:val="0"/>
      <w:marRight w:val="0"/>
      <w:marTop w:val="0"/>
      <w:marBottom w:val="0"/>
      <w:divBdr>
        <w:top w:val="none" w:sz="0" w:space="0" w:color="auto"/>
        <w:left w:val="none" w:sz="0" w:space="0" w:color="auto"/>
        <w:bottom w:val="none" w:sz="0" w:space="0" w:color="auto"/>
        <w:right w:val="none" w:sz="0" w:space="0" w:color="auto"/>
      </w:divBdr>
    </w:div>
    <w:div w:id="974334622">
      <w:bodyDiv w:val="1"/>
      <w:marLeft w:val="0"/>
      <w:marRight w:val="0"/>
      <w:marTop w:val="0"/>
      <w:marBottom w:val="0"/>
      <w:divBdr>
        <w:top w:val="none" w:sz="0" w:space="0" w:color="auto"/>
        <w:left w:val="none" w:sz="0" w:space="0" w:color="auto"/>
        <w:bottom w:val="none" w:sz="0" w:space="0" w:color="auto"/>
        <w:right w:val="none" w:sz="0" w:space="0" w:color="auto"/>
      </w:divBdr>
    </w:div>
    <w:div w:id="978413840">
      <w:bodyDiv w:val="1"/>
      <w:marLeft w:val="0"/>
      <w:marRight w:val="0"/>
      <w:marTop w:val="0"/>
      <w:marBottom w:val="0"/>
      <w:divBdr>
        <w:top w:val="none" w:sz="0" w:space="0" w:color="auto"/>
        <w:left w:val="none" w:sz="0" w:space="0" w:color="auto"/>
        <w:bottom w:val="none" w:sz="0" w:space="0" w:color="auto"/>
        <w:right w:val="none" w:sz="0" w:space="0" w:color="auto"/>
      </w:divBdr>
    </w:div>
    <w:div w:id="979312907">
      <w:bodyDiv w:val="1"/>
      <w:marLeft w:val="0"/>
      <w:marRight w:val="0"/>
      <w:marTop w:val="0"/>
      <w:marBottom w:val="0"/>
      <w:divBdr>
        <w:top w:val="none" w:sz="0" w:space="0" w:color="auto"/>
        <w:left w:val="none" w:sz="0" w:space="0" w:color="auto"/>
        <w:bottom w:val="none" w:sz="0" w:space="0" w:color="auto"/>
        <w:right w:val="none" w:sz="0" w:space="0" w:color="auto"/>
      </w:divBdr>
    </w:div>
    <w:div w:id="979385161">
      <w:bodyDiv w:val="1"/>
      <w:marLeft w:val="0"/>
      <w:marRight w:val="0"/>
      <w:marTop w:val="0"/>
      <w:marBottom w:val="0"/>
      <w:divBdr>
        <w:top w:val="none" w:sz="0" w:space="0" w:color="auto"/>
        <w:left w:val="none" w:sz="0" w:space="0" w:color="auto"/>
        <w:bottom w:val="none" w:sz="0" w:space="0" w:color="auto"/>
        <w:right w:val="none" w:sz="0" w:space="0" w:color="auto"/>
      </w:divBdr>
    </w:div>
    <w:div w:id="983385548">
      <w:bodyDiv w:val="1"/>
      <w:marLeft w:val="0"/>
      <w:marRight w:val="0"/>
      <w:marTop w:val="0"/>
      <w:marBottom w:val="0"/>
      <w:divBdr>
        <w:top w:val="none" w:sz="0" w:space="0" w:color="auto"/>
        <w:left w:val="none" w:sz="0" w:space="0" w:color="auto"/>
        <w:bottom w:val="none" w:sz="0" w:space="0" w:color="auto"/>
        <w:right w:val="none" w:sz="0" w:space="0" w:color="auto"/>
      </w:divBdr>
    </w:div>
    <w:div w:id="985167051">
      <w:bodyDiv w:val="1"/>
      <w:marLeft w:val="0"/>
      <w:marRight w:val="0"/>
      <w:marTop w:val="0"/>
      <w:marBottom w:val="0"/>
      <w:divBdr>
        <w:top w:val="none" w:sz="0" w:space="0" w:color="auto"/>
        <w:left w:val="none" w:sz="0" w:space="0" w:color="auto"/>
        <w:bottom w:val="none" w:sz="0" w:space="0" w:color="auto"/>
        <w:right w:val="none" w:sz="0" w:space="0" w:color="auto"/>
      </w:divBdr>
    </w:div>
    <w:div w:id="988439737">
      <w:bodyDiv w:val="1"/>
      <w:marLeft w:val="0"/>
      <w:marRight w:val="0"/>
      <w:marTop w:val="0"/>
      <w:marBottom w:val="0"/>
      <w:divBdr>
        <w:top w:val="none" w:sz="0" w:space="0" w:color="auto"/>
        <w:left w:val="none" w:sz="0" w:space="0" w:color="auto"/>
        <w:bottom w:val="none" w:sz="0" w:space="0" w:color="auto"/>
        <w:right w:val="none" w:sz="0" w:space="0" w:color="auto"/>
      </w:divBdr>
    </w:div>
    <w:div w:id="988561514">
      <w:bodyDiv w:val="1"/>
      <w:marLeft w:val="0"/>
      <w:marRight w:val="0"/>
      <w:marTop w:val="0"/>
      <w:marBottom w:val="0"/>
      <w:divBdr>
        <w:top w:val="none" w:sz="0" w:space="0" w:color="auto"/>
        <w:left w:val="none" w:sz="0" w:space="0" w:color="auto"/>
        <w:bottom w:val="none" w:sz="0" w:space="0" w:color="auto"/>
        <w:right w:val="none" w:sz="0" w:space="0" w:color="auto"/>
      </w:divBdr>
    </w:div>
    <w:div w:id="989480715">
      <w:bodyDiv w:val="1"/>
      <w:marLeft w:val="0"/>
      <w:marRight w:val="0"/>
      <w:marTop w:val="0"/>
      <w:marBottom w:val="0"/>
      <w:divBdr>
        <w:top w:val="none" w:sz="0" w:space="0" w:color="auto"/>
        <w:left w:val="none" w:sz="0" w:space="0" w:color="auto"/>
        <w:bottom w:val="none" w:sz="0" w:space="0" w:color="auto"/>
        <w:right w:val="none" w:sz="0" w:space="0" w:color="auto"/>
      </w:divBdr>
    </w:div>
    <w:div w:id="991057304">
      <w:bodyDiv w:val="1"/>
      <w:marLeft w:val="0"/>
      <w:marRight w:val="0"/>
      <w:marTop w:val="0"/>
      <w:marBottom w:val="0"/>
      <w:divBdr>
        <w:top w:val="none" w:sz="0" w:space="0" w:color="auto"/>
        <w:left w:val="none" w:sz="0" w:space="0" w:color="auto"/>
        <w:bottom w:val="none" w:sz="0" w:space="0" w:color="auto"/>
        <w:right w:val="none" w:sz="0" w:space="0" w:color="auto"/>
      </w:divBdr>
    </w:div>
    <w:div w:id="996618373">
      <w:bodyDiv w:val="1"/>
      <w:marLeft w:val="0"/>
      <w:marRight w:val="0"/>
      <w:marTop w:val="0"/>
      <w:marBottom w:val="0"/>
      <w:divBdr>
        <w:top w:val="none" w:sz="0" w:space="0" w:color="auto"/>
        <w:left w:val="none" w:sz="0" w:space="0" w:color="auto"/>
        <w:bottom w:val="none" w:sz="0" w:space="0" w:color="auto"/>
        <w:right w:val="none" w:sz="0" w:space="0" w:color="auto"/>
      </w:divBdr>
    </w:div>
    <w:div w:id="1011565563">
      <w:bodyDiv w:val="1"/>
      <w:marLeft w:val="0"/>
      <w:marRight w:val="0"/>
      <w:marTop w:val="0"/>
      <w:marBottom w:val="0"/>
      <w:divBdr>
        <w:top w:val="none" w:sz="0" w:space="0" w:color="auto"/>
        <w:left w:val="none" w:sz="0" w:space="0" w:color="auto"/>
        <w:bottom w:val="none" w:sz="0" w:space="0" w:color="auto"/>
        <w:right w:val="none" w:sz="0" w:space="0" w:color="auto"/>
      </w:divBdr>
    </w:div>
    <w:div w:id="1013724651">
      <w:bodyDiv w:val="1"/>
      <w:marLeft w:val="0"/>
      <w:marRight w:val="0"/>
      <w:marTop w:val="0"/>
      <w:marBottom w:val="0"/>
      <w:divBdr>
        <w:top w:val="none" w:sz="0" w:space="0" w:color="auto"/>
        <w:left w:val="none" w:sz="0" w:space="0" w:color="auto"/>
        <w:bottom w:val="none" w:sz="0" w:space="0" w:color="auto"/>
        <w:right w:val="none" w:sz="0" w:space="0" w:color="auto"/>
      </w:divBdr>
    </w:div>
    <w:div w:id="1015381916">
      <w:bodyDiv w:val="1"/>
      <w:marLeft w:val="0"/>
      <w:marRight w:val="0"/>
      <w:marTop w:val="0"/>
      <w:marBottom w:val="0"/>
      <w:divBdr>
        <w:top w:val="none" w:sz="0" w:space="0" w:color="auto"/>
        <w:left w:val="none" w:sz="0" w:space="0" w:color="auto"/>
        <w:bottom w:val="none" w:sz="0" w:space="0" w:color="auto"/>
        <w:right w:val="none" w:sz="0" w:space="0" w:color="auto"/>
      </w:divBdr>
    </w:div>
    <w:div w:id="1016881407">
      <w:bodyDiv w:val="1"/>
      <w:marLeft w:val="0"/>
      <w:marRight w:val="0"/>
      <w:marTop w:val="0"/>
      <w:marBottom w:val="0"/>
      <w:divBdr>
        <w:top w:val="none" w:sz="0" w:space="0" w:color="auto"/>
        <w:left w:val="none" w:sz="0" w:space="0" w:color="auto"/>
        <w:bottom w:val="none" w:sz="0" w:space="0" w:color="auto"/>
        <w:right w:val="none" w:sz="0" w:space="0" w:color="auto"/>
      </w:divBdr>
    </w:div>
    <w:div w:id="1016886047">
      <w:bodyDiv w:val="1"/>
      <w:marLeft w:val="0"/>
      <w:marRight w:val="0"/>
      <w:marTop w:val="0"/>
      <w:marBottom w:val="0"/>
      <w:divBdr>
        <w:top w:val="none" w:sz="0" w:space="0" w:color="auto"/>
        <w:left w:val="none" w:sz="0" w:space="0" w:color="auto"/>
        <w:bottom w:val="none" w:sz="0" w:space="0" w:color="auto"/>
        <w:right w:val="none" w:sz="0" w:space="0" w:color="auto"/>
      </w:divBdr>
    </w:div>
    <w:div w:id="1018966470">
      <w:bodyDiv w:val="1"/>
      <w:marLeft w:val="0"/>
      <w:marRight w:val="0"/>
      <w:marTop w:val="0"/>
      <w:marBottom w:val="0"/>
      <w:divBdr>
        <w:top w:val="none" w:sz="0" w:space="0" w:color="auto"/>
        <w:left w:val="none" w:sz="0" w:space="0" w:color="auto"/>
        <w:bottom w:val="none" w:sz="0" w:space="0" w:color="auto"/>
        <w:right w:val="none" w:sz="0" w:space="0" w:color="auto"/>
      </w:divBdr>
    </w:div>
    <w:div w:id="1019501883">
      <w:bodyDiv w:val="1"/>
      <w:marLeft w:val="0"/>
      <w:marRight w:val="0"/>
      <w:marTop w:val="0"/>
      <w:marBottom w:val="0"/>
      <w:divBdr>
        <w:top w:val="none" w:sz="0" w:space="0" w:color="auto"/>
        <w:left w:val="none" w:sz="0" w:space="0" w:color="auto"/>
        <w:bottom w:val="none" w:sz="0" w:space="0" w:color="auto"/>
        <w:right w:val="none" w:sz="0" w:space="0" w:color="auto"/>
      </w:divBdr>
    </w:div>
    <w:div w:id="1019620317">
      <w:bodyDiv w:val="1"/>
      <w:marLeft w:val="0"/>
      <w:marRight w:val="0"/>
      <w:marTop w:val="0"/>
      <w:marBottom w:val="0"/>
      <w:divBdr>
        <w:top w:val="none" w:sz="0" w:space="0" w:color="auto"/>
        <w:left w:val="none" w:sz="0" w:space="0" w:color="auto"/>
        <w:bottom w:val="none" w:sz="0" w:space="0" w:color="auto"/>
        <w:right w:val="none" w:sz="0" w:space="0" w:color="auto"/>
      </w:divBdr>
    </w:div>
    <w:div w:id="1025713392">
      <w:bodyDiv w:val="1"/>
      <w:marLeft w:val="0"/>
      <w:marRight w:val="0"/>
      <w:marTop w:val="0"/>
      <w:marBottom w:val="0"/>
      <w:divBdr>
        <w:top w:val="none" w:sz="0" w:space="0" w:color="auto"/>
        <w:left w:val="none" w:sz="0" w:space="0" w:color="auto"/>
        <w:bottom w:val="none" w:sz="0" w:space="0" w:color="auto"/>
        <w:right w:val="none" w:sz="0" w:space="0" w:color="auto"/>
      </w:divBdr>
    </w:div>
    <w:div w:id="1028411213">
      <w:bodyDiv w:val="1"/>
      <w:marLeft w:val="0"/>
      <w:marRight w:val="0"/>
      <w:marTop w:val="0"/>
      <w:marBottom w:val="0"/>
      <w:divBdr>
        <w:top w:val="none" w:sz="0" w:space="0" w:color="auto"/>
        <w:left w:val="none" w:sz="0" w:space="0" w:color="auto"/>
        <w:bottom w:val="none" w:sz="0" w:space="0" w:color="auto"/>
        <w:right w:val="none" w:sz="0" w:space="0" w:color="auto"/>
      </w:divBdr>
    </w:div>
    <w:div w:id="1030840598">
      <w:bodyDiv w:val="1"/>
      <w:marLeft w:val="0"/>
      <w:marRight w:val="0"/>
      <w:marTop w:val="0"/>
      <w:marBottom w:val="0"/>
      <w:divBdr>
        <w:top w:val="none" w:sz="0" w:space="0" w:color="auto"/>
        <w:left w:val="none" w:sz="0" w:space="0" w:color="auto"/>
        <w:bottom w:val="none" w:sz="0" w:space="0" w:color="auto"/>
        <w:right w:val="none" w:sz="0" w:space="0" w:color="auto"/>
      </w:divBdr>
    </w:div>
    <w:div w:id="1032072253">
      <w:bodyDiv w:val="1"/>
      <w:marLeft w:val="0"/>
      <w:marRight w:val="0"/>
      <w:marTop w:val="0"/>
      <w:marBottom w:val="0"/>
      <w:divBdr>
        <w:top w:val="none" w:sz="0" w:space="0" w:color="auto"/>
        <w:left w:val="none" w:sz="0" w:space="0" w:color="auto"/>
        <w:bottom w:val="none" w:sz="0" w:space="0" w:color="auto"/>
        <w:right w:val="none" w:sz="0" w:space="0" w:color="auto"/>
      </w:divBdr>
    </w:div>
    <w:div w:id="1034576625">
      <w:bodyDiv w:val="1"/>
      <w:marLeft w:val="0"/>
      <w:marRight w:val="0"/>
      <w:marTop w:val="0"/>
      <w:marBottom w:val="0"/>
      <w:divBdr>
        <w:top w:val="none" w:sz="0" w:space="0" w:color="auto"/>
        <w:left w:val="none" w:sz="0" w:space="0" w:color="auto"/>
        <w:bottom w:val="none" w:sz="0" w:space="0" w:color="auto"/>
        <w:right w:val="none" w:sz="0" w:space="0" w:color="auto"/>
      </w:divBdr>
    </w:div>
    <w:div w:id="1035737496">
      <w:bodyDiv w:val="1"/>
      <w:marLeft w:val="0"/>
      <w:marRight w:val="0"/>
      <w:marTop w:val="0"/>
      <w:marBottom w:val="0"/>
      <w:divBdr>
        <w:top w:val="none" w:sz="0" w:space="0" w:color="auto"/>
        <w:left w:val="none" w:sz="0" w:space="0" w:color="auto"/>
        <w:bottom w:val="none" w:sz="0" w:space="0" w:color="auto"/>
        <w:right w:val="none" w:sz="0" w:space="0" w:color="auto"/>
      </w:divBdr>
    </w:div>
    <w:div w:id="1045377071">
      <w:bodyDiv w:val="1"/>
      <w:marLeft w:val="0"/>
      <w:marRight w:val="0"/>
      <w:marTop w:val="0"/>
      <w:marBottom w:val="0"/>
      <w:divBdr>
        <w:top w:val="none" w:sz="0" w:space="0" w:color="auto"/>
        <w:left w:val="none" w:sz="0" w:space="0" w:color="auto"/>
        <w:bottom w:val="none" w:sz="0" w:space="0" w:color="auto"/>
        <w:right w:val="none" w:sz="0" w:space="0" w:color="auto"/>
      </w:divBdr>
    </w:div>
    <w:div w:id="1045908656">
      <w:bodyDiv w:val="1"/>
      <w:marLeft w:val="0"/>
      <w:marRight w:val="0"/>
      <w:marTop w:val="0"/>
      <w:marBottom w:val="0"/>
      <w:divBdr>
        <w:top w:val="none" w:sz="0" w:space="0" w:color="auto"/>
        <w:left w:val="none" w:sz="0" w:space="0" w:color="auto"/>
        <w:bottom w:val="none" w:sz="0" w:space="0" w:color="auto"/>
        <w:right w:val="none" w:sz="0" w:space="0" w:color="auto"/>
      </w:divBdr>
    </w:div>
    <w:div w:id="1047409839">
      <w:bodyDiv w:val="1"/>
      <w:marLeft w:val="0"/>
      <w:marRight w:val="0"/>
      <w:marTop w:val="0"/>
      <w:marBottom w:val="0"/>
      <w:divBdr>
        <w:top w:val="none" w:sz="0" w:space="0" w:color="auto"/>
        <w:left w:val="none" w:sz="0" w:space="0" w:color="auto"/>
        <w:bottom w:val="none" w:sz="0" w:space="0" w:color="auto"/>
        <w:right w:val="none" w:sz="0" w:space="0" w:color="auto"/>
      </w:divBdr>
    </w:div>
    <w:div w:id="1050306231">
      <w:bodyDiv w:val="1"/>
      <w:marLeft w:val="0"/>
      <w:marRight w:val="0"/>
      <w:marTop w:val="0"/>
      <w:marBottom w:val="0"/>
      <w:divBdr>
        <w:top w:val="none" w:sz="0" w:space="0" w:color="auto"/>
        <w:left w:val="none" w:sz="0" w:space="0" w:color="auto"/>
        <w:bottom w:val="none" w:sz="0" w:space="0" w:color="auto"/>
        <w:right w:val="none" w:sz="0" w:space="0" w:color="auto"/>
      </w:divBdr>
    </w:div>
    <w:div w:id="1056200754">
      <w:bodyDiv w:val="1"/>
      <w:marLeft w:val="0"/>
      <w:marRight w:val="0"/>
      <w:marTop w:val="0"/>
      <w:marBottom w:val="0"/>
      <w:divBdr>
        <w:top w:val="none" w:sz="0" w:space="0" w:color="auto"/>
        <w:left w:val="none" w:sz="0" w:space="0" w:color="auto"/>
        <w:bottom w:val="none" w:sz="0" w:space="0" w:color="auto"/>
        <w:right w:val="none" w:sz="0" w:space="0" w:color="auto"/>
      </w:divBdr>
    </w:div>
    <w:div w:id="1063214712">
      <w:bodyDiv w:val="1"/>
      <w:marLeft w:val="0"/>
      <w:marRight w:val="0"/>
      <w:marTop w:val="0"/>
      <w:marBottom w:val="0"/>
      <w:divBdr>
        <w:top w:val="none" w:sz="0" w:space="0" w:color="auto"/>
        <w:left w:val="none" w:sz="0" w:space="0" w:color="auto"/>
        <w:bottom w:val="none" w:sz="0" w:space="0" w:color="auto"/>
        <w:right w:val="none" w:sz="0" w:space="0" w:color="auto"/>
      </w:divBdr>
    </w:div>
    <w:div w:id="1064597555">
      <w:bodyDiv w:val="1"/>
      <w:marLeft w:val="0"/>
      <w:marRight w:val="0"/>
      <w:marTop w:val="0"/>
      <w:marBottom w:val="0"/>
      <w:divBdr>
        <w:top w:val="none" w:sz="0" w:space="0" w:color="auto"/>
        <w:left w:val="none" w:sz="0" w:space="0" w:color="auto"/>
        <w:bottom w:val="none" w:sz="0" w:space="0" w:color="auto"/>
        <w:right w:val="none" w:sz="0" w:space="0" w:color="auto"/>
      </w:divBdr>
    </w:div>
    <w:div w:id="1071077722">
      <w:bodyDiv w:val="1"/>
      <w:marLeft w:val="0"/>
      <w:marRight w:val="0"/>
      <w:marTop w:val="0"/>
      <w:marBottom w:val="0"/>
      <w:divBdr>
        <w:top w:val="none" w:sz="0" w:space="0" w:color="auto"/>
        <w:left w:val="none" w:sz="0" w:space="0" w:color="auto"/>
        <w:bottom w:val="none" w:sz="0" w:space="0" w:color="auto"/>
        <w:right w:val="none" w:sz="0" w:space="0" w:color="auto"/>
      </w:divBdr>
    </w:div>
    <w:div w:id="1077437147">
      <w:bodyDiv w:val="1"/>
      <w:marLeft w:val="0"/>
      <w:marRight w:val="0"/>
      <w:marTop w:val="0"/>
      <w:marBottom w:val="0"/>
      <w:divBdr>
        <w:top w:val="none" w:sz="0" w:space="0" w:color="auto"/>
        <w:left w:val="none" w:sz="0" w:space="0" w:color="auto"/>
        <w:bottom w:val="none" w:sz="0" w:space="0" w:color="auto"/>
        <w:right w:val="none" w:sz="0" w:space="0" w:color="auto"/>
      </w:divBdr>
    </w:div>
    <w:div w:id="1080106184">
      <w:bodyDiv w:val="1"/>
      <w:marLeft w:val="0"/>
      <w:marRight w:val="0"/>
      <w:marTop w:val="0"/>
      <w:marBottom w:val="0"/>
      <w:divBdr>
        <w:top w:val="none" w:sz="0" w:space="0" w:color="auto"/>
        <w:left w:val="none" w:sz="0" w:space="0" w:color="auto"/>
        <w:bottom w:val="none" w:sz="0" w:space="0" w:color="auto"/>
        <w:right w:val="none" w:sz="0" w:space="0" w:color="auto"/>
      </w:divBdr>
    </w:div>
    <w:div w:id="1081371413">
      <w:bodyDiv w:val="1"/>
      <w:marLeft w:val="0"/>
      <w:marRight w:val="0"/>
      <w:marTop w:val="0"/>
      <w:marBottom w:val="0"/>
      <w:divBdr>
        <w:top w:val="none" w:sz="0" w:space="0" w:color="auto"/>
        <w:left w:val="none" w:sz="0" w:space="0" w:color="auto"/>
        <w:bottom w:val="none" w:sz="0" w:space="0" w:color="auto"/>
        <w:right w:val="none" w:sz="0" w:space="0" w:color="auto"/>
      </w:divBdr>
    </w:div>
    <w:div w:id="1085109255">
      <w:bodyDiv w:val="1"/>
      <w:marLeft w:val="0"/>
      <w:marRight w:val="0"/>
      <w:marTop w:val="0"/>
      <w:marBottom w:val="0"/>
      <w:divBdr>
        <w:top w:val="none" w:sz="0" w:space="0" w:color="auto"/>
        <w:left w:val="none" w:sz="0" w:space="0" w:color="auto"/>
        <w:bottom w:val="none" w:sz="0" w:space="0" w:color="auto"/>
        <w:right w:val="none" w:sz="0" w:space="0" w:color="auto"/>
      </w:divBdr>
    </w:div>
    <w:div w:id="1090732596">
      <w:bodyDiv w:val="1"/>
      <w:marLeft w:val="0"/>
      <w:marRight w:val="0"/>
      <w:marTop w:val="0"/>
      <w:marBottom w:val="0"/>
      <w:divBdr>
        <w:top w:val="none" w:sz="0" w:space="0" w:color="auto"/>
        <w:left w:val="none" w:sz="0" w:space="0" w:color="auto"/>
        <w:bottom w:val="none" w:sz="0" w:space="0" w:color="auto"/>
        <w:right w:val="none" w:sz="0" w:space="0" w:color="auto"/>
      </w:divBdr>
    </w:div>
    <w:div w:id="1095324542">
      <w:bodyDiv w:val="1"/>
      <w:marLeft w:val="0"/>
      <w:marRight w:val="0"/>
      <w:marTop w:val="0"/>
      <w:marBottom w:val="0"/>
      <w:divBdr>
        <w:top w:val="none" w:sz="0" w:space="0" w:color="auto"/>
        <w:left w:val="none" w:sz="0" w:space="0" w:color="auto"/>
        <w:bottom w:val="none" w:sz="0" w:space="0" w:color="auto"/>
        <w:right w:val="none" w:sz="0" w:space="0" w:color="auto"/>
      </w:divBdr>
    </w:div>
    <w:div w:id="1095981126">
      <w:bodyDiv w:val="1"/>
      <w:marLeft w:val="0"/>
      <w:marRight w:val="0"/>
      <w:marTop w:val="0"/>
      <w:marBottom w:val="0"/>
      <w:divBdr>
        <w:top w:val="none" w:sz="0" w:space="0" w:color="auto"/>
        <w:left w:val="none" w:sz="0" w:space="0" w:color="auto"/>
        <w:bottom w:val="none" w:sz="0" w:space="0" w:color="auto"/>
        <w:right w:val="none" w:sz="0" w:space="0" w:color="auto"/>
      </w:divBdr>
    </w:div>
    <w:div w:id="1099762368">
      <w:bodyDiv w:val="1"/>
      <w:marLeft w:val="0"/>
      <w:marRight w:val="0"/>
      <w:marTop w:val="0"/>
      <w:marBottom w:val="0"/>
      <w:divBdr>
        <w:top w:val="none" w:sz="0" w:space="0" w:color="auto"/>
        <w:left w:val="none" w:sz="0" w:space="0" w:color="auto"/>
        <w:bottom w:val="none" w:sz="0" w:space="0" w:color="auto"/>
        <w:right w:val="none" w:sz="0" w:space="0" w:color="auto"/>
      </w:divBdr>
    </w:div>
    <w:div w:id="1100221410">
      <w:bodyDiv w:val="1"/>
      <w:marLeft w:val="0"/>
      <w:marRight w:val="0"/>
      <w:marTop w:val="0"/>
      <w:marBottom w:val="0"/>
      <w:divBdr>
        <w:top w:val="none" w:sz="0" w:space="0" w:color="auto"/>
        <w:left w:val="none" w:sz="0" w:space="0" w:color="auto"/>
        <w:bottom w:val="none" w:sz="0" w:space="0" w:color="auto"/>
        <w:right w:val="none" w:sz="0" w:space="0" w:color="auto"/>
      </w:divBdr>
    </w:div>
    <w:div w:id="1101412703">
      <w:bodyDiv w:val="1"/>
      <w:marLeft w:val="0"/>
      <w:marRight w:val="0"/>
      <w:marTop w:val="0"/>
      <w:marBottom w:val="0"/>
      <w:divBdr>
        <w:top w:val="none" w:sz="0" w:space="0" w:color="auto"/>
        <w:left w:val="none" w:sz="0" w:space="0" w:color="auto"/>
        <w:bottom w:val="none" w:sz="0" w:space="0" w:color="auto"/>
        <w:right w:val="none" w:sz="0" w:space="0" w:color="auto"/>
      </w:divBdr>
    </w:div>
    <w:div w:id="1104347270">
      <w:bodyDiv w:val="1"/>
      <w:marLeft w:val="0"/>
      <w:marRight w:val="0"/>
      <w:marTop w:val="0"/>
      <w:marBottom w:val="0"/>
      <w:divBdr>
        <w:top w:val="none" w:sz="0" w:space="0" w:color="auto"/>
        <w:left w:val="none" w:sz="0" w:space="0" w:color="auto"/>
        <w:bottom w:val="none" w:sz="0" w:space="0" w:color="auto"/>
        <w:right w:val="none" w:sz="0" w:space="0" w:color="auto"/>
      </w:divBdr>
    </w:div>
    <w:div w:id="1106536168">
      <w:bodyDiv w:val="1"/>
      <w:marLeft w:val="0"/>
      <w:marRight w:val="0"/>
      <w:marTop w:val="0"/>
      <w:marBottom w:val="0"/>
      <w:divBdr>
        <w:top w:val="none" w:sz="0" w:space="0" w:color="auto"/>
        <w:left w:val="none" w:sz="0" w:space="0" w:color="auto"/>
        <w:bottom w:val="none" w:sz="0" w:space="0" w:color="auto"/>
        <w:right w:val="none" w:sz="0" w:space="0" w:color="auto"/>
      </w:divBdr>
    </w:div>
    <w:div w:id="1107699042">
      <w:bodyDiv w:val="1"/>
      <w:marLeft w:val="0"/>
      <w:marRight w:val="0"/>
      <w:marTop w:val="0"/>
      <w:marBottom w:val="0"/>
      <w:divBdr>
        <w:top w:val="none" w:sz="0" w:space="0" w:color="auto"/>
        <w:left w:val="none" w:sz="0" w:space="0" w:color="auto"/>
        <w:bottom w:val="none" w:sz="0" w:space="0" w:color="auto"/>
        <w:right w:val="none" w:sz="0" w:space="0" w:color="auto"/>
      </w:divBdr>
    </w:div>
    <w:div w:id="1108625210">
      <w:bodyDiv w:val="1"/>
      <w:marLeft w:val="0"/>
      <w:marRight w:val="0"/>
      <w:marTop w:val="0"/>
      <w:marBottom w:val="0"/>
      <w:divBdr>
        <w:top w:val="none" w:sz="0" w:space="0" w:color="auto"/>
        <w:left w:val="none" w:sz="0" w:space="0" w:color="auto"/>
        <w:bottom w:val="none" w:sz="0" w:space="0" w:color="auto"/>
        <w:right w:val="none" w:sz="0" w:space="0" w:color="auto"/>
      </w:divBdr>
    </w:div>
    <w:div w:id="1111822277">
      <w:bodyDiv w:val="1"/>
      <w:marLeft w:val="0"/>
      <w:marRight w:val="0"/>
      <w:marTop w:val="0"/>
      <w:marBottom w:val="0"/>
      <w:divBdr>
        <w:top w:val="none" w:sz="0" w:space="0" w:color="auto"/>
        <w:left w:val="none" w:sz="0" w:space="0" w:color="auto"/>
        <w:bottom w:val="none" w:sz="0" w:space="0" w:color="auto"/>
        <w:right w:val="none" w:sz="0" w:space="0" w:color="auto"/>
      </w:divBdr>
    </w:div>
    <w:div w:id="1120609596">
      <w:bodyDiv w:val="1"/>
      <w:marLeft w:val="0"/>
      <w:marRight w:val="0"/>
      <w:marTop w:val="0"/>
      <w:marBottom w:val="0"/>
      <w:divBdr>
        <w:top w:val="none" w:sz="0" w:space="0" w:color="auto"/>
        <w:left w:val="none" w:sz="0" w:space="0" w:color="auto"/>
        <w:bottom w:val="none" w:sz="0" w:space="0" w:color="auto"/>
        <w:right w:val="none" w:sz="0" w:space="0" w:color="auto"/>
      </w:divBdr>
    </w:div>
    <w:div w:id="1129932775">
      <w:bodyDiv w:val="1"/>
      <w:marLeft w:val="0"/>
      <w:marRight w:val="0"/>
      <w:marTop w:val="0"/>
      <w:marBottom w:val="0"/>
      <w:divBdr>
        <w:top w:val="none" w:sz="0" w:space="0" w:color="auto"/>
        <w:left w:val="none" w:sz="0" w:space="0" w:color="auto"/>
        <w:bottom w:val="none" w:sz="0" w:space="0" w:color="auto"/>
        <w:right w:val="none" w:sz="0" w:space="0" w:color="auto"/>
      </w:divBdr>
    </w:div>
    <w:div w:id="1133330894">
      <w:bodyDiv w:val="1"/>
      <w:marLeft w:val="0"/>
      <w:marRight w:val="0"/>
      <w:marTop w:val="0"/>
      <w:marBottom w:val="0"/>
      <w:divBdr>
        <w:top w:val="none" w:sz="0" w:space="0" w:color="auto"/>
        <w:left w:val="none" w:sz="0" w:space="0" w:color="auto"/>
        <w:bottom w:val="none" w:sz="0" w:space="0" w:color="auto"/>
        <w:right w:val="none" w:sz="0" w:space="0" w:color="auto"/>
      </w:divBdr>
    </w:div>
    <w:div w:id="1140001767">
      <w:bodyDiv w:val="1"/>
      <w:marLeft w:val="0"/>
      <w:marRight w:val="0"/>
      <w:marTop w:val="0"/>
      <w:marBottom w:val="0"/>
      <w:divBdr>
        <w:top w:val="none" w:sz="0" w:space="0" w:color="auto"/>
        <w:left w:val="none" w:sz="0" w:space="0" w:color="auto"/>
        <w:bottom w:val="none" w:sz="0" w:space="0" w:color="auto"/>
        <w:right w:val="none" w:sz="0" w:space="0" w:color="auto"/>
      </w:divBdr>
    </w:div>
    <w:div w:id="1147287499">
      <w:bodyDiv w:val="1"/>
      <w:marLeft w:val="0"/>
      <w:marRight w:val="0"/>
      <w:marTop w:val="0"/>
      <w:marBottom w:val="0"/>
      <w:divBdr>
        <w:top w:val="none" w:sz="0" w:space="0" w:color="auto"/>
        <w:left w:val="none" w:sz="0" w:space="0" w:color="auto"/>
        <w:bottom w:val="none" w:sz="0" w:space="0" w:color="auto"/>
        <w:right w:val="none" w:sz="0" w:space="0" w:color="auto"/>
      </w:divBdr>
    </w:div>
    <w:div w:id="1154489980">
      <w:bodyDiv w:val="1"/>
      <w:marLeft w:val="0"/>
      <w:marRight w:val="0"/>
      <w:marTop w:val="0"/>
      <w:marBottom w:val="0"/>
      <w:divBdr>
        <w:top w:val="none" w:sz="0" w:space="0" w:color="auto"/>
        <w:left w:val="none" w:sz="0" w:space="0" w:color="auto"/>
        <w:bottom w:val="none" w:sz="0" w:space="0" w:color="auto"/>
        <w:right w:val="none" w:sz="0" w:space="0" w:color="auto"/>
      </w:divBdr>
    </w:div>
    <w:div w:id="1155686178">
      <w:bodyDiv w:val="1"/>
      <w:marLeft w:val="0"/>
      <w:marRight w:val="0"/>
      <w:marTop w:val="0"/>
      <w:marBottom w:val="0"/>
      <w:divBdr>
        <w:top w:val="none" w:sz="0" w:space="0" w:color="auto"/>
        <w:left w:val="none" w:sz="0" w:space="0" w:color="auto"/>
        <w:bottom w:val="none" w:sz="0" w:space="0" w:color="auto"/>
        <w:right w:val="none" w:sz="0" w:space="0" w:color="auto"/>
      </w:divBdr>
    </w:div>
    <w:div w:id="1160190841">
      <w:bodyDiv w:val="1"/>
      <w:marLeft w:val="0"/>
      <w:marRight w:val="0"/>
      <w:marTop w:val="0"/>
      <w:marBottom w:val="0"/>
      <w:divBdr>
        <w:top w:val="none" w:sz="0" w:space="0" w:color="auto"/>
        <w:left w:val="none" w:sz="0" w:space="0" w:color="auto"/>
        <w:bottom w:val="none" w:sz="0" w:space="0" w:color="auto"/>
        <w:right w:val="none" w:sz="0" w:space="0" w:color="auto"/>
      </w:divBdr>
    </w:div>
    <w:div w:id="1163230889">
      <w:bodyDiv w:val="1"/>
      <w:marLeft w:val="0"/>
      <w:marRight w:val="0"/>
      <w:marTop w:val="0"/>
      <w:marBottom w:val="0"/>
      <w:divBdr>
        <w:top w:val="none" w:sz="0" w:space="0" w:color="auto"/>
        <w:left w:val="none" w:sz="0" w:space="0" w:color="auto"/>
        <w:bottom w:val="none" w:sz="0" w:space="0" w:color="auto"/>
        <w:right w:val="none" w:sz="0" w:space="0" w:color="auto"/>
      </w:divBdr>
    </w:div>
    <w:div w:id="1164663190">
      <w:bodyDiv w:val="1"/>
      <w:marLeft w:val="0"/>
      <w:marRight w:val="0"/>
      <w:marTop w:val="0"/>
      <w:marBottom w:val="0"/>
      <w:divBdr>
        <w:top w:val="none" w:sz="0" w:space="0" w:color="auto"/>
        <w:left w:val="none" w:sz="0" w:space="0" w:color="auto"/>
        <w:bottom w:val="none" w:sz="0" w:space="0" w:color="auto"/>
        <w:right w:val="none" w:sz="0" w:space="0" w:color="auto"/>
      </w:divBdr>
    </w:div>
    <w:div w:id="1166097360">
      <w:bodyDiv w:val="1"/>
      <w:marLeft w:val="0"/>
      <w:marRight w:val="0"/>
      <w:marTop w:val="0"/>
      <w:marBottom w:val="0"/>
      <w:divBdr>
        <w:top w:val="none" w:sz="0" w:space="0" w:color="auto"/>
        <w:left w:val="none" w:sz="0" w:space="0" w:color="auto"/>
        <w:bottom w:val="none" w:sz="0" w:space="0" w:color="auto"/>
        <w:right w:val="none" w:sz="0" w:space="0" w:color="auto"/>
      </w:divBdr>
    </w:div>
    <w:div w:id="1167743479">
      <w:bodyDiv w:val="1"/>
      <w:marLeft w:val="0"/>
      <w:marRight w:val="0"/>
      <w:marTop w:val="0"/>
      <w:marBottom w:val="0"/>
      <w:divBdr>
        <w:top w:val="none" w:sz="0" w:space="0" w:color="auto"/>
        <w:left w:val="none" w:sz="0" w:space="0" w:color="auto"/>
        <w:bottom w:val="none" w:sz="0" w:space="0" w:color="auto"/>
        <w:right w:val="none" w:sz="0" w:space="0" w:color="auto"/>
      </w:divBdr>
    </w:div>
    <w:div w:id="1170020275">
      <w:bodyDiv w:val="1"/>
      <w:marLeft w:val="0"/>
      <w:marRight w:val="0"/>
      <w:marTop w:val="0"/>
      <w:marBottom w:val="0"/>
      <w:divBdr>
        <w:top w:val="none" w:sz="0" w:space="0" w:color="auto"/>
        <w:left w:val="none" w:sz="0" w:space="0" w:color="auto"/>
        <w:bottom w:val="none" w:sz="0" w:space="0" w:color="auto"/>
        <w:right w:val="none" w:sz="0" w:space="0" w:color="auto"/>
      </w:divBdr>
    </w:div>
    <w:div w:id="1176843364">
      <w:bodyDiv w:val="1"/>
      <w:marLeft w:val="0"/>
      <w:marRight w:val="0"/>
      <w:marTop w:val="0"/>
      <w:marBottom w:val="0"/>
      <w:divBdr>
        <w:top w:val="none" w:sz="0" w:space="0" w:color="auto"/>
        <w:left w:val="none" w:sz="0" w:space="0" w:color="auto"/>
        <w:bottom w:val="none" w:sz="0" w:space="0" w:color="auto"/>
        <w:right w:val="none" w:sz="0" w:space="0" w:color="auto"/>
      </w:divBdr>
    </w:div>
    <w:div w:id="1184900984">
      <w:bodyDiv w:val="1"/>
      <w:marLeft w:val="0"/>
      <w:marRight w:val="0"/>
      <w:marTop w:val="0"/>
      <w:marBottom w:val="0"/>
      <w:divBdr>
        <w:top w:val="none" w:sz="0" w:space="0" w:color="auto"/>
        <w:left w:val="none" w:sz="0" w:space="0" w:color="auto"/>
        <w:bottom w:val="none" w:sz="0" w:space="0" w:color="auto"/>
        <w:right w:val="none" w:sz="0" w:space="0" w:color="auto"/>
      </w:divBdr>
    </w:div>
    <w:div w:id="1185905703">
      <w:bodyDiv w:val="1"/>
      <w:marLeft w:val="0"/>
      <w:marRight w:val="0"/>
      <w:marTop w:val="0"/>
      <w:marBottom w:val="0"/>
      <w:divBdr>
        <w:top w:val="none" w:sz="0" w:space="0" w:color="auto"/>
        <w:left w:val="none" w:sz="0" w:space="0" w:color="auto"/>
        <w:bottom w:val="none" w:sz="0" w:space="0" w:color="auto"/>
        <w:right w:val="none" w:sz="0" w:space="0" w:color="auto"/>
      </w:divBdr>
    </w:div>
    <w:div w:id="1187865929">
      <w:bodyDiv w:val="1"/>
      <w:marLeft w:val="0"/>
      <w:marRight w:val="0"/>
      <w:marTop w:val="0"/>
      <w:marBottom w:val="0"/>
      <w:divBdr>
        <w:top w:val="none" w:sz="0" w:space="0" w:color="auto"/>
        <w:left w:val="none" w:sz="0" w:space="0" w:color="auto"/>
        <w:bottom w:val="none" w:sz="0" w:space="0" w:color="auto"/>
        <w:right w:val="none" w:sz="0" w:space="0" w:color="auto"/>
      </w:divBdr>
    </w:div>
    <w:div w:id="1197045553">
      <w:bodyDiv w:val="1"/>
      <w:marLeft w:val="0"/>
      <w:marRight w:val="0"/>
      <w:marTop w:val="0"/>
      <w:marBottom w:val="0"/>
      <w:divBdr>
        <w:top w:val="none" w:sz="0" w:space="0" w:color="auto"/>
        <w:left w:val="none" w:sz="0" w:space="0" w:color="auto"/>
        <w:bottom w:val="none" w:sz="0" w:space="0" w:color="auto"/>
        <w:right w:val="none" w:sz="0" w:space="0" w:color="auto"/>
      </w:divBdr>
    </w:div>
    <w:div w:id="1200972998">
      <w:bodyDiv w:val="1"/>
      <w:marLeft w:val="0"/>
      <w:marRight w:val="0"/>
      <w:marTop w:val="0"/>
      <w:marBottom w:val="0"/>
      <w:divBdr>
        <w:top w:val="none" w:sz="0" w:space="0" w:color="auto"/>
        <w:left w:val="none" w:sz="0" w:space="0" w:color="auto"/>
        <w:bottom w:val="none" w:sz="0" w:space="0" w:color="auto"/>
        <w:right w:val="none" w:sz="0" w:space="0" w:color="auto"/>
      </w:divBdr>
    </w:div>
    <w:div w:id="1205410356">
      <w:bodyDiv w:val="1"/>
      <w:marLeft w:val="0"/>
      <w:marRight w:val="0"/>
      <w:marTop w:val="0"/>
      <w:marBottom w:val="0"/>
      <w:divBdr>
        <w:top w:val="none" w:sz="0" w:space="0" w:color="auto"/>
        <w:left w:val="none" w:sz="0" w:space="0" w:color="auto"/>
        <w:bottom w:val="none" w:sz="0" w:space="0" w:color="auto"/>
        <w:right w:val="none" w:sz="0" w:space="0" w:color="auto"/>
      </w:divBdr>
    </w:div>
    <w:div w:id="1208568246">
      <w:bodyDiv w:val="1"/>
      <w:marLeft w:val="0"/>
      <w:marRight w:val="0"/>
      <w:marTop w:val="0"/>
      <w:marBottom w:val="0"/>
      <w:divBdr>
        <w:top w:val="none" w:sz="0" w:space="0" w:color="auto"/>
        <w:left w:val="none" w:sz="0" w:space="0" w:color="auto"/>
        <w:bottom w:val="none" w:sz="0" w:space="0" w:color="auto"/>
        <w:right w:val="none" w:sz="0" w:space="0" w:color="auto"/>
      </w:divBdr>
    </w:div>
    <w:div w:id="1212424964">
      <w:bodyDiv w:val="1"/>
      <w:marLeft w:val="0"/>
      <w:marRight w:val="0"/>
      <w:marTop w:val="0"/>
      <w:marBottom w:val="0"/>
      <w:divBdr>
        <w:top w:val="none" w:sz="0" w:space="0" w:color="auto"/>
        <w:left w:val="none" w:sz="0" w:space="0" w:color="auto"/>
        <w:bottom w:val="none" w:sz="0" w:space="0" w:color="auto"/>
        <w:right w:val="none" w:sz="0" w:space="0" w:color="auto"/>
      </w:divBdr>
    </w:div>
    <w:div w:id="1213079726">
      <w:bodyDiv w:val="1"/>
      <w:marLeft w:val="0"/>
      <w:marRight w:val="0"/>
      <w:marTop w:val="0"/>
      <w:marBottom w:val="0"/>
      <w:divBdr>
        <w:top w:val="none" w:sz="0" w:space="0" w:color="auto"/>
        <w:left w:val="none" w:sz="0" w:space="0" w:color="auto"/>
        <w:bottom w:val="none" w:sz="0" w:space="0" w:color="auto"/>
        <w:right w:val="none" w:sz="0" w:space="0" w:color="auto"/>
      </w:divBdr>
    </w:div>
    <w:div w:id="1215585345">
      <w:bodyDiv w:val="1"/>
      <w:marLeft w:val="0"/>
      <w:marRight w:val="0"/>
      <w:marTop w:val="0"/>
      <w:marBottom w:val="0"/>
      <w:divBdr>
        <w:top w:val="none" w:sz="0" w:space="0" w:color="auto"/>
        <w:left w:val="none" w:sz="0" w:space="0" w:color="auto"/>
        <w:bottom w:val="none" w:sz="0" w:space="0" w:color="auto"/>
        <w:right w:val="none" w:sz="0" w:space="0" w:color="auto"/>
      </w:divBdr>
    </w:div>
    <w:div w:id="1216308302">
      <w:bodyDiv w:val="1"/>
      <w:marLeft w:val="0"/>
      <w:marRight w:val="0"/>
      <w:marTop w:val="0"/>
      <w:marBottom w:val="0"/>
      <w:divBdr>
        <w:top w:val="none" w:sz="0" w:space="0" w:color="auto"/>
        <w:left w:val="none" w:sz="0" w:space="0" w:color="auto"/>
        <w:bottom w:val="none" w:sz="0" w:space="0" w:color="auto"/>
        <w:right w:val="none" w:sz="0" w:space="0" w:color="auto"/>
      </w:divBdr>
    </w:div>
    <w:div w:id="1227499245">
      <w:bodyDiv w:val="1"/>
      <w:marLeft w:val="0"/>
      <w:marRight w:val="0"/>
      <w:marTop w:val="0"/>
      <w:marBottom w:val="0"/>
      <w:divBdr>
        <w:top w:val="none" w:sz="0" w:space="0" w:color="auto"/>
        <w:left w:val="none" w:sz="0" w:space="0" w:color="auto"/>
        <w:bottom w:val="none" w:sz="0" w:space="0" w:color="auto"/>
        <w:right w:val="none" w:sz="0" w:space="0" w:color="auto"/>
      </w:divBdr>
    </w:div>
    <w:div w:id="1227572730">
      <w:bodyDiv w:val="1"/>
      <w:marLeft w:val="0"/>
      <w:marRight w:val="0"/>
      <w:marTop w:val="0"/>
      <w:marBottom w:val="0"/>
      <w:divBdr>
        <w:top w:val="none" w:sz="0" w:space="0" w:color="auto"/>
        <w:left w:val="none" w:sz="0" w:space="0" w:color="auto"/>
        <w:bottom w:val="none" w:sz="0" w:space="0" w:color="auto"/>
        <w:right w:val="none" w:sz="0" w:space="0" w:color="auto"/>
      </w:divBdr>
    </w:div>
    <w:div w:id="1242061192">
      <w:bodyDiv w:val="1"/>
      <w:marLeft w:val="0"/>
      <w:marRight w:val="0"/>
      <w:marTop w:val="0"/>
      <w:marBottom w:val="0"/>
      <w:divBdr>
        <w:top w:val="none" w:sz="0" w:space="0" w:color="auto"/>
        <w:left w:val="none" w:sz="0" w:space="0" w:color="auto"/>
        <w:bottom w:val="none" w:sz="0" w:space="0" w:color="auto"/>
        <w:right w:val="none" w:sz="0" w:space="0" w:color="auto"/>
      </w:divBdr>
    </w:div>
    <w:div w:id="1242175798">
      <w:bodyDiv w:val="1"/>
      <w:marLeft w:val="0"/>
      <w:marRight w:val="0"/>
      <w:marTop w:val="0"/>
      <w:marBottom w:val="0"/>
      <w:divBdr>
        <w:top w:val="none" w:sz="0" w:space="0" w:color="auto"/>
        <w:left w:val="none" w:sz="0" w:space="0" w:color="auto"/>
        <w:bottom w:val="none" w:sz="0" w:space="0" w:color="auto"/>
        <w:right w:val="none" w:sz="0" w:space="0" w:color="auto"/>
      </w:divBdr>
    </w:div>
    <w:div w:id="1244071826">
      <w:bodyDiv w:val="1"/>
      <w:marLeft w:val="0"/>
      <w:marRight w:val="0"/>
      <w:marTop w:val="0"/>
      <w:marBottom w:val="0"/>
      <w:divBdr>
        <w:top w:val="none" w:sz="0" w:space="0" w:color="auto"/>
        <w:left w:val="none" w:sz="0" w:space="0" w:color="auto"/>
        <w:bottom w:val="none" w:sz="0" w:space="0" w:color="auto"/>
        <w:right w:val="none" w:sz="0" w:space="0" w:color="auto"/>
      </w:divBdr>
    </w:div>
    <w:div w:id="1250846385">
      <w:bodyDiv w:val="1"/>
      <w:marLeft w:val="0"/>
      <w:marRight w:val="0"/>
      <w:marTop w:val="0"/>
      <w:marBottom w:val="0"/>
      <w:divBdr>
        <w:top w:val="none" w:sz="0" w:space="0" w:color="auto"/>
        <w:left w:val="none" w:sz="0" w:space="0" w:color="auto"/>
        <w:bottom w:val="none" w:sz="0" w:space="0" w:color="auto"/>
        <w:right w:val="none" w:sz="0" w:space="0" w:color="auto"/>
      </w:divBdr>
    </w:div>
    <w:div w:id="1251088615">
      <w:bodyDiv w:val="1"/>
      <w:marLeft w:val="0"/>
      <w:marRight w:val="0"/>
      <w:marTop w:val="0"/>
      <w:marBottom w:val="0"/>
      <w:divBdr>
        <w:top w:val="none" w:sz="0" w:space="0" w:color="auto"/>
        <w:left w:val="none" w:sz="0" w:space="0" w:color="auto"/>
        <w:bottom w:val="none" w:sz="0" w:space="0" w:color="auto"/>
        <w:right w:val="none" w:sz="0" w:space="0" w:color="auto"/>
      </w:divBdr>
    </w:div>
    <w:div w:id="1252399418">
      <w:bodyDiv w:val="1"/>
      <w:marLeft w:val="0"/>
      <w:marRight w:val="0"/>
      <w:marTop w:val="0"/>
      <w:marBottom w:val="0"/>
      <w:divBdr>
        <w:top w:val="none" w:sz="0" w:space="0" w:color="auto"/>
        <w:left w:val="none" w:sz="0" w:space="0" w:color="auto"/>
        <w:bottom w:val="none" w:sz="0" w:space="0" w:color="auto"/>
        <w:right w:val="none" w:sz="0" w:space="0" w:color="auto"/>
      </w:divBdr>
    </w:div>
    <w:div w:id="1252667007">
      <w:bodyDiv w:val="1"/>
      <w:marLeft w:val="0"/>
      <w:marRight w:val="0"/>
      <w:marTop w:val="0"/>
      <w:marBottom w:val="0"/>
      <w:divBdr>
        <w:top w:val="none" w:sz="0" w:space="0" w:color="auto"/>
        <w:left w:val="none" w:sz="0" w:space="0" w:color="auto"/>
        <w:bottom w:val="none" w:sz="0" w:space="0" w:color="auto"/>
        <w:right w:val="none" w:sz="0" w:space="0" w:color="auto"/>
      </w:divBdr>
    </w:div>
    <w:div w:id="1255360085">
      <w:bodyDiv w:val="1"/>
      <w:marLeft w:val="0"/>
      <w:marRight w:val="0"/>
      <w:marTop w:val="0"/>
      <w:marBottom w:val="0"/>
      <w:divBdr>
        <w:top w:val="none" w:sz="0" w:space="0" w:color="auto"/>
        <w:left w:val="none" w:sz="0" w:space="0" w:color="auto"/>
        <w:bottom w:val="none" w:sz="0" w:space="0" w:color="auto"/>
        <w:right w:val="none" w:sz="0" w:space="0" w:color="auto"/>
      </w:divBdr>
    </w:div>
    <w:div w:id="1258058058">
      <w:bodyDiv w:val="1"/>
      <w:marLeft w:val="0"/>
      <w:marRight w:val="0"/>
      <w:marTop w:val="0"/>
      <w:marBottom w:val="0"/>
      <w:divBdr>
        <w:top w:val="none" w:sz="0" w:space="0" w:color="auto"/>
        <w:left w:val="none" w:sz="0" w:space="0" w:color="auto"/>
        <w:bottom w:val="none" w:sz="0" w:space="0" w:color="auto"/>
        <w:right w:val="none" w:sz="0" w:space="0" w:color="auto"/>
      </w:divBdr>
    </w:div>
    <w:div w:id="1262951854">
      <w:bodyDiv w:val="1"/>
      <w:marLeft w:val="0"/>
      <w:marRight w:val="0"/>
      <w:marTop w:val="0"/>
      <w:marBottom w:val="0"/>
      <w:divBdr>
        <w:top w:val="none" w:sz="0" w:space="0" w:color="auto"/>
        <w:left w:val="none" w:sz="0" w:space="0" w:color="auto"/>
        <w:bottom w:val="none" w:sz="0" w:space="0" w:color="auto"/>
        <w:right w:val="none" w:sz="0" w:space="0" w:color="auto"/>
      </w:divBdr>
    </w:div>
    <w:div w:id="1268002820">
      <w:bodyDiv w:val="1"/>
      <w:marLeft w:val="0"/>
      <w:marRight w:val="0"/>
      <w:marTop w:val="0"/>
      <w:marBottom w:val="0"/>
      <w:divBdr>
        <w:top w:val="none" w:sz="0" w:space="0" w:color="auto"/>
        <w:left w:val="none" w:sz="0" w:space="0" w:color="auto"/>
        <w:bottom w:val="none" w:sz="0" w:space="0" w:color="auto"/>
        <w:right w:val="none" w:sz="0" w:space="0" w:color="auto"/>
      </w:divBdr>
    </w:div>
    <w:div w:id="1268661383">
      <w:bodyDiv w:val="1"/>
      <w:marLeft w:val="0"/>
      <w:marRight w:val="0"/>
      <w:marTop w:val="0"/>
      <w:marBottom w:val="0"/>
      <w:divBdr>
        <w:top w:val="none" w:sz="0" w:space="0" w:color="auto"/>
        <w:left w:val="none" w:sz="0" w:space="0" w:color="auto"/>
        <w:bottom w:val="none" w:sz="0" w:space="0" w:color="auto"/>
        <w:right w:val="none" w:sz="0" w:space="0" w:color="auto"/>
      </w:divBdr>
    </w:div>
    <w:div w:id="1270703214">
      <w:bodyDiv w:val="1"/>
      <w:marLeft w:val="0"/>
      <w:marRight w:val="0"/>
      <w:marTop w:val="0"/>
      <w:marBottom w:val="0"/>
      <w:divBdr>
        <w:top w:val="none" w:sz="0" w:space="0" w:color="auto"/>
        <w:left w:val="none" w:sz="0" w:space="0" w:color="auto"/>
        <w:bottom w:val="none" w:sz="0" w:space="0" w:color="auto"/>
        <w:right w:val="none" w:sz="0" w:space="0" w:color="auto"/>
      </w:divBdr>
    </w:div>
    <w:div w:id="1271234193">
      <w:bodyDiv w:val="1"/>
      <w:marLeft w:val="0"/>
      <w:marRight w:val="0"/>
      <w:marTop w:val="0"/>
      <w:marBottom w:val="0"/>
      <w:divBdr>
        <w:top w:val="none" w:sz="0" w:space="0" w:color="auto"/>
        <w:left w:val="none" w:sz="0" w:space="0" w:color="auto"/>
        <w:bottom w:val="none" w:sz="0" w:space="0" w:color="auto"/>
        <w:right w:val="none" w:sz="0" w:space="0" w:color="auto"/>
      </w:divBdr>
    </w:div>
    <w:div w:id="1279751032">
      <w:bodyDiv w:val="1"/>
      <w:marLeft w:val="0"/>
      <w:marRight w:val="0"/>
      <w:marTop w:val="0"/>
      <w:marBottom w:val="0"/>
      <w:divBdr>
        <w:top w:val="none" w:sz="0" w:space="0" w:color="auto"/>
        <w:left w:val="none" w:sz="0" w:space="0" w:color="auto"/>
        <w:bottom w:val="none" w:sz="0" w:space="0" w:color="auto"/>
        <w:right w:val="none" w:sz="0" w:space="0" w:color="auto"/>
      </w:divBdr>
    </w:div>
    <w:div w:id="1287738006">
      <w:bodyDiv w:val="1"/>
      <w:marLeft w:val="0"/>
      <w:marRight w:val="0"/>
      <w:marTop w:val="0"/>
      <w:marBottom w:val="0"/>
      <w:divBdr>
        <w:top w:val="none" w:sz="0" w:space="0" w:color="auto"/>
        <w:left w:val="none" w:sz="0" w:space="0" w:color="auto"/>
        <w:bottom w:val="none" w:sz="0" w:space="0" w:color="auto"/>
        <w:right w:val="none" w:sz="0" w:space="0" w:color="auto"/>
      </w:divBdr>
    </w:div>
    <w:div w:id="1289891128">
      <w:bodyDiv w:val="1"/>
      <w:marLeft w:val="0"/>
      <w:marRight w:val="0"/>
      <w:marTop w:val="0"/>
      <w:marBottom w:val="0"/>
      <w:divBdr>
        <w:top w:val="none" w:sz="0" w:space="0" w:color="auto"/>
        <w:left w:val="none" w:sz="0" w:space="0" w:color="auto"/>
        <w:bottom w:val="none" w:sz="0" w:space="0" w:color="auto"/>
        <w:right w:val="none" w:sz="0" w:space="0" w:color="auto"/>
      </w:divBdr>
    </w:div>
    <w:div w:id="1289971566">
      <w:bodyDiv w:val="1"/>
      <w:marLeft w:val="0"/>
      <w:marRight w:val="0"/>
      <w:marTop w:val="0"/>
      <w:marBottom w:val="0"/>
      <w:divBdr>
        <w:top w:val="none" w:sz="0" w:space="0" w:color="auto"/>
        <w:left w:val="none" w:sz="0" w:space="0" w:color="auto"/>
        <w:bottom w:val="none" w:sz="0" w:space="0" w:color="auto"/>
        <w:right w:val="none" w:sz="0" w:space="0" w:color="auto"/>
      </w:divBdr>
    </w:div>
    <w:div w:id="1291520497">
      <w:bodyDiv w:val="1"/>
      <w:marLeft w:val="0"/>
      <w:marRight w:val="0"/>
      <w:marTop w:val="0"/>
      <w:marBottom w:val="0"/>
      <w:divBdr>
        <w:top w:val="none" w:sz="0" w:space="0" w:color="auto"/>
        <w:left w:val="none" w:sz="0" w:space="0" w:color="auto"/>
        <w:bottom w:val="none" w:sz="0" w:space="0" w:color="auto"/>
        <w:right w:val="none" w:sz="0" w:space="0" w:color="auto"/>
      </w:divBdr>
    </w:div>
    <w:div w:id="1295254052">
      <w:bodyDiv w:val="1"/>
      <w:marLeft w:val="0"/>
      <w:marRight w:val="0"/>
      <w:marTop w:val="0"/>
      <w:marBottom w:val="0"/>
      <w:divBdr>
        <w:top w:val="none" w:sz="0" w:space="0" w:color="auto"/>
        <w:left w:val="none" w:sz="0" w:space="0" w:color="auto"/>
        <w:bottom w:val="none" w:sz="0" w:space="0" w:color="auto"/>
        <w:right w:val="none" w:sz="0" w:space="0" w:color="auto"/>
      </w:divBdr>
    </w:div>
    <w:div w:id="1303996260">
      <w:bodyDiv w:val="1"/>
      <w:marLeft w:val="0"/>
      <w:marRight w:val="0"/>
      <w:marTop w:val="0"/>
      <w:marBottom w:val="0"/>
      <w:divBdr>
        <w:top w:val="none" w:sz="0" w:space="0" w:color="auto"/>
        <w:left w:val="none" w:sz="0" w:space="0" w:color="auto"/>
        <w:bottom w:val="none" w:sz="0" w:space="0" w:color="auto"/>
        <w:right w:val="none" w:sz="0" w:space="0" w:color="auto"/>
      </w:divBdr>
    </w:div>
    <w:div w:id="1304626960">
      <w:bodyDiv w:val="1"/>
      <w:marLeft w:val="0"/>
      <w:marRight w:val="0"/>
      <w:marTop w:val="0"/>
      <w:marBottom w:val="0"/>
      <w:divBdr>
        <w:top w:val="none" w:sz="0" w:space="0" w:color="auto"/>
        <w:left w:val="none" w:sz="0" w:space="0" w:color="auto"/>
        <w:bottom w:val="none" w:sz="0" w:space="0" w:color="auto"/>
        <w:right w:val="none" w:sz="0" w:space="0" w:color="auto"/>
      </w:divBdr>
    </w:div>
    <w:div w:id="1307320708">
      <w:bodyDiv w:val="1"/>
      <w:marLeft w:val="0"/>
      <w:marRight w:val="0"/>
      <w:marTop w:val="0"/>
      <w:marBottom w:val="0"/>
      <w:divBdr>
        <w:top w:val="none" w:sz="0" w:space="0" w:color="auto"/>
        <w:left w:val="none" w:sz="0" w:space="0" w:color="auto"/>
        <w:bottom w:val="none" w:sz="0" w:space="0" w:color="auto"/>
        <w:right w:val="none" w:sz="0" w:space="0" w:color="auto"/>
      </w:divBdr>
    </w:div>
    <w:div w:id="1320497256">
      <w:bodyDiv w:val="1"/>
      <w:marLeft w:val="0"/>
      <w:marRight w:val="0"/>
      <w:marTop w:val="0"/>
      <w:marBottom w:val="0"/>
      <w:divBdr>
        <w:top w:val="none" w:sz="0" w:space="0" w:color="auto"/>
        <w:left w:val="none" w:sz="0" w:space="0" w:color="auto"/>
        <w:bottom w:val="none" w:sz="0" w:space="0" w:color="auto"/>
        <w:right w:val="none" w:sz="0" w:space="0" w:color="auto"/>
      </w:divBdr>
    </w:div>
    <w:div w:id="1320843875">
      <w:bodyDiv w:val="1"/>
      <w:marLeft w:val="0"/>
      <w:marRight w:val="0"/>
      <w:marTop w:val="0"/>
      <w:marBottom w:val="0"/>
      <w:divBdr>
        <w:top w:val="none" w:sz="0" w:space="0" w:color="auto"/>
        <w:left w:val="none" w:sz="0" w:space="0" w:color="auto"/>
        <w:bottom w:val="none" w:sz="0" w:space="0" w:color="auto"/>
        <w:right w:val="none" w:sz="0" w:space="0" w:color="auto"/>
      </w:divBdr>
    </w:div>
    <w:div w:id="1325011539">
      <w:bodyDiv w:val="1"/>
      <w:marLeft w:val="0"/>
      <w:marRight w:val="0"/>
      <w:marTop w:val="0"/>
      <w:marBottom w:val="0"/>
      <w:divBdr>
        <w:top w:val="none" w:sz="0" w:space="0" w:color="auto"/>
        <w:left w:val="none" w:sz="0" w:space="0" w:color="auto"/>
        <w:bottom w:val="none" w:sz="0" w:space="0" w:color="auto"/>
        <w:right w:val="none" w:sz="0" w:space="0" w:color="auto"/>
      </w:divBdr>
    </w:div>
    <w:div w:id="1326665762">
      <w:bodyDiv w:val="1"/>
      <w:marLeft w:val="0"/>
      <w:marRight w:val="0"/>
      <w:marTop w:val="0"/>
      <w:marBottom w:val="0"/>
      <w:divBdr>
        <w:top w:val="none" w:sz="0" w:space="0" w:color="auto"/>
        <w:left w:val="none" w:sz="0" w:space="0" w:color="auto"/>
        <w:bottom w:val="none" w:sz="0" w:space="0" w:color="auto"/>
        <w:right w:val="none" w:sz="0" w:space="0" w:color="auto"/>
      </w:divBdr>
    </w:div>
    <w:div w:id="1330714103">
      <w:bodyDiv w:val="1"/>
      <w:marLeft w:val="0"/>
      <w:marRight w:val="0"/>
      <w:marTop w:val="0"/>
      <w:marBottom w:val="0"/>
      <w:divBdr>
        <w:top w:val="none" w:sz="0" w:space="0" w:color="auto"/>
        <w:left w:val="none" w:sz="0" w:space="0" w:color="auto"/>
        <w:bottom w:val="none" w:sz="0" w:space="0" w:color="auto"/>
        <w:right w:val="none" w:sz="0" w:space="0" w:color="auto"/>
      </w:divBdr>
    </w:div>
    <w:div w:id="1331176138">
      <w:bodyDiv w:val="1"/>
      <w:marLeft w:val="0"/>
      <w:marRight w:val="0"/>
      <w:marTop w:val="0"/>
      <w:marBottom w:val="0"/>
      <w:divBdr>
        <w:top w:val="none" w:sz="0" w:space="0" w:color="auto"/>
        <w:left w:val="none" w:sz="0" w:space="0" w:color="auto"/>
        <w:bottom w:val="none" w:sz="0" w:space="0" w:color="auto"/>
        <w:right w:val="none" w:sz="0" w:space="0" w:color="auto"/>
      </w:divBdr>
    </w:div>
    <w:div w:id="1344936755">
      <w:bodyDiv w:val="1"/>
      <w:marLeft w:val="0"/>
      <w:marRight w:val="0"/>
      <w:marTop w:val="0"/>
      <w:marBottom w:val="0"/>
      <w:divBdr>
        <w:top w:val="none" w:sz="0" w:space="0" w:color="auto"/>
        <w:left w:val="none" w:sz="0" w:space="0" w:color="auto"/>
        <w:bottom w:val="none" w:sz="0" w:space="0" w:color="auto"/>
        <w:right w:val="none" w:sz="0" w:space="0" w:color="auto"/>
      </w:divBdr>
    </w:div>
    <w:div w:id="1347369596">
      <w:bodyDiv w:val="1"/>
      <w:marLeft w:val="0"/>
      <w:marRight w:val="0"/>
      <w:marTop w:val="0"/>
      <w:marBottom w:val="0"/>
      <w:divBdr>
        <w:top w:val="none" w:sz="0" w:space="0" w:color="auto"/>
        <w:left w:val="none" w:sz="0" w:space="0" w:color="auto"/>
        <w:bottom w:val="none" w:sz="0" w:space="0" w:color="auto"/>
        <w:right w:val="none" w:sz="0" w:space="0" w:color="auto"/>
      </w:divBdr>
    </w:div>
    <w:div w:id="1348603182">
      <w:bodyDiv w:val="1"/>
      <w:marLeft w:val="0"/>
      <w:marRight w:val="0"/>
      <w:marTop w:val="0"/>
      <w:marBottom w:val="0"/>
      <w:divBdr>
        <w:top w:val="none" w:sz="0" w:space="0" w:color="auto"/>
        <w:left w:val="none" w:sz="0" w:space="0" w:color="auto"/>
        <w:bottom w:val="none" w:sz="0" w:space="0" w:color="auto"/>
        <w:right w:val="none" w:sz="0" w:space="0" w:color="auto"/>
      </w:divBdr>
    </w:div>
    <w:div w:id="1353722521">
      <w:bodyDiv w:val="1"/>
      <w:marLeft w:val="0"/>
      <w:marRight w:val="0"/>
      <w:marTop w:val="0"/>
      <w:marBottom w:val="0"/>
      <w:divBdr>
        <w:top w:val="none" w:sz="0" w:space="0" w:color="auto"/>
        <w:left w:val="none" w:sz="0" w:space="0" w:color="auto"/>
        <w:bottom w:val="none" w:sz="0" w:space="0" w:color="auto"/>
        <w:right w:val="none" w:sz="0" w:space="0" w:color="auto"/>
      </w:divBdr>
    </w:div>
    <w:div w:id="1356620055">
      <w:bodyDiv w:val="1"/>
      <w:marLeft w:val="0"/>
      <w:marRight w:val="0"/>
      <w:marTop w:val="0"/>
      <w:marBottom w:val="0"/>
      <w:divBdr>
        <w:top w:val="none" w:sz="0" w:space="0" w:color="auto"/>
        <w:left w:val="none" w:sz="0" w:space="0" w:color="auto"/>
        <w:bottom w:val="none" w:sz="0" w:space="0" w:color="auto"/>
        <w:right w:val="none" w:sz="0" w:space="0" w:color="auto"/>
      </w:divBdr>
    </w:div>
    <w:div w:id="1367566184">
      <w:bodyDiv w:val="1"/>
      <w:marLeft w:val="0"/>
      <w:marRight w:val="0"/>
      <w:marTop w:val="0"/>
      <w:marBottom w:val="0"/>
      <w:divBdr>
        <w:top w:val="none" w:sz="0" w:space="0" w:color="auto"/>
        <w:left w:val="none" w:sz="0" w:space="0" w:color="auto"/>
        <w:bottom w:val="none" w:sz="0" w:space="0" w:color="auto"/>
        <w:right w:val="none" w:sz="0" w:space="0" w:color="auto"/>
      </w:divBdr>
    </w:div>
    <w:div w:id="1370109931">
      <w:bodyDiv w:val="1"/>
      <w:marLeft w:val="0"/>
      <w:marRight w:val="0"/>
      <w:marTop w:val="0"/>
      <w:marBottom w:val="0"/>
      <w:divBdr>
        <w:top w:val="none" w:sz="0" w:space="0" w:color="auto"/>
        <w:left w:val="none" w:sz="0" w:space="0" w:color="auto"/>
        <w:bottom w:val="none" w:sz="0" w:space="0" w:color="auto"/>
        <w:right w:val="none" w:sz="0" w:space="0" w:color="auto"/>
      </w:divBdr>
    </w:div>
    <w:div w:id="1370227353">
      <w:bodyDiv w:val="1"/>
      <w:marLeft w:val="0"/>
      <w:marRight w:val="0"/>
      <w:marTop w:val="0"/>
      <w:marBottom w:val="0"/>
      <w:divBdr>
        <w:top w:val="none" w:sz="0" w:space="0" w:color="auto"/>
        <w:left w:val="none" w:sz="0" w:space="0" w:color="auto"/>
        <w:bottom w:val="none" w:sz="0" w:space="0" w:color="auto"/>
        <w:right w:val="none" w:sz="0" w:space="0" w:color="auto"/>
      </w:divBdr>
    </w:div>
    <w:div w:id="1371880730">
      <w:bodyDiv w:val="1"/>
      <w:marLeft w:val="0"/>
      <w:marRight w:val="0"/>
      <w:marTop w:val="0"/>
      <w:marBottom w:val="0"/>
      <w:divBdr>
        <w:top w:val="none" w:sz="0" w:space="0" w:color="auto"/>
        <w:left w:val="none" w:sz="0" w:space="0" w:color="auto"/>
        <w:bottom w:val="none" w:sz="0" w:space="0" w:color="auto"/>
        <w:right w:val="none" w:sz="0" w:space="0" w:color="auto"/>
      </w:divBdr>
    </w:div>
    <w:div w:id="1374110835">
      <w:bodyDiv w:val="1"/>
      <w:marLeft w:val="0"/>
      <w:marRight w:val="0"/>
      <w:marTop w:val="0"/>
      <w:marBottom w:val="0"/>
      <w:divBdr>
        <w:top w:val="none" w:sz="0" w:space="0" w:color="auto"/>
        <w:left w:val="none" w:sz="0" w:space="0" w:color="auto"/>
        <w:bottom w:val="none" w:sz="0" w:space="0" w:color="auto"/>
        <w:right w:val="none" w:sz="0" w:space="0" w:color="auto"/>
      </w:divBdr>
    </w:div>
    <w:div w:id="1374307621">
      <w:bodyDiv w:val="1"/>
      <w:marLeft w:val="0"/>
      <w:marRight w:val="0"/>
      <w:marTop w:val="0"/>
      <w:marBottom w:val="0"/>
      <w:divBdr>
        <w:top w:val="none" w:sz="0" w:space="0" w:color="auto"/>
        <w:left w:val="none" w:sz="0" w:space="0" w:color="auto"/>
        <w:bottom w:val="none" w:sz="0" w:space="0" w:color="auto"/>
        <w:right w:val="none" w:sz="0" w:space="0" w:color="auto"/>
      </w:divBdr>
    </w:div>
    <w:div w:id="1375034140">
      <w:bodyDiv w:val="1"/>
      <w:marLeft w:val="0"/>
      <w:marRight w:val="0"/>
      <w:marTop w:val="0"/>
      <w:marBottom w:val="0"/>
      <w:divBdr>
        <w:top w:val="none" w:sz="0" w:space="0" w:color="auto"/>
        <w:left w:val="none" w:sz="0" w:space="0" w:color="auto"/>
        <w:bottom w:val="none" w:sz="0" w:space="0" w:color="auto"/>
        <w:right w:val="none" w:sz="0" w:space="0" w:color="auto"/>
      </w:divBdr>
    </w:div>
    <w:div w:id="1379746228">
      <w:bodyDiv w:val="1"/>
      <w:marLeft w:val="0"/>
      <w:marRight w:val="0"/>
      <w:marTop w:val="0"/>
      <w:marBottom w:val="0"/>
      <w:divBdr>
        <w:top w:val="none" w:sz="0" w:space="0" w:color="auto"/>
        <w:left w:val="none" w:sz="0" w:space="0" w:color="auto"/>
        <w:bottom w:val="none" w:sz="0" w:space="0" w:color="auto"/>
        <w:right w:val="none" w:sz="0" w:space="0" w:color="auto"/>
      </w:divBdr>
    </w:div>
    <w:div w:id="1388147631">
      <w:bodyDiv w:val="1"/>
      <w:marLeft w:val="0"/>
      <w:marRight w:val="0"/>
      <w:marTop w:val="0"/>
      <w:marBottom w:val="0"/>
      <w:divBdr>
        <w:top w:val="none" w:sz="0" w:space="0" w:color="auto"/>
        <w:left w:val="none" w:sz="0" w:space="0" w:color="auto"/>
        <w:bottom w:val="none" w:sz="0" w:space="0" w:color="auto"/>
        <w:right w:val="none" w:sz="0" w:space="0" w:color="auto"/>
      </w:divBdr>
    </w:div>
    <w:div w:id="1393235607">
      <w:bodyDiv w:val="1"/>
      <w:marLeft w:val="0"/>
      <w:marRight w:val="0"/>
      <w:marTop w:val="0"/>
      <w:marBottom w:val="0"/>
      <w:divBdr>
        <w:top w:val="none" w:sz="0" w:space="0" w:color="auto"/>
        <w:left w:val="none" w:sz="0" w:space="0" w:color="auto"/>
        <w:bottom w:val="none" w:sz="0" w:space="0" w:color="auto"/>
        <w:right w:val="none" w:sz="0" w:space="0" w:color="auto"/>
      </w:divBdr>
    </w:div>
    <w:div w:id="1403139452">
      <w:bodyDiv w:val="1"/>
      <w:marLeft w:val="0"/>
      <w:marRight w:val="0"/>
      <w:marTop w:val="0"/>
      <w:marBottom w:val="0"/>
      <w:divBdr>
        <w:top w:val="none" w:sz="0" w:space="0" w:color="auto"/>
        <w:left w:val="none" w:sz="0" w:space="0" w:color="auto"/>
        <w:bottom w:val="none" w:sz="0" w:space="0" w:color="auto"/>
        <w:right w:val="none" w:sz="0" w:space="0" w:color="auto"/>
      </w:divBdr>
    </w:div>
    <w:div w:id="1403219401">
      <w:bodyDiv w:val="1"/>
      <w:marLeft w:val="0"/>
      <w:marRight w:val="0"/>
      <w:marTop w:val="0"/>
      <w:marBottom w:val="0"/>
      <w:divBdr>
        <w:top w:val="none" w:sz="0" w:space="0" w:color="auto"/>
        <w:left w:val="none" w:sz="0" w:space="0" w:color="auto"/>
        <w:bottom w:val="none" w:sz="0" w:space="0" w:color="auto"/>
        <w:right w:val="none" w:sz="0" w:space="0" w:color="auto"/>
      </w:divBdr>
    </w:div>
    <w:div w:id="1405103694">
      <w:bodyDiv w:val="1"/>
      <w:marLeft w:val="0"/>
      <w:marRight w:val="0"/>
      <w:marTop w:val="0"/>
      <w:marBottom w:val="0"/>
      <w:divBdr>
        <w:top w:val="none" w:sz="0" w:space="0" w:color="auto"/>
        <w:left w:val="none" w:sz="0" w:space="0" w:color="auto"/>
        <w:bottom w:val="none" w:sz="0" w:space="0" w:color="auto"/>
        <w:right w:val="none" w:sz="0" w:space="0" w:color="auto"/>
      </w:divBdr>
    </w:div>
    <w:div w:id="1405450160">
      <w:bodyDiv w:val="1"/>
      <w:marLeft w:val="0"/>
      <w:marRight w:val="0"/>
      <w:marTop w:val="0"/>
      <w:marBottom w:val="0"/>
      <w:divBdr>
        <w:top w:val="none" w:sz="0" w:space="0" w:color="auto"/>
        <w:left w:val="none" w:sz="0" w:space="0" w:color="auto"/>
        <w:bottom w:val="none" w:sz="0" w:space="0" w:color="auto"/>
        <w:right w:val="none" w:sz="0" w:space="0" w:color="auto"/>
      </w:divBdr>
    </w:div>
    <w:div w:id="1408114822">
      <w:bodyDiv w:val="1"/>
      <w:marLeft w:val="0"/>
      <w:marRight w:val="0"/>
      <w:marTop w:val="0"/>
      <w:marBottom w:val="0"/>
      <w:divBdr>
        <w:top w:val="none" w:sz="0" w:space="0" w:color="auto"/>
        <w:left w:val="none" w:sz="0" w:space="0" w:color="auto"/>
        <w:bottom w:val="none" w:sz="0" w:space="0" w:color="auto"/>
        <w:right w:val="none" w:sz="0" w:space="0" w:color="auto"/>
      </w:divBdr>
    </w:div>
    <w:div w:id="1413504905">
      <w:bodyDiv w:val="1"/>
      <w:marLeft w:val="0"/>
      <w:marRight w:val="0"/>
      <w:marTop w:val="0"/>
      <w:marBottom w:val="0"/>
      <w:divBdr>
        <w:top w:val="none" w:sz="0" w:space="0" w:color="auto"/>
        <w:left w:val="none" w:sz="0" w:space="0" w:color="auto"/>
        <w:bottom w:val="none" w:sz="0" w:space="0" w:color="auto"/>
        <w:right w:val="none" w:sz="0" w:space="0" w:color="auto"/>
      </w:divBdr>
    </w:div>
    <w:div w:id="1414859785">
      <w:bodyDiv w:val="1"/>
      <w:marLeft w:val="0"/>
      <w:marRight w:val="0"/>
      <w:marTop w:val="0"/>
      <w:marBottom w:val="0"/>
      <w:divBdr>
        <w:top w:val="none" w:sz="0" w:space="0" w:color="auto"/>
        <w:left w:val="none" w:sz="0" w:space="0" w:color="auto"/>
        <w:bottom w:val="none" w:sz="0" w:space="0" w:color="auto"/>
        <w:right w:val="none" w:sz="0" w:space="0" w:color="auto"/>
      </w:divBdr>
    </w:div>
    <w:div w:id="1418290572">
      <w:bodyDiv w:val="1"/>
      <w:marLeft w:val="0"/>
      <w:marRight w:val="0"/>
      <w:marTop w:val="0"/>
      <w:marBottom w:val="0"/>
      <w:divBdr>
        <w:top w:val="none" w:sz="0" w:space="0" w:color="auto"/>
        <w:left w:val="none" w:sz="0" w:space="0" w:color="auto"/>
        <w:bottom w:val="none" w:sz="0" w:space="0" w:color="auto"/>
        <w:right w:val="none" w:sz="0" w:space="0" w:color="auto"/>
      </w:divBdr>
    </w:div>
    <w:div w:id="1420520000">
      <w:bodyDiv w:val="1"/>
      <w:marLeft w:val="0"/>
      <w:marRight w:val="0"/>
      <w:marTop w:val="0"/>
      <w:marBottom w:val="0"/>
      <w:divBdr>
        <w:top w:val="none" w:sz="0" w:space="0" w:color="auto"/>
        <w:left w:val="none" w:sz="0" w:space="0" w:color="auto"/>
        <w:bottom w:val="none" w:sz="0" w:space="0" w:color="auto"/>
        <w:right w:val="none" w:sz="0" w:space="0" w:color="auto"/>
      </w:divBdr>
    </w:div>
    <w:div w:id="1423989636">
      <w:bodyDiv w:val="1"/>
      <w:marLeft w:val="0"/>
      <w:marRight w:val="0"/>
      <w:marTop w:val="0"/>
      <w:marBottom w:val="0"/>
      <w:divBdr>
        <w:top w:val="none" w:sz="0" w:space="0" w:color="auto"/>
        <w:left w:val="none" w:sz="0" w:space="0" w:color="auto"/>
        <w:bottom w:val="none" w:sz="0" w:space="0" w:color="auto"/>
        <w:right w:val="none" w:sz="0" w:space="0" w:color="auto"/>
      </w:divBdr>
    </w:div>
    <w:div w:id="1429423764">
      <w:bodyDiv w:val="1"/>
      <w:marLeft w:val="0"/>
      <w:marRight w:val="0"/>
      <w:marTop w:val="0"/>
      <w:marBottom w:val="0"/>
      <w:divBdr>
        <w:top w:val="none" w:sz="0" w:space="0" w:color="auto"/>
        <w:left w:val="none" w:sz="0" w:space="0" w:color="auto"/>
        <w:bottom w:val="none" w:sz="0" w:space="0" w:color="auto"/>
        <w:right w:val="none" w:sz="0" w:space="0" w:color="auto"/>
      </w:divBdr>
    </w:div>
    <w:div w:id="1431047515">
      <w:bodyDiv w:val="1"/>
      <w:marLeft w:val="0"/>
      <w:marRight w:val="0"/>
      <w:marTop w:val="0"/>
      <w:marBottom w:val="0"/>
      <w:divBdr>
        <w:top w:val="none" w:sz="0" w:space="0" w:color="auto"/>
        <w:left w:val="none" w:sz="0" w:space="0" w:color="auto"/>
        <w:bottom w:val="none" w:sz="0" w:space="0" w:color="auto"/>
        <w:right w:val="none" w:sz="0" w:space="0" w:color="auto"/>
      </w:divBdr>
    </w:div>
    <w:div w:id="1433017384">
      <w:bodyDiv w:val="1"/>
      <w:marLeft w:val="0"/>
      <w:marRight w:val="0"/>
      <w:marTop w:val="0"/>
      <w:marBottom w:val="0"/>
      <w:divBdr>
        <w:top w:val="none" w:sz="0" w:space="0" w:color="auto"/>
        <w:left w:val="none" w:sz="0" w:space="0" w:color="auto"/>
        <w:bottom w:val="none" w:sz="0" w:space="0" w:color="auto"/>
        <w:right w:val="none" w:sz="0" w:space="0" w:color="auto"/>
      </w:divBdr>
    </w:div>
    <w:div w:id="1442527380">
      <w:bodyDiv w:val="1"/>
      <w:marLeft w:val="0"/>
      <w:marRight w:val="0"/>
      <w:marTop w:val="0"/>
      <w:marBottom w:val="0"/>
      <w:divBdr>
        <w:top w:val="none" w:sz="0" w:space="0" w:color="auto"/>
        <w:left w:val="none" w:sz="0" w:space="0" w:color="auto"/>
        <w:bottom w:val="none" w:sz="0" w:space="0" w:color="auto"/>
        <w:right w:val="none" w:sz="0" w:space="0" w:color="auto"/>
      </w:divBdr>
    </w:div>
    <w:div w:id="1446340516">
      <w:bodyDiv w:val="1"/>
      <w:marLeft w:val="0"/>
      <w:marRight w:val="0"/>
      <w:marTop w:val="0"/>
      <w:marBottom w:val="0"/>
      <w:divBdr>
        <w:top w:val="none" w:sz="0" w:space="0" w:color="auto"/>
        <w:left w:val="none" w:sz="0" w:space="0" w:color="auto"/>
        <w:bottom w:val="none" w:sz="0" w:space="0" w:color="auto"/>
        <w:right w:val="none" w:sz="0" w:space="0" w:color="auto"/>
      </w:divBdr>
    </w:div>
    <w:div w:id="1455834357">
      <w:bodyDiv w:val="1"/>
      <w:marLeft w:val="0"/>
      <w:marRight w:val="0"/>
      <w:marTop w:val="0"/>
      <w:marBottom w:val="0"/>
      <w:divBdr>
        <w:top w:val="none" w:sz="0" w:space="0" w:color="auto"/>
        <w:left w:val="none" w:sz="0" w:space="0" w:color="auto"/>
        <w:bottom w:val="none" w:sz="0" w:space="0" w:color="auto"/>
        <w:right w:val="none" w:sz="0" w:space="0" w:color="auto"/>
      </w:divBdr>
    </w:div>
    <w:div w:id="1460343174">
      <w:bodyDiv w:val="1"/>
      <w:marLeft w:val="0"/>
      <w:marRight w:val="0"/>
      <w:marTop w:val="0"/>
      <w:marBottom w:val="0"/>
      <w:divBdr>
        <w:top w:val="none" w:sz="0" w:space="0" w:color="auto"/>
        <w:left w:val="none" w:sz="0" w:space="0" w:color="auto"/>
        <w:bottom w:val="none" w:sz="0" w:space="0" w:color="auto"/>
        <w:right w:val="none" w:sz="0" w:space="0" w:color="auto"/>
      </w:divBdr>
    </w:div>
    <w:div w:id="1466578434">
      <w:bodyDiv w:val="1"/>
      <w:marLeft w:val="0"/>
      <w:marRight w:val="0"/>
      <w:marTop w:val="0"/>
      <w:marBottom w:val="0"/>
      <w:divBdr>
        <w:top w:val="none" w:sz="0" w:space="0" w:color="auto"/>
        <w:left w:val="none" w:sz="0" w:space="0" w:color="auto"/>
        <w:bottom w:val="none" w:sz="0" w:space="0" w:color="auto"/>
        <w:right w:val="none" w:sz="0" w:space="0" w:color="auto"/>
      </w:divBdr>
    </w:div>
    <w:div w:id="1470048343">
      <w:bodyDiv w:val="1"/>
      <w:marLeft w:val="0"/>
      <w:marRight w:val="0"/>
      <w:marTop w:val="0"/>
      <w:marBottom w:val="0"/>
      <w:divBdr>
        <w:top w:val="none" w:sz="0" w:space="0" w:color="auto"/>
        <w:left w:val="none" w:sz="0" w:space="0" w:color="auto"/>
        <w:bottom w:val="none" w:sz="0" w:space="0" w:color="auto"/>
        <w:right w:val="none" w:sz="0" w:space="0" w:color="auto"/>
      </w:divBdr>
    </w:div>
    <w:div w:id="1471363543">
      <w:bodyDiv w:val="1"/>
      <w:marLeft w:val="0"/>
      <w:marRight w:val="0"/>
      <w:marTop w:val="0"/>
      <w:marBottom w:val="0"/>
      <w:divBdr>
        <w:top w:val="none" w:sz="0" w:space="0" w:color="auto"/>
        <w:left w:val="none" w:sz="0" w:space="0" w:color="auto"/>
        <w:bottom w:val="none" w:sz="0" w:space="0" w:color="auto"/>
        <w:right w:val="none" w:sz="0" w:space="0" w:color="auto"/>
      </w:divBdr>
    </w:div>
    <w:div w:id="1471480996">
      <w:bodyDiv w:val="1"/>
      <w:marLeft w:val="0"/>
      <w:marRight w:val="0"/>
      <w:marTop w:val="0"/>
      <w:marBottom w:val="0"/>
      <w:divBdr>
        <w:top w:val="none" w:sz="0" w:space="0" w:color="auto"/>
        <w:left w:val="none" w:sz="0" w:space="0" w:color="auto"/>
        <w:bottom w:val="none" w:sz="0" w:space="0" w:color="auto"/>
        <w:right w:val="none" w:sz="0" w:space="0" w:color="auto"/>
      </w:divBdr>
    </w:div>
    <w:div w:id="1472333404">
      <w:bodyDiv w:val="1"/>
      <w:marLeft w:val="0"/>
      <w:marRight w:val="0"/>
      <w:marTop w:val="0"/>
      <w:marBottom w:val="0"/>
      <w:divBdr>
        <w:top w:val="none" w:sz="0" w:space="0" w:color="auto"/>
        <w:left w:val="none" w:sz="0" w:space="0" w:color="auto"/>
        <w:bottom w:val="none" w:sz="0" w:space="0" w:color="auto"/>
        <w:right w:val="none" w:sz="0" w:space="0" w:color="auto"/>
      </w:divBdr>
    </w:div>
    <w:div w:id="1473524947">
      <w:bodyDiv w:val="1"/>
      <w:marLeft w:val="0"/>
      <w:marRight w:val="0"/>
      <w:marTop w:val="0"/>
      <w:marBottom w:val="0"/>
      <w:divBdr>
        <w:top w:val="none" w:sz="0" w:space="0" w:color="auto"/>
        <w:left w:val="none" w:sz="0" w:space="0" w:color="auto"/>
        <w:bottom w:val="none" w:sz="0" w:space="0" w:color="auto"/>
        <w:right w:val="none" w:sz="0" w:space="0" w:color="auto"/>
      </w:divBdr>
    </w:div>
    <w:div w:id="1487742951">
      <w:bodyDiv w:val="1"/>
      <w:marLeft w:val="0"/>
      <w:marRight w:val="0"/>
      <w:marTop w:val="0"/>
      <w:marBottom w:val="0"/>
      <w:divBdr>
        <w:top w:val="none" w:sz="0" w:space="0" w:color="auto"/>
        <w:left w:val="none" w:sz="0" w:space="0" w:color="auto"/>
        <w:bottom w:val="none" w:sz="0" w:space="0" w:color="auto"/>
        <w:right w:val="none" w:sz="0" w:space="0" w:color="auto"/>
      </w:divBdr>
    </w:div>
    <w:div w:id="1488593849">
      <w:bodyDiv w:val="1"/>
      <w:marLeft w:val="0"/>
      <w:marRight w:val="0"/>
      <w:marTop w:val="0"/>
      <w:marBottom w:val="0"/>
      <w:divBdr>
        <w:top w:val="none" w:sz="0" w:space="0" w:color="auto"/>
        <w:left w:val="none" w:sz="0" w:space="0" w:color="auto"/>
        <w:bottom w:val="none" w:sz="0" w:space="0" w:color="auto"/>
        <w:right w:val="none" w:sz="0" w:space="0" w:color="auto"/>
      </w:divBdr>
    </w:div>
    <w:div w:id="1495219050">
      <w:bodyDiv w:val="1"/>
      <w:marLeft w:val="0"/>
      <w:marRight w:val="0"/>
      <w:marTop w:val="0"/>
      <w:marBottom w:val="0"/>
      <w:divBdr>
        <w:top w:val="none" w:sz="0" w:space="0" w:color="auto"/>
        <w:left w:val="none" w:sz="0" w:space="0" w:color="auto"/>
        <w:bottom w:val="none" w:sz="0" w:space="0" w:color="auto"/>
        <w:right w:val="none" w:sz="0" w:space="0" w:color="auto"/>
      </w:divBdr>
    </w:div>
    <w:div w:id="1500803243">
      <w:bodyDiv w:val="1"/>
      <w:marLeft w:val="0"/>
      <w:marRight w:val="0"/>
      <w:marTop w:val="0"/>
      <w:marBottom w:val="0"/>
      <w:divBdr>
        <w:top w:val="none" w:sz="0" w:space="0" w:color="auto"/>
        <w:left w:val="none" w:sz="0" w:space="0" w:color="auto"/>
        <w:bottom w:val="none" w:sz="0" w:space="0" w:color="auto"/>
        <w:right w:val="none" w:sz="0" w:space="0" w:color="auto"/>
      </w:divBdr>
    </w:div>
    <w:div w:id="1501264821">
      <w:bodyDiv w:val="1"/>
      <w:marLeft w:val="0"/>
      <w:marRight w:val="0"/>
      <w:marTop w:val="0"/>
      <w:marBottom w:val="0"/>
      <w:divBdr>
        <w:top w:val="none" w:sz="0" w:space="0" w:color="auto"/>
        <w:left w:val="none" w:sz="0" w:space="0" w:color="auto"/>
        <w:bottom w:val="none" w:sz="0" w:space="0" w:color="auto"/>
        <w:right w:val="none" w:sz="0" w:space="0" w:color="auto"/>
      </w:divBdr>
    </w:div>
    <w:div w:id="1502041933">
      <w:bodyDiv w:val="1"/>
      <w:marLeft w:val="0"/>
      <w:marRight w:val="0"/>
      <w:marTop w:val="0"/>
      <w:marBottom w:val="0"/>
      <w:divBdr>
        <w:top w:val="none" w:sz="0" w:space="0" w:color="auto"/>
        <w:left w:val="none" w:sz="0" w:space="0" w:color="auto"/>
        <w:bottom w:val="none" w:sz="0" w:space="0" w:color="auto"/>
        <w:right w:val="none" w:sz="0" w:space="0" w:color="auto"/>
      </w:divBdr>
    </w:div>
    <w:div w:id="1503161872">
      <w:bodyDiv w:val="1"/>
      <w:marLeft w:val="0"/>
      <w:marRight w:val="0"/>
      <w:marTop w:val="0"/>
      <w:marBottom w:val="0"/>
      <w:divBdr>
        <w:top w:val="none" w:sz="0" w:space="0" w:color="auto"/>
        <w:left w:val="none" w:sz="0" w:space="0" w:color="auto"/>
        <w:bottom w:val="none" w:sz="0" w:space="0" w:color="auto"/>
        <w:right w:val="none" w:sz="0" w:space="0" w:color="auto"/>
      </w:divBdr>
    </w:div>
    <w:div w:id="1507481815">
      <w:bodyDiv w:val="1"/>
      <w:marLeft w:val="0"/>
      <w:marRight w:val="0"/>
      <w:marTop w:val="0"/>
      <w:marBottom w:val="0"/>
      <w:divBdr>
        <w:top w:val="none" w:sz="0" w:space="0" w:color="auto"/>
        <w:left w:val="none" w:sz="0" w:space="0" w:color="auto"/>
        <w:bottom w:val="none" w:sz="0" w:space="0" w:color="auto"/>
        <w:right w:val="none" w:sz="0" w:space="0" w:color="auto"/>
      </w:divBdr>
    </w:div>
    <w:div w:id="1508713007">
      <w:bodyDiv w:val="1"/>
      <w:marLeft w:val="0"/>
      <w:marRight w:val="0"/>
      <w:marTop w:val="0"/>
      <w:marBottom w:val="0"/>
      <w:divBdr>
        <w:top w:val="none" w:sz="0" w:space="0" w:color="auto"/>
        <w:left w:val="none" w:sz="0" w:space="0" w:color="auto"/>
        <w:bottom w:val="none" w:sz="0" w:space="0" w:color="auto"/>
        <w:right w:val="none" w:sz="0" w:space="0" w:color="auto"/>
      </w:divBdr>
    </w:div>
    <w:div w:id="1510290842">
      <w:bodyDiv w:val="1"/>
      <w:marLeft w:val="0"/>
      <w:marRight w:val="0"/>
      <w:marTop w:val="0"/>
      <w:marBottom w:val="0"/>
      <w:divBdr>
        <w:top w:val="none" w:sz="0" w:space="0" w:color="auto"/>
        <w:left w:val="none" w:sz="0" w:space="0" w:color="auto"/>
        <w:bottom w:val="none" w:sz="0" w:space="0" w:color="auto"/>
        <w:right w:val="none" w:sz="0" w:space="0" w:color="auto"/>
      </w:divBdr>
    </w:div>
    <w:div w:id="1512723643">
      <w:bodyDiv w:val="1"/>
      <w:marLeft w:val="0"/>
      <w:marRight w:val="0"/>
      <w:marTop w:val="0"/>
      <w:marBottom w:val="0"/>
      <w:divBdr>
        <w:top w:val="none" w:sz="0" w:space="0" w:color="auto"/>
        <w:left w:val="none" w:sz="0" w:space="0" w:color="auto"/>
        <w:bottom w:val="none" w:sz="0" w:space="0" w:color="auto"/>
        <w:right w:val="none" w:sz="0" w:space="0" w:color="auto"/>
      </w:divBdr>
    </w:div>
    <w:div w:id="1512908862">
      <w:bodyDiv w:val="1"/>
      <w:marLeft w:val="0"/>
      <w:marRight w:val="0"/>
      <w:marTop w:val="0"/>
      <w:marBottom w:val="0"/>
      <w:divBdr>
        <w:top w:val="none" w:sz="0" w:space="0" w:color="auto"/>
        <w:left w:val="none" w:sz="0" w:space="0" w:color="auto"/>
        <w:bottom w:val="none" w:sz="0" w:space="0" w:color="auto"/>
        <w:right w:val="none" w:sz="0" w:space="0" w:color="auto"/>
      </w:divBdr>
    </w:div>
    <w:div w:id="1515075338">
      <w:bodyDiv w:val="1"/>
      <w:marLeft w:val="0"/>
      <w:marRight w:val="0"/>
      <w:marTop w:val="0"/>
      <w:marBottom w:val="0"/>
      <w:divBdr>
        <w:top w:val="none" w:sz="0" w:space="0" w:color="auto"/>
        <w:left w:val="none" w:sz="0" w:space="0" w:color="auto"/>
        <w:bottom w:val="none" w:sz="0" w:space="0" w:color="auto"/>
        <w:right w:val="none" w:sz="0" w:space="0" w:color="auto"/>
      </w:divBdr>
    </w:div>
    <w:div w:id="1519925581">
      <w:bodyDiv w:val="1"/>
      <w:marLeft w:val="0"/>
      <w:marRight w:val="0"/>
      <w:marTop w:val="0"/>
      <w:marBottom w:val="0"/>
      <w:divBdr>
        <w:top w:val="none" w:sz="0" w:space="0" w:color="auto"/>
        <w:left w:val="none" w:sz="0" w:space="0" w:color="auto"/>
        <w:bottom w:val="none" w:sz="0" w:space="0" w:color="auto"/>
        <w:right w:val="none" w:sz="0" w:space="0" w:color="auto"/>
      </w:divBdr>
    </w:div>
    <w:div w:id="1522284226">
      <w:bodyDiv w:val="1"/>
      <w:marLeft w:val="0"/>
      <w:marRight w:val="0"/>
      <w:marTop w:val="0"/>
      <w:marBottom w:val="0"/>
      <w:divBdr>
        <w:top w:val="none" w:sz="0" w:space="0" w:color="auto"/>
        <w:left w:val="none" w:sz="0" w:space="0" w:color="auto"/>
        <w:bottom w:val="none" w:sz="0" w:space="0" w:color="auto"/>
        <w:right w:val="none" w:sz="0" w:space="0" w:color="auto"/>
      </w:divBdr>
    </w:div>
    <w:div w:id="1524782213">
      <w:bodyDiv w:val="1"/>
      <w:marLeft w:val="0"/>
      <w:marRight w:val="0"/>
      <w:marTop w:val="0"/>
      <w:marBottom w:val="0"/>
      <w:divBdr>
        <w:top w:val="none" w:sz="0" w:space="0" w:color="auto"/>
        <w:left w:val="none" w:sz="0" w:space="0" w:color="auto"/>
        <w:bottom w:val="none" w:sz="0" w:space="0" w:color="auto"/>
        <w:right w:val="none" w:sz="0" w:space="0" w:color="auto"/>
      </w:divBdr>
    </w:div>
    <w:div w:id="1525173984">
      <w:bodyDiv w:val="1"/>
      <w:marLeft w:val="0"/>
      <w:marRight w:val="0"/>
      <w:marTop w:val="0"/>
      <w:marBottom w:val="0"/>
      <w:divBdr>
        <w:top w:val="none" w:sz="0" w:space="0" w:color="auto"/>
        <w:left w:val="none" w:sz="0" w:space="0" w:color="auto"/>
        <w:bottom w:val="none" w:sz="0" w:space="0" w:color="auto"/>
        <w:right w:val="none" w:sz="0" w:space="0" w:color="auto"/>
      </w:divBdr>
    </w:div>
    <w:div w:id="1525628056">
      <w:bodyDiv w:val="1"/>
      <w:marLeft w:val="0"/>
      <w:marRight w:val="0"/>
      <w:marTop w:val="0"/>
      <w:marBottom w:val="0"/>
      <w:divBdr>
        <w:top w:val="none" w:sz="0" w:space="0" w:color="auto"/>
        <w:left w:val="none" w:sz="0" w:space="0" w:color="auto"/>
        <w:bottom w:val="none" w:sz="0" w:space="0" w:color="auto"/>
        <w:right w:val="none" w:sz="0" w:space="0" w:color="auto"/>
      </w:divBdr>
    </w:div>
    <w:div w:id="1525746773">
      <w:bodyDiv w:val="1"/>
      <w:marLeft w:val="0"/>
      <w:marRight w:val="0"/>
      <w:marTop w:val="0"/>
      <w:marBottom w:val="0"/>
      <w:divBdr>
        <w:top w:val="none" w:sz="0" w:space="0" w:color="auto"/>
        <w:left w:val="none" w:sz="0" w:space="0" w:color="auto"/>
        <w:bottom w:val="none" w:sz="0" w:space="0" w:color="auto"/>
        <w:right w:val="none" w:sz="0" w:space="0" w:color="auto"/>
      </w:divBdr>
    </w:div>
    <w:div w:id="1535462093">
      <w:bodyDiv w:val="1"/>
      <w:marLeft w:val="0"/>
      <w:marRight w:val="0"/>
      <w:marTop w:val="0"/>
      <w:marBottom w:val="0"/>
      <w:divBdr>
        <w:top w:val="none" w:sz="0" w:space="0" w:color="auto"/>
        <w:left w:val="none" w:sz="0" w:space="0" w:color="auto"/>
        <w:bottom w:val="none" w:sz="0" w:space="0" w:color="auto"/>
        <w:right w:val="none" w:sz="0" w:space="0" w:color="auto"/>
      </w:divBdr>
    </w:div>
    <w:div w:id="1539584166">
      <w:bodyDiv w:val="1"/>
      <w:marLeft w:val="0"/>
      <w:marRight w:val="0"/>
      <w:marTop w:val="0"/>
      <w:marBottom w:val="0"/>
      <w:divBdr>
        <w:top w:val="none" w:sz="0" w:space="0" w:color="auto"/>
        <w:left w:val="none" w:sz="0" w:space="0" w:color="auto"/>
        <w:bottom w:val="none" w:sz="0" w:space="0" w:color="auto"/>
        <w:right w:val="none" w:sz="0" w:space="0" w:color="auto"/>
      </w:divBdr>
    </w:div>
    <w:div w:id="1542015845">
      <w:bodyDiv w:val="1"/>
      <w:marLeft w:val="0"/>
      <w:marRight w:val="0"/>
      <w:marTop w:val="0"/>
      <w:marBottom w:val="0"/>
      <w:divBdr>
        <w:top w:val="none" w:sz="0" w:space="0" w:color="auto"/>
        <w:left w:val="none" w:sz="0" w:space="0" w:color="auto"/>
        <w:bottom w:val="none" w:sz="0" w:space="0" w:color="auto"/>
        <w:right w:val="none" w:sz="0" w:space="0" w:color="auto"/>
      </w:divBdr>
    </w:div>
    <w:div w:id="1543244138">
      <w:bodyDiv w:val="1"/>
      <w:marLeft w:val="0"/>
      <w:marRight w:val="0"/>
      <w:marTop w:val="0"/>
      <w:marBottom w:val="0"/>
      <w:divBdr>
        <w:top w:val="none" w:sz="0" w:space="0" w:color="auto"/>
        <w:left w:val="none" w:sz="0" w:space="0" w:color="auto"/>
        <w:bottom w:val="none" w:sz="0" w:space="0" w:color="auto"/>
        <w:right w:val="none" w:sz="0" w:space="0" w:color="auto"/>
      </w:divBdr>
    </w:div>
    <w:div w:id="1551267177">
      <w:bodyDiv w:val="1"/>
      <w:marLeft w:val="0"/>
      <w:marRight w:val="0"/>
      <w:marTop w:val="0"/>
      <w:marBottom w:val="0"/>
      <w:divBdr>
        <w:top w:val="none" w:sz="0" w:space="0" w:color="auto"/>
        <w:left w:val="none" w:sz="0" w:space="0" w:color="auto"/>
        <w:bottom w:val="none" w:sz="0" w:space="0" w:color="auto"/>
        <w:right w:val="none" w:sz="0" w:space="0" w:color="auto"/>
      </w:divBdr>
    </w:div>
    <w:div w:id="1554729034">
      <w:bodyDiv w:val="1"/>
      <w:marLeft w:val="0"/>
      <w:marRight w:val="0"/>
      <w:marTop w:val="0"/>
      <w:marBottom w:val="0"/>
      <w:divBdr>
        <w:top w:val="none" w:sz="0" w:space="0" w:color="auto"/>
        <w:left w:val="none" w:sz="0" w:space="0" w:color="auto"/>
        <w:bottom w:val="none" w:sz="0" w:space="0" w:color="auto"/>
        <w:right w:val="none" w:sz="0" w:space="0" w:color="auto"/>
      </w:divBdr>
    </w:div>
    <w:div w:id="1555237958">
      <w:bodyDiv w:val="1"/>
      <w:marLeft w:val="0"/>
      <w:marRight w:val="0"/>
      <w:marTop w:val="0"/>
      <w:marBottom w:val="0"/>
      <w:divBdr>
        <w:top w:val="none" w:sz="0" w:space="0" w:color="auto"/>
        <w:left w:val="none" w:sz="0" w:space="0" w:color="auto"/>
        <w:bottom w:val="none" w:sz="0" w:space="0" w:color="auto"/>
        <w:right w:val="none" w:sz="0" w:space="0" w:color="auto"/>
      </w:divBdr>
    </w:div>
    <w:div w:id="1555390849">
      <w:bodyDiv w:val="1"/>
      <w:marLeft w:val="0"/>
      <w:marRight w:val="0"/>
      <w:marTop w:val="0"/>
      <w:marBottom w:val="0"/>
      <w:divBdr>
        <w:top w:val="none" w:sz="0" w:space="0" w:color="auto"/>
        <w:left w:val="none" w:sz="0" w:space="0" w:color="auto"/>
        <w:bottom w:val="none" w:sz="0" w:space="0" w:color="auto"/>
        <w:right w:val="none" w:sz="0" w:space="0" w:color="auto"/>
      </w:divBdr>
    </w:div>
    <w:div w:id="1559979400">
      <w:bodyDiv w:val="1"/>
      <w:marLeft w:val="0"/>
      <w:marRight w:val="0"/>
      <w:marTop w:val="0"/>
      <w:marBottom w:val="0"/>
      <w:divBdr>
        <w:top w:val="none" w:sz="0" w:space="0" w:color="auto"/>
        <w:left w:val="none" w:sz="0" w:space="0" w:color="auto"/>
        <w:bottom w:val="none" w:sz="0" w:space="0" w:color="auto"/>
        <w:right w:val="none" w:sz="0" w:space="0" w:color="auto"/>
      </w:divBdr>
    </w:div>
    <w:div w:id="1560629400">
      <w:bodyDiv w:val="1"/>
      <w:marLeft w:val="0"/>
      <w:marRight w:val="0"/>
      <w:marTop w:val="0"/>
      <w:marBottom w:val="0"/>
      <w:divBdr>
        <w:top w:val="none" w:sz="0" w:space="0" w:color="auto"/>
        <w:left w:val="none" w:sz="0" w:space="0" w:color="auto"/>
        <w:bottom w:val="none" w:sz="0" w:space="0" w:color="auto"/>
        <w:right w:val="none" w:sz="0" w:space="0" w:color="auto"/>
      </w:divBdr>
    </w:div>
    <w:div w:id="1565874473">
      <w:bodyDiv w:val="1"/>
      <w:marLeft w:val="0"/>
      <w:marRight w:val="0"/>
      <w:marTop w:val="0"/>
      <w:marBottom w:val="0"/>
      <w:divBdr>
        <w:top w:val="none" w:sz="0" w:space="0" w:color="auto"/>
        <w:left w:val="none" w:sz="0" w:space="0" w:color="auto"/>
        <w:bottom w:val="none" w:sz="0" w:space="0" w:color="auto"/>
        <w:right w:val="none" w:sz="0" w:space="0" w:color="auto"/>
      </w:divBdr>
    </w:div>
    <w:div w:id="1574925229">
      <w:bodyDiv w:val="1"/>
      <w:marLeft w:val="0"/>
      <w:marRight w:val="0"/>
      <w:marTop w:val="0"/>
      <w:marBottom w:val="0"/>
      <w:divBdr>
        <w:top w:val="none" w:sz="0" w:space="0" w:color="auto"/>
        <w:left w:val="none" w:sz="0" w:space="0" w:color="auto"/>
        <w:bottom w:val="none" w:sz="0" w:space="0" w:color="auto"/>
        <w:right w:val="none" w:sz="0" w:space="0" w:color="auto"/>
      </w:divBdr>
    </w:div>
    <w:div w:id="1579827568">
      <w:bodyDiv w:val="1"/>
      <w:marLeft w:val="0"/>
      <w:marRight w:val="0"/>
      <w:marTop w:val="0"/>
      <w:marBottom w:val="0"/>
      <w:divBdr>
        <w:top w:val="none" w:sz="0" w:space="0" w:color="auto"/>
        <w:left w:val="none" w:sz="0" w:space="0" w:color="auto"/>
        <w:bottom w:val="none" w:sz="0" w:space="0" w:color="auto"/>
        <w:right w:val="none" w:sz="0" w:space="0" w:color="auto"/>
      </w:divBdr>
    </w:div>
    <w:div w:id="1580629344">
      <w:bodyDiv w:val="1"/>
      <w:marLeft w:val="0"/>
      <w:marRight w:val="0"/>
      <w:marTop w:val="0"/>
      <w:marBottom w:val="0"/>
      <w:divBdr>
        <w:top w:val="none" w:sz="0" w:space="0" w:color="auto"/>
        <w:left w:val="none" w:sz="0" w:space="0" w:color="auto"/>
        <w:bottom w:val="none" w:sz="0" w:space="0" w:color="auto"/>
        <w:right w:val="none" w:sz="0" w:space="0" w:color="auto"/>
      </w:divBdr>
    </w:div>
    <w:div w:id="1581061236">
      <w:bodyDiv w:val="1"/>
      <w:marLeft w:val="0"/>
      <w:marRight w:val="0"/>
      <w:marTop w:val="0"/>
      <w:marBottom w:val="0"/>
      <w:divBdr>
        <w:top w:val="none" w:sz="0" w:space="0" w:color="auto"/>
        <w:left w:val="none" w:sz="0" w:space="0" w:color="auto"/>
        <w:bottom w:val="none" w:sz="0" w:space="0" w:color="auto"/>
        <w:right w:val="none" w:sz="0" w:space="0" w:color="auto"/>
      </w:divBdr>
    </w:div>
    <w:div w:id="1581986122">
      <w:bodyDiv w:val="1"/>
      <w:marLeft w:val="0"/>
      <w:marRight w:val="0"/>
      <w:marTop w:val="0"/>
      <w:marBottom w:val="0"/>
      <w:divBdr>
        <w:top w:val="none" w:sz="0" w:space="0" w:color="auto"/>
        <w:left w:val="none" w:sz="0" w:space="0" w:color="auto"/>
        <w:bottom w:val="none" w:sz="0" w:space="0" w:color="auto"/>
        <w:right w:val="none" w:sz="0" w:space="0" w:color="auto"/>
      </w:divBdr>
    </w:div>
    <w:div w:id="1583104747">
      <w:bodyDiv w:val="1"/>
      <w:marLeft w:val="0"/>
      <w:marRight w:val="0"/>
      <w:marTop w:val="0"/>
      <w:marBottom w:val="0"/>
      <w:divBdr>
        <w:top w:val="none" w:sz="0" w:space="0" w:color="auto"/>
        <w:left w:val="none" w:sz="0" w:space="0" w:color="auto"/>
        <w:bottom w:val="none" w:sz="0" w:space="0" w:color="auto"/>
        <w:right w:val="none" w:sz="0" w:space="0" w:color="auto"/>
      </w:divBdr>
    </w:div>
    <w:div w:id="1585263598">
      <w:bodyDiv w:val="1"/>
      <w:marLeft w:val="0"/>
      <w:marRight w:val="0"/>
      <w:marTop w:val="0"/>
      <w:marBottom w:val="0"/>
      <w:divBdr>
        <w:top w:val="none" w:sz="0" w:space="0" w:color="auto"/>
        <w:left w:val="none" w:sz="0" w:space="0" w:color="auto"/>
        <w:bottom w:val="none" w:sz="0" w:space="0" w:color="auto"/>
        <w:right w:val="none" w:sz="0" w:space="0" w:color="auto"/>
      </w:divBdr>
    </w:div>
    <w:div w:id="1592735734">
      <w:bodyDiv w:val="1"/>
      <w:marLeft w:val="0"/>
      <w:marRight w:val="0"/>
      <w:marTop w:val="0"/>
      <w:marBottom w:val="0"/>
      <w:divBdr>
        <w:top w:val="none" w:sz="0" w:space="0" w:color="auto"/>
        <w:left w:val="none" w:sz="0" w:space="0" w:color="auto"/>
        <w:bottom w:val="none" w:sz="0" w:space="0" w:color="auto"/>
        <w:right w:val="none" w:sz="0" w:space="0" w:color="auto"/>
      </w:divBdr>
    </w:div>
    <w:div w:id="1593930211">
      <w:bodyDiv w:val="1"/>
      <w:marLeft w:val="0"/>
      <w:marRight w:val="0"/>
      <w:marTop w:val="0"/>
      <w:marBottom w:val="0"/>
      <w:divBdr>
        <w:top w:val="none" w:sz="0" w:space="0" w:color="auto"/>
        <w:left w:val="none" w:sz="0" w:space="0" w:color="auto"/>
        <w:bottom w:val="none" w:sz="0" w:space="0" w:color="auto"/>
        <w:right w:val="none" w:sz="0" w:space="0" w:color="auto"/>
      </w:divBdr>
    </w:div>
    <w:div w:id="1596135331">
      <w:bodyDiv w:val="1"/>
      <w:marLeft w:val="0"/>
      <w:marRight w:val="0"/>
      <w:marTop w:val="0"/>
      <w:marBottom w:val="0"/>
      <w:divBdr>
        <w:top w:val="none" w:sz="0" w:space="0" w:color="auto"/>
        <w:left w:val="none" w:sz="0" w:space="0" w:color="auto"/>
        <w:bottom w:val="none" w:sz="0" w:space="0" w:color="auto"/>
        <w:right w:val="none" w:sz="0" w:space="0" w:color="auto"/>
      </w:divBdr>
    </w:div>
    <w:div w:id="1604339058">
      <w:bodyDiv w:val="1"/>
      <w:marLeft w:val="0"/>
      <w:marRight w:val="0"/>
      <w:marTop w:val="0"/>
      <w:marBottom w:val="0"/>
      <w:divBdr>
        <w:top w:val="none" w:sz="0" w:space="0" w:color="auto"/>
        <w:left w:val="none" w:sz="0" w:space="0" w:color="auto"/>
        <w:bottom w:val="none" w:sz="0" w:space="0" w:color="auto"/>
        <w:right w:val="none" w:sz="0" w:space="0" w:color="auto"/>
      </w:divBdr>
    </w:div>
    <w:div w:id="1608997858">
      <w:bodyDiv w:val="1"/>
      <w:marLeft w:val="0"/>
      <w:marRight w:val="0"/>
      <w:marTop w:val="0"/>
      <w:marBottom w:val="0"/>
      <w:divBdr>
        <w:top w:val="none" w:sz="0" w:space="0" w:color="auto"/>
        <w:left w:val="none" w:sz="0" w:space="0" w:color="auto"/>
        <w:bottom w:val="none" w:sz="0" w:space="0" w:color="auto"/>
        <w:right w:val="none" w:sz="0" w:space="0" w:color="auto"/>
      </w:divBdr>
    </w:div>
    <w:div w:id="1615358530">
      <w:bodyDiv w:val="1"/>
      <w:marLeft w:val="0"/>
      <w:marRight w:val="0"/>
      <w:marTop w:val="0"/>
      <w:marBottom w:val="0"/>
      <w:divBdr>
        <w:top w:val="none" w:sz="0" w:space="0" w:color="auto"/>
        <w:left w:val="none" w:sz="0" w:space="0" w:color="auto"/>
        <w:bottom w:val="none" w:sz="0" w:space="0" w:color="auto"/>
        <w:right w:val="none" w:sz="0" w:space="0" w:color="auto"/>
      </w:divBdr>
    </w:div>
    <w:div w:id="1618104311">
      <w:bodyDiv w:val="1"/>
      <w:marLeft w:val="0"/>
      <w:marRight w:val="0"/>
      <w:marTop w:val="0"/>
      <w:marBottom w:val="0"/>
      <w:divBdr>
        <w:top w:val="none" w:sz="0" w:space="0" w:color="auto"/>
        <w:left w:val="none" w:sz="0" w:space="0" w:color="auto"/>
        <w:bottom w:val="none" w:sz="0" w:space="0" w:color="auto"/>
        <w:right w:val="none" w:sz="0" w:space="0" w:color="auto"/>
      </w:divBdr>
    </w:div>
    <w:div w:id="1624341190">
      <w:bodyDiv w:val="1"/>
      <w:marLeft w:val="0"/>
      <w:marRight w:val="0"/>
      <w:marTop w:val="0"/>
      <w:marBottom w:val="0"/>
      <w:divBdr>
        <w:top w:val="none" w:sz="0" w:space="0" w:color="auto"/>
        <w:left w:val="none" w:sz="0" w:space="0" w:color="auto"/>
        <w:bottom w:val="none" w:sz="0" w:space="0" w:color="auto"/>
        <w:right w:val="none" w:sz="0" w:space="0" w:color="auto"/>
      </w:divBdr>
    </w:div>
    <w:div w:id="1626350546">
      <w:bodyDiv w:val="1"/>
      <w:marLeft w:val="0"/>
      <w:marRight w:val="0"/>
      <w:marTop w:val="0"/>
      <w:marBottom w:val="0"/>
      <w:divBdr>
        <w:top w:val="none" w:sz="0" w:space="0" w:color="auto"/>
        <w:left w:val="none" w:sz="0" w:space="0" w:color="auto"/>
        <w:bottom w:val="none" w:sz="0" w:space="0" w:color="auto"/>
        <w:right w:val="none" w:sz="0" w:space="0" w:color="auto"/>
      </w:divBdr>
    </w:div>
    <w:div w:id="1628850765">
      <w:bodyDiv w:val="1"/>
      <w:marLeft w:val="0"/>
      <w:marRight w:val="0"/>
      <w:marTop w:val="0"/>
      <w:marBottom w:val="0"/>
      <w:divBdr>
        <w:top w:val="none" w:sz="0" w:space="0" w:color="auto"/>
        <w:left w:val="none" w:sz="0" w:space="0" w:color="auto"/>
        <w:bottom w:val="none" w:sz="0" w:space="0" w:color="auto"/>
        <w:right w:val="none" w:sz="0" w:space="0" w:color="auto"/>
      </w:divBdr>
    </w:div>
    <w:div w:id="1632899150">
      <w:bodyDiv w:val="1"/>
      <w:marLeft w:val="0"/>
      <w:marRight w:val="0"/>
      <w:marTop w:val="0"/>
      <w:marBottom w:val="0"/>
      <w:divBdr>
        <w:top w:val="none" w:sz="0" w:space="0" w:color="auto"/>
        <w:left w:val="none" w:sz="0" w:space="0" w:color="auto"/>
        <w:bottom w:val="none" w:sz="0" w:space="0" w:color="auto"/>
        <w:right w:val="none" w:sz="0" w:space="0" w:color="auto"/>
      </w:divBdr>
    </w:div>
    <w:div w:id="1639454291">
      <w:bodyDiv w:val="1"/>
      <w:marLeft w:val="0"/>
      <w:marRight w:val="0"/>
      <w:marTop w:val="0"/>
      <w:marBottom w:val="0"/>
      <w:divBdr>
        <w:top w:val="none" w:sz="0" w:space="0" w:color="auto"/>
        <w:left w:val="none" w:sz="0" w:space="0" w:color="auto"/>
        <w:bottom w:val="none" w:sz="0" w:space="0" w:color="auto"/>
        <w:right w:val="none" w:sz="0" w:space="0" w:color="auto"/>
      </w:divBdr>
    </w:div>
    <w:div w:id="1639843144">
      <w:bodyDiv w:val="1"/>
      <w:marLeft w:val="0"/>
      <w:marRight w:val="0"/>
      <w:marTop w:val="0"/>
      <w:marBottom w:val="0"/>
      <w:divBdr>
        <w:top w:val="none" w:sz="0" w:space="0" w:color="auto"/>
        <w:left w:val="none" w:sz="0" w:space="0" w:color="auto"/>
        <w:bottom w:val="none" w:sz="0" w:space="0" w:color="auto"/>
        <w:right w:val="none" w:sz="0" w:space="0" w:color="auto"/>
      </w:divBdr>
    </w:div>
    <w:div w:id="1643774689">
      <w:bodyDiv w:val="1"/>
      <w:marLeft w:val="0"/>
      <w:marRight w:val="0"/>
      <w:marTop w:val="0"/>
      <w:marBottom w:val="0"/>
      <w:divBdr>
        <w:top w:val="none" w:sz="0" w:space="0" w:color="auto"/>
        <w:left w:val="none" w:sz="0" w:space="0" w:color="auto"/>
        <w:bottom w:val="none" w:sz="0" w:space="0" w:color="auto"/>
        <w:right w:val="none" w:sz="0" w:space="0" w:color="auto"/>
      </w:divBdr>
    </w:div>
    <w:div w:id="1646082323">
      <w:bodyDiv w:val="1"/>
      <w:marLeft w:val="0"/>
      <w:marRight w:val="0"/>
      <w:marTop w:val="0"/>
      <w:marBottom w:val="0"/>
      <w:divBdr>
        <w:top w:val="none" w:sz="0" w:space="0" w:color="auto"/>
        <w:left w:val="none" w:sz="0" w:space="0" w:color="auto"/>
        <w:bottom w:val="none" w:sz="0" w:space="0" w:color="auto"/>
        <w:right w:val="none" w:sz="0" w:space="0" w:color="auto"/>
      </w:divBdr>
    </w:div>
    <w:div w:id="1651666456">
      <w:bodyDiv w:val="1"/>
      <w:marLeft w:val="0"/>
      <w:marRight w:val="0"/>
      <w:marTop w:val="0"/>
      <w:marBottom w:val="0"/>
      <w:divBdr>
        <w:top w:val="none" w:sz="0" w:space="0" w:color="auto"/>
        <w:left w:val="none" w:sz="0" w:space="0" w:color="auto"/>
        <w:bottom w:val="none" w:sz="0" w:space="0" w:color="auto"/>
        <w:right w:val="none" w:sz="0" w:space="0" w:color="auto"/>
      </w:divBdr>
    </w:div>
    <w:div w:id="1661886150">
      <w:bodyDiv w:val="1"/>
      <w:marLeft w:val="0"/>
      <w:marRight w:val="0"/>
      <w:marTop w:val="0"/>
      <w:marBottom w:val="0"/>
      <w:divBdr>
        <w:top w:val="none" w:sz="0" w:space="0" w:color="auto"/>
        <w:left w:val="none" w:sz="0" w:space="0" w:color="auto"/>
        <w:bottom w:val="none" w:sz="0" w:space="0" w:color="auto"/>
        <w:right w:val="none" w:sz="0" w:space="0" w:color="auto"/>
      </w:divBdr>
    </w:div>
    <w:div w:id="1663390016">
      <w:bodyDiv w:val="1"/>
      <w:marLeft w:val="0"/>
      <w:marRight w:val="0"/>
      <w:marTop w:val="0"/>
      <w:marBottom w:val="0"/>
      <w:divBdr>
        <w:top w:val="none" w:sz="0" w:space="0" w:color="auto"/>
        <w:left w:val="none" w:sz="0" w:space="0" w:color="auto"/>
        <w:bottom w:val="none" w:sz="0" w:space="0" w:color="auto"/>
        <w:right w:val="none" w:sz="0" w:space="0" w:color="auto"/>
      </w:divBdr>
    </w:div>
    <w:div w:id="1666593015">
      <w:bodyDiv w:val="1"/>
      <w:marLeft w:val="0"/>
      <w:marRight w:val="0"/>
      <w:marTop w:val="0"/>
      <w:marBottom w:val="0"/>
      <w:divBdr>
        <w:top w:val="none" w:sz="0" w:space="0" w:color="auto"/>
        <w:left w:val="none" w:sz="0" w:space="0" w:color="auto"/>
        <w:bottom w:val="none" w:sz="0" w:space="0" w:color="auto"/>
        <w:right w:val="none" w:sz="0" w:space="0" w:color="auto"/>
      </w:divBdr>
    </w:div>
    <w:div w:id="1674449776">
      <w:bodyDiv w:val="1"/>
      <w:marLeft w:val="0"/>
      <w:marRight w:val="0"/>
      <w:marTop w:val="0"/>
      <w:marBottom w:val="0"/>
      <w:divBdr>
        <w:top w:val="none" w:sz="0" w:space="0" w:color="auto"/>
        <w:left w:val="none" w:sz="0" w:space="0" w:color="auto"/>
        <w:bottom w:val="none" w:sz="0" w:space="0" w:color="auto"/>
        <w:right w:val="none" w:sz="0" w:space="0" w:color="auto"/>
      </w:divBdr>
    </w:div>
    <w:div w:id="1677532767">
      <w:bodyDiv w:val="1"/>
      <w:marLeft w:val="0"/>
      <w:marRight w:val="0"/>
      <w:marTop w:val="0"/>
      <w:marBottom w:val="0"/>
      <w:divBdr>
        <w:top w:val="none" w:sz="0" w:space="0" w:color="auto"/>
        <w:left w:val="none" w:sz="0" w:space="0" w:color="auto"/>
        <w:bottom w:val="none" w:sz="0" w:space="0" w:color="auto"/>
        <w:right w:val="none" w:sz="0" w:space="0" w:color="auto"/>
      </w:divBdr>
    </w:div>
    <w:div w:id="1678270370">
      <w:bodyDiv w:val="1"/>
      <w:marLeft w:val="0"/>
      <w:marRight w:val="0"/>
      <w:marTop w:val="0"/>
      <w:marBottom w:val="0"/>
      <w:divBdr>
        <w:top w:val="none" w:sz="0" w:space="0" w:color="auto"/>
        <w:left w:val="none" w:sz="0" w:space="0" w:color="auto"/>
        <w:bottom w:val="none" w:sz="0" w:space="0" w:color="auto"/>
        <w:right w:val="none" w:sz="0" w:space="0" w:color="auto"/>
      </w:divBdr>
    </w:div>
    <w:div w:id="1683700543">
      <w:bodyDiv w:val="1"/>
      <w:marLeft w:val="0"/>
      <w:marRight w:val="0"/>
      <w:marTop w:val="0"/>
      <w:marBottom w:val="0"/>
      <w:divBdr>
        <w:top w:val="none" w:sz="0" w:space="0" w:color="auto"/>
        <w:left w:val="none" w:sz="0" w:space="0" w:color="auto"/>
        <w:bottom w:val="none" w:sz="0" w:space="0" w:color="auto"/>
        <w:right w:val="none" w:sz="0" w:space="0" w:color="auto"/>
      </w:divBdr>
    </w:div>
    <w:div w:id="1685860922">
      <w:bodyDiv w:val="1"/>
      <w:marLeft w:val="0"/>
      <w:marRight w:val="0"/>
      <w:marTop w:val="0"/>
      <w:marBottom w:val="0"/>
      <w:divBdr>
        <w:top w:val="none" w:sz="0" w:space="0" w:color="auto"/>
        <w:left w:val="none" w:sz="0" w:space="0" w:color="auto"/>
        <w:bottom w:val="none" w:sz="0" w:space="0" w:color="auto"/>
        <w:right w:val="none" w:sz="0" w:space="0" w:color="auto"/>
      </w:divBdr>
    </w:div>
    <w:div w:id="1692879311">
      <w:bodyDiv w:val="1"/>
      <w:marLeft w:val="0"/>
      <w:marRight w:val="0"/>
      <w:marTop w:val="0"/>
      <w:marBottom w:val="0"/>
      <w:divBdr>
        <w:top w:val="none" w:sz="0" w:space="0" w:color="auto"/>
        <w:left w:val="none" w:sz="0" w:space="0" w:color="auto"/>
        <w:bottom w:val="none" w:sz="0" w:space="0" w:color="auto"/>
        <w:right w:val="none" w:sz="0" w:space="0" w:color="auto"/>
      </w:divBdr>
    </w:div>
    <w:div w:id="1693410205">
      <w:bodyDiv w:val="1"/>
      <w:marLeft w:val="0"/>
      <w:marRight w:val="0"/>
      <w:marTop w:val="0"/>
      <w:marBottom w:val="0"/>
      <w:divBdr>
        <w:top w:val="none" w:sz="0" w:space="0" w:color="auto"/>
        <w:left w:val="none" w:sz="0" w:space="0" w:color="auto"/>
        <w:bottom w:val="none" w:sz="0" w:space="0" w:color="auto"/>
        <w:right w:val="none" w:sz="0" w:space="0" w:color="auto"/>
      </w:divBdr>
    </w:div>
    <w:div w:id="1695377733">
      <w:bodyDiv w:val="1"/>
      <w:marLeft w:val="0"/>
      <w:marRight w:val="0"/>
      <w:marTop w:val="0"/>
      <w:marBottom w:val="0"/>
      <w:divBdr>
        <w:top w:val="none" w:sz="0" w:space="0" w:color="auto"/>
        <w:left w:val="none" w:sz="0" w:space="0" w:color="auto"/>
        <w:bottom w:val="none" w:sz="0" w:space="0" w:color="auto"/>
        <w:right w:val="none" w:sz="0" w:space="0" w:color="auto"/>
      </w:divBdr>
    </w:div>
    <w:div w:id="1696886448">
      <w:bodyDiv w:val="1"/>
      <w:marLeft w:val="0"/>
      <w:marRight w:val="0"/>
      <w:marTop w:val="0"/>
      <w:marBottom w:val="0"/>
      <w:divBdr>
        <w:top w:val="none" w:sz="0" w:space="0" w:color="auto"/>
        <w:left w:val="none" w:sz="0" w:space="0" w:color="auto"/>
        <w:bottom w:val="none" w:sz="0" w:space="0" w:color="auto"/>
        <w:right w:val="none" w:sz="0" w:space="0" w:color="auto"/>
      </w:divBdr>
    </w:div>
    <w:div w:id="1706054075">
      <w:bodyDiv w:val="1"/>
      <w:marLeft w:val="0"/>
      <w:marRight w:val="0"/>
      <w:marTop w:val="0"/>
      <w:marBottom w:val="0"/>
      <w:divBdr>
        <w:top w:val="none" w:sz="0" w:space="0" w:color="auto"/>
        <w:left w:val="none" w:sz="0" w:space="0" w:color="auto"/>
        <w:bottom w:val="none" w:sz="0" w:space="0" w:color="auto"/>
        <w:right w:val="none" w:sz="0" w:space="0" w:color="auto"/>
      </w:divBdr>
    </w:div>
    <w:div w:id="1706564074">
      <w:bodyDiv w:val="1"/>
      <w:marLeft w:val="0"/>
      <w:marRight w:val="0"/>
      <w:marTop w:val="0"/>
      <w:marBottom w:val="0"/>
      <w:divBdr>
        <w:top w:val="none" w:sz="0" w:space="0" w:color="auto"/>
        <w:left w:val="none" w:sz="0" w:space="0" w:color="auto"/>
        <w:bottom w:val="none" w:sz="0" w:space="0" w:color="auto"/>
        <w:right w:val="none" w:sz="0" w:space="0" w:color="auto"/>
      </w:divBdr>
    </w:div>
    <w:div w:id="1707561198">
      <w:bodyDiv w:val="1"/>
      <w:marLeft w:val="0"/>
      <w:marRight w:val="0"/>
      <w:marTop w:val="0"/>
      <w:marBottom w:val="0"/>
      <w:divBdr>
        <w:top w:val="none" w:sz="0" w:space="0" w:color="auto"/>
        <w:left w:val="none" w:sz="0" w:space="0" w:color="auto"/>
        <w:bottom w:val="none" w:sz="0" w:space="0" w:color="auto"/>
        <w:right w:val="none" w:sz="0" w:space="0" w:color="auto"/>
      </w:divBdr>
    </w:div>
    <w:div w:id="1712344191">
      <w:bodyDiv w:val="1"/>
      <w:marLeft w:val="0"/>
      <w:marRight w:val="0"/>
      <w:marTop w:val="0"/>
      <w:marBottom w:val="0"/>
      <w:divBdr>
        <w:top w:val="none" w:sz="0" w:space="0" w:color="auto"/>
        <w:left w:val="none" w:sz="0" w:space="0" w:color="auto"/>
        <w:bottom w:val="none" w:sz="0" w:space="0" w:color="auto"/>
        <w:right w:val="none" w:sz="0" w:space="0" w:color="auto"/>
      </w:divBdr>
    </w:div>
    <w:div w:id="1717386499">
      <w:bodyDiv w:val="1"/>
      <w:marLeft w:val="0"/>
      <w:marRight w:val="0"/>
      <w:marTop w:val="0"/>
      <w:marBottom w:val="0"/>
      <w:divBdr>
        <w:top w:val="none" w:sz="0" w:space="0" w:color="auto"/>
        <w:left w:val="none" w:sz="0" w:space="0" w:color="auto"/>
        <w:bottom w:val="none" w:sz="0" w:space="0" w:color="auto"/>
        <w:right w:val="none" w:sz="0" w:space="0" w:color="auto"/>
      </w:divBdr>
    </w:div>
    <w:div w:id="1718312458">
      <w:bodyDiv w:val="1"/>
      <w:marLeft w:val="0"/>
      <w:marRight w:val="0"/>
      <w:marTop w:val="0"/>
      <w:marBottom w:val="0"/>
      <w:divBdr>
        <w:top w:val="none" w:sz="0" w:space="0" w:color="auto"/>
        <w:left w:val="none" w:sz="0" w:space="0" w:color="auto"/>
        <w:bottom w:val="none" w:sz="0" w:space="0" w:color="auto"/>
        <w:right w:val="none" w:sz="0" w:space="0" w:color="auto"/>
      </w:divBdr>
    </w:div>
    <w:div w:id="1721127591">
      <w:bodyDiv w:val="1"/>
      <w:marLeft w:val="0"/>
      <w:marRight w:val="0"/>
      <w:marTop w:val="0"/>
      <w:marBottom w:val="0"/>
      <w:divBdr>
        <w:top w:val="none" w:sz="0" w:space="0" w:color="auto"/>
        <w:left w:val="none" w:sz="0" w:space="0" w:color="auto"/>
        <w:bottom w:val="none" w:sz="0" w:space="0" w:color="auto"/>
        <w:right w:val="none" w:sz="0" w:space="0" w:color="auto"/>
      </w:divBdr>
    </w:div>
    <w:div w:id="1721899395">
      <w:bodyDiv w:val="1"/>
      <w:marLeft w:val="0"/>
      <w:marRight w:val="0"/>
      <w:marTop w:val="0"/>
      <w:marBottom w:val="0"/>
      <w:divBdr>
        <w:top w:val="none" w:sz="0" w:space="0" w:color="auto"/>
        <w:left w:val="none" w:sz="0" w:space="0" w:color="auto"/>
        <w:bottom w:val="none" w:sz="0" w:space="0" w:color="auto"/>
        <w:right w:val="none" w:sz="0" w:space="0" w:color="auto"/>
      </w:divBdr>
    </w:div>
    <w:div w:id="1727802644">
      <w:bodyDiv w:val="1"/>
      <w:marLeft w:val="0"/>
      <w:marRight w:val="0"/>
      <w:marTop w:val="0"/>
      <w:marBottom w:val="0"/>
      <w:divBdr>
        <w:top w:val="none" w:sz="0" w:space="0" w:color="auto"/>
        <w:left w:val="none" w:sz="0" w:space="0" w:color="auto"/>
        <w:bottom w:val="none" w:sz="0" w:space="0" w:color="auto"/>
        <w:right w:val="none" w:sz="0" w:space="0" w:color="auto"/>
      </w:divBdr>
    </w:div>
    <w:div w:id="1728919400">
      <w:bodyDiv w:val="1"/>
      <w:marLeft w:val="0"/>
      <w:marRight w:val="0"/>
      <w:marTop w:val="0"/>
      <w:marBottom w:val="0"/>
      <w:divBdr>
        <w:top w:val="none" w:sz="0" w:space="0" w:color="auto"/>
        <w:left w:val="none" w:sz="0" w:space="0" w:color="auto"/>
        <w:bottom w:val="none" w:sz="0" w:space="0" w:color="auto"/>
        <w:right w:val="none" w:sz="0" w:space="0" w:color="auto"/>
      </w:divBdr>
    </w:div>
    <w:div w:id="1732390173">
      <w:bodyDiv w:val="1"/>
      <w:marLeft w:val="0"/>
      <w:marRight w:val="0"/>
      <w:marTop w:val="0"/>
      <w:marBottom w:val="0"/>
      <w:divBdr>
        <w:top w:val="none" w:sz="0" w:space="0" w:color="auto"/>
        <w:left w:val="none" w:sz="0" w:space="0" w:color="auto"/>
        <w:bottom w:val="none" w:sz="0" w:space="0" w:color="auto"/>
        <w:right w:val="none" w:sz="0" w:space="0" w:color="auto"/>
      </w:divBdr>
    </w:div>
    <w:div w:id="1739282429">
      <w:bodyDiv w:val="1"/>
      <w:marLeft w:val="0"/>
      <w:marRight w:val="0"/>
      <w:marTop w:val="0"/>
      <w:marBottom w:val="0"/>
      <w:divBdr>
        <w:top w:val="none" w:sz="0" w:space="0" w:color="auto"/>
        <w:left w:val="none" w:sz="0" w:space="0" w:color="auto"/>
        <w:bottom w:val="none" w:sz="0" w:space="0" w:color="auto"/>
        <w:right w:val="none" w:sz="0" w:space="0" w:color="auto"/>
      </w:divBdr>
    </w:div>
    <w:div w:id="1739549338">
      <w:bodyDiv w:val="1"/>
      <w:marLeft w:val="0"/>
      <w:marRight w:val="0"/>
      <w:marTop w:val="0"/>
      <w:marBottom w:val="0"/>
      <w:divBdr>
        <w:top w:val="none" w:sz="0" w:space="0" w:color="auto"/>
        <w:left w:val="none" w:sz="0" w:space="0" w:color="auto"/>
        <w:bottom w:val="none" w:sz="0" w:space="0" w:color="auto"/>
        <w:right w:val="none" w:sz="0" w:space="0" w:color="auto"/>
      </w:divBdr>
    </w:div>
    <w:div w:id="1742752948">
      <w:bodyDiv w:val="1"/>
      <w:marLeft w:val="0"/>
      <w:marRight w:val="0"/>
      <w:marTop w:val="0"/>
      <w:marBottom w:val="0"/>
      <w:divBdr>
        <w:top w:val="none" w:sz="0" w:space="0" w:color="auto"/>
        <w:left w:val="none" w:sz="0" w:space="0" w:color="auto"/>
        <w:bottom w:val="none" w:sz="0" w:space="0" w:color="auto"/>
        <w:right w:val="none" w:sz="0" w:space="0" w:color="auto"/>
      </w:divBdr>
    </w:div>
    <w:div w:id="1743987052">
      <w:bodyDiv w:val="1"/>
      <w:marLeft w:val="0"/>
      <w:marRight w:val="0"/>
      <w:marTop w:val="0"/>
      <w:marBottom w:val="0"/>
      <w:divBdr>
        <w:top w:val="none" w:sz="0" w:space="0" w:color="auto"/>
        <w:left w:val="none" w:sz="0" w:space="0" w:color="auto"/>
        <w:bottom w:val="none" w:sz="0" w:space="0" w:color="auto"/>
        <w:right w:val="none" w:sz="0" w:space="0" w:color="auto"/>
      </w:divBdr>
    </w:div>
    <w:div w:id="1744180082">
      <w:bodyDiv w:val="1"/>
      <w:marLeft w:val="0"/>
      <w:marRight w:val="0"/>
      <w:marTop w:val="0"/>
      <w:marBottom w:val="0"/>
      <w:divBdr>
        <w:top w:val="none" w:sz="0" w:space="0" w:color="auto"/>
        <w:left w:val="none" w:sz="0" w:space="0" w:color="auto"/>
        <w:bottom w:val="none" w:sz="0" w:space="0" w:color="auto"/>
        <w:right w:val="none" w:sz="0" w:space="0" w:color="auto"/>
      </w:divBdr>
    </w:div>
    <w:div w:id="1744839364">
      <w:bodyDiv w:val="1"/>
      <w:marLeft w:val="0"/>
      <w:marRight w:val="0"/>
      <w:marTop w:val="0"/>
      <w:marBottom w:val="0"/>
      <w:divBdr>
        <w:top w:val="none" w:sz="0" w:space="0" w:color="auto"/>
        <w:left w:val="none" w:sz="0" w:space="0" w:color="auto"/>
        <w:bottom w:val="none" w:sz="0" w:space="0" w:color="auto"/>
        <w:right w:val="none" w:sz="0" w:space="0" w:color="auto"/>
      </w:divBdr>
    </w:div>
    <w:div w:id="1745713411">
      <w:bodyDiv w:val="1"/>
      <w:marLeft w:val="0"/>
      <w:marRight w:val="0"/>
      <w:marTop w:val="0"/>
      <w:marBottom w:val="0"/>
      <w:divBdr>
        <w:top w:val="none" w:sz="0" w:space="0" w:color="auto"/>
        <w:left w:val="none" w:sz="0" w:space="0" w:color="auto"/>
        <w:bottom w:val="none" w:sz="0" w:space="0" w:color="auto"/>
        <w:right w:val="none" w:sz="0" w:space="0" w:color="auto"/>
      </w:divBdr>
    </w:div>
    <w:div w:id="1750424863">
      <w:bodyDiv w:val="1"/>
      <w:marLeft w:val="0"/>
      <w:marRight w:val="0"/>
      <w:marTop w:val="0"/>
      <w:marBottom w:val="0"/>
      <w:divBdr>
        <w:top w:val="none" w:sz="0" w:space="0" w:color="auto"/>
        <w:left w:val="none" w:sz="0" w:space="0" w:color="auto"/>
        <w:bottom w:val="none" w:sz="0" w:space="0" w:color="auto"/>
        <w:right w:val="none" w:sz="0" w:space="0" w:color="auto"/>
      </w:divBdr>
    </w:div>
    <w:div w:id="1751390277">
      <w:bodyDiv w:val="1"/>
      <w:marLeft w:val="0"/>
      <w:marRight w:val="0"/>
      <w:marTop w:val="0"/>
      <w:marBottom w:val="0"/>
      <w:divBdr>
        <w:top w:val="none" w:sz="0" w:space="0" w:color="auto"/>
        <w:left w:val="none" w:sz="0" w:space="0" w:color="auto"/>
        <w:bottom w:val="none" w:sz="0" w:space="0" w:color="auto"/>
        <w:right w:val="none" w:sz="0" w:space="0" w:color="auto"/>
      </w:divBdr>
    </w:div>
    <w:div w:id="1766879269">
      <w:bodyDiv w:val="1"/>
      <w:marLeft w:val="0"/>
      <w:marRight w:val="0"/>
      <w:marTop w:val="0"/>
      <w:marBottom w:val="0"/>
      <w:divBdr>
        <w:top w:val="none" w:sz="0" w:space="0" w:color="auto"/>
        <w:left w:val="none" w:sz="0" w:space="0" w:color="auto"/>
        <w:bottom w:val="none" w:sz="0" w:space="0" w:color="auto"/>
        <w:right w:val="none" w:sz="0" w:space="0" w:color="auto"/>
      </w:divBdr>
    </w:div>
    <w:div w:id="1769423985">
      <w:bodyDiv w:val="1"/>
      <w:marLeft w:val="0"/>
      <w:marRight w:val="0"/>
      <w:marTop w:val="0"/>
      <w:marBottom w:val="0"/>
      <w:divBdr>
        <w:top w:val="none" w:sz="0" w:space="0" w:color="auto"/>
        <w:left w:val="none" w:sz="0" w:space="0" w:color="auto"/>
        <w:bottom w:val="none" w:sz="0" w:space="0" w:color="auto"/>
        <w:right w:val="none" w:sz="0" w:space="0" w:color="auto"/>
      </w:divBdr>
    </w:div>
    <w:div w:id="1770932678">
      <w:bodyDiv w:val="1"/>
      <w:marLeft w:val="0"/>
      <w:marRight w:val="0"/>
      <w:marTop w:val="0"/>
      <w:marBottom w:val="0"/>
      <w:divBdr>
        <w:top w:val="none" w:sz="0" w:space="0" w:color="auto"/>
        <w:left w:val="none" w:sz="0" w:space="0" w:color="auto"/>
        <w:bottom w:val="none" w:sz="0" w:space="0" w:color="auto"/>
        <w:right w:val="none" w:sz="0" w:space="0" w:color="auto"/>
      </w:divBdr>
    </w:div>
    <w:div w:id="1772431581">
      <w:bodyDiv w:val="1"/>
      <w:marLeft w:val="0"/>
      <w:marRight w:val="0"/>
      <w:marTop w:val="0"/>
      <w:marBottom w:val="0"/>
      <w:divBdr>
        <w:top w:val="none" w:sz="0" w:space="0" w:color="auto"/>
        <w:left w:val="none" w:sz="0" w:space="0" w:color="auto"/>
        <w:bottom w:val="none" w:sz="0" w:space="0" w:color="auto"/>
        <w:right w:val="none" w:sz="0" w:space="0" w:color="auto"/>
      </w:divBdr>
    </w:div>
    <w:div w:id="1774127628">
      <w:bodyDiv w:val="1"/>
      <w:marLeft w:val="0"/>
      <w:marRight w:val="0"/>
      <w:marTop w:val="0"/>
      <w:marBottom w:val="0"/>
      <w:divBdr>
        <w:top w:val="none" w:sz="0" w:space="0" w:color="auto"/>
        <w:left w:val="none" w:sz="0" w:space="0" w:color="auto"/>
        <w:bottom w:val="none" w:sz="0" w:space="0" w:color="auto"/>
        <w:right w:val="none" w:sz="0" w:space="0" w:color="auto"/>
      </w:divBdr>
    </w:div>
    <w:div w:id="1778600648">
      <w:bodyDiv w:val="1"/>
      <w:marLeft w:val="0"/>
      <w:marRight w:val="0"/>
      <w:marTop w:val="0"/>
      <w:marBottom w:val="0"/>
      <w:divBdr>
        <w:top w:val="none" w:sz="0" w:space="0" w:color="auto"/>
        <w:left w:val="none" w:sz="0" w:space="0" w:color="auto"/>
        <w:bottom w:val="none" w:sz="0" w:space="0" w:color="auto"/>
        <w:right w:val="none" w:sz="0" w:space="0" w:color="auto"/>
      </w:divBdr>
    </w:div>
    <w:div w:id="1783064937">
      <w:bodyDiv w:val="1"/>
      <w:marLeft w:val="0"/>
      <w:marRight w:val="0"/>
      <w:marTop w:val="0"/>
      <w:marBottom w:val="0"/>
      <w:divBdr>
        <w:top w:val="none" w:sz="0" w:space="0" w:color="auto"/>
        <w:left w:val="none" w:sz="0" w:space="0" w:color="auto"/>
        <w:bottom w:val="none" w:sz="0" w:space="0" w:color="auto"/>
        <w:right w:val="none" w:sz="0" w:space="0" w:color="auto"/>
      </w:divBdr>
    </w:div>
    <w:div w:id="1789465205">
      <w:bodyDiv w:val="1"/>
      <w:marLeft w:val="0"/>
      <w:marRight w:val="0"/>
      <w:marTop w:val="0"/>
      <w:marBottom w:val="0"/>
      <w:divBdr>
        <w:top w:val="none" w:sz="0" w:space="0" w:color="auto"/>
        <w:left w:val="none" w:sz="0" w:space="0" w:color="auto"/>
        <w:bottom w:val="none" w:sz="0" w:space="0" w:color="auto"/>
        <w:right w:val="none" w:sz="0" w:space="0" w:color="auto"/>
      </w:divBdr>
    </w:div>
    <w:div w:id="1790972938">
      <w:bodyDiv w:val="1"/>
      <w:marLeft w:val="0"/>
      <w:marRight w:val="0"/>
      <w:marTop w:val="0"/>
      <w:marBottom w:val="0"/>
      <w:divBdr>
        <w:top w:val="none" w:sz="0" w:space="0" w:color="auto"/>
        <w:left w:val="none" w:sz="0" w:space="0" w:color="auto"/>
        <w:bottom w:val="none" w:sz="0" w:space="0" w:color="auto"/>
        <w:right w:val="none" w:sz="0" w:space="0" w:color="auto"/>
      </w:divBdr>
    </w:div>
    <w:div w:id="1797869926">
      <w:bodyDiv w:val="1"/>
      <w:marLeft w:val="0"/>
      <w:marRight w:val="0"/>
      <w:marTop w:val="0"/>
      <w:marBottom w:val="0"/>
      <w:divBdr>
        <w:top w:val="none" w:sz="0" w:space="0" w:color="auto"/>
        <w:left w:val="none" w:sz="0" w:space="0" w:color="auto"/>
        <w:bottom w:val="none" w:sz="0" w:space="0" w:color="auto"/>
        <w:right w:val="none" w:sz="0" w:space="0" w:color="auto"/>
      </w:divBdr>
    </w:div>
    <w:div w:id="1801023762">
      <w:bodyDiv w:val="1"/>
      <w:marLeft w:val="0"/>
      <w:marRight w:val="0"/>
      <w:marTop w:val="0"/>
      <w:marBottom w:val="0"/>
      <w:divBdr>
        <w:top w:val="none" w:sz="0" w:space="0" w:color="auto"/>
        <w:left w:val="none" w:sz="0" w:space="0" w:color="auto"/>
        <w:bottom w:val="none" w:sz="0" w:space="0" w:color="auto"/>
        <w:right w:val="none" w:sz="0" w:space="0" w:color="auto"/>
      </w:divBdr>
    </w:div>
    <w:div w:id="1805612408">
      <w:bodyDiv w:val="1"/>
      <w:marLeft w:val="0"/>
      <w:marRight w:val="0"/>
      <w:marTop w:val="0"/>
      <w:marBottom w:val="0"/>
      <w:divBdr>
        <w:top w:val="none" w:sz="0" w:space="0" w:color="auto"/>
        <w:left w:val="none" w:sz="0" w:space="0" w:color="auto"/>
        <w:bottom w:val="none" w:sz="0" w:space="0" w:color="auto"/>
        <w:right w:val="none" w:sz="0" w:space="0" w:color="auto"/>
      </w:divBdr>
    </w:div>
    <w:div w:id="1807965870">
      <w:bodyDiv w:val="1"/>
      <w:marLeft w:val="0"/>
      <w:marRight w:val="0"/>
      <w:marTop w:val="0"/>
      <w:marBottom w:val="0"/>
      <w:divBdr>
        <w:top w:val="none" w:sz="0" w:space="0" w:color="auto"/>
        <w:left w:val="none" w:sz="0" w:space="0" w:color="auto"/>
        <w:bottom w:val="none" w:sz="0" w:space="0" w:color="auto"/>
        <w:right w:val="none" w:sz="0" w:space="0" w:color="auto"/>
      </w:divBdr>
    </w:div>
    <w:div w:id="1809545188">
      <w:bodyDiv w:val="1"/>
      <w:marLeft w:val="0"/>
      <w:marRight w:val="0"/>
      <w:marTop w:val="0"/>
      <w:marBottom w:val="0"/>
      <w:divBdr>
        <w:top w:val="none" w:sz="0" w:space="0" w:color="auto"/>
        <w:left w:val="none" w:sz="0" w:space="0" w:color="auto"/>
        <w:bottom w:val="none" w:sz="0" w:space="0" w:color="auto"/>
        <w:right w:val="none" w:sz="0" w:space="0" w:color="auto"/>
      </w:divBdr>
    </w:div>
    <w:div w:id="1811433836">
      <w:bodyDiv w:val="1"/>
      <w:marLeft w:val="0"/>
      <w:marRight w:val="0"/>
      <w:marTop w:val="0"/>
      <w:marBottom w:val="0"/>
      <w:divBdr>
        <w:top w:val="none" w:sz="0" w:space="0" w:color="auto"/>
        <w:left w:val="none" w:sz="0" w:space="0" w:color="auto"/>
        <w:bottom w:val="none" w:sz="0" w:space="0" w:color="auto"/>
        <w:right w:val="none" w:sz="0" w:space="0" w:color="auto"/>
      </w:divBdr>
    </w:div>
    <w:div w:id="1842622462">
      <w:bodyDiv w:val="1"/>
      <w:marLeft w:val="0"/>
      <w:marRight w:val="0"/>
      <w:marTop w:val="0"/>
      <w:marBottom w:val="0"/>
      <w:divBdr>
        <w:top w:val="none" w:sz="0" w:space="0" w:color="auto"/>
        <w:left w:val="none" w:sz="0" w:space="0" w:color="auto"/>
        <w:bottom w:val="none" w:sz="0" w:space="0" w:color="auto"/>
        <w:right w:val="none" w:sz="0" w:space="0" w:color="auto"/>
      </w:divBdr>
    </w:div>
    <w:div w:id="1844323084">
      <w:bodyDiv w:val="1"/>
      <w:marLeft w:val="0"/>
      <w:marRight w:val="0"/>
      <w:marTop w:val="0"/>
      <w:marBottom w:val="0"/>
      <w:divBdr>
        <w:top w:val="none" w:sz="0" w:space="0" w:color="auto"/>
        <w:left w:val="none" w:sz="0" w:space="0" w:color="auto"/>
        <w:bottom w:val="none" w:sz="0" w:space="0" w:color="auto"/>
        <w:right w:val="none" w:sz="0" w:space="0" w:color="auto"/>
      </w:divBdr>
    </w:div>
    <w:div w:id="1846164508">
      <w:bodyDiv w:val="1"/>
      <w:marLeft w:val="0"/>
      <w:marRight w:val="0"/>
      <w:marTop w:val="0"/>
      <w:marBottom w:val="0"/>
      <w:divBdr>
        <w:top w:val="none" w:sz="0" w:space="0" w:color="auto"/>
        <w:left w:val="none" w:sz="0" w:space="0" w:color="auto"/>
        <w:bottom w:val="none" w:sz="0" w:space="0" w:color="auto"/>
        <w:right w:val="none" w:sz="0" w:space="0" w:color="auto"/>
      </w:divBdr>
    </w:div>
    <w:div w:id="1849515226">
      <w:bodyDiv w:val="1"/>
      <w:marLeft w:val="0"/>
      <w:marRight w:val="0"/>
      <w:marTop w:val="0"/>
      <w:marBottom w:val="0"/>
      <w:divBdr>
        <w:top w:val="none" w:sz="0" w:space="0" w:color="auto"/>
        <w:left w:val="none" w:sz="0" w:space="0" w:color="auto"/>
        <w:bottom w:val="none" w:sz="0" w:space="0" w:color="auto"/>
        <w:right w:val="none" w:sz="0" w:space="0" w:color="auto"/>
      </w:divBdr>
    </w:div>
    <w:div w:id="1851793066">
      <w:bodyDiv w:val="1"/>
      <w:marLeft w:val="0"/>
      <w:marRight w:val="0"/>
      <w:marTop w:val="0"/>
      <w:marBottom w:val="0"/>
      <w:divBdr>
        <w:top w:val="none" w:sz="0" w:space="0" w:color="auto"/>
        <w:left w:val="none" w:sz="0" w:space="0" w:color="auto"/>
        <w:bottom w:val="none" w:sz="0" w:space="0" w:color="auto"/>
        <w:right w:val="none" w:sz="0" w:space="0" w:color="auto"/>
      </w:divBdr>
    </w:div>
    <w:div w:id="1854342913">
      <w:bodyDiv w:val="1"/>
      <w:marLeft w:val="0"/>
      <w:marRight w:val="0"/>
      <w:marTop w:val="0"/>
      <w:marBottom w:val="0"/>
      <w:divBdr>
        <w:top w:val="none" w:sz="0" w:space="0" w:color="auto"/>
        <w:left w:val="none" w:sz="0" w:space="0" w:color="auto"/>
        <w:bottom w:val="none" w:sz="0" w:space="0" w:color="auto"/>
        <w:right w:val="none" w:sz="0" w:space="0" w:color="auto"/>
      </w:divBdr>
    </w:div>
    <w:div w:id="1856839560">
      <w:bodyDiv w:val="1"/>
      <w:marLeft w:val="0"/>
      <w:marRight w:val="0"/>
      <w:marTop w:val="0"/>
      <w:marBottom w:val="0"/>
      <w:divBdr>
        <w:top w:val="none" w:sz="0" w:space="0" w:color="auto"/>
        <w:left w:val="none" w:sz="0" w:space="0" w:color="auto"/>
        <w:bottom w:val="none" w:sz="0" w:space="0" w:color="auto"/>
        <w:right w:val="none" w:sz="0" w:space="0" w:color="auto"/>
      </w:divBdr>
    </w:div>
    <w:div w:id="1858536755">
      <w:bodyDiv w:val="1"/>
      <w:marLeft w:val="0"/>
      <w:marRight w:val="0"/>
      <w:marTop w:val="0"/>
      <w:marBottom w:val="0"/>
      <w:divBdr>
        <w:top w:val="none" w:sz="0" w:space="0" w:color="auto"/>
        <w:left w:val="none" w:sz="0" w:space="0" w:color="auto"/>
        <w:bottom w:val="none" w:sz="0" w:space="0" w:color="auto"/>
        <w:right w:val="none" w:sz="0" w:space="0" w:color="auto"/>
      </w:divBdr>
    </w:div>
    <w:div w:id="1859389985">
      <w:bodyDiv w:val="1"/>
      <w:marLeft w:val="0"/>
      <w:marRight w:val="0"/>
      <w:marTop w:val="0"/>
      <w:marBottom w:val="0"/>
      <w:divBdr>
        <w:top w:val="none" w:sz="0" w:space="0" w:color="auto"/>
        <w:left w:val="none" w:sz="0" w:space="0" w:color="auto"/>
        <w:bottom w:val="none" w:sz="0" w:space="0" w:color="auto"/>
        <w:right w:val="none" w:sz="0" w:space="0" w:color="auto"/>
      </w:divBdr>
    </w:div>
    <w:div w:id="1868131088">
      <w:bodyDiv w:val="1"/>
      <w:marLeft w:val="0"/>
      <w:marRight w:val="0"/>
      <w:marTop w:val="0"/>
      <w:marBottom w:val="0"/>
      <w:divBdr>
        <w:top w:val="none" w:sz="0" w:space="0" w:color="auto"/>
        <w:left w:val="none" w:sz="0" w:space="0" w:color="auto"/>
        <w:bottom w:val="none" w:sz="0" w:space="0" w:color="auto"/>
        <w:right w:val="none" w:sz="0" w:space="0" w:color="auto"/>
      </w:divBdr>
    </w:div>
    <w:div w:id="1880315810">
      <w:bodyDiv w:val="1"/>
      <w:marLeft w:val="0"/>
      <w:marRight w:val="0"/>
      <w:marTop w:val="0"/>
      <w:marBottom w:val="0"/>
      <w:divBdr>
        <w:top w:val="none" w:sz="0" w:space="0" w:color="auto"/>
        <w:left w:val="none" w:sz="0" w:space="0" w:color="auto"/>
        <w:bottom w:val="none" w:sz="0" w:space="0" w:color="auto"/>
        <w:right w:val="none" w:sz="0" w:space="0" w:color="auto"/>
      </w:divBdr>
    </w:div>
    <w:div w:id="1880899920">
      <w:bodyDiv w:val="1"/>
      <w:marLeft w:val="0"/>
      <w:marRight w:val="0"/>
      <w:marTop w:val="0"/>
      <w:marBottom w:val="0"/>
      <w:divBdr>
        <w:top w:val="none" w:sz="0" w:space="0" w:color="auto"/>
        <w:left w:val="none" w:sz="0" w:space="0" w:color="auto"/>
        <w:bottom w:val="none" w:sz="0" w:space="0" w:color="auto"/>
        <w:right w:val="none" w:sz="0" w:space="0" w:color="auto"/>
      </w:divBdr>
    </w:div>
    <w:div w:id="1882981125">
      <w:bodyDiv w:val="1"/>
      <w:marLeft w:val="0"/>
      <w:marRight w:val="0"/>
      <w:marTop w:val="0"/>
      <w:marBottom w:val="0"/>
      <w:divBdr>
        <w:top w:val="none" w:sz="0" w:space="0" w:color="auto"/>
        <w:left w:val="none" w:sz="0" w:space="0" w:color="auto"/>
        <w:bottom w:val="none" w:sz="0" w:space="0" w:color="auto"/>
        <w:right w:val="none" w:sz="0" w:space="0" w:color="auto"/>
      </w:divBdr>
    </w:div>
    <w:div w:id="1886944563">
      <w:bodyDiv w:val="1"/>
      <w:marLeft w:val="0"/>
      <w:marRight w:val="0"/>
      <w:marTop w:val="0"/>
      <w:marBottom w:val="0"/>
      <w:divBdr>
        <w:top w:val="none" w:sz="0" w:space="0" w:color="auto"/>
        <w:left w:val="none" w:sz="0" w:space="0" w:color="auto"/>
        <w:bottom w:val="none" w:sz="0" w:space="0" w:color="auto"/>
        <w:right w:val="none" w:sz="0" w:space="0" w:color="auto"/>
      </w:divBdr>
    </w:div>
    <w:div w:id="1891527840">
      <w:bodyDiv w:val="1"/>
      <w:marLeft w:val="0"/>
      <w:marRight w:val="0"/>
      <w:marTop w:val="0"/>
      <w:marBottom w:val="0"/>
      <w:divBdr>
        <w:top w:val="none" w:sz="0" w:space="0" w:color="auto"/>
        <w:left w:val="none" w:sz="0" w:space="0" w:color="auto"/>
        <w:bottom w:val="none" w:sz="0" w:space="0" w:color="auto"/>
        <w:right w:val="none" w:sz="0" w:space="0" w:color="auto"/>
      </w:divBdr>
    </w:div>
    <w:div w:id="1893538337">
      <w:bodyDiv w:val="1"/>
      <w:marLeft w:val="0"/>
      <w:marRight w:val="0"/>
      <w:marTop w:val="0"/>
      <w:marBottom w:val="0"/>
      <w:divBdr>
        <w:top w:val="none" w:sz="0" w:space="0" w:color="auto"/>
        <w:left w:val="none" w:sz="0" w:space="0" w:color="auto"/>
        <w:bottom w:val="none" w:sz="0" w:space="0" w:color="auto"/>
        <w:right w:val="none" w:sz="0" w:space="0" w:color="auto"/>
      </w:divBdr>
    </w:div>
    <w:div w:id="1895241119">
      <w:bodyDiv w:val="1"/>
      <w:marLeft w:val="0"/>
      <w:marRight w:val="0"/>
      <w:marTop w:val="0"/>
      <w:marBottom w:val="0"/>
      <w:divBdr>
        <w:top w:val="none" w:sz="0" w:space="0" w:color="auto"/>
        <w:left w:val="none" w:sz="0" w:space="0" w:color="auto"/>
        <w:bottom w:val="none" w:sz="0" w:space="0" w:color="auto"/>
        <w:right w:val="none" w:sz="0" w:space="0" w:color="auto"/>
      </w:divBdr>
    </w:div>
    <w:div w:id="1897232059">
      <w:bodyDiv w:val="1"/>
      <w:marLeft w:val="0"/>
      <w:marRight w:val="0"/>
      <w:marTop w:val="0"/>
      <w:marBottom w:val="0"/>
      <w:divBdr>
        <w:top w:val="none" w:sz="0" w:space="0" w:color="auto"/>
        <w:left w:val="none" w:sz="0" w:space="0" w:color="auto"/>
        <w:bottom w:val="none" w:sz="0" w:space="0" w:color="auto"/>
        <w:right w:val="none" w:sz="0" w:space="0" w:color="auto"/>
      </w:divBdr>
    </w:div>
    <w:div w:id="1898859664">
      <w:bodyDiv w:val="1"/>
      <w:marLeft w:val="0"/>
      <w:marRight w:val="0"/>
      <w:marTop w:val="0"/>
      <w:marBottom w:val="0"/>
      <w:divBdr>
        <w:top w:val="none" w:sz="0" w:space="0" w:color="auto"/>
        <w:left w:val="none" w:sz="0" w:space="0" w:color="auto"/>
        <w:bottom w:val="none" w:sz="0" w:space="0" w:color="auto"/>
        <w:right w:val="none" w:sz="0" w:space="0" w:color="auto"/>
      </w:divBdr>
    </w:div>
    <w:div w:id="1904094405">
      <w:bodyDiv w:val="1"/>
      <w:marLeft w:val="0"/>
      <w:marRight w:val="0"/>
      <w:marTop w:val="0"/>
      <w:marBottom w:val="0"/>
      <w:divBdr>
        <w:top w:val="none" w:sz="0" w:space="0" w:color="auto"/>
        <w:left w:val="none" w:sz="0" w:space="0" w:color="auto"/>
        <w:bottom w:val="none" w:sz="0" w:space="0" w:color="auto"/>
        <w:right w:val="none" w:sz="0" w:space="0" w:color="auto"/>
      </w:divBdr>
    </w:div>
    <w:div w:id="1904826294">
      <w:bodyDiv w:val="1"/>
      <w:marLeft w:val="0"/>
      <w:marRight w:val="0"/>
      <w:marTop w:val="0"/>
      <w:marBottom w:val="0"/>
      <w:divBdr>
        <w:top w:val="none" w:sz="0" w:space="0" w:color="auto"/>
        <w:left w:val="none" w:sz="0" w:space="0" w:color="auto"/>
        <w:bottom w:val="none" w:sz="0" w:space="0" w:color="auto"/>
        <w:right w:val="none" w:sz="0" w:space="0" w:color="auto"/>
      </w:divBdr>
    </w:div>
    <w:div w:id="1907757688">
      <w:bodyDiv w:val="1"/>
      <w:marLeft w:val="0"/>
      <w:marRight w:val="0"/>
      <w:marTop w:val="0"/>
      <w:marBottom w:val="0"/>
      <w:divBdr>
        <w:top w:val="none" w:sz="0" w:space="0" w:color="auto"/>
        <w:left w:val="none" w:sz="0" w:space="0" w:color="auto"/>
        <w:bottom w:val="none" w:sz="0" w:space="0" w:color="auto"/>
        <w:right w:val="none" w:sz="0" w:space="0" w:color="auto"/>
      </w:divBdr>
    </w:div>
    <w:div w:id="1911112087">
      <w:bodyDiv w:val="1"/>
      <w:marLeft w:val="0"/>
      <w:marRight w:val="0"/>
      <w:marTop w:val="0"/>
      <w:marBottom w:val="0"/>
      <w:divBdr>
        <w:top w:val="none" w:sz="0" w:space="0" w:color="auto"/>
        <w:left w:val="none" w:sz="0" w:space="0" w:color="auto"/>
        <w:bottom w:val="none" w:sz="0" w:space="0" w:color="auto"/>
        <w:right w:val="none" w:sz="0" w:space="0" w:color="auto"/>
      </w:divBdr>
    </w:div>
    <w:div w:id="1912539755">
      <w:bodyDiv w:val="1"/>
      <w:marLeft w:val="0"/>
      <w:marRight w:val="0"/>
      <w:marTop w:val="0"/>
      <w:marBottom w:val="0"/>
      <w:divBdr>
        <w:top w:val="none" w:sz="0" w:space="0" w:color="auto"/>
        <w:left w:val="none" w:sz="0" w:space="0" w:color="auto"/>
        <w:bottom w:val="none" w:sz="0" w:space="0" w:color="auto"/>
        <w:right w:val="none" w:sz="0" w:space="0" w:color="auto"/>
      </w:divBdr>
    </w:div>
    <w:div w:id="1913542656">
      <w:bodyDiv w:val="1"/>
      <w:marLeft w:val="0"/>
      <w:marRight w:val="0"/>
      <w:marTop w:val="0"/>
      <w:marBottom w:val="0"/>
      <w:divBdr>
        <w:top w:val="none" w:sz="0" w:space="0" w:color="auto"/>
        <w:left w:val="none" w:sz="0" w:space="0" w:color="auto"/>
        <w:bottom w:val="none" w:sz="0" w:space="0" w:color="auto"/>
        <w:right w:val="none" w:sz="0" w:space="0" w:color="auto"/>
      </w:divBdr>
    </w:div>
    <w:div w:id="1918785546">
      <w:bodyDiv w:val="1"/>
      <w:marLeft w:val="0"/>
      <w:marRight w:val="0"/>
      <w:marTop w:val="0"/>
      <w:marBottom w:val="0"/>
      <w:divBdr>
        <w:top w:val="none" w:sz="0" w:space="0" w:color="auto"/>
        <w:left w:val="none" w:sz="0" w:space="0" w:color="auto"/>
        <w:bottom w:val="none" w:sz="0" w:space="0" w:color="auto"/>
        <w:right w:val="none" w:sz="0" w:space="0" w:color="auto"/>
      </w:divBdr>
    </w:div>
    <w:div w:id="1920096385">
      <w:bodyDiv w:val="1"/>
      <w:marLeft w:val="0"/>
      <w:marRight w:val="0"/>
      <w:marTop w:val="0"/>
      <w:marBottom w:val="0"/>
      <w:divBdr>
        <w:top w:val="none" w:sz="0" w:space="0" w:color="auto"/>
        <w:left w:val="none" w:sz="0" w:space="0" w:color="auto"/>
        <w:bottom w:val="none" w:sz="0" w:space="0" w:color="auto"/>
        <w:right w:val="none" w:sz="0" w:space="0" w:color="auto"/>
      </w:divBdr>
    </w:div>
    <w:div w:id="1921061171">
      <w:bodyDiv w:val="1"/>
      <w:marLeft w:val="0"/>
      <w:marRight w:val="0"/>
      <w:marTop w:val="0"/>
      <w:marBottom w:val="0"/>
      <w:divBdr>
        <w:top w:val="none" w:sz="0" w:space="0" w:color="auto"/>
        <w:left w:val="none" w:sz="0" w:space="0" w:color="auto"/>
        <w:bottom w:val="none" w:sz="0" w:space="0" w:color="auto"/>
        <w:right w:val="none" w:sz="0" w:space="0" w:color="auto"/>
      </w:divBdr>
    </w:div>
    <w:div w:id="1922182064">
      <w:bodyDiv w:val="1"/>
      <w:marLeft w:val="0"/>
      <w:marRight w:val="0"/>
      <w:marTop w:val="0"/>
      <w:marBottom w:val="0"/>
      <w:divBdr>
        <w:top w:val="none" w:sz="0" w:space="0" w:color="auto"/>
        <w:left w:val="none" w:sz="0" w:space="0" w:color="auto"/>
        <w:bottom w:val="none" w:sz="0" w:space="0" w:color="auto"/>
        <w:right w:val="none" w:sz="0" w:space="0" w:color="auto"/>
      </w:divBdr>
    </w:div>
    <w:div w:id="1925794855">
      <w:bodyDiv w:val="1"/>
      <w:marLeft w:val="0"/>
      <w:marRight w:val="0"/>
      <w:marTop w:val="0"/>
      <w:marBottom w:val="0"/>
      <w:divBdr>
        <w:top w:val="none" w:sz="0" w:space="0" w:color="auto"/>
        <w:left w:val="none" w:sz="0" w:space="0" w:color="auto"/>
        <w:bottom w:val="none" w:sz="0" w:space="0" w:color="auto"/>
        <w:right w:val="none" w:sz="0" w:space="0" w:color="auto"/>
      </w:divBdr>
    </w:div>
    <w:div w:id="1933391089">
      <w:bodyDiv w:val="1"/>
      <w:marLeft w:val="0"/>
      <w:marRight w:val="0"/>
      <w:marTop w:val="0"/>
      <w:marBottom w:val="0"/>
      <w:divBdr>
        <w:top w:val="none" w:sz="0" w:space="0" w:color="auto"/>
        <w:left w:val="none" w:sz="0" w:space="0" w:color="auto"/>
        <w:bottom w:val="none" w:sz="0" w:space="0" w:color="auto"/>
        <w:right w:val="none" w:sz="0" w:space="0" w:color="auto"/>
      </w:divBdr>
    </w:div>
    <w:div w:id="1934436592">
      <w:bodyDiv w:val="1"/>
      <w:marLeft w:val="0"/>
      <w:marRight w:val="0"/>
      <w:marTop w:val="0"/>
      <w:marBottom w:val="0"/>
      <w:divBdr>
        <w:top w:val="none" w:sz="0" w:space="0" w:color="auto"/>
        <w:left w:val="none" w:sz="0" w:space="0" w:color="auto"/>
        <w:bottom w:val="none" w:sz="0" w:space="0" w:color="auto"/>
        <w:right w:val="none" w:sz="0" w:space="0" w:color="auto"/>
      </w:divBdr>
    </w:div>
    <w:div w:id="1936014521">
      <w:bodyDiv w:val="1"/>
      <w:marLeft w:val="0"/>
      <w:marRight w:val="0"/>
      <w:marTop w:val="0"/>
      <w:marBottom w:val="0"/>
      <w:divBdr>
        <w:top w:val="none" w:sz="0" w:space="0" w:color="auto"/>
        <w:left w:val="none" w:sz="0" w:space="0" w:color="auto"/>
        <w:bottom w:val="none" w:sz="0" w:space="0" w:color="auto"/>
        <w:right w:val="none" w:sz="0" w:space="0" w:color="auto"/>
      </w:divBdr>
    </w:div>
    <w:div w:id="1941405203">
      <w:bodyDiv w:val="1"/>
      <w:marLeft w:val="0"/>
      <w:marRight w:val="0"/>
      <w:marTop w:val="0"/>
      <w:marBottom w:val="0"/>
      <w:divBdr>
        <w:top w:val="none" w:sz="0" w:space="0" w:color="auto"/>
        <w:left w:val="none" w:sz="0" w:space="0" w:color="auto"/>
        <w:bottom w:val="none" w:sz="0" w:space="0" w:color="auto"/>
        <w:right w:val="none" w:sz="0" w:space="0" w:color="auto"/>
      </w:divBdr>
    </w:div>
    <w:div w:id="1942060192">
      <w:bodyDiv w:val="1"/>
      <w:marLeft w:val="0"/>
      <w:marRight w:val="0"/>
      <w:marTop w:val="0"/>
      <w:marBottom w:val="0"/>
      <w:divBdr>
        <w:top w:val="none" w:sz="0" w:space="0" w:color="auto"/>
        <w:left w:val="none" w:sz="0" w:space="0" w:color="auto"/>
        <w:bottom w:val="none" w:sz="0" w:space="0" w:color="auto"/>
        <w:right w:val="none" w:sz="0" w:space="0" w:color="auto"/>
      </w:divBdr>
    </w:div>
    <w:div w:id="1942293833">
      <w:bodyDiv w:val="1"/>
      <w:marLeft w:val="0"/>
      <w:marRight w:val="0"/>
      <w:marTop w:val="0"/>
      <w:marBottom w:val="0"/>
      <w:divBdr>
        <w:top w:val="none" w:sz="0" w:space="0" w:color="auto"/>
        <w:left w:val="none" w:sz="0" w:space="0" w:color="auto"/>
        <w:bottom w:val="none" w:sz="0" w:space="0" w:color="auto"/>
        <w:right w:val="none" w:sz="0" w:space="0" w:color="auto"/>
      </w:divBdr>
    </w:div>
    <w:div w:id="1942294102">
      <w:bodyDiv w:val="1"/>
      <w:marLeft w:val="0"/>
      <w:marRight w:val="0"/>
      <w:marTop w:val="0"/>
      <w:marBottom w:val="0"/>
      <w:divBdr>
        <w:top w:val="none" w:sz="0" w:space="0" w:color="auto"/>
        <w:left w:val="none" w:sz="0" w:space="0" w:color="auto"/>
        <w:bottom w:val="none" w:sz="0" w:space="0" w:color="auto"/>
        <w:right w:val="none" w:sz="0" w:space="0" w:color="auto"/>
      </w:divBdr>
    </w:div>
    <w:div w:id="1944847566">
      <w:bodyDiv w:val="1"/>
      <w:marLeft w:val="0"/>
      <w:marRight w:val="0"/>
      <w:marTop w:val="0"/>
      <w:marBottom w:val="0"/>
      <w:divBdr>
        <w:top w:val="none" w:sz="0" w:space="0" w:color="auto"/>
        <w:left w:val="none" w:sz="0" w:space="0" w:color="auto"/>
        <w:bottom w:val="none" w:sz="0" w:space="0" w:color="auto"/>
        <w:right w:val="none" w:sz="0" w:space="0" w:color="auto"/>
      </w:divBdr>
    </w:div>
    <w:div w:id="1945578860">
      <w:bodyDiv w:val="1"/>
      <w:marLeft w:val="0"/>
      <w:marRight w:val="0"/>
      <w:marTop w:val="0"/>
      <w:marBottom w:val="0"/>
      <w:divBdr>
        <w:top w:val="none" w:sz="0" w:space="0" w:color="auto"/>
        <w:left w:val="none" w:sz="0" w:space="0" w:color="auto"/>
        <w:bottom w:val="none" w:sz="0" w:space="0" w:color="auto"/>
        <w:right w:val="none" w:sz="0" w:space="0" w:color="auto"/>
      </w:divBdr>
    </w:div>
    <w:div w:id="1954701980">
      <w:bodyDiv w:val="1"/>
      <w:marLeft w:val="0"/>
      <w:marRight w:val="0"/>
      <w:marTop w:val="0"/>
      <w:marBottom w:val="0"/>
      <w:divBdr>
        <w:top w:val="none" w:sz="0" w:space="0" w:color="auto"/>
        <w:left w:val="none" w:sz="0" w:space="0" w:color="auto"/>
        <w:bottom w:val="none" w:sz="0" w:space="0" w:color="auto"/>
        <w:right w:val="none" w:sz="0" w:space="0" w:color="auto"/>
      </w:divBdr>
    </w:div>
    <w:div w:id="1963027121">
      <w:bodyDiv w:val="1"/>
      <w:marLeft w:val="0"/>
      <w:marRight w:val="0"/>
      <w:marTop w:val="0"/>
      <w:marBottom w:val="0"/>
      <w:divBdr>
        <w:top w:val="none" w:sz="0" w:space="0" w:color="auto"/>
        <w:left w:val="none" w:sz="0" w:space="0" w:color="auto"/>
        <w:bottom w:val="none" w:sz="0" w:space="0" w:color="auto"/>
        <w:right w:val="none" w:sz="0" w:space="0" w:color="auto"/>
      </w:divBdr>
    </w:div>
    <w:div w:id="1969312409">
      <w:bodyDiv w:val="1"/>
      <w:marLeft w:val="0"/>
      <w:marRight w:val="0"/>
      <w:marTop w:val="0"/>
      <w:marBottom w:val="0"/>
      <w:divBdr>
        <w:top w:val="none" w:sz="0" w:space="0" w:color="auto"/>
        <w:left w:val="none" w:sz="0" w:space="0" w:color="auto"/>
        <w:bottom w:val="none" w:sz="0" w:space="0" w:color="auto"/>
        <w:right w:val="none" w:sz="0" w:space="0" w:color="auto"/>
      </w:divBdr>
    </w:div>
    <w:div w:id="1969503696">
      <w:bodyDiv w:val="1"/>
      <w:marLeft w:val="0"/>
      <w:marRight w:val="0"/>
      <w:marTop w:val="0"/>
      <w:marBottom w:val="0"/>
      <w:divBdr>
        <w:top w:val="none" w:sz="0" w:space="0" w:color="auto"/>
        <w:left w:val="none" w:sz="0" w:space="0" w:color="auto"/>
        <w:bottom w:val="none" w:sz="0" w:space="0" w:color="auto"/>
        <w:right w:val="none" w:sz="0" w:space="0" w:color="auto"/>
      </w:divBdr>
    </w:div>
    <w:div w:id="1971011401">
      <w:bodyDiv w:val="1"/>
      <w:marLeft w:val="0"/>
      <w:marRight w:val="0"/>
      <w:marTop w:val="0"/>
      <w:marBottom w:val="0"/>
      <w:divBdr>
        <w:top w:val="none" w:sz="0" w:space="0" w:color="auto"/>
        <w:left w:val="none" w:sz="0" w:space="0" w:color="auto"/>
        <w:bottom w:val="none" w:sz="0" w:space="0" w:color="auto"/>
        <w:right w:val="none" w:sz="0" w:space="0" w:color="auto"/>
      </w:divBdr>
    </w:div>
    <w:div w:id="1976450593">
      <w:bodyDiv w:val="1"/>
      <w:marLeft w:val="0"/>
      <w:marRight w:val="0"/>
      <w:marTop w:val="0"/>
      <w:marBottom w:val="0"/>
      <w:divBdr>
        <w:top w:val="none" w:sz="0" w:space="0" w:color="auto"/>
        <w:left w:val="none" w:sz="0" w:space="0" w:color="auto"/>
        <w:bottom w:val="none" w:sz="0" w:space="0" w:color="auto"/>
        <w:right w:val="none" w:sz="0" w:space="0" w:color="auto"/>
      </w:divBdr>
    </w:div>
    <w:div w:id="1976524374">
      <w:bodyDiv w:val="1"/>
      <w:marLeft w:val="0"/>
      <w:marRight w:val="0"/>
      <w:marTop w:val="0"/>
      <w:marBottom w:val="0"/>
      <w:divBdr>
        <w:top w:val="none" w:sz="0" w:space="0" w:color="auto"/>
        <w:left w:val="none" w:sz="0" w:space="0" w:color="auto"/>
        <w:bottom w:val="none" w:sz="0" w:space="0" w:color="auto"/>
        <w:right w:val="none" w:sz="0" w:space="0" w:color="auto"/>
      </w:divBdr>
    </w:div>
    <w:div w:id="1978608545">
      <w:bodyDiv w:val="1"/>
      <w:marLeft w:val="0"/>
      <w:marRight w:val="0"/>
      <w:marTop w:val="0"/>
      <w:marBottom w:val="0"/>
      <w:divBdr>
        <w:top w:val="none" w:sz="0" w:space="0" w:color="auto"/>
        <w:left w:val="none" w:sz="0" w:space="0" w:color="auto"/>
        <w:bottom w:val="none" w:sz="0" w:space="0" w:color="auto"/>
        <w:right w:val="none" w:sz="0" w:space="0" w:color="auto"/>
      </w:divBdr>
    </w:div>
    <w:div w:id="1979069884">
      <w:bodyDiv w:val="1"/>
      <w:marLeft w:val="0"/>
      <w:marRight w:val="0"/>
      <w:marTop w:val="0"/>
      <w:marBottom w:val="0"/>
      <w:divBdr>
        <w:top w:val="none" w:sz="0" w:space="0" w:color="auto"/>
        <w:left w:val="none" w:sz="0" w:space="0" w:color="auto"/>
        <w:bottom w:val="none" w:sz="0" w:space="0" w:color="auto"/>
        <w:right w:val="none" w:sz="0" w:space="0" w:color="auto"/>
      </w:divBdr>
    </w:div>
    <w:div w:id="1980260871">
      <w:bodyDiv w:val="1"/>
      <w:marLeft w:val="0"/>
      <w:marRight w:val="0"/>
      <w:marTop w:val="0"/>
      <w:marBottom w:val="0"/>
      <w:divBdr>
        <w:top w:val="none" w:sz="0" w:space="0" w:color="auto"/>
        <w:left w:val="none" w:sz="0" w:space="0" w:color="auto"/>
        <w:bottom w:val="none" w:sz="0" w:space="0" w:color="auto"/>
        <w:right w:val="none" w:sz="0" w:space="0" w:color="auto"/>
      </w:divBdr>
    </w:div>
    <w:div w:id="1989435324">
      <w:bodyDiv w:val="1"/>
      <w:marLeft w:val="0"/>
      <w:marRight w:val="0"/>
      <w:marTop w:val="0"/>
      <w:marBottom w:val="0"/>
      <w:divBdr>
        <w:top w:val="none" w:sz="0" w:space="0" w:color="auto"/>
        <w:left w:val="none" w:sz="0" w:space="0" w:color="auto"/>
        <w:bottom w:val="none" w:sz="0" w:space="0" w:color="auto"/>
        <w:right w:val="none" w:sz="0" w:space="0" w:color="auto"/>
      </w:divBdr>
    </w:div>
    <w:div w:id="1991790289">
      <w:bodyDiv w:val="1"/>
      <w:marLeft w:val="0"/>
      <w:marRight w:val="0"/>
      <w:marTop w:val="0"/>
      <w:marBottom w:val="0"/>
      <w:divBdr>
        <w:top w:val="none" w:sz="0" w:space="0" w:color="auto"/>
        <w:left w:val="none" w:sz="0" w:space="0" w:color="auto"/>
        <w:bottom w:val="none" w:sz="0" w:space="0" w:color="auto"/>
        <w:right w:val="none" w:sz="0" w:space="0" w:color="auto"/>
      </w:divBdr>
    </w:div>
    <w:div w:id="1995137169">
      <w:bodyDiv w:val="1"/>
      <w:marLeft w:val="0"/>
      <w:marRight w:val="0"/>
      <w:marTop w:val="0"/>
      <w:marBottom w:val="0"/>
      <w:divBdr>
        <w:top w:val="none" w:sz="0" w:space="0" w:color="auto"/>
        <w:left w:val="none" w:sz="0" w:space="0" w:color="auto"/>
        <w:bottom w:val="none" w:sz="0" w:space="0" w:color="auto"/>
        <w:right w:val="none" w:sz="0" w:space="0" w:color="auto"/>
      </w:divBdr>
    </w:div>
    <w:div w:id="1997605728">
      <w:bodyDiv w:val="1"/>
      <w:marLeft w:val="0"/>
      <w:marRight w:val="0"/>
      <w:marTop w:val="0"/>
      <w:marBottom w:val="0"/>
      <w:divBdr>
        <w:top w:val="none" w:sz="0" w:space="0" w:color="auto"/>
        <w:left w:val="none" w:sz="0" w:space="0" w:color="auto"/>
        <w:bottom w:val="none" w:sz="0" w:space="0" w:color="auto"/>
        <w:right w:val="none" w:sz="0" w:space="0" w:color="auto"/>
      </w:divBdr>
    </w:div>
    <w:div w:id="2002154902">
      <w:bodyDiv w:val="1"/>
      <w:marLeft w:val="0"/>
      <w:marRight w:val="0"/>
      <w:marTop w:val="0"/>
      <w:marBottom w:val="0"/>
      <w:divBdr>
        <w:top w:val="none" w:sz="0" w:space="0" w:color="auto"/>
        <w:left w:val="none" w:sz="0" w:space="0" w:color="auto"/>
        <w:bottom w:val="none" w:sz="0" w:space="0" w:color="auto"/>
        <w:right w:val="none" w:sz="0" w:space="0" w:color="auto"/>
      </w:divBdr>
    </w:div>
    <w:div w:id="2006662969">
      <w:bodyDiv w:val="1"/>
      <w:marLeft w:val="0"/>
      <w:marRight w:val="0"/>
      <w:marTop w:val="0"/>
      <w:marBottom w:val="0"/>
      <w:divBdr>
        <w:top w:val="none" w:sz="0" w:space="0" w:color="auto"/>
        <w:left w:val="none" w:sz="0" w:space="0" w:color="auto"/>
        <w:bottom w:val="none" w:sz="0" w:space="0" w:color="auto"/>
        <w:right w:val="none" w:sz="0" w:space="0" w:color="auto"/>
      </w:divBdr>
    </w:div>
    <w:div w:id="2006739924">
      <w:bodyDiv w:val="1"/>
      <w:marLeft w:val="0"/>
      <w:marRight w:val="0"/>
      <w:marTop w:val="0"/>
      <w:marBottom w:val="0"/>
      <w:divBdr>
        <w:top w:val="none" w:sz="0" w:space="0" w:color="auto"/>
        <w:left w:val="none" w:sz="0" w:space="0" w:color="auto"/>
        <w:bottom w:val="none" w:sz="0" w:space="0" w:color="auto"/>
        <w:right w:val="none" w:sz="0" w:space="0" w:color="auto"/>
      </w:divBdr>
    </w:div>
    <w:div w:id="2009207605">
      <w:bodyDiv w:val="1"/>
      <w:marLeft w:val="0"/>
      <w:marRight w:val="0"/>
      <w:marTop w:val="0"/>
      <w:marBottom w:val="0"/>
      <w:divBdr>
        <w:top w:val="none" w:sz="0" w:space="0" w:color="auto"/>
        <w:left w:val="none" w:sz="0" w:space="0" w:color="auto"/>
        <w:bottom w:val="none" w:sz="0" w:space="0" w:color="auto"/>
        <w:right w:val="none" w:sz="0" w:space="0" w:color="auto"/>
      </w:divBdr>
    </w:div>
    <w:div w:id="2009481322">
      <w:bodyDiv w:val="1"/>
      <w:marLeft w:val="0"/>
      <w:marRight w:val="0"/>
      <w:marTop w:val="0"/>
      <w:marBottom w:val="0"/>
      <w:divBdr>
        <w:top w:val="none" w:sz="0" w:space="0" w:color="auto"/>
        <w:left w:val="none" w:sz="0" w:space="0" w:color="auto"/>
        <w:bottom w:val="none" w:sz="0" w:space="0" w:color="auto"/>
        <w:right w:val="none" w:sz="0" w:space="0" w:color="auto"/>
      </w:divBdr>
    </w:div>
    <w:div w:id="2010448970">
      <w:bodyDiv w:val="1"/>
      <w:marLeft w:val="0"/>
      <w:marRight w:val="0"/>
      <w:marTop w:val="0"/>
      <w:marBottom w:val="0"/>
      <w:divBdr>
        <w:top w:val="none" w:sz="0" w:space="0" w:color="auto"/>
        <w:left w:val="none" w:sz="0" w:space="0" w:color="auto"/>
        <w:bottom w:val="none" w:sz="0" w:space="0" w:color="auto"/>
        <w:right w:val="none" w:sz="0" w:space="0" w:color="auto"/>
      </w:divBdr>
    </w:div>
    <w:div w:id="2014722305">
      <w:bodyDiv w:val="1"/>
      <w:marLeft w:val="0"/>
      <w:marRight w:val="0"/>
      <w:marTop w:val="0"/>
      <w:marBottom w:val="0"/>
      <w:divBdr>
        <w:top w:val="none" w:sz="0" w:space="0" w:color="auto"/>
        <w:left w:val="none" w:sz="0" w:space="0" w:color="auto"/>
        <w:bottom w:val="none" w:sz="0" w:space="0" w:color="auto"/>
        <w:right w:val="none" w:sz="0" w:space="0" w:color="auto"/>
      </w:divBdr>
    </w:div>
    <w:div w:id="2015060861">
      <w:bodyDiv w:val="1"/>
      <w:marLeft w:val="0"/>
      <w:marRight w:val="0"/>
      <w:marTop w:val="0"/>
      <w:marBottom w:val="0"/>
      <w:divBdr>
        <w:top w:val="none" w:sz="0" w:space="0" w:color="auto"/>
        <w:left w:val="none" w:sz="0" w:space="0" w:color="auto"/>
        <w:bottom w:val="none" w:sz="0" w:space="0" w:color="auto"/>
        <w:right w:val="none" w:sz="0" w:space="0" w:color="auto"/>
      </w:divBdr>
    </w:div>
    <w:div w:id="2018650019">
      <w:bodyDiv w:val="1"/>
      <w:marLeft w:val="0"/>
      <w:marRight w:val="0"/>
      <w:marTop w:val="0"/>
      <w:marBottom w:val="0"/>
      <w:divBdr>
        <w:top w:val="none" w:sz="0" w:space="0" w:color="auto"/>
        <w:left w:val="none" w:sz="0" w:space="0" w:color="auto"/>
        <w:bottom w:val="none" w:sz="0" w:space="0" w:color="auto"/>
        <w:right w:val="none" w:sz="0" w:space="0" w:color="auto"/>
      </w:divBdr>
    </w:div>
    <w:div w:id="2020740266">
      <w:bodyDiv w:val="1"/>
      <w:marLeft w:val="0"/>
      <w:marRight w:val="0"/>
      <w:marTop w:val="0"/>
      <w:marBottom w:val="0"/>
      <w:divBdr>
        <w:top w:val="none" w:sz="0" w:space="0" w:color="auto"/>
        <w:left w:val="none" w:sz="0" w:space="0" w:color="auto"/>
        <w:bottom w:val="none" w:sz="0" w:space="0" w:color="auto"/>
        <w:right w:val="none" w:sz="0" w:space="0" w:color="auto"/>
      </w:divBdr>
    </w:div>
    <w:div w:id="2020766653">
      <w:bodyDiv w:val="1"/>
      <w:marLeft w:val="0"/>
      <w:marRight w:val="0"/>
      <w:marTop w:val="0"/>
      <w:marBottom w:val="0"/>
      <w:divBdr>
        <w:top w:val="none" w:sz="0" w:space="0" w:color="auto"/>
        <w:left w:val="none" w:sz="0" w:space="0" w:color="auto"/>
        <w:bottom w:val="none" w:sz="0" w:space="0" w:color="auto"/>
        <w:right w:val="none" w:sz="0" w:space="0" w:color="auto"/>
      </w:divBdr>
    </w:div>
    <w:div w:id="2025549809">
      <w:bodyDiv w:val="1"/>
      <w:marLeft w:val="0"/>
      <w:marRight w:val="0"/>
      <w:marTop w:val="0"/>
      <w:marBottom w:val="0"/>
      <w:divBdr>
        <w:top w:val="none" w:sz="0" w:space="0" w:color="auto"/>
        <w:left w:val="none" w:sz="0" w:space="0" w:color="auto"/>
        <w:bottom w:val="none" w:sz="0" w:space="0" w:color="auto"/>
        <w:right w:val="none" w:sz="0" w:space="0" w:color="auto"/>
      </w:divBdr>
    </w:div>
    <w:div w:id="2043549775">
      <w:bodyDiv w:val="1"/>
      <w:marLeft w:val="0"/>
      <w:marRight w:val="0"/>
      <w:marTop w:val="0"/>
      <w:marBottom w:val="0"/>
      <w:divBdr>
        <w:top w:val="none" w:sz="0" w:space="0" w:color="auto"/>
        <w:left w:val="none" w:sz="0" w:space="0" w:color="auto"/>
        <w:bottom w:val="none" w:sz="0" w:space="0" w:color="auto"/>
        <w:right w:val="none" w:sz="0" w:space="0" w:color="auto"/>
      </w:divBdr>
    </w:div>
    <w:div w:id="2045011597">
      <w:bodyDiv w:val="1"/>
      <w:marLeft w:val="0"/>
      <w:marRight w:val="0"/>
      <w:marTop w:val="0"/>
      <w:marBottom w:val="0"/>
      <w:divBdr>
        <w:top w:val="none" w:sz="0" w:space="0" w:color="auto"/>
        <w:left w:val="none" w:sz="0" w:space="0" w:color="auto"/>
        <w:bottom w:val="none" w:sz="0" w:space="0" w:color="auto"/>
        <w:right w:val="none" w:sz="0" w:space="0" w:color="auto"/>
      </w:divBdr>
    </w:div>
    <w:div w:id="2053190903">
      <w:bodyDiv w:val="1"/>
      <w:marLeft w:val="0"/>
      <w:marRight w:val="0"/>
      <w:marTop w:val="0"/>
      <w:marBottom w:val="0"/>
      <w:divBdr>
        <w:top w:val="none" w:sz="0" w:space="0" w:color="auto"/>
        <w:left w:val="none" w:sz="0" w:space="0" w:color="auto"/>
        <w:bottom w:val="none" w:sz="0" w:space="0" w:color="auto"/>
        <w:right w:val="none" w:sz="0" w:space="0" w:color="auto"/>
      </w:divBdr>
    </w:div>
    <w:div w:id="2062711362">
      <w:bodyDiv w:val="1"/>
      <w:marLeft w:val="0"/>
      <w:marRight w:val="0"/>
      <w:marTop w:val="0"/>
      <w:marBottom w:val="0"/>
      <w:divBdr>
        <w:top w:val="none" w:sz="0" w:space="0" w:color="auto"/>
        <w:left w:val="none" w:sz="0" w:space="0" w:color="auto"/>
        <w:bottom w:val="none" w:sz="0" w:space="0" w:color="auto"/>
        <w:right w:val="none" w:sz="0" w:space="0" w:color="auto"/>
      </w:divBdr>
    </w:div>
    <w:div w:id="2068146211">
      <w:bodyDiv w:val="1"/>
      <w:marLeft w:val="0"/>
      <w:marRight w:val="0"/>
      <w:marTop w:val="0"/>
      <w:marBottom w:val="0"/>
      <w:divBdr>
        <w:top w:val="none" w:sz="0" w:space="0" w:color="auto"/>
        <w:left w:val="none" w:sz="0" w:space="0" w:color="auto"/>
        <w:bottom w:val="none" w:sz="0" w:space="0" w:color="auto"/>
        <w:right w:val="none" w:sz="0" w:space="0" w:color="auto"/>
      </w:divBdr>
    </w:div>
    <w:div w:id="2074155208">
      <w:bodyDiv w:val="1"/>
      <w:marLeft w:val="0"/>
      <w:marRight w:val="0"/>
      <w:marTop w:val="0"/>
      <w:marBottom w:val="0"/>
      <w:divBdr>
        <w:top w:val="none" w:sz="0" w:space="0" w:color="auto"/>
        <w:left w:val="none" w:sz="0" w:space="0" w:color="auto"/>
        <w:bottom w:val="none" w:sz="0" w:space="0" w:color="auto"/>
        <w:right w:val="none" w:sz="0" w:space="0" w:color="auto"/>
      </w:divBdr>
    </w:div>
    <w:div w:id="2076394554">
      <w:bodyDiv w:val="1"/>
      <w:marLeft w:val="0"/>
      <w:marRight w:val="0"/>
      <w:marTop w:val="0"/>
      <w:marBottom w:val="0"/>
      <w:divBdr>
        <w:top w:val="none" w:sz="0" w:space="0" w:color="auto"/>
        <w:left w:val="none" w:sz="0" w:space="0" w:color="auto"/>
        <w:bottom w:val="none" w:sz="0" w:space="0" w:color="auto"/>
        <w:right w:val="none" w:sz="0" w:space="0" w:color="auto"/>
      </w:divBdr>
    </w:div>
    <w:div w:id="2089183181">
      <w:bodyDiv w:val="1"/>
      <w:marLeft w:val="0"/>
      <w:marRight w:val="0"/>
      <w:marTop w:val="0"/>
      <w:marBottom w:val="0"/>
      <w:divBdr>
        <w:top w:val="none" w:sz="0" w:space="0" w:color="auto"/>
        <w:left w:val="none" w:sz="0" w:space="0" w:color="auto"/>
        <w:bottom w:val="none" w:sz="0" w:space="0" w:color="auto"/>
        <w:right w:val="none" w:sz="0" w:space="0" w:color="auto"/>
      </w:divBdr>
    </w:div>
    <w:div w:id="2102145893">
      <w:bodyDiv w:val="1"/>
      <w:marLeft w:val="0"/>
      <w:marRight w:val="0"/>
      <w:marTop w:val="0"/>
      <w:marBottom w:val="0"/>
      <w:divBdr>
        <w:top w:val="none" w:sz="0" w:space="0" w:color="auto"/>
        <w:left w:val="none" w:sz="0" w:space="0" w:color="auto"/>
        <w:bottom w:val="none" w:sz="0" w:space="0" w:color="auto"/>
        <w:right w:val="none" w:sz="0" w:space="0" w:color="auto"/>
      </w:divBdr>
    </w:div>
    <w:div w:id="2104648248">
      <w:bodyDiv w:val="1"/>
      <w:marLeft w:val="0"/>
      <w:marRight w:val="0"/>
      <w:marTop w:val="0"/>
      <w:marBottom w:val="0"/>
      <w:divBdr>
        <w:top w:val="none" w:sz="0" w:space="0" w:color="auto"/>
        <w:left w:val="none" w:sz="0" w:space="0" w:color="auto"/>
        <w:bottom w:val="none" w:sz="0" w:space="0" w:color="auto"/>
        <w:right w:val="none" w:sz="0" w:space="0" w:color="auto"/>
      </w:divBdr>
    </w:div>
    <w:div w:id="2105490616">
      <w:bodyDiv w:val="1"/>
      <w:marLeft w:val="0"/>
      <w:marRight w:val="0"/>
      <w:marTop w:val="0"/>
      <w:marBottom w:val="0"/>
      <w:divBdr>
        <w:top w:val="none" w:sz="0" w:space="0" w:color="auto"/>
        <w:left w:val="none" w:sz="0" w:space="0" w:color="auto"/>
        <w:bottom w:val="none" w:sz="0" w:space="0" w:color="auto"/>
        <w:right w:val="none" w:sz="0" w:space="0" w:color="auto"/>
      </w:divBdr>
    </w:div>
    <w:div w:id="2106686984">
      <w:bodyDiv w:val="1"/>
      <w:marLeft w:val="0"/>
      <w:marRight w:val="0"/>
      <w:marTop w:val="0"/>
      <w:marBottom w:val="0"/>
      <w:divBdr>
        <w:top w:val="none" w:sz="0" w:space="0" w:color="auto"/>
        <w:left w:val="none" w:sz="0" w:space="0" w:color="auto"/>
        <w:bottom w:val="none" w:sz="0" w:space="0" w:color="auto"/>
        <w:right w:val="none" w:sz="0" w:space="0" w:color="auto"/>
      </w:divBdr>
    </w:div>
    <w:div w:id="2115468902">
      <w:bodyDiv w:val="1"/>
      <w:marLeft w:val="0"/>
      <w:marRight w:val="0"/>
      <w:marTop w:val="0"/>
      <w:marBottom w:val="0"/>
      <w:divBdr>
        <w:top w:val="none" w:sz="0" w:space="0" w:color="auto"/>
        <w:left w:val="none" w:sz="0" w:space="0" w:color="auto"/>
        <w:bottom w:val="none" w:sz="0" w:space="0" w:color="auto"/>
        <w:right w:val="none" w:sz="0" w:space="0" w:color="auto"/>
      </w:divBdr>
    </w:div>
    <w:div w:id="2116434151">
      <w:bodyDiv w:val="1"/>
      <w:marLeft w:val="0"/>
      <w:marRight w:val="0"/>
      <w:marTop w:val="0"/>
      <w:marBottom w:val="0"/>
      <w:divBdr>
        <w:top w:val="none" w:sz="0" w:space="0" w:color="auto"/>
        <w:left w:val="none" w:sz="0" w:space="0" w:color="auto"/>
        <w:bottom w:val="none" w:sz="0" w:space="0" w:color="auto"/>
        <w:right w:val="none" w:sz="0" w:space="0" w:color="auto"/>
      </w:divBdr>
    </w:div>
    <w:div w:id="2116438975">
      <w:bodyDiv w:val="1"/>
      <w:marLeft w:val="0"/>
      <w:marRight w:val="0"/>
      <w:marTop w:val="0"/>
      <w:marBottom w:val="0"/>
      <w:divBdr>
        <w:top w:val="none" w:sz="0" w:space="0" w:color="auto"/>
        <w:left w:val="none" w:sz="0" w:space="0" w:color="auto"/>
        <w:bottom w:val="none" w:sz="0" w:space="0" w:color="auto"/>
        <w:right w:val="none" w:sz="0" w:space="0" w:color="auto"/>
      </w:divBdr>
    </w:div>
    <w:div w:id="2125726381">
      <w:bodyDiv w:val="1"/>
      <w:marLeft w:val="0"/>
      <w:marRight w:val="0"/>
      <w:marTop w:val="0"/>
      <w:marBottom w:val="0"/>
      <w:divBdr>
        <w:top w:val="none" w:sz="0" w:space="0" w:color="auto"/>
        <w:left w:val="none" w:sz="0" w:space="0" w:color="auto"/>
        <w:bottom w:val="none" w:sz="0" w:space="0" w:color="auto"/>
        <w:right w:val="none" w:sz="0" w:space="0" w:color="auto"/>
      </w:divBdr>
    </w:div>
    <w:div w:id="2126339990">
      <w:bodyDiv w:val="1"/>
      <w:marLeft w:val="0"/>
      <w:marRight w:val="0"/>
      <w:marTop w:val="0"/>
      <w:marBottom w:val="0"/>
      <w:divBdr>
        <w:top w:val="none" w:sz="0" w:space="0" w:color="auto"/>
        <w:left w:val="none" w:sz="0" w:space="0" w:color="auto"/>
        <w:bottom w:val="none" w:sz="0" w:space="0" w:color="auto"/>
        <w:right w:val="none" w:sz="0" w:space="0" w:color="auto"/>
      </w:divBdr>
    </w:div>
    <w:div w:id="2128964713">
      <w:bodyDiv w:val="1"/>
      <w:marLeft w:val="0"/>
      <w:marRight w:val="0"/>
      <w:marTop w:val="0"/>
      <w:marBottom w:val="0"/>
      <w:divBdr>
        <w:top w:val="none" w:sz="0" w:space="0" w:color="auto"/>
        <w:left w:val="none" w:sz="0" w:space="0" w:color="auto"/>
        <w:bottom w:val="none" w:sz="0" w:space="0" w:color="auto"/>
        <w:right w:val="none" w:sz="0" w:space="0" w:color="auto"/>
      </w:divBdr>
    </w:div>
    <w:div w:id="2135322653">
      <w:bodyDiv w:val="1"/>
      <w:marLeft w:val="0"/>
      <w:marRight w:val="0"/>
      <w:marTop w:val="0"/>
      <w:marBottom w:val="0"/>
      <w:divBdr>
        <w:top w:val="none" w:sz="0" w:space="0" w:color="auto"/>
        <w:left w:val="none" w:sz="0" w:space="0" w:color="auto"/>
        <w:bottom w:val="none" w:sz="0" w:space="0" w:color="auto"/>
        <w:right w:val="none" w:sz="0" w:space="0" w:color="auto"/>
      </w:divBdr>
    </w:div>
    <w:div w:id="214670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owtsd-my.sharepoint.com/personal/sevans_150600_student_uwtsd_ac_uk/Documents/FEA%20Assignment%20-%20Kelvin%20Lake.docx" TargetMode="External"/><Relationship Id="rId18" Type="http://schemas.openxmlformats.org/officeDocument/2006/relationships/hyperlink" Target="https://uowtsd-my.sharepoint.com/personal/sevans_150600_student_uwtsd_ac_uk/Documents/FEA%20Assignment%20-%20Kelvin%20Lake.docx"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uowtsd-my.sharepoint.com/personal/sevans_150600_student_uwtsd_ac_uk/Documents/FEA%20Assignment%20-%20Kelvin%20Lake.docx"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uowtsd-my.sharepoint.com/personal/sevans_150600_student_uwtsd_ac_uk/Documents/FEA%20Assignment%20-%20Kelvin%20Lake.docx" TargetMode="External"/><Relationship Id="rId20" Type="http://schemas.openxmlformats.org/officeDocument/2006/relationships/hyperlink" Target="https://uowtsd-my.sharepoint.com/personal/sevans_150600_student_uwtsd_ac_uk/Documents/FEA%20Assignment%20-%20Kelvin%20Lake.docx"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uowtsd-my.sharepoint.com/personal/sevans_150600_student_uwtsd_ac_uk/Documents/FEA%20Assignment%20-%20Kelvin%20Lake.docx"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hyperlink" Target="https://uowtsd-my.sharepoint.com/personal/sevans_150600_student_uwtsd_ac_uk/Documents/FEA%20Assignment%20-%20Kelvin%20Lake.docx"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personal/sevans_150600_student_uwtsd_ac_uk/Documents/FEA%20Assignment%20-%20Kelvin%20Lake.docx"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7" ma:contentTypeDescription="Create a new document." ma:contentTypeScope="" ma:versionID="293e8d329b135a9c98c23151b448645b">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ea39ea624f39fe54aad7071f57916cd0"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God13</b:Tag>
    <b:SourceType>Book</b:SourceType>
    <b:Guid>{2330B139-3C65-40C4-B214-7E3506F6D709}</b:Guid>
    <b:Author>
      <b:Author>
        <b:NameList>
          <b:Person>
            <b:Last>Onwubolu</b:Last>
            <b:First>Godfrey</b:First>
          </b:Person>
        </b:NameList>
      </b:Author>
    </b:Author>
    <b:Title>Computer-Aided Engineerin Design with SOLIDWORKS</b:Title>
    <b:Year>2013</b:Year>
    <b:City>London</b:City>
    <b:Publisher>Imperial College Press</b:Publisher>
    <b:RefOrder>8</b:RefOrder>
  </b:Source>
  <b:Source>
    <b:Tag>Sim16</b:Tag>
    <b:SourceType>InternetSite</b:SourceType>
    <b:Guid>{39475E3F-05CD-49EB-A0A2-095962DDE650}</b:Guid>
    <b:Author>
      <b:Author>
        <b:Corporate>SimScale</b:Corporate>
      </b:Author>
    </b:Author>
    <b:Title>When should I use a second order mesh?</b:Title>
    <b:Year>2016</b:Year>
    <b:InternetSiteTitle>SimScale CAE Forum</b:InternetSiteTitle>
    <b:Month>June</b:Month>
    <b:Day>3rd</b:Day>
    <b:URL>https://www.simscale.com/forum/t/when-should-i-use-a-second-order-mesh/25899</b:URL>
    <b:RefOrder>23</b:RefOrder>
  </b:Source>
  <b:Source>
    <b:Tag>Edd04</b:Tag>
    <b:SourceType>JournalArticle</b:SourceType>
    <b:Guid>{EFA1D621-D373-48F9-A542-86CA07BB3D02}</b:Guid>
    <b:Title>Linking FEA with Test</b:Title>
    <b:Year>2004</b:Year>
    <b:Author>
      <b:Author>
        <b:NameList>
          <b:Person>
            <b:Last>Dascotte</b:Last>
            <b:First>Eddy</b:First>
          </b:Person>
        </b:NameList>
      </b:Author>
    </b:Author>
    <b:JournalName>Sound And Vibration</b:JournalName>
    <b:Pages>12-16</b:Pages>
    <b:RefOrder>21</b:RefOrder>
  </b:Source>
  <b:Source>
    <b:Tag>Com08</b:Tag>
    <b:SourceType>InternetSite</b:SourceType>
    <b:Guid>{4C666D7F-379D-4FE2-BC56-1F0352421B3C}</b:Guid>
    <b:Author>
      <b:Author>
        <b:Corporate>Composite World</b:Corporate>
      </b:Author>
    </b:Author>
    <b:Title>Wind turbine blades: Big and getting bigger</b:Title>
    <b:InternetSiteTitle>CompositeWorld</b:InternetSiteTitle>
    <b:Year>2008</b:Year>
    <b:Month>6</b:Month>
    <b:Day>1</b:Day>
    <b:URL>https://www.compositesworld.com/articles/wind-turbine-blades-big-and-getting-bigger</b:URL>
    <b:RefOrder>15</b:RefOrder>
  </b:Source>
  <b:Source>
    <b:Tag>Tho03</b:Tag>
    <b:SourceType>JournalArticle</b:SourceType>
    <b:Guid>{C47A623A-ADA3-42B3-BE69-F665E66FA06B}</b:Guid>
    <b:Author>
      <b:Author>
        <b:NameList>
          <b:Person>
            <b:Last>Thomas D. Ashwill</b:Last>
            <b:First>Dayton</b:First>
            <b:Middle>A. Griffin, John F. Mandell,</b:Middle>
          </b:Person>
        </b:NameList>
      </b:Author>
    </b:Author>
    <b:Title>Trends in the Design Manufacture and Evaluation of Wind Turbine Blades</b:Title>
    <b:JournalName>Wind Energy</b:JournalName>
    <b:Year>2003</b:Year>
    <b:Pages>245-259</b:Pages>
    <b:Volume>6</b:Volume>
    <b:RefOrder>12</b:RefOrder>
  </b:Source>
  <b:Source>
    <b:Tag>FMJ06</b:Tag>
    <b:SourceType>JournalArticle</b:SourceType>
    <b:Guid>{1C42AF88-6FE2-4A0E-B165-B05632806F5B}</b:Guid>
    <b:Author>
      <b:Author>
        <b:NameList>
          <b:Person>
            <b:Last>F.M. Jensen</b:Last>
            <b:First>B.G.</b:First>
            <b:Middle>Falzon, J. Ankersen, H. Stang</b:Middle>
          </b:Person>
        </b:NameList>
      </b:Author>
    </b:Author>
    <b:Title>Structural testing and numerical simulation of a 34 m compositewind turbine blade</b:Title>
    <b:JournalName>Composite Structures</b:JournalName>
    <b:Year>2006</b:Year>
    <b:Pages>52-61</b:Pages>
    <b:Volume>76</b:Volume>
    <b:RefOrder>10</b:RefOrder>
  </b:Source>
  <b:Source>
    <b:Tag>Bin13</b:Tag>
    <b:SourceType>JournalArticle</b:SourceType>
    <b:Guid>{F3B9208C-26FE-4432-A743-67FA0501374E}</b:Guid>
    <b:Author>
      <b:Author>
        <b:NameList>
          <b:Person>
            <b:Last>Bin Yang</b:Last>
            <b:First>Dongbai</b:First>
            <b:Middle>Sun</b:Middle>
          </b:Person>
        </b:NameList>
      </b:Author>
    </b:Author>
    <b:Title>Testing, Inspecting and Monitoring Technologies for Wind Turbine Blades: A survey</b:Title>
    <b:Year>2013</b:Year>
    <b:JournalName>Rnewable and Sustainable Energy Reviews</b:JournalName>
    <b:Pages>515-526</b:Pages>
    <b:Volume>22</b:Volume>
    <b:RefOrder>17</b:RefOrder>
  </b:Source>
  <b:Source>
    <b:Tag>Aar13</b:Tag>
    <b:SourceType>JournalArticle</b:SourceType>
    <b:Guid>{6AF661EB-29D1-4D85-B145-ADE3664DFD0C}</b:Guid>
    <b:Author>
      <b:Author>
        <b:NameList>
          <b:Person>
            <b:Last>Aaron Miller</b:Last>
            <b:First>Byungik</b:First>
            <b:Middle>Chang, Roy Issa, Gerald Chen</b:Middle>
          </b:Person>
        </b:NameList>
      </b:Author>
    </b:Author>
    <b:Title>Review of Computer-Aided Numerical Simulation in Wind Energy</b:Title>
    <b:JournalName>Renewable and Sustainable Energy Reviews</b:JournalName>
    <b:Year>2013</b:Year>
    <b:Pages>122-134</b:Pages>
    <b:Volume>25</b:Volume>
    <b:RefOrder>9</b:RefOrder>
  </b:Source>
  <b:Source>
    <b:Tag>Mat19</b:Tag>
    <b:SourceType>Book</b:SourceType>
    <b:Guid>{5F2E7EFC-BA4F-4FCC-B928-1574F83BD849}</b:Guid>
    <b:Title>Practical Aspects of Finite Element Simulation - A Study Guide</b:Title>
    <b:Year>2019</b:Year>
    <b:Publisher>Altair Engineering, inc.</b:Publisher>
    <b:Author>
      <b:Author>
        <b:NameList>
          <b:Person>
            <b:Last>Gokhale</b:Last>
            <b:First>Nitin</b:First>
            <b:Middle>S.</b:Middle>
          </b:Person>
        </b:NameList>
      </b:Author>
    </b:Author>
    <b:Edition>5th</b:Edition>
    <b:RefOrder>4</b:RefOrder>
  </b:Source>
  <b:Source>
    <b:Tag>GER19</b:Tag>
    <b:SourceType>InternetSite</b:SourceType>
    <b:Guid>{01B23605-EF8D-4A7E-8311-D43D6C6796C8}</b:Guid>
    <b:Author>
      <b:Author>
        <b:Corporate>GE Renewable Energy</b:Corporate>
      </b:Author>
    </b:Author>
    <b:Title>Haliade-X 12 MW offshore</b:Title>
    <b:Year>2019</b:Year>
    <b:YearAccessed>2020</b:YearAccessed>
    <b:MonthAccessed>03</b:MonthAccessed>
    <b:DayAccessed>3</b:DayAccessed>
    <b:URL>https://www.ge.com/renewableenergy/wind-energy/offshore-wind/haliade-x-offshore-turbine</b:URL>
    <b:RefOrder>11</b:RefOrder>
  </b:Source>
  <b:Source>
    <b:Tag>NME93</b:Tag>
    <b:SourceType>JournalArticle</b:SourceType>
    <b:Guid>{F7827642-3949-4ED6-AB57-8EA606D14915}</b:Guid>
    <b:Title>Static and Dynamic Analysis of Wind Turbine Blades Using the Finite Element Method</b:Title>
    <b:Year>1993</b:Year>
    <b:Author>
      <b:Author>
        <b:NameList>
          <b:Person>
            <b:Last>Chazly</b:Last>
            <b:First>N.M.</b:First>
            <b:Middle>El</b:Middle>
          </b:Person>
        </b:NameList>
      </b:Author>
    </b:Author>
    <b:JournalName>Renewable Energy</b:JournalName>
    <b:Pages>705-724</b:Pages>
    <b:Volume>3</b:Volume>
    <b:Issue>6-7</b:Issue>
    <b:RefOrder>24</b:RefOrder>
  </b:Source>
  <b:Source>
    <b:Tag>PRG12</b:Tag>
    <b:SourceType>JournalArticle</b:SourceType>
    <b:Guid>{53E8695C-45ED-41E3-8796-A34F218C5211}</b:Guid>
    <b:Author>
      <b:Author>
        <b:NameList>
          <b:Person>
            <b:Last>P.R. Greaves</b:Last>
            <b:First>R.G.</b:First>
            <b:Middle>Dominy, G.L. Ingram, H Long and R Court</b:Middle>
          </b:Person>
        </b:NameList>
      </b:Author>
    </b:Author>
    <b:Title>Evaluation of dual-axis fatigue testing of large wind turbine blades. In: Proceedings of the institution of mechanical engineers</b:Title>
    <b:JournalName>Journal of Mechanical Engineering Science</b:JournalName>
    <b:Year>2012</b:Year>
    <b:Pages>1693-1704</b:Pages>
    <b:Volume>226</b:Volume>
    <b:RefOrder>18</b:RefOrder>
  </b:Source>
  <b:Source>
    <b:Tag>Oth17</b:Tag>
    <b:SourceType>JournalArticle</b:SourceType>
    <b:Guid>{910F2D2F-BAF6-4550-B19A-F25C908E12E3}</b:Guid>
    <b:Author>
      <b:Author>
        <b:NameList>
          <b:Person>
            <b:Last>Othman Al-Khudairi</b:Last>
            <b:First>Homayoun</b:First>
            <b:Middle>Hadavinia, Christian Little, Gavin Gillmore, Peter Greaves, Kirsten Dyer</b:Middle>
          </b:Person>
        </b:NameList>
      </b:Author>
    </b:Author>
    <b:Title>Full-Scale Fatigue Testing of a Wind Turbine Blade in Flapwise Direction and Examining the Effect of Crack Propagation on the Blade Performance</b:Title>
    <b:JournalName>Materials</b:JournalName>
    <b:Year> 2017</b:Year>
    <b:Pages>1-22</b:Pages>
    <b:Volume>10</b:Volume>
    <b:RefOrder>3</b:RefOrder>
  </b:Source>
  <b:Source>
    <b:Tag>Nit111</b:Tag>
    <b:SourceType>JournalArticle</b:SourceType>
    <b:Guid>{B754650D-3706-43B1-AFB4-D4F905A5E3F1}</b:Guid>
    <b:Author>
      <b:Author>
        <b:NameList>
          <b:Person>
            <b:Last>Nitin Tenguria</b:Last>
            <b:First>N.D.</b:First>
            <b:Middle>Mittal and Siraj Ahmed</b:Middle>
          </b:Person>
        </b:NameList>
      </b:Author>
    </b:Author>
    <b:Title>Modal Analysis for Blade of Horizontal Axis Wind Turbine</b:Title>
    <b:JournalName>Asian Journal of Scientific Research</b:JournalName>
    <b:Year>2011</b:Year>
    <b:Pages>326-334</b:Pages>
    <b:Volume>4</b:Volume>
    <b:RefOrder>13</b:RefOrder>
  </b:Source>
  <b:Source>
    <b:Tag>TAR15</b:Tag>
    <b:SourceType>JournalArticle</b:SourceType>
    <b:Guid>{039B2099-EF2A-4138-9D85-758648D8A566}</b:Guid>
    <b:Author>
      <b:Author>
        <b:NameList>
          <b:Person>
            <b:Last>TARTIBU</b:Last>
            <b:First>L.K.</b:First>
            <b:Middle>, KILFOIL, M. , VAN DER MERWE, A.J.</b:Middle>
          </b:Person>
        </b:NameList>
      </b:Author>
    </b:Author>
    <b:Title>MODAL TESTING OF A SIMPLIFIED WIND TURBINE BLADE</b:Title>
    <b:JournalName>International Journal of Advances in Engineering &amp; Technology</b:JournalName>
    <b:Year>2015</b:Year>
    <b:Pages>2231-1963</b:Pages>
    <b:RefOrder>19</b:RefOrder>
  </b:Source>
  <b:Source>
    <b:Tag>Mou18</b:Tag>
    <b:SourceType>JournalArticle</b:SourceType>
    <b:Guid>{7953CDD0-CF93-4B54-813E-309F926338F3}</b:Guid>
    <b:Author>
      <b:Author>
        <b:NameList>
          <b:Person>
            <b:Last>Mourad Nachtane</b:Last>
            <b:First>Ahmed</b:First>
            <b:Middle>El Mounem, Mostapha Tarfaoui, Dennoun Saifaoui</b:Middle>
          </b:Person>
        </b:NameList>
      </b:Author>
    </b:Author>
    <b:Title>Finite Element Analysis of Composite Wind Turbine Blade Under the Critical Loads</b:Title>
    <b:JournalName>Eleven International Conference on Thermal Engineering: Theory and Applications</b:JournalName>
    <b:Year>2018</b:Year>
    <b:Pages>1-3</b:Pages>
    <b:RefOrder>16</b:RefOrder>
  </b:Source>
  <b:Source>
    <b:Tag>Nit11</b:Tag>
    <b:SourceType>JournalArticle</b:SourceType>
    <b:Guid>{BBB0E677-32CA-44F3-B462-A2BB31327AA4}</b:Guid>
    <b:JournalName>Asian J</b:JournalName>
    <b:Year>2011</b:Year>
    <b:Volume>4</b:Volume>
    <b:RefOrder>14</b:RefOrder>
  </b:Source>
  <b:Source>
    <b:Tag>Tod14</b:Tag>
    <b:SourceType>JournalArticle</b:SourceType>
    <b:Guid>{AFF89240-3C2C-4C78-983F-C37A601404CD}</b:Guid>
    <b:Author>
      <b:Author>
        <b:NameList>
          <b:Person>
            <b:Last>Todd A. Oliver</b:Last>
            <b:First>Nicholas</b:First>
            <b:Middle>Malaya, Rhys Ulerich, Robert D. Moser</b:Middle>
          </b:Person>
        </b:NameList>
      </b:Author>
    </b:Author>
    <b:Title>Estimating Uncertainties in Sattistics Computed from Direct Numerical Simulation</b:Title>
    <b:JournalName>Physics of Fluids</b:JournalName>
    <b:Year>2014</b:Year>
    <b:Pages>35101 - 35127</b:Pages>
    <b:Volume>26</b:Volume>
    <b:RefOrder>22</b:RefOrder>
  </b:Source>
  <b:Source>
    <b:Tag>MDa01</b:Tag>
    <b:SourceType>JournalArticle</b:SourceType>
    <b:Guid>{B7B3A91B-7346-44B9-8589-92B575FB81C1}</b:Guid>
    <b:Author>
      <b:Author>
        <b:NameList>
          <b:Person>
            <b:Last>M Davies</b:Last>
            <b:First>S</b:First>
            <b:Middle>Zoras, M.H Adjali</b:Middle>
          </b:Person>
        </b:NameList>
      </b:Author>
    </b:Author>
    <b:Title>Improving The Efficiency of The Numerical Modelling of Built Environment earth-Contact Heat Transfers</b:Title>
    <b:JournalName>Applied Energy</b:JournalName>
    <b:Year>2001</b:Year>
    <b:Pages>31-42</b:Pages>
    <b:Volume>68</b:Volume>
    <b:Issue>1</b:Issue>
    <b:RefOrder>25</b:RefOrder>
  </b:Source>
  <b:Source>
    <b:Tag>GER20</b:Tag>
    <b:SourceType>InternetSite</b:SourceType>
    <b:Guid>{3743E622-7A55-4FB9-938B-B2FA4A6B1310}</b:Guid>
    <b:Title>Haliade-X 12 MW Offshore Wind Turbine Platform</b:Title>
    <b:Year>2020</b:Year>
    <b:Author>
      <b:Author>
        <b:Corporate>GE Renewable Energy</b:Corporate>
      </b:Author>
    </b:Author>
    <b:YearAccessed>20</b:YearAccessed>
    <b:MonthAccessed>03</b:MonthAccessed>
    <b:DayAccessed>23</b:DayAccessed>
    <b:URL>https://www.ge.com/renewableenergy/wind-energy/offshore-wind/haliade-x-offshore-turbine</b:URL>
    <b:RefOrder>1</b:RefOrder>
  </b:Source>
  <b:Source>
    <b:Tag>BP19</b:Tag>
    <b:SourceType>Book</b:SourceType>
    <b:Guid>{5D3BF6F9-DD42-4DAE-B7B3-0A01BD11F9C2}</b:Guid>
    <b:Author>
      <b:Author>
        <b:Corporate>BP</b:Corporate>
      </b:Author>
    </b:Author>
    <b:Title>BP Statistical Review of World Energy</b:Title>
    <b:Year>2019</b:Year>
    <b:Publisher>BP</b:Publisher>
    <b:Edition>68</b:Edition>
    <b:RefOrder>2</b:RefOrder>
  </b:Source>
  <b:Source>
    <b:Tag>Ani05</b:Tag>
    <b:SourceType>Book</b:SourceType>
    <b:Guid>{879D9FD9-DFB6-4DBB-87A5-301397F7857C}</b:Guid>
    <b:Author>
      <b:Author>
        <b:NameList>
          <b:Person>
            <b:Last>Date</b:Last>
            <b:First>Anil</b:First>
            <b:Middle>W</b:Middle>
          </b:Person>
        </b:NameList>
      </b:Author>
    </b:Author>
    <b:Title>Introduction to Computational Fluid Dynamics</b:Title>
    <b:Year>2005</b:Year>
    <b:City>New York</b:City>
    <b:Publisher>Cambridge University Press</b:Publisher>
    <b:Edition>1</b:Edition>
    <b:RefOrder>7</b:RefOrder>
  </b:Source>
  <b:Source>
    <b:Tag>RRa08</b:Tag>
    <b:SourceType>JournalArticle</b:SourceType>
    <b:Guid>{7A67B97D-2E08-45B4-9079-CB779E1D8084}</b:Guid>
    <b:Title>The review of non-destructive testing techniques suitable for inspection of the wind turbine blades</b:Title>
    <b:Year>2008</b:Year>
    <b:Author>
      <b:Author>
        <b:NameList>
          <b:Person>
            <b:Last>R. Raišutis</b:Last>
            <b:First>E.</b:First>
            <b:Middle>Jasiūnienė, R. Šliteris,</b:Middle>
          </b:Person>
        </b:NameList>
      </b:Author>
    </b:Author>
    <b:JournalName>ULTRAGARSAS (ULTRASOUND)</b:JournalName>
    <b:Pages>1392-2114</b:Pages>
    <b:Volume>68</b:Volume>
    <b:Issue>1</b:Issue>
    <b:RefOrder>20</b:RefOrder>
  </b:Source>
  <b:Source>
    <b:Tag>SIM20</b:Tag>
    <b:SourceType>InternetSite</b:SourceType>
    <b:Guid>{0F30B51B-473C-4AD2-830F-1AE17EE2174B}</b:Guid>
    <b:Title>What is FEA: Finite Element Analysis?</b:Title>
    <b:Year>2020</b:Year>
    <b:Author>
      <b:Author>
        <b:Corporate>SIMSCALE</b:Corporate>
      </b:Author>
    </b:Author>
    <b:YearAccessed>2020</b:YearAccessed>
    <b:MonthAccessed>03</b:MonthAccessed>
    <b:DayAccessed>21</b:DayAccessed>
    <b:URL>https://www.simscale.com/docs/content/simwiki/fea/whatisfea.html</b:URL>
    <b:RefOrder>6</b:RefOrder>
  </b:Source>
  <b:Source>
    <b:Tag>Ste14</b:Tag>
    <b:SourceType>Book</b:SourceType>
    <b:Guid>{75E27745-7360-4A88-9E81-C485C5253269}</b:Guid>
    <b:Author>
      <b:Author>
        <b:NameList>
          <b:Person>
            <b:Last>Stein</b:Last>
            <b:First>Erwin</b:First>
          </b:Person>
        </b:NameList>
      </b:Author>
      <b:Editor>
        <b:NameList>
          <b:Person>
            <b:Last>E.</b:Last>
            <b:First>Stein</b:First>
          </b:Person>
        </b:NameList>
      </b:Editor>
    </b:Author>
    <b:Title>History of the Finite Element Method – Mathematics Meets Mechanics – Part I: Engineering Developments</b:Title>
    <b:Year>2014</b:Year>
    <b:City>Switzerland</b:City>
    <b:Publisher>Springer, Berlin, Heidelberg</b:Publisher>
    <b:Edition>1</b:Edition>
    <b:RefOrder>5</b:RefOrder>
  </b:Source>
  <b:Source>
    <b:Tag>Rah18</b:Tag>
    <b:SourceType>InternetSite</b:SourceType>
    <b:Guid>{CB6D8929-4F9E-4F6C-AD7C-596B2C2EF9E4}</b:Guid>
    <b:Title>How to I select the type of elements in FEA</b:Title>
    <b:Year>2018</b:Year>
    <b:Author>
      <b:Author>
        <b:NameList>
          <b:Person>
            <b:Last>Rahul</b:Last>
          </b:Person>
        </b:NameList>
      </b:Author>
    </b:Author>
    <b:YearAccessed>2020</b:YearAccessed>
    <b:MonthAccessed>03</b:MonthAccessed>
    <b:DayAccessed>26</b:DayAccessed>
    <b:URL>https://www.quora.com/How-do-I-select-the-type-of-elements-in-FEA</b:URL>
    <b:RefOrder>26</b:RefOrder>
  </b:Source>
  <b:Source>
    <b:Tag>Kri19</b:Tag>
    <b:SourceType>Report</b:SourceType>
    <b:Guid>{030D31E5-9D10-499C-8F2D-6DC5ABAFB493}</b:Guid>
    <b:Title>How to Mkae wind Power Sustainable Again</b:Title>
    <b:Year>2019</b:Year>
    <b:Author>
      <b:Author>
        <b:NameList>
          <b:Person>
            <b:Last>Decker</b:Last>
            <b:First>Kris</b:First>
            <b:Middle>De</b:Middle>
          </b:Person>
        </b:NameList>
      </b:Author>
    </b:Author>
    <b:Publisher>Low-Tech Magazine</b:Publisher>
    <b:RefOrder>27</b:RefOrder>
  </b:Source>
</b:Sources>
</file>

<file path=customXml/itemProps1.xml><?xml version="1.0" encoding="utf-8"?>
<ds:datastoreItem xmlns:ds="http://schemas.openxmlformats.org/officeDocument/2006/customXml" ds:itemID="{F5BA0AAC-8612-4B9F-9886-D1D35C7FD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DFE015-50EF-43D3-B10C-CEBBEBA36E8F}">
  <ds:schemaRefs>
    <ds:schemaRef ds:uri="http://schemas.microsoft.com/office/2006/documentManagement/types"/>
    <ds:schemaRef ds:uri="http://purl.org/dc/elements/1.1/"/>
    <ds:schemaRef ds:uri="http://schemas.microsoft.com/office/2006/metadata/properties"/>
    <ds:schemaRef ds:uri="http://purl.org/dc/terms/"/>
    <ds:schemaRef ds:uri="faa71f4d-89e4-4bc7-bae8-eb8f92ec0efb"/>
    <ds:schemaRef ds:uri="1c03a1d9-70c4-477b-aef0-fd07cc731e16"/>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20B642D0-8B00-4970-9DAB-875886FFBF1D}">
  <ds:schemaRefs>
    <ds:schemaRef ds:uri="http://schemas.microsoft.com/sharepoint/v3/contenttype/forms"/>
  </ds:schemaRefs>
</ds:datastoreItem>
</file>

<file path=customXml/itemProps4.xml><?xml version="1.0" encoding="utf-8"?>
<ds:datastoreItem xmlns:ds="http://schemas.openxmlformats.org/officeDocument/2006/customXml" ds:itemID="{03FB108F-B62D-46DE-8AD3-A40035408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5541</Words>
  <Characters>31585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Can FEa replace physical testing for turbine blades: a case study</vt:lpstr>
    </vt:vector>
  </TitlesOfParts>
  <Company>University of Wales Trinity Saint David</Company>
  <LinksUpToDate>false</LinksUpToDate>
  <CharactersWithSpaces>37052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FEa replace physical testing for turbine blades: a case study</dc:title>
  <dc:subject>Author: Sion Evans (P150600)</dc:subject>
  <dc:creator>Sion Evans (P150600)</dc:creator>
  <cp:keywords/>
  <dc:description/>
  <cp:lastModifiedBy>Sion Evans (P150600)</cp:lastModifiedBy>
  <cp:revision>2</cp:revision>
  <dcterms:created xsi:type="dcterms:W3CDTF">2020-04-25T14:03:00Z</dcterms:created>
  <dcterms:modified xsi:type="dcterms:W3CDTF">2020-04-25T14:03:00Z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