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2C4119E3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Pr="00EA7C0F">
        <w:rPr>
          <w:rFonts w:asciiTheme="minorHAnsi" w:hAnsiTheme="minorHAnsi" w:cstheme="minorHAnsi"/>
          <w:b/>
          <w:color w:val="1F497D" w:themeColor="text2"/>
        </w:rPr>
        <w:t>2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3F03C5">
        <w:rPr>
          <w:rFonts w:asciiTheme="minorHAnsi" w:hAnsiTheme="minorHAnsi" w:cstheme="minorHAnsi"/>
          <w:b/>
          <w:color w:val="1F497D" w:themeColor="text2"/>
        </w:rPr>
        <w:t>1</w:t>
      </w:r>
      <w:r w:rsidR="001724C3">
        <w:rPr>
          <w:rFonts w:asciiTheme="minorHAnsi" w:hAnsiTheme="minorHAnsi" w:cstheme="minorHAnsi"/>
          <w:b/>
          <w:color w:val="1F497D" w:themeColor="text2"/>
        </w:rPr>
        <w:t xml:space="preserve"> – 10am to 10:30am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1325CAC2" w:rsidR="00633587" w:rsidRPr="007513CB" w:rsidRDefault="00A20D03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Shannon James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3F9C4391" w:rsidR="00633587" w:rsidRPr="007513CB" w:rsidRDefault="007E5E16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E5E16">
              <w:rPr>
                <w:rFonts w:asciiTheme="minorHAnsi" w:hAnsiTheme="minorHAnsi" w:cstheme="minorHAnsi"/>
                <w:bCs/>
                <w:color w:val="1F497D" w:themeColor="text2"/>
              </w:rPr>
              <w:t>Investigation of how ecommerce can support sustainable jewellery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0FB4D79B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1D097AB3" w:rsidR="00633587" w:rsidRPr="007513CB" w:rsidRDefault="000B542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05"/>
        <w:gridCol w:w="850"/>
        <w:gridCol w:w="851"/>
      </w:tblGrid>
      <w:tr w:rsidR="007513CB" w:rsidRPr="006363DD" w14:paraId="16E04BA7" w14:textId="77777777" w:rsidTr="00FF72CD">
        <w:trPr>
          <w:trHeight w:val="300"/>
        </w:trPr>
        <w:tc>
          <w:tcPr>
            <w:tcW w:w="7905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F72CD">
        <w:trPr>
          <w:trHeight w:val="495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34E90C09" w14:textId="606D656D" w:rsidR="00300BEC" w:rsidRDefault="005D06DC" w:rsidP="00A20D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aim of an i</w:t>
            </w:r>
            <w:r w:rsidR="00BE3CD6">
              <w:rPr>
                <w:rFonts w:asciiTheme="minorHAnsi" w:hAnsiTheme="minorHAnsi"/>
                <w:color w:val="000000" w:themeColor="text1"/>
                <w:lang w:eastAsia="en-GB"/>
              </w:rPr>
              <w:t xml:space="preserve">nvestigation of how ecommerce can support </w:t>
            </w:r>
            <w:r w:rsidR="007E5E16">
              <w:rPr>
                <w:rFonts w:asciiTheme="minorHAnsi" w:hAnsiTheme="minorHAnsi"/>
                <w:color w:val="000000" w:themeColor="text1"/>
                <w:lang w:eastAsia="en-GB"/>
              </w:rPr>
              <w:t>sustainable jewellery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F5DD1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introduced clearly. The </w:t>
            </w:r>
            <w:r w:rsidR="00AE5825">
              <w:rPr>
                <w:rFonts w:asciiTheme="minorHAnsi" w:hAnsiTheme="minorHAnsi"/>
                <w:color w:val="000000" w:themeColor="text1"/>
                <w:lang w:eastAsia="en-GB"/>
              </w:rPr>
              <w:t xml:space="preserve">USP for project </w:t>
            </w:r>
            <w:r w:rsidR="00AF5DD1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</w:t>
            </w:r>
            <w:r w:rsidR="00E527A9">
              <w:rPr>
                <w:rFonts w:asciiTheme="minorHAnsi" w:hAnsiTheme="minorHAnsi"/>
                <w:color w:val="000000" w:themeColor="text1"/>
                <w:lang w:eastAsia="en-GB"/>
              </w:rPr>
              <w:t>discussed in some detail.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527A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suitability of an </w:t>
            </w:r>
            <w:r w:rsidR="009354FF">
              <w:rPr>
                <w:rFonts w:asciiTheme="minorHAnsi" w:hAnsiTheme="minorHAnsi"/>
                <w:color w:val="000000" w:themeColor="text1"/>
                <w:lang w:eastAsia="en-GB"/>
              </w:rPr>
              <w:t xml:space="preserve">E-Commerce </w:t>
            </w:r>
            <w:r w:rsidR="00E527A9">
              <w:rPr>
                <w:rFonts w:asciiTheme="minorHAnsi" w:hAnsiTheme="minorHAnsi"/>
                <w:color w:val="000000" w:themeColor="text1"/>
                <w:lang w:eastAsia="en-GB"/>
              </w:rPr>
              <w:t>solution was established clearly</w:t>
            </w:r>
            <w:r w:rsidR="009354F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presentation demonstrated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F36EB3">
              <w:rPr>
                <w:rFonts w:asciiTheme="minorHAnsi" w:hAnsiTheme="minorHAnsi"/>
                <w:color w:val="000000" w:themeColor="text1"/>
                <w:lang w:eastAsia="en-GB"/>
              </w:rPr>
              <w:t>etailled</w:t>
            </w:r>
            <w:proofErr w:type="spellEnd"/>
            <w:r w:rsidR="00CC35E0">
              <w:rPr>
                <w:rFonts w:asciiTheme="minorHAnsi" w:hAnsiTheme="minorHAnsi"/>
                <w:color w:val="000000" w:themeColor="text1"/>
                <w:lang w:eastAsia="en-GB"/>
              </w:rPr>
              <w:t xml:space="preserve"> compliance research.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36EB3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research was required into technology platforms and </w:t>
            </w:r>
            <w:r w:rsidR="003B331E">
              <w:rPr>
                <w:rFonts w:asciiTheme="minorHAnsi" w:hAnsiTheme="minorHAnsi"/>
                <w:color w:val="000000" w:themeColor="text1"/>
                <w:lang w:eastAsia="en-GB"/>
              </w:rPr>
              <w:t>their potential compatibility.</w:t>
            </w:r>
            <w:r w:rsidR="003D7B94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presenter dealt with questioning with detailed and suitable responses.</w:t>
            </w:r>
          </w:p>
          <w:p w14:paraId="3FBFCF70" w14:textId="77777777" w:rsidR="00E04F3C" w:rsidRDefault="00E04F3C" w:rsidP="00A20D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0EDDAD" w14:textId="742DF71F" w:rsidR="007E5E16" w:rsidRPr="006363DD" w:rsidRDefault="007E5E16" w:rsidP="00A20D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65AFE15" w14:textId="427B88F6" w:rsidR="007513CB" w:rsidRPr="00C047FD" w:rsidRDefault="00175DF9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FF72CD">
        <w:trPr>
          <w:trHeight w:val="48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4204C3E7" w14:textId="1A8FE494" w:rsidR="00EA7D3A" w:rsidRDefault="00E04F3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demonstrated some r</w:t>
            </w:r>
            <w:r w:rsidR="006A0238">
              <w:rPr>
                <w:rFonts w:asciiTheme="minorHAnsi" w:hAnsiTheme="minorHAnsi"/>
                <w:color w:val="000000" w:themeColor="text1"/>
                <w:lang w:eastAsia="en-GB"/>
              </w:rPr>
              <w:t xml:space="preserve">easonable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audience analysis with the use of personas to help </w:t>
            </w:r>
            <w:r w:rsidR="006976EE">
              <w:rPr>
                <w:rFonts w:asciiTheme="minorHAnsi" w:hAnsiTheme="minorHAnsi"/>
                <w:color w:val="000000" w:themeColor="text1"/>
                <w:lang w:eastAsia="en-GB"/>
              </w:rPr>
              <w:t>visualise the people using the site</w:t>
            </w:r>
            <w:r w:rsidR="006A023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6976EE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EA7D3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project analysis was clear about the shortcomings of the development but was still able to establish the suitability of the intended </w:t>
            </w:r>
            <w:r w:rsidR="007636FE">
              <w:rPr>
                <w:rFonts w:asciiTheme="minorHAnsi" w:hAnsiTheme="minorHAnsi"/>
                <w:color w:val="000000" w:themeColor="text1"/>
                <w:lang w:eastAsia="en-GB"/>
              </w:rPr>
              <w:t>proposed solution and the suitability of the aesthetic chosen.</w:t>
            </w:r>
            <w:r w:rsidR="00204717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presentation was able to demonstrate the areas in which the project should develop.</w:t>
            </w:r>
            <w:r w:rsidR="009710E6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presenter dealt with questioning </w:t>
            </w:r>
            <w:r w:rsidR="003D7B94">
              <w:rPr>
                <w:rFonts w:asciiTheme="minorHAnsi" w:hAnsiTheme="minorHAnsi"/>
                <w:color w:val="000000" w:themeColor="text1"/>
                <w:lang w:eastAsia="en-GB"/>
              </w:rPr>
              <w:t>with detailed and suitable responses.</w:t>
            </w:r>
          </w:p>
          <w:p w14:paraId="69DC09E9" w14:textId="528D5ABE" w:rsidR="00663EA4" w:rsidRPr="006363DD" w:rsidRDefault="00663EA4" w:rsidP="002047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9752F9F" w14:textId="77784A06" w:rsidR="007513CB" w:rsidRPr="00C047FD" w:rsidRDefault="000F160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16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FF72CD">
        <w:trPr>
          <w:trHeight w:val="48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2EE19D59" w14:textId="41804E58" w:rsidR="007513CB" w:rsidRPr="00817DC0" w:rsidRDefault="00603EB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build is only a simple </w:t>
            </w:r>
            <w:r w:rsidR="008D7F80">
              <w:rPr>
                <w:rFonts w:asciiTheme="minorHAnsi" w:hAnsiTheme="minorHAnsi"/>
                <w:color w:val="000000" w:themeColor="text1"/>
                <w:lang w:eastAsia="en-GB"/>
              </w:rPr>
              <w:t xml:space="preserve">flat-file website with no dynamic elements which is below the expected standard of complexity at this level.  </w:t>
            </w:r>
            <w:r w:rsidR="00F7085D">
              <w:rPr>
                <w:rFonts w:asciiTheme="minorHAnsi" w:hAnsiTheme="minorHAnsi"/>
                <w:color w:val="000000" w:themeColor="text1"/>
                <w:lang w:eastAsia="en-GB"/>
              </w:rPr>
              <w:t xml:space="preserve">Technical compliance testing was insufficient.  </w:t>
            </w:r>
            <w:r w:rsidR="003D7B94">
              <w:rPr>
                <w:rFonts w:asciiTheme="minorHAnsi" w:hAnsiTheme="minorHAnsi"/>
                <w:color w:val="000000" w:themeColor="text1"/>
                <w:lang w:eastAsia="en-GB"/>
              </w:rPr>
              <w:t>The presenter dealt with questioning with detailed and suitable responses.</w:t>
            </w:r>
          </w:p>
          <w:p w14:paraId="55A3C3F9" w14:textId="6058B2AE" w:rsidR="000A7335" w:rsidRPr="00F14FEB" w:rsidRDefault="000A7335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6A20A71" w14:textId="70040330" w:rsidR="007513CB" w:rsidRPr="00C047FD" w:rsidRDefault="00BD428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F72CD">
        <w:trPr>
          <w:trHeight w:val="521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432AB649" w14:textId="1CE9C97E" w:rsidR="00D67D1A" w:rsidRDefault="00C53993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presentation was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suppored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suitable slideshow and demonstration video material.  </w:t>
            </w:r>
            <w:r w:rsidR="00AC256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demonstration video was not able to display functionality as none existed in the project.  The video </w:t>
            </w:r>
            <w:r w:rsidR="00FD2D08">
              <w:rPr>
                <w:rFonts w:asciiTheme="minorHAnsi" w:hAnsiTheme="minorHAnsi"/>
                <w:color w:val="000000" w:themeColor="text1"/>
                <w:lang w:eastAsia="en-GB"/>
              </w:rPr>
              <w:t xml:space="preserve">only very briefly mentions the lack of functionality.  </w:t>
            </w:r>
            <w:r w:rsidR="009F559A">
              <w:rPr>
                <w:rFonts w:asciiTheme="minorHAnsi" w:hAnsiTheme="minorHAnsi"/>
                <w:color w:val="000000" w:themeColor="text1"/>
                <w:lang w:eastAsia="en-GB"/>
              </w:rPr>
              <w:t>There was a struggle to find the correct presentation initially and the demonstration video needed to be restarted</w:t>
            </w:r>
            <w:r w:rsidR="00AE62CB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correct </w:t>
            </w:r>
            <w:proofErr w:type="gramStart"/>
            <w:r w:rsidR="00AE62CB">
              <w:rPr>
                <w:rFonts w:asciiTheme="minorHAnsi" w:hAnsiTheme="minorHAnsi"/>
                <w:color w:val="000000" w:themeColor="text1"/>
                <w:lang w:eastAsia="en-GB"/>
              </w:rPr>
              <w:t>an</w:t>
            </w:r>
            <w:proofErr w:type="gramEnd"/>
            <w:r w:rsidR="00AE62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F1F07">
              <w:rPr>
                <w:rFonts w:asciiTheme="minorHAnsi" w:hAnsiTheme="minorHAnsi"/>
                <w:color w:val="000000" w:themeColor="text1"/>
                <w:lang w:eastAsia="en-GB"/>
              </w:rPr>
              <w:t>display issue</w:t>
            </w:r>
            <w:r w:rsidR="00AE62C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BF1F07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</w:t>
            </w:r>
            <w:r w:rsidR="000F5A22">
              <w:rPr>
                <w:rFonts w:asciiTheme="minorHAnsi" w:hAnsiTheme="minorHAnsi"/>
                <w:color w:val="000000" w:themeColor="text1"/>
                <w:lang w:eastAsia="en-GB"/>
              </w:rPr>
              <w:t xml:space="preserve">verbal </w:t>
            </w:r>
            <w:r w:rsidR="00BF1F07">
              <w:rPr>
                <w:rFonts w:asciiTheme="minorHAnsi" w:hAnsiTheme="minorHAnsi"/>
                <w:color w:val="000000" w:themeColor="text1"/>
                <w:lang w:eastAsia="en-GB"/>
              </w:rPr>
              <w:t>presentation was</w:t>
            </w:r>
            <w:r w:rsidR="000F5A22">
              <w:rPr>
                <w:rFonts w:asciiTheme="minorHAnsi" w:hAnsiTheme="minorHAnsi"/>
                <w:color w:val="000000" w:themeColor="text1"/>
                <w:lang w:eastAsia="en-GB"/>
              </w:rPr>
              <w:t xml:space="preserve"> clear, confident and </w:t>
            </w:r>
            <w:r w:rsidR="00B62A15">
              <w:rPr>
                <w:rFonts w:asciiTheme="minorHAnsi" w:hAnsiTheme="minorHAnsi"/>
                <w:color w:val="000000" w:themeColor="text1"/>
                <w:lang w:eastAsia="en-GB"/>
              </w:rPr>
              <w:t>proceeded at a suitable pace.</w:t>
            </w:r>
          </w:p>
          <w:p w14:paraId="7B192541" w14:textId="31FC9D49" w:rsidR="009F559A" w:rsidRPr="00954134" w:rsidRDefault="009F559A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EB7388F" w14:textId="025790E5" w:rsidR="007513CB" w:rsidRPr="00C047FD" w:rsidRDefault="007F6284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153CCF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F72CD">
        <w:trPr>
          <w:trHeight w:val="632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3514C81" w14:textId="5EF4B78C" w:rsidR="007513CB" w:rsidRPr="00C047FD" w:rsidRDefault="000F160F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153CCF"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6C99E73D" w:rsidR="007513CB" w:rsidRDefault="00CE6D52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6B6EC4FC" w:rsidR="007513CB" w:rsidRPr="00C72B4E" w:rsidRDefault="00020DAF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57FEF7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45pt;height:32.8pt" o:ole="">
                  <v:imagedata r:id="rId7" o:title=""/>
                </v:shape>
                <o:OLEObject Type="Embed" ProgID="PBrush" ShapeID="_x0000_i1025" DrawAspect="Content" ObjectID="_1683015235" r:id="rId8"/>
              </w:object>
            </w:r>
            <w:bookmarkStart w:id="2" w:name="_GoBack"/>
            <w:bookmarkEnd w:id="2"/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A86"/>
    <w:rsid w:val="00020DAF"/>
    <w:rsid w:val="000638ED"/>
    <w:rsid w:val="00094174"/>
    <w:rsid w:val="000A7335"/>
    <w:rsid w:val="000B542E"/>
    <w:rsid w:val="000B6586"/>
    <w:rsid w:val="000D7030"/>
    <w:rsid w:val="000F160F"/>
    <w:rsid w:val="000F5A22"/>
    <w:rsid w:val="001036CC"/>
    <w:rsid w:val="0011706B"/>
    <w:rsid w:val="00125730"/>
    <w:rsid w:val="00127101"/>
    <w:rsid w:val="00153CCF"/>
    <w:rsid w:val="00161A14"/>
    <w:rsid w:val="001724C3"/>
    <w:rsid w:val="00175DF9"/>
    <w:rsid w:val="001823AB"/>
    <w:rsid w:val="00192CBB"/>
    <w:rsid w:val="001A1DE0"/>
    <w:rsid w:val="001A7314"/>
    <w:rsid w:val="001D0DDD"/>
    <w:rsid w:val="001D5CAC"/>
    <w:rsid w:val="001E6DE1"/>
    <w:rsid w:val="001F67DA"/>
    <w:rsid w:val="00204717"/>
    <w:rsid w:val="00215A4D"/>
    <w:rsid w:val="00223912"/>
    <w:rsid w:val="00242112"/>
    <w:rsid w:val="00253402"/>
    <w:rsid w:val="00277539"/>
    <w:rsid w:val="0028663E"/>
    <w:rsid w:val="00290D08"/>
    <w:rsid w:val="00300BEC"/>
    <w:rsid w:val="00342B8E"/>
    <w:rsid w:val="0035582F"/>
    <w:rsid w:val="00365889"/>
    <w:rsid w:val="00373AE6"/>
    <w:rsid w:val="00377CA0"/>
    <w:rsid w:val="00392A79"/>
    <w:rsid w:val="003A5983"/>
    <w:rsid w:val="003B17A5"/>
    <w:rsid w:val="003B331E"/>
    <w:rsid w:val="003D18FE"/>
    <w:rsid w:val="003D3710"/>
    <w:rsid w:val="003D7B94"/>
    <w:rsid w:val="003F03C5"/>
    <w:rsid w:val="00443F28"/>
    <w:rsid w:val="0044466F"/>
    <w:rsid w:val="00455A0E"/>
    <w:rsid w:val="00484C4B"/>
    <w:rsid w:val="00484F97"/>
    <w:rsid w:val="00485044"/>
    <w:rsid w:val="004A3F60"/>
    <w:rsid w:val="004B5C90"/>
    <w:rsid w:val="004D0A85"/>
    <w:rsid w:val="004D575F"/>
    <w:rsid w:val="005066B6"/>
    <w:rsid w:val="00550014"/>
    <w:rsid w:val="005505D1"/>
    <w:rsid w:val="00567A72"/>
    <w:rsid w:val="005807AA"/>
    <w:rsid w:val="00582353"/>
    <w:rsid w:val="00587E9E"/>
    <w:rsid w:val="0059281E"/>
    <w:rsid w:val="005971EE"/>
    <w:rsid w:val="005D06DC"/>
    <w:rsid w:val="005F77C5"/>
    <w:rsid w:val="00603EBC"/>
    <w:rsid w:val="00633587"/>
    <w:rsid w:val="006363DD"/>
    <w:rsid w:val="006530D2"/>
    <w:rsid w:val="00660F2A"/>
    <w:rsid w:val="00663EA4"/>
    <w:rsid w:val="006645F5"/>
    <w:rsid w:val="00671184"/>
    <w:rsid w:val="006925BA"/>
    <w:rsid w:val="006976EE"/>
    <w:rsid w:val="006A0238"/>
    <w:rsid w:val="006B28D6"/>
    <w:rsid w:val="006B2A56"/>
    <w:rsid w:val="006E4192"/>
    <w:rsid w:val="00720A35"/>
    <w:rsid w:val="00733426"/>
    <w:rsid w:val="00746931"/>
    <w:rsid w:val="007513CB"/>
    <w:rsid w:val="00753A92"/>
    <w:rsid w:val="007636FE"/>
    <w:rsid w:val="00773B68"/>
    <w:rsid w:val="007B1146"/>
    <w:rsid w:val="007E110E"/>
    <w:rsid w:val="007E5E16"/>
    <w:rsid w:val="007F6284"/>
    <w:rsid w:val="00816DC0"/>
    <w:rsid w:val="00817DC0"/>
    <w:rsid w:val="0082099E"/>
    <w:rsid w:val="008B05C1"/>
    <w:rsid w:val="008D7F80"/>
    <w:rsid w:val="00926702"/>
    <w:rsid w:val="009354FF"/>
    <w:rsid w:val="00954134"/>
    <w:rsid w:val="009710E6"/>
    <w:rsid w:val="00984F2A"/>
    <w:rsid w:val="00991BA6"/>
    <w:rsid w:val="009C2B9C"/>
    <w:rsid w:val="009D2A89"/>
    <w:rsid w:val="009E13EA"/>
    <w:rsid w:val="009F37CB"/>
    <w:rsid w:val="009F559A"/>
    <w:rsid w:val="00A20D03"/>
    <w:rsid w:val="00A34B0C"/>
    <w:rsid w:val="00A736BA"/>
    <w:rsid w:val="00AB24F3"/>
    <w:rsid w:val="00AB34FE"/>
    <w:rsid w:val="00AB6B00"/>
    <w:rsid w:val="00AC256E"/>
    <w:rsid w:val="00AE5825"/>
    <w:rsid w:val="00AE62CB"/>
    <w:rsid w:val="00AF1062"/>
    <w:rsid w:val="00AF4313"/>
    <w:rsid w:val="00AF5DD1"/>
    <w:rsid w:val="00B0240D"/>
    <w:rsid w:val="00B62A15"/>
    <w:rsid w:val="00B837EA"/>
    <w:rsid w:val="00B934DA"/>
    <w:rsid w:val="00BC3BFA"/>
    <w:rsid w:val="00BD428F"/>
    <w:rsid w:val="00BE3CD6"/>
    <w:rsid w:val="00BF05E3"/>
    <w:rsid w:val="00BF1F07"/>
    <w:rsid w:val="00C0097D"/>
    <w:rsid w:val="00C42A03"/>
    <w:rsid w:val="00C44E11"/>
    <w:rsid w:val="00C53993"/>
    <w:rsid w:val="00C60A27"/>
    <w:rsid w:val="00C72B4E"/>
    <w:rsid w:val="00CB0F8C"/>
    <w:rsid w:val="00CC35E0"/>
    <w:rsid w:val="00CC4C41"/>
    <w:rsid w:val="00CD2262"/>
    <w:rsid w:val="00CD4152"/>
    <w:rsid w:val="00CE6D52"/>
    <w:rsid w:val="00CF5E08"/>
    <w:rsid w:val="00D02B0B"/>
    <w:rsid w:val="00D13AD7"/>
    <w:rsid w:val="00D14BFC"/>
    <w:rsid w:val="00D24E22"/>
    <w:rsid w:val="00D5303E"/>
    <w:rsid w:val="00D57CC9"/>
    <w:rsid w:val="00D67D1A"/>
    <w:rsid w:val="00D87BAB"/>
    <w:rsid w:val="00D948F5"/>
    <w:rsid w:val="00DB7660"/>
    <w:rsid w:val="00DC05BA"/>
    <w:rsid w:val="00DD4C0D"/>
    <w:rsid w:val="00E04F3C"/>
    <w:rsid w:val="00E07737"/>
    <w:rsid w:val="00E1770E"/>
    <w:rsid w:val="00E475C9"/>
    <w:rsid w:val="00E527A9"/>
    <w:rsid w:val="00EA2A0B"/>
    <w:rsid w:val="00EA7C0F"/>
    <w:rsid w:val="00EA7D3A"/>
    <w:rsid w:val="00EC1041"/>
    <w:rsid w:val="00ED289F"/>
    <w:rsid w:val="00F002EF"/>
    <w:rsid w:val="00F14758"/>
    <w:rsid w:val="00F14FEB"/>
    <w:rsid w:val="00F36EB3"/>
    <w:rsid w:val="00F57534"/>
    <w:rsid w:val="00F7085D"/>
    <w:rsid w:val="00FB5DCA"/>
    <w:rsid w:val="00FC2C65"/>
    <w:rsid w:val="00FD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Props1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Green, Andrew</cp:lastModifiedBy>
  <cp:revision>31</cp:revision>
  <dcterms:created xsi:type="dcterms:W3CDTF">2021-04-28T08:30:00Z</dcterms:created>
  <dcterms:modified xsi:type="dcterms:W3CDTF">2021-05-20T10:27:00Z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