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547C3" w14:textId="222CB619" w:rsidR="00455C99" w:rsidRDefault="00455C99">
      <w:r>
        <w:t>Section 1</w:t>
      </w:r>
    </w:p>
    <w:p w14:paraId="17B1087D" w14:textId="22C96786" w:rsidR="0074144E" w:rsidRDefault="0074144E">
      <w:r>
        <w:t xml:space="preserve">Within this section, I will be </w:t>
      </w:r>
      <w:r w:rsidR="0007647A">
        <w:t>critically</w:t>
      </w:r>
      <w:r>
        <w:t xml:space="preserve"> analysing the early years curriculum and how it was implemented according to reports such as the independent stocktake, Donaldson’s successful futures document and other research evidence</w:t>
      </w:r>
      <w:r w:rsidR="0030103D">
        <w:t>,</w:t>
      </w:r>
      <w:r w:rsidR="001019D6">
        <w:t xml:space="preserve"> </w:t>
      </w:r>
      <w:r w:rsidR="003E1C53">
        <w:t>with adult</w:t>
      </w:r>
      <w:r w:rsidR="001019D6">
        <w:t>’</w:t>
      </w:r>
      <w:r w:rsidR="003E1C53">
        <w:t>s</w:t>
      </w:r>
      <w:r w:rsidR="008E0AE1">
        <w:t xml:space="preserve"> </w:t>
      </w:r>
      <w:r w:rsidR="005460F2">
        <w:t>role</w:t>
      </w:r>
      <w:r w:rsidR="00AF1FD0">
        <w:t xml:space="preserve"> to be</w:t>
      </w:r>
      <w:r w:rsidR="005460F2">
        <w:t xml:space="preserve"> supporting children</w:t>
      </w:r>
      <w:r w:rsidR="001019D6">
        <w:t>’</w:t>
      </w:r>
      <w:r w:rsidR="005460F2">
        <w:t>s play</w:t>
      </w:r>
      <w:r w:rsidR="000102DF">
        <w:t>.</w:t>
      </w:r>
      <w:r w:rsidR="0030103D">
        <w:t xml:space="preserve"> </w:t>
      </w:r>
    </w:p>
    <w:p w14:paraId="631B3086" w14:textId="11F6E07B" w:rsidR="00134104" w:rsidRDefault="0074144E">
      <w:r>
        <w:t>In 2003 the Foundation Phase was developed through the National Assembly for Wales (1999)</w:t>
      </w:r>
      <w:r w:rsidR="007F1C0A">
        <w:t>,</w:t>
      </w:r>
      <w:r>
        <w:t xml:space="preserve"> with the intentions to build stronger foundations for learning in primary</w:t>
      </w:r>
      <w:r w:rsidR="00134104">
        <w:t xml:space="preserve"> schools with a radical improvement for Early Years provision. </w:t>
      </w:r>
      <w:r w:rsidR="00BF4835">
        <w:t>Inspiration</w:t>
      </w:r>
      <w:r w:rsidR="00CA0A2A">
        <w:t xml:space="preserve"> for the Foundation Phase</w:t>
      </w:r>
      <w:r w:rsidR="0053735B">
        <w:t xml:space="preserve"> was taken from Italy through the Reggio Emellia</w:t>
      </w:r>
      <w:r w:rsidR="00CA0A2A">
        <w:t xml:space="preserve"> approach</w:t>
      </w:r>
      <w:r w:rsidR="0053735B">
        <w:t xml:space="preserve"> and </w:t>
      </w:r>
      <w:r w:rsidR="008938C0">
        <w:t>through the Te Whar</w:t>
      </w:r>
      <w:r w:rsidR="001019D6">
        <w:t>i</w:t>
      </w:r>
      <w:r w:rsidR="008938C0">
        <w:t>iki</w:t>
      </w:r>
      <w:r w:rsidR="00CA0A2A">
        <w:t>’s</w:t>
      </w:r>
      <w:r w:rsidR="008938C0">
        <w:t xml:space="preserve"> Scandinavian approach</w:t>
      </w:r>
      <w:r w:rsidR="003C7C1D">
        <w:t>. These contributed towards the bas</w:t>
      </w:r>
      <w:r w:rsidR="00C71570">
        <w:t>es of</w:t>
      </w:r>
      <w:r w:rsidR="003C7C1D">
        <w:t xml:space="preserve"> foundation Phase pedagogy</w:t>
      </w:r>
      <w:r w:rsidR="00C71570">
        <w:t xml:space="preserve">. (Welsh Gov </w:t>
      </w:r>
      <w:r w:rsidR="00CC1585">
        <w:t>(2018).</w:t>
      </w:r>
      <w:r w:rsidR="008938C0">
        <w:t xml:space="preserve"> </w:t>
      </w:r>
    </w:p>
    <w:p w14:paraId="47006544" w14:textId="57C5D76C" w:rsidR="00134104" w:rsidRDefault="00134104">
      <w:r>
        <w:t>Once the core of the Foundation Phase was developed and following the NAFW (2001) publication of the learning country: Foundation Phase aged 3-7 (2003) along with Professor Donaldson’s Successful Futures (2015) set out the key points to help improve children’s attainment and future results.</w:t>
      </w:r>
      <w:r w:rsidR="00500629">
        <w:t xml:space="preserve"> </w:t>
      </w:r>
      <w:r>
        <w:t xml:space="preserve">It would be a curriculum that would engage young people to encourage and allow them to achieve. (Welsh Government, 2015). </w:t>
      </w:r>
    </w:p>
    <w:p w14:paraId="248B2237" w14:textId="6CAE4307" w:rsidR="002D39EB" w:rsidRDefault="00C8736D" w:rsidP="002D39EB">
      <w:r>
        <w:t>Within the</w:t>
      </w:r>
      <w:r w:rsidR="002D39EB">
        <w:t xml:space="preserve"> Welsh Gov (2019) </w:t>
      </w:r>
      <w:r w:rsidR="00CC1585">
        <w:t>through play and first</w:t>
      </w:r>
      <w:r w:rsidR="00444BBD">
        <w:t>-</w:t>
      </w:r>
      <w:r w:rsidR="00CC1585">
        <w:t>hand experience</w:t>
      </w:r>
      <w:r w:rsidR="008E01C5">
        <w:t>s children consolidate their learning, problem solving</w:t>
      </w:r>
      <w:r w:rsidR="007B1E98">
        <w:t>, risk taking and their ability to experiment independently.</w:t>
      </w:r>
      <w:r w:rsidR="00872DA2">
        <w:t xml:space="preserve"> Children according to Foundation Phase</w:t>
      </w:r>
      <w:r w:rsidR="009B4202">
        <w:t xml:space="preserve"> Framework (Welsh Gov,</w:t>
      </w:r>
      <w:r w:rsidR="00444BBD">
        <w:t>2018</w:t>
      </w:r>
      <w:r w:rsidR="009B4202">
        <w:t>)</w:t>
      </w:r>
      <w:r w:rsidR="0062416F">
        <w:t xml:space="preserve"> become self</w:t>
      </w:r>
      <w:r w:rsidR="00444BBD">
        <w:t>-</w:t>
      </w:r>
      <w:r w:rsidR="0062416F">
        <w:t>aw</w:t>
      </w:r>
      <w:r w:rsidR="00DB2D2C">
        <w:t>are</w:t>
      </w:r>
      <w:r w:rsidR="0062416F">
        <w:t xml:space="preserve"> and learn about experiential play and cause and effect</w:t>
      </w:r>
      <w:r w:rsidR="00E640B9">
        <w:t>.</w:t>
      </w:r>
    </w:p>
    <w:p w14:paraId="53C63568" w14:textId="36C22736" w:rsidR="00134104" w:rsidRDefault="00C8736D">
      <w:r>
        <w:t xml:space="preserve"> </w:t>
      </w:r>
      <w:r w:rsidR="00134104">
        <w:t>To enable this Taylor</w:t>
      </w:r>
      <w:r w:rsidR="00F36485">
        <w:t xml:space="preserve"> et al</w:t>
      </w:r>
      <w:r w:rsidR="00134104">
        <w:t xml:space="preserve"> (2016) stated that the Foundation Phase was developed to allow a fair process in which inequalities were addressed through policies and initiatives, such as Flying start. The play</w:t>
      </w:r>
      <w:r w:rsidR="007F1C0A">
        <w:t>-</w:t>
      </w:r>
      <w:r w:rsidR="00134104">
        <w:t>based element of the Foundation Phase flagship policy was to replace the ridged assessments with a more experimental, free, active learning experiences. (</w:t>
      </w:r>
      <w:r w:rsidR="00B17A2C">
        <w:t>Wiserd</w:t>
      </w:r>
      <w:r w:rsidR="00134104">
        <w:t>, 2016).</w:t>
      </w:r>
      <w:r w:rsidR="00CD5945">
        <w:t xml:space="preserve"> While practitioners are able through the use of Role play </w:t>
      </w:r>
      <w:r w:rsidR="002C2297">
        <w:t>mainly are able to observe children’s creative</w:t>
      </w:r>
      <w:r w:rsidR="004E54A6">
        <w:t xml:space="preserve"> ways of thinking, while they are unaware of the learning</w:t>
      </w:r>
      <w:r w:rsidR="001509C9">
        <w:t xml:space="preserve"> they are doing. (Foundation Phase </w:t>
      </w:r>
      <w:r w:rsidR="00D924ED">
        <w:t>Profile Handbook,</w:t>
      </w:r>
      <w:r w:rsidR="00FE5F3D">
        <w:t xml:space="preserve"> 2018</w:t>
      </w:r>
      <w:r w:rsidR="001509C9">
        <w:t>)</w:t>
      </w:r>
    </w:p>
    <w:p w14:paraId="215A70E1" w14:textId="5B25CA5F" w:rsidR="00074712" w:rsidRDefault="00134104">
      <w:r>
        <w:t xml:space="preserve">Underpinning the </w:t>
      </w:r>
      <w:r w:rsidR="007F1C0A">
        <w:t>Foundation</w:t>
      </w:r>
      <w:r>
        <w:t xml:space="preserve"> Phase is a developmental approach where the </w:t>
      </w:r>
      <w:r w:rsidR="00074712">
        <w:t>child’s stage</w:t>
      </w:r>
      <w:r w:rsidR="007F1C0A">
        <w:t>,</w:t>
      </w:r>
      <w:r w:rsidR="00074712">
        <w:t xml:space="preserve"> not age is the outcome. (Maynard et al, 2013), this is in line with the Foundation Phase Framework (Welsh Government, 2018).</w:t>
      </w:r>
      <w:r w:rsidR="00172717">
        <w:t xml:space="preserve"> The Foundation Phase Profile Handbook</w:t>
      </w:r>
      <w:r w:rsidR="0052325D">
        <w:t>, (2018)</w:t>
      </w:r>
      <w:r w:rsidR="00172717">
        <w:t xml:space="preserve"> states that the purpose of the curriculum</w:t>
      </w:r>
      <w:r w:rsidR="0096005F">
        <w:t xml:space="preserve"> through play is to undertake active learning to support the development</w:t>
      </w:r>
      <w:r w:rsidR="005F09E5">
        <w:t xml:space="preserve"> of concepts, concentration skills, co</w:t>
      </w:r>
      <w:r w:rsidR="00622F0B">
        <w:t>mmunication</w:t>
      </w:r>
      <w:r w:rsidR="006D08FC">
        <w:t>,</w:t>
      </w:r>
      <w:r w:rsidR="00622F0B">
        <w:t xml:space="preserve"> and acquisition skills.</w:t>
      </w:r>
    </w:p>
    <w:p w14:paraId="2EE54273" w14:textId="5B1AF360" w:rsidR="0074144E" w:rsidRDefault="00074712">
      <w:r>
        <w:t>The recommendations as guidelines of the Independent Stocktake of the foundation phase in Wales (</w:t>
      </w:r>
      <w:r w:rsidR="0038675E">
        <w:t>2018</w:t>
      </w:r>
      <w:r>
        <w:t>)</w:t>
      </w:r>
      <w:r w:rsidR="007F1C0A">
        <w:t xml:space="preserve"> </w:t>
      </w:r>
      <w:r>
        <w:t>stated</w:t>
      </w:r>
      <w:r w:rsidR="007F1C0A">
        <w:t xml:space="preserve">, </w:t>
      </w:r>
      <w:r>
        <w:t xml:space="preserve">that cultural changes </w:t>
      </w:r>
      <w:r w:rsidR="00AE62B6">
        <w:t>were</w:t>
      </w:r>
      <w:r>
        <w:t xml:space="preserve"> needed within some settings to bring all settings to the same level. The continual thread throughout the recommendations seems to show the lack of continual development of teachers and staff training. To help with this, providing training by means of pilot schools who are preforming excellent a</w:t>
      </w:r>
      <w:r w:rsidR="007F1C0A">
        <w:t xml:space="preserve">nd using underpinned theories and research. Staff all need to under-go developmental training to ensure their understanding of </w:t>
      </w:r>
      <w:r w:rsidR="008C25ED">
        <w:t>language, literacy</w:t>
      </w:r>
      <w:r w:rsidR="006B6130">
        <w:t xml:space="preserve">, and </w:t>
      </w:r>
      <w:r w:rsidR="008C25ED">
        <w:t>numeracy is embedded</w:t>
      </w:r>
      <w:r w:rsidR="008D3738">
        <w:t xml:space="preserve">, and the importance of the </w:t>
      </w:r>
      <w:r w:rsidR="00232359">
        <w:t>adult’s</w:t>
      </w:r>
      <w:r w:rsidR="008D3738">
        <w:t xml:space="preserve"> role </w:t>
      </w:r>
      <w:r w:rsidR="00634921">
        <w:t xml:space="preserve">and personal development </w:t>
      </w:r>
      <w:r w:rsidR="00081D5F">
        <w:t>plan.</w:t>
      </w:r>
      <w:r w:rsidR="001F3201">
        <w:t xml:space="preserve"> Alongside the </w:t>
      </w:r>
      <w:r w:rsidR="00232359">
        <w:t>staff’s</w:t>
      </w:r>
      <w:r w:rsidR="00F30FCC">
        <w:t xml:space="preserve"> </w:t>
      </w:r>
      <w:r w:rsidR="00D626EF">
        <w:t xml:space="preserve">development plan </w:t>
      </w:r>
      <w:r w:rsidR="00717C1C">
        <w:t>the inspection processes</w:t>
      </w:r>
      <w:r w:rsidR="00484384">
        <w:t xml:space="preserve">, </w:t>
      </w:r>
      <w:r w:rsidR="00717C1C">
        <w:t xml:space="preserve">legislations and policies are needed to </w:t>
      </w:r>
      <w:r w:rsidR="00484384">
        <w:t xml:space="preserve">be amended </w:t>
      </w:r>
      <w:r w:rsidR="006F0AB1">
        <w:t xml:space="preserve">to allow comparable </w:t>
      </w:r>
      <w:r w:rsidR="003B5624">
        <w:t xml:space="preserve">outcomes from </w:t>
      </w:r>
      <w:r w:rsidR="001719C8">
        <w:t>inspections, (</w:t>
      </w:r>
      <w:r w:rsidR="00AE62B6">
        <w:t>independent stock</w:t>
      </w:r>
      <w:r w:rsidR="001719C8">
        <w:t>take</w:t>
      </w:r>
      <w:r w:rsidR="00F31BF5">
        <w:t xml:space="preserve">, </w:t>
      </w:r>
      <w:r w:rsidR="0038675E">
        <w:t>2018</w:t>
      </w:r>
      <w:r w:rsidR="00403214">
        <w:t>).</w:t>
      </w:r>
    </w:p>
    <w:p w14:paraId="0F369877" w14:textId="669884B7" w:rsidR="00403214" w:rsidRDefault="002413D8">
      <w:r>
        <w:t>However</w:t>
      </w:r>
      <w:r w:rsidR="00092189">
        <w:t>,</w:t>
      </w:r>
      <w:r>
        <w:t xml:space="preserve"> the stocktake also indicated that the level of </w:t>
      </w:r>
      <w:r w:rsidR="00C84085">
        <w:t xml:space="preserve">interaction </w:t>
      </w:r>
      <w:r w:rsidR="006469C3">
        <w:t xml:space="preserve">between peers and </w:t>
      </w:r>
      <w:r w:rsidR="00A23A82">
        <w:t xml:space="preserve">child-staff </w:t>
      </w:r>
      <w:r w:rsidR="00F46E80">
        <w:t xml:space="preserve">had reduced significantly, practitioners </w:t>
      </w:r>
      <w:r w:rsidR="008A3928">
        <w:t xml:space="preserve">understanding was in a wide range of </w:t>
      </w:r>
      <w:r w:rsidR="007A31F6">
        <w:t xml:space="preserve">when the understanding of certain concepts </w:t>
      </w:r>
      <w:r w:rsidR="000E4155">
        <w:t xml:space="preserve">for example </w:t>
      </w:r>
      <w:r w:rsidR="00092189">
        <w:t>experiential learning and play.</w:t>
      </w:r>
    </w:p>
    <w:p w14:paraId="16B48395" w14:textId="461C630C" w:rsidR="00092189" w:rsidRDefault="00CE2C4C">
      <w:r>
        <w:lastRenderedPageBreak/>
        <w:t xml:space="preserve">Other evidence within </w:t>
      </w:r>
      <w:r w:rsidR="00301A84">
        <w:t xml:space="preserve">the stocktake states practitioners </w:t>
      </w:r>
      <w:r w:rsidR="0045084A">
        <w:t xml:space="preserve">understanding and </w:t>
      </w:r>
      <w:r w:rsidR="00DF0074">
        <w:t xml:space="preserve">perception </w:t>
      </w:r>
      <w:r w:rsidR="00847749">
        <w:t xml:space="preserve">of how to deliver appropriate </w:t>
      </w:r>
      <w:r w:rsidR="00F83416">
        <w:t xml:space="preserve">improvements, were largely </w:t>
      </w:r>
      <w:r w:rsidR="00381915">
        <w:t xml:space="preserve">misunderstood and that maintained schools did a lot better with </w:t>
      </w:r>
      <w:r w:rsidR="000B1C0C">
        <w:t>the quality of the provision they were in compared to non-maintained</w:t>
      </w:r>
      <w:r w:rsidR="003C7F71">
        <w:t xml:space="preserve"> settings.</w:t>
      </w:r>
    </w:p>
    <w:p w14:paraId="61BAAC92" w14:textId="2C70E055" w:rsidR="003C7F71" w:rsidRDefault="003C7F71">
      <w:r>
        <w:t xml:space="preserve">Future directions </w:t>
      </w:r>
      <w:r w:rsidR="00B90F1C">
        <w:t xml:space="preserve">as well as successful support and effective continual </w:t>
      </w:r>
      <w:r w:rsidR="00823584">
        <w:t xml:space="preserve">personal development. All these were documented within the Wales journal </w:t>
      </w:r>
      <w:r w:rsidR="000C3B87">
        <w:t>of Education</w:t>
      </w:r>
      <w:r w:rsidR="000A4C59">
        <w:t xml:space="preserve"> </w:t>
      </w:r>
      <w:r w:rsidR="000C3B87">
        <w:t xml:space="preserve">(2017) where high quality practise evidence of </w:t>
      </w:r>
      <w:r w:rsidR="007A4565">
        <w:t xml:space="preserve">effective, enhances and supports children. </w:t>
      </w:r>
    </w:p>
    <w:p w14:paraId="3A6F4A2F" w14:textId="5CBE0B1E" w:rsidR="003C7F71" w:rsidRDefault="003241D3">
      <w:r>
        <w:t xml:space="preserve">Stated within the Teaching </w:t>
      </w:r>
      <w:r w:rsidR="004353CF">
        <w:t>in Focus #21</w:t>
      </w:r>
      <w:r w:rsidR="00777043">
        <w:t xml:space="preserve">: What </w:t>
      </w:r>
      <w:r w:rsidR="000E0DC3">
        <w:t>does innovation in pedagogy look like</w:t>
      </w:r>
      <w:r w:rsidR="0032423F">
        <w:t>? (</w:t>
      </w:r>
      <w:r w:rsidR="00181351">
        <w:t>OCED,2014</w:t>
      </w:r>
      <w:r w:rsidR="0032423F">
        <w:t>)</w:t>
      </w:r>
      <w:r w:rsidR="0084196D">
        <w:t xml:space="preserve"> teacher</w:t>
      </w:r>
      <w:r w:rsidR="00181351">
        <w:t>’</w:t>
      </w:r>
      <w:r w:rsidR="0084196D">
        <w:t xml:space="preserve">s qualities are highly acknowledged </w:t>
      </w:r>
      <w:r w:rsidR="00C91387">
        <w:t xml:space="preserve">and this is how </w:t>
      </w:r>
      <w:r w:rsidR="004E1DED">
        <w:t>the educational system relies upon.</w:t>
      </w:r>
    </w:p>
    <w:p w14:paraId="1D58CB0A" w14:textId="681818C1" w:rsidR="004E1DED" w:rsidRDefault="00AB10BB">
      <w:r>
        <w:t xml:space="preserve">On the other-hand OECD </w:t>
      </w:r>
      <w:r w:rsidR="004B40F9">
        <w:t>(No Date</w:t>
      </w:r>
      <w:r>
        <w:t xml:space="preserve">) argues that </w:t>
      </w:r>
      <w:r w:rsidR="00C2245A">
        <w:t>continual update of their own practices as</w:t>
      </w:r>
      <w:r w:rsidR="00181351">
        <w:t xml:space="preserve"> </w:t>
      </w:r>
      <w:r w:rsidR="00C2245A">
        <w:t>well as reflecting upon their own work, to allow children within the class to participate and progress through educational cha</w:t>
      </w:r>
      <w:r w:rsidR="0016091D">
        <w:t xml:space="preserve">llenges. These educational challenges while being </w:t>
      </w:r>
      <w:r w:rsidR="00181351">
        <w:t>Incorporated</w:t>
      </w:r>
      <w:r w:rsidR="0016091D">
        <w:t xml:space="preserve"> within the child’s </w:t>
      </w:r>
      <w:r w:rsidR="00FB49B4">
        <w:t xml:space="preserve">play </w:t>
      </w:r>
      <w:r w:rsidR="004D3B6F">
        <w:t xml:space="preserve">and </w:t>
      </w:r>
      <w:r w:rsidR="00FB49B4">
        <w:t>will facilitate a child</w:t>
      </w:r>
      <w:r w:rsidR="00A80615">
        <w:t>’</w:t>
      </w:r>
      <w:r w:rsidR="00FB49B4">
        <w:t>s c</w:t>
      </w:r>
      <w:r w:rsidR="00A80615">
        <w:t>e</w:t>
      </w:r>
      <w:r w:rsidR="00FB49B4">
        <w:t>ntred learning environment.</w:t>
      </w:r>
      <w:r w:rsidR="006A182A">
        <w:t xml:space="preserve"> </w:t>
      </w:r>
      <w:r w:rsidR="00B01229">
        <w:t>Defining Play according to Grin</w:t>
      </w:r>
      <w:r w:rsidR="00E826DA">
        <w:t>dheim (2017)</w:t>
      </w:r>
      <w:r w:rsidR="00B65C1D">
        <w:t xml:space="preserve"> cited in Singer (2013)</w:t>
      </w:r>
      <w:r w:rsidR="00E70A04">
        <w:t xml:space="preserve"> </w:t>
      </w:r>
      <w:r w:rsidR="008E1AEB">
        <w:t>is a difficult</w:t>
      </w:r>
      <w:r w:rsidR="00DF210D">
        <w:t xml:space="preserve"> task</w:t>
      </w:r>
      <w:r w:rsidR="00681AF4">
        <w:t>,</w:t>
      </w:r>
      <w:r w:rsidR="00DF210D">
        <w:t xml:space="preserve"> which needs to be seen in its own right</w:t>
      </w:r>
      <w:r w:rsidR="0097348E">
        <w:t xml:space="preserve"> as a </w:t>
      </w:r>
      <w:r w:rsidR="00FF3CFF">
        <w:t xml:space="preserve">detrimental part of early years education. </w:t>
      </w:r>
    </w:p>
    <w:p w14:paraId="0AC5B889" w14:textId="4C317C28" w:rsidR="00B6383D" w:rsidRDefault="00B6383D">
      <w:r>
        <w:t>Siraj-Bla</w:t>
      </w:r>
      <w:r w:rsidR="003F21CB">
        <w:t>tchford et al (2006)</w:t>
      </w:r>
      <w:r w:rsidR="00983621">
        <w:t xml:space="preserve"> and a group of knowledgeable experts monitored the progression of the roll out of the Foundation Phase</w:t>
      </w:r>
      <w:r w:rsidR="00833CA2">
        <w:t>,</w:t>
      </w:r>
      <w:r w:rsidR="009B2FED">
        <w:t xml:space="preserve"> </w:t>
      </w:r>
      <w:r w:rsidR="00833CA2">
        <w:t xml:space="preserve">while following the Foundation Phase Framework for children’s learning for </w:t>
      </w:r>
      <w:r w:rsidR="00605A39">
        <w:t>3- to 7-year-olds,</w:t>
      </w:r>
      <w:r w:rsidR="00833CA2">
        <w:t xml:space="preserve"> in Wales. (DCELLS, 2008) All evaluations, </w:t>
      </w:r>
      <w:r w:rsidR="006D3BAA">
        <w:t>changes</w:t>
      </w:r>
      <w:r w:rsidR="00833CA2">
        <w:t xml:space="preserve"> and planning</w:t>
      </w:r>
      <w:r w:rsidR="009B2FED">
        <w:t>,</w:t>
      </w:r>
      <w:r w:rsidR="00833CA2">
        <w:t xml:space="preserve"> in</w:t>
      </w:r>
      <w:r w:rsidR="009B2FED">
        <w:t xml:space="preserve"> </w:t>
      </w:r>
      <w:r w:rsidR="00833CA2">
        <w:t>regard to the Foundation Phase should go through the experts in the planning group. The implementation of the recommendations from the Independent stocktake report found that many practitioners reported a lack of training in all areas. (</w:t>
      </w:r>
      <w:r w:rsidR="00E70A04">
        <w:t>Independent stocktake, 2018</w:t>
      </w:r>
      <w:r w:rsidR="00833CA2">
        <w:t>) It is suggested within the recommendations that more training for staff will help staff feel more confident in teaching the curriculum.</w:t>
      </w:r>
    </w:p>
    <w:p w14:paraId="586935E0" w14:textId="77777777" w:rsidR="009B2FED" w:rsidRDefault="009B2FED">
      <w:r>
        <w:t xml:space="preserve">According to Estyn (2017) within the article Estyn supports schools in the foundation phase through new good practice guide states, that the Welsh Government and other local authorities can provide more training to help schools to identify and share effective ways of practice, while supporting the development of active experiential learning. </w:t>
      </w:r>
    </w:p>
    <w:p w14:paraId="7977752B" w14:textId="769EAD00" w:rsidR="00833CA2" w:rsidRDefault="009B2FED">
      <w:r>
        <w:t>Aswell as finding negative aspects and issues within the Foundation Phase, there were positive issues and aspects observed. Within the Foundation Phases criteria</w:t>
      </w:r>
      <w:r w:rsidR="00605A39">
        <w:t>,</w:t>
      </w:r>
      <w:r>
        <w:t xml:space="preserve"> the increased number of adult</w:t>
      </w:r>
      <w:r w:rsidR="00605A39">
        <w:t>-</w:t>
      </w:r>
      <w:r>
        <w:t xml:space="preserve"> to child ratio was increased. According to the Independent stocktake, this increase has encouraged more opportunities for conversations, more opportunities for indoor and outdoor classrooms to be used providing different ways of learning through play and more hands</w:t>
      </w:r>
      <w:r w:rsidR="00605A39">
        <w:t>-</w:t>
      </w:r>
      <w:r>
        <w:t>on activities</w:t>
      </w:r>
      <w:r w:rsidR="00E47094">
        <w:t xml:space="preserve"> such as cooking and art. (</w:t>
      </w:r>
      <w:r w:rsidR="00605A39">
        <w:t xml:space="preserve">Independent </w:t>
      </w:r>
      <w:r w:rsidR="00E47094">
        <w:t xml:space="preserve">Stocktake, </w:t>
      </w:r>
      <w:r w:rsidR="00605A39">
        <w:t>2018</w:t>
      </w:r>
      <w:r w:rsidR="00E47094">
        <w:t>).</w:t>
      </w:r>
    </w:p>
    <w:p w14:paraId="006B3A20" w14:textId="6D211C9F" w:rsidR="00E47094" w:rsidRDefault="00E47094">
      <w:r>
        <w:t>Alongside these positive aspects,</w:t>
      </w:r>
      <w:r w:rsidR="00AE5E75">
        <w:t xml:space="preserve"> </w:t>
      </w:r>
      <w:r>
        <w:t xml:space="preserve">children’s Literacy and Numeracy skills needed to be boosted, this </w:t>
      </w:r>
      <w:r w:rsidR="000B3BA3">
        <w:t>led</w:t>
      </w:r>
      <w:r>
        <w:t xml:space="preserve"> to the Language and Numeracy Framework to be </w:t>
      </w:r>
      <w:r w:rsidR="000B3BA3">
        <w:t>incorporated</w:t>
      </w:r>
      <w:r>
        <w:t xml:space="preserve"> within the Foundation Phas</w:t>
      </w:r>
      <w:r w:rsidR="00AE5E75">
        <w:t>e</w:t>
      </w:r>
      <w:r>
        <w:t>. The Language and Numeracy Framework was designed to start with children aged five, however within the Independent Stocktake</w:t>
      </w:r>
      <w:r w:rsidR="000B3BA3">
        <w:t xml:space="preserve"> (2018)</w:t>
      </w:r>
      <w:r>
        <w:t xml:space="preserve"> a number of school staff raised concerns that children aged three to four should be </w:t>
      </w:r>
      <w:r w:rsidR="00AB7DB6">
        <w:t>incorporated</w:t>
      </w:r>
      <w:r>
        <w:t xml:space="preserve"> within the Language and Numeracy Framework.</w:t>
      </w:r>
    </w:p>
    <w:p w14:paraId="34C9B522" w14:textId="2A540237" w:rsidR="00E83A65" w:rsidRDefault="00E47094" w:rsidP="00E83A65">
      <w:r>
        <w:t>All these findings contributed to the curriculum being rethought</w:t>
      </w:r>
      <w:r w:rsidR="00AB7DB6">
        <w:t>,</w:t>
      </w:r>
      <w:r>
        <w:t xml:space="preserve"> leading to the eventual roll out of the New Curriculum by 202</w:t>
      </w:r>
      <w:r w:rsidR="0007647A">
        <w:t>2</w:t>
      </w:r>
      <w:r>
        <w:t>.</w:t>
      </w:r>
      <w:r w:rsidR="00E83A65" w:rsidRPr="00E83A65">
        <w:t xml:space="preserve"> </w:t>
      </w:r>
      <w:r w:rsidR="00E83A65">
        <w:t>While the new curriculum is being implemented ensuring the continual roll out of a curriculum is key. Also included in this is the reasons why the curriculum is taught; how it is taught and having the abilities to have experiences which would allow the individual child to achieve the aspiration and shared vision, gained within the competition of the 4 purposes.</w:t>
      </w:r>
    </w:p>
    <w:p w14:paraId="3936B73D" w14:textId="5008D57B" w:rsidR="00E83A65" w:rsidRDefault="00E83A65" w:rsidP="00E83A65">
      <w:r>
        <w:lastRenderedPageBreak/>
        <w:t>According to (Welsh gov</w:t>
      </w:r>
      <w:r w:rsidR="00AB7DB6">
        <w:t xml:space="preserve">, </w:t>
      </w:r>
      <w:r>
        <w:t xml:space="preserve">2008) the current curriculum is offering limited creative approaches, with the curriculum narrowing and not being flexible. In 1988 the curriculum was introduced, times are changing, so is the need for an up-to-date curriculum. Creativity, digital skills and adaptability is needed more than before. </w:t>
      </w:r>
    </w:p>
    <w:p w14:paraId="0320697E" w14:textId="77777777" w:rsidR="00E83A65" w:rsidRDefault="00E83A65" w:rsidP="00E83A65">
      <w:r>
        <w:t>This new curriculum will, through the use of the 4 purposes allow and encourage individuals to be ethical citizens, who are confident, and within society play a confident active role, ensuring sustainability and a positive future.</w:t>
      </w:r>
    </w:p>
    <w:p w14:paraId="40D6FAD5" w14:textId="0D7BC172" w:rsidR="00E47094" w:rsidRDefault="00E47094"/>
    <w:p w14:paraId="49CA0E04" w14:textId="16DC235B" w:rsidR="0007647A" w:rsidRDefault="0007647A">
      <w:r>
        <w:t>Part 2</w:t>
      </w:r>
    </w:p>
    <w:p w14:paraId="717A2F3D" w14:textId="3A80A028" w:rsidR="0007647A" w:rsidRDefault="0007647A">
      <w:r>
        <w:t>The F</w:t>
      </w:r>
      <w:r w:rsidR="00093AA4">
        <w:t xml:space="preserve">oundation </w:t>
      </w:r>
      <w:r>
        <w:t>P</w:t>
      </w:r>
      <w:r w:rsidR="00093AA4">
        <w:t xml:space="preserve">hase </w:t>
      </w:r>
      <w:r>
        <w:t>P</w:t>
      </w:r>
      <w:r w:rsidR="00093AA4">
        <w:t>rofile</w:t>
      </w:r>
      <w:r w:rsidR="00E52649">
        <w:t xml:space="preserve"> (</w:t>
      </w:r>
      <w:r w:rsidR="00572826">
        <w:t>2018)</w:t>
      </w:r>
      <w:r>
        <w:t xml:space="preserve"> is part of the Early Years and Development &amp; Assessment Framework (EYDAF)</w:t>
      </w:r>
      <w:r w:rsidR="001260E5">
        <w:t>. It sets out the requirement</w:t>
      </w:r>
      <w:r w:rsidR="007C504C">
        <w:t xml:space="preserve">s and </w:t>
      </w:r>
      <w:r w:rsidR="005726D7">
        <w:t xml:space="preserve">provides support from the government </w:t>
      </w:r>
      <w:r w:rsidR="00C77E6E">
        <w:t>regarding</w:t>
      </w:r>
      <w:r w:rsidR="002B2EE6">
        <w:t xml:space="preserve"> assess</w:t>
      </w:r>
      <w:r w:rsidR="00120D2A">
        <w:t xml:space="preserve">ment </w:t>
      </w:r>
      <w:r w:rsidR="00BF656C">
        <w:t xml:space="preserve">of children’s learning and development </w:t>
      </w:r>
      <w:r w:rsidR="00486F08">
        <w:t>during their journey through Foundation Phase.</w:t>
      </w:r>
    </w:p>
    <w:p w14:paraId="3E83B41B" w14:textId="0FD2B465" w:rsidR="00575B45" w:rsidRDefault="00C77E6E">
      <w:r>
        <w:t xml:space="preserve">According to </w:t>
      </w:r>
      <w:r w:rsidR="00575B45">
        <w:t>the F</w:t>
      </w:r>
      <w:r w:rsidR="00350CBB">
        <w:t xml:space="preserve">oundation </w:t>
      </w:r>
      <w:r w:rsidR="00575B45">
        <w:t>P</w:t>
      </w:r>
      <w:r w:rsidR="00350CBB">
        <w:t xml:space="preserve">hase </w:t>
      </w:r>
      <w:r w:rsidR="00575B45">
        <w:t>P</w:t>
      </w:r>
      <w:r w:rsidR="00350CBB">
        <w:t xml:space="preserve">rofile </w:t>
      </w:r>
      <w:r w:rsidR="00575B45">
        <w:t>(2017</w:t>
      </w:r>
      <w:r w:rsidR="00205521">
        <w:t>) it states the purpose of the F</w:t>
      </w:r>
      <w:r w:rsidR="00350CBB">
        <w:t xml:space="preserve">oundation </w:t>
      </w:r>
      <w:r w:rsidR="00205521">
        <w:t>P</w:t>
      </w:r>
      <w:r w:rsidR="00350CBB">
        <w:t xml:space="preserve">hase </w:t>
      </w:r>
      <w:r w:rsidR="00205521">
        <w:t>P</w:t>
      </w:r>
      <w:r w:rsidR="00350CBB">
        <w:t>rofile</w:t>
      </w:r>
      <w:r w:rsidR="00205521">
        <w:t xml:space="preserve"> </w:t>
      </w:r>
      <w:r w:rsidR="00795B66">
        <w:t xml:space="preserve">is to </w:t>
      </w:r>
      <w:r w:rsidR="000F5F32">
        <w:t xml:space="preserve">ensure </w:t>
      </w:r>
      <w:r w:rsidR="000A12B0">
        <w:t>end of phase outcomes are in</w:t>
      </w:r>
      <w:r w:rsidR="00E52649">
        <w:t>-</w:t>
      </w:r>
      <w:r w:rsidR="000A12B0">
        <w:t xml:space="preserve">line with the national consistent </w:t>
      </w:r>
      <w:r w:rsidR="004C2EF0">
        <w:t xml:space="preserve">baseline </w:t>
      </w:r>
      <w:r w:rsidR="00350CBB">
        <w:t>assessment.</w:t>
      </w:r>
    </w:p>
    <w:p w14:paraId="04FA86DE" w14:textId="33CDA632" w:rsidR="00FF7C61" w:rsidRDefault="00572C5E">
      <w:r>
        <w:t xml:space="preserve">The Foundation Phase Profile </w:t>
      </w:r>
      <w:r w:rsidR="00117D68">
        <w:t xml:space="preserve">enables </w:t>
      </w:r>
      <w:r w:rsidR="00C93872">
        <w:t xml:space="preserve">a child’s transition to be </w:t>
      </w:r>
      <w:r w:rsidR="00EC2CD8">
        <w:t xml:space="preserve">documented </w:t>
      </w:r>
      <w:r w:rsidR="004A23BC">
        <w:t xml:space="preserve">and any </w:t>
      </w:r>
      <w:r w:rsidR="001624AF">
        <w:t>important information to be passed on (</w:t>
      </w:r>
      <w:r w:rsidR="00572826">
        <w:t>Welsh Gov</w:t>
      </w:r>
      <w:r w:rsidR="00045E34">
        <w:t>, 2017</w:t>
      </w:r>
      <w:r w:rsidR="001624AF">
        <w:t>)</w:t>
      </w:r>
      <w:r w:rsidR="00E6489D">
        <w:t>. The foundation Phase Profile</w:t>
      </w:r>
      <w:r w:rsidR="00045E34">
        <w:t xml:space="preserve"> (2017)</w:t>
      </w:r>
      <w:r w:rsidR="00E60A0E">
        <w:t xml:space="preserve"> is used within schools, </w:t>
      </w:r>
      <w:r w:rsidR="00597835">
        <w:t xml:space="preserve">nurseries </w:t>
      </w:r>
      <w:r w:rsidR="009905ED">
        <w:t xml:space="preserve">and educational setting </w:t>
      </w:r>
      <w:r w:rsidR="00FF0CAE">
        <w:t xml:space="preserve">and is used by </w:t>
      </w:r>
      <w:r w:rsidR="003D0F6D">
        <w:t>practitioners to plan the i</w:t>
      </w:r>
      <w:r w:rsidR="00CC2282">
        <w:t xml:space="preserve">ndividual </w:t>
      </w:r>
      <w:r w:rsidR="00C954DF">
        <w:t>child’s</w:t>
      </w:r>
      <w:r w:rsidR="00CC2282">
        <w:t xml:space="preserve"> next </w:t>
      </w:r>
      <w:r w:rsidR="00C954DF">
        <w:t>learning steps</w:t>
      </w:r>
      <w:r w:rsidR="00FF7C61">
        <w:t>.</w:t>
      </w:r>
    </w:p>
    <w:p w14:paraId="10B293EE" w14:textId="31067F05" w:rsidR="00572C5E" w:rsidRDefault="00EF2E7B">
      <w:r>
        <w:t xml:space="preserve">The Foundation Phase Profile </w:t>
      </w:r>
      <w:r w:rsidR="006C3A08">
        <w:t xml:space="preserve">of two </w:t>
      </w:r>
      <w:r w:rsidR="003536FD">
        <w:t xml:space="preserve">versions. The compact </w:t>
      </w:r>
      <w:r w:rsidR="0030143A">
        <w:t xml:space="preserve">Profile Baseline is used to record a </w:t>
      </w:r>
      <w:r w:rsidR="009D086B">
        <w:t xml:space="preserve">child’s </w:t>
      </w:r>
      <w:r w:rsidR="005B6DBA">
        <w:t xml:space="preserve">progress </w:t>
      </w:r>
      <w:r w:rsidR="003A0EA3">
        <w:t xml:space="preserve">using </w:t>
      </w:r>
      <w:r w:rsidR="00630734">
        <w:t>skills ladders, where</w:t>
      </w:r>
      <w:r w:rsidR="00045E34">
        <w:t>-</w:t>
      </w:r>
      <w:r w:rsidR="0094793C">
        <w:t>as</w:t>
      </w:r>
      <w:r w:rsidR="00F3420A">
        <w:t>,</w:t>
      </w:r>
      <w:r w:rsidR="0094793C">
        <w:t xml:space="preserve"> the </w:t>
      </w:r>
      <w:r w:rsidR="00CE0017">
        <w:t xml:space="preserve">full profile </w:t>
      </w:r>
      <w:r w:rsidR="006E2FAE">
        <w:t xml:space="preserve">will assist completion </w:t>
      </w:r>
      <w:r w:rsidR="001A6B78">
        <w:t xml:space="preserve">assessments by teachers </w:t>
      </w:r>
      <w:r w:rsidR="00F3420A">
        <w:t xml:space="preserve">at the end of the phase. It will </w:t>
      </w:r>
      <w:r w:rsidR="001637A6">
        <w:t xml:space="preserve">contain the 2015 </w:t>
      </w:r>
      <w:r w:rsidR="00A71CE0">
        <w:t xml:space="preserve">version of the revised </w:t>
      </w:r>
      <w:r w:rsidR="003148BA">
        <w:t>area</w:t>
      </w:r>
      <w:r w:rsidR="00AE3A3D">
        <w:t>s</w:t>
      </w:r>
      <w:r w:rsidR="003148BA">
        <w:t xml:space="preserve"> </w:t>
      </w:r>
      <w:r w:rsidR="005D2CFD">
        <w:t>for</w:t>
      </w:r>
      <w:r w:rsidR="003148BA">
        <w:t xml:space="preserve"> learning where </w:t>
      </w:r>
      <w:r w:rsidR="00AE3A3D">
        <w:t xml:space="preserve">all </w:t>
      </w:r>
      <w:r w:rsidR="00BB6460">
        <w:t>possible outcomes are</w:t>
      </w:r>
      <w:r w:rsidR="00D664ED">
        <w:t xml:space="preserve"> covered. </w:t>
      </w:r>
      <w:r w:rsidR="00BC42E3">
        <w:t xml:space="preserve">The Foundation Phase Profile </w:t>
      </w:r>
      <w:r w:rsidR="00E34361">
        <w:t>also contains</w:t>
      </w:r>
      <w:r w:rsidR="00334728">
        <w:t>:</w:t>
      </w:r>
      <w:r w:rsidR="00E34361">
        <w:t xml:space="preserve"> </w:t>
      </w:r>
      <w:r w:rsidR="00006078">
        <w:t xml:space="preserve">a </w:t>
      </w:r>
      <w:r w:rsidR="00334728">
        <w:t>gold, silver, and bronze</w:t>
      </w:r>
      <w:r w:rsidR="00006078">
        <w:t xml:space="preserve"> </w:t>
      </w:r>
      <w:r w:rsidR="00267DDA">
        <w:t>ladder</w:t>
      </w:r>
      <w:r w:rsidR="00334728">
        <w:t>,</w:t>
      </w:r>
      <w:r w:rsidR="008F15F2">
        <w:t xml:space="preserve"> where</w:t>
      </w:r>
      <w:r w:rsidR="00CD6B94">
        <w:t xml:space="preserve"> </w:t>
      </w:r>
      <w:r w:rsidR="008F15F2">
        <w:t xml:space="preserve">a </w:t>
      </w:r>
      <w:r w:rsidR="00732B78">
        <w:t xml:space="preserve">child’s progress and development </w:t>
      </w:r>
      <w:r w:rsidR="00063144">
        <w:t>are</w:t>
      </w:r>
      <w:r w:rsidR="00732B78">
        <w:t xml:space="preserve"> recorded from 6 to </w:t>
      </w:r>
      <w:r w:rsidR="00A02D2B">
        <w:t xml:space="preserve">84 months, which is 7 years old. </w:t>
      </w:r>
      <w:r w:rsidR="00BB6460">
        <w:t xml:space="preserve"> </w:t>
      </w:r>
    </w:p>
    <w:p w14:paraId="2162591F" w14:textId="455ABDD8" w:rsidR="00F942FC" w:rsidRDefault="00B3474E">
      <w:r>
        <w:t>Baseline assessments</w:t>
      </w:r>
      <w:r w:rsidR="009940FF">
        <w:t xml:space="preserve">, which are carried out within </w:t>
      </w:r>
      <w:r w:rsidR="008E39BD">
        <w:t xml:space="preserve">the child’s first six weeks of </w:t>
      </w:r>
      <w:r w:rsidR="00523505">
        <w:t>full</w:t>
      </w:r>
      <w:r w:rsidR="00334728">
        <w:t>-</w:t>
      </w:r>
      <w:r w:rsidR="00523505">
        <w:t>time education</w:t>
      </w:r>
      <w:r w:rsidR="005612FB">
        <w:t xml:space="preserve"> need to follow a path, so all baseline assessments </w:t>
      </w:r>
      <w:r w:rsidR="00A135AB">
        <w:t>are completed the same</w:t>
      </w:r>
      <w:r w:rsidR="00CE4FA6">
        <w:t>. Review, plan, do, access</w:t>
      </w:r>
      <w:r w:rsidR="00432760">
        <w:t>. Review and plan.</w:t>
      </w:r>
      <w:r w:rsidR="00B83AA1">
        <w:t xml:space="preserve"> </w:t>
      </w:r>
    </w:p>
    <w:p w14:paraId="4792E238" w14:textId="2F446B86" w:rsidR="001719C8" w:rsidRDefault="00BC085F">
      <w:r>
        <w:t>Other benefits which include communicating and involving the parent/</w:t>
      </w:r>
      <w:r w:rsidR="002B3EF6">
        <w:t xml:space="preserve">guardian so they </w:t>
      </w:r>
      <w:r w:rsidR="00B83AA1">
        <w:t>too w</w:t>
      </w:r>
      <w:r w:rsidR="00F942FC">
        <w:t xml:space="preserve">ill know what the plan will be, </w:t>
      </w:r>
      <w:r w:rsidR="009B4BBD">
        <w:t xml:space="preserve">this is the parent/guardian chance to provide information </w:t>
      </w:r>
      <w:r w:rsidR="00B66641">
        <w:t>on a wi</w:t>
      </w:r>
      <w:r w:rsidR="00C14240">
        <w:t xml:space="preserve">de </w:t>
      </w:r>
      <w:r w:rsidR="00B66641">
        <w:t xml:space="preserve">scale to enable summative judgements </w:t>
      </w:r>
      <w:r w:rsidR="0023549F">
        <w:t xml:space="preserve">to be made </w:t>
      </w:r>
      <w:r w:rsidR="00B4715B">
        <w:t>with the child’</w:t>
      </w:r>
      <w:r w:rsidR="00C14240">
        <w:t>s best interest at the heart</w:t>
      </w:r>
      <w:r w:rsidR="002A24AC">
        <w:t xml:space="preserve"> </w:t>
      </w:r>
      <w:r w:rsidR="00ED42D0">
        <w:t>(Welsh.Gov</w:t>
      </w:r>
      <w:r w:rsidR="00063144">
        <w:t>,</w:t>
      </w:r>
      <w:r w:rsidR="00955270">
        <w:t xml:space="preserve"> 2017)</w:t>
      </w:r>
      <w:r w:rsidR="002A24AC">
        <w:t xml:space="preserve">, this </w:t>
      </w:r>
      <w:r w:rsidR="004430C0">
        <w:t>is</w:t>
      </w:r>
      <w:r w:rsidR="002A24AC">
        <w:t xml:space="preserve"> </w:t>
      </w:r>
      <w:r w:rsidR="004430C0">
        <w:t xml:space="preserve">an essential </w:t>
      </w:r>
      <w:r w:rsidR="00246D48">
        <w:t xml:space="preserve">part of the </w:t>
      </w:r>
      <w:r w:rsidR="00D809F0">
        <w:t>F</w:t>
      </w:r>
      <w:r w:rsidR="00246D48">
        <w:t xml:space="preserve">oundation Phase </w:t>
      </w:r>
      <w:r w:rsidR="00D809F0">
        <w:t xml:space="preserve">pedagogy. </w:t>
      </w:r>
    </w:p>
    <w:p w14:paraId="57A5AB2C" w14:textId="127A1F81" w:rsidR="00490BC9" w:rsidRDefault="00626FF6">
      <w:r>
        <w:t xml:space="preserve">One limitation </w:t>
      </w:r>
      <w:r w:rsidR="00E74F8B">
        <w:t xml:space="preserve">of </w:t>
      </w:r>
      <w:r w:rsidR="00613966">
        <w:t>the Foundation Phase</w:t>
      </w:r>
      <w:r w:rsidR="00B64032">
        <w:t xml:space="preserve"> Profile </w:t>
      </w:r>
      <w:r w:rsidR="007E7661">
        <w:t>accord</w:t>
      </w:r>
      <w:r w:rsidR="00C5469A">
        <w:t xml:space="preserve">ing to </w:t>
      </w:r>
      <w:r w:rsidR="002610E0">
        <w:t>Welsh Gov</w:t>
      </w:r>
      <w:r w:rsidR="00183429">
        <w:t xml:space="preserve"> </w:t>
      </w:r>
      <w:r w:rsidR="009656A6">
        <w:t>(</w:t>
      </w:r>
      <w:r w:rsidR="00014766">
        <w:t>20</w:t>
      </w:r>
      <w:r w:rsidR="00063144">
        <w:t>18</w:t>
      </w:r>
      <w:r w:rsidR="00014766">
        <w:t>)</w:t>
      </w:r>
      <w:r w:rsidR="00C96933">
        <w:t xml:space="preserve"> </w:t>
      </w:r>
      <w:r w:rsidR="004457C4">
        <w:t xml:space="preserve">states that </w:t>
      </w:r>
      <w:r w:rsidR="0072195D">
        <w:t>the skills ladder</w:t>
      </w:r>
      <w:r w:rsidR="00156888">
        <w:t xml:space="preserve">s addition </w:t>
      </w:r>
      <w:r w:rsidR="009B327D">
        <w:t xml:space="preserve">would </w:t>
      </w:r>
      <w:r w:rsidR="00015D06">
        <w:t>vary slightly between the full profile</w:t>
      </w:r>
      <w:r w:rsidR="000D2719">
        <w:t>,</w:t>
      </w:r>
      <w:r w:rsidR="00015D06">
        <w:t xml:space="preserve"> </w:t>
      </w:r>
      <w:r w:rsidR="0023429C">
        <w:t xml:space="preserve">but the same </w:t>
      </w:r>
      <w:r w:rsidR="00D85316">
        <w:t>principles of th</w:t>
      </w:r>
      <w:r w:rsidR="00397860">
        <w:t>e compact profile would apply.</w:t>
      </w:r>
    </w:p>
    <w:p w14:paraId="7BB325A5" w14:textId="58C967D5" w:rsidR="00EA2389" w:rsidRDefault="00A74814">
      <w:r>
        <w:t xml:space="preserve">Another limitation </w:t>
      </w:r>
      <w:r w:rsidR="00B65FF4">
        <w:t>as stated within the Foundation Phase practitioner</w:t>
      </w:r>
      <w:r w:rsidR="00436051">
        <w:t xml:space="preserve"> conference </w:t>
      </w:r>
      <w:r w:rsidR="00D613D0">
        <w:t xml:space="preserve">is the lack of </w:t>
      </w:r>
      <w:r w:rsidR="0067145D">
        <w:t xml:space="preserve">Foundation </w:t>
      </w:r>
      <w:r w:rsidR="003B1A83">
        <w:t xml:space="preserve">Phase training </w:t>
      </w:r>
      <w:r w:rsidR="00CB612F">
        <w:t>as</w:t>
      </w:r>
      <w:r w:rsidR="00511436">
        <w:t xml:space="preserve"> well </w:t>
      </w:r>
      <w:r w:rsidR="00283A32">
        <w:t xml:space="preserve">as additional </w:t>
      </w:r>
      <w:r w:rsidR="000D2719">
        <w:t>p</w:t>
      </w:r>
      <w:r w:rsidR="00681FA1">
        <w:t>ractitioners</w:t>
      </w:r>
      <w:r w:rsidR="009965D6">
        <w:t xml:space="preserve">, outside </w:t>
      </w:r>
      <w:r w:rsidR="00CF562F">
        <w:t>agenc</w:t>
      </w:r>
      <w:r w:rsidR="00D22EDF">
        <w:t xml:space="preserve">ies </w:t>
      </w:r>
      <w:r w:rsidR="00B57E2B">
        <w:t xml:space="preserve">and cover </w:t>
      </w:r>
      <w:r w:rsidR="000D2719">
        <w:t>p</w:t>
      </w:r>
      <w:r w:rsidR="00784C6E">
        <w:t xml:space="preserve">ractitioners </w:t>
      </w:r>
      <w:r w:rsidR="009E71D4">
        <w:t>co</w:t>
      </w:r>
      <w:r w:rsidR="000875FB">
        <w:t xml:space="preserve">uld </w:t>
      </w:r>
      <w:r w:rsidR="006D320C">
        <w:t xml:space="preserve">possibly not </w:t>
      </w:r>
      <w:r w:rsidR="00BB5B9A">
        <w:t xml:space="preserve">have </w:t>
      </w:r>
      <w:r w:rsidR="00A84568">
        <w:t xml:space="preserve">had the correct </w:t>
      </w:r>
      <w:r w:rsidR="008D5E13">
        <w:t xml:space="preserve">or </w:t>
      </w:r>
      <w:r w:rsidR="000B63BB">
        <w:t xml:space="preserve">most up to date </w:t>
      </w:r>
      <w:r w:rsidR="00AA490F">
        <w:t xml:space="preserve">training </w:t>
      </w:r>
      <w:r w:rsidR="006B1A52">
        <w:t xml:space="preserve">to allow the best </w:t>
      </w:r>
      <w:r w:rsidR="00D673D5">
        <w:t>practise.</w:t>
      </w:r>
      <w:r w:rsidR="004F1FD4">
        <w:t xml:space="preserve"> </w:t>
      </w:r>
      <w:r w:rsidR="00D673D5">
        <w:t>(</w:t>
      </w:r>
      <w:r w:rsidR="00D43586">
        <w:t xml:space="preserve">Welsh Gov, </w:t>
      </w:r>
      <w:r w:rsidR="00D673D5">
        <w:t>2016)</w:t>
      </w:r>
    </w:p>
    <w:p w14:paraId="5DED9E75" w14:textId="36BFCDB0" w:rsidR="003E4803" w:rsidRDefault="00231103">
      <w:r>
        <w:lastRenderedPageBreak/>
        <w:t xml:space="preserve">The next step </w:t>
      </w:r>
      <w:r w:rsidR="00BF5430">
        <w:t xml:space="preserve">would be for the </w:t>
      </w:r>
      <w:r w:rsidR="00524160">
        <w:t xml:space="preserve">that teacher to </w:t>
      </w:r>
      <w:r w:rsidR="00F943BC">
        <w:t>develop a plan</w:t>
      </w:r>
      <w:r w:rsidR="004B6D34">
        <w:t xml:space="preserve"> </w:t>
      </w:r>
      <w:r w:rsidR="00804B34">
        <w:t xml:space="preserve">provides opportunities </w:t>
      </w:r>
      <w:r w:rsidR="00C247F4">
        <w:t xml:space="preserve">to allow the </w:t>
      </w:r>
      <w:r w:rsidR="003B43E8">
        <w:t xml:space="preserve">assessments </w:t>
      </w:r>
      <w:r w:rsidR="00AC47FE">
        <w:t xml:space="preserve">to be </w:t>
      </w:r>
      <w:r w:rsidR="00624001">
        <w:t xml:space="preserve">undertaken. </w:t>
      </w:r>
      <w:r w:rsidR="00C108F0">
        <w:t xml:space="preserve">The benefits </w:t>
      </w:r>
      <w:r w:rsidR="002F041B">
        <w:t xml:space="preserve">of this step </w:t>
      </w:r>
      <w:r w:rsidR="00ED3B4B">
        <w:t xml:space="preserve">would allow the assessments </w:t>
      </w:r>
      <w:r w:rsidR="00603DE9">
        <w:t xml:space="preserve">to be set up </w:t>
      </w:r>
      <w:r w:rsidR="00FD6B18">
        <w:t>and ready</w:t>
      </w:r>
      <w:r w:rsidR="003C12B1">
        <w:t xml:space="preserve"> so the child </w:t>
      </w:r>
      <w:r w:rsidR="00800F7C">
        <w:t xml:space="preserve">could undertake </w:t>
      </w:r>
      <w:r w:rsidR="008644E2">
        <w:t>it when the</w:t>
      </w:r>
      <w:r w:rsidR="005F45C9">
        <w:t xml:space="preserve">y feel ready </w:t>
      </w:r>
      <w:r w:rsidR="00800356">
        <w:t xml:space="preserve">as well as </w:t>
      </w:r>
      <w:r w:rsidR="001335A3">
        <w:t xml:space="preserve">this planning could be </w:t>
      </w:r>
      <w:r w:rsidR="000B0270">
        <w:t xml:space="preserve">used informatively </w:t>
      </w:r>
      <w:r w:rsidR="00D57D35">
        <w:t xml:space="preserve">to help plan </w:t>
      </w:r>
      <w:r w:rsidR="001A779F">
        <w:t xml:space="preserve">the individuals </w:t>
      </w:r>
      <w:r w:rsidR="0028415E">
        <w:t xml:space="preserve">next learning step, </w:t>
      </w:r>
      <w:r w:rsidR="009B74D0">
        <w:t>provide the learn</w:t>
      </w:r>
      <w:r w:rsidR="003E4803">
        <w:t xml:space="preserve">er with </w:t>
      </w:r>
      <w:r w:rsidR="00445A4D">
        <w:t xml:space="preserve">the information </w:t>
      </w:r>
      <w:r w:rsidR="00F5013F">
        <w:t xml:space="preserve">they </w:t>
      </w:r>
      <w:r w:rsidR="00C9619C">
        <w:t xml:space="preserve">need </w:t>
      </w:r>
      <w:r w:rsidR="00874365">
        <w:t xml:space="preserve">to help themselves </w:t>
      </w:r>
      <w:r w:rsidR="00D30CDA">
        <w:t>progress as</w:t>
      </w:r>
      <w:r w:rsidR="002471DB">
        <w:t xml:space="preserve"> well as accessing</w:t>
      </w:r>
      <w:r w:rsidR="007459AE">
        <w:t xml:space="preserve"> suppo</w:t>
      </w:r>
      <w:r w:rsidR="00BE32AA">
        <w:t>rt if needed.</w:t>
      </w:r>
      <w:r w:rsidR="003C18C7">
        <w:t xml:space="preserve"> </w:t>
      </w:r>
    </w:p>
    <w:p w14:paraId="6F192EDE" w14:textId="419764DD" w:rsidR="00F66ABA" w:rsidRDefault="00FC061B">
      <w:r>
        <w:t xml:space="preserve">On the other </w:t>
      </w:r>
      <w:r w:rsidR="00AE3C3D">
        <w:t>hand,</w:t>
      </w:r>
      <w:r>
        <w:t xml:space="preserve"> </w:t>
      </w:r>
      <w:r w:rsidR="00A220D5">
        <w:t xml:space="preserve">the independent </w:t>
      </w:r>
      <w:r w:rsidR="00EE04A3">
        <w:t>stocktake</w:t>
      </w:r>
      <w:r w:rsidR="0074369C">
        <w:t xml:space="preserve"> (2018)</w:t>
      </w:r>
      <w:r w:rsidR="00EE04A3">
        <w:t xml:space="preserve"> </w:t>
      </w:r>
      <w:r w:rsidR="003A4767">
        <w:t xml:space="preserve">suggested </w:t>
      </w:r>
      <w:r w:rsidR="00C37A49">
        <w:t xml:space="preserve">that the </w:t>
      </w:r>
      <w:r w:rsidR="00F66ABA">
        <w:t>practitioner’s</w:t>
      </w:r>
      <w:r w:rsidR="002502DE">
        <w:t xml:space="preserve"> </w:t>
      </w:r>
      <w:r w:rsidR="00E54340">
        <w:t xml:space="preserve">own </w:t>
      </w:r>
      <w:r w:rsidR="00EB3649">
        <w:t xml:space="preserve">knowledge </w:t>
      </w:r>
      <w:r w:rsidR="00454F67">
        <w:t xml:space="preserve">of </w:t>
      </w:r>
      <w:r w:rsidR="005C675F">
        <w:t xml:space="preserve">how to conduct </w:t>
      </w:r>
      <w:r w:rsidR="00294FF7">
        <w:t xml:space="preserve">observations </w:t>
      </w:r>
      <w:r w:rsidR="00D6698C">
        <w:t xml:space="preserve">were a </w:t>
      </w:r>
      <w:r w:rsidR="000950E4">
        <w:t xml:space="preserve">concern and that training </w:t>
      </w:r>
      <w:r w:rsidR="00476A34">
        <w:t xml:space="preserve">is essential </w:t>
      </w:r>
      <w:r w:rsidR="009F3DAB">
        <w:t xml:space="preserve">to allow a fair </w:t>
      </w:r>
      <w:r w:rsidR="00CA79F4">
        <w:t xml:space="preserve">assessment </w:t>
      </w:r>
      <w:r w:rsidR="00AE3C3D">
        <w:t>of the child’s</w:t>
      </w:r>
      <w:r w:rsidR="00C31317">
        <w:t xml:space="preserve"> progression </w:t>
      </w:r>
      <w:r w:rsidR="00CD652B">
        <w:t xml:space="preserve">and keeping track of </w:t>
      </w:r>
      <w:r w:rsidR="00310C22">
        <w:t xml:space="preserve">how it </w:t>
      </w:r>
      <w:r w:rsidR="00C021F0">
        <w:t>impacts</w:t>
      </w:r>
      <w:r w:rsidR="003B23D4">
        <w:t xml:space="preserve">, allowing </w:t>
      </w:r>
      <w:r w:rsidR="00A636AB">
        <w:t xml:space="preserve">for future </w:t>
      </w:r>
      <w:r w:rsidR="00B55E94">
        <w:t xml:space="preserve">teacher and </w:t>
      </w:r>
      <w:r w:rsidR="000904F0">
        <w:t xml:space="preserve">learner </w:t>
      </w:r>
      <w:r w:rsidR="004D73EB">
        <w:t xml:space="preserve">to be supported. All staff </w:t>
      </w:r>
      <w:r w:rsidR="00F45961">
        <w:t xml:space="preserve">should undertake </w:t>
      </w:r>
      <w:r w:rsidR="00A938F7">
        <w:t xml:space="preserve">additional training to ensure they are all </w:t>
      </w:r>
      <w:r w:rsidR="00F60E67">
        <w:t>equally competent</w:t>
      </w:r>
      <w:r w:rsidR="00BE3F82">
        <w:t xml:space="preserve">. If further </w:t>
      </w:r>
      <w:r w:rsidR="00AD08E7">
        <w:t xml:space="preserve">qualifications are required </w:t>
      </w:r>
      <w:r w:rsidR="001B68B8">
        <w:t xml:space="preserve">to reach the level in </w:t>
      </w:r>
      <w:r w:rsidR="006855A2">
        <w:t xml:space="preserve">which they are </w:t>
      </w:r>
      <w:r w:rsidR="00514AE6">
        <w:t xml:space="preserve">competent </w:t>
      </w:r>
      <w:r w:rsidR="00940674">
        <w:t>t</w:t>
      </w:r>
      <w:r w:rsidR="001C016F">
        <w:t xml:space="preserve">o carry out </w:t>
      </w:r>
      <w:r w:rsidR="00A75E8A">
        <w:t xml:space="preserve">these </w:t>
      </w:r>
      <w:r w:rsidR="00F66ABA">
        <w:t>observations,</w:t>
      </w:r>
      <w:r w:rsidR="00A75E8A">
        <w:t xml:space="preserve"> </w:t>
      </w:r>
      <w:r w:rsidR="008D3C7A">
        <w:t>then they should be</w:t>
      </w:r>
      <w:r w:rsidR="00B24338">
        <w:t xml:space="preserve"> </w:t>
      </w:r>
      <w:r w:rsidR="008E190E">
        <w:t>done</w:t>
      </w:r>
      <w:r w:rsidR="00F66ABA">
        <w:t xml:space="preserve"> befo</w:t>
      </w:r>
      <w:r w:rsidR="00653AFC">
        <w:t>re</w:t>
      </w:r>
      <w:r w:rsidR="00DF2AAA">
        <w:t xml:space="preserve"> any assessments </w:t>
      </w:r>
      <w:r w:rsidR="00EE0CA0">
        <w:t>are observed by that individual.</w:t>
      </w:r>
    </w:p>
    <w:p w14:paraId="1E541784" w14:textId="460156E6" w:rsidR="00397860" w:rsidRDefault="006D6D33">
      <w:r>
        <w:t>As well as pr</w:t>
      </w:r>
      <w:r w:rsidR="00C61B61">
        <w:t>actitioner</w:t>
      </w:r>
      <w:r w:rsidR="0074369C">
        <w:t>’</w:t>
      </w:r>
      <w:r w:rsidR="00C61B61">
        <w:t xml:space="preserve">s </w:t>
      </w:r>
      <w:r w:rsidR="00B330E5">
        <w:t xml:space="preserve">development </w:t>
      </w:r>
      <w:r w:rsidR="00774AA1">
        <w:t xml:space="preserve">socio-economic </w:t>
      </w:r>
      <w:r w:rsidR="00FD65F6">
        <w:t xml:space="preserve">or the child’s </w:t>
      </w:r>
      <w:r w:rsidR="002E5086">
        <w:t xml:space="preserve">age </w:t>
      </w:r>
      <w:r w:rsidR="00984C9A">
        <w:t xml:space="preserve">has not been </w:t>
      </w:r>
      <w:r w:rsidR="00D43586">
        <w:t>considered</w:t>
      </w:r>
      <w:r w:rsidR="00005A7D">
        <w:t xml:space="preserve">. The </w:t>
      </w:r>
      <w:r w:rsidR="0072134A">
        <w:t>child</w:t>
      </w:r>
      <w:r w:rsidR="0074369C">
        <w:t>’</w:t>
      </w:r>
      <w:r w:rsidR="0072134A">
        <w:t xml:space="preserve">s age </w:t>
      </w:r>
      <w:r w:rsidR="00963C0A">
        <w:t xml:space="preserve">could be a lot </w:t>
      </w:r>
      <w:r w:rsidR="009B3E90">
        <w:t xml:space="preserve">greater in flying </w:t>
      </w:r>
      <w:r w:rsidR="00990F15">
        <w:t xml:space="preserve">start compared to </w:t>
      </w:r>
      <w:r w:rsidR="00F93634">
        <w:t xml:space="preserve">nursery </w:t>
      </w:r>
      <w:r w:rsidR="002252C3">
        <w:t xml:space="preserve">as children can </w:t>
      </w:r>
      <w:r w:rsidR="005D156D">
        <w:t xml:space="preserve">develop at different speeds </w:t>
      </w:r>
      <w:r w:rsidR="001F3B6B">
        <w:t xml:space="preserve">and no </w:t>
      </w:r>
      <w:r w:rsidR="00240D09">
        <w:t>child is the same.</w:t>
      </w:r>
      <w:r w:rsidR="00652371">
        <w:t xml:space="preserve"> Needless to say</w:t>
      </w:r>
      <w:r w:rsidR="0074369C">
        <w:t>,</w:t>
      </w:r>
      <w:r w:rsidR="00652371">
        <w:t xml:space="preserve"> </w:t>
      </w:r>
      <w:r w:rsidR="005E0273">
        <w:t>a child</w:t>
      </w:r>
      <w:r w:rsidR="0074369C">
        <w:t>’</w:t>
      </w:r>
      <w:r w:rsidR="005E0273">
        <w:t>s background</w:t>
      </w:r>
      <w:r w:rsidR="00AC1493">
        <w:t>, parent</w:t>
      </w:r>
      <w:r w:rsidR="000631B4">
        <w:t>al i</w:t>
      </w:r>
      <w:r w:rsidR="00155C0D">
        <w:t xml:space="preserve">nput and </w:t>
      </w:r>
      <w:r w:rsidR="0074426E">
        <w:t xml:space="preserve">sessions attended </w:t>
      </w:r>
      <w:r w:rsidR="00854778">
        <w:t xml:space="preserve">within a </w:t>
      </w:r>
      <w:r w:rsidR="00702154">
        <w:t xml:space="preserve">previous </w:t>
      </w:r>
      <w:r w:rsidR="00E85339">
        <w:t xml:space="preserve">setting </w:t>
      </w:r>
      <w:r w:rsidR="00E94B3C">
        <w:t xml:space="preserve">such as flying start </w:t>
      </w:r>
      <w:r w:rsidR="0056488A">
        <w:t>would give one child a better score than a child who has had little interaction with their adult. (</w:t>
      </w:r>
      <w:r w:rsidR="000A0BCA">
        <w:t>Welsh Government 2017)</w:t>
      </w:r>
      <w:r w:rsidR="0056488A">
        <w:t xml:space="preserve">   </w:t>
      </w:r>
    </w:p>
    <w:p w14:paraId="06E5C993" w14:textId="6C89F55B" w:rsidR="0056488A" w:rsidRDefault="0056488A">
      <w:r>
        <w:t>These baseline assessments are to be completed within the first six weeks of the child starting reception. The benefits to this, is it enables the teacher to develop a plan at the start to help the child. The children are also assessed at the same time allowing these to support the child</w:t>
      </w:r>
      <w:r w:rsidR="00D43586">
        <w:t>’</w:t>
      </w:r>
      <w:r>
        <w:t>s independent abilities. (</w:t>
      </w:r>
      <w:r w:rsidR="000A0BCA">
        <w:t>Welsh Government, 2018</w:t>
      </w:r>
      <w:r>
        <w:t>)</w:t>
      </w:r>
    </w:p>
    <w:p w14:paraId="5C329BAE" w14:textId="2E058CCA" w:rsidR="0056488A" w:rsidRDefault="0056488A">
      <w:r>
        <w:t xml:space="preserve">The limitation to this, is there are no set ways/ methods to record observations, there are guidance. Schools have the ability to form their own assessment method, including all practitioners to partake within the </w:t>
      </w:r>
      <w:r w:rsidR="00447F04">
        <w:t>observing and assessing process. According to ESTYN</w:t>
      </w:r>
      <w:r w:rsidR="007068EA">
        <w:t xml:space="preserve">, </w:t>
      </w:r>
      <w:r w:rsidR="00447F04">
        <w:t>cited in F</w:t>
      </w:r>
      <w:r w:rsidR="007068EA">
        <w:t xml:space="preserve">oundation </w:t>
      </w:r>
      <w:r w:rsidR="00447F04">
        <w:t>P</w:t>
      </w:r>
      <w:r w:rsidR="007068EA">
        <w:t xml:space="preserve">hase </w:t>
      </w:r>
      <w:r w:rsidR="00447F04">
        <w:t>P</w:t>
      </w:r>
      <w:r w:rsidR="007068EA">
        <w:t xml:space="preserve">rofile </w:t>
      </w:r>
      <w:r w:rsidR="00447F04">
        <w:t>H</w:t>
      </w:r>
      <w:r w:rsidR="007068EA">
        <w:t xml:space="preserve">andbook, </w:t>
      </w:r>
      <w:r w:rsidR="00447F04">
        <w:t>2018) they state they only look at how accurate the assessments has been, and how children are being supported from the results of the assessment. They will do this by talking to the children during inspections, look at all different children</w:t>
      </w:r>
      <w:r w:rsidR="007068EA">
        <w:t>’</w:t>
      </w:r>
      <w:r w:rsidR="00447F04">
        <w:t>s Foundation Phase Profile and compare the children</w:t>
      </w:r>
      <w:r w:rsidR="007068EA">
        <w:t>’</w:t>
      </w:r>
      <w:r w:rsidR="00447F04">
        <w:t>s work to ensure fair assessments has been made. (</w:t>
      </w:r>
      <w:r w:rsidR="007068EA">
        <w:t>Welsh Government ,2018</w:t>
      </w:r>
      <w:r w:rsidR="00447F04">
        <w:t>)</w:t>
      </w:r>
    </w:p>
    <w:p w14:paraId="717A659E" w14:textId="277426E9" w:rsidR="00447F04" w:rsidRDefault="00447F04">
      <w:r>
        <w:t>Assessing and imputing the data onto a digital platform has its benefits. With the Foundation Phase Profile if you input the child</w:t>
      </w:r>
      <w:r w:rsidR="002E6D77">
        <w:t>’</w:t>
      </w:r>
      <w:r>
        <w:t>s details they are recorded and saved, so the chances of misplacing them are slim as the data can be backed up. On the other hand</w:t>
      </w:r>
      <w:r w:rsidR="002E6D77">
        <w:t>,</w:t>
      </w:r>
      <w:r>
        <w:t xml:space="preserve"> the </w:t>
      </w:r>
      <w:r w:rsidR="002E6D77">
        <w:t>number</w:t>
      </w:r>
      <w:r>
        <w:t xml:space="preserve"> of staff to child ratio is limited and inputting this data is time consuming and practitioners may not have enough time </w:t>
      </w:r>
      <w:r w:rsidR="001C1BBE">
        <w:t xml:space="preserve">to ensure the data is input correctly. </w:t>
      </w:r>
    </w:p>
    <w:p w14:paraId="05DC2920" w14:textId="67953D4D" w:rsidR="001C1BBE" w:rsidRDefault="001C1BBE">
      <w:r>
        <w:t>After the data from the assessments have been recorded those children have shown they need an intervention would be re assessed and the correct advice should be sort from the school S</w:t>
      </w:r>
      <w:r w:rsidR="00671A2B">
        <w:t xml:space="preserve">pecial </w:t>
      </w:r>
      <w:r>
        <w:t>E</w:t>
      </w:r>
      <w:r w:rsidR="00671A2B">
        <w:t xml:space="preserve">ducational </w:t>
      </w:r>
      <w:r>
        <w:t>N</w:t>
      </w:r>
      <w:r w:rsidR="00671A2B">
        <w:t xml:space="preserve">eeds </w:t>
      </w:r>
      <w:r>
        <w:t>co</w:t>
      </w:r>
      <w:r w:rsidR="00671A2B">
        <w:t>ordinator</w:t>
      </w:r>
      <w:r>
        <w:t xml:space="preserve"> or A</w:t>
      </w:r>
      <w:r w:rsidR="00671A2B">
        <w:t xml:space="preserve">dditional </w:t>
      </w:r>
      <w:r>
        <w:t>L</w:t>
      </w:r>
      <w:r w:rsidR="00671A2B">
        <w:t xml:space="preserve">earning </w:t>
      </w:r>
      <w:r>
        <w:t>N</w:t>
      </w:r>
      <w:r w:rsidR="00671A2B">
        <w:t xml:space="preserve">eeds </w:t>
      </w:r>
      <w:r>
        <w:t>co</w:t>
      </w:r>
      <w:r w:rsidR="008E73DE">
        <w:t>ordination</w:t>
      </w:r>
      <w:r>
        <w:t>. (FPPH 2018)</w:t>
      </w:r>
    </w:p>
    <w:p w14:paraId="68B21A88" w14:textId="0159A73C" w:rsidR="001C1BBE" w:rsidRDefault="001C1BBE">
      <w:r>
        <w:t xml:space="preserve">With these interventions being identified, they could be started as soon as is possible the benefit from, this the more support the individual child receives from the intervention, the more they will receive. For those children although the Foundation Phase Profile has been designed with all the children in mind. The limitations of the Foundation Phase Profile </w:t>
      </w:r>
      <w:r w:rsidR="00452690">
        <w:t>are</w:t>
      </w:r>
      <w:r>
        <w:t xml:space="preserve"> that it does not accumulate enough evidence to fully assess ALN or SEN children. Alternative appropriate </w:t>
      </w:r>
      <w:r w:rsidR="00385B58">
        <w:t>assessments should be carried out of if the child</w:t>
      </w:r>
      <w:r w:rsidR="00452690">
        <w:t>’</w:t>
      </w:r>
      <w:r w:rsidR="00385B58">
        <w:t xml:space="preserve">s developmental norms are low. Seeking advice or putting in referrals is a lengthy process, its lengthy waiting time a limitation to enable practitioners to supply the best opportunities. Parents acceptance of cooperation could also be a limitation as their permission to </w:t>
      </w:r>
      <w:r w:rsidR="00385B58">
        <w:lastRenderedPageBreak/>
        <w:t>allow these alternative assessments to be carried out is vital as they would not be allowed to be undertaken without the parent/ carers written permission. (FPPH p 19)</w:t>
      </w:r>
    </w:p>
    <w:p w14:paraId="706FFA1B" w14:textId="32D608F3" w:rsidR="00385B58" w:rsidRDefault="00385B58">
      <w:r>
        <w:t>Acc</w:t>
      </w:r>
      <w:r w:rsidR="00AD33CD">
        <w:t>ording to successful futures assessing children continuously to ensure their learning is progressing is key, however each child learns in a different way, time scales and has different abilities which the Foundation Phase Profile has not catered for. The ALN children could possibly not be able to confirm the one outcome due to a later outcome but could not achieve the higher outcome as they were unable to complete the previous outcome. This would also be the case for children with English as an additional language (</w:t>
      </w:r>
      <w:r w:rsidR="00B94BE2">
        <w:t>L</w:t>
      </w:r>
      <w:r w:rsidR="00AD33CD">
        <w:t xml:space="preserve">obley 19) as the assessment are usually done in English. Within the successful futures document it states that improvements </w:t>
      </w:r>
      <w:r w:rsidR="008E73DE">
        <w:t>are</w:t>
      </w:r>
      <w:r w:rsidR="00AD33CD">
        <w:t xml:space="preserve"> needed throughout the whole assessment </w:t>
      </w:r>
      <w:r w:rsidR="008B4A7B">
        <w:t>process. Through careful research and reviews of assessments, the weakness within assessments have been identified and with a new curriculum being introduced by 2022. All assessments will be designed and implemented by each school, all following the guidelines set out in the ‘Designing your curriculum’. For the children in Foundation Phase</w:t>
      </w:r>
      <w:r w:rsidR="00B94BE2">
        <w:t>,</w:t>
      </w:r>
      <w:r w:rsidR="008B4A7B">
        <w:t xml:space="preserve"> it must see learners and the assessment progression are intrinsic with that individual school</w:t>
      </w:r>
      <w:r w:rsidR="00B94BE2">
        <w:t>’</w:t>
      </w:r>
      <w:r w:rsidR="008B4A7B">
        <w:t>s curriculum</w:t>
      </w:r>
      <w:r w:rsidR="00C220C0">
        <w:t>.</w:t>
      </w:r>
    </w:p>
    <w:p w14:paraId="4685C95A" w14:textId="158A5671" w:rsidR="00DB2D2C" w:rsidRDefault="00DB2D2C"/>
    <w:p w14:paraId="7722F13C" w14:textId="6453D53E" w:rsidR="00DB2D2C" w:rsidRDefault="00DB2D2C">
      <w:r>
        <w:t>Section 3</w:t>
      </w:r>
    </w:p>
    <w:p w14:paraId="7F28A7FA" w14:textId="62B8130D" w:rsidR="00DB2D2C" w:rsidRDefault="00DB2D2C">
      <w:r>
        <w:t>Every child has the right to the best possible health, Article 24</w:t>
      </w:r>
      <w:r w:rsidR="00846374">
        <w:t xml:space="preserve"> UNCRC (Unicef, no date).</w:t>
      </w:r>
    </w:p>
    <w:p w14:paraId="4ABFD282" w14:textId="3D47DFA5" w:rsidR="00AF653B" w:rsidRDefault="00AF653B">
      <w:r>
        <w:t xml:space="preserve">The government must provide a clean environment. Article 31 in the UNCRC states </w:t>
      </w:r>
      <w:r w:rsidR="00AB2CD4">
        <w:t>children have the right to play and take part in a wide range of activities. (Unicef, No Date, b).</w:t>
      </w:r>
    </w:p>
    <w:p w14:paraId="095B8BB2" w14:textId="36DA2434" w:rsidR="007778D4" w:rsidRDefault="007778D4">
      <w:r>
        <w:t>This has led me to think about the child’s rights to outdoor space and fresh air</w:t>
      </w:r>
      <w:r w:rsidR="009330A5">
        <w:t>, and how to promote the outdoor area</w:t>
      </w:r>
      <w:r w:rsidR="00513694">
        <w:t xml:space="preserve">, </w:t>
      </w:r>
      <w:r w:rsidR="009330A5">
        <w:t xml:space="preserve">to allow for different learning experiences. </w:t>
      </w:r>
    </w:p>
    <w:p w14:paraId="0AC41989" w14:textId="5224CDE8" w:rsidR="00583F74" w:rsidRDefault="00583F74">
      <w:r>
        <w:t xml:space="preserve">Within this blog I will look at </w:t>
      </w:r>
      <w:r w:rsidR="00B94BE2">
        <w:t>children’s</w:t>
      </w:r>
      <w:r>
        <w:t xml:space="preserve"> use of the outdoors</w:t>
      </w:r>
      <w:r w:rsidR="00A04C05">
        <w:t xml:space="preserve"> and how it is used to promote and allow for different learning experiences</w:t>
      </w:r>
      <w:r w:rsidR="0016697C">
        <w:t>.</w:t>
      </w:r>
      <w:r w:rsidR="000A6891">
        <w:t xml:space="preserve"> I will also touch upon parents</w:t>
      </w:r>
      <w:r w:rsidR="0047392A">
        <w:t xml:space="preserve"> and practitioner</w:t>
      </w:r>
      <w:r w:rsidR="000879F9">
        <w:t>’</w:t>
      </w:r>
      <w:r w:rsidR="0047392A">
        <w:t>s though</w:t>
      </w:r>
      <w:r w:rsidR="00B94BE2">
        <w:t>t</w:t>
      </w:r>
      <w:r w:rsidR="0047392A">
        <w:t>s,</w:t>
      </w:r>
      <w:r w:rsidR="00B94BE2">
        <w:t xml:space="preserve"> </w:t>
      </w:r>
      <w:r w:rsidR="0047392A">
        <w:t xml:space="preserve">feelings and why they could possibly be having a detrimental </w:t>
      </w:r>
      <w:r w:rsidR="00B94BE2">
        <w:t>effect</w:t>
      </w:r>
      <w:r w:rsidR="0047392A">
        <w:t xml:space="preserve"> </w:t>
      </w:r>
      <w:r w:rsidR="00295A89">
        <w:t>on the children</w:t>
      </w:r>
      <w:r w:rsidR="00B94BE2">
        <w:t>’</w:t>
      </w:r>
      <w:r w:rsidR="00295A89">
        <w:t>s learning experiences.</w:t>
      </w:r>
    </w:p>
    <w:p w14:paraId="5EF968C2" w14:textId="69E38C57" w:rsidR="00112C89" w:rsidRDefault="00CE0942">
      <w:r>
        <w:t>Firstly</w:t>
      </w:r>
      <w:r w:rsidR="00F66475">
        <w:t>,</w:t>
      </w:r>
      <w:r>
        <w:t xml:space="preserve"> to look at outdoor learning we need to define play</w:t>
      </w:r>
      <w:r w:rsidR="00112C89">
        <w:t>, as play is how the children learn both indoors and out.</w:t>
      </w:r>
    </w:p>
    <w:p w14:paraId="36AB9C0A" w14:textId="671306D6" w:rsidR="00112C89" w:rsidRDefault="00112C89">
      <w:r>
        <w:t xml:space="preserve">So, </w:t>
      </w:r>
      <w:r w:rsidR="00F66475">
        <w:t>w</w:t>
      </w:r>
      <w:r>
        <w:t>hat is Play?</w:t>
      </w:r>
    </w:p>
    <w:p w14:paraId="27635008" w14:textId="7A9A70BC" w:rsidR="00295A89" w:rsidRDefault="00112C89">
      <w:r>
        <w:t>Through play children can explore the world around them, the world they will spend the rest of their lives</w:t>
      </w:r>
      <w:r w:rsidR="00E63C58">
        <w:t xml:space="preserve"> in. Play can happen anywhere, at any time.</w:t>
      </w:r>
      <w:r w:rsidR="000879F9">
        <w:t xml:space="preserve"> </w:t>
      </w:r>
      <w:r w:rsidR="00E63C58">
        <w:t>It can be structured</w:t>
      </w:r>
      <w:r w:rsidR="000879F9">
        <w:t xml:space="preserve"> or not structed</w:t>
      </w:r>
      <w:r w:rsidR="008A4503">
        <w:t>. Formal or not formal</w:t>
      </w:r>
      <w:r w:rsidR="00B8272E">
        <w:t>. Through the national literacy trust (</w:t>
      </w:r>
      <w:r w:rsidR="007F0FD6">
        <w:t>2017)</w:t>
      </w:r>
      <w:r w:rsidR="000D6AE8">
        <w:t xml:space="preserve"> states that play is a key part to a child</w:t>
      </w:r>
      <w:r w:rsidR="00EB0E54">
        <w:t>’</w:t>
      </w:r>
      <w:r w:rsidR="000D6AE8">
        <w:t>s development</w:t>
      </w:r>
      <w:r w:rsidR="000F0414">
        <w:t xml:space="preserve">. It can enhance their key skills through a fun, </w:t>
      </w:r>
      <w:r w:rsidR="00EB0E54">
        <w:t>s</w:t>
      </w:r>
      <w:r w:rsidR="000F0414">
        <w:t>pontaneous</w:t>
      </w:r>
      <w:r w:rsidR="00EB0E54">
        <w:t xml:space="preserve"> ways. It allows opportunities to hand the r</w:t>
      </w:r>
      <w:r w:rsidR="00A4564C">
        <w:t>eigns over to the child to feel in control of their own</w:t>
      </w:r>
      <w:r w:rsidR="00C76214">
        <w:t xml:space="preserve"> actions, choices and risk taking.</w:t>
      </w:r>
    </w:p>
    <w:p w14:paraId="22DD96D2" w14:textId="5DCCCA60" w:rsidR="00715ED9" w:rsidRDefault="00E35EB3">
      <w:r>
        <w:t>Play, outdoor learning and the classroom come hand in hand, allowing for a continual flow</w:t>
      </w:r>
      <w:r w:rsidR="00566FB6">
        <w:t xml:space="preserve"> </w:t>
      </w:r>
      <w:r>
        <w:t>(Welsh Government</w:t>
      </w:r>
      <w:r w:rsidR="000C66C9">
        <w:t>, 2018). It is a fun way to develop skills,</w:t>
      </w:r>
      <w:r w:rsidR="00566FB6">
        <w:t xml:space="preserve"> </w:t>
      </w:r>
      <w:r w:rsidR="000C66C9">
        <w:t>such as</w:t>
      </w:r>
      <w:r w:rsidR="00566FB6">
        <w:t>, fine motor skills and those gros</w:t>
      </w:r>
      <w:r w:rsidR="005E21B7">
        <w:t>s motor skills they cannot really use indoors. By jumping,</w:t>
      </w:r>
      <w:r w:rsidR="00F66475">
        <w:t xml:space="preserve"> </w:t>
      </w:r>
      <w:r w:rsidR="005E21B7">
        <w:t>climbing trees, rolling</w:t>
      </w:r>
      <w:r w:rsidR="00F66475">
        <w:t xml:space="preserve"> around or down</w:t>
      </w:r>
      <w:r w:rsidR="00670587">
        <w:t xml:space="preserve"> grass</w:t>
      </w:r>
      <w:r w:rsidR="00F66475">
        <w:t xml:space="preserve"> banks</w:t>
      </w:r>
      <w:r w:rsidR="00670587">
        <w:t>, splashing in puddles</w:t>
      </w:r>
      <w:r w:rsidR="00C31CD3">
        <w:t>, the outdoor area lends a multi- sensory</w:t>
      </w:r>
      <w:r w:rsidR="003D0034">
        <w:t xml:space="preserve"> place with benefits such as developing healthy lifestyles</w:t>
      </w:r>
      <w:r w:rsidR="00D8052D">
        <w:t>, developing knowledge through exploring and positive impacts on looking after the environment and becoming environmentally friendly grown</w:t>
      </w:r>
      <w:r w:rsidR="00715ED9">
        <w:t>-</w:t>
      </w:r>
      <w:r w:rsidR="00D8052D">
        <w:t>ups.</w:t>
      </w:r>
    </w:p>
    <w:p w14:paraId="147CB439" w14:textId="3A722BE1" w:rsidR="00E84CA0" w:rsidRDefault="00E84CA0">
      <w:r>
        <w:lastRenderedPageBreak/>
        <w:t>The practitioner</w:t>
      </w:r>
      <w:r w:rsidR="00C964C9">
        <w:t>’</w:t>
      </w:r>
      <w:r>
        <w:t xml:space="preserve">s role </w:t>
      </w:r>
      <w:r w:rsidR="004E5AA1">
        <w:t>outdoors is to challenge the children</w:t>
      </w:r>
      <w:r w:rsidR="009D44BE">
        <w:t>. The child’s natural curiosity and abilities bring the acceptance of the challenge. This kick starts</w:t>
      </w:r>
      <w:r w:rsidR="00A02FB9">
        <w:t xml:space="preserve"> their adrenaline to undertake and manage a degree of risk for themselves.</w:t>
      </w:r>
    </w:p>
    <w:p w14:paraId="490A37B2" w14:textId="5A7CE625" w:rsidR="00C964C9" w:rsidRDefault="00C964C9">
      <w:r>
        <w:t>Some settings only have a small outdoor s</w:t>
      </w:r>
      <w:r w:rsidR="00ED049F">
        <w:t>pace.</w:t>
      </w:r>
      <w:r w:rsidR="00DC3100">
        <w:t xml:space="preserve"> </w:t>
      </w:r>
      <w:r w:rsidR="00ED049F">
        <w:t>Having a small outdoor space still allows for outdoor learning</w:t>
      </w:r>
      <w:r w:rsidR="00DC3100">
        <w:t xml:space="preserve"> to occur.</w:t>
      </w:r>
      <w:r w:rsidR="001C03D5">
        <w:t xml:space="preserve"> </w:t>
      </w:r>
      <w:r w:rsidR="00DC3100">
        <w:t>This is not an excuse, outdoor</w:t>
      </w:r>
      <w:r w:rsidR="00075E8C">
        <w:t xml:space="preserve"> learning is not an add on to the curriculum, it is part of the curriculum</w:t>
      </w:r>
      <w:r w:rsidR="001C03D5">
        <w:t xml:space="preserve">. A big part! </w:t>
      </w:r>
      <w:r w:rsidR="00944C4F">
        <w:t>Where the ability of developing children’s well-being and developing</w:t>
      </w:r>
      <w:r w:rsidR="00483200">
        <w:t xml:space="preserve"> through hands on learning, while </w:t>
      </w:r>
      <w:r w:rsidR="001A2A20">
        <w:t>weighing out the risk, to the benefits.</w:t>
      </w:r>
    </w:p>
    <w:p w14:paraId="3D0647CD" w14:textId="77777777" w:rsidR="00500B7D" w:rsidRDefault="001A2A20">
      <w:r>
        <w:t>Personally, I believe that over</w:t>
      </w:r>
      <w:r w:rsidR="00975D8C">
        <w:t xml:space="preserve"> </w:t>
      </w:r>
      <w:r>
        <w:t>all the continual</w:t>
      </w:r>
      <w:r w:rsidR="00975D8C">
        <w:t xml:space="preserve"> </w:t>
      </w:r>
      <w:r>
        <w:t xml:space="preserve">use of the outdoor area has many </w:t>
      </w:r>
      <w:r w:rsidR="00B5399B">
        <w:t>positive worthy benefits, which I</w:t>
      </w:r>
      <w:r w:rsidR="00975D8C">
        <w:t xml:space="preserve"> </w:t>
      </w:r>
      <w:r w:rsidR="00B5399B">
        <w:t>class as important. These benefits ou</w:t>
      </w:r>
      <w:r w:rsidR="00975D8C">
        <w:t>t-</w:t>
      </w:r>
      <w:r w:rsidR="00B5399B">
        <w:t xml:space="preserve"> weigh </w:t>
      </w:r>
      <w:r w:rsidR="00975D8C">
        <w:t>the indoor class learning.</w:t>
      </w:r>
      <w:r w:rsidR="00500B7D">
        <w:t xml:space="preserve"> </w:t>
      </w:r>
    </w:p>
    <w:p w14:paraId="230B304E" w14:textId="77777777" w:rsidR="00500B7D" w:rsidRDefault="00500B7D">
      <w:r>
        <w:t xml:space="preserve">These are: </w:t>
      </w:r>
    </w:p>
    <w:p w14:paraId="05BE632F" w14:textId="0280F60C" w:rsidR="00500B7D" w:rsidRDefault="00B05868">
      <w:r>
        <w:t>*</w:t>
      </w:r>
      <w:r w:rsidR="00500B7D">
        <w:t>Fresh air</w:t>
      </w:r>
    </w:p>
    <w:p w14:paraId="527571D5" w14:textId="77777777" w:rsidR="00B05868" w:rsidRDefault="00B05868">
      <w:r>
        <w:t>*</w:t>
      </w:r>
      <w:r w:rsidR="00500B7D">
        <w:t>Mental Well being</w:t>
      </w:r>
    </w:p>
    <w:p w14:paraId="561B4BA4" w14:textId="77777777" w:rsidR="00C503DF" w:rsidRDefault="00B05868">
      <w:r>
        <w:t>*Free to make physical movements</w:t>
      </w:r>
    </w:p>
    <w:p w14:paraId="2153E71F" w14:textId="77777777" w:rsidR="00C503DF" w:rsidRDefault="00C503DF">
      <w:r>
        <w:t>*Using a different tone or pitch of voice</w:t>
      </w:r>
    </w:p>
    <w:p w14:paraId="3E273409" w14:textId="67B56ABC" w:rsidR="00C503DF" w:rsidRDefault="00C503DF">
      <w:r>
        <w:t>*</w:t>
      </w:r>
      <w:r w:rsidR="00C73775">
        <w:t>R</w:t>
      </w:r>
      <w:r>
        <w:t>eal life experiences.</w:t>
      </w:r>
    </w:p>
    <w:p w14:paraId="062EA3CF" w14:textId="77777777" w:rsidR="003E3271" w:rsidRDefault="00C73775">
      <w:r>
        <w:t>Play is so diverse, it can happen in groups, on your own</w:t>
      </w:r>
      <w:r w:rsidR="00E01A55">
        <w:t>, with another child or a parent. The hardest part for a parent</w:t>
      </w:r>
      <w:r w:rsidR="00135A2F">
        <w:t xml:space="preserve"> is to let the child have space and </w:t>
      </w:r>
      <w:r w:rsidR="009E5FAF">
        <w:t>incorporating</w:t>
      </w:r>
      <w:r w:rsidR="00135A2F">
        <w:t xml:space="preserve"> the parent as a play buddy, not as a parent</w:t>
      </w:r>
      <w:r w:rsidR="00CA1EE0">
        <w:t xml:space="preserve"> who has the urge to take over</w:t>
      </w:r>
      <w:r w:rsidR="007B021D">
        <w:t xml:space="preserve">. </w:t>
      </w:r>
    </w:p>
    <w:p w14:paraId="35CC89DC" w14:textId="3CF5DB98" w:rsidR="00C73775" w:rsidRDefault="007B021D">
      <w:r>
        <w:t>As soon as the child wants play to happen outdoors</w:t>
      </w:r>
      <w:r w:rsidR="009E5FAF">
        <w:t>, some parents feeling change.</w:t>
      </w:r>
      <w:r w:rsidR="00C664D9">
        <w:t xml:space="preserve"> Having enough time to spend quality time outdoors</w:t>
      </w:r>
      <w:r w:rsidR="009E4EC8">
        <w:t>, the availability of open space</w:t>
      </w:r>
      <w:r w:rsidR="0034395B">
        <w:t xml:space="preserve"> and</w:t>
      </w:r>
      <w:r w:rsidR="009E4EC8">
        <w:t xml:space="preserve"> the correct clothing</w:t>
      </w:r>
      <w:r w:rsidR="000F4B32">
        <w:t xml:space="preserve"> </w:t>
      </w:r>
      <w:r w:rsidR="002F210F">
        <w:t xml:space="preserve">for the weather, </w:t>
      </w:r>
      <w:r w:rsidR="009772D5">
        <w:t>(</w:t>
      </w:r>
      <w:r w:rsidR="002F210F">
        <w:t>although the weathe</w:t>
      </w:r>
      <w:r w:rsidR="009772D5">
        <w:t>r</w:t>
      </w:r>
      <w:r w:rsidR="002F210F">
        <w:t xml:space="preserve"> can</w:t>
      </w:r>
      <w:r w:rsidR="009772D5">
        <w:t>’</w:t>
      </w:r>
      <w:r w:rsidR="002F210F">
        <w:t xml:space="preserve">t decide what it is doing, so how can parents dress their child </w:t>
      </w:r>
      <w:r w:rsidR="001C63B3">
        <w:t>appropriately</w:t>
      </w:r>
      <w:r w:rsidR="009772D5">
        <w:t xml:space="preserve">.) </w:t>
      </w:r>
      <w:r w:rsidR="00F46269">
        <w:t>a</w:t>
      </w:r>
      <w:r w:rsidR="000F4B32">
        <w:t>ll</w:t>
      </w:r>
      <w:r w:rsidR="00F46269">
        <w:t xml:space="preserve"> have an</w:t>
      </w:r>
      <w:r w:rsidR="000F4B32">
        <w:t xml:space="preserve"> impact </w:t>
      </w:r>
      <w:r w:rsidR="00765E98">
        <w:t>on</w:t>
      </w:r>
      <w:r w:rsidR="007A4395">
        <w:t xml:space="preserve"> </w:t>
      </w:r>
      <w:r w:rsidR="000F4B32">
        <w:t>a parent</w:t>
      </w:r>
      <w:r w:rsidR="001C63B3">
        <w:t>’</w:t>
      </w:r>
      <w:r w:rsidR="000F4B32">
        <w:t>s views on the outdoo</w:t>
      </w:r>
      <w:r w:rsidR="0057743F">
        <w:t>rs</w:t>
      </w:r>
      <w:r w:rsidR="007A4395">
        <w:t xml:space="preserve"> </w:t>
      </w:r>
      <w:r w:rsidR="00591388">
        <w:t xml:space="preserve">and could be having a detrimental </w:t>
      </w:r>
      <w:r w:rsidR="005069BC">
        <w:t>effect on their child’s learning.</w:t>
      </w:r>
      <w:r w:rsidR="0057743F">
        <w:t xml:space="preserve"> </w:t>
      </w:r>
    </w:p>
    <w:p w14:paraId="37EBC206" w14:textId="0A5ABA7B" w:rsidR="00AA3933" w:rsidRDefault="00CC28E1">
      <w:r>
        <w:t>This versus children</w:t>
      </w:r>
      <w:r w:rsidR="00A95997">
        <w:t>’</w:t>
      </w:r>
      <w:r>
        <w:t>s</w:t>
      </w:r>
      <w:r w:rsidR="00A95997">
        <w:t xml:space="preserve"> </w:t>
      </w:r>
      <w:r>
        <w:t xml:space="preserve">views on the outdoor area. The weather seems to not </w:t>
      </w:r>
      <w:r w:rsidR="0003531F">
        <w:t>be an issue with most children, and the different</w:t>
      </w:r>
      <w:r w:rsidR="00520845">
        <w:t xml:space="preserve"> learning experiences it provides is endless as the weather teachers cannot </w:t>
      </w:r>
      <w:r w:rsidR="00A95997">
        <w:t>provide as a resource.</w:t>
      </w:r>
    </w:p>
    <w:p w14:paraId="55B0A506" w14:textId="04A00EDE" w:rsidR="00A95997" w:rsidRDefault="00A95997">
      <w:r>
        <w:t xml:space="preserve">The fresh air for children has an impact on children’s </w:t>
      </w:r>
      <w:r w:rsidR="00E97A5E">
        <w:t>health as well as providing opportunities to participate in activities with bigger more realistic materials</w:t>
      </w:r>
      <w:r w:rsidR="009A1E7A">
        <w:t>.</w:t>
      </w:r>
      <w:r w:rsidR="00891F23">
        <w:t xml:space="preserve"> </w:t>
      </w:r>
      <w:r w:rsidR="009A1E7A">
        <w:t>Building on a bigger scale with cardboard boxes outdoors</w:t>
      </w:r>
      <w:r w:rsidR="00833188">
        <w:t xml:space="preserve"> seems in my experiences engage the child</w:t>
      </w:r>
      <w:r w:rsidR="00891F23">
        <w:t>r</w:t>
      </w:r>
      <w:r w:rsidR="00833188">
        <w:t xml:space="preserve">en’s attention in a classroom with little </w:t>
      </w:r>
      <w:r w:rsidR="00895EBA">
        <w:t>Lego</w:t>
      </w:r>
      <w:r w:rsidR="00833188">
        <w:t>.</w:t>
      </w:r>
    </w:p>
    <w:p w14:paraId="0B670091" w14:textId="098D6AB5" w:rsidR="00013F40" w:rsidRDefault="00013F40"/>
    <w:p w14:paraId="114365CB" w14:textId="61A4CD86" w:rsidR="00013F40" w:rsidRDefault="00013F40"/>
    <w:p w14:paraId="0A6D710A" w14:textId="23963A91" w:rsidR="00013F40" w:rsidRDefault="00013F40"/>
    <w:p w14:paraId="55518D6A" w14:textId="34AAF2F3" w:rsidR="00013F40" w:rsidRDefault="00013F40"/>
    <w:p w14:paraId="1D372D25" w14:textId="68CBA840" w:rsidR="00013F40" w:rsidRDefault="00013F40"/>
    <w:p w14:paraId="680287D9" w14:textId="44227F8D" w:rsidR="00013F40" w:rsidRDefault="00013F40"/>
    <w:p w14:paraId="7A841764" w14:textId="388248FF" w:rsidR="00013F40" w:rsidRDefault="00013F40"/>
    <w:p w14:paraId="77245ADF" w14:textId="4535C9E1" w:rsidR="006716CB" w:rsidRPr="006716CB" w:rsidRDefault="006716CB" w:rsidP="006716CB">
      <w:pPr>
        <w:pStyle w:val="Heading1"/>
        <w:shd w:val="clear" w:color="auto" w:fill="FFFFFF"/>
        <w:spacing w:before="0" w:beforeAutospacing="0" w:after="0" w:afterAutospacing="0" w:line="360" w:lineRule="auto"/>
        <w:jc w:val="both"/>
        <w:textAlignment w:val="baseline"/>
        <w:rPr>
          <w:b w:val="0"/>
          <w:bCs w:val="0"/>
          <w:sz w:val="24"/>
          <w:szCs w:val="24"/>
        </w:rPr>
      </w:pPr>
      <w:r>
        <w:rPr>
          <w:b w:val="0"/>
          <w:bCs w:val="0"/>
          <w:sz w:val="24"/>
          <w:szCs w:val="24"/>
        </w:rPr>
        <w:lastRenderedPageBreak/>
        <w:t>Reference List</w:t>
      </w:r>
    </w:p>
    <w:p w14:paraId="48BF05B0"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sz w:val="20"/>
          <w:szCs w:val="20"/>
        </w:rPr>
        <w:t xml:space="preserve">Early Years Wales (No Date) </w:t>
      </w:r>
      <w:r w:rsidRPr="00027E60">
        <w:rPr>
          <w:b w:val="0"/>
          <w:bCs w:val="0"/>
          <w:i/>
          <w:iCs/>
          <w:sz w:val="20"/>
          <w:szCs w:val="20"/>
        </w:rPr>
        <w:t>Foundation Phase:</w:t>
      </w:r>
      <w:r w:rsidRPr="00027E60">
        <w:rPr>
          <w:b w:val="0"/>
          <w:bCs w:val="0"/>
          <w:sz w:val="20"/>
          <w:szCs w:val="20"/>
        </w:rPr>
        <w:t xml:space="preserve"> Available at: </w:t>
      </w:r>
      <w:hyperlink r:id="rId6" w:history="1">
        <w:r w:rsidRPr="00027E60">
          <w:rPr>
            <w:rStyle w:val="Hyperlink"/>
            <w:b w:val="0"/>
            <w:bCs w:val="0"/>
            <w:sz w:val="20"/>
            <w:szCs w:val="20"/>
          </w:rPr>
          <w:t>https://www.earlyyears.wales/en/foundation-phase</w:t>
        </w:r>
      </w:hyperlink>
      <w:r w:rsidRPr="00027E60">
        <w:rPr>
          <w:b w:val="0"/>
          <w:bCs w:val="0"/>
          <w:sz w:val="20"/>
          <w:szCs w:val="20"/>
        </w:rPr>
        <w:t xml:space="preserve"> (Accessed: 5</w:t>
      </w:r>
      <w:r w:rsidRPr="00027E60">
        <w:rPr>
          <w:b w:val="0"/>
          <w:bCs w:val="0"/>
          <w:sz w:val="20"/>
          <w:szCs w:val="20"/>
          <w:vertAlign w:val="superscript"/>
        </w:rPr>
        <w:t>th</w:t>
      </w:r>
      <w:r w:rsidRPr="00027E60">
        <w:rPr>
          <w:b w:val="0"/>
          <w:bCs w:val="0"/>
          <w:sz w:val="20"/>
          <w:szCs w:val="20"/>
        </w:rPr>
        <w:t xml:space="preserve"> July 2021).</w:t>
      </w:r>
    </w:p>
    <w:p w14:paraId="634A0155"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color w:val="0B0C0C"/>
          <w:sz w:val="20"/>
          <w:szCs w:val="20"/>
        </w:rPr>
      </w:pPr>
      <w:r w:rsidRPr="00027E60">
        <w:rPr>
          <w:b w:val="0"/>
          <w:bCs w:val="0"/>
          <w:color w:val="0B0C0C"/>
          <w:sz w:val="20"/>
          <w:szCs w:val="20"/>
        </w:rPr>
        <w:t xml:space="preserve">Estyn (No Date) Effective Practice. Available at: </w:t>
      </w:r>
      <w:hyperlink r:id="rId7" w:history="1">
        <w:r w:rsidRPr="00027E60">
          <w:rPr>
            <w:rStyle w:val="Hyperlink"/>
            <w:b w:val="0"/>
            <w:bCs w:val="0"/>
            <w:sz w:val="20"/>
            <w:szCs w:val="20"/>
          </w:rPr>
          <w:t>https://www.estyn.gov.wales/effective-practice/strong-leadership-and-strategic-plans-school-improvement</w:t>
        </w:r>
      </w:hyperlink>
      <w:r w:rsidRPr="00027E60">
        <w:rPr>
          <w:b w:val="0"/>
          <w:bCs w:val="0"/>
          <w:color w:val="0B0C0C"/>
          <w:sz w:val="20"/>
          <w:szCs w:val="20"/>
        </w:rPr>
        <w:t xml:space="preserve"> (Accessed: 3</w:t>
      </w:r>
      <w:r w:rsidRPr="00027E60">
        <w:rPr>
          <w:b w:val="0"/>
          <w:bCs w:val="0"/>
          <w:color w:val="0B0C0C"/>
          <w:sz w:val="20"/>
          <w:szCs w:val="20"/>
          <w:vertAlign w:val="superscript"/>
        </w:rPr>
        <w:t>rd</w:t>
      </w:r>
      <w:r w:rsidRPr="00027E60">
        <w:rPr>
          <w:b w:val="0"/>
          <w:bCs w:val="0"/>
          <w:color w:val="0B0C0C"/>
          <w:sz w:val="20"/>
          <w:szCs w:val="20"/>
        </w:rPr>
        <w:t xml:space="preserve"> July 2021).</w:t>
      </w:r>
    </w:p>
    <w:p w14:paraId="29221643" w14:textId="77777777" w:rsidR="006716CB" w:rsidRPr="00027E60" w:rsidRDefault="006716CB" w:rsidP="006716CB">
      <w:pPr>
        <w:spacing w:line="360" w:lineRule="auto"/>
        <w:jc w:val="both"/>
        <w:rPr>
          <w:rFonts w:ascii="Times New Roman" w:hAnsi="Times New Roman" w:cs="Times New Roman"/>
          <w:sz w:val="20"/>
          <w:szCs w:val="20"/>
        </w:rPr>
      </w:pPr>
      <w:r w:rsidRPr="00027E60">
        <w:rPr>
          <w:rFonts w:ascii="Times New Roman" w:hAnsi="Times New Roman" w:cs="Times New Roman"/>
          <w:sz w:val="20"/>
          <w:szCs w:val="20"/>
        </w:rPr>
        <w:t>Gill, T (No Date</w:t>
      </w:r>
      <w:r w:rsidRPr="00027E60">
        <w:rPr>
          <w:rFonts w:ascii="Times New Roman" w:hAnsi="Times New Roman" w:cs="Times New Roman"/>
          <w:i/>
          <w:iCs/>
          <w:sz w:val="20"/>
          <w:szCs w:val="20"/>
        </w:rPr>
        <w:t>) Balancing Risks and Benefits in Outdoor Learning and Play :A briefing for teachers and practitioners working with children. Available at:</w:t>
      </w:r>
      <w:r w:rsidRPr="00027E60">
        <w:rPr>
          <w:rFonts w:ascii="Times New Roman" w:hAnsi="Times New Roman" w:cs="Times New Roman"/>
          <w:sz w:val="20"/>
          <w:szCs w:val="20"/>
        </w:rPr>
        <w:t xml:space="preserve"> </w:t>
      </w:r>
      <w:hyperlink r:id="rId8" w:history="1">
        <w:r w:rsidRPr="00027E60">
          <w:rPr>
            <w:rStyle w:val="Hyperlink"/>
            <w:rFonts w:ascii="Times New Roman" w:hAnsi="Times New Roman" w:cs="Times New Roman"/>
            <w:sz w:val="20"/>
            <w:szCs w:val="20"/>
          </w:rPr>
          <w:t>https://outdoorclassroomday.org.uk/wp-content/uploads/sites/2/2017/02/OCDay-UK-Balancing-Risks-and-Benefits.pdf</w:t>
        </w:r>
      </w:hyperlink>
      <w:r w:rsidRPr="00027E60">
        <w:rPr>
          <w:rFonts w:ascii="Times New Roman" w:hAnsi="Times New Roman" w:cs="Times New Roman"/>
          <w:sz w:val="20"/>
          <w:szCs w:val="20"/>
        </w:rPr>
        <w:t>. (Accessed: 12</w:t>
      </w:r>
      <w:r w:rsidRPr="00027E60">
        <w:rPr>
          <w:rFonts w:ascii="Times New Roman" w:hAnsi="Times New Roman" w:cs="Times New Roman"/>
          <w:sz w:val="20"/>
          <w:szCs w:val="20"/>
          <w:vertAlign w:val="superscript"/>
        </w:rPr>
        <w:t>th</w:t>
      </w:r>
      <w:r w:rsidRPr="00027E60">
        <w:rPr>
          <w:rFonts w:ascii="Times New Roman" w:hAnsi="Times New Roman" w:cs="Times New Roman"/>
          <w:sz w:val="20"/>
          <w:szCs w:val="20"/>
        </w:rPr>
        <w:t xml:space="preserve"> July 2021).</w:t>
      </w:r>
    </w:p>
    <w:p w14:paraId="1BBCCFE6" w14:textId="77777777" w:rsidR="006716CB" w:rsidRPr="00027E60" w:rsidRDefault="006716CB" w:rsidP="006716CB">
      <w:pPr>
        <w:spacing w:line="360" w:lineRule="auto"/>
        <w:jc w:val="both"/>
        <w:rPr>
          <w:rFonts w:ascii="Times New Roman" w:hAnsi="Times New Roman" w:cs="Times New Roman"/>
          <w:sz w:val="20"/>
          <w:szCs w:val="20"/>
        </w:rPr>
      </w:pPr>
      <w:r w:rsidRPr="00027E60">
        <w:rPr>
          <w:rFonts w:ascii="Times New Roman" w:hAnsi="Times New Roman" w:cs="Times New Roman"/>
          <w:sz w:val="20"/>
          <w:szCs w:val="20"/>
        </w:rPr>
        <w:t xml:space="preserve">Grindheim, L (2017) </w:t>
      </w:r>
      <w:r w:rsidRPr="00027E60">
        <w:rPr>
          <w:rFonts w:ascii="Times New Roman" w:hAnsi="Times New Roman" w:cs="Times New Roman"/>
          <w:i/>
          <w:iCs/>
          <w:sz w:val="20"/>
          <w:szCs w:val="20"/>
        </w:rPr>
        <w:t>Children as playing citizens</w:t>
      </w:r>
      <w:r w:rsidRPr="00027E60">
        <w:rPr>
          <w:rFonts w:ascii="Times New Roman" w:hAnsi="Times New Roman" w:cs="Times New Roman"/>
          <w:sz w:val="20"/>
          <w:szCs w:val="20"/>
        </w:rPr>
        <w:t xml:space="preserve">, European Early Childhood Education Research Journal, 25:4, 624-636, </w:t>
      </w:r>
      <w:hyperlink r:id="rId9" w:history="1">
        <w:r w:rsidRPr="00027E60">
          <w:rPr>
            <w:rStyle w:val="Hyperlink"/>
            <w:rFonts w:ascii="Times New Roman" w:hAnsi="Times New Roman" w:cs="Times New Roman"/>
            <w:sz w:val="20"/>
            <w:szCs w:val="20"/>
          </w:rPr>
          <w:t>https://doi.org/10.1080/1350293X.2017.1331076</w:t>
        </w:r>
      </w:hyperlink>
      <w:r w:rsidRPr="00027E60">
        <w:rPr>
          <w:rFonts w:ascii="Times New Roman" w:hAnsi="Times New Roman" w:cs="Times New Roman"/>
          <w:sz w:val="20"/>
          <w:szCs w:val="20"/>
        </w:rPr>
        <w:t xml:space="preserve"> (Accessed: 3</w:t>
      </w:r>
      <w:r w:rsidRPr="00027E60">
        <w:rPr>
          <w:rFonts w:ascii="Times New Roman" w:hAnsi="Times New Roman" w:cs="Times New Roman"/>
          <w:sz w:val="20"/>
          <w:szCs w:val="20"/>
          <w:vertAlign w:val="superscript"/>
        </w:rPr>
        <w:t>rd</w:t>
      </w:r>
      <w:r w:rsidRPr="00027E60">
        <w:rPr>
          <w:rFonts w:ascii="Times New Roman" w:hAnsi="Times New Roman" w:cs="Times New Roman"/>
          <w:sz w:val="20"/>
          <w:szCs w:val="20"/>
        </w:rPr>
        <w:t xml:space="preserve"> July 2021).</w:t>
      </w:r>
    </w:p>
    <w:p w14:paraId="35806FF0" w14:textId="77777777" w:rsidR="006716CB" w:rsidRPr="00027E60" w:rsidRDefault="006716CB" w:rsidP="006716CB">
      <w:pPr>
        <w:pStyle w:val="Heading1"/>
        <w:spacing w:before="0" w:beforeAutospacing="0" w:after="120" w:afterAutospacing="0" w:line="360" w:lineRule="auto"/>
        <w:jc w:val="both"/>
        <w:rPr>
          <w:b w:val="0"/>
          <w:bCs w:val="0"/>
          <w:color w:val="000000" w:themeColor="text1"/>
          <w:sz w:val="20"/>
          <w:szCs w:val="20"/>
        </w:rPr>
      </w:pPr>
      <w:r w:rsidRPr="00027E60">
        <w:rPr>
          <w:b w:val="0"/>
          <w:bCs w:val="0"/>
          <w:sz w:val="20"/>
          <w:szCs w:val="20"/>
        </w:rPr>
        <w:t xml:space="preserve">HSE (No Date) </w:t>
      </w:r>
      <w:r w:rsidRPr="00027E60">
        <w:rPr>
          <w:b w:val="0"/>
          <w:bCs w:val="0"/>
          <w:i/>
          <w:iCs/>
          <w:color w:val="000000" w:themeColor="text1"/>
          <w:sz w:val="20"/>
          <w:szCs w:val="20"/>
        </w:rPr>
        <w:t xml:space="preserve">Children's play and leisure: promoting a balanced approach. Available at: </w:t>
      </w:r>
    </w:p>
    <w:p w14:paraId="1B532BAC" w14:textId="77777777" w:rsidR="006716CB" w:rsidRPr="00027E60" w:rsidRDefault="006716CB" w:rsidP="006716CB">
      <w:pPr>
        <w:spacing w:line="360" w:lineRule="auto"/>
        <w:jc w:val="both"/>
        <w:rPr>
          <w:rFonts w:ascii="Times New Roman" w:hAnsi="Times New Roman" w:cs="Times New Roman"/>
          <w:sz w:val="20"/>
          <w:szCs w:val="20"/>
        </w:rPr>
      </w:pPr>
      <w:r w:rsidRPr="00027E60">
        <w:rPr>
          <w:rFonts w:ascii="Times New Roman" w:hAnsi="Times New Roman" w:cs="Times New Roman"/>
          <w:sz w:val="20"/>
          <w:szCs w:val="20"/>
        </w:rPr>
        <w:t xml:space="preserve">  </w:t>
      </w:r>
      <w:hyperlink r:id="rId10" w:history="1">
        <w:r w:rsidRPr="00027E60">
          <w:rPr>
            <w:rStyle w:val="Hyperlink"/>
            <w:rFonts w:ascii="Times New Roman" w:hAnsi="Times New Roman" w:cs="Times New Roman"/>
            <w:sz w:val="20"/>
            <w:szCs w:val="20"/>
          </w:rPr>
          <w:t>https://www.hse.gov.uk/entertainment/childs-play-statement.htm</w:t>
        </w:r>
      </w:hyperlink>
      <w:r w:rsidRPr="00027E60">
        <w:rPr>
          <w:rFonts w:ascii="Times New Roman" w:hAnsi="Times New Roman" w:cs="Times New Roman"/>
          <w:sz w:val="20"/>
          <w:szCs w:val="20"/>
        </w:rPr>
        <w:t xml:space="preserve"> (Accessed: 13</w:t>
      </w:r>
      <w:r w:rsidRPr="00027E60">
        <w:rPr>
          <w:rFonts w:ascii="Times New Roman" w:hAnsi="Times New Roman" w:cs="Times New Roman"/>
          <w:sz w:val="20"/>
          <w:szCs w:val="20"/>
          <w:vertAlign w:val="superscript"/>
        </w:rPr>
        <w:t>th</w:t>
      </w:r>
      <w:r w:rsidRPr="00027E60">
        <w:rPr>
          <w:rFonts w:ascii="Times New Roman" w:hAnsi="Times New Roman" w:cs="Times New Roman"/>
          <w:sz w:val="20"/>
          <w:szCs w:val="20"/>
        </w:rPr>
        <w:t xml:space="preserve"> July 2021). </w:t>
      </w:r>
    </w:p>
    <w:p w14:paraId="60BF2506" w14:textId="77777777" w:rsidR="006716CB" w:rsidRPr="00027E60" w:rsidRDefault="006716CB" w:rsidP="006716CB">
      <w:pPr>
        <w:spacing w:line="360" w:lineRule="auto"/>
        <w:jc w:val="both"/>
        <w:rPr>
          <w:rFonts w:ascii="Times New Roman" w:hAnsi="Times New Roman" w:cs="Times New Roman"/>
          <w:sz w:val="20"/>
          <w:szCs w:val="20"/>
        </w:rPr>
      </w:pPr>
      <w:r w:rsidRPr="00027E60">
        <w:rPr>
          <w:rFonts w:ascii="Times New Roman" w:hAnsi="Times New Roman" w:cs="Times New Roman"/>
          <w:sz w:val="20"/>
          <w:szCs w:val="20"/>
        </w:rPr>
        <w:t xml:space="preserve">Karen McInnes , Justine Howard , Kevin Crowley &amp; Gareth Miles (2013) </w:t>
      </w:r>
      <w:r w:rsidRPr="00027E60">
        <w:rPr>
          <w:rFonts w:ascii="Times New Roman" w:hAnsi="Times New Roman" w:cs="Times New Roman"/>
          <w:i/>
          <w:iCs/>
          <w:sz w:val="20"/>
          <w:szCs w:val="20"/>
        </w:rPr>
        <w:t>The nature of adult–child interaction in the early years classroom: Implications for children's perceptions of play and subsequent learning behaviour</w:t>
      </w:r>
      <w:r w:rsidRPr="00027E60">
        <w:rPr>
          <w:rFonts w:ascii="Times New Roman" w:hAnsi="Times New Roman" w:cs="Times New Roman"/>
          <w:sz w:val="20"/>
          <w:szCs w:val="20"/>
        </w:rPr>
        <w:t xml:space="preserve">, European Early Childhood Education Research Journal, 21:2, 268-282, </w:t>
      </w:r>
      <w:hyperlink r:id="rId11" w:history="1">
        <w:r w:rsidRPr="00027E60">
          <w:rPr>
            <w:rStyle w:val="Hyperlink"/>
            <w:rFonts w:ascii="Times New Roman" w:hAnsi="Times New Roman" w:cs="Times New Roman"/>
            <w:sz w:val="20"/>
            <w:szCs w:val="20"/>
          </w:rPr>
          <w:t>https://doi.org/10.1080/1350293X.2013.789194</w:t>
        </w:r>
      </w:hyperlink>
      <w:r w:rsidRPr="00027E60">
        <w:rPr>
          <w:rFonts w:ascii="Times New Roman" w:hAnsi="Times New Roman" w:cs="Times New Roman"/>
          <w:sz w:val="20"/>
          <w:szCs w:val="20"/>
        </w:rPr>
        <w:t xml:space="preserve"> (Accessed: 6</w:t>
      </w:r>
      <w:r w:rsidRPr="00027E60">
        <w:rPr>
          <w:rFonts w:ascii="Times New Roman" w:hAnsi="Times New Roman" w:cs="Times New Roman"/>
          <w:sz w:val="20"/>
          <w:szCs w:val="20"/>
          <w:vertAlign w:val="superscript"/>
        </w:rPr>
        <w:t>th</w:t>
      </w:r>
      <w:r w:rsidRPr="00027E60">
        <w:rPr>
          <w:rFonts w:ascii="Times New Roman" w:hAnsi="Times New Roman" w:cs="Times New Roman"/>
          <w:sz w:val="20"/>
          <w:szCs w:val="20"/>
        </w:rPr>
        <w:t xml:space="preserve"> July 2021).</w:t>
      </w:r>
    </w:p>
    <w:p w14:paraId="1FFC3238" w14:textId="77777777" w:rsidR="006716CB" w:rsidRPr="00027E60" w:rsidRDefault="006716CB" w:rsidP="006716CB">
      <w:pPr>
        <w:spacing w:line="360" w:lineRule="auto"/>
        <w:jc w:val="both"/>
        <w:rPr>
          <w:rFonts w:ascii="Times New Roman" w:hAnsi="Times New Roman" w:cs="Times New Roman"/>
          <w:sz w:val="20"/>
          <w:szCs w:val="20"/>
        </w:rPr>
      </w:pPr>
      <w:r w:rsidRPr="00027E60">
        <w:rPr>
          <w:rFonts w:ascii="Times New Roman" w:hAnsi="Times New Roman" w:cs="Times New Roman"/>
          <w:color w:val="0B0C0C"/>
          <w:sz w:val="20"/>
          <w:szCs w:val="20"/>
        </w:rPr>
        <w:t xml:space="preserve">National Day Nurseries Association (No Date) </w:t>
      </w:r>
      <w:r w:rsidRPr="00027E60">
        <w:rPr>
          <w:rFonts w:ascii="Times New Roman" w:hAnsi="Times New Roman" w:cs="Times New Roman"/>
          <w:i/>
          <w:iCs/>
          <w:color w:val="0B0C0C"/>
          <w:sz w:val="20"/>
          <w:szCs w:val="20"/>
        </w:rPr>
        <w:t>Curriculum for Wales (2022)</w:t>
      </w:r>
      <w:r w:rsidRPr="00027E60">
        <w:rPr>
          <w:rFonts w:ascii="Times New Roman" w:hAnsi="Times New Roman" w:cs="Times New Roman"/>
          <w:color w:val="0B0C0C"/>
          <w:sz w:val="20"/>
          <w:szCs w:val="20"/>
        </w:rPr>
        <w:t xml:space="preserve"> Available at: </w:t>
      </w:r>
      <w:hyperlink r:id="rId12" w:history="1">
        <w:r w:rsidRPr="00027E60">
          <w:rPr>
            <w:rStyle w:val="Hyperlink"/>
            <w:rFonts w:ascii="Times New Roman" w:hAnsi="Times New Roman" w:cs="Times New Roman"/>
            <w:sz w:val="20"/>
            <w:szCs w:val="20"/>
          </w:rPr>
          <w:t>https://www.ndna.org.uk/NDNA/Cymru/Curriculum_for_Wales_2022.aspx</w:t>
        </w:r>
      </w:hyperlink>
      <w:r w:rsidRPr="00027E60">
        <w:rPr>
          <w:rFonts w:ascii="Times New Roman" w:hAnsi="Times New Roman" w:cs="Times New Roman"/>
          <w:color w:val="0B0C0C"/>
          <w:sz w:val="20"/>
          <w:szCs w:val="20"/>
        </w:rPr>
        <w:t xml:space="preserve"> (Accessed: 4</w:t>
      </w:r>
      <w:r w:rsidRPr="00027E60">
        <w:rPr>
          <w:rFonts w:ascii="Times New Roman" w:hAnsi="Times New Roman" w:cs="Times New Roman"/>
          <w:color w:val="0B0C0C"/>
          <w:sz w:val="20"/>
          <w:szCs w:val="20"/>
          <w:vertAlign w:val="superscript"/>
        </w:rPr>
        <w:t>th</w:t>
      </w:r>
      <w:r w:rsidRPr="00027E60">
        <w:rPr>
          <w:rFonts w:ascii="Times New Roman" w:hAnsi="Times New Roman" w:cs="Times New Roman"/>
          <w:color w:val="0B0C0C"/>
          <w:sz w:val="20"/>
          <w:szCs w:val="20"/>
        </w:rPr>
        <w:t xml:space="preserve"> July 2021).</w:t>
      </w:r>
    </w:p>
    <w:p w14:paraId="291F5C6C" w14:textId="77777777" w:rsidR="006716CB" w:rsidRPr="00C17215"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i/>
          <w:iCs/>
          <w:sz w:val="20"/>
          <w:szCs w:val="20"/>
        </w:rPr>
        <w:t>National Lieracy Trust, (2017) 10 reasons why play is important?</w:t>
      </w:r>
      <w:r w:rsidRPr="00027E60">
        <w:rPr>
          <w:b w:val="0"/>
          <w:bCs w:val="0"/>
          <w:sz w:val="20"/>
          <w:szCs w:val="20"/>
        </w:rPr>
        <w:t xml:space="preserve"> Available at: </w:t>
      </w:r>
      <w:hyperlink r:id="rId13" w:anchor=":~:text=Here%20are%2010%20reasons%20why%20it%20is%20so,their%20child%E2%80%99s%20body%20language.%20...%20More%20items...%20" w:history="1">
        <w:r w:rsidRPr="00027E60">
          <w:rPr>
            <w:rStyle w:val="Hyperlink"/>
            <w:b w:val="0"/>
            <w:bCs w:val="0"/>
            <w:sz w:val="20"/>
            <w:szCs w:val="20"/>
          </w:rPr>
          <w:t>https://literacytrust.org.uk/resources/10-reasons-why-play-important/#:~:text=Here%20are%2010%20reasons%20why%20it%20is%20so,their%20child%E2%80%99s%20body%20language.%20...%20More%20items...%20</w:t>
        </w:r>
      </w:hyperlink>
      <w:r w:rsidRPr="00027E60">
        <w:rPr>
          <w:rStyle w:val="Hyperlink"/>
          <w:b w:val="0"/>
          <w:bCs w:val="0"/>
          <w:sz w:val="20"/>
          <w:szCs w:val="20"/>
        </w:rPr>
        <w:t xml:space="preserve"> </w:t>
      </w:r>
      <w:r w:rsidRPr="00027E60">
        <w:rPr>
          <w:b w:val="0"/>
          <w:bCs w:val="0"/>
          <w:sz w:val="20"/>
          <w:szCs w:val="20"/>
        </w:rPr>
        <w:t>(6</w:t>
      </w:r>
      <w:r w:rsidRPr="00027E60">
        <w:rPr>
          <w:b w:val="0"/>
          <w:bCs w:val="0"/>
          <w:sz w:val="20"/>
          <w:szCs w:val="20"/>
          <w:vertAlign w:val="superscript"/>
        </w:rPr>
        <w:t>th</w:t>
      </w:r>
      <w:r w:rsidRPr="00027E60">
        <w:rPr>
          <w:b w:val="0"/>
          <w:bCs w:val="0"/>
          <w:sz w:val="20"/>
          <w:szCs w:val="20"/>
        </w:rPr>
        <w:t xml:space="preserve"> July 2021).</w:t>
      </w:r>
    </w:p>
    <w:p w14:paraId="3329590D"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p>
    <w:p w14:paraId="544A1BF1"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sz w:val="20"/>
          <w:szCs w:val="20"/>
        </w:rPr>
        <w:t xml:space="preserve">OCED (2014) How much are teachers paid and how much does it matter? Available at: </w:t>
      </w:r>
      <w:hyperlink r:id="rId14" w:history="1">
        <w:r w:rsidRPr="00027E60">
          <w:rPr>
            <w:rStyle w:val="Hyperlink"/>
            <w:b w:val="0"/>
            <w:bCs w:val="0"/>
            <w:sz w:val="20"/>
            <w:szCs w:val="20"/>
          </w:rPr>
          <w:t>https://www.oecd.org/education/skills-beyond-school/EDIF%202014--No21%20(eng).pdf</w:t>
        </w:r>
      </w:hyperlink>
    </w:p>
    <w:p w14:paraId="3A1ECCAF" w14:textId="77777777" w:rsidR="006716CB" w:rsidRPr="00027E60" w:rsidRDefault="006716CB" w:rsidP="006716CB">
      <w:pPr>
        <w:spacing w:line="360" w:lineRule="auto"/>
        <w:jc w:val="both"/>
        <w:rPr>
          <w:rFonts w:ascii="Times New Roman" w:hAnsi="Times New Roman" w:cs="Times New Roman"/>
          <w:sz w:val="20"/>
          <w:szCs w:val="20"/>
        </w:rPr>
      </w:pPr>
      <w:r w:rsidRPr="00027E60">
        <w:rPr>
          <w:rFonts w:ascii="Times New Roman" w:hAnsi="Times New Roman" w:cs="Times New Roman"/>
          <w:sz w:val="20"/>
          <w:szCs w:val="20"/>
        </w:rPr>
        <w:t xml:space="preserve">OCED (No Date) </w:t>
      </w:r>
      <w:r w:rsidRPr="00027E60">
        <w:rPr>
          <w:rFonts w:ascii="Times New Roman" w:hAnsi="Times New Roman" w:cs="Times New Roman"/>
          <w:i/>
          <w:iCs/>
          <w:sz w:val="20"/>
          <w:szCs w:val="20"/>
        </w:rPr>
        <w:t>What does innovation in pedagogy look like?</w:t>
      </w:r>
      <w:r w:rsidRPr="00027E60">
        <w:rPr>
          <w:rFonts w:ascii="Times New Roman" w:hAnsi="Times New Roman" w:cs="Times New Roman"/>
          <w:sz w:val="20"/>
          <w:szCs w:val="20"/>
        </w:rPr>
        <w:t xml:space="preserve"> Available at: </w:t>
      </w:r>
      <w:hyperlink r:id="rId15" w:history="1">
        <w:r w:rsidRPr="00027E60">
          <w:rPr>
            <w:rStyle w:val="Hyperlink"/>
            <w:rFonts w:ascii="Times New Roman" w:hAnsi="Times New Roman" w:cs="Times New Roman"/>
            <w:sz w:val="20"/>
            <w:szCs w:val="20"/>
          </w:rPr>
          <w:t>C:\Users\laura\Downloads\OECD what does pedagogy look like (1).pdf</w:t>
        </w:r>
      </w:hyperlink>
      <w:r w:rsidRPr="00027E60">
        <w:rPr>
          <w:rFonts w:ascii="Times New Roman" w:hAnsi="Times New Roman" w:cs="Times New Roman"/>
          <w:sz w:val="20"/>
          <w:szCs w:val="20"/>
        </w:rPr>
        <w:t xml:space="preserve"> (Accessed:7</w:t>
      </w:r>
      <w:r w:rsidRPr="00027E60">
        <w:rPr>
          <w:rFonts w:ascii="Times New Roman" w:hAnsi="Times New Roman" w:cs="Times New Roman"/>
          <w:sz w:val="20"/>
          <w:szCs w:val="20"/>
          <w:vertAlign w:val="superscript"/>
        </w:rPr>
        <w:t>th</w:t>
      </w:r>
      <w:r w:rsidRPr="00027E60">
        <w:rPr>
          <w:rFonts w:ascii="Times New Roman" w:hAnsi="Times New Roman" w:cs="Times New Roman"/>
          <w:sz w:val="20"/>
          <w:szCs w:val="20"/>
        </w:rPr>
        <w:t xml:space="preserve"> July 2021).</w:t>
      </w:r>
    </w:p>
    <w:p w14:paraId="4A9F3123"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sz w:val="20"/>
          <w:szCs w:val="20"/>
        </w:rPr>
        <w:t xml:space="preserve">Ofsted, (2018) </w:t>
      </w:r>
      <w:r w:rsidRPr="00027E60">
        <w:rPr>
          <w:b w:val="0"/>
          <w:bCs w:val="0"/>
          <w:i/>
          <w:iCs/>
          <w:color w:val="0B0C0C"/>
          <w:sz w:val="20"/>
          <w:szCs w:val="20"/>
        </w:rPr>
        <w:t>Curriculum research: assessing intent, implementation and impact</w:t>
      </w:r>
      <w:r w:rsidRPr="00027E60">
        <w:rPr>
          <w:b w:val="0"/>
          <w:bCs w:val="0"/>
          <w:color w:val="0B0C0C"/>
          <w:sz w:val="20"/>
          <w:szCs w:val="20"/>
        </w:rPr>
        <w:t>. Available at:</w:t>
      </w:r>
      <w:r w:rsidRPr="00027E60">
        <w:rPr>
          <w:sz w:val="20"/>
          <w:szCs w:val="20"/>
        </w:rPr>
        <w:t xml:space="preserve"> </w:t>
      </w:r>
      <w:hyperlink r:id="rId16" w:history="1">
        <w:r w:rsidRPr="00027E60">
          <w:rPr>
            <w:rStyle w:val="Hyperlink"/>
            <w:b w:val="0"/>
            <w:bCs w:val="0"/>
            <w:sz w:val="20"/>
            <w:szCs w:val="20"/>
          </w:rPr>
          <w:t>https://www.gov.uk/government/publications/curriculum-research-assessing-intent-implementation-and-impact</w:t>
        </w:r>
      </w:hyperlink>
      <w:r w:rsidRPr="00027E60">
        <w:rPr>
          <w:b w:val="0"/>
          <w:bCs w:val="0"/>
          <w:sz w:val="20"/>
          <w:szCs w:val="20"/>
        </w:rPr>
        <w:t xml:space="preserve"> (Accessed: 3</w:t>
      </w:r>
      <w:r w:rsidRPr="00027E60">
        <w:rPr>
          <w:b w:val="0"/>
          <w:bCs w:val="0"/>
          <w:sz w:val="20"/>
          <w:szCs w:val="20"/>
          <w:vertAlign w:val="superscript"/>
        </w:rPr>
        <w:t>rd</w:t>
      </w:r>
      <w:r w:rsidRPr="00027E60">
        <w:rPr>
          <w:b w:val="0"/>
          <w:bCs w:val="0"/>
          <w:sz w:val="20"/>
          <w:szCs w:val="20"/>
        </w:rPr>
        <w:t xml:space="preserve"> July 2021).</w:t>
      </w:r>
    </w:p>
    <w:p w14:paraId="582CE434"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color w:val="0B0C0C"/>
          <w:sz w:val="20"/>
          <w:szCs w:val="20"/>
        </w:rPr>
        <w:t xml:space="preserve">Rhys, M (2016) </w:t>
      </w:r>
      <w:r w:rsidRPr="00027E60">
        <w:rPr>
          <w:b w:val="0"/>
          <w:bCs w:val="0"/>
          <w:i/>
          <w:iCs/>
          <w:color w:val="0B0C0C"/>
          <w:sz w:val="20"/>
          <w:szCs w:val="20"/>
        </w:rPr>
        <w:t>Foundation Phase Practitioner Conference</w:t>
      </w:r>
      <w:r w:rsidRPr="00027E60">
        <w:rPr>
          <w:b w:val="0"/>
          <w:bCs w:val="0"/>
          <w:color w:val="0B0C0C"/>
          <w:sz w:val="20"/>
          <w:szCs w:val="20"/>
        </w:rPr>
        <w:t xml:space="preserve">. Available at: </w:t>
      </w:r>
      <w:hyperlink r:id="rId17" w:history="1">
        <w:r w:rsidRPr="00027E60">
          <w:rPr>
            <w:rStyle w:val="Hyperlink"/>
            <w:sz w:val="20"/>
            <w:szCs w:val="20"/>
          </w:rPr>
          <w:t>https://wiserd.ac.uk/news/foundation-phase-practitioner-conference</w:t>
        </w:r>
      </w:hyperlink>
      <w:r w:rsidRPr="00027E60">
        <w:rPr>
          <w:sz w:val="20"/>
          <w:szCs w:val="20"/>
        </w:rPr>
        <w:t xml:space="preserve"> </w:t>
      </w:r>
      <w:r w:rsidRPr="00027E60">
        <w:rPr>
          <w:b w:val="0"/>
          <w:bCs w:val="0"/>
          <w:sz w:val="20"/>
          <w:szCs w:val="20"/>
        </w:rPr>
        <w:t>(Accessed: 5</w:t>
      </w:r>
      <w:r w:rsidRPr="00027E60">
        <w:rPr>
          <w:b w:val="0"/>
          <w:bCs w:val="0"/>
          <w:sz w:val="20"/>
          <w:szCs w:val="20"/>
          <w:vertAlign w:val="superscript"/>
        </w:rPr>
        <w:t>th</w:t>
      </w:r>
      <w:r w:rsidRPr="00027E60">
        <w:rPr>
          <w:b w:val="0"/>
          <w:bCs w:val="0"/>
          <w:sz w:val="20"/>
          <w:szCs w:val="20"/>
        </w:rPr>
        <w:t xml:space="preserve"> July 2021). </w:t>
      </w:r>
    </w:p>
    <w:p w14:paraId="4D3B8C96" w14:textId="77777777" w:rsidR="006716CB" w:rsidRPr="00027E60" w:rsidRDefault="006716CB" w:rsidP="006716CB">
      <w:pPr>
        <w:spacing w:line="360" w:lineRule="auto"/>
        <w:jc w:val="both"/>
        <w:rPr>
          <w:rFonts w:ascii="Times New Roman" w:hAnsi="Times New Roman" w:cs="Times New Roman"/>
          <w:sz w:val="20"/>
          <w:szCs w:val="20"/>
        </w:rPr>
      </w:pPr>
      <w:r w:rsidRPr="00027E60">
        <w:rPr>
          <w:rFonts w:ascii="Times New Roman" w:hAnsi="Times New Roman" w:cs="Times New Roman"/>
          <w:color w:val="333333"/>
          <w:sz w:val="20"/>
          <w:szCs w:val="20"/>
          <w:shd w:val="clear" w:color="auto" w:fill="FFFFFF"/>
        </w:rPr>
        <w:t xml:space="preserve">Taylor, C., Rhys, M. and Waldron, S. (2016) 'Implementing curriculum reform in Wales: the case of the Foundation Phase', Oxford Review of Education, 42(3), pp.299-315 </w:t>
      </w:r>
      <w:hyperlink r:id="rId18" w:history="1">
        <w:r w:rsidRPr="00027E60">
          <w:rPr>
            <w:rStyle w:val="Hyperlink"/>
            <w:rFonts w:ascii="Times New Roman" w:hAnsi="Times New Roman" w:cs="Times New Roman"/>
            <w:sz w:val="20"/>
            <w:szCs w:val="20"/>
          </w:rPr>
          <w:t>https://repository.cardiffmet.ac.uk/handle/10369/9695</w:t>
        </w:r>
      </w:hyperlink>
      <w:r w:rsidRPr="00027E60">
        <w:rPr>
          <w:rFonts w:ascii="Times New Roman" w:hAnsi="Times New Roman" w:cs="Times New Roman"/>
          <w:sz w:val="20"/>
          <w:szCs w:val="20"/>
        </w:rPr>
        <w:t xml:space="preserve"> (Accessed: 3</w:t>
      </w:r>
      <w:r w:rsidRPr="00027E60">
        <w:rPr>
          <w:rFonts w:ascii="Times New Roman" w:hAnsi="Times New Roman" w:cs="Times New Roman"/>
          <w:sz w:val="20"/>
          <w:szCs w:val="20"/>
          <w:vertAlign w:val="superscript"/>
        </w:rPr>
        <w:t>rd</w:t>
      </w:r>
      <w:r w:rsidRPr="00027E60">
        <w:rPr>
          <w:rFonts w:ascii="Times New Roman" w:hAnsi="Times New Roman" w:cs="Times New Roman"/>
          <w:sz w:val="20"/>
          <w:szCs w:val="20"/>
        </w:rPr>
        <w:t xml:space="preserve"> July 2021). </w:t>
      </w:r>
    </w:p>
    <w:p w14:paraId="008D2D57" w14:textId="77777777" w:rsidR="006716CB" w:rsidRPr="00027E60" w:rsidRDefault="006716CB" w:rsidP="006716CB">
      <w:pPr>
        <w:spacing w:line="360" w:lineRule="auto"/>
        <w:jc w:val="both"/>
        <w:rPr>
          <w:rFonts w:ascii="Times New Roman" w:hAnsi="Times New Roman" w:cs="Times New Roman"/>
          <w:sz w:val="20"/>
          <w:szCs w:val="20"/>
        </w:rPr>
      </w:pPr>
      <w:r w:rsidRPr="00027E60">
        <w:rPr>
          <w:rFonts w:ascii="Times New Roman" w:hAnsi="Times New Roman" w:cs="Times New Roman"/>
          <w:sz w:val="20"/>
          <w:szCs w:val="20"/>
        </w:rPr>
        <w:lastRenderedPageBreak/>
        <w:t xml:space="preserve">Welsh Government (2008) </w:t>
      </w:r>
      <w:r w:rsidRPr="00027E60">
        <w:rPr>
          <w:rFonts w:ascii="Times New Roman" w:hAnsi="Times New Roman" w:cs="Times New Roman"/>
          <w:i/>
          <w:iCs/>
          <w:sz w:val="20"/>
          <w:szCs w:val="20"/>
        </w:rPr>
        <w:t>Education for Sustainable Development and Global Citizenship</w:t>
      </w:r>
      <w:r w:rsidRPr="00027E60">
        <w:rPr>
          <w:rFonts w:ascii="Times New Roman" w:hAnsi="Times New Roman" w:cs="Times New Roman"/>
          <w:sz w:val="20"/>
          <w:szCs w:val="20"/>
        </w:rPr>
        <w:t xml:space="preserve">. Available at: </w:t>
      </w:r>
      <w:hyperlink r:id="rId19" w:history="1">
        <w:r w:rsidRPr="00027E60">
          <w:rPr>
            <w:rStyle w:val="Hyperlink"/>
            <w:rFonts w:ascii="Times New Roman" w:hAnsi="Times New Roman" w:cs="Times New Roman"/>
            <w:sz w:val="20"/>
            <w:szCs w:val="20"/>
          </w:rPr>
          <w:t>https://resources.hwb.wales.gov.uk/VTC/2008-09/esdgc/getting-you-going/07-310%20ESDGC%20Teacher%20Training%20Eng.pdf</w:t>
        </w:r>
      </w:hyperlink>
      <w:r w:rsidRPr="00027E60">
        <w:rPr>
          <w:rFonts w:ascii="Times New Roman" w:hAnsi="Times New Roman" w:cs="Times New Roman"/>
          <w:sz w:val="20"/>
          <w:szCs w:val="20"/>
        </w:rPr>
        <w:t>. (Accessed: 4</w:t>
      </w:r>
      <w:r w:rsidRPr="00027E60">
        <w:rPr>
          <w:rFonts w:ascii="Times New Roman" w:hAnsi="Times New Roman" w:cs="Times New Roman"/>
          <w:sz w:val="20"/>
          <w:szCs w:val="20"/>
          <w:vertAlign w:val="superscript"/>
        </w:rPr>
        <w:t>th</w:t>
      </w:r>
      <w:r w:rsidRPr="00027E60">
        <w:rPr>
          <w:rFonts w:ascii="Times New Roman" w:hAnsi="Times New Roman" w:cs="Times New Roman"/>
          <w:sz w:val="20"/>
          <w:szCs w:val="20"/>
        </w:rPr>
        <w:t xml:space="preserve"> July 2021). </w:t>
      </w:r>
    </w:p>
    <w:p w14:paraId="431103B9" w14:textId="77777777" w:rsidR="006716CB" w:rsidRPr="00027E60" w:rsidRDefault="006716CB" w:rsidP="006716CB">
      <w:pPr>
        <w:spacing w:line="360" w:lineRule="auto"/>
        <w:jc w:val="both"/>
        <w:rPr>
          <w:rFonts w:ascii="Times New Roman" w:hAnsi="Times New Roman" w:cs="Times New Roman"/>
          <w:sz w:val="20"/>
          <w:szCs w:val="20"/>
        </w:rPr>
      </w:pPr>
      <w:r w:rsidRPr="00027E60">
        <w:rPr>
          <w:rFonts w:ascii="Times New Roman" w:hAnsi="Times New Roman" w:cs="Times New Roman"/>
          <w:sz w:val="20"/>
          <w:szCs w:val="20"/>
        </w:rPr>
        <w:t xml:space="preserve">Welsh Government (2013) </w:t>
      </w:r>
      <w:r w:rsidRPr="00027E60">
        <w:rPr>
          <w:rFonts w:ascii="Times New Roman" w:hAnsi="Times New Roman" w:cs="Times New Roman"/>
          <w:i/>
          <w:iCs/>
          <w:sz w:val="20"/>
          <w:szCs w:val="20"/>
        </w:rPr>
        <w:t>National Literacy and Numeracy Framework</w:t>
      </w:r>
      <w:r w:rsidRPr="00027E60">
        <w:rPr>
          <w:rFonts w:ascii="Times New Roman" w:hAnsi="Times New Roman" w:cs="Times New Roman"/>
          <w:sz w:val="20"/>
          <w:szCs w:val="20"/>
        </w:rPr>
        <w:t xml:space="preserve">. Available at: </w:t>
      </w:r>
      <w:hyperlink r:id="rId20" w:history="1">
        <w:r w:rsidRPr="00027E60">
          <w:rPr>
            <w:rStyle w:val="Hyperlink"/>
            <w:rFonts w:ascii="Times New Roman" w:hAnsi="Times New Roman" w:cs="Times New Roman"/>
            <w:sz w:val="20"/>
            <w:szCs w:val="20"/>
          </w:rPr>
          <w:t>https://hwb.gov.wales/api/storage/64812b0e-3d20-4d10-94e8-68221e47a38d/to-support-schools-in-introducing-the-national-literacy-and-numeracy-framework.pdf</w:t>
        </w:r>
      </w:hyperlink>
      <w:r w:rsidRPr="00027E60">
        <w:rPr>
          <w:rFonts w:ascii="Times New Roman" w:hAnsi="Times New Roman" w:cs="Times New Roman"/>
          <w:sz w:val="20"/>
          <w:szCs w:val="20"/>
        </w:rPr>
        <w:t xml:space="preserve"> (Accessed: 3</w:t>
      </w:r>
      <w:r w:rsidRPr="00027E60">
        <w:rPr>
          <w:rFonts w:ascii="Times New Roman" w:hAnsi="Times New Roman" w:cs="Times New Roman"/>
          <w:sz w:val="20"/>
          <w:szCs w:val="20"/>
          <w:vertAlign w:val="superscript"/>
        </w:rPr>
        <w:t>rd</w:t>
      </w:r>
      <w:r w:rsidRPr="00027E60">
        <w:rPr>
          <w:rFonts w:ascii="Times New Roman" w:hAnsi="Times New Roman" w:cs="Times New Roman"/>
          <w:sz w:val="20"/>
          <w:szCs w:val="20"/>
        </w:rPr>
        <w:t xml:space="preserve"> July 2021).</w:t>
      </w:r>
    </w:p>
    <w:p w14:paraId="7EC8B4FC" w14:textId="77777777" w:rsidR="006716CB" w:rsidRPr="00027E60" w:rsidRDefault="006716CB" w:rsidP="006716CB">
      <w:pPr>
        <w:spacing w:line="360" w:lineRule="auto"/>
        <w:jc w:val="both"/>
        <w:rPr>
          <w:rFonts w:ascii="Times New Roman" w:hAnsi="Times New Roman" w:cs="Times New Roman"/>
          <w:sz w:val="20"/>
          <w:szCs w:val="20"/>
        </w:rPr>
      </w:pPr>
      <w:r w:rsidRPr="00027E60">
        <w:rPr>
          <w:rFonts w:ascii="Times New Roman" w:hAnsi="Times New Roman" w:cs="Times New Roman"/>
          <w:sz w:val="20"/>
          <w:szCs w:val="20"/>
        </w:rPr>
        <w:t xml:space="preserve">Welsh Government (2015) </w:t>
      </w:r>
      <w:r w:rsidRPr="00027E60">
        <w:rPr>
          <w:rFonts w:ascii="Times New Roman" w:hAnsi="Times New Roman" w:cs="Times New Roman"/>
          <w:i/>
          <w:iCs/>
          <w:sz w:val="20"/>
          <w:szCs w:val="20"/>
        </w:rPr>
        <w:t>Curriculum for Wales: Foundation Phase Framework</w:t>
      </w:r>
      <w:r w:rsidRPr="00027E60">
        <w:rPr>
          <w:rFonts w:ascii="Times New Roman" w:hAnsi="Times New Roman" w:cs="Times New Roman"/>
          <w:sz w:val="20"/>
          <w:szCs w:val="20"/>
        </w:rPr>
        <w:t xml:space="preserve"> (Revised 2015)  </w:t>
      </w:r>
      <w:hyperlink r:id="rId21" w:history="1">
        <w:r w:rsidRPr="00027E60">
          <w:rPr>
            <w:rStyle w:val="Hyperlink"/>
            <w:rFonts w:ascii="Times New Roman" w:hAnsi="Times New Roman" w:cs="Times New Roman"/>
            <w:sz w:val="20"/>
            <w:szCs w:val="20"/>
          </w:rPr>
          <w:t>https://gov.wales/sites/default/files/publications/2018-02/foundation-phase-framework-revised-2015.pdf</w:t>
        </w:r>
      </w:hyperlink>
      <w:r w:rsidRPr="00027E60">
        <w:rPr>
          <w:rFonts w:ascii="Times New Roman" w:hAnsi="Times New Roman" w:cs="Times New Roman"/>
          <w:sz w:val="20"/>
          <w:szCs w:val="20"/>
        </w:rPr>
        <w:t xml:space="preserve">  (Accessed: 5</w:t>
      </w:r>
      <w:r w:rsidRPr="00027E60">
        <w:rPr>
          <w:rFonts w:ascii="Times New Roman" w:hAnsi="Times New Roman" w:cs="Times New Roman"/>
          <w:sz w:val="20"/>
          <w:szCs w:val="20"/>
          <w:vertAlign w:val="superscript"/>
        </w:rPr>
        <w:t>th</w:t>
      </w:r>
      <w:r w:rsidRPr="00027E60">
        <w:rPr>
          <w:rFonts w:ascii="Times New Roman" w:hAnsi="Times New Roman" w:cs="Times New Roman"/>
          <w:sz w:val="20"/>
          <w:szCs w:val="20"/>
        </w:rPr>
        <w:t xml:space="preserve"> July 2021).</w:t>
      </w:r>
    </w:p>
    <w:p w14:paraId="74D4189C"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sz w:val="20"/>
          <w:szCs w:val="20"/>
        </w:rPr>
        <w:t xml:space="preserve">Welsh Government (2015) Successful Futures. Available at: </w:t>
      </w:r>
      <w:hyperlink r:id="rId22" w:history="1">
        <w:r w:rsidRPr="00027E60">
          <w:rPr>
            <w:rStyle w:val="Hyperlink"/>
            <w:b w:val="0"/>
            <w:bCs w:val="0"/>
            <w:sz w:val="20"/>
            <w:szCs w:val="20"/>
          </w:rPr>
          <w:t>https://gov.wales/sites/default/files/publications/2018-03/successful-futures.pdf</w:t>
        </w:r>
      </w:hyperlink>
      <w:r w:rsidRPr="00027E60">
        <w:rPr>
          <w:b w:val="0"/>
          <w:bCs w:val="0"/>
          <w:sz w:val="20"/>
          <w:szCs w:val="20"/>
        </w:rPr>
        <w:t xml:space="preserve"> (Accessed: 4</w:t>
      </w:r>
      <w:r w:rsidRPr="00027E60">
        <w:rPr>
          <w:b w:val="0"/>
          <w:bCs w:val="0"/>
          <w:sz w:val="20"/>
          <w:szCs w:val="20"/>
          <w:vertAlign w:val="superscript"/>
        </w:rPr>
        <w:t>th</w:t>
      </w:r>
      <w:r w:rsidRPr="00027E60">
        <w:rPr>
          <w:b w:val="0"/>
          <w:bCs w:val="0"/>
          <w:sz w:val="20"/>
          <w:szCs w:val="20"/>
        </w:rPr>
        <w:t xml:space="preserve"> July 2021).</w:t>
      </w:r>
    </w:p>
    <w:p w14:paraId="07C11CA0"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color w:val="0B0C0C"/>
          <w:sz w:val="20"/>
          <w:szCs w:val="20"/>
        </w:rPr>
        <w:t xml:space="preserve">Welsh Government (2015) </w:t>
      </w:r>
      <w:hyperlink r:id="rId23" w:history="1">
        <w:r w:rsidRPr="00027E60">
          <w:rPr>
            <w:rStyle w:val="Hyperlink"/>
            <w:b w:val="0"/>
            <w:bCs w:val="0"/>
            <w:i/>
            <w:iCs/>
            <w:sz w:val="20"/>
            <w:szCs w:val="20"/>
          </w:rPr>
          <w:t>The National Assembly for Wales (Disqualification) Order 2015 (legislation.gov.uk)</w:t>
        </w:r>
      </w:hyperlink>
      <w:r w:rsidRPr="00027E60">
        <w:rPr>
          <w:b w:val="0"/>
          <w:bCs w:val="0"/>
          <w:i/>
          <w:iCs/>
          <w:sz w:val="20"/>
          <w:szCs w:val="20"/>
        </w:rPr>
        <w:t xml:space="preserve"> </w:t>
      </w:r>
      <w:r w:rsidRPr="00027E60">
        <w:rPr>
          <w:b w:val="0"/>
          <w:bCs w:val="0"/>
          <w:sz w:val="20"/>
          <w:szCs w:val="20"/>
        </w:rPr>
        <w:t xml:space="preserve">Available at: </w:t>
      </w:r>
      <w:hyperlink r:id="rId24" w:history="1">
        <w:r w:rsidRPr="00027E60">
          <w:rPr>
            <w:rStyle w:val="Hyperlink"/>
            <w:sz w:val="20"/>
            <w:szCs w:val="20"/>
          </w:rPr>
          <w:t>https://www.legislation.gov.uk/uksi/2015/1536/contents/made</w:t>
        </w:r>
      </w:hyperlink>
      <w:r w:rsidRPr="00027E60">
        <w:rPr>
          <w:sz w:val="20"/>
          <w:szCs w:val="20"/>
        </w:rPr>
        <w:t xml:space="preserve"> (</w:t>
      </w:r>
      <w:r w:rsidRPr="00027E60">
        <w:rPr>
          <w:b w:val="0"/>
          <w:bCs w:val="0"/>
          <w:sz w:val="20"/>
          <w:szCs w:val="20"/>
        </w:rPr>
        <w:t>Accessed: 3</w:t>
      </w:r>
      <w:r w:rsidRPr="00027E60">
        <w:rPr>
          <w:b w:val="0"/>
          <w:bCs w:val="0"/>
          <w:sz w:val="20"/>
          <w:szCs w:val="20"/>
          <w:vertAlign w:val="superscript"/>
        </w:rPr>
        <w:t>rd</w:t>
      </w:r>
      <w:r w:rsidRPr="00027E60">
        <w:rPr>
          <w:b w:val="0"/>
          <w:bCs w:val="0"/>
          <w:sz w:val="20"/>
          <w:szCs w:val="20"/>
        </w:rPr>
        <w:t xml:space="preserve"> July 2021).</w:t>
      </w:r>
    </w:p>
    <w:p w14:paraId="1673D4A9"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color w:val="0B0C0C"/>
          <w:sz w:val="20"/>
          <w:szCs w:val="20"/>
        </w:rPr>
        <w:t xml:space="preserve">Welsh Government (2017) </w:t>
      </w:r>
      <w:r w:rsidRPr="00027E60">
        <w:rPr>
          <w:b w:val="0"/>
          <w:bCs w:val="0"/>
          <w:i/>
          <w:iCs/>
          <w:color w:val="0B0C0C"/>
          <w:sz w:val="20"/>
          <w:szCs w:val="20"/>
        </w:rPr>
        <w:t>Curriculum for Wales: Overview</w:t>
      </w:r>
      <w:r w:rsidRPr="00027E60">
        <w:rPr>
          <w:b w:val="0"/>
          <w:bCs w:val="0"/>
          <w:color w:val="0B0C0C"/>
          <w:sz w:val="20"/>
          <w:szCs w:val="20"/>
        </w:rPr>
        <w:t xml:space="preserve">. Available at: </w:t>
      </w:r>
      <w:hyperlink r:id="rId25" w:history="1">
        <w:r w:rsidRPr="00027E60">
          <w:rPr>
            <w:rStyle w:val="Hyperlink"/>
            <w:b w:val="0"/>
            <w:bCs w:val="0"/>
            <w:sz w:val="20"/>
            <w:szCs w:val="20"/>
          </w:rPr>
          <w:t>Curriculum for Wales: overview | GOV.WALES</w:t>
        </w:r>
      </w:hyperlink>
      <w:r w:rsidRPr="00027E60">
        <w:rPr>
          <w:b w:val="0"/>
          <w:bCs w:val="0"/>
          <w:sz w:val="20"/>
          <w:szCs w:val="20"/>
        </w:rPr>
        <w:t xml:space="preserve"> (Accessed: 6</w:t>
      </w:r>
      <w:r w:rsidRPr="00027E60">
        <w:rPr>
          <w:b w:val="0"/>
          <w:bCs w:val="0"/>
          <w:sz w:val="20"/>
          <w:szCs w:val="20"/>
          <w:vertAlign w:val="superscript"/>
        </w:rPr>
        <w:t>th</w:t>
      </w:r>
      <w:r w:rsidRPr="00027E60">
        <w:rPr>
          <w:b w:val="0"/>
          <w:bCs w:val="0"/>
          <w:sz w:val="20"/>
          <w:szCs w:val="20"/>
        </w:rPr>
        <w:t xml:space="preserve"> July 2021).</w:t>
      </w:r>
    </w:p>
    <w:p w14:paraId="74B20326"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i/>
          <w:iCs/>
          <w:sz w:val="20"/>
          <w:szCs w:val="20"/>
        </w:rPr>
        <w:t>Welsh Government (2017</w:t>
      </w:r>
      <w:r w:rsidRPr="00027E60">
        <w:rPr>
          <w:b w:val="0"/>
          <w:bCs w:val="0"/>
          <w:sz w:val="20"/>
          <w:szCs w:val="20"/>
        </w:rPr>
        <w:t xml:space="preserve">) </w:t>
      </w:r>
      <w:r w:rsidRPr="00027E60">
        <w:rPr>
          <w:b w:val="0"/>
          <w:bCs w:val="0"/>
          <w:i/>
          <w:iCs/>
          <w:sz w:val="20"/>
          <w:szCs w:val="20"/>
        </w:rPr>
        <w:t>Flying Start Health Programme Guidance. Available at:</w:t>
      </w:r>
      <w:r w:rsidRPr="00027E60">
        <w:rPr>
          <w:sz w:val="20"/>
          <w:szCs w:val="20"/>
        </w:rPr>
        <w:t xml:space="preserve"> </w:t>
      </w:r>
      <w:hyperlink r:id="rId26" w:history="1">
        <w:r w:rsidRPr="00027E60">
          <w:rPr>
            <w:rStyle w:val="Hyperlink"/>
            <w:b w:val="0"/>
            <w:bCs w:val="0"/>
            <w:sz w:val="20"/>
            <w:szCs w:val="20"/>
          </w:rPr>
          <w:t>https://gov.wales/sites/default/files/publications/2019-07/flying-start-health-programme-guidance_0.pdf</w:t>
        </w:r>
      </w:hyperlink>
      <w:r w:rsidRPr="00027E60">
        <w:rPr>
          <w:b w:val="0"/>
          <w:bCs w:val="0"/>
          <w:sz w:val="20"/>
          <w:szCs w:val="20"/>
        </w:rPr>
        <w:t xml:space="preserve"> ( Accessed: 1</w:t>
      </w:r>
      <w:r w:rsidRPr="00027E60">
        <w:rPr>
          <w:b w:val="0"/>
          <w:bCs w:val="0"/>
          <w:sz w:val="20"/>
          <w:szCs w:val="20"/>
          <w:vertAlign w:val="superscript"/>
        </w:rPr>
        <w:t>st</w:t>
      </w:r>
      <w:r w:rsidRPr="00027E60">
        <w:rPr>
          <w:b w:val="0"/>
          <w:bCs w:val="0"/>
          <w:sz w:val="20"/>
          <w:szCs w:val="20"/>
        </w:rPr>
        <w:t xml:space="preserve"> July 2021).</w:t>
      </w:r>
    </w:p>
    <w:p w14:paraId="6C2FCC00"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i/>
          <w:iCs/>
          <w:sz w:val="20"/>
          <w:szCs w:val="20"/>
        </w:rPr>
        <w:t>Welsh Government (2018) An independent stocktake of the Foundation Phase in Wales:Final Report</w:t>
      </w:r>
      <w:r w:rsidRPr="00027E60">
        <w:rPr>
          <w:b w:val="0"/>
          <w:bCs w:val="0"/>
          <w:sz w:val="20"/>
          <w:szCs w:val="20"/>
        </w:rPr>
        <w:t>. Available at:</w:t>
      </w:r>
      <w:hyperlink r:id="rId27" w:history="1">
        <w:r w:rsidRPr="00027E60">
          <w:rPr>
            <w:rStyle w:val="Hyperlink"/>
            <w:b w:val="0"/>
            <w:bCs w:val="0"/>
            <w:sz w:val="20"/>
            <w:szCs w:val="20"/>
          </w:rPr>
          <w:t>https://gov.wales/sites/default/files/publications/2018-03/an-independent-stocktake-of-the-foundation-phase-in-wales-final-report.pdf</w:t>
        </w:r>
      </w:hyperlink>
      <w:r w:rsidRPr="00027E60">
        <w:rPr>
          <w:b w:val="0"/>
          <w:bCs w:val="0"/>
          <w:sz w:val="20"/>
          <w:szCs w:val="20"/>
        </w:rPr>
        <w:t xml:space="preserve"> (Accessed:3</w:t>
      </w:r>
      <w:r w:rsidRPr="00027E60">
        <w:rPr>
          <w:b w:val="0"/>
          <w:bCs w:val="0"/>
          <w:sz w:val="20"/>
          <w:szCs w:val="20"/>
          <w:vertAlign w:val="superscript"/>
        </w:rPr>
        <w:t>rd</w:t>
      </w:r>
      <w:r w:rsidRPr="00027E60">
        <w:rPr>
          <w:b w:val="0"/>
          <w:bCs w:val="0"/>
          <w:sz w:val="20"/>
          <w:szCs w:val="20"/>
        </w:rPr>
        <w:t xml:space="preserve"> July 2021). </w:t>
      </w:r>
    </w:p>
    <w:p w14:paraId="00B21E4E"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i/>
          <w:iCs/>
          <w:sz w:val="20"/>
          <w:szCs w:val="20"/>
        </w:rPr>
      </w:pPr>
      <w:r w:rsidRPr="00027E60">
        <w:rPr>
          <w:b w:val="0"/>
          <w:bCs w:val="0"/>
          <w:sz w:val="20"/>
          <w:szCs w:val="20"/>
        </w:rPr>
        <w:t xml:space="preserve">Welsh Government (2018) </w:t>
      </w:r>
      <w:r w:rsidRPr="00027E60">
        <w:rPr>
          <w:b w:val="0"/>
          <w:bCs w:val="0"/>
          <w:i/>
          <w:iCs/>
          <w:sz w:val="20"/>
          <w:szCs w:val="20"/>
        </w:rPr>
        <w:t>Foundation Phase Profile Handbook</w:t>
      </w:r>
      <w:r w:rsidRPr="00027E60">
        <w:rPr>
          <w:b w:val="0"/>
          <w:bCs w:val="0"/>
          <w:sz w:val="20"/>
          <w:szCs w:val="20"/>
        </w:rPr>
        <w:t xml:space="preserve">. Available at: </w:t>
      </w:r>
      <w:hyperlink r:id="rId28" w:history="1">
        <w:r w:rsidRPr="00027E60">
          <w:rPr>
            <w:rStyle w:val="Hyperlink"/>
            <w:b w:val="0"/>
            <w:bCs w:val="0"/>
            <w:i/>
            <w:iCs/>
            <w:sz w:val="20"/>
            <w:szCs w:val="20"/>
          </w:rPr>
          <w:t>https://gov.wales/sites/default/files/publications/2018-03/foundation-phase-profile-handbook-revised-september-2017.pdf</w:t>
        </w:r>
      </w:hyperlink>
      <w:r w:rsidRPr="00027E60">
        <w:rPr>
          <w:b w:val="0"/>
          <w:bCs w:val="0"/>
          <w:i/>
          <w:iCs/>
          <w:sz w:val="20"/>
          <w:szCs w:val="20"/>
        </w:rPr>
        <w:t xml:space="preserve"> (Accessed: 3</w:t>
      </w:r>
      <w:r w:rsidRPr="00027E60">
        <w:rPr>
          <w:b w:val="0"/>
          <w:bCs w:val="0"/>
          <w:i/>
          <w:iCs/>
          <w:sz w:val="20"/>
          <w:szCs w:val="20"/>
          <w:vertAlign w:val="superscript"/>
        </w:rPr>
        <w:t>rd</w:t>
      </w:r>
      <w:r w:rsidRPr="00027E60">
        <w:rPr>
          <w:b w:val="0"/>
          <w:bCs w:val="0"/>
          <w:i/>
          <w:iCs/>
          <w:sz w:val="20"/>
          <w:szCs w:val="20"/>
        </w:rPr>
        <w:t xml:space="preserve"> July 2021).</w:t>
      </w:r>
    </w:p>
    <w:p w14:paraId="4C414504"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rStyle w:val="Hyperlink"/>
          <w:b w:val="0"/>
          <w:bCs w:val="0"/>
          <w:sz w:val="20"/>
          <w:szCs w:val="20"/>
        </w:rPr>
      </w:pPr>
      <w:r w:rsidRPr="00027E60">
        <w:rPr>
          <w:b w:val="0"/>
          <w:bCs w:val="0"/>
          <w:sz w:val="20"/>
          <w:szCs w:val="20"/>
        </w:rPr>
        <w:t>Welsh Government (2021) Addendum to National Reading and Numeracy Personalised Assessments – Administration handbook 2020/21. Available at:</w:t>
      </w:r>
      <w:r w:rsidRPr="00027E60">
        <w:rPr>
          <w:sz w:val="20"/>
          <w:szCs w:val="20"/>
        </w:rPr>
        <w:t xml:space="preserve"> </w:t>
      </w:r>
      <w:hyperlink r:id="rId29" w:history="1">
        <w:r w:rsidRPr="00027E60">
          <w:rPr>
            <w:rStyle w:val="Hyperlink"/>
            <w:b w:val="0"/>
            <w:bCs w:val="0"/>
            <w:sz w:val="20"/>
            <w:szCs w:val="20"/>
          </w:rPr>
          <w:t>https://hwb.gov.wales/api/storage/5ead83fa-b26c-4059-8cf5-17346e7a7367/210324-addendum-to-personalised-assessment-administration-handbook-2020-21-en.pdf</w:t>
        </w:r>
      </w:hyperlink>
      <w:r w:rsidRPr="00027E60">
        <w:rPr>
          <w:rStyle w:val="Hyperlink"/>
          <w:b w:val="0"/>
          <w:bCs w:val="0"/>
          <w:sz w:val="20"/>
          <w:szCs w:val="20"/>
        </w:rPr>
        <w:t xml:space="preserve">  (Accessed: 5</w:t>
      </w:r>
      <w:r w:rsidRPr="00027E60">
        <w:rPr>
          <w:rStyle w:val="Hyperlink"/>
          <w:b w:val="0"/>
          <w:bCs w:val="0"/>
          <w:sz w:val="20"/>
          <w:szCs w:val="20"/>
          <w:vertAlign w:val="superscript"/>
        </w:rPr>
        <w:t>th</w:t>
      </w:r>
      <w:r w:rsidRPr="00027E60">
        <w:rPr>
          <w:rStyle w:val="Hyperlink"/>
          <w:b w:val="0"/>
          <w:bCs w:val="0"/>
          <w:sz w:val="20"/>
          <w:szCs w:val="20"/>
        </w:rPr>
        <w:t xml:space="preserve"> July 2021). </w:t>
      </w:r>
    </w:p>
    <w:p w14:paraId="7F018A82"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color w:val="0B0C0C"/>
          <w:sz w:val="20"/>
          <w:szCs w:val="20"/>
        </w:rPr>
      </w:pPr>
      <w:r w:rsidRPr="00027E60">
        <w:rPr>
          <w:b w:val="0"/>
          <w:bCs w:val="0"/>
          <w:color w:val="0B0C0C"/>
          <w:sz w:val="20"/>
          <w:szCs w:val="20"/>
        </w:rPr>
        <w:t xml:space="preserve">Welsh Government (No Date) </w:t>
      </w:r>
      <w:r w:rsidRPr="00027E60">
        <w:rPr>
          <w:b w:val="0"/>
          <w:bCs w:val="0"/>
          <w:i/>
          <w:iCs/>
          <w:color w:val="0B0C0C"/>
          <w:sz w:val="20"/>
          <w:szCs w:val="20"/>
        </w:rPr>
        <w:t xml:space="preserve">Every Child Matters </w:t>
      </w:r>
      <w:hyperlink r:id="rId30" w:history="1">
        <w:r w:rsidRPr="00027E60">
          <w:rPr>
            <w:rStyle w:val="Hyperlink"/>
            <w:b w:val="0"/>
            <w:bCs w:val="0"/>
            <w:sz w:val="20"/>
            <w:szCs w:val="20"/>
          </w:rPr>
          <w:t>https://assets.publishing.service.gov.uk/government/uploads/system/uploads/attachment_data/file/272064/5860.pdf</w:t>
        </w:r>
      </w:hyperlink>
      <w:r w:rsidRPr="00027E60">
        <w:rPr>
          <w:b w:val="0"/>
          <w:bCs w:val="0"/>
          <w:color w:val="0B0C0C"/>
          <w:sz w:val="20"/>
          <w:szCs w:val="20"/>
        </w:rPr>
        <w:t xml:space="preserve"> (Accessed: 5</w:t>
      </w:r>
      <w:r w:rsidRPr="00027E60">
        <w:rPr>
          <w:b w:val="0"/>
          <w:bCs w:val="0"/>
          <w:color w:val="0B0C0C"/>
          <w:sz w:val="20"/>
          <w:szCs w:val="20"/>
          <w:vertAlign w:val="superscript"/>
        </w:rPr>
        <w:t>th</w:t>
      </w:r>
      <w:r w:rsidRPr="00027E60">
        <w:rPr>
          <w:b w:val="0"/>
          <w:bCs w:val="0"/>
          <w:color w:val="0B0C0C"/>
          <w:sz w:val="20"/>
          <w:szCs w:val="20"/>
        </w:rPr>
        <w:t xml:space="preserve"> July 2021). </w:t>
      </w:r>
    </w:p>
    <w:p w14:paraId="792BA3A5"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sz w:val="20"/>
          <w:szCs w:val="20"/>
        </w:rPr>
        <w:t xml:space="preserve">Welsh Government (No Date) </w:t>
      </w:r>
      <w:r w:rsidRPr="00027E60">
        <w:rPr>
          <w:b w:val="0"/>
          <w:bCs w:val="0"/>
          <w:i/>
          <w:iCs/>
          <w:sz w:val="20"/>
          <w:szCs w:val="20"/>
        </w:rPr>
        <w:t>Foundation Phase Profile Scoring for ‘Disapplied’ and ‘Not Awarded’</w:t>
      </w:r>
      <w:r w:rsidRPr="00027E60">
        <w:rPr>
          <w:b w:val="0"/>
          <w:bCs w:val="0"/>
          <w:sz w:val="20"/>
          <w:szCs w:val="20"/>
        </w:rPr>
        <w:t xml:space="preserve">. Available at: </w:t>
      </w:r>
      <w:hyperlink r:id="rId31" w:history="1">
        <w:r w:rsidRPr="00027E60">
          <w:rPr>
            <w:rStyle w:val="Hyperlink"/>
            <w:b w:val="0"/>
            <w:bCs w:val="0"/>
            <w:sz w:val="20"/>
            <w:szCs w:val="20"/>
          </w:rPr>
          <w:t>https://hwb.gov.wales/api/storage/63d093c5-fee1-4f26-8896-19c86f3081b8/guidance-for-scoring-for-disapplied-and-not-awarded.pdf</w:t>
        </w:r>
      </w:hyperlink>
      <w:r w:rsidRPr="00027E60">
        <w:rPr>
          <w:b w:val="0"/>
          <w:bCs w:val="0"/>
          <w:sz w:val="20"/>
          <w:szCs w:val="20"/>
        </w:rPr>
        <w:t xml:space="preserve"> (Accessed: 6</w:t>
      </w:r>
      <w:r w:rsidRPr="00027E60">
        <w:rPr>
          <w:b w:val="0"/>
          <w:bCs w:val="0"/>
          <w:sz w:val="20"/>
          <w:szCs w:val="20"/>
          <w:vertAlign w:val="superscript"/>
        </w:rPr>
        <w:t>th</w:t>
      </w:r>
      <w:r w:rsidRPr="00027E60">
        <w:rPr>
          <w:b w:val="0"/>
          <w:bCs w:val="0"/>
          <w:sz w:val="20"/>
          <w:szCs w:val="20"/>
        </w:rPr>
        <w:t xml:space="preserve"> July 2021).</w:t>
      </w:r>
    </w:p>
    <w:p w14:paraId="1A31EC0D" w14:textId="77777777" w:rsidR="006716CB" w:rsidRPr="00027E60" w:rsidRDefault="006716CB" w:rsidP="006716CB">
      <w:pPr>
        <w:pStyle w:val="Heading1"/>
        <w:shd w:val="clear" w:color="auto" w:fill="FFFFFF"/>
        <w:spacing w:before="0" w:beforeAutospacing="0" w:after="0" w:afterAutospacing="0" w:line="360" w:lineRule="auto"/>
        <w:jc w:val="both"/>
        <w:textAlignment w:val="baseline"/>
        <w:rPr>
          <w:b w:val="0"/>
          <w:bCs w:val="0"/>
          <w:sz w:val="20"/>
          <w:szCs w:val="20"/>
        </w:rPr>
      </w:pPr>
      <w:r w:rsidRPr="00027E60">
        <w:rPr>
          <w:b w:val="0"/>
          <w:bCs w:val="0"/>
          <w:sz w:val="20"/>
          <w:szCs w:val="20"/>
        </w:rPr>
        <w:t>Welsh Government (No Date)</w:t>
      </w:r>
      <w:r w:rsidRPr="00027E60">
        <w:rPr>
          <w:sz w:val="20"/>
          <w:szCs w:val="20"/>
        </w:rPr>
        <w:t xml:space="preserve"> </w:t>
      </w:r>
      <w:r w:rsidRPr="00027E60">
        <w:rPr>
          <w:b w:val="0"/>
          <w:bCs w:val="0"/>
          <w:i/>
          <w:iCs/>
          <w:sz w:val="20"/>
          <w:szCs w:val="20"/>
        </w:rPr>
        <w:t>Personalised Assessments: guidance for practitioners on learner feedback and sharing with parents and guidance</w:t>
      </w:r>
      <w:r w:rsidRPr="00027E60">
        <w:rPr>
          <w:b w:val="0"/>
          <w:bCs w:val="0"/>
          <w:sz w:val="20"/>
          <w:szCs w:val="20"/>
        </w:rPr>
        <w:t xml:space="preserve"> </w:t>
      </w:r>
      <w:hyperlink r:id="rId32" w:history="1">
        <w:r w:rsidRPr="00027E60">
          <w:rPr>
            <w:rStyle w:val="Hyperlink"/>
            <w:b w:val="0"/>
            <w:bCs w:val="0"/>
            <w:sz w:val="20"/>
            <w:szCs w:val="20"/>
          </w:rPr>
          <w:t>https://hwb.gov.wales/api/storage/6c95ced7-17da-481b-82db-5d665164e3a9/personalised-assessments-guidance-for-practitioners-on-learner-feedback-and-sharing-with-parents-and-carers-201005.pdf</w:t>
        </w:r>
      </w:hyperlink>
      <w:r w:rsidRPr="00027E60">
        <w:rPr>
          <w:b w:val="0"/>
          <w:bCs w:val="0"/>
          <w:sz w:val="20"/>
          <w:szCs w:val="20"/>
        </w:rPr>
        <w:t xml:space="preserve"> (Accessed: 2</w:t>
      </w:r>
      <w:r w:rsidRPr="00027E60">
        <w:rPr>
          <w:b w:val="0"/>
          <w:bCs w:val="0"/>
          <w:sz w:val="20"/>
          <w:szCs w:val="20"/>
          <w:vertAlign w:val="superscript"/>
        </w:rPr>
        <w:t>nd</w:t>
      </w:r>
      <w:r w:rsidRPr="00027E60">
        <w:rPr>
          <w:b w:val="0"/>
          <w:bCs w:val="0"/>
          <w:sz w:val="20"/>
          <w:szCs w:val="20"/>
        </w:rPr>
        <w:t xml:space="preserve"> July 2021).</w:t>
      </w:r>
    </w:p>
    <w:p w14:paraId="083972FC" w14:textId="77777777" w:rsidR="006716CB" w:rsidRPr="00027E60" w:rsidRDefault="006716CB" w:rsidP="006716CB">
      <w:pPr>
        <w:spacing w:line="360" w:lineRule="auto"/>
        <w:jc w:val="both"/>
        <w:rPr>
          <w:rFonts w:ascii="Times New Roman" w:eastAsia="Times New Roman" w:hAnsi="Times New Roman" w:cs="Times New Roman"/>
          <w:i/>
          <w:iCs/>
          <w:sz w:val="20"/>
          <w:szCs w:val="20"/>
          <w:lang w:eastAsia="en-GB"/>
        </w:rPr>
      </w:pPr>
      <w:r w:rsidRPr="00027E60">
        <w:rPr>
          <w:rFonts w:ascii="Times New Roman" w:hAnsi="Times New Roman" w:cs="Times New Roman"/>
          <w:sz w:val="20"/>
          <w:szCs w:val="20"/>
        </w:rPr>
        <w:lastRenderedPageBreak/>
        <w:t xml:space="preserve">Welsh Government, (2017) </w:t>
      </w:r>
      <w:r w:rsidRPr="00027E60">
        <w:rPr>
          <w:rFonts w:ascii="Times New Roman" w:eastAsia="Times New Roman" w:hAnsi="Times New Roman" w:cs="Times New Roman"/>
          <w:i/>
          <w:iCs/>
          <w:color w:val="000000" w:themeColor="text1"/>
          <w:sz w:val="20"/>
          <w:szCs w:val="20"/>
          <w:bdr w:val="none" w:sz="0" w:space="0" w:color="auto" w:frame="1"/>
          <w:shd w:val="clear" w:color="auto" w:fill="FFFFFF"/>
          <w:lang w:eastAsia="en-GB"/>
        </w:rPr>
        <w:t xml:space="preserve">Guidance: </w:t>
      </w:r>
      <w:r w:rsidRPr="00027E60">
        <w:rPr>
          <w:rFonts w:ascii="Times New Roman" w:eastAsia="Times New Roman" w:hAnsi="Times New Roman" w:cs="Times New Roman"/>
          <w:i/>
          <w:iCs/>
          <w:color w:val="000000" w:themeColor="text1"/>
          <w:kern w:val="36"/>
          <w:sz w:val="20"/>
          <w:szCs w:val="20"/>
          <w:lang w:eastAsia="en-GB"/>
        </w:rPr>
        <w:t>Reception baseline assessment</w:t>
      </w:r>
      <w:r w:rsidRPr="00027E60">
        <w:rPr>
          <w:rFonts w:ascii="Times New Roman" w:eastAsia="Times New Roman" w:hAnsi="Times New Roman" w:cs="Times New Roman"/>
          <w:i/>
          <w:iCs/>
          <w:color w:val="0B0C0C"/>
          <w:kern w:val="36"/>
          <w:sz w:val="20"/>
          <w:szCs w:val="20"/>
          <w:lang w:eastAsia="en-GB"/>
        </w:rPr>
        <w:t xml:space="preserve">. Available at: </w:t>
      </w:r>
      <w:hyperlink r:id="rId33" w:history="1">
        <w:r w:rsidRPr="00027E60">
          <w:rPr>
            <w:rStyle w:val="Hyperlink"/>
            <w:rFonts w:ascii="Times New Roman" w:hAnsi="Times New Roman" w:cs="Times New Roman"/>
            <w:sz w:val="20"/>
            <w:szCs w:val="20"/>
          </w:rPr>
          <w:t>https://www.gov.uk/guidance/reception-baseline-assessment</w:t>
        </w:r>
      </w:hyperlink>
      <w:r w:rsidRPr="00027E60">
        <w:rPr>
          <w:rFonts w:ascii="Times New Roman" w:hAnsi="Times New Roman" w:cs="Times New Roman"/>
          <w:sz w:val="20"/>
          <w:szCs w:val="20"/>
        </w:rPr>
        <w:t xml:space="preserve"> (Accessed: 3</w:t>
      </w:r>
      <w:r w:rsidRPr="00027E60">
        <w:rPr>
          <w:rFonts w:ascii="Times New Roman" w:hAnsi="Times New Roman" w:cs="Times New Roman"/>
          <w:sz w:val="20"/>
          <w:szCs w:val="20"/>
          <w:vertAlign w:val="superscript"/>
        </w:rPr>
        <w:t>rd</w:t>
      </w:r>
      <w:r w:rsidRPr="00027E60">
        <w:rPr>
          <w:rFonts w:ascii="Times New Roman" w:hAnsi="Times New Roman" w:cs="Times New Roman"/>
          <w:sz w:val="20"/>
          <w:szCs w:val="20"/>
        </w:rPr>
        <w:t xml:space="preserve"> July 2021).</w:t>
      </w:r>
    </w:p>
    <w:p w14:paraId="1EFCF33C" w14:textId="77777777" w:rsidR="006716CB" w:rsidRPr="00027E60" w:rsidRDefault="006716CB" w:rsidP="006716CB">
      <w:pPr>
        <w:spacing w:line="360" w:lineRule="auto"/>
        <w:jc w:val="both"/>
        <w:rPr>
          <w:rFonts w:ascii="Times New Roman" w:hAnsi="Times New Roman" w:cs="Times New Roman"/>
          <w:sz w:val="20"/>
          <w:szCs w:val="20"/>
        </w:rPr>
      </w:pPr>
      <w:r w:rsidRPr="00027E60">
        <w:rPr>
          <w:rFonts w:ascii="Times New Roman" w:hAnsi="Times New Roman" w:cs="Times New Roman"/>
          <w:sz w:val="20"/>
          <w:szCs w:val="20"/>
        </w:rPr>
        <w:t xml:space="preserve">Welsh Government, (2021) </w:t>
      </w:r>
      <w:r w:rsidRPr="00027E60">
        <w:rPr>
          <w:rFonts w:ascii="Times New Roman" w:hAnsi="Times New Roman" w:cs="Times New Roman"/>
          <w:i/>
          <w:iCs/>
          <w:sz w:val="20"/>
          <w:szCs w:val="20"/>
        </w:rPr>
        <w:t>Curriculum for Wales Document: The journey to 2022</w:t>
      </w:r>
      <w:r w:rsidRPr="00027E60">
        <w:rPr>
          <w:rFonts w:ascii="Times New Roman" w:hAnsi="Times New Roman" w:cs="Times New Roman"/>
          <w:sz w:val="20"/>
          <w:szCs w:val="20"/>
        </w:rPr>
        <w:t>. Available at:</w:t>
      </w:r>
      <w:hyperlink r:id="rId34" w:history="1">
        <w:r w:rsidRPr="00027E60">
          <w:rPr>
            <w:rStyle w:val="Hyperlink"/>
            <w:rFonts w:ascii="Times New Roman" w:hAnsi="Times New Roman" w:cs="Times New Roman"/>
            <w:sz w:val="20"/>
            <w:szCs w:val="20"/>
          </w:rPr>
          <w:t>https://hwb.gov.wales/api/storage/0be87463-ba5a-4c88-882e-c293898cb67b/curriculum-for-wales-the-journey-to-2022.pdf</w:t>
        </w:r>
      </w:hyperlink>
      <w:r w:rsidRPr="00027E60">
        <w:rPr>
          <w:rFonts w:ascii="Times New Roman" w:hAnsi="Times New Roman" w:cs="Times New Roman"/>
          <w:sz w:val="20"/>
          <w:szCs w:val="20"/>
        </w:rPr>
        <w:t xml:space="preserve"> (Accessed:4</w:t>
      </w:r>
      <w:r w:rsidRPr="00027E60">
        <w:rPr>
          <w:rFonts w:ascii="Times New Roman" w:hAnsi="Times New Roman" w:cs="Times New Roman"/>
          <w:sz w:val="20"/>
          <w:szCs w:val="20"/>
          <w:vertAlign w:val="superscript"/>
        </w:rPr>
        <w:t>th</w:t>
      </w:r>
      <w:r w:rsidRPr="00027E60">
        <w:rPr>
          <w:rFonts w:ascii="Times New Roman" w:hAnsi="Times New Roman" w:cs="Times New Roman"/>
          <w:sz w:val="20"/>
          <w:szCs w:val="20"/>
        </w:rPr>
        <w:t xml:space="preserve">  July 2021).</w:t>
      </w:r>
    </w:p>
    <w:p w14:paraId="690BF56C" w14:textId="77777777" w:rsidR="006716CB" w:rsidRPr="00027E60" w:rsidRDefault="006716CB" w:rsidP="006716CB">
      <w:pPr>
        <w:pStyle w:val="Heading1"/>
        <w:shd w:val="clear" w:color="auto" w:fill="FFFFFF"/>
        <w:spacing w:before="0" w:beforeAutospacing="0" w:after="0" w:afterAutospacing="0" w:line="360" w:lineRule="auto"/>
        <w:jc w:val="both"/>
        <w:rPr>
          <w:b w:val="0"/>
          <w:bCs w:val="0"/>
          <w:color w:val="634B77"/>
          <w:sz w:val="20"/>
          <w:szCs w:val="20"/>
        </w:rPr>
      </w:pPr>
      <w:r w:rsidRPr="00027E60">
        <w:rPr>
          <w:b w:val="0"/>
          <w:bCs w:val="0"/>
          <w:sz w:val="20"/>
          <w:szCs w:val="20"/>
        </w:rPr>
        <w:t xml:space="preserve">Wiserd (2016) </w:t>
      </w:r>
      <w:r w:rsidRPr="00027E60">
        <w:rPr>
          <w:b w:val="0"/>
          <w:bCs w:val="0"/>
          <w:i/>
          <w:iCs/>
          <w:color w:val="000000" w:themeColor="text1"/>
          <w:sz w:val="20"/>
          <w:szCs w:val="20"/>
        </w:rPr>
        <w:t>Evaluating the Foundation Phase</w:t>
      </w:r>
      <w:r w:rsidRPr="00027E60">
        <w:rPr>
          <w:b w:val="0"/>
          <w:bCs w:val="0"/>
          <w:color w:val="000000" w:themeColor="text1"/>
          <w:sz w:val="20"/>
          <w:szCs w:val="20"/>
        </w:rPr>
        <w:t>. Available at:</w:t>
      </w:r>
      <w:r w:rsidRPr="00027E60">
        <w:rPr>
          <w:sz w:val="20"/>
          <w:szCs w:val="20"/>
        </w:rPr>
        <w:t xml:space="preserve"> </w:t>
      </w:r>
      <w:hyperlink r:id="rId35" w:history="1">
        <w:r w:rsidRPr="00027E60">
          <w:rPr>
            <w:rStyle w:val="Hyperlink"/>
            <w:b w:val="0"/>
            <w:bCs w:val="0"/>
            <w:sz w:val="20"/>
            <w:szCs w:val="20"/>
          </w:rPr>
          <w:t>https://wiserd.ac.uk/research/research-projects/evaluating-foundation-phase</w:t>
        </w:r>
      </w:hyperlink>
      <w:r w:rsidRPr="00027E60">
        <w:rPr>
          <w:b w:val="0"/>
          <w:bCs w:val="0"/>
          <w:sz w:val="20"/>
          <w:szCs w:val="20"/>
        </w:rPr>
        <w:t xml:space="preserve"> (Accessed: 12</w:t>
      </w:r>
      <w:r w:rsidRPr="00027E60">
        <w:rPr>
          <w:b w:val="0"/>
          <w:bCs w:val="0"/>
          <w:sz w:val="20"/>
          <w:szCs w:val="20"/>
          <w:vertAlign w:val="superscript"/>
        </w:rPr>
        <w:t>th</w:t>
      </w:r>
      <w:r w:rsidRPr="00027E60">
        <w:rPr>
          <w:b w:val="0"/>
          <w:bCs w:val="0"/>
          <w:sz w:val="20"/>
          <w:szCs w:val="20"/>
        </w:rPr>
        <w:t xml:space="preserve"> July 2021). </w:t>
      </w:r>
    </w:p>
    <w:p w14:paraId="38A4D3D0" w14:textId="77777777" w:rsidR="00013F40" w:rsidRDefault="00013F40"/>
    <w:p w14:paraId="2F979597" w14:textId="77777777" w:rsidR="00A95997" w:rsidRDefault="00A95997"/>
    <w:p w14:paraId="435774A3" w14:textId="77777777" w:rsidR="009E5FAF" w:rsidRDefault="009E5FAF"/>
    <w:p w14:paraId="0495F1B6" w14:textId="75EDC839" w:rsidR="001A2A20" w:rsidRDefault="00500B7D">
      <w:r>
        <w:t xml:space="preserve">  </w:t>
      </w:r>
    </w:p>
    <w:p w14:paraId="1CD87692" w14:textId="738A7CAB" w:rsidR="004E3EF9" w:rsidRDefault="000C66C9">
      <w:r>
        <w:t xml:space="preserve"> </w:t>
      </w:r>
    </w:p>
    <w:p w14:paraId="4A8FE546" w14:textId="77777777" w:rsidR="00583F74" w:rsidRDefault="00583F74"/>
    <w:p w14:paraId="5B4FD21C" w14:textId="77777777" w:rsidR="00846374" w:rsidRDefault="00846374"/>
    <w:sectPr w:rsidR="00846374">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C21C5" w14:textId="77777777" w:rsidR="00C52174" w:rsidRDefault="00C52174" w:rsidP="007A4395">
      <w:pPr>
        <w:spacing w:after="0" w:line="240" w:lineRule="auto"/>
      </w:pPr>
      <w:r>
        <w:separator/>
      </w:r>
    </w:p>
  </w:endnote>
  <w:endnote w:type="continuationSeparator" w:id="0">
    <w:p w14:paraId="4A1F3E30" w14:textId="77777777" w:rsidR="00C52174" w:rsidRDefault="00C52174" w:rsidP="007A4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5679863"/>
      <w:docPartObj>
        <w:docPartGallery w:val="Page Numbers (Bottom of Page)"/>
        <w:docPartUnique/>
      </w:docPartObj>
    </w:sdtPr>
    <w:sdtEndPr>
      <w:rPr>
        <w:noProof/>
      </w:rPr>
    </w:sdtEndPr>
    <w:sdtContent>
      <w:p w14:paraId="1EFE1BFE" w14:textId="19944636" w:rsidR="00AE64BE" w:rsidRDefault="00AE64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10B0CB" w14:textId="77777777" w:rsidR="007A4395" w:rsidRDefault="007A4395" w:rsidP="00AE64B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1C19F" w14:textId="77777777" w:rsidR="00C52174" w:rsidRDefault="00C52174" w:rsidP="007A4395">
      <w:pPr>
        <w:spacing w:after="0" w:line="240" w:lineRule="auto"/>
      </w:pPr>
      <w:r>
        <w:separator/>
      </w:r>
    </w:p>
  </w:footnote>
  <w:footnote w:type="continuationSeparator" w:id="0">
    <w:p w14:paraId="255A457E" w14:textId="77777777" w:rsidR="00C52174" w:rsidRDefault="00C52174" w:rsidP="007A43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EE207" w14:textId="602ACC06" w:rsidR="007A4395" w:rsidRDefault="007A4395">
    <w:pPr>
      <w:pStyle w:val="Header"/>
    </w:pPr>
    <w:r>
      <w:t>1904034                                                                EAEE</w:t>
    </w:r>
    <w:r w:rsidR="00AE64BE">
      <w:t>6001                                                                         3130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44E"/>
    <w:rsid w:val="00005A7D"/>
    <w:rsid w:val="00006078"/>
    <w:rsid w:val="000102DF"/>
    <w:rsid w:val="00013F40"/>
    <w:rsid w:val="00014766"/>
    <w:rsid w:val="00015D06"/>
    <w:rsid w:val="00033430"/>
    <w:rsid w:val="0003531F"/>
    <w:rsid w:val="00045E34"/>
    <w:rsid w:val="000520F6"/>
    <w:rsid w:val="00063144"/>
    <w:rsid w:val="000631B4"/>
    <w:rsid w:val="00072045"/>
    <w:rsid w:val="00074712"/>
    <w:rsid w:val="00075E8C"/>
    <w:rsid w:val="0007647A"/>
    <w:rsid w:val="00081D5F"/>
    <w:rsid w:val="0008280B"/>
    <w:rsid w:val="000875FB"/>
    <w:rsid w:val="000879F9"/>
    <w:rsid w:val="000904F0"/>
    <w:rsid w:val="00092189"/>
    <w:rsid w:val="00093AA4"/>
    <w:rsid w:val="000950E4"/>
    <w:rsid w:val="000A0BCA"/>
    <w:rsid w:val="000A12B0"/>
    <w:rsid w:val="000A4C59"/>
    <w:rsid w:val="000A6891"/>
    <w:rsid w:val="000B0270"/>
    <w:rsid w:val="000B1C0C"/>
    <w:rsid w:val="000B3BA3"/>
    <w:rsid w:val="000B63BB"/>
    <w:rsid w:val="000C3B87"/>
    <w:rsid w:val="000C66C9"/>
    <w:rsid w:val="000D2719"/>
    <w:rsid w:val="000D6AE8"/>
    <w:rsid w:val="000E0DC3"/>
    <w:rsid w:val="000E4155"/>
    <w:rsid w:val="000F0414"/>
    <w:rsid w:val="000F4B32"/>
    <w:rsid w:val="000F5F32"/>
    <w:rsid w:val="001019D6"/>
    <w:rsid w:val="00103863"/>
    <w:rsid w:val="00112C89"/>
    <w:rsid w:val="00117D68"/>
    <w:rsid w:val="00120D2A"/>
    <w:rsid w:val="001260E5"/>
    <w:rsid w:val="001335A3"/>
    <w:rsid w:val="00134104"/>
    <w:rsid w:val="00135A2F"/>
    <w:rsid w:val="001509C9"/>
    <w:rsid w:val="00155C0D"/>
    <w:rsid w:val="00156888"/>
    <w:rsid w:val="0016091D"/>
    <w:rsid w:val="001624AF"/>
    <w:rsid w:val="001637A6"/>
    <w:rsid w:val="0016697C"/>
    <w:rsid w:val="001719C8"/>
    <w:rsid w:val="00172717"/>
    <w:rsid w:val="00181351"/>
    <w:rsid w:val="00183429"/>
    <w:rsid w:val="001A2A20"/>
    <w:rsid w:val="001A6B78"/>
    <w:rsid w:val="001A779F"/>
    <w:rsid w:val="001B68B8"/>
    <w:rsid w:val="001C016F"/>
    <w:rsid w:val="001C03D5"/>
    <w:rsid w:val="001C1BBE"/>
    <w:rsid w:val="001C63B3"/>
    <w:rsid w:val="001D2D46"/>
    <w:rsid w:val="001F3201"/>
    <w:rsid w:val="001F3B6B"/>
    <w:rsid w:val="00205521"/>
    <w:rsid w:val="002252C3"/>
    <w:rsid w:val="00231103"/>
    <w:rsid w:val="00232359"/>
    <w:rsid w:val="0023429C"/>
    <w:rsid w:val="0023549F"/>
    <w:rsid w:val="00240D09"/>
    <w:rsid w:val="002413D8"/>
    <w:rsid w:val="00246D48"/>
    <w:rsid w:val="002471DB"/>
    <w:rsid w:val="002502DE"/>
    <w:rsid w:val="002610E0"/>
    <w:rsid w:val="00267D5C"/>
    <w:rsid w:val="00267DDA"/>
    <w:rsid w:val="00283A32"/>
    <w:rsid w:val="0028415E"/>
    <w:rsid w:val="00294FF7"/>
    <w:rsid w:val="00295A89"/>
    <w:rsid w:val="002A077B"/>
    <w:rsid w:val="002A24AC"/>
    <w:rsid w:val="002B2EE6"/>
    <w:rsid w:val="002B3EF6"/>
    <w:rsid w:val="002C2297"/>
    <w:rsid w:val="002D39EB"/>
    <w:rsid w:val="002E5086"/>
    <w:rsid w:val="002E6D77"/>
    <w:rsid w:val="002F041B"/>
    <w:rsid w:val="002F210F"/>
    <w:rsid w:val="002F2C22"/>
    <w:rsid w:val="0030103D"/>
    <w:rsid w:val="0030143A"/>
    <w:rsid w:val="00301A84"/>
    <w:rsid w:val="00310C22"/>
    <w:rsid w:val="003148BA"/>
    <w:rsid w:val="003241D3"/>
    <w:rsid w:val="0032423F"/>
    <w:rsid w:val="00334728"/>
    <w:rsid w:val="0034395B"/>
    <w:rsid w:val="00344A0E"/>
    <w:rsid w:val="00350CBB"/>
    <w:rsid w:val="003536FD"/>
    <w:rsid w:val="00375448"/>
    <w:rsid w:val="00381915"/>
    <w:rsid w:val="00385B58"/>
    <w:rsid w:val="0038675E"/>
    <w:rsid w:val="00397860"/>
    <w:rsid w:val="003A0EA3"/>
    <w:rsid w:val="003A4767"/>
    <w:rsid w:val="003B1A83"/>
    <w:rsid w:val="003B23D4"/>
    <w:rsid w:val="003B43E8"/>
    <w:rsid w:val="003B5624"/>
    <w:rsid w:val="003C12B1"/>
    <w:rsid w:val="003C18C7"/>
    <w:rsid w:val="003C7C1D"/>
    <w:rsid w:val="003C7F71"/>
    <w:rsid w:val="003D0034"/>
    <w:rsid w:val="003D0F6D"/>
    <w:rsid w:val="003E1C53"/>
    <w:rsid w:val="003E3271"/>
    <w:rsid w:val="003E4803"/>
    <w:rsid w:val="003F21CB"/>
    <w:rsid w:val="00403214"/>
    <w:rsid w:val="004143EB"/>
    <w:rsid w:val="00432760"/>
    <w:rsid w:val="00433B80"/>
    <w:rsid w:val="004353CF"/>
    <w:rsid w:val="00436051"/>
    <w:rsid w:val="004430C0"/>
    <w:rsid w:val="00444BBD"/>
    <w:rsid w:val="004457C4"/>
    <w:rsid w:val="00445A4D"/>
    <w:rsid w:val="00447F04"/>
    <w:rsid w:val="0045084A"/>
    <w:rsid w:val="00452690"/>
    <w:rsid w:val="00454F67"/>
    <w:rsid w:val="00455C99"/>
    <w:rsid w:val="0047392A"/>
    <w:rsid w:val="00476A34"/>
    <w:rsid w:val="00483200"/>
    <w:rsid w:val="00484384"/>
    <w:rsid w:val="00486F08"/>
    <w:rsid w:val="00490BC9"/>
    <w:rsid w:val="004A23BC"/>
    <w:rsid w:val="004A2B9A"/>
    <w:rsid w:val="004B40F9"/>
    <w:rsid w:val="004B6D34"/>
    <w:rsid w:val="004B7A1B"/>
    <w:rsid w:val="004C2EF0"/>
    <w:rsid w:val="004D3B6F"/>
    <w:rsid w:val="004D73EB"/>
    <w:rsid w:val="004E1DED"/>
    <w:rsid w:val="004E3EF9"/>
    <w:rsid w:val="004E54A6"/>
    <w:rsid w:val="004E5AA1"/>
    <w:rsid w:val="004F1FD4"/>
    <w:rsid w:val="00500629"/>
    <w:rsid w:val="00500B7D"/>
    <w:rsid w:val="005069BC"/>
    <w:rsid w:val="00511436"/>
    <w:rsid w:val="00513694"/>
    <w:rsid w:val="00514AE6"/>
    <w:rsid w:val="00520845"/>
    <w:rsid w:val="0052325D"/>
    <w:rsid w:val="00523505"/>
    <w:rsid w:val="00524160"/>
    <w:rsid w:val="00532329"/>
    <w:rsid w:val="0053735B"/>
    <w:rsid w:val="005460F2"/>
    <w:rsid w:val="005612FB"/>
    <w:rsid w:val="0056488A"/>
    <w:rsid w:val="00566FB6"/>
    <w:rsid w:val="005726D7"/>
    <w:rsid w:val="00572826"/>
    <w:rsid w:val="00572C5E"/>
    <w:rsid w:val="00575B45"/>
    <w:rsid w:val="005772A7"/>
    <w:rsid w:val="0057743F"/>
    <w:rsid w:val="00583F74"/>
    <w:rsid w:val="00591388"/>
    <w:rsid w:val="00597835"/>
    <w:rsid w:val="005B6DBA"/>
    <w:rsid w:val="005C45E9"/>
    <w:rsid w:val="005C675F"/>
    <w:rsid w:val="005D156D"/>
    <w:rsid w:val="005D2CFD"/>
    <w:rsid w:val="005D4BB8"/>
    <w:rsid w:val="005E0273"/>
    <w:rsid w:val="005E21B7"/>
    <w:rsid w:val="005F09E5"/>
    <w:rsid w:val="005F45C9"/>
    <w:rsid w:val="00603DE9"/>
    <w:rsid w:val="00605512"/>
    <w:rsid w:val="00605A39"/>
    <w:rsid w:val="00613966"/>
    <w:rsid w:val="00622F0B"/>
    <w:rsid w:val="00624001"/>
    <w:rsid w:val="0062416F"/>
    <w:rsid w:val="00626FF6"/>
    <w:rsid w:val="00630734"/>
    <w:rsid w:val="00634921"/>
    <w:rsid w:val="00645817"/>
    <w:rsid w:val="006469C3"/>
    <w:rsid w:val="00652371"/>
    <w:rsid w:val="00653AFC"/>
    <w:rsid w:val="006607EA"/>
    <w:rsid w:val="00670587"/>
    <w:rsid w:val="0067145D"/>
    <w:rsid w:val="006715AC"/>
    <w:rsid w:val="006716CB"/>
    <w:rsid w:val="00671A2B"/>
    <w:rsid w:val="00681AF4"/>
    <w:rsid w:val="00681FA1"/>
    <w:rsid w:val="006855A2"/>
    <w:rsid w:val="006A182A"/>
    <w:rsid w:val="006A7948"/>
    <w:rsid w:val="006B1A52"/>
    <w:rsid w:val="006B6130"/>
    <w:rsid w:val="006C3A08"/>
    <w:rsid w:val="006D08FC"/>
    <w:rsid w:val="006D320C"/>
    <w:rsid w:val="006D3BAA"/>
    <w:rsid w:val="006D6D33"/>
    <w:rsid w:val="006E2FAE"/>
    <w:rsid w:val="006E5E2C"/>
    <w:rsid w:val="006F0AB1"/>
    <w:rsid w:val="00702154"/>
    <w:rsid w:val="007068EA"/>
    <w:rsid w:val="00715ED9"/>
    <w:rsid w:val="00717C1C"/>
    <w:rsid w:val="0072134A"/>
    <w:rsid w:val="0072195D"/>
    <w:rsid w:val="00732B78"/>
    <w:rsid w:val="0074144E"/>
    <w:rsid w:val="0074369C"/>
    <w:rsid w:val="0074426E"/>
    <w:rsid w:val="007459AE"/>
    <w:rsid w:val="00765079"/>
    <w:rsid w:val="00765E98"/>
    <w:rsid w:val="00774AA1"/>
    <w:rsid w:val="00777043"/>
    <w:rsid w:val="007778D4"/>
    <w:rsid w:val="00784C6E"/>
    <w:rsid w:val="00795B66"/>
    <w:rsid w:val="007A31F6"/>
    <w:rsid w:val="007A4395"/>
    <w:rsid w:val="007A4565"/>
    <w:rsid w:val="007B021D"/>
    <w:rsid w:val="007B1E98"/>
    <w:rsid w:val="007C504C"/>
    <w:rsid w:val="007E7661"/>
    <w:rsid w:val="007F0FD6"/>
    <w:rsid w:val="007F1342"/>
    <w:rsid w:val="007F1C0A"/>
    <w:rsid w:val="00800356"/>
    <w:rsid w:val="00800F7C"/>
    <w:rsid w:val="00804B34"/>
    <w:rsid w:val="00823584"/>
    <w:rsid w:val="00833188"/>
    <w:rsid w:val="00833CA2"/>
    <w:rsid w:val="0084196D"/>
    <w:rsid w:val="00846374"/>
    <w:rsid w:val="00847749"/>
    <w:rsid w:val="00854778"/>
    <w:rsid w:val="008644E2"/>
    <w:rsid w:val="00872256"/>
    <w:rsid w:val="00872DA2"/>
    <w:rsid w:val="0087309E"/>
    <w:rsid w:val="00874365"/>
    <w:rsid w:val="00891F23"/>
    <w:rsid w:val="008938C0"/>
    <w:rsid w:val="00895EBA"/>
    <w:rsid w:val="008A3928"/>
    <w:rsid w:val="008A4503"/>
    <w:rsid w:val="008B4A7B"/>
    <w:rsid w:val="008C25ED"/>
    <w:rsid w:val="008D3738"/>
    <w:rsid w:val="008D3C7A"/>
    <w:rsid w:val="008D5E13"/>
    <w:rsid w:val="008E01C5"/>
    <w:rsid w:val="008E0AE1"/>
    <w:rsid w:val="008E190E"/>
    <w:rsid w:val="008E1AEB"/>
    <w:rsid w:val="008E39BD"/>
    <w:rsid w:val="008E73DE"/>
    <w:rsid w:val="008F15F2"/>
    <w:rsid w:val="00910A4B"/>
    <w:rsid w:val="009330A5"/>
    <w:rsid w:val="00940674"/>
    <w:rsid w:val="00944C4F"/>
    <w:rsid w:val="0094793C"/>
    <w:rsid w:val="00955270"/>
    <w:rsid w:val="0096005F"/>
    <w:rsid w:val="00963C0A"/>
    <w:rsid w:val="009656A6"/>
    <w:rsid w:val="0097348E"/>
    <w:rsid w:val="00975D8C"/>
    <w:rsid w:val="009772D5"/>
    <w:rsid w:val="00983621"/>
    <w:rsid w:val="00984C9A"/>
    <w:rsid w:val="009905ED"/>
    <w:rsid w:val="00990F15"/>
    <w:rsid w:val="009940FF"/>
    <w:rsid w:val="00994F59"/>
    <w:rsid w:val="009965D6"/>
    <w:rsid w:val="009A1E7A"/>
    <w:rsid w:val="009B2FED"/>
    <w:rsid w:val="009B327D"/>
    <w:rsid w:val="009B3E90"/>
    <w:rsid w:val="009B4202"/>
    <w:rsid w:val="009B4BBD"/>
    <w:rsid w:val="009B74D0"/>
    <w:rsid w:val="009D086B"/>
    <w:rsid w:val="009D44BE"/>
    <w:rsid w:val="009D629C"/>
    <w:rsid w:val="009E4EC8"/>
    <w:rsid w:val="009E5FAF"/>
    <w:rsid w:val="009E71D4"/>
    <w:rsid w:val="009F3DAB"/>
    <w:rsid w:val="00A02D2B"/>
    <w:rsid w:val="00A02FB9"/>
    <w:rsid w:val="00A04C05"/>
    <w:rsid w:val="00A135AB"/>
    <w:rsid w:val="00A220D5"/>
    <w:rsid w:val="00A23A82"/>
    <w:rsid w:val="00A4564C"/>
    <w:rsid w:val="00A45909"/>
    <w:rsid w:val="00A636AB"/>
    <w:rsid w:val="00A71CE0"/>
    <w:rsid w:val="00A74814"/>
    <w:rsid w:val="00A75E8A"/>
    <w:rsid w:val="00A80615"/>
    <w:rsid w:val="00A84568"/>
    <w:rsid w:val="00A938F7"/>
    <w:rsid w:val="00A95997"/>
    <w:rsid w:val="00AA02CA"/>
    <w:rsid w:val="00AA3933"/>
    <w:rsid w:val="00AA490F"/>
    <w:rsid w:val="00AB10BB"/>
    <w:rsid w:val="00AB2CD4"/>
    <w:rsid w:val="00AB7DB6"/>
    <w:rsid w:val="00AC1493"/>
    <w:rsid w:val="00AC47FE"/>
    <w:rsid w:val="00AD08E7"/>
    <w:rsid w:val="00AD33CD"/>
    <w:rsid w:val="00AE3A3D"/>
    <w:rsid w:val="00AE3C3D"/>
    <w:rsid w:val="00AE5E75"/>
    <w:rsid w:val="00AE62B6"/>
    <w:rsid w:val="00AE64BE"/>
    <w:rsid w:val="00AF1FD0"/>
    <w:rsid w:val="00AF653B"/>
    <w:rsid w:val="00B01229"/>
    <w:rsid w:val="00B05868"/>
    <w:rsid w:val="00B17A2C"/>
    <w:rsid w:val="00B24338"/>
    <w:rsid w:val="00B330E5"/>
    <w:rsid w:val="00B3474E"/>
    <w:rsid w:val="00B4715B"/>
    <w:rsid w:val="00B5399B"/>
    <w:rsid w:val="00B55E94"/>
    <w:rsid w:val="00B57E2B"/>
    <w:rsid w:val="00B6383D"/>
    <w:rsid w:val="00B64032"/>
    <w:rsid w:val="00B65C1D"/>
    <w:rsid w:val="00B65FF4"/>
    <w:rsid w:val="00B66641"/>
    <w:rsid w:val="00B8272E"/>
    <w:rsid w:val="00B83AA1"/>
    <w:rsid w:val="00B90F1C"/>
    <w:rsid w:val="00B94BE2"/>
    <w:rsid w:val="00B958BF"/>
    <w:rsid w:val="00BB5B9A"/>
    <w:rsid w:val="00BB6460"/>
    <w:rsid w:val="00BC085F"/>
    <w:rsid w:val="00BC42E3"/>
    <w:rsid w:val="00BC7B11"/>
    <w:rsid w:val="00BE32AA"/>
    <w:rsid w:val="00BE3F82"/>
    <w:rsid w:val="00BF4835"/>
    <w:rsid w:val="00BF5430"/>
    <w:rsid w:val="00BF656C"/>
    <w:rsid w:val="00BF69CE"/>
    <w:rsid w:val="00C021F0"/>
    <w:rsid w:val="00C108F0"/>
    <w:rsid w:val="00C14240"/>
    <w:rsid w:val="00C220C0"/>
    <w:rsid w:val="00C2245A"/>
    <w:rsid w:val="00C247F4"/>
    <w:rsid w:val="00C31317"/>
    <w:rsid w:val="00C31CD3"/>
    <w:rsid w:val="00C37A49"/>
    <w:rsid w:val="00C37CD7"/>
    <w:rsid w:val="00C503DF"/>
    <w:rsid w:val="00C52174"/>
    <w:rsid w:val="00C5469A"/>
    <w:rsid w:val="00C61B61"/>
    <w:rsid w:val="00C664D9"/>
    <w:rsid w:val="00C71570"/>
    <w:rsid w:val="00C73775"/>
    <w:rsid w:val="00C76214"/>
    <w:rsid w:val="00C77E6E"/>
    <w:rsid w:val="00C84085"/>
    <w:rsid w:val="00C8736D"/>
    <w:rsid w:val="00C91387"/>
    <w:rsid w:val="00C93872"/>
    <w:rsid w:val="00C954DF"/>
    <w:rsid w:val="00C9619C"/>
    <w:rsid w:val="00C964C9"/>
    <w:rsid w:val="00C96933"/>
    <w:rsid w:val="00CA0A2A"/>
    <w:rsid w:val="00CA1EE0"/>
    <w:rsid w:val="00CA79F4"/>
    <w:rsid w:val="00CB612F"/>
    <w:rsid w:val="00CC1585"/>
    <w:rsid w:val="00CC2282"/>
    <w:rsid w:val="00CC28E1"/>
    <w:rsid w:val="00CD5945"/>
    <w:rsid w:val="00CD652B"/>
    <w:rsid w:val="00CD6B94"/>
    <w:rsid w:val="00CE0017"/>
    <w:rsid w:val="00CE0942"/>
    <w:rsid w:val="00CE2C4C"/>
    <w:rsid w:val="00CE4FA6"/>
    <w:rsid w:val="00CF562F"/>
    <w:rsid w:val="00D22EDF"/>
    <w:rsid w:val="00D30CDA"/>
    <w:rsid w:val="00D43586"/>
    <w:rsid w:val="00D57D35"/>
    <w:rsid w:val="00D613D0"/>
    <w:rsid w:val="00D626EF"/>
    <w:rsid w:val="00D664ED"/>
    <w:rsid w:val="00D6698C"/>
    <w:rsid w:val="00D673D5"/>
    <w:rsid w:val="00D8052D"/>
    <w:rsid w:val="00D809F0"/>
    <w:rsid w:val="00D85316"/>
    <w:rsid w:val="00D924ED"/>
    <w:rsid w:val="00DB2D2C"/>
    <w:rsid w:val="00DC3100"/>
    <w:rsid w:val="00DF0074"/>
    <w:rsid w:val="00DF210D"/>
    <w:rsid w:val="00DF2AAA"/>
    <w:rsid w:val="00E01A55"/>
    <w:rsid w:val="00E34361"/>
    <w:rsid w:val="00E35EB3"/>
    <w:rsid w:val="00E47094"/>
    <w:rsid w:val="00E52649"/>
    <w:rsid w:val="00E54340"/>
    <w:rsid w:val="00E60A0E"/>
    <w:rsid w:val="00E62B72"/>
    <w:rsid w:val="00E63C58"/>
    <w:rsid w:val="00E640B9"/>
    <w:rsid w:val="00E6489D"/>
    <w:rsid w:val="00E70A04"/>
    <w:rsid w:val="00E74F8B"/>
    <w:rsid w:val="00E826DA"/>
    <w:rsid w:val="00E83A65"/>
    <w:rsid w:val="00E84CA0"/>
    <w:rsid w:val="00E85339"/>
    <w:rsid w:val="00E94B3C"/>
    <w:rsid w:val="00E97A5E"/>
    <w:rsid w:val="00EA2389"/>
    <w:rsid w:val="00EB0E54"/>
    <w:rsid w:val="00EB3649"/>
    <w:rsid w:val="00EC2CD8"/>
    <w:rsid w:val="00ED049F"/>
    <w:rsid w:val="00ED3B4B"/>
    <w:rsid w:val="00ED42D0"/>
    <w:rsid w:val="00ED4C15"/>
    <w:rsid w:val="00EE04A3"/>
    <w:rsid w:val="00EE0CA0"/>
    <w:rsid w:val="00EF2E7B"/>
    <w:rsid w:val="00F258E4"/>
    <w:rsid w:val="00F30FCC"/>
    <w:rsid w:val="00F31BF5"/>
    <w:rsid w:val="00F336C9"/>
    <w:rsid w:val="00F3420A"/>
    <w:rsid w:val="00F36485"/>
    <w:rsid w:val="00F45961"/>
    <w:rsid w:val="00F46269"/>
    <w:rsid w:val="00F46E80"/>
    <w:rsid w:val="00F5013F"/>
    <w:rsid w:val="00F60E67"/>
    <w:rsid w:val="00F66475"/>
    <w:rsid w:val="00F66ABA"/>
    <w:rsid w:val="00F76BE2"/>
    <w:rsid w:val="00F83416"/>
    <w:rsid w:val="00F87CD3"/>
    <w:rsid w:val="00F90F82"/>
    <w:rsid w:val="00F93634"/>
    <w:rsid w:val="00F942FC"/>
    <w:rsid w:val="00F943BC"/>
    <w:rsid w:val="00FB1C60"/>
    <w:rsid w:val="00FB49B4"/>
    <w:rsid w:val="00FC061B"/>
    <w:rsid w:val="00FD65F6"/>
    <w:rsid w:val="00FD6B18"/>
    <w:rsid w:val="00FE5F3D"/>
    <w:rsid w:val="00FF0CAE"/>
    <w:rsid w:val="00FF3CFF"/>
    <w:rsid w:val="00FF7C6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4CA514"/>
  <w15:docId w15:val="{8D76C254-36F1-46C8-9319-C8FE7A132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716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4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395"/>
  </w:style>
  <w:style w:type="paragraph" w:styleId="Footer">
    <w:name w:val="footer"/>
    <w:basedOn w:val="Normal"/>
    <w:link w:val="FooterChar"/>
    <w:uiPriority w:val="99"/>
    <w:unhideWhenUsed/>
    <w:rsid w:val="007A4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395"/>
  </w:style>
  <w:style w:type="character" w:customStyle="1" w:styleId="Heading1Char">
    <w:name w:val="Heading 1 Char"/>
    <w:basedOn w:val="DefaultParagraphFont"/>
    <w:link w:val="Heading1"/>
    <w:uiPriority w:val="9"/>
    <w:rsid w:val="006716C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716C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literacytrust.org.uk/resources/10-reasons-why-play-important/" TargetMode="External"/><Relationship Id="rId18" Type="http://schemas.openxmlformats.org/officeDocument/2006/relationships/hyperlink" Target="https://repository.cardiffmet.ac.uk/handle/10369/9695" TargetMode="External"/><Relationship Id="rId26" Type="http://schemas.openxmlformats.org/officeDocument/2006/relationships/hyperlink" Target="https://gov.wales/sites/default/files/publications/2019-07/flying-start-health-programme-guidance_0.pdf" TargetMode="External"/><Relationship Id="rId39" Type="http://schemas.openxmlformats.org/officeDocument/2006/relationships/theme" Target="theme/theme1.xml"/><Relationship Id="rId21" Type="http://schemas.openxmlformats.org/officeDocument/2006/relationships/hyperlink" Target="https://gov.wales/sites/default/files/publications/2018-02/foundation-phase-framework-revised-2015.pdf" TargetMode="External"/><Relationship Id="rId34" Type="http://schemas.openxmlformats.org/officeDocument/2006/relationships/hyperlink" Target="https://hwb.gov.wales/api/storage/0be87463-ba5a-4c88-882e-c293898cb67b/curriculum-for-wales-the-journey-to-2022.pdf" TargetMode="External"/><Relationship Id="rId7" Type="http://schemas.openxmlformats.org/officeDocument/2006/relationships/hyperlink" Target="https://www.estyn.gov.wales/effective-practice/strong-leadership-and-strategic-plans-school-improvement" TargetMode="External"/><Relationship Id="rId12" Type="http://schemas.openxmlformats.org/officeDocument/2006/relationships/hyperlink" Target="https://www.ndna.org.uk/NDNA/Cymru/Curriculum_for_Wales_2022.aspx" TargetMode="External"/><Relationship Id="rId17" Type="http://schemas.openxmlformats.org/officeDocument/2006/relationships/hyperlink" Target="https://wiserd.ac.uk/news/foundation-phase-practitioner-conference" TargetMode="External"/><Relationship Id="rId25" Type="http://schemas.openxmlformats.org/officeDocument/2006/relationships/hyperlink" Target="https://gov.wales/curriculum-wales-overview" TargetMode="External"/><Relationship Id="rId33" Type="http://schemas.openxmlformats.org/officeDocument/2006/relationships/hyperlink" Target="https://www.gov.uk/guidance/reception-baseline-assessment"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government/publications/curriculum-research-assessing-intent-implementation-and-impact" TargetMode="External"/><Relationship Id="rId20" Type="http://schemas.openxmlformats.org/officeDocument/2006/relationships/hyperlink" Target="https://hwb.gov.wales/api/storage/64812b0e-3d20-4d10-94e8-68221e47a38d/to-support-schools-in-introducing-the-national-literacy-and-numeracy-framework.pdf" TargetMode="External"/><Relationship Id="rId29" Type="http://schemas.openxmlformats.org/officeDocument/2006/relationships/hyperlink" Target="https://hwb.gov.wales/api/storage/5ead83fa-b26c-4059-8cf5-17346e7a7367/210324-addendum-to-personalised-assessment-administration-handbook-2020-21-en.pdf" TargetMode="External"/><Relationship Id="rId1" Type="http://schemas.openxmlformats.org/officeDocument/2006/relationships/styles" Target="styles.xml"/><Relationship Id="rId6" Type="http://schemas.openxmlformats.org/officeDocument/2006/relationships/hyperlink" Target="https://www.earlyyears.wales/en/foundation-phase" TargetMode="External"/><Relationship Id="rId11" Type="http://schemas.openxmlformats.org/officeDocument/2006/relationships/hyperlink" Target="https://doi.org/10.1080/1350293X.2013.789194" TargetMode="External"/><Relationship Id="rId24" Type="http://schemas.openxmlformats.org/officeDocument/2006/relationships/hyperlink" Target="https://www.legislation.gov.uk/uksi/2015/1536/contents/made" TargetMode="External"/><Relationship Id="rId32" Type="http://schemas.openxmlformats.org/officeDocument/2006/relationships/hyperlink" Target="https://hwb.gov.wales/api/storage/6c95ced7-17da-481b-82db-5d665164e3a9/personalised-assessments-guidance-for-practitioners-on-learner-feedback-and-sharing-with-parents-and-carers-201005.pdf"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file:///C:\Users\laura\Downloads\OECD%20what%20does%20pedagogy%20look%20like%20(1).pdf" TargetMode="External"/><Relationship Id="rId23" Type="http://schemas.openxmlformats.org/officeDocument/2006/relationships/hyperlink" Target="https://www.legislation.gov.uk/uksi/2015/1536/contents/made" TargetMode="External"/><Relationship Id="rId28" Type="http://schemas.openxmlformats.org/officeDocument/2006/relationships/hyperlink" Target="https://gov.wales/sites/default/files/publications/2018-03/foundation-phase-profile-handbook-revised-september-2017.pdf" TargetMode="External"/><Relationship Id="rId36" Type="http://schemas.openxmlformats.org/officeDocument/2006/relationships/header" Target="header1.xml"/><Relationship Id="rId10" Type="http://schemas.openxmlformats.org/officeDocument/2006/relationships/hyperlink" Target="https://www.hse.gov.uk/entertainment/childs-play-statement.htm" TargetMode="External"/><Relationship Id="rId19" Type="http://schemas.openxmlformats.org/officeDocument/2006/relationships/hyperlink" Target="https://resources.hwb.wales.gov.uk/VTC/2008-09/esdgc/getting-you-going/07-310%20ESDGC%20Teacher%20Training%20Eng.pdf" TargetMode="External"/><Relationship Id="rId31" Type="http://schemas.openxmlformats.org/officeDocument/2006/relationships/hyperlink" Target="https://hwb.gov.wales/api/storage/63d093c5-fee1-4f26-8896-19c86f3081b8/guidance-for-scoring-for-disapplied-and-not-awarded.pdf" TargetMode="External"/><Relationship Id="rId4" Type="http://schemas.openxmlformats.org/officeDocument/2006/relationships/footnotes" Target="footnotes.xml"/><Relationship Id="rId9" Type="http://schemas.openxmlformats.org/officeDocument/2006/relationships/hyperlink" Target="https://doi.org/10.1080/1350293X.2017.1331076" TargetMode="External"/><Relationship Id="rId14" Type="http://schemas.openxmlformats.org/officeDocument/2006/relationships/hyperlink" Target="https://www.oecd.org/education/skills-beyond-school/EDIF%202014--No21%20(eng).pdf" TargetMode="External"/><Relationship Id="rId22" Type="http://schemas.openxmlformats.org/officeDocument/2006/relationships/hyperlink" Target="https://gov.wales/sites/default/files/publications/2018-03/successful-futures.pdf" TargetMode="External"/><Relationship Id="rId27" Type="http://schemas.openxmlformats.org/officeDocument/2006/relationships/hyperlink" Target="https://gov.wales/sites/default/files/publications/2018-03/an-independent-stocktake-of-the-foundation-phase-in-wales-final-report.pdf" TargetMode="External"/><Relationship Id="rId30" Type="http://schemas.openxmlformats.org/officeDocument/2006/relationships/hyperlink" Target="https://assets.publishing.service.gov.uk/government/uploads/system/uploads/attachment_data/file/272064/5860.pdf" TargetMode="External"/><Relationship Id="rId35" Type="http://schemas.openxmlformats.org/officeDocument/2006/relationships/hyperlink" Target="https://wiserd.ac.uk/research/research-projects/evaluating-foundation-phase" TargetMode="External"/><Relationship Id="rId8" Type="http://schemas.openxmlformats.org/officeDocument/2006/relationships/hyperlink" Target="https://outdoorclassroomday.org.uk/wp-content/uploads/sites/2/2017/02/OCDay-UK-Balancing-Risks-and-Benefits.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9</Pages>
  <Words>4453</Words>
  <Characters>25385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Marie Godsall</dc:creator>
  <cp:keywords/>
  <dc:description/>
  <cp:lastModifiedBy>Laura Marie Godsall</cp:lastModifiedBy>
  <cp:revision>163</cp:revision>
  <dcterms:created xsi:type="dcterms:W3CDTF">2021-07-01T21:14:00Z</dcterms:created>
  <dcterms:modified xsi:type="dcterms:W3CDTF">2021-07-15T21:25:00Z</dcterms:modified>
</cp:coreProperties>
</file>