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CB0A8F9" w14:textId="78A49EDF" w:rsidR="00A80C51" w:rsidRDefault="00A80C51" w:rsidP="00A80C51">
      <w:pPr>
        <w:pStyle w:val="Heading2"/>
      </w:pPr>
      <w:r>
        <w:t>Scott Hanson – Recognition and Accreditation of Learning (RAL) Essay</w:t>
      </w:r>
    </w:p>
    <w:p w14:paraId="036F14A9" w14:textId="77777777" w:rsidR="00A80C51" w:rsidRDefault="00A80C51"/>
    <w:p w14:paraId="3A78DA3B" w14:textId="4740D8D3" w:rsidR="00A80C51" w:rsidRDefault="00A80C51" w:rsidP="007E70F1">
      <w:pPr>
        <w:pStyle w:val="Heading1"/>
        <w:numPr>
          <w:ilvl w:val="0"/>
          <w:numId w:val="1"/>
        </w:numPr>
      </w:pPr>
      <w:r>
        <w:t>Introduction</w:t>
      </w:r>
    </w:p>
    <w:p w14:paraId="5BDCD154" w14:textId="6153EC2F" w:rsidR="00FF5C4F" w:rsidRPr="006A42EF" w:rsidRDefault="006843A0" w:rsidP="006A42EF">
      <w:pPr>
        <w:spacing w:line="360" w:lineRule="auto"/>
        <w:rPr>
          <w:rFonts w:ascii="Arial" w:hAnsi="Arial" w:cs="Arial"/>
          <w:sz w:val="22"/>
          <w:szCs w:val="22"/>
        </w:rPr>
      </w:pPr>
      <w:r w:rsidRPr="006A42EF">
        <w:rPr>
          <w:rFonts w:ascii="Arial" w:hAnsi="Arial" w:cs="Arial"/>
          <w:sz w:val="22"/>
          <w:szCs w:val="22"/>
        </w:rPr>
        <w:t xml:space="preserve">The </w:t>
      </w:r>
      <w:r w:rsidR="00E37480" w:rsidRPr="006A42EF">
        <w:rPr>
          <w:rFonts w:ascii="Arial" w:hAnsi="Arial" w:cs="Arial"/>
          <w:sz w:val="22"/>
          <w:szCs w:val="22"/>
        </w:rPr>
        <w:t xml:space="preserve">Recognition and Accreditation of Prior Learning (RAL) module provided an opportunity to critically examine the knowledge, skills and experience I had developed </w:t>
      </w:r>
      <w:r w:rsidR="00180B44" w:rsidRPr="006A42EF">
        <w:rPr>
          <w:rFonts w:ascii="Arial" w:hAnsi="Arial" w:cs="Arial"/>
          <w:sz w:val="22"/>
          <w:szCs w:val="22"/>
        </w:rPr>
        <w:t xml:space="preserve">throughout </w:t>
      </w:r>
      <w:r w:rsidR="00ED5B7F" w:rsidRPr="006A42EF">
        <w:rPr>
          <w:rFonts w:ascii="Arial" w:hAnsi="Arial" w:cs="Arial"/>
          <w:sz w:val="22"/>
          <w:szCs w:val="22"/>
        </w:rPr>
        <w:t xml:space="preserve">my professional career and consider how that learning </w:t>
      </w:r>
      <w:r w:rsidR="003807E1" w:rsidRPr="006A42EF">
        <w:rPr>
          <w:rFonts w:ascii="Arial" w:hAnsi="Arial" w:cs="Arial"/>
          <w:sz w:val="22"/>
          <w:szCs w:val="22"/>
        </w:rPr>
        <w:t>aligned</w:t>
      </w:r>
      <w:r w:rsidR="00ED5B7F" w:rsidRPr="006A42EF">
        <w:rPr>
          <w:rFonts w:ascii="Arial" w:hAnsi="Arial" w:cs="Arial"/>
          <w:sz w:val="22"/>
          <w:szCs w:val="22"/>
        </w:rPr>
        <w:t xml:space="preserve"> with </w:t>
      </w:r>
      <w:r w:rsidR="003807E1" w:rsidRPr="006A42EF">
        <w:rPr>
          <w:rFonts w:ascii="Arial" w:hAnsi="Arial" w:cs="Arial"/>
          <w:sz w:val="22"/>
          <w:szCs w:val="22"/>
        </w:rPr>
        <w:t>master’s</w:t>
      </w:r>
      <w:r w:rsidR="00ED5B7F" w:rsidRPr="006A42EF">
        <w:rPr>
          <w:rFonts w:ascii="Arial" w:hAnsi="Arial" w:cs="Arial"/>
          <w:sz w:val="22"/>
          <w:szCs w:val="22"/>
        </w:rPr>
        <w:t xml:space="preserve"> level aca</w:t>
      </w:r>
      <w:r w:rsidR="005375DA" w:rsidRPr="006A42EF">
        <w:rPr>
          <w:rFonts w:ascii="Arial" w:hAnsi="Arial" w:cs="Arial"/>
          <w:sz w:val="22"/>
          <w:szCs w:val="22"/>
        </w:rPr>
        <w:t>demic standards. Prior to undertaking the module</w:t>
      </w:r>
      <w:r w:rsidR="00372107" w:rsidRPr="006A42EF">
        <w:rPr>
          <w:rFonts w:ascii="Arial" w:hAnsi="Arial" w:cs="Arial"/>
          <w:sz w:val="22"/>
          <w:szCs w:val="22"/>
        </w:rPr>
        <w:t>, I viewed much of my professional development as a natural conse</w:t>
      </w:r>
      <w:r w:rsidR="00BA2635" w:rsidRPr="006A42EF">
        <w:rPr>
          <w:rFonts w:ascii="Arial" w:hAnsi="Arial" w:cs="Arial"/>
          <w:sz w:val="22"/>
          <w:szCs w:val="22"/>
        </w:rPr>
        <w:t xml:space="preserve">quence of </w:t>
      </w:r>
      <w:r w:rsidR="008D3B80" w:rsidRPr="006A42EF">
        <w:rPr>
          <w:rFonts w:ascii="Arial" w:hAnsi="Arial" w:cs="Arial"/>
          <w:sz w:val="22"/>
          <w:szCs w:val="22"/>
        </w:rPr>
        <w:t xml:space="preserve">performing my role rather than </w:t>
      </w:r>
      <w:r w:rsidR="003807E1" w:rsidRPr="006A42EF">
        <w:rPr>
          <w:rFonts w:ascii="Arial" w:hAnsi="Arial" w:cs="Arial"/>
          <w:sz w:val="22"/>
          <w:szCs w:val="22"/>
        </w:rPr>
        <w:t>recognising</w:t>
      </w:r>
      <w:r w:rsidR="008D3B80" w:rsidRPr="006A42EF">
        <w:rPr>
          <w:rFonts w:ascii="Arial" w:hAnsi="Arial" w:cs="Arial"/>
          <w:sz w:val="22"/>
          <w:szCs w:val="22"/>
        </w:rPr>
        <w:t xml:space="preserve"> it as sign</w:t>
      </w:r>
      <w:r w:rsidR="003807E1" w:rsidRPr="006A42EF">
        <w:rPr>
          <w:rFonts w:ascii="Arial" w:hAnsi="Arial" w:cs="Arial"/>
          <w:sz w:val="22"/>
          <w:szCs w:val="22"/>
        </w:rPr>
        <w:t xml:space="preserve">ificant </w:t>
      </w:r>
      <w:r w:rsidR="008D3B80" w:rsidRPr="006A42EF">
        <w:rPr>
          <w:rFonts w:ascii="Arial" w:hAnsi="Arial" w:cs="Arial"/>
          <w:sz w:val="22"/>
          <w:szCs w:val="22"/>
        </w:rPr>
        <w:t xml:space="preserve">experiential learning. </w:t>
      </w:r>
      <w:r w:rsidR="00FF3BA7" w:rsidRPr="006A42EF">
        <w:rPr>
          <w:rFonts w:ascii="Arial" w:hAnsi="Arial" w:cs="Arial"/>
          <w:sz w:val="22"/>
          <w:szCs w:val="22"/>
        </w:rPr>
        <w:t xml:space="preserve">In my role within the Welsh Ambulance Services </w:t>
      </w:r>
      <w:r w:rsidR="003807E1" w:rsidRPr="006A42EF">
        <w:rPr>
          <w:rFonts w:ascii="Arial" w:hAnsi="Arial" w:cs="Arial"/>
          <w:sz w:val="22"/>
          <w:szCs w:val="22"/>
        </w:rPr>
        <w:t>University</w:t>
      </w:r>
      <w:r w:rsidR="00FF3BA7" w:rsidRPr="006A42EF">
        <w:rPr>
          <w:rFonts w:ascii="Arial" w:hAnsi="Arial" w:cs="Arial"/>
          <w:sz w:val="22"/>
          <w:szCs w:val="22"/>
        </w:rPr>
        <w:t xml:space="preserve"> NHS Trust, I have led </w:t>
      </w:r>
      <w:r w:rsidR="003807E1" w:rsidRPr="006A42EF">
        <w:rPr>
          <w:rFonts w:ascii="Arial" w:hAnsi="Arial" w:cs="Arial"/>
          <w:sz w:val="22"/>
          <w:szCs w:val="22"/>
        </w:rPr>
        <w:t>and</w:t>
      </w:r>
      <w:r w:rsidR="00FF3BA7" w:rsidRPr="006A42EF">
        <w:rPr>
          <w:rFonts w:ascii="Arial" w:hAnsi="Arial" w:cs="Arial"/>
          <w:sz w:val="22"/>
          <w:szCs w:val="22"/>
        </w:rPr>
        <w:t xml:space="preserve"> contributed to several complex</w:t>
      </w:r>
      <w:r w:rsidR="00AF6D02" w:rsidRPr="006A42EF">
        <w:rPr>
          <w:rFonts w:ascii="Arial" w:hAnsi="Arial" w:cs="Arial"/>
          <w:sz w:val="22"/>
          <w:szCs w:val="22"/>
        </w:rPr>
        <w:t xml:space="preserve"> programmes and projects, including the introduction of a drone capability for the Hazardous Area Response Team (HART) and the delivery of </w:t>
      </w:r>
      <w:r w:rsidR="002B5B39" w:rsidRPr="006A42EF">
        <w:rPr>
          <w:rFonts w:ascii="Arial" w:hAnsi="Arial" w:cs="Arial"/>
          <w:sz w:val="22"/>
          <w:szCs w:val="22"/>
        </w:rPr>
        <w:t>key elements of</w:t>
      </w:r>
      <w:r w:rsidR="003A0251" w:rsidRPr="006A42EF">
        <w:rPr>
          <w:rFonts w:ascii="Arial" w:hAnsi="Arial" w:cs="Arial"/>
          <w:sz w:val="22"/>
          <w:szCs w:val="22"/>
        </w:rPr>
        <w:t xml:space="preserve"> the Emergency Services Network </w:t>
      </w:r>
      <w:r w:rsidR="00AC092E">
        <w:rPr>
          <w:rFonts w:ascii="Arial" w:hAnsi="Arial" w:cs="Arial"/>
          <w:sz w:val="22"/>
          <w:szCs w:val="22"/>
        </w:rPr>
        <w:t>(</w:t>
      </w:r>
      <w:r w:rsidR="003A0251" w:rsidRPr="006A42EF">
        <w:rPr>
          <w:rFonts w:ascii="Arial" w:hAnsi="Arial" w:cs="Arial"/>
          <w:sz w:val="22"/>
          <w:szCs w:val="22"/>
        </w:rPr>
        <w:t>ESN</w:t>
      </w:r>
      <w:r w:rsidR="00AC092E">
        <w:rPr>
          <w:rFonts w:ascii="Arial" w:hAnsi="Arial" w:cs="Arial"/>
          <w:sz w:val="22"/>
          <w:szCs w:val="22"/>
        </w:rPr>
        <w:t>)</w:t>
      </w:r>
      <w:r w:rsidR="003A0251" w:rsidRPr="006A42EF">
        <w:rPr>
          <w:rFonts w:ascii="Arial" w:hAnsi="Arial" w:cs="Arial"/>
          <w:sz w:val="22"/>
          <w:szCs w:val="22"/>
        </w:rPr>
        <w:t xml:space="preserve"> Programme </w:t>
      </w:r>
      <w:r w:rsidR="0074186C" w:rsidRPr="006A42EF">
        <w:rPr>
          <w:rFonts w:ascii="Arial" w:hAnsi="Arial" w:cs="Arial"/>
          <w:sz w:val="22"/>
          <w:szCs w:val="22"/>
        </w:rPr>
        <w:t xml:space="preserve">across Wales. Whilst I recognised these experiences had </w:t>
      </w:r>
      <w:r w:rsidR="003807E1" w:rsidRPr="006A42EF">
        <w:rPr>
          <w:rFonts w:ascii="Arial" w:hAnsi="Arial" w:cs="Arial"/>
          <w:sz w:val="22"/>
          <w:szCs w:val="22"/>
        </w:rPr>
        <w:t>influenced</w:t>
      </w:r>
      <w:r w:rsidR="0074186C" w:rsidRPr="006A42EF">
        <w:rPr>
          <w:rFonts w:ascii="Arial" w:hAnsi="Arial" w:cs="Arial"/>
          <w:sz w:val="22"/>
          <w:szCs w:val="22"/>
        </w:rPr>
        <w:t xml:space="preserve"> </w:t>
      </w:r>
      <w:r w:rsidR="00337D30" w:rsidRPr="006A42EF">
        <w:rPr>
          <w:rFonts w:ascii="Arial" w:hAnsi="Arial" w:cs="Arial"/>
          <w:sz w:val="22"/>
          <w:szCs w:val="22"/>
        </w:rPr>
        <w:t>my development, I had never systematically examined the learning that had occurred or reflec</w:t>
      </w:r>
      <w:r w:rsidR="007A56D2" w:rsidRPr="006A42EF">
        <w:rPr>
          <w:rFonts w:ascii="Arial" w:hAnsi="Arial" w:cs="Arial"/>
          <w:sz w:val="22"/>
          <w:szCs w:val="22"/>
        </w:rPr>
        <w:t>ted on how those experiences had shaped my professional identity, leadership style and career aspirations</w:t>
      </w:r>
      <w:r w:rsidR="003807E1" w:rsidRPr="006A42EF">
        <w:rPr>
          <w:rFonts w:ascii="Arial" w:hAnsi="Arial" w:cs="Arial"/>
          <w:sz w:val="22"/>
          <w:szCs w:val="22"/>
        </w:rPr>
        <w:t xml:space="preserve">. </w:t>
      </w:r>
    </w:p>
    <w:p w14:paraId="04DC33DF" w14:textId="07FBA5DF" w:rsidR="003807E1" w:rsidRPr="006A42EF" w:rsidRDefault="003807E1" w:rsidP="006A42EF">
      <w:pPr>
        <w:spacing w:line="360" w:lineRule="auto"/>
        <w:rPr>
          <w:rFonts w:ascii="Arial" w:hAnsi="Arial" w:cs="Arial"/>
          <w:sz w:val="22"/>
          <w:szCs w:val="22"/>
        </w:rPr>
      </w:pPr>
      <w:r w:rsidRPr="14DC4659">
        <w:rPr>
          <w:rFonts w:ascii="Arial" w:hAnsi="Arial" w:cs="Arial"/>
          <w:sz w:val="22"/>
          <w:szCs w:val="22"/>
        </w:rPr>
        <w:t>My initial motivation for unde</w:t>
      </w:r>
      <w:r w:rsidR="00137D2C" w:rsidRPr="14DC4659">
        <w:rPr>
          <w:rFonts w:ascii="Arial" w:hAnsi="Arial" w:cs="Arial"/>
          <w:sz w:val="22"/>
          <w:szCs w:val="22"/>
        </w:rPr>
        <w:t>rtaking the module was to gain academic recognition for learning that had already occurred through professional practice. Like many individuals pur</w:t>
      </w:r>
      <w:r w:rsidR="006B1135" w:rsidRPr="14DC4659">
        <w:rPr>
          <w:rFonts w:ascii="Arial" w:hAnsi="Arial" w:cs="Arial"/>
          <w:sz w:val="22"/>
          <w:szCs w:val="22"/>
        </w:rPr>
        <w:t xml:space="preserve">suing Recognition of Prior Learning, I initially viewed the process as largely </w:t>
      </w:r>
      <w:r w:rsidR="009702E8" w:rsidRPr="14DC4659">
        <w:rPr>
          <w:rFonts w:ascii="Arial" w:hAnsi="Arial" w:cs="Arial"/>
          <w:sz w:val="22"/>
          <w:szCs w:val="22"/>
        </w:rPr>
        <w:t>evidence-based</w:t>
      </w:r>
      <w:r w:rsidR="0073503A" w:rsidRPr="14DC4659">
        <w:rPr>
          <w:rFonts w:ascii="Arial" w:hAnsi="Arial" w:cs="Arial"/>
          <w:sz w:val="22"/>
          <w:szCs w:val="22"/>
        </w:rPr>
        <w:t xml:space="preserve">, focusing </w:t>
      </w:r>
      <w:r w:rsidR="002C4B8B" w:rsidRPr="14DC4659">
        <w:rPr>
          <w:rFonts w:ascii="Arial" w:hAnsi="Arial" w:cs="Arial"/>
          <w:sz w:val="22"/>
          <w:szCs w:val="22"/>
        </w:rPr>
        <w:t xml:space="preserve">on demonstrating competence against </w:t>
      </w:r>
      <w:r w:rsidR="00403BE0" w:rsidRPr="14DC4659">
        <w:rPr>
          <w:rFonts w:ascii="Arial" w:hAnsi="Arial" w:cs="Arial"/>
          <w:sz w:val="22"/>
          <w:szCs w:val="22"/>
        </w:rPr>
        <w:t xml:space="preserve">academic learning outcomes. However, as I developed my portfolio, my perspective changed significantly. Rather than concentrating </w:t>
      </w:r>
      <w:r w:rsidR="00E8780F" w:rsidRPr="14DC4659">
        <w:rPr>
          <w:rFonts w:ascii="Arial" w:hAnsi="Arial" w:cs="Arial"/>
          <w:sz w:val="22"/>
          <w:szCs w:val="22"/>
        </w:rPr>
        <w:t>solely on what I had achieved, I became increasingly interested in understanding</w:t>
      </w:r>
      <w:r w:rsidR="0008044B" w:rsidRPr="14DC4659">
        <w:rPr>
          <w:rFonts w:ascii="Arial" w:hAnsi="Arial" w:cs="Arial"/>
          <w:sz w:val="22"/>
          <w:szCs w:val="22"/>
        </w:rPr>
        <w:t xml:space="preserve"> how I had learned, why certain experiences had been influential </w:t>
      </w:r>
      <w:r w:rsidR="00622FD6" w:rsidRPr="14DC4659">
        <w:rPr>
          <w:rFonts w:ascii="Arial" w:hAnsi="Arial" w:cs="Arial"/>
          <w:sz w:val="22"/>
          <w:szCs w:val="22"/>
        </w:rPr>
        <w:t>and what they revealed about my assumptions, values and professional growth. As a result, the module became far more than an accred</w:t>
      </w:r>
      <w:r w:rsidR="000570F6" w:rsidRPr="14DC4659">
        <w:rPr>
          <w:rFonts w:ascii="Arial" w:hAnsi="Arial" w:cs="Arial"/>
          <w:sz w:val="22"/>
          <w:szCs w:val="22"/>
        </w:rPr>
        <w:t xml:space="preserve">itation exercise; it became a process of personal and professional discovery. </w:t>
      </w:r>
    </w:p>
    <w:p w14:paraId="79B1B77D" w14:textId="681B098F" w:rsidR="000570F6" w:rsidRPr="006A42EF" w:rsidRDefault="000570F6" w:rsidP="006A42EF">
      <w:pPr>
        <w:spacing w:line="360" w:lineRule="auto"/>
        <w:rPr>
          <w:rFonts w:ascii="Arial" w:hAnsi="Arial" w:cs="Arial"/>
          <w:sz w:val="22"/>
          <w:szCs w:val="22"/>
        </w:rPr>
      </w:pPr>
      <w:r w:rsidRPr="006A42EF">
        <w:rPr>
          <w:rFonts w:ascii="Arial" w:hAnsi="Arial" w:cs="Arial"/>
          <w:sz w:val="22"/>
          <w:szCs w:val="22"/>
        </w:rPr>
        <w:t>A significant part of this journey involved developing a greater appreciation of reflective practice</w:t>
      </w:r>
      <w:r w:rsidR="00F701A7" w:rsidRPr="006A42EF">
        <w:rPr>
          <w:rFonts w:ascii="Arial" w:hAnsi="Arial" w:cs="Arial"/>
          <w:sz w:val="22"/>
          <w:szCs w:val="22"/>
        </w:rPr>
        <w:t>. Boud, Keogh and Walker (1985, p18)</w:t>
      </w:r>
      <w:r w:rsidR="00EA7671" w:rsidRPr="006A42EF">
        <w:rPr>
          <w:rFonts w:ascii="Arial" w:hAnsi="Arial" w:cs="Arial"/>
          <w:sz w:val="22"/>
          <w:szCs w:val="22"/>
        </w:rPr>
        <w:t xml:space="preserve"> describe reflection as a process through which individuals revisit experiences, analyse them and use the resulting</w:t>
      </w:r>
      <w:r w:rsidR="009A500B" w:rsidRPr="006A42EF">
        <w:rPr>
          <w:rFonts w:ascii="Arial" w:hAnsi="Arial" w:cs="Arial"/>
          <w:sz w:val="22"/>
          <w:szCs w:val="22"/>
        </w:rPr>
        <w:t xml:space="preserve"> insights to inform future practice. Whilst I had previously engaged in informal reflection through </w:t>
      </w:r>
      <w:r w:rsidR="00104AB9" w:rsidRPr="006A42EF">
        <w:rPr>
          <w:rFonts w:ascii="Arial" w:hAnsi="Arial" w:cs="Arial"/>
          <w:sz w:val="22"/>
          <w:szCs w:val="22"/>
        </w:rPr>
        <w:t xml:space="preserve">project reviews </w:t>
      </w:r>
      <w:r w:rsidR="00C55DA8" w:rsidRPr="006A42EF">
        <w:rPr>
          <w:rFonts w:ascii="Arial" w:hAnsi="Arial" w:cs="Arial"/>
          <w:sz w:val="22"/>
          <w:szCs w:val="22"/>
        </w:rPr>
        <w:t>and lessons learned activities, the RAL process required a more structured and critical approach. It challenged me to move beyond descri</w:t>
      </w:r>
      <w:r w:rsidR="00183999" w:rsidRPr="006A42EF">
        <w:rPr>
          <w:rFonts w:ascii="Arial" w:hAnsi="Arial" w:cs="Arial"/>
          <w:sz w:val="22"/>
          <w:szCs w:val="22"/>
        </w:rPr>
        <w:t xml:space="preserve">bing events and instead consider the thoughts, behaviours and learning that underpinned them. </w:t>
      </w:r>
    </w:p>
    <w:p w14:paraId="7A270F19" w14:textId="74105C0F" w:rsidR="00183999" w:rsidRPr="006A42EF" w:rsidRDefault="00183999" w:rsidP="006A42EF">
      <w:pPr>
        <w:spacing w:line="360" w:lineRule="auto"/>
        <w:rPr>
          <w:rFonts w:ascii="Arial" w:hAnsi="Arial" w:cs="Arial"/>
          <w:sz w:val="22"/>
          <w:szCs w:val="22"/>
        </w:rPr>
      </w:pPr>
      <w:r w:rsidRPr="006A42EF">
        <w:rPr>
          <w:rFonts w:ascii="Arial" w:hAnsi="Arial" w:cs="Arial"/>
          <w:sz w:val="22"/>
          <w:szCs w:val="22"/>
        </w:rPr>
        <w:lastRenderedPageBreak/>
        <w:t>To support this process, I adopted Gibbs</w:t>
      </w:r>
      <w:r w:rsidR="005B1EBA" w:rsidRPr="006A42EF">
        <w:rPr>
          <w:rFonts w:ascii="Arial" w:hAnsi="Arial" w:cs="Arial"/>
          <w:sz w:val="22"/>
          <w:szCs w:val="22"/>
        </w:rPr>
        <w:t>’ Reflective Cycle (1988) as the primary framework for both my portfolio and essay</w:t>
      </w:r>
      <w:r w:rsidR="005E415D" w:rsidRPr="006A42EF">
        <w:rPr>
          <w:rFonts w:ascii="Arial" w:hAnsi="Arial" w:cs="Arial"/>
          <w:sz w:val="22"/>
          <w:szCs w:val="22"/>
        </w:rPr>
        <w:t xml:space="preserve">. Gibbs’ six stage model of </w:t>
      </w:r>
      <w:r w:rsidR="0020212B" w:rsidRPr="006A42EF">
        <w:rPr>
          <w:rFonts w:ascii="Arial" w:hAnsi="Arial" w:cs="Arial"/>
          <w:sz w:val="22"/>
          <w:szCs w:val="22"/>
        </w:rPr>
        <w:t>description</w:t>
      </w:r>
      <w:r w:rsidR="005E415D" w:rsidRPr="006A42EF">
        <w:rPr>
          <w:rFonts w:ascii="Arial" w:hAnsi="Arial" w:cs="Arial"/>
          <w:sz w:val="22"/>
          <w:szCs w:val="22"/>
        </w:rPr>
        <w:t>, feelings</w:t>
      </w:r>
      <w:r w:rsidR="00F66DA5" w:rsidRPr="006A42EF">
        <w:rPr>
          <w:rFonts w:ascii="Arial" w:hAnsi="Arial" w:cs="Arial"/>
          <w:sz w:val="22"/>
          <w:szCs w:val="22"/>
        </w:rPr>
        <w:t>, evaluation, analysis, conclusion and action planning (Gibbs, 1988</w:t>
      </w:r>
      <w:r w:rsidR="0020212B" w:rsidRPr="006A42EF">
        <w:rPr>
          <w:rFonts w:ascii="Arial" w:hAnsi="Arial" w:cs="Arial"/>
          <w:sz w:val="22"/>
          <w:szCs w:val="22"/>
        </w:rPr>
        <w:t>, p49)</w:t>
      </w:r>
      <w:r w:rsidR="005758FF" w:rsidRPr="006A42EF">
        <w:rPr>
          <w:rFonts w:ascii="Arial" w:hAnsi="Arial" w:cs="Arial"/>
          <w:sz w:val="22"/>
          <w:szCs w:val="22"/>
        </w:rPr>
        <w:t xml:space="preserve"> provided a </w:t>
      </w:r>
      <w:r w:rsidR="000327AB" w:rsidRPr="006A42EF">
        <w:rPr>
          <w:rFonts w:ascii="Arial" w:hAnsi="Arial" w:cs="Arial"/>
          <w:sz w:val="22"/>
          <w:szCs w:val="22"/>
        </w:rPr>
        <w:t>structured</w:t>
      </w:r>
      <w:r w:rsidR="005758FF" w:rsidRPr="006A42EF">
        <w:rPr>
          <w:rFonts w:ascii="Arial" w:hAnsi="Arial" w:cs="Arial"/>
          <w:sz w:val="22"/>
          <w:szCs w:val="22"/>
        </w:rPr>
        <w:t xml:space="preserve"> approach that aligned </w:t>
      </w:r>
      <w:r w:rsidR="005B255D" w:rsidRPr="006A42EF">
        <w:rPr>
          <w:rFonts w:ascii="Arial" w:hAnsi="Arial" w:cs="Arial"/>
          <w:sz w:val="22"/>
          <w:szCs w:val="22"/>
        </w:rPr>
        <w:t xml:space="preserve">closely with my learning needs. </w:t>
      </w:r>
      <w:proofErr w:type="gramStart"/>
      <w:r w:rsidR="000327AB" w:rsidRPr="006A42EF">
        <w:rPr>
          <w:rFonts w:ascii="Arial" w:hAnsi="Arial" w:cs="Arial"/>
          <w:sz w:val="22"/>
          <w:szCs w:val="22"/>
        </w:rPr>
        <w:t xml:space="preserve">In </w:t>
      </w:r>
      <w:r w:rsidR="003E0CE1" w:rsidRPr="006A42EF">
        <w:rPr>
          <w:rFonts w:ascii="Arial" w:hAnsi="Arial" w:cs="Arial"/>
          <w:sz w:val="22"/>
          <w:szCs w:val="22"/>
        </w:rPr>
        <w:t>particular, I</w:t>
      </w:r>
      <w:proofErr w:type="gramEnd"/>
      <w:r w:rsidR="005B255D" w:rsidRPr="006A42EF">
        <w:rPr>
          <w:rFonts w:ascii="Arial" w:hAnsi="Arial" w:cs="Arial"/>
          <w:sz w:val="22"/>
          <w:szCs w:val="22"/>
        </w:rPr>
        <w:t xml:space="preserve"> found the inclusion of</w:t>
      </w:r>
      <w:r w:rsidR="003719B4" w:rsidRPr="006A42EF">
        <w:rPr>
          <w:rFonts w:ascii="Arial" w:hAnsi="Arial" w:cs="Arial"/>
          <w:sz w:val="22"/>
          <w:szCs w:val="22"/>
        </w:rPr>
        <w:t xml:space="preserve"> feelings valuable because many of the most significant learning moments in my career were influenced by</w:t>
      </w:r>
      <w:r w:rsidR="00DE117D" w:rsidRPr="006A42EF">
        <w:rPr>
          <w:rFonts w:ascii="Arial" w:hAnsi="Arial" w:cs="Arial"/>
          <w:sz w:val="22"/>
          <w:szCs w:val="22"/>
        </w:rPr>
        <w:t xml:space="preserve"> emotions</w:t>
      </w:r>
      <w:r w:rsidR="000327AB" w:rsidRPr="006A42EF">
        <w:rPr>
          <w:rFonts w:ascii="Arial" w:hAnsi="Arial" w:cs="Arial"/>
          <w:sz w:val="22"/>
          <w:szCs w:val="22"/>
        </w:rPr>
        <w:t xml:space="preserve"> such as uncertainty, confidence, frustration and pride. Exploring these responses helped me better understand how they shaped my decision-making and leadership approach. </w:t>
      </w:r>
    </w:p>
    <w:p w14:paraId="0E4D1602" w14:textId="729D9447" w:rsidR="003807E1" w:rsidRPr="006A42EF" w:rsidRDefault="008E1687" w:rsidP="006A42EF">
      <w:pPr>
        <w:spacing w:line="360" w:lineRule="auto"/>
        <w:rPr>
          <w:rFonts w:ascii="Arial" w:hAnsi="Arial" w:cs="Arial"/>
          <w:sz w:val="22"/>
          <w:szCs w:val="22"/>
        </w:rPr>
      </w:pPr>
      <w:r w:rsidRPr="006A42EF">
        <w:rPr>
          <w:rFonts w:ascii="Arial" w:hAnsi="Arial" w:cs="Arial"/>
          <w:sz w:val="22"/>
          <w:szCs w:val="22"/>
        </w:rPr>
        <w:t>I also considered alternative reflective models</w:t>
      </w:r>
      <w:r w:rsidR="008457F4" w:rsidRPr="006A42EF">
        <w:rPr>
          <w:rFonts w:ascii="Arial" w:hAnsi="Arial" w:cs="Arial"/>
          <w:sz w:val="22"/>
          <w:szCs w:val="22"/>
        </w:rPr>
        <w:t>. Kolb’s Experiential Learning Cycle (1984) helped explain how pro</w:t>
      </w:r>
      <w:r w:rsidR="009E1594" w:rsidRPr="006A42EF">
        <w:rPr>
          <w:rFonts w:ascii="Arial" w:hAnsi="Arial" w:cs="Arial"/>
          <w:sz w:val="22"/>
          <w:szCs w:val="22"/>
        </w:rPr>
        <w:t>fessional experiences were transformed into learning through reflection and application, whilst Schon’s (1983) concept of reflection</w:t>
      </w:r>
      <w:r w:rsidR="00DA0E14" w:rsidRPr="006A42EF">
        <w:rPr>
          <w:rFonts w:ascii="Arial" w:hAnsi="Arial" w:cs="Arial"/>
          <w:sz w:val="22"/>
          <w:szCs w:val="22"/>
        </w:rPr>
        <w:t xml:space="preserve">-in-action resonated strongly with my experience of leading innovation and change within complex healthcare </w:t>
      </w:r>
      <w:r w:rsidR="00704121" w:rsidRPr="006A42EF">
        <w:rPr>
          <w:rFonts w:ascii="Arial" w:hAnsi="Arial" w:cs="Arial"/>
          <w:sz w:val="22"/>
          <w:szCs w:val="22"/>
        </w:rPr>
        <w:t>environments</w:t>
      </w:r>
      <w:r w:rsidR="00DA0E14" w:rsidRPr="006A42EF">
        <w:rPr>
          <w:rFonts w:ascii="Arial" w:hAnsi="Arial" w:cs="Arial"/>
          <w:sz w:val="22"/>
          <w:szCs w:val="22"/>
        </w:rPr>
        <w:t xml:space="preserve">. </w:t>
      </w:r>
      <w:r w:rsidR="000C14DD" w:rsidRPr="006A42EF">
        <w:rPr>
          <w:rFonts w:ascii="Arial" w:hAnsi="Arial" w:cs="Arial"/>
          <w:sz w:val="22"/>
          <w:szCs w:val="22"/>
        </w:rPr>
        <w:t>Together, these theories enhanced my understanding of workplace learning and professional development. However, Gibbs provided the most practical framework</w:t>
      </w:r>
      <w:r w:rsidR="00704121" w:rsidRPr="006A42EF">
        <w:rPr>
          <w:rFonts w:ascii="Arial" w:hAnsi="Arial" w:cs="Arial"/>
          <w:sz w:val="22"/>
          <w:szCs w:val="22"/>
        </w:rPr>
        <w:t xml:space="preserve"> for organising and critically analysing my experiences. </w:t>
      </w:r>
    </w:p>
    <w:p w14:paraId="7310DFFC" w14:textId="77CEF746" w:rsidR="001022BD" w:rsidRPr="006A42EF" w:rsidRDefault="001022BD" w:rsidP="006A42EF">
      <w:pPr>
        <w:spacing w:line="360" w:lineRule="auto"/>
        <w:rPr>
          <w:rFonts w:ascii="Arial" w:hAnsi="Arial" w:cs="Arial"/>
          <w:sz w:val="22"/>
          <w:szCs w:val="22"/>
        </w:rPr>
      </w:pPr>
      <w:r w:rsidRPr="14DC4659">
        <w:rPr>
          <w:rFonts w:ascii="Arial" w:hAnsi="Arial" w:cs="Arial"/>
          <w:sz w:val="22"/>
          <w:szCs w:val="22"/>
        </w:rPr>
        <w:t xml:space="preserve">Through developing the portfolio, several key themes emerged, including professional </w:t>
      </w:r>
      <w:r w:rsidR="00EA5326" w:rsidRPr="14DC4659">
        <w:rPr>
          <w:rFonts w:ascii="Arial" w:hAnsi="Arial" w:cs="Arial"/>
          <w:sz w:val="22"/>
          <w:szCs w:val="22"/>
        </w:rPr>
        <w:t xml:space="preserve">identity, leadership through influence, </w:t>
      </w:r>
      <w:r w:rsidR="009171EE" w:rsidRPr="14DC4659">
        <w:rPr>
          <w:rFonts w:ascii="Arial" w:hAnsi="Arial" w:cs="Arial"/>
          <w:sz w:val="22"/>
          <w:szCs w:val="22"/>
        </w:rPr>
        <w:t>experiential</w:t>
      </w:r>
      <w:r w:rsidR="00EA5326" w:rsidRPr="14DC4659">
        <w:rPr>
          <w:rFonts w:ascii="Arial" w:hAnsi="Arial" w:cs="Arial"/>
          <w:sz w:val="22"/>
          <w:szCs w:val="22"/>
        </w:rPr>
        <w:t xml:space="preserve"> learning, reflective practice and the recognition that successful innovation depends as much on people and culture as it does on technology. This essay critically </w:t>
      </w:r>
      <w:r w:rsidR="001C20B5" w:rsidRPr="14DC4659">
        <w:rPr>
          <w:rFonts w:ascii="Arial" w:hAnsi="Arial" w:cs="Arial"/>
          <w:sz w:val="22"/>
          <w:szCs w:val="22"/>
        </w:rPr>
        <w:t xml:space="preserve">reflects on these themes and examines how the RAL </w:t>
      </w:r>
      <w:r w:rsidR="001C20B5" w:rsidRPr="00171F66">
        <w:rPr>
          <w:rFonts w:ascii="Arial" w:hAnsi="Arial" w:cs="Arial"/>
          <w:sz w:val="22"/>
          <w:szCs w:val="22"/>
        </w:rPr>
        <w:t>process</w:t>
      </w:r>
      <w:r w:rsidR="00942DD1" w:rsidRPr="00171F66">
        <w:rPr>
          <w:rFonts w:ascii="Arial" w:hAnsi="Arial" w:cs="Arial"/>
          <w:sz w:val="22"/>
          <w:szCs w:val="22"/>
        </w:rPr>
        <w:t xml:space="preserve"> changed</w:t>
      </w:r>
      <w:r w:rsidR="00942DD1" w:rsidRPr="14DC4659">
        <w:rPr>
          <w:rFonts w:ascii="Arial" w:hAnsi="Arial" w:cs="Arial"/>
          <w:sz w:val="22"/>
          <w:szCs w:val="22"/>
        </w:rPr>
        <w:t xml:space="preserve"> my understanding of myself, my professional practice and my future development. </w:t>
      </w:r>
    </w:p>
    <w:p w14:paraId="58D92332" w14:textId="77777777" w:rsidR="007C0084" w:rsidRDefault="007C0084" w:rsidP="00A80C51"/>
    <w:p w14:paraId="26611931" w14:textId="499293D8" w:rsidR="007C0084" w:rsidRDefault="000870E3" w:rsidP="007E70F1">
      <w:pPr>
        <w:pStyle w:val="Heading1"/>
        <w:numPr>
          <w:ilvl w:val="0"/>
          <w:numId w:val="1"/>
        </w:numPr>
      </w:pPr>
      <w:r>
        <w:t>Description</w:t>
      </w:r>
    </w:p>
    <w:p w14:paraId="72E4BE42" w14:textId="2F55DF07" w:rsidR="00790BF6" w:rsidRPr="002E4BA0" w:rsidRDefault="00790BF6" w:rsidP="002E4BA0">
      <w:pPr>
        <w:spacing w:line="360" w:lineRule="auto"/>
        <w:rPr>
          <w:rFonts w:ascii="Arial" w:hAnsi="Arial" w:cs="Arial"/>
          <w:sz w:val="22"/>
          <w:szCs w:val="22"/>
        </w:rPr>
      </w:pPr>
      <w:r w:rsidRPr="002E4BA0">
        <w:rPr>
          <w:rFonts w:ascii="Arial" w:hAnsi="Arial" w:cs="Arial"/>
          <w:sz w:val="22"/>
          <w:szCs w:val="22"/>
        </w:rPr>
        <w:t xml:space="preserve">The Recognition and Accreditation of Prior Learning (RAL) Module provided </w:t>
      </w:r>
      <w:proofErr w:type="spellStart"/>
      <w:r w:rsidRPr="002E4BA0">
        <w:rPr>
          <w:rFonts w:ascii="Arial" w:hAnsi="Arial" w:cs="Arial"/>
          <w:sz w:val="22"/>
          <w:szCs w:val="22"/>
        </w:rPr>
        <w:t>and</w:t>
      </w:r>
      <w:proofErr w:type="spellEnd"/>
      <w:r w:rsidRPr="002E4BA0">
        <w:rPr>
          <w:rFonts w:ascii="Arial" w:hAnsi="Arial" w:cs="Arial"/>
          <w:sz w:val="22"/>
          <w:szCs w:val="22"/>
        </w:rPr>
        <w:t xml:space="preserve"> opp</w:t>
      </w:r>
      <w:r w:rsidR="00BC34DD" w:rsidRPr="002E4BA0">
        <w:rPr>
          <w:rFonts w:ascii="Arial" w:hAnsi="Arial" w:cs="Arial"/>
          <w:sz w:val="22"/>
          <w:szCs w:val="22"/>
        </w:rPr>
        <w:t xml:space="preserve">ortunity to examine and gain academic recognition for learning developed through professional practice. Before </w:t>
      </w:r>
      <w:r w:rsidR="00235DBF" w:rsidRPr="002E4BA0">
        <w:rPr>
          <w:rFonts w:ascii="Arial" w:hAnsi="Arial" w:cs="Arial"/>
          <w:sz w:val="22"/>
          <w:szCs w:val="22"/>
        </w:rPr>
        <w:t>undertaking the module, I had accumulated sever</w:t>
      </w:r>
      <w:r w:rsidR="00AE7D07" w:rsidRPr="002E4BA0">
        <w:rPr>
          <w:rFonts w:ascii="Arial" w:hAnsi="Arial" w:cs="Arial"/>
          <w:sz w:val="22"/>
          <w:szCs w:val="22"/>
        </w:rPr>
        <w:t>al years of experience working within the Welsh Ambulance Services NHS Trust</w:t>
      </w:r>
      <w:r w:rsidR="00E629C4" w:rsidRPr="002E4BA0">
        <w:rPr>
          <w:rFonts w:ascii="Arial" w:hAnsi="Arial" w:cs="Arial"/>
          <w:sz w:val="22"/>
          <w:szCs w:val="22"/>
        </w:rPr>
        <w:t xml:space="preserve">, during which I had been involved in the leadership and delivery of a range of complex project and programmes. These included </w:t>
      </w:r>
      <w:r w:rsidR="00E22A5F" w:rsidRPr="002E4BA0">
        <w:rPr>
          <w:rFonts w:ascii="Arial" w:hAnsi="Arial" w:cs="Arial"/>
          <w:sz w:val="22"/>
          <w:szCs w:val="22"/>
        </w:rPr>
        <w:t>the implementation of a Drone Programme for the Hazardous Area Response Team (HART)</w:t>
      </w:r>
      <w:r w:rsidR="00BA01BD" w:rsidRPr="002E4BA0">
        <w:rPr>
          <w:rFonts w:ascii="Arial" w:hAnsi="Arial" w:cs="Arial"/>
          <w:sz w:val="22"/>
          <w:szCs w:val="22"/>
        </w:rPr>
        <w:t xml:space="preserve"> and contributions to the Emergency Services Network (ESN) Programme across Wales. Through these experiences</w:t>
      </w:r>
      <w:r w:rsidR="00176645" w:rsidRPr="002E4BA0">
        <w:rPr>
          <w:rFonts w:ascii="Arial" w:hAnsi="Arial" w:cs="Arial"/>
          <w:sz w:val="22"/>
          <w:szCs w:val="22"/>
        </w:rPr>
        <w:t>, I had developed significant knowledge and skills in areas such as leadership, stakeholder management, innovation, governance and programme delivery. However, I had never formally considered how this experience could be reco</w:t>
      </w:r>
      <w:r w:rsidR="00605051" w:rsidRPr="002E4BA0">
        <w:rPr>
          <w:rFonts w:ascii="Arial" w:hAnsi="Arial" w:cs="Arial"/>
          <w:sz w:val="22"/>
          <w:szCs w:val="22"/>
        </w:rPr>
        <w:t xml:space="preserve">gnised within an academic framework. </w:t>
      </w:r>
    </w:p>
    <w:p w14:paraId="6FB74DA4" w14:textId="3D95C43A" w:rsidR="00605051" w:rsidRPr="002E4BA0" w:rsidRDefault="00605051" w:rsidP="002E4BA0">
      <w:pPr>
        <w:spacing w:line="360" w:lineRule="auto"/>
        <w:rPr>
          <w:rFonts w:ascii="Arial" w:hAnsi="Arial" w:cs="Arial"/>
          <w:sz w:val="22"/>
          <w:szCs w:val="22"/>
        </w:rPr>
      </w:pPr>
      <w:r w:rsidRPr="002E4BA0">
        <w:rPr>
          <w:rFonts w:ascii="Arial" w:hAnsi="Arial" w:cs="Arial"/>
          <w:sz w:val="22"/>
          <w:szCs w:val="22"/>
        </w:rPr>
        <w:lastRenderedPageBreak/>
        <w:t>My primary motivation for enrolling on the RAL module was to gain formal academic re</w:t>
      </w:r>
      <w:r w:rsidR="00302144" w:rsidRPr="002E4BA0">
        <w:rPr>
          <w:rFonts w:ascii="Arial" w:hAnsi="Arial" w:cs="Arial"/>
          <w:sz w:val="22"/>
          <w:szCs w:val="22"/>
        </w:rPr>
        <w:t xml:space="preserve">cognition for learning that had already occurred through my professional practice. At the outset, </w:t>
      </w:r>
      <w:r w:rsidR="0012622B" w:rsidRPr="002E4BA0">
        <w:rPr>
          <w:rFonts w:ascii="Arial" w:hAnsi="Arial" w:cs="Arial"/>
          <w:sz w:val="22"/>
          <w:szCs w:val="22"/>
        </w:rPr>
        <w:t>I understood RAL as a process that enabled individuals to demonstrate prior learning and obtain ac</w:t>
      </w:r>
      <w:r w:rsidR="00F72F96" w:rsidRPr="002E4BA0">
        <w:rPr>
          <w:rFonts w:ascii="Arial" w:hAnsi="Arial" w:cs="Arial"/>
          <w:sz w:val="22"/>
          <w:szCs w:val="22"/>
        </w:rPr>
        <w:t xml:space="preserve">ademic credit based on existing knowledge and experience. I believed that the module would </w:t>
      </w:r>
      <w:r w:rsidR="001459B1" w:rsidRPr="002E4BA0">
        <w:rPr>
          <w:rFonts w:ascii="Arial" w:hAnsi="Arial" w:cs="Arial"/>
          <w:sz w:val="22"/>
          <w:szCs w:val="22"/>
        </w:rPr>
        <w:t>primarily</w:t>
      </w:r>
      <w:r w:rsidR="00F72F96" w:rsidRPr="002E4BA0">
        <w:rPr>
          <w:rFonts w:ascii="Arial" w:hAnsi="Arial" w:cs="Arial"/>
          <w:sz w:val="22"/>
          <w:szCs w:val="22"/>
        </w:rPr>
        <w:t xml:space="preserve"> involve gathering evidence from previous work activities and mapping this evidence against specific</w:t>
      </w:r>
      <w:r w:rsidR="00261E6A" w:rsidRPr="002E4BA0">
        <w:rPr>
          <w:rFonts w:ascii="Arial" w:hAnsi="Arial" w:cs="Arial"/>
          <w:sz w:val="22"/>
          <w:szCs w:val="22"/>
        </w:rPr>
        <w:t xml:space="preserve"> academic learning outcomes. Consequently, my initial expectation was that majority of the work would focus on identifying documentation, presenting examples of practice and demonstrating competency within identified areas. </w:t>
      </w:r>
    </w:p>
    <w:p w14:paraId="0CF7E2F4" w14:textId="34C5A047" w:rsidR="00261E6A" w:rsidRPr="002E4BA0" w:rsidRDefault="00261E6A" w:rsidP="002E4BA0">
      <w:pPr>
        <w:spacing w:line="360" w:lineRule="auto"/>
        <w:rPr>
          <w:rFonts w:ascii="Arial" w:hAnsi="Arial" w:cs="Arial"/>
          <w:sz w:val="22"/>
          <w:szCs w:val="22"/>
        </w:rPr>
      </w:pPr>
      <w:r w:rsidRPr="002E4BA0">
        <w:rPr>
          <w:rFonts w:ascii="Arial" w:hAnsi="Arial" w:cs="Arial"/>
          <w:sz w:val="22"/>
          <w:szCs w:val="22"/>
        </w:rPr>
        <w:t>Before beginning the module, I had limited experience of formal reflective writing. Whil</w:t>
      </w:r>
      <w:r w:rsidR="00C24AA1" w:rsidRPr="002E4BA0">
        <w:rPr>
          <w:rFonts w:ascii="Arial" w:hAnsi="Arial" w:cs="Arial"/>
          <w:sz w:val="22"/>
          <w:szCs w:val="22"/>
        </w:rPr>
        <w:t xml:space="preserve">st I regularly </w:t>
      </w:r>
      <w:r w:rsidR="001459B1" w:rsidRPr="002E4BA0">
        <w:rPr>
          <w:rFonts w:ascii="Arial" w:hAnsi="Arial" w:cs="Arial"/>
          <w:sz w:val="22"/>
          <w:szCs w:val="22"/>
        </w:rPr>
        <w:t xml:space="preserve">participated </w:t>
      </w:r>
      <w:r w:rsidR="00C24AA1" w:rsidRPr="002E4BA0">
        <w:rPr>
          <w:rFonts w:ascii="Arial" w:hAnsi="Arial" w:cs="Arial"/>
          <w:sz w:val="22"/>
          <w:szCs w:val="22"/>
        </w:rPr>
        <w:t>in lessons learned exercises, project reviews and operational debriefs</w:t>
      </w:r>
      <w:r w:rsidR="00C56160" w:rsidRPr="002E4BA0">
        <w:rPr>
          <w:rFonts w:ascii="Arial" w:hAnsi="Arial" w:cs="Arial"/>
          <w:sz w:val="22"/>
          <w:szCs w:val="22"/>
        </w:rPr>
        <w:t xml:space="preserve"> within professional practice, these </w:t>
      </w:r>
      <w:r w:rsidR="001459B1" w:rsidRPr="002E4BA0">
        <w:rPr>
          <w:rFonts w:ascii="Arial" w:hAnsi="Arial" w:cs="Arial"/>
          <w:sz w:val="22"/>
          <w:szCs w:val="22"/>
        </w:rPr>
        <w:t>activities</w:t>
      </w:r>
      <w:r w:rsidR="00C56160" w:rsidRPr="002E4BA0">
        <w:rPr>
          <w:rFonts w:ascii="Arial" w:hAnsi="Arial" w:cs="Arial"/>
          <w:sz w:val="22"/>
          <w:szCs w:val="22"/>
        </w:rPr>
        <w:t xml:space="preserve"> tended to focus on outcomes, actions and future improvements rather that personal learning</w:t>
      </w:r>
      <w:r w:rsidR="00E4216B" w:rsidRPr="002E4BA0">
        <w:rPr>
          <w:rFonts w:ascii="Arial" w:hAnsi="Arial" w:cs="Arial"/>
          <w:sz w:val="22"/>
          <w:szCs w:val="22"/>
        </w:rPr>
        <w:t>. My previous experience of academic writing had also been limited, having spent several years focus</w:t>
      </w:r>
      <w:r w:rsidR="001459B1" w:rsidRPr="002E4BA0">
        <w:rPr>
          <w:rFonts w:ascii="Arial" w:hAnsi="Arial" w:cs="Arial"/>
          <w:sz w:val="22"/>
          <w:szCs w:val="22"/>
        </w:rPr>
        <w:t xml:space="preserve">ed primarily on professional development within the workplace. As a result, I approached this module with an understanding that evidence would be important, but with less appreciation of the role that reflection would play throughout the process. </w:t>
      </w:r>
    </w:p>
    <w:p w14:paraId="4A909BEC" w14:textId="3F22510F" w:rsidR="001459B1" w:rsidRPr="002E4BA0" w:rsidRDefault="001459B1" w:rsidP="002E4BA0">
      <w:pPr>
        <w:spacing w:line="360" w:lineRule="auto"/>
        <w:rPr>
          <w:rFonts w:ascii="Arial" w:hAnsi="Arial" w:cs="Arial"/>
          <w:sz w:val="22"/>
          <w:szCs w:val="22"/>
        </w:rPr>
      </w:pPr>
      <w:r w:rsidRPr="002E4BA0">
        <w:rPr>
          <w:rFonts w:ascii="Arial" w:hAnsi="Arial" w:cs="Arial"/>
          <w:sz w:val="22"/>
          <w:szCs w:val="22"/>
        </w:rPr>
        <w:t xml:space="preserve">The first stage of the module involved identifying suitable learning areas that could form the basis of my claim. This required me to </w:t>
      </w:r>
      <w:r w:rsidR="00CA20FC" w:rsidRPr="002E4BA0">
        <w:rPr>
          <w:rFonts w:ascii="Arial" w:hAnsi="Arial" w:cs="Arial"/>
          <w:sz w:val="22"/>
          <w:szCs w:val="22"/>
        </w:rPr>
        <w:t>review</w:t>
      </w:r>
      <w:r w:rsidRPr="002E4BA0">
        <w:rPr>
          <w:rFonts w:ascii="Arial" w:hAnsi="Arial" w:cs="Arial"/>
          <w:sz w:val="22"/>
          <w:szCs w:val="22"/>
        </w:rPr>
        <w:t xml:space="preserve"> my </w:t>
      </w:r>
      <w:r w:rsidR="00CA20FC" w:rsidRPr="002E4BA0">
        <w:rPr>
          <w:rFonts w:ascii="Arial" w:hAnsi="Arial" w:cs="Arial"/>
          <w:sz w:val="22"/>
          <w:szCs w:val="22"/>
        </w:rPr>
        <w:t>professional</w:t>
      </w:r>
      <w:r w:rsidRPr="002E4BA0">
        <w:rPr>
          <w:rFonts w:ascii="Arial" w:hAnsi="Arial" w:cs="Arial"/>
          <w:sz w:val="22"/>
          <w:szCs w:val="22"/>
        </w:rPr>
        <w:t xml:space="preserve"> expe</w:t>
      </w:r>
      <w:r w:rsidR="00AA5769" w:rsidRPr="002E4BA0">
        <w:rPr>
          <w:rFonts w:ascii="Arial" w:hAnsi="Arial" w:cs="Arial"/>
          <w:sz w:val="22"/>
          <w:szCs w:val="22"/>
        </w:rPr>
        <w:t xml:space="preserve">riences and consider which projects, programmes and responsibilities had generated significant learning. After reviewing various aspects </w:t>
      </w:r>
      <w:r w:rsidR="005E441D" w:rsidRPr="002E4BA0">
        <w:rPr>
          <w:rFonts w:ascii="Arial" w:hAnsi="Arial" w:cs="Arial"/>
          <w:sz w:val="22"/>
          <w:szCs w:val="22"/>
        </w:rPr>
        <w:t xml:space="preserve">of my professional practice, I identified two learning areas that demonstrated substantial personal and professional development. The first focused on the implementation and leadership of </w:t>
      </w:r>
      <w:r w:rsidR="00CA2FB5" w:rsidRPr="002E4BA0">
        <w:rPr>
          <w:rFonts w:ascii="Arial" w:hAnsi="Arial" w:cs="Arial"/>
          <w:sz w:val="22"/>
          <w:szCs w:val="22"/>
        </w:rPr>
        <w:t>the HART Drone Programme, while the second examined my role in leading, supporting and co</w:t>
      </w:r>
      <w:r w:rsidR="00CA20FC" w:rsidRPr="002E4BA0">
        <w:rPr>
          <w:rFonts w:ascii="Arial" w:hAnsi="Arial" w:cs="Arial"/>
          <w:sz w:val="22"/>
          <w:szCs w:val="22"/>
        </w:rPr>
        <w:t xml:space="preserve">ordinating activities associated with the Emergency Services Network. </w:t>
      </w:r>
    </w:p>
    <w:p w14:paraId="00C13C52" w14:textId="31D6ECD7" w:rsidR="00CA20FC" w:rsidRPr="002E4BA0" w:rsidRDefault="00CA20FC" w:rsidP="002E4BA0">
      <w:pPr>
        <w:spacing w:line="360" w:lineRule="auto"/>
        <w:rPr>
          <w:rFonts w:ascii="Arial" w:hAnsi="Arial" w:cs="Arial"/>
          <w:sz w:val="22"/>
          <w:szCs w:val="22"/>
        </w:rPr>
      </w:pPr>
      <w:r w:rsidRPr="002E4BA0">
        <w:rPr>
          <w:rFonts w:ascii="Arial" w:hAnsi="Arial" w:cs="Arial"/>
          <w:sz w:val="22"/>
          <w:szCs w:val="22"/>
        </w:rPr>
        <w:t>Once the learning areas had been identified, I began gathering evidence to support each claim. This involved reviewing</w:t>
      </w:r>
      <w:r w:rsidR="007010D8" w:rsidRPr="002E4BA0">
        <w:rPr>
          <w:rFonts w:ascii="Arial" w:hAnsi="Arial" w:cs="Arial"/>
          <w:sz w:val="22"/>
          <w:szCs w:val="22"/>
        </w:rPr>
        <w:t xml:space="preserve"> a wide range of documentation accumulated throughout the lifecycle of both programmes. Examples included project </w:t>
      </w:r>
      <w:r w:rsidR="00F62933" w:rsidRPr="002E4BA0">
        <w:rPr>
          <w:rFonts w:ascii="Arial" w:hAnsi="Arial" w:cs="Arial"/>
          <w:sz w:val="22"/>
          <w:szCs w:val="22"/>
        </w:rPr>
        <w:t>initiation documents, governance reports, standard operating procedure</w:t>
      </w:r>
      <w:r w:rsidR="00A46133" w:rsidRPr="002E4BA0">
        <w:rPr>
          <w:rFonts w:ascii="Arial" w:hAnsi="Arial" w:cs="Arial"/>
          <w:sz w:val="22"/>
          <w:szCs w:val="22"/>
        </w:rPr>
        <w:t>s, presentations, communication materials and programme documentation. In addition to the docu</w:t>
      </w:r>
      <w:r w:rsidR="008D4A93" w:rsidRPr="002E4BA0">
        <w:rPr>
          <w:rFonts w:ascii="Arial" w:hAnsi="Arial" w:cs="Arial"/>
          <w:sz w:val="22"/>
          <w:szCs w:val="22"/>
        </w:rPr>
        <w:t xml:space="preserve">mentary evidence, I also revisited key decisions, challenges and professional experiences associated with each learning area. </w:t>
      </w:r>
    </w:p>
    <w:p w14:paraId="3225E60D" w14:textId="55FDD08B" w:rsidR="006661E4" w:rsidRPr="002E4BA0" w:rsidRDefault="006661E4" w:rsidP="002E4BA0">
      <w:pPr>
        <w:spacing w:line="360" w:lineRule="auto"/>
        <w:rPr>
          <w:rFonts w:ascii="Arial" w:hAnsi="Arial" w:cs="Arial"/>
          <w:sz w:val="22"/>
          <w:szCs w:val="22"/>
        </w:rPr>
      </w:pPr>
      <w:r w:rsidRPr="002E4BA0">
        <w:rPr>
          <w:rFonts w:ascii="Arial" w:hAnsi="Arial" w:cs="Arial"/>
          <w:sz w:val="22"/>
          <w:szCs w:val="22"/>
        </w:rPr>
        <w:t>Alongside evide</w:t>
      </w:r>
      <w:r w:rsidR="00593A99" w:rsidRPr="002E4BA0">
        <w:rPr>
          <w:rFonts w:ascii="Arial" w:hAnsi="Arial" w:cs="Arial"/>
          <w:sz w:val="22"/>
          <w:szCs w:val="22"/>
        </w:rPr>
        <w:t xml:space="preserve">nce collection, I was required to critically </w:t>
      </w:r>
      <w:r w:rsidR="00171F66" w:rsidRPr="00171F66">
        <w:rPr>
          <w:rFonts w:ascii="Arial" w:hAnsi="Arial" w:cs="Arial"/>
          <w:sz w:val="22"/>
          <w:szCs w:val="22"/>
        </w:rPr>
        <w:t>reflect</w:t>
      </w:r>
      <w:r w:rsidR="00593A99" w:rsidRPr="002E4BA0">
        <w:rPr>
          <w:rFonts w:ascii="Arial" w:hAnsi="Arial" w:cs="Arial"/>
          <w:sz w:val="22"/>
          <w:szCs w:val="22"/>
        </w:rPr>
        <w:t xml:space="preserve"> on my experiences and identify how learning had occurred. This involve</w:t>
      </w:r>
      <w:r w:rsidR="00422ADA" w:rsidRPr="002E4BA0">
        <w:rPr>
          <w:rFonts w:ascii="Arial" w:hAnsi="Arial" w:cs="Arial"/>
          <w:sz w:val="22"/>
          <w:szCs w:val="22"/>
        </w:rPr>
        <w:t xml:space="preserve">d examining </w:t>
      </w:r>
      <w:r w:rsidR="00756A26" w:rsidRPr="002E4BA0">
        <w:rPr>
          <w:rFonts w:ascii="Arial" w:hAnsi="Arial" w:cs="Arial"/>
          <w:sz w:val="22"/>
          <w:szCs w:val="22"/>
        </w:rPr>
        <w:t xml:space="preserve">not only what </w:t>
      </w:r>
      <w:r w:rsidR="00377AF7" w:rsidRPr="002E4BA0">
        <w:rPr>
          <w:rFonts w:ascii="Arial" w:hAnsi="Arial" w:cs="Arial"/>
          <w:sz w:val="22"/>
          <w:szCs w:val="22"/>
        </w:rPr>
        <w:t>activities</w:t>
      </w:r>
      <w:r w:rsidR="00756A26" w:rsidRPr="002E4BA0">
        <w:rPr>
          <w:rFonts w:ascii="Arial" w:hAnsi="Arial" w:cs="Arial"/>
          <w:sz w:val="22"/>
          <w:szCs w:val="22"/>
        </w:rPr>
        <w:t xml:space="preserve"> had taken place but also considering what knowledge</w:t>
      </w:r>
      <w:r w:rsidR="00C5553D" w:rsidRPr="002E4BA0">
        <w:rPr>
          <w:rFonts w:ascii="Arial" w:hAnsi="Arial" w:cs="Arial"/>
          <w:sz w:val="22"/>
          <w:szCs w:val="22"/>
        </w:rPr>
        <w:t>, skills and understanding had been developed as a result. During this stage of the process, I began revi</w:t>
      </w:r>
      <w:r w:rsidR="00B85FBE" w:rsidRPr="002E4BA0">
        <w:rPr>
          <w:rFonts w:ascii="Arial" w:hAnsi="Arial" w:cs="Arial"/>
          <w:sz w:val="22"/>
          <w:szCs w:val="22"/>
        </w:rPr>
        <w:t>ewing academic literature</w:t>
      </w:r>
      <w:r w:rsidR="00F37815" w:rsidRPr="002E4BA0">
        <w:rPr>
          <w:rFonts w:ascii="Arial" w:hAnsi="Arial" w:cs="Arial"/>
          <w:sz w:val="22"/>
          <w:szCs w:val="22"/>
        </w:rPr>
        <w:t xml:space="preserve"> relating to reflection, </w:t>
      </w:r>
      <w:r w:rsidR="00377AF7" w:rsidRPr="002E4BA0">
        <w:rPr>
          <w:rFonts w:ascii="Arial" w:hAnsi="Arial" w:cs="Arial"/>
          <w:sz w:val="22"/>
          <w:szCs w:val="22"/>
        </w:rPr>
        <w:t>experiential</w:t>
      </w:r>
      <w:r w:rsidR="00F37815" w:rsidRPr="002E4BA0">
        <w:rPr>
          <w:rFonts w:ascii="Arial" w:hAnsi="Arial" w:cs="Arial"/>
          <w:sz w:val="22"/>
          <w:szCs w:val="22"/>
        </w:rPr>
        <w:t xml:space="preserve"> learning, leadership and professional </w:t>
      </w:r>
      <w:r w:rsidR="00F37815" w:rsidRPr="002E4BA0">
        <w:rPr>
          <w:rFonts w:ascii="Arial" w:hAnsi="Arial" w:cs="Arial"/>
          <w:sz w:val="22"/>
          <w:szCs w:val="22"/>
        </w:rPr>
        <w:lastRenderedPageBreak/>
        <w:t xml:space="preserve">development. This helped me consider my workplace experiences from a different perspective and encouraged me to examine the learning that underpinned many of my professional activities. </w:t>
      </w:r>
    </w:p>
    <w:p w14:paraId="173354DD" w14:textId="25AF4DAF" w:rsidR="00377AF7" w:rsidRPr="002E4BA0" w:rsidRDefault="00377AF7" w:rsidP="002E4BA0">
      <w:pPr>
        <w:spacing w:line="360" w:lineRule="auto"/>
        <w:rPr>
          <w:rFonts w:ascii="Arial" w:hAnsi="Arial" w:cs="Arial"/>
          <w:sz w:val="22"/>
          <w:szCs w:val="22"/>
        </w:rPr>
      </w:pPr>
      <w:r w:rsidRPr="002E4BA0">
        <w:rPr>
          <w:rFonts w:ascii="Arial" w:hAnsi="Arial" w:cs="Arial"/>
          <w:sz w:val="22"/>
          <w:szCs w:val="22"/>
        </w:rPr>
        <w:t>The process of developing the portfolio required me to review experiences that had occurred over several years and consider how these experiences aligned with master’s-level learning outcomes</w:t>
      </w:r>
      <w:r w:rsidR="00814847" w:rsidRPr="002E4BA0">
        <w:rPr>
          <w:rFonts w:ascii="Arial" w:hAnsi="Arial" w:cs="Arial"/>
          <w:sz w:val="22"/>
          <w:szCs w:val="22"/>
        </w:rPr>
        <w:t xml:space="preserve">. This involved analysing the complexity of situations encountered, the decisions made, the challenges experiences and the impact of my actions. </w:t>
      </w:r>
      <w:r w:rsidR="00912F4C" w:rsidRPr="002E4BA0">
        <w:rPr>
          <w:rFonts w:ascii="Arial" w:hAnsi="Arial" w:cs="Arial"/>
          <w:sz w:val="22"/>
          <w:szCs w:val="22"/>
        </w:rPr>
        <w:t xml:space="preserve">I was required to move beyond describing activities and instead demonstrate how those </w:t>
      </w:r>
      <w:r w:rsidR="00F60731" w:rsidRPr="002E4BA0">
        <w:rPr>
          <w:rFonts w:ascii="Arial" w:hAnsi="Arial" w:cs="Arial"/>
          <w:sz w:val="22"/>
          <w:szCs w:val="22"/>
        </w:rPr>
        <w:t>activities</w:t>
      </w:r>
      <w:r w:rsidR="00912F4C" w:rsidRPr="002E4BA0">
        <w:rPr>
          <w:rFonts w:ascii="Arial" w:hAnsi="Arial" w:cs="Arial"/>
          <w:sz w:val="22"/>
          <w:szCs w:val="22"/>
        </w:rPr>
        <w:t xml:space="preserve"> had contributed to my development as a practitioner and leader. </w:t>
      </w:r>
    </w:p>
    <w:p w14:paraId="390202AD" w14:textId="33D4C6EC" w:rsidR="00F60731" w:rsidRPr="002E4BA0" w:rsidRDefault="00F60731" w:rsidP="002E4BA0">
      <w:pPr>
        <w:spacing w:line="360" w:lineRule="auto"/>
        <w:rPr>
          <w:rFonts w:ascii="Arial" w:hAnsi="Arial" w:cs="Arial"/>
          <w:sz w:val="22"/>
          <w:szCs w:val="22"/>
        </w:rPr>
      </w:pPr>
      <w:r w:rsidRPr="002E4BA0">
        <w:rPr>
          <w:rFonts w:ascii="Arial" w:hAnsi="Arial" w:cs="Arial"/>
          <w:sz w:val="22"/>
          <w:szCs w:val="22"/>
        </w:rPr>
        <w:t xml:space="preserve">As </w:t>
      </w:r>
      <w:r w:rsidR="007B5DBC">
        <w:rPr>
          <w:rFonts w:ascii="Arial" w:hAnsi="Arial" w:cs="Arial"/>
          <w:sz w:val="22"/>
          <w:szCs w:val="22"/>
        </w:rPr>
        <w:t xml:space="preserve">the </w:t>
      </w:r>
      <w:r w:rsidRPr="002E4BA0">
        <w:rPr>
          <w:rFonts w:ascii="Arial" w:hAnsi="Arial" w:cs="Arial"/>
          <w:sz w:val="22"/>
          <w:szCs w:val="22"/>
        </w:rPr>
        <w:t>portfolio developed, I undertook several drafts of both learning area submissions. This involved reviewing evidence, refining arguments, linking experience to academic concepts and strengthening reflective analysis</w:t>
      </w:r>
      <w:r w:rsidR="00921297" w:rsidRPr="002E4BA0">
        <w:rPr>
          <w:rFonts w:ascii="Arial" w:hAnsi="Arial" w:cs="Arial"/>
          <w:sz w:val="22"/>
          <w:szCs w:val="22"/>
        </w:rPr>
        <w:t xml:space="preserve">. Feedback received during the process from my tutors </w:t>
      </w:r>
      <w:r w:rsidR="00067243" w:rsidRPr="002E4BA0">
        <w:rPr>
          <w:rFonts w:ascii="Arial" w:hAnsi="Arial" w:cs="Arial"/>
          <w:sz w:val="22"/>
          <w:szCs w:val="22"/>
        </w:rPr>
        <w:t xml:space="preserve">enabled me to revisit sections of work, clarifying outcomes and further develop critical reflection. The portfolio therefore evolved through a process of continuous review, revision and improvement rather than being completed as a single piece of work. </w:t>
      </w:r>
    </w:p>
    <w:p w14:paraId="31E8F885" w14:textId="1EE39855" w:rsidR="00067243" w:rsidRPr="002E4BA0" w:rsidRDefault="00067243" w:rsidP="002E4BA0">
      <w:pPr>
        <w:spacing w:line="360" w:lineRule="auto"/>
        <w:rPr>
          <w:rFonts w:ascii="Arial" w:hAnsi="Arial" w:cs="Arial"/>
          <w:sz w:val="22"/>
          <w:szCs w:val="22"/>
        </w:rPr>
      </w:pPr>
      <w:r w:rsidRPr="002E4BA0">
        <w:rPr>
          <w:rFonts w:ascii="Arial" w:hAnsi="Arial" w:cs="Arial"/>
          <w:sz w:val="22"/>
          <w:szCs w:val="22"/>
        </w:rPr>
        <w:t>Throughout the module, I engaged with several the</w:t>
      </w:r>
      <w:r w:rsidR="00B22592" w:rsidRPr="002E4BA0">
        <w:rPr>
          <w:rFonts w:ascii="Arial" w:hAnsi="Arial" w:cs="Arial"/>
          <w:sz w:val="22"/>
          <w:szCs w:val="22"/>
        </w:rPr>
        <w:t xml:space="preserve">ories relating to reflection and learning. After reviewing </w:t>
      </w:r>
      <w:r w:rsidR="007B640E" w:rsidRPr="002E4BA0">
        <w:rPr>
          <w:rFonts w:ascii="Arial" w:hAnsi="Arial" w:cs="Arial"/>
          <w:sz w:val="22"/>
          <w:szCs w:val="22"/>
        </w:rPr>
        <w:t>several</w:t>
      </w:r>
      <w:r w:rsidR="00B22592" w:rsidRPr="002E4BA0">
        <w:rPr>
          <w:rFonts w:ascii="Arial" w:hAnsi="Arial" w:cs="Arial"/>
          <w:sz w:val="22"/>
          <w:szCs w:val="22"/>
        </w:rPr>
        <w:t xml:space="preserve"> reflective frameworks, including those proposed </w:t>
      </w:r>
      <w:r w:rsidR="00570337" w:rsidRPr="002E4BA0">
        <w:rPr>
          <w:rFonts w:ascii="Arial" w:hAnsi="Arial" w:cs="Arial"/>
          <w:sz w:val="22"/>
          <w:szCs w:val="22"/>
        </w:rPr>
        <w:t>by Kolb (1984), Schon (1983) and Johns (2017), I selected Gibbs’ Reflective Cycle (1988) as the primary framework to guide my reflection. I found the structure useful for examin</w:t>
      </w:r>
      <w:r w:rsidR="005C1A00" w:rsidRPr="002E4BA0">
        <w:rPr>
          <w:rFonts w:ascii="Arial" w:hAnsi="Arial" w:cs="Arial"/>
          <w:sz w:val="22"/>
          <w:szCs w:val="22"/>
        </w:rPr>
        <w:t xml:space="preserve">ing experiences from multiple perspectives and for considering not only what happened, but also the thoughts, feelings and learning associated with those experiences which </w:t>
      </w:r>
      <w:r w:rsidR="007B640E" w:rsidRPr="002E4BA0">
        <w:rPr>
          <w:rFonts w:ascii="Arial" w:hAnsi="Arial" w:cs="Arial"/>
          <w:sz w:val="22"/>
          <w:szCs w:val="22"/>
        </w:rPr>
        <w:t xml:space="preserve">made me focus on own personal reflections. </w:t>
      </w:r>
    </w:p>
    <w:p w14:paraId="5E60671E" w14:textId="6B9022C3" w:rsidR="002E4BA0" w:rsidRDefault="007B640E" w:rsidP="002E4BA0">
      <w:pPr>
        <w:spacing w:line="360" w:lineRule="auto"/>
        <w:rPr>
          <w:rFonts w:ascii="Arial" w:hAnsi="Arial" w:cs="Arial"/>
          <w:sz w:val="22"/>
          <w:szCs w:val="22"/>
        </w:rPr>
      </w:pPr>
      <w:r w:rsidRPr="002E4BA0">
        <w:rPr>
          <w:rFonts w:ascii="Arial" w:hAnsi="Arial" w:cs="Arial"/>
          <w:sz w:val="22"/>
          <w:szCs w:val="22"/>
        </w:rPr>
        <w:t>By the end of the module, I had completed two detailed learning area submissions supported by a range of evidence from professional practice</w:t>
      </w:r>
      <w:r w:rsidR="00487963" w:rsidRPr="002E4BA0">
        <w:rPr>
          <w:rFonts w:ascii="Arial" w:hAnsi="Arial" w:cs="Arial"/>
          <w:sz w:val="22"/>
          <w:szCs w:val="22"/>
        </w:rPr>
        <w:t xml:space="preserve">. More significantly, the process had required me to </w:t>
      </w:r>
      <w:r w:rsidR="007B2175" w:rsidRPr="002E4BA0">
        <w:rPr>
          <w:rFonts w:ascii="Arial" w:hAnsi="Arial" w:cs="Arial"/>
          <w:sz w:val="22"/>
          <w:szCs w:val="22"/>
        </w:rPr>
        <w:t xml:space="preserve">examining </w:t>
      </w:r>
      <w:r w:rsidR="00487963" w:rsidRPr="002E4BA0">
        <w:rPr>
          <w:rFonts w:ascii="Arial" w:hAnsi="Arial" w:cs="Arial"/>
          <w:sz w:val="22"/>
          <w:szCs w:val="22"/>
        </w:rPr>
        <w:t xml:space="preserve">my experiences in greater depth than I had previously undertaken. </w:t>
      </w:r>
      <w:r w:rsidR="005B1FD2" w:rsidRPr="002E4BA0">
        <w:rPr>
          <w:rFonts w:ascii="Arial" w:hAnsi="Arial" w:cs="Arial"/>
          <w:sz w:val="22"/>
          <w:szCs w:val="22"/>
        </w:rPr>
        <w:t>Activities that I had initially viewed simply as part of my job bec</w:t>
      </w:r>
      <w:r w:rsidR="007B2175" w:rsidRPr="002E4BA0">
        <w:rPr>
          <w:rFonts w:ascii="Arial" w:hAnsi="Arial" w:cs="Arial"/>
          <w:sz w:val="22"/>
          <w:szCs w:val="22"/>
        </w:rPr>
        <w:t xml:space="preserve">ame the focus of structured reflection and analysis. The module therefore involved considerably more than gathering evidence; it became a process of exploring, articulating and understanding the learning that had occurred throughout my professional career. </w:t>
      </w:r>
    </w:p>
    <w:p w14:paraId="41F918C0" w14:textId="77777777" w:rsidR="000870E3" w:rsidRDefault="000870E3" w:rsidP="002E4BA0">
      <w:pPr>
        <w:spacing w:line="360" w:lineRule="auto"/>
        <w:rPr>
          <w:rFonts w:ascii="Arial" w:hAnsi="Arial" w:cs="Arial"/>
          <w:sz w:val="22"/>
          <w:szCs w:val="22"/>
        </w:rPr>
      </w:pPr>
    </w:p>
    <w:p w14:paraId="17C909B1" w14:textId="77777777" w:rsidR="000870E3" w:rsidRPr="002E4BA0" w:rsidRDefault="000870E3" w:rsidP="002E4BA0">
      <w:pPr>
        <w:spacing w:line="360" w:lineRule="auto"/>
        <w:rPr>
          <w:rFonts w:ascii="Arial" w:hAnsi="Arial" w:cs="Arial"/>
          <w:sz w:val="22"/>
          <w:szCs w:val="22"/>
        </w:rPr>
      </w:pPr>
    </w:p>
    <w:p w14:paraId="23F18468" w14:textId="23B12580" w:rsidR="004E276A" w:rsidRDefault="000870E3" w:rsidP="00326B76">
      <w:pPr>
        <w:pStyle w:val="Heading2"/>
        <w:numPr>
          <w:ilvl w:val="0"/>
          <w:numId w:val="1"/>
        </w:numPr>
      </w:pPr>
      <w:r>
        <w:lastRenderedPageBreak/>
        <w:t>Feelings</w:t>
      </w:r>
    </w:p>
    <w:p w14:paraId="71057B25" w14:textId="7B99A3E7" w:rsidR="009254AE" w:rsidRPr="002E4BA0" w:rsidRDefault="0037589A" w:rsidP="002E4BA0">
      <w:pPr>
        <w:spacing w:line="360" w:lineRule="auto"/>
        <w:rPr>
          <w:rFonts w:ascii="Arial" w:hAnsi="Arial" w:cs="Arial"/>
          <w:sz w:val="22"/>
          <w:szCs w:val="22"/>
        </w:rPr>
      </w:pPr>
      <w:r w:rsidRPr="002E4BA0">
        <w:rPr>
          <w:rFonts w:ascii="Arial" w:hAnsi="Arial" w:cs="Arial"/>
          <w:sz w:val="22"/>
          <w:szCs w:val="22"/>
        </w:rPr>
        <w:t>Reflecting on my experience of undertaking the Recognition and Accreditation of Prior Learning (RAL) module, I recognise that my initial thoughts and feelings were mixed. Whilst I was en</w:t>
      </w:r>
      <w:r w:rsidR="002A5FCF" w:rsidRPr="002E4BA0">
        <w:rPr>
          <w:rFonts w:ascii="Arial" w:hAnsi="Arial" w:cs="Arial"/>
          <w:sz w:val="22"/>
          <w:szCs w:val="22"/>
        </w:rPr>
        <w:t xml:space="preserve">thusiastic about the opportunity to gain academic </w:t>
      </w:r>
      <w:r w:rsidR="00DB1101" w:rsidRPr="002E4BA0">
        <w:rPr>
          <w:rFonts w:ascii="Arial" w:hAnsi="Arial" w:cs="Arial"/>
          <w:sz w:val="22"/>
          <w:szCs w:val="22"/>
        </w:rPr>
        <w:t xml:space="preserve">recognition for the knowledge and </w:t>
      </w:r>
      <w:r w:rsidR="002F0169" w:rsidRPr="002E4BA0">
        <w:rPr>
          <w:rFonts w:ascii="Arial" w:hAnsi="Arial" w:cs="Arial"/>
          <w:sz w:val="22"/>
          <w:szCs w:val="22"/>
        </w:rPr>
        <w:t>experience,</w:t>
      </w:r>
      <w:r w:rsidR="00DB1101" w:rsidRPr="002E4BA0">
        <w:rPr>
          <w:rFonts w:ascii="Arial" w:hAnsi="Arial" w:cs="Arial"/>
          <w:sz w:val="22"/>
          <w:szCs w:val="22"/>
        </w:rPr>
        <w:t xml:space="preserve"> I had developed throughout my career, I also felt a degree of uncertainty about what the proc</w:t>
      </w:r>
      <w:r w:rsidR="002F0169" w:rsidRPr="002E4BA0">
        <w:rPr>
          <w:rFonts w:ascii="Arial" w:hAnsi="Arial" w:cs="Arial"/>
          <w:sz w:val="22"/>
          <w:szCs w:val="22"/>
        </w:rPr>
        <w:t xml:space="preserve">ess would involve and whether I would be able to meet the academic expectations associated with master’s level study. </w:t>
      </w:r>
    </w:p>
    <w:p w14:paraId="2A6C37C9" w14:textId="1332C4A1" w:rsidR="002F0169" w:rsidRPr="002E4BA0" w:rsidRDefault="002F0169" w:rsidP="002E4BA0">
      <w:pPr>
        <w:spacing w:line="360" w:lineRule="auto"/>
        <w:rPr>
          <w:rFonts w:ascii="Arial" w:hAnsi="Arial" w:cs="Arial"/>
          <w:sz w:val="22"/>
          <w:szCs w:val="22"/>
        </w:rPr>
      </w:pPr>
      <w:r w:rsidRPr="002E4BA0">
        <w:rPr>
          <w:rFonts w:ascii="Arial" w:hAnsi="Arial" w:cs="Arial"/>
          <w:sz w:val="22"/>
          <w:szCs w:val="22"/>
        </w:rPr>
        <w:t xml:space="preserve">At the beginning of the module, I was confident in my professional experience but </w:t>
      </w:r>
      <w:r w:rsidR="00C462A4" w:rsidRPr="002E4BA0">
        <w:rPr>
          <w:rFonts w:ascii="Arial" w:hAnsi="Arial" w:cs="Arial"/>
          <w:sz w:val="22"/>
          <w:szCs w:val="22"/>
        </w:rPr>
        <w:t>considerably</w:t>
      </w:r>
      <w:r w:rsidRPr="002E4BA0">
        <w:rPr>
          <w:rFonts w:ascii="Arial" w:hAnsi="Arial" w:cs="Arial"/>
          <w:sz w:val="22"/>
          <w:szCs w:val="22"/>
        </w:rPr>
        <w:t xml:space="preserve"> less confident in my ability </w:t>
      </w:r>
      <w:r w:rsidR="00172663" w:rsidRPr="002E4BA0">
        <w:rPr>
          <w:rFonts w:ascii="Arial" w:hAnsi="Arial" w:cs="Arial"/>
          <w:sz w:val="22"/>
          <w:szCs w:val="22"/>
        </w:rPr>
        <w:t xml:space="preserve">to articulate that experience within academic framework. Having spent many years working in </w:t>
      </w:r>
      <w:r w:rsidR="009777BF" w:rsidRPr="002E4BA0">
        <w:rPr>
          <w:rFonts w:ascii="Arial" w:hAnsi="Arial" w:cs="Arial"/>
          <w:sz w:val="22"/>
          <w:szCs w:val="22"/>
        </w:rPr>
        <w:t>digital and leadership roles within the Welsh Ambulance Service NHS Trust</w:t>
      </w:r>
      <w:r w:rsidR="001C2882" w:rsidRPr="002E4BA0">
        <w:rPr>
          <w:rFonts w:ascii="Arial" w:hAnsi="Arial" w:cs="Arial"/>
          <w:sz w:val="22"/>
          <w:szCs w:val="22"/>
        </w:rPr>
        <w:t xml:space="preserve">, I was comfortable discussing projects, programmes and professional achievements. However, I was less familiar with critically analysing </w:t>
      </w:r>
      <w:r w:rsidR="006D6B20" w:rsidRPr="002E4BA0">
        <w:rPr>
          <w:rFonts w:ascii="Arial" w:hAnsi="Arial" w:cs="Arial"/>
          <w:sz w:val="22"/>
          <w:szCs w:val="22"/>
        </w:rPr>
        <w:t xml:space="preserve">my own learning or writing about my experiences in an academic and reflective manner. </w:t>
      </w:r>
      <w:r w:rsidR="00FC4E49" w:rsidRPr="002E4BA0">
        <w:rPr>
          <w:rFonts w:ascii="Arial" w:hAnsi="Arial" w:cs="Arial"/>
          <w:sz w:val="22"/>
          <w:szCs w:val="22"/>
        </w:rPr>
        <w:t>As a</w:t>
      </w:r>
      <w:r w:rsidR="00BD7413" w:rsidRPr="002E4BA0">
        <w:rPr>
          <w:rFonts w:ascii="Arial" w:hAnsi="Arial" w:cs="Arial"/>
          <w:sz w:val="22"/>
          <w:szCs w:val="22"/>
        </w:rPr>
        <w:t xml:space="preserve"> result, I experienced some anxiety about returning to formal study and questioned whether I possessed the academic skills required to successfully complete the module. </w:t>
      </w:r>
    </w:p>
    <w:p w14:paraId="3C2615DB" w14:textId="7DA9F71C" w:rsidR="00C462A4" w:rsidRPr="002E4BA0" w:rsidRDefault="00523B85" w:rsidP="002E4BA0">
      <w:pPr>
        <w:spacing w:line="360" w:lineRule="auto"/>
        <w:rPr>
          <w:rFonts w:ascii="Arial" w:hAnsi="Arial" w:cs="Arial"/>
          <w:sz w:val="22"/>
          <w:szCs w:val="22"/>
        </w:rPr>
      </w:pPr>
      <w:r w:rsidRPr="002E4BA0">
        <w:rPr>
          <w:rFonts w:ascii="Arial" w:hAnsi="Arial" w:cs="Arial"/>
          <w:sz w:val="22"/>
          <w:szCs w:val="22"/>
        </w:rPr>
        <w:t>One of my earliest assumptions was that the RAL process would primarily involve</w:t>
      </w:r>
      <w:r w:rsidR="00997859" w:rsidRPr="002E4BA0">
        <w:rPr>
          <w:rFonts w:ascii="Arial" w:hAnsi="Arial" w:cs="Arial"/>
          <w:sz w:val="22"/>
          <w:szCs w:val="22"/>
        </w:rPr>
        <w:t xml:space="preserve"> gathering evidence to demonstrate competence and achievement. I believed that my portfolio</w:t>
      </w:r>
      <w:r w:rsidR="00E22335" w:rsidRPr="002E4BA0">
        <w:rPr>
          <w:rFonts w:ascii="Arial" w:hAnsi="Arial" w:cs="Arial"/>
          <w:sz w:val="22"/>
          <w:szCs w:val="22"/>
        </w:rPr>
        <w:t xml:space="preserve"> would focus largely on documentation relating to projects I had led, decisions</w:t>
      </w:r>
      <w:r w:rsidR="0052241F" w:rsidRPr="002E4BA0">
        <w:rPr>
          <w:rFonts w:ascii="Arial" w:hAnsi="Arial" w:cs="Arial"/>
          <w:sz w:val="22"/>
          <w:szCs w:val="22"/>
        </w:rPr>
        <w:t xml:space="preserve"> I had made and outcomes I had </w:t>
      </w:r>
      <w:r w:rsidR="00035171" w:rsidRPr="002E4BA0">
        <w:rPr>
          <w:rFonts w:ascii="Arial" w:hAnsi="Arial" w:cs="Arial"/>
          <w:sz w:val="22"/>
          <w:szCs w:val="22"/>
        </w:rPr>
        <w:t xml:space="preserve">achieved. Consequently, I initially viewed reflection as a relatively small </w:t>
      </w:r>
      <w:r w:rsidR="008563DE" w:rsidRPr="002E4BA0">
        <w:rPr>
          <w:rFonts w:ascii="Arial" w:hAnsi="Arial" w:cs="Arial"/>
          <w:sz w:val="22"/>
          <w:szCs w:val="22"/>
        </w:rPr>
        <w:t xml:space="preserve">component of the process. Looking back, I realized that I </w:t>
      </w:r>
      <w:r w:rsidR="009D2D69" w:rsidRPr="002E4BA0">
        <w:rPr>
          <w:rFonts w:ascii="Arial" w:hAnsi="Arial" w:cs="Arial"/>
          <w:sz w:val="22"/>
          <w:szCs w:val="22"/>
        </w:rPr>
        <w:t xml:space="preserve">underestimated both the complexity and the value of reflective practice. At that stage, I saw learning largely in </w:t>
      </w:r>
      <w:r w:rsidR="007E603A" w:rsidRPr="002E4BA0">
        <w:rPr>
          <w:rFonts w:ascii="Arial" w:hAnsi="Arial" w:cs="Arial"/>
          <w:sz w:val="22"/>
          <w:szCs w:val="22"/>
        </w:rPr>
        <w:t xml:space="preserve">terms of knowledge acquisition and practical experience rather than recognising the </w:t>
      </w:r>
      <w:r w:rsidR="00517B2A" w:rsidRPr="002E4BA0">
        <w:rPr>
          <w:rFonts w:ascii="Arial" w:hAnsi="Arial" w:cs="Arial"/>
          <w:sz w:val="22"/>
          <w:szCs w:val="22"/>
        </w:rPr>
        <w:t xml:space="preserve">importance of critically examining how learning occurs. </w:t>
      </w:r>
    </w:p>
    <w:p w14:paraId="6B71FAC2" w14:textId="133614E7" w:rsidR="00517B2A" w:rsidRPr="002E4BA0" w:rsidRDefault="008229D3" w:rsidP="002E4BA0">
      <w:pPr>
        <w:spacing w:line="360" w:lineRule="auto"/>
        <w:rPr>
          <w:rFonts w:ascii="Arial" w:hAnsi="Arial" w:cs="Arial"/>
          <w:sz w:val="22"/>
          <w:szCs w:val="22"/>
        </w:rPr>
      </w:pPr>
      <w:r w:rsidRPr="002E4BA0">
        <w:rPr>
          <w:rFonts w:ascii="Arial" w:hAnsi="Arial" w:cs="Arial"/>
          <w:sz w:val="22"/>
          <w:szCs w:val="22"/>
        </w:rPr>
        <w:t>I also held</w:t>
      </w:r>
      <w:r w:rsidR="004A28A4" w:rsidRPr="002E4BA0">
        <w:rPr>
          <w:rFonts w:ascii="Arial" w:hAnsi="Arial" w:cs="Arial"/>
          <w:sz w:val="22"/>
          <w:szCs w:val="22"/>
        </w:rPr>
        <w:t xml:space="preserve"> some uncertainty regarding the value of experiential learning. Although</w:t>
      </w:r>
      <w:r w:rsidR="00EE4C71" w:rsidRPr="002E4BA0">
        <w:rPr>
          <w:rFonts w:ascii="Arial" w:hAnsi="Arial" w:cs="Arial"/>
          <w:sz w:val="22"/>
          <w:szCs w:val="22"/>
        </w:rPr>
        <w:t xml:space="preserve"> I understood that the purpose of the module was to recognise learning gained through professional experience, I was unsure whether the learning I had acquired </w:t>
      </w:r>
      <w:r w:rsidR="00425461" w:rsidRPr="002E4BA0">
        <w:rPr>
          <w:rFonts w:ascii="Arial" w:hAnsi="Arial" w:cs="Arial"/>
          <w:sz w:val="22"/>
          <w:szCs w:val="22"/>
        </w:rPr>
        <w:t xml:space="preserve">informally through practice would be regarded as </w:t>
      </w:r>
      <w:r w:rsidR="00F608D9" w:rsidRPr="002E4BA0">
        <w:rPr>
          <w:rFonts w:ascii="Arial" w:hAnsi="Arial" w:cs="Arial"/>
          <w:sz w:val="22"/>
          <w:szCs w:val="22"/>
        </w:rPr>
        <w:t>equivalent to lear</w:t>
      </w:r>
      <w:r w:rsidR="00201708" w:rsidRPr="002E4BA0">
        <w:rPr>
          <w:rFonts w:ascii="Arial" w:hAnsi="Arial" w:cs="Arial"/>
          <w:sz w:val="22"/>
          <w:szCs w:val="22"/>
        </w:rPr>
        <w:t xml:space="preserve">ning obtained through formal education. Much </w:t>
      </w:r>
      <w:r w:rsidR="00C916FF" w:rsidRPr="002E4BA0">
        <w:rPr>
          <w:rFonts w:ascii="Arial" w:hAnsi="Arial" w:cs="Arial"/>
          <w:sz w:val="22"/>
          <w:szCs w:val="22"/>
        </w:rPr>
        <w:t>of professional development had occurred through leading projects, solving problems, managing stakeholders and navigating complex organizational achievements</w:t>
      </w:r>
      <w:r w:rsidR="00391CB1" w:rsidRPr="002E4BA0">
        <w:rPr>
          <w:rFonts w:ascii="Arial" w:hAnsi="Arial" w:cs="Arial"/>
          <w:sz w:val="22"/>
          <w:szCs w:val="22"/>
        </w:rPr>
        <w:t>. Because this learning had taken place naturally over time, I had never consciously viewed it as academic learning. As a result,</w:t>
      </w:r>
      <w:r w:rsidR="00723F98" w:rsidRPr="002E4BA0">
        <w:rPr>
          <w:rFonts w:ascii="Arial" w:hAnsi="Arial" w:cs="Arial"/>
          <w:sz w:val="22"/>
          <w:szCs w:val="22"/>
        </w:rPr>
        <w:t xml:space="preserve"> I questioned whether my experiences would be sufficient to meet master’s level standards. </w:t>
      </w:r>
    </w:p>
    <w:p w14:paraId="6F5297F2" w14:textId="2CC7EE71" w:rsidR="00723F98" w:rsidRPr="002E4BA0" w:rsidRDefault="004E10BA" w:rsidP="002E4BA0">
      <w:pPr>
        <w:spacing w:line="360" w:lineRule="auto"/>
        <w:rPr>
          <w:rFonts w:ascii="Arial" w:hAnsi="Arial" w:cs="Arial"/>
          <w:sz w:val="22"/>
          <w:szCs w:val="22"/>
        </w:rPr>
      </w:pPr>
      <w:r w:rsidRPr="002E4BA0">
        <w:rPr>
          <w:rFonts w:ascii="Arial" w:hAnsi="Arial" w:cs="Arial"/>
          <w:sz w:val="22"/>
          <w:szCs w:val="22"/>
        </w:rPr>
        <w:t>As the module p</w:t>
      </w:r>
      <w:r w:rsidR="00A71EFD" w:rsidRPr="002E4BA0">
        <w:rPr>
          <w:rFonts w:ascii="Arial" w:hAnsi="Arial" w:cs="Arial"/>
          <w:sz w:val="22"/>
          <w:szCs w:val="22"/>
        </w:rPr>
        <w:t>rogressed, these feelings gradually changed. The process of reviewing evi</w:t>
      </w:r>
      <w:r w:rsidR="00403AC1" w:rsidRPr="002E4BA0">
        <w:rPr>
          <w:rFonts w:ascii="Arial" w:hAnsi="Arial" w:cs="Arial"/>
          <w:sz w:val="22"/>
          <w:szCs w:val="22"/>
        </w:rPr>
        <w:t>dence, revisiting previous projects and reflecting on my experiences helped me recognise the depth of learning</w:t>
      </w:r>
      <w:r w:rsidR="00DD2946" w:rsidRPr="002E4BA0">
        <w:rPr>
          <w:rFonts w:ascii="Arial" w:hAnsi="Arial" w:cs="Arial"/>
          <w:sz w:val="22"/>
          <w:szCs w:val="22"/>
        </w:rPr>
        <w:t xml:space="preserve"> that had occurred throughout my career. Activities that I had previously </w:t>
      </w:r>
      <w:r w:rsidR="00DD2946" w:rsidRPr="002E4BA0">
        <w:rPr>
          <w:rFonts w:ascii="Arial" w:hAnsi="Arial" w:cs="Arial"/>
          <w:sz w:val="22"/>
          <w:szCs w:val="22"/>
        </w:rPr>
        <w:lastRenderedPageBreak/>
        <w:t xml:space="preserve">regarded as routine </w:t>
      </w:r>
      <w:r w:rsidR="0095179D" w:rsidRPr="002E4BA0">
        <w:rPr>
          <w:rFonts w:ascii="Arial" w:hAnsi="Arial" w:cs="Arial"/>
          <w:sz w:val="22"/>
          <w:szCs w:val="22"/>
        </w:rPr>
        <w:t>began</w:t>
      </w:r>
      <w:r w:rsidR="00DD2946" w:rsidRPr="002E4BA0">
        <w:rPr>
          <w:rFonts w:ascii="Arial" w:hAnsi="Arial" w:cs="Arial"/>
          <w:sz w:val="22"/>
          <w:szCs w:val="22"/>
        </w:rPr>
        <w:t xml:space="preserve"> to reveal significant</w:t>
      </w:r>
      <w:r w:rsidR="00935A0C" w:rsidRPr="002E4BA0">
        <w:rPr>
          <w:rFonts w:ascii="Arial" w:hAnsi="Arial" w:cs="Arial"/>
          <w:sz w:val="22"/>
          <w:szCs w:val="22"/>
        </w:rPr>
        <w:t xml:space="preserve"> learning relating to leadership, innovation, governance, stakeholder management and organizational change</w:t>
      </w:r>
      <w:r w:rsidR="0095179D" w:rsidRPr="002E4BA0">
        <w:rPr>
          <w:rFonts w:ascii="Arial" w:hAnsi="Arial" w:cs="Arial"/>
          <w:sz w:val="22"/>
          <w:szCs w:val="22"/>
        </w:rPr>
        <w:t>. This growing awareness increased</w:t>
      </w:r>
      <w:r w:rsidR="003E3962" w:rsidRPr="002E4BA0">
        <w:rPr>
          <w:rFonts w:ascii="Arial" w:hAnsi="Arial" w:cs="Arial"/>
          <w:sz w:val="22"/>
          <w:szCs w:val="22"/>
        </w:rPr>
        <w:t xml:space="preserve"> my confidence and helped me appreciate the value of workplace learning in a way I had not previously considered.</w:t>
      </w:r>
    </w:p>
    <w:p w14:paraId="26089D84" w14:textId="73292B60" w:rsidR="00B75562" w:rsidRPr="002E4BA0" w:rsidRDefault="00B75562" w:rsidP="002E4BA0">
      <w:pPr>
        <w:spacing w:line="360" w:lineRule="auto"/>
        <w:rPr>
          <w:rFonts w:ascii="Arial" w:hAnsi="Arial" w:cs="Arial"/>
          <w:sz w:val="22"/>
          <w:szCs w:val="22"/>
        </w:rPr>
      </w:pPr>
      <w:r w:rsidRPr="002E4BA0">
        <w:rPr>
          <w:rFonts w:ascii="Arial" w:hAnsi="Arial" w:cs="Arial"/>
          <w:sz w:val="22"/>
          <w:szCs w:val="22"/>
        </w:rPr>
        <w:t>A part</w:t>
      </w:r>
      <w:r w:rsidR="002C5F68" w:rsidRPr="002E4BA0">
        <w:rPr>
          <w:rFonts w:ascii="Arial" w:hAnsi="Arial" w:cs="Arial"/>
          <w:sz w:val="22"/>
          <w:szCs w:val="22"/>
        </w:rPr>
        <w:t>icularly significant emotional journey involved my perception of my own professional capability. Throughout my career</w:t>
      </w:r>
      <w:r w:rsidR="00902B36" w:rsidRPr="002E4BA0">
        <w:rPr>
          <w:rFonts w:ascii="Arial" w:hAnsi="Arial" w:cs="Arial"/>
          <w:sz w:val="22"/>
          <w:szCs w:val="22"/>
        </w:rPr>
        <w:t xml:space="preserve">, I had occasionally experienced feelings associated with imposter syndrome, </w:t>
      </w:r>
      <w:r w:rsidR="00AF1FE8" w:rsidRPr="002E4BA0">
        <w:rPr>
          <w:rFonts w:ascii="Arial" w:hAnsi="Arial" w:cs="Arial"/>
          <w:sz w:val="22"/>
          <w:szCs w:val="22"/>
        </w:rPr>
        <w:t>particularly</w:t>
      </w:r>
      <w:r w:rsidR="00902B36" w:rsidRPr="002E4BA0">
        <w:rPr>
          <w:rFonts w:ascii="Arial" w:hAnsi="Arial" w:cs="Arial"/>
          <w:sz w:val="22"/>
          <w:szCs w:val="22"/>
        </w:rPr>
        <w:t xml:space="preserve"> </w:t>
      </w:r>
      <w:r w:rsidR="000C0BBF" w:rsidRPr="002E4BA0">
        <w:rPr>
          <w:rFonts w:ascii="Arial" w:hAnsi="Arial" w:cs="Arial"/>
          <w:sz w:val="22"/>
          <w:szCs w:val="22"/>
        </w:rPr>
        <w:t xml:space="preserve">when working within digital and technology related </w:t>
      </w:r>
      <w:r w:rsidR="00AF1FE8" w:rsidRPr="002E4BA0">
        <w:rPr>
          <w:rFonts w:ascii="Arial" w:hAnsi="Arial" w:cs="Arial"/>
          <w:sz w:val="22"/>
          <w:szCs w:val="22"/>
        </w:rPr>
        <w:t>environments</w:t>
      </w:r>
      <w:r w:rsidR="000C0BBF" w:rsidRPr="002E4BA0">
        <w:rPr>
          <w:rFonts w:ascii="Arial" w:hAnsi="Arial" w:cs="Arial"/>
          <w:sz w:val="22"/>
          <w:szCs w:val="22"/>
        </w:rPr>
        <w:t>. Despite leading complex programmes and c</w:t>
      </w:r>
      <w:r w:rsidR="004D31C7" w:rsidRPr="002E4BA0">
        <w:rPr>
          <w:rFonts w:ascii="Arial" w:hAnsi="Arial" w:cs="Arial"/>
          <w:sz w:val="22"/>
          <w:szCs w:val="22"/>
        </w:rPr>
        <w:t>ontributing to strategic initiatives, I often compared myself to colleagues when highly spec</w:t>
      </w:r>
      <w:r w:rsidR="00AF1FE8" w:rsidRPr="002E4BA0">
        <w:rPr>
          <w:rFonts w:ascii="Arial" w:hAnsi="Arial" w:cs="Arial"/>
          <w:sz w:val="22"/>
          <w:szCs w:val="22"/>
        </w:rPr>
        <w:t xml:space="preserve">ialised technical expertise and underestimated the value of my own portfolio challenged these assumptions. </w:t>
      </w:r>
      <w:r w:rsidR="00725E13" w:rsidRPr="002E4BA0">
        <w:rPr>
          <w:rFonts w:ascii="Arial" w:hAnsi="Arial" w:cs="Arial"/>
          <w:sz w:val="22"/>
          <w:szCs w:val="22"/>
        </w:rPr>
        <w:t>As I analysed my involvement in the HART Drone Programme and the Emergency Services Network Programme, I began to recognise that my strengths</w:t>
      </w:r>
      <w:r w:rsidR="00EB11D6" w:rsidRPr="002E4BA0">
        <w:rPr>
          <w:rFonts w:ascii="Arial" w:hAnsi="Arial" w:cs="Arial"/>
          <w:sz w:val="22"/>
          <w:szCs w:val="22"/>
        </w:rPr>
        <w:t xml:space="preserve"> extended beyond technical knowledge and included leadership, communication, collaboration and strategic thinking. This </w:t>
      </w:r>
      <w:r w:rsidR="00AF5C71" w:rsidRPr="002E4BA0">
        <w:rPr>
          <w:rFonts w:ascii="Arial" w:hAnsi="Arial" w:cs="Arial"/>
          <w:sz w:val="22"/>
          <w:szCs w:val="22"/>
        </w:rPr>
        <w:t>realisation</w:t>
      </w:r>
      <w:r w:rsidR="00EB11D6" w:rsidRPr="002E4BA0">
        <w:rPr>
          <w:rFonts w:ascii="Arial" w:hAnsi="Arial" w:cs="Arial"/>
          <w:sz w:val="22"/>
          <w:szCs w:val="22"/>
        </w:rPr>
        <w:t xml:space="preserve"> co</w:t>
      </w:r>
      <w:r w:rsidR="00AF5C71" w:rsidRPr="002E4BA0">
        <w:rPr>
          <w:rFonts w:ascii="Arial" w:hAnsi="Arial" w:cs="Arial"/>
          <w:sz w:val="22"/>
          <w:szCs w:val="22"/>
        </w:rPr>
        <w:t xml:space="preserve">ntributed significantly to a growing sense of confidence and professional self-awareness. </w:t>
      </w:r>
    </w:p>
    <w:p w14:paraId="79B26CA6" w14:textId="56AD6EA3" w:rsidR="00F26A89" w:rsidRPr="002E4BA0" w:rsidRDefault="00F26A89" w:rsidP="002E4BA0">
      <w:pPr>
        <w:spacing w:line="360" w:lineRule="auto"/>
        <w:rPr>
          <w:rFonts w:ascii="Arial" w:hAnsi="Arial" w:cs="Arial"/>
          <w:sz w:val="22"/>
          <w:szCs w:val="22"/>
        </w:rPr>
      </w:pPr>
      <w:r w:rsidRPr="002E4BA0">
        <w:rPr>
          <w:rFonts w:ascii="Arial" w:hAnsi="Arial" w:cs="Arial"/>
          <w:sz w:val="22"/>
          <w:szCs w:val="22"/>
        </w:rPr>
        <w:t xml:space="preserve">The reflective writing process itself also generated a range of emotions. </w:t>
      </w:r>
      <w:r w:rsidR="00572C37" w:rsidRPr="002E4BA0">
        <w:rPr>
          <w:rFonts w:ascii="Arial" w:hAnsi="Arial" w:cs="Arial"/>
          <w:sz w:val="22"/>
          <w:szCs w:val="22"/>
        </w:rPr>
        <w:t>Initially</w:t>
      </w:r>
      <w:r w:rsidR="00FF0EF6" w:rsidRPr="002E4BA0">
        <w:rPr>
          <w:rFonts w:ascii="Arial" w:hAnsi="Arial" w:cs="Arial"/>
          <w:sz w:val="22"/>
          <w:szCs w:val="22"/>
        </w:rPr>
        <w:t xml:space="preserve">, I found it uncomfortable to write about myself in such a detailed </w:t>
      </w:r>
      <w:r w:rsidR="004315ED" w:rsidRPr="002E4BA0">
        <w:rPr>
          <w:rFonts w:ascii="Arial" w:hAnsi="Arial" w:cs="Arial"/>
          <w:sz w:val="22"/>
          <w:szCs w:val="22"/>
        </w:rPr>
        <w:t xml:space="preserve">and critical manner. In professional settings, I am accustomed to focusing on project outcomes, </w:t>
      </w:r>
      <w:r w:rsidR="00572C37" w:rsidRPr="002E4BA0">
        <w:rPr>
          <w:rFonts w:ascii="Arial" w:hAnsi="Arial" w:cs="Arial"/>
          <w:sz w:val="22"/>
          <w:szCs w:val="22"/>
        </w:rPr>
        <w:t>organisational</w:t>
      </w:r>
      <w:r w:rsidR="004315ED" w:rsidRPr="002E4BA0">
        <w:rPr>
          <w:rFonts w:ascii="Arial" w:hAnsi="Arial" w:cs="Arial"/>
          <w:sz w:val="22"/>
          <w:szCs w:val="22"/>
        </w:rPr>
        <w:t xml:space="preserve"> objectives </w:t>
      </w:r>
      <w:r w:rsidR="00ED4DED" w:rsidRPr="002E4BA0">
        <w:rPr>
          <w:rFonts w:ascii="Arial" w:hAnsi="Arial" w:cs="Arial"/>
          <w:sz w:val="22"/>
          <w:szCs w:val="22"/>
        </w:rPr>
        <w:t>and team achievements rather than my own personal development. Reflective</w:t>
      </w:r>
      <w:r w:rsidR="00324BE7" w:rsidRPr="002E4BA0">
        <w:rPr>
          <w:rFonts w:ascii="Arial" w:hAnsi="Arial" w:cs="Arial"/>
          <w:sz w:val="22"/>
          <w:szCs w:val="22"/>
        </w:rPr>
        <w:t xml:space="preserve"> writing required </w:t>
      </w:r>
      <w:r w:rsidR="00572C37" w:rsidRPr="002E4BA0">
        <w:rPr>
          <w:rFonts w:ascii="Arial" w:hAnsi="Arial" w:cs="Arial"/>
          <w:sz w:val="22"/>
          <w:szCs w:val="22"/>
        </w:rPr>
        <w:t>me</w:t>
      </w:r>
      <w:r w:rsidR="00324BE7" w:rsidRPr="002E4BA0">
        <w:rPr>
          <w:rFonts w:ascii="Arial" w:hAnsi="Arial" w:cs="Arial"/>
          <w:sz w:val="22"/>
          <w:szCs w:val="22"/>
        </w:rPr>
        <w:t xml:space="preserve"> to examine my thoughts</w:t>
      </w:r>
      <w:r w:rsidR="00052DB8" w:rsidRPr="002E4BA0">
        <w:rPr>
          <w:rFonts w:ascii="Arial" w:hAnsi="Arial" w:cs="Arial"/>
          <w:sz w:val="22"/>
          <w:szCs w:val="22"/>
        </w:rPr>
        <w:t xml:space="preserve">, behaviours, assumptions and emotions more openly than I had previously done. At times, this felt challenging because it required a level of honesty and vulnerability that is not always present within professional documentation. </w:t>
      </w:r>
    </w:p>
    <w:p w14:paraId="2D480E63" w14:textId="48A4CEF4" w:rsidR="006F45BC" w:rsidRPr="002E4BA0" w:rsidRDefault="006F45BC" w:rsidP="002E4BA0">
      <w:pPr>
        <w:spacing w:line="360" w:lineRule="auto"/>
        <w:rPr>
          <w:rFonts w:ascii="Arial" w:hAnsi="Arial" w:cs="Arial"/>
          <w:sz w:val="22"/>
          <w:szCs w:val="22"/>
        </w:rPr>
      </w:pPr>
      <w:r w:rsidRPr="14DC4659">
        <w:rPr>
          <w:rFonts w:ascii="Arial" w:hAnsi="Arial" w:cs="Arial"/>
          <w:sz w:val="22"/>
          <w:szCs w:val="22"/>
        </w:rPr>
        <w:t xml:space="preserve">However, as my understanding of reflection developed, I began to appreciate the </w:t>
      </w:r>
      <w:r w:rsidR="00171F66" w:rsidRPr="14DC4659">
        <w:rPr>
          <w:rFonts w:ascii="Arial" w:hAnsi="Arial" w:cs="Arial"/>
          <w:sz w:val="22"/>
          <w:szCs w:val="22"/>
        </w:rPr>
        <w:t>value</w:t>
      </w:r>
      <w:r w:rsidRPr="14DC4659">
        <w:rPr>
          <w:rFonts w:ascii="Arial" w:hAnsi="Arial" w:cs="Arial"/>
          <w:sz w:val="22"/>
          <w:szCs w:val="22"/>
        </w:rPr>
        <w:t xml:space="preserve"> of this process. Gibbs’ Reflective Cycle encourages </w:t>
      </w:r>
      <w:r w:rsidR="00BA719C" w:rsidRPr="14DC4659">
        <w:rPr>
          <w:rFonts w:ascii="Arial" w:hAnsi="Arial" w:cs="Arial"/>
          <w:sz w:val="22"/>
          <w:szCs w:val="22"/>
        </w:rPr>
        <w:t>individuals to explore not only event and actions but also the feelings associated with them (Gibbs, 1988, p49)</w:t>
      </w:r>
      <w:r w:rsidR="003E7E1C" w:rsidRPr="14DC4659">
        <w:rPr>
          <w:rFonts w:ascii="Arial" w:hAnsi="Arial" w:cs="Arial"/>
          <w:sz w:val="22"/>
          <w:szCs w:val="22"/>
        </w:rPr>
        <w:t xml:space="preserve">. </w:t>
      </w:r>
      <w:r w:rsidR="00FB0E56" w:rsidRPr="14DC4659">
        <w:rPr>
          <w:rFonts w:ascii="Arial" w:hAnsi="Arial" w:cs="Arial"/>
          <w:sz w:val="22"/>
          <w:szCs w:val="22"/>
        </w:rPr>
        <w:t xml:space="preserve">By considering </w:t>
      </w:r>
      <w:r w:rsidR="008A65E0" w:rsidRPr="14DC4659">
        <w:rPr>
          <w:rFonts w:ascii="Arial" w:hAnsi="Arial" w:cs="Arial"/>
          <w:sz w:val="22"/>
          <w:szCs w:val="22"/>
        </w:rPr>
        <w:t>the emotional aspects of my experiences, I gained a deeper understanding</w:t>
      </w:r>
      <w:r w:rsidR="00535622" w:rsidRPr="14DC4659">
        <w:rPr>
          <w:rFonts w:ascii="Arial" w:hAnsi="Arial" w:cs="Arial"/>
          <w:sz w:val="22"/>
          <w:szCs w:val="22"/>
        </w:rPr>
        <w:t xml:space="preserve"> of how confidence, uncertainty, frustration and </w:t>
      </w:r>
      <w:r w:rsidR="00763B00" w:rsidRPr="14DC4659">
        <w:rPr>
          <w:rFonts w:ascii="Arial" w:hAnsi="Arial" w:cs="Arial"/>
          <w:sz w:val="22"/>
          <w:szCs w:val="22"/>
        </w:rPr>
        <w:t>motivation</w:t>
      </w:r>
      <w:r w:rsidR="00535622" w:rsidRPr="14DC4659">
        <w:rPr>
          <w:rFonts w:ascii="Arial" w:hAnsi="Arial" w:cs="Arial"/>
          <w:sz w:val="22"/>
          <w:szCs w:val="22"/>
        </w:rPr>
        <w:t xml:space="preserve"> had influence</w:t>
      </w:r>
      <w:r w:rsidR="00763B00" w:rsidRPr="14DC4659">
        <w:rPr>
          <w:rFonts w:ascii="Arial" w:hAnsi="Arial" w:cs="Arial"/>
          <w:sz w:val="22"/>
          <w:szCs w:val="22"/>
        </w:rPr>
        <w:t xml:space="preserve">d my learning and professional development. Rather than viewing emotions as separate from professional practice, I began to recognise them as an important source of insight. </w:t>
      </w:r>
    </w:p>
    <w:p w14:paraId="519B8A5F" w14:textId="019A136F" w:rsidR="00DA426A" w:rsidRPr="002E4BA0" w:rsidRDefault="00872A5E" w:rsidP="002E4BA0">
      <w:pPr>
        <w:spacing w:line="360" w:lineRule="auto"/>
        <w:rPr>
          <w:rFonts w:ascii="Arial" w:hAnsi="Arial" w:cs="Arial"/>
          <w:sz w:val="22"/>
          <w:szCs w:val="22"/>
        </w:rPr>
      </w:pPr>
      <w:r w:rsidRPr="14DC4659">
        <w:rPr>
          <w:rFonts w:ascii="Arial" w:hAnsi="Arial" w:cs="Arial"/>
          <w:sz w:val="22"/>
          <w:szCs w:val="22"/>
        </w:rPr>
        <w:t>Another important development was my increased awareness of my learning preferences. Through reflecting on the projects and experiences included within the portfolio, I recognised that I learn most effectively</w:t>
      </w:r>
      <w:r w:rsidR="00193878" w:rsidRPr="14DC4659">
        <w:rPr>
          <w:rFonts w:ascii="Arial" w:hAnsi="Arial" w:cs="Arial"/>
          <w:sz w:val="22"/>
          <w:szCs w:val="22"/>
        </w:rPr>
        <w:t xml:space="preserve"> through active participation and practical experience. Many of the most significant lessons throughout my career had emerged </w:t>
      </w:r>
      <w:r w:rsidR="00BB7E82" w:rsidRPr="14DC4659">
        <w:rPr>
          <w:rFonts w:ascii="Arial" w:hAnsi="Arial" w:cs="Arial"/>
          <w:sz w:val="22"/>
          <w:szCs w:val="22"/>
        </w:rPr>
        <w:t xml:space="preserve">from managing complex situations, adapting to uncertainty and applying learning in real-world contexts. This </w:t>
      </w:r>
      <w:r w:rsidR="00BB7E82" w:rsidRPr="14DC4659">
        <w:rPr>
          <w:rFonts w:ascii="Arial" w:hAnsi="Arial" w:cs="Arial"/>
          <w:sz w:val="22"/>
          <w:szCs w:val="22"/>
        </w:rPr>
        <w:lastRenderedPageBreak/>
        <w:t>reflective process</w:t>
      </w:r>
      <w:r w:rsidR="0057736E" w:rsidRPr="14DC4659">
        <w:rPr>
          <w:rFonts w:ascii="Arial" w:hAnsi="Arial" w:cs="Arial"/>
          <w:sz w:val="22"/>
          <w:szCs w:val="22"/>
        </w:rPr>
        <w:t xml:space="preserve"> helped me appreciate the extent to which </w:t>
      </w:r>
      <w:r w:rsidR="002C6775" w:rsidRPr="002C6775">
        <w:rPr>
          <w:rFonts w:ascii="Arial" w:hAnsi="Arial" w:cs="Arial"/>
          <w:sz w:val="22"/>
          <w:szCs w:val="22"/>
        </w:rPr>
        <w:t>experiential</w:t>
      </w:r>
      <w:r w:rsidR="002C6775">
        <w:rPr>
          <w:rFonts w:ascii="Arial" w:hAnsi="Arial" w:cs="Arial"/>
          <w:sz w:val="22"/>
          <w:szCs w:val="22"/>
        </w:rPr>
        <w:t xml:space="preserve"> </w:t>
      </w:r>
      <w:r w:rsidR="0057736E" w:rsidRPr="14DC4659">
        <w:rPr>
          <w:rFonts w:ascii="Arial" w:hAnsi="Arial" w:cs="Arial"/>
          <w:sz w:val="22"/>
          <w:szCs w:val="22"/>
        </w:rPr>
        <w:t xml:space="preserve">earning shapes my professional development and increased my understanding of my own learning style. </w:t>
      </w:r>
    </w:p>
    <w:p w14:paraId="70A9CA51" w14:textId="45E31D81" w:rsidR="0057736E" w:rsidRPr="002E4BA0" w:rsidRDefault="0057736E" w:rsidP="002E4BA0">
      <w:pPr>
        <w:spacing w:line="360" w:lineRule="auto"/>
        <w:rPr>
          <w:rFonts w:ascii="Arial" w:hAnsi="Arial" w:cs="Arial"/>
          <w:sz w:val="22"/>
          <w:szCs w:val="22"/>
        </w:rPr>
      </w:pPr>
      <w:r w:rsidRPr="002E4BA0">
        <w:rPr>
          <w:rFonts w:ascii="Arial" w:hAnsi="Arial" w:cs="Arial"/>
          <w:sz w:val="22"/>
          <w:szCs w:val="22"/>
        </w:rPr>
        <w:t xml:space="preserve">By the end of the module, the </w:t>
      </w:r>
      <w:r w:rsidR="00DD29CB" w:rsidRPr="002E4BA0">
        <w:rPr>
          <w:rFonts w:ascii="Arial" w:hAnsi="Arial" w:cs="Arial"/>
          <w:sz w:val="22"/>
          <w:szCs w:val="22"/>
        </w:rPr>
        <w:t>uncertainty I initially felt had largely been replaced by confidence and self-awareness. Whilst I continued to recognise areas for devel</w:t>
      </w:r>
      <w:r w:rsidR="00710B54" w:rsidRPr="002E4BA0">
        <w:rPr>
          <w:rFonts w:ascii="Arial" w:hAnsi="Arial" w:cs="Arial"/>
          <w:sz w:val="22"/>
          <w:szCs w:val="22"/>
        </w:rPr>
        <w:t>opment, I also gained a much greater appreciation of the learning that had already occurred throughout my career. Most importantly, I began to view myself not simply</w:t>
      </w:r>
      <w:r w:rsidR="00395C8D" w:rsidRPr="002E4BA0">
        <w:rPr>
          <w:rFonts w:ascii="Arial" w:hAnsi="Arial" w:cs="Arial"/>
          <w:sz w:val="22"/>
          <w:szCs w:val="22"/>
        </w:rPr>
        <w:t xml:space="preserve"> as someone who had accumulated professional experience, but as someone who had accumulated professional experience, but as someone who had continually </w:t>
      </w:r>
      <w:r w:rsidR="00474147" w:rsidRPr="002E4BA0">
        <w:rPr>
          <w:rFonts w:ascii="Arial" w:hAnsi="Arial" w:cs="Arial"/>
          <w:sz w:val="22"/>
          <w:szCs w:val="22"/>
        </w:rPr>
        <w:t xml:space="preserve">learned, adapted and developed through the experience. This shift in thinking represented </w:t>
      </w:r>
      <w:r w:rsidR="006820A0" w:rsidRPr="002E4BA0">
        <w:rPr>
          <w:rFonts w:ascii="Arial" w:hAnsi="Arial" w:cs="Arial"/>
          <w:sz w:val="22"/>
          <w:szCs w:val="22"/>
        </w:rPr>
        <w:t xml:space="preserve">one of the most important outcomes of the module and laid the foundation for deeper learning explored throughout the remainder of this reflection. </w:t>
      </w:r>
    </w:p>
    <w:p w14:paraId="6F9370DB" w14:textId="2FB27EAF" w:rsidR="00BD7413" w:rsidRDefault="000870E3" w:rsidP="001F1154">
      <w:pPr>
        <w:pStyle w:val="Heading2"/>
        <w:numPr>
          <w:ilvl w:val="0"/>
          <w:numId w:val="1"/>
        </w:numPr>
      </w:pPr>
      <w:r>
        <w:t>Evaluation</w:t>
      </w:r>
    </w:p>
    <w:p w14:paraId="5C5560B9" w14:textId="5FB4D4ED" w:rsidR="005901CC" w:rsidRPr="002E4BA0" w:rsidRDefault="000C1BB8" w:rsidP="002E4BA0">
      <w:pPr>
        <w:spacing w:line="360" w:lineRule="auto"/>
        <w:rPr>
          <w:rFonts w:ascii="Arial" w:hAnsi="Arial" w:cs="Arial"/>
          <w:sz w:val="22"/>
          <w:szCs w:val="22"/>
        </w:rPr>
      </w:pPr>
      <w:r w:rsidRPr="002E4BA0">
        <w:rPr>
          <w:rFonts w:ascii="Arial" w:hAnsi="Arial" w:cs="Arial"/>
          <w:sz w:val="22"/>
          <w:szCs w:val="22"/>
        </w:rPr>
        <w:t xml:space="preserve">Reflecting </w:t>
      </w:r>
      <w:r w:rsidR="00C65444" w:rsidRPr="002E4BA0">
        <w:rPr>
          <w:rFonts w:ascii="Arial" w:hAnsi="Arial" w:cs="Arial"/>
          <w:sz w:val="22"/>
          <w:szCs w:val="22"/>
        </w:rPr>
        <w:t>on my experience of undertaking the Recognition and Accreditation of Prior Learning (RAL) module, I recognise that it was both demanding and rewarding. Whilst the process required consi</w:t>
      </w:r>
      <w:r w:rsidR="00A9571A" w:rsidRPr="002E4BA0">
        <w:rPr>
          <w:rFonts w:ascii="Arial" w:hAnsi="Arial" w:cs="Arial"/>
          <w:sz w:val="22"/>
          <w:szCs w:val="22"/>
        </w:rPr>
        <w:t>derable commitment and self-</w:t>
      </w:r>
      <w:r w:rsidR="003D4435" w:rsidRPr="002E4BA0">
        <w:rPr>
          <w:rFonts w:ascii="Arial" w:hAnsi="Arial" w:cs="Arial"/>
          <w:sz w:val="22"/>
          <w:szCs w:val="22"/>
        </w:rPr>
        <w:t>reflection</w:t>
      </w:r>
      <w:r w:rsidR="00A9571A" w:rsidRPr="002E4BA0">
        <w:rPr>
          <w:rFonts w:ascii="Arial" w:hAnsi="Arial" w:cs="Arial"/>
          <w:sz w:val="22"/>
          <w:szCs w:val="22"/>
        </w:rPr>
        <w:t>, it also provided significant</w:t>
      </w:r>
      <w:r w:rsidR="00944EDE" w:rsidRPr="002E4BA0">
        <w:rPr>
          <w:rFonts w:ascii="Arial" w:hAnsi="Arial" w:cs="Arial"/>
          <w:sz w:val="22"/>
          <w:szCs w:val="22"/>
        </w:rPr>
        <w:t xml:space="preserve"> opportunities for personal and professional </w:t>
      </w:r>
      <w:r w:rsidR="003E0E34" w:rsidRPr="002E4BA0">
        <w:rPr>
          <w:rFonts w:ascii="Arial" w:hAnsi="Arial" w:cs="Arial"/>
          <w:sz w:val="22"/>
          <w:szCs w:val="22"/>
        </w:rPr>
        <w:t xml:space="preserve">growth. Looking back, several aspects of the experience proved challenging, but these challenges ultimately contributed to some of the most valuable learning. </w:t>
      </w:r>
    </w:p>
    <w:p w14:paraId="3D645641" w14:textId="057449E1" w:rsidR="003E0E34" w:rsidRPr="002E4BA0" w:rsidRDefault="003E0E34" w:rsidP="002E4BA0">
      <w:pPr>
        <w:spacing w:line="360" w:lineRule="auto"/>
        <w:rPr>
          <w:rFonts w:ascii="Arial" w:hAnsi="Arial" w:cs="Arial"/>
          <w:sz w:val="22"/>
          <w:szCs w:val="22"/>
        </w:rPr>
      </w:pPr>
      <w:r w:rsidRPr="002E4BA0">
        <w:rPr>
          <w:rFonts w:ascii="Arial" w:hAnsi="Arial" w:cs="Arial"/>
          <w:sz w:val="22"/>
          <w:szCs w:val="22"/>
        </w:rPr>
        <w:t xml:space="preserve">One of the greatest difficulties was identifying suitable learning </w:t>
      </w:r>
      <w:r w:rsidR="00D81B6D" w:rsidRPr="002E4BA0">
        <w:rPr>
          <w:rFonts w:ascii="Arial" w:hAnsi="Arial" w:cs="Arial"/>
          <w:sz w:val="22"/>
          <w:szCs w:val="22"/>
        </w:rPr>
        <w:t xml:space="preserve">areas for inclusion within the portfolio. </w:t>
      </w:r>
      <w:r w:rsidR="00276004" w:rsidRPr="002E4BA0">
        <w:rPr>
          <w:rFonts w:ascii="Arial" w:hAnsi="Arial" w:cs="Arial"/>
          <w:sz w:val="22"/>
          <w:szCs w:val="22"/>
        </w:rPr>
        <w:t>Initially</w:t>
      </w:r>
      <w:r w:rsidR="00D81B6D" w:rsidRPr="002E4BA0">
        <w:rPr>
          <w:rFonts w:ascii="Arial" w:hAnsi="Arial" w:cs="Arial"/>
          <w:sz w:val="22"/>
          <w:szCs w:val="22"/>
        </w:rPr>
        <w:t>, I</w:t>
      </w:r>
      <w:r w:rsidR="004254FB" w:rsidRPr="002E4BA0">
        <w:rPr>
          <w:rFonts w:ascii="Arial" w:hAnsi="Arial" w:cs="Arial"/>
          <w:sz w:val="22"/>
          <w:szCs w:val="22"/>
        </w:rPr>
        <w:t xml:space="preserve"> assumed that selecting examples from my professional experience would be straightforward because I had been involved </w:t>
      </w:r>
      <w:r w:rsidR="00BE120E" w:rsidRPr="002E4BA0">
        <w:rPr>
          <w:rFonts w:ascii="Arial" w:hAnsi="Arial" w:cs="Arial"/>
          <w:sz w:val="22"/>
          <w:szCs w:val="22"/>
        </w:rPr>
        <w:t>in several significant projects and programmes throughout my career. However, I quickly realised that the task was not about identifying</w:t>
      </w:r>
      <w:r w:rsidR="003D4435" w:rsidRPr="002E4BA0">
        <w:rPr>
          <w:rFonts w:ascii="Arial" w:hAnsi="Arial" w:cs="Arial"/>
          <w:sz w:val="22"/>
          <w:szCs w:val="22"/>
        </w:rPr>
        <w:t xml:space="preserve"> experiences that demonstrated meaningful learning. Much of the knowledge and expertise, I had developed had become embedded within my everyday practice, making it difficult to distinguish what I had learned from what I simply did as part of my role. </w:t>
      </w:r>
      <w:r w:rsidR="00F76BA2" w:rsidRPr="002E4BA0">
        <w:rPr>
          <w:rFonts w:ascii="Arial" w:hAnsi="Arial" w:cs="Arial"/>
          <w:sz w:val="22"/>
          <w:szCs w:val="22"/>
        </w:rPr>
        <w:t xml:space="preserve">This </w:t>
      </w:r>
      <w:r w:rsidR="00F80C1C" w:rsidRPr="002E4BA0">
        <w:rPr>
          <w:rFonts w:ascii="Arial" w:hAnsi="Arial" w:cs="Arial"/>
          <w:sz w:val="22"/>
          <w:szCs w:val="22"/>
        </w:rPr>
        <w:t>reflects the view of Boud,</w:t>
      </w:r>
      <w:r w:rsidR="00EA2C01" w:rsidRPr="002E4BA0">
        <w:rPr>
          <w:rFonts w:ascii="Arial" w:hAnsi="Arial" w:cs="Arial"/>
          <w:sz w:val="22"/>
          <w:szCs w:val="22"/>
        </w:rPr>
        <w:t xml:space="preserve"> Keogh and Walker (1985) who argue that</w:t>
      </w:r>
      <w:r w:rsidR="00E03330" w:rsidRPr="002E4BA0">
        <w:rPr>
          <w:rFonts w:ascii="Arial" w:hAnsi="Arial" w:cs="Arial"/>
          <w:sz w:val="22"/>
          <w:szCs w:val="22"/>
        </w:rPr>
        <w:t xml:space="preserve"> </w:t>
      </w:r>
      <w:r w:rsidR="00E03330" w:rsidRPr="002E4BA0">
        <w:rPr>
          <w:rFonts w:ascii="Arial" w:hAnsi="Arial" w:cs="Arial"/>
          <w:i/>
          <w:iCs/>
          <w:sz w:val="22"/>
          <w:szCs w:val="22"/>
        </w:rPr>
        <w:t>“experience alone does not necessarily result in learning unless individuals engage in reflection to create meaning from those experiences”.</w:t>
      </w:r>
      <w:r w:rsidR="00E03330" w:rsidRPr="002E4BA0">
        <w:rPr>
          <w:rFonts w:ascii="Arial" w:hAnsi="Arial" w:cs="Arial"/>
          <w:sz w:val="22"/>
          <w:szCs w:val="22"/>
        </w:rPr>
        <w:t xml:space="preserve"> </w:t>
      </w:r>
    </w:p>
    <w:p w14:paraId="36A8C439" w14:textId="7ADAA22E" w:rsidR="003D4435" w:rsidRPr="002E4BA0" w:rsidRDefault="003D4435" w:rsidP="002E4BA0">
      <w:pPr>
        <w:spacing w:line="360" w:lineRule="auto"/>
        <w:rPr>
          <w:rFonts w:ascii="Arial" w:hAnsi="Arial" w:cs="Arial"/>
          <w:sz w:val="22"/>
          <w:szCs w:val="22"/>
        </w:rPr>
      </w:pPr>
      <w:r w:rsidRPr="002E4BA0">
        <w:rPr>
          <w:rFonts w:ascii="Arial" w:hAnsi="Arial" w:cs="Arial"/>
          <w:sz w:val="22"/>
          <w:szCs w:val="22"/>
        </w:rPr>
        <w:t>A related challenge involved ar</w:t>
      </w:r>
      <w:r w:rsidR="0080295C" w:rsidRPr="002E4BA0">
        <w:rPr>
          <w:rFonts w:ascii="Arial" w:hAnsi="Arial" w:cs="Arial"/>
          <w:sz w:val="22"/>
          <w:szCs w:val="22"/>
        </w:rPr>
        <w:t xml:space="preserve">ticulating tacit knowledge. Skills such as leadership, communication, stakeholder management and decision-making had developed gradually over time and had become second nature. Because these skills were so embedded in my practice, I found it difficult to explain how they had been acquired or to provide </w:t>
      </w:r>
      <w:r w:rsidR="00AD3885" w:rsidRPr="002E4BA0">
        <w:rPr>
          <w:rFonts w:ascii="Arial" w:hAnsi="Arial" w:cs="Arial"/>
          <w:sz w:val="22"/>
          <w:szCs w:val="22"/>
        </w:rPr>
        <w:t>evidence</w:t>
      </w:r>
      <w:r w:rsidR="0080295C" w:rsidRPr="002E4BA0">
        <w:rPr>
          <w:rFonts w:ascii="Arial" w:hAnsi="Arial" w:cs="Arial"/>
          <w:sz w:val="22"/>
          <w:szCs w:val="22"/>
        </w:rPr>
        <w:t xml:space="preserve"> of their development. It was only through </w:t>
      </w:r>
      <w:r w:rsidR="00AD3885" w:rsidRPr="002E4BA0">
        <w:rPr>
          <w:rFonts w:ascii="Arial" w:hAnsi="Arial" w:cs="Arial"/>
          <w:sz w:val="22"/>
          <w:szCs w:val="22"/>
        </w:rPr>
        <w:t>structured</w:t>
      </w:r>
      <w:r w:rsidR="0080295C" w:rsidRPr="002E4BA0">
        <w:rPr>
          <w:rFonts w:ascii="Arial" w:hAnsi="Arial" w:cs="Arial"/>
          <w:sz w:val="22"/>
          <w:szCs w:val="22"/>
        </w:rPr>
        <w:t xml:space="preserve"> reflection that I began to recognise the sig</w:t>
      </w:r>
      <w:r w:rsidR="00AD3885" w:rsidRPr="002E4BA0">
        <w:rPr>
          <w:rFonts w:ascii="Arial" w:hAnsi="Arial" w:cs="Arial"/>
          <w:sz w:val="22"/>
          <w:szCs w:val="22"/>
        </w:rPr>
        <w:t xml:space="preserve">nificant learning underpinning many routine activities. </w:t>
      </w:r>
    </w:p>
    <w:p w14:paraId="537E0CCF" w14:textId="4E64B4B1" w:rsidR="00300A35" w:rsidRPr="002E4BA0" w:rsidRDefault="00300A35" w:rsidP="002E4BA0">
      <w:pPr>
        <w:spacing w:line="360" w:lineRule="auto"/>
        <w:rPr>
          <w:rFonts w:ascii="Arial" w:hAnsi="Arial" w:cs="Arial"/>
          <w:sz w:val="22"/>
          <w:szCs w:val="22"/>
        </w:rPr>
      </w:pPr>
      <w:r w:rsidRPr="002E4BA0">
        <w:rPr>
          <w:rFonts w:ascii="Arial" w:hAnsi="Arial" w:cs="Arial"/>
          <w:sz w:val="22"/>
          <w:szCs w:val="22"/>
        </w:rPr>
        <w:lastRenderedPageBreak/>
        <w:t xml:space="preserve">Reflective writing also presented </w:t>
      </w:r>
      <w:r w:rsidR="00FF31D6" w:rsidRPr="002E4BA0">
        <w:rPr>
          <w:rFonts w:ascii="Arial" w:hAnsi="Arial" w:cs="Arial"/>
          <w:sz w:val="22"/>
          <w:szCs w:val="22"/>
        </w:rPr>
        <w:t xml:space="preserve">a challenge. Within my professional role, most written communication focuses on planning, governance, assurance </w:t>
      </w:r>
      <w:r w:rsidR="004B0B54" w:rsidRPr="002E4BA0">
        <w:rPr>
          <w:rFonts w:ascii="Arial" w:hAnsi="Arial" w:cs="Arial"/>
          <w:sz w:val="22"/>
          <w:szCs w:val="22"/>
        </w:rPr>
        <w:t>and delivery. The RAL process required me to shift my focus from describing outcomes to critically examining my own learning and development</w:t>
      </w:r>
      <w:r w:rsidR="00E21B5D" w:rsidRPr="002E4BA0">
        <w:rPr>
          <w:rFonts w:ascii="Arial" w:hAnsi="Arial" w:cs="Arial"/>
          <w:sz w:val="22"/>
          <w:szCs w:val="22"/>
        </w:rPr>
        <w:t xml:space="preserve">. Initially, I found this uncomfortable because it required a much greater degree of self-analysis that I was accustomed to. I was more familiar with writing about projects and organisational achievements than exploring my own thoughts, assumptions and learning. </w:t>
      </w:r>
    </w:p>
    <w:p w14:paraId="02A3CA1B" w14:textId="402E1115" w:rsidR="00E21B5D" w:rsidRPr="002E4BA0" w:rsidRDefault="00E21B5D" w:rsidP="002E4BA0">
      <w:pPr>
        <w:spacing w:line="360" w:lineRule="auto"/>
        <w:rPr>
          <w:rFonts w:ascii="Arial" w:hAnsi="Arial" w:cs="Arial"/>
          <w:sz w:val="22"/>
          <w:szCs w:val="22"/>
        </w:rPr>
      </w:pPr>
      <w:r w:rsidRPr="002E4BA0">
        <w:rPr>
          <w:rFonts w:ascii="Arial" w:hAnsi="Arial" w:cs="Arial"/>
          <w:sz w:val="22"/>
          <w:szCs w:val="22"/>
        </w:rPr>
        <w:t xml:space="preserve">Another difficulty was translating workplace learning into </w:t>
      </w:r>
      <w:r w:rsidR="00033867" w:rsidRPr="002E4BA0">
        <w:rPr>
          <w:rFonts w:ascii="Arial" w:hAnsi="Arial" w:cs="Arial"/>
          <w:sz w:val="22"/>
          <w:szCs w:val="22"/>
        </w:rPr>
        <w:t xml:space="preserve">academic context. Before undertaking the module, I tended to associate master’s level learning with formal education rather than professional experience. </w:t>
      </w:r>
      <w:r w:rsidR="00F7051A" w:rsidRPr="002E4BA0">
        <w:rPr>
          <w:rFonts w:ascii="Arial" w:hAnsi="Arial" w:cs="Arial"/>
          <w:sz w:val="22"/>
          <w:szCs w:val="22"/>
        </w:rPr>
        <w:t xml:space="preserve">I was uncertain whether learning gained through programme delivery, innovation and leadership would meet academic expectations. As the process progressed, I realised that the challenge was not the value of the learning itself but recognising and articulating it in a way that demonstrated its depth and </w:t>
      </w:r>
      <w:r w:rsidR="0012206D" w:rsidRPr="002E4BA0">
        <w:rPr>
          <w:rFonts w:ascii="Arial" w:hAnsi="Arial" w:cs="Arial"/>
          <w:sz w:val="22"/>
          <w:szCs w:val="22"/>
        </w:rPr>
        <w:t>complexity</w:t>
      </w:r>
      <w:r w:rsidR="00C02F03" w:rsidRPr="002E4BA0">
        <w:rPr>
          <w:rFonts w:ascii="Arial" w:hAnsi="Arial" w:cs="Arial"/>
          <w:sz w:val="22"/>
          <w:szCs w:val="22"/>
        </w:rPr>
        <w:t xml:space="preserve">. </w:t>
      </w:r>
    </w:p>
    <w:p w14:paraId="65BD268C" w14:textId="59BED6BC" w:rsidR="00C02F03" w:rsidRPr="002E4BA0" w:rsidRDefault="00C02F03" w:rsidP="002E4BA0">
      <w:pPr>
        <w:spacing w:line="360" w:lineRule="auto"/>
        <w:rPr>
          <w:rFonts w:ascii="Arial" w:hAnsi="Arial" w:cs="Arial"/>
          <w:sz w:val="22"/>
          <w:szCs w:val="22"/>
        </w:rPr>
      </w:pPr>
      <w:r w:rsidRPr="002E4BA0">
        <w:rPr>
          <w:rFonts w:ascii="Arial" w:hAnsi="Arial" w:cs="Arial"/>
          <w:sz w:val="22"/>
          <w:szCs w:val="22"/>
        </w:rPr>
        <w:t>Balancing the portfolio alongside a demanding professional role also required careful time management</w:t>
      </w:r>
      <w:r w:rsidR="00501D2C" w:rsidRPr="002E4BA0">
        <w:rPr>
          <w:rFonts w:ascii="Arial" w:hAnsi="Arial" w:cs="Arial"/>
          <w:sz w:val="22"/>
          <w:szCs w:val="22"/>
        </w:rPr>
        <w:t xml:space="preserve"> Reviewing evidence, engaging with academic literature and producing reflective writing had to be completed alongside my </w:t>
      </w:r>
      <w:r w:rsidR="001D0EE8" w:rsidRPr="002E4BA0">
        <w:rPr>
          <w:rFonts w:ascii="Arial" w:hAnsi="Arial" w:cs="Arial"/>
          <w:sz w:val="22"/>
          <w:szCs w:val="22"/>
        </w:rPr>
        <w:t>responsibilities</w:t>
      </w:r>
      <w:r w:rsidR="00501D2C" w:rsidRPr="002E4BA0">
        <w:rPr>
          <w:rFonts w:ascii="Arial" w:hAnsi="Arial" w:cs="Arial"/>
          <w:sz w:val="22"/>
          <w:szCs w:val="22"/>
        </w:rPr>
        <w:t xml:space="preserve"> as Digital Innovation Lead. </w:t>
      </w:r>
      <w:r w:rsidR="001D0EE8" w:rsidRPr="002E4BA0">
        <w:rPr>
          <w:rFonts w:ascii="Arial" w:hAnsi="Arial" w:cs="Arial"/>
          <w:sz w:val="22"/>
          <w:szCs w:val="22"/>
        </w:rPr>
        <w:t xml:space="preserve">There were periods when balancing work commitments and </w:t>
      </w:r>
      <w:r w:rsidR="00E97021" w:rsidRPr="002E4BA0">
        <w:rPr>
          <w:rFonts w:ascii="Arial" w:hAnsi="Arial" w:cs="Arial"/>
          <w:sz w:val="22"/>
          <w:szCs w:val="22"/>
        </w:rPr>
        <w:t>study</w:t>
      </w:r>
      <w:r w:rsidR="001D0EE8" w:rsidRPr="002E4BA0">
        <w:rPr>
          <w:rFonts w:ascii="Arial" w:hAnsi="Arial" w:cs="Arial"/>
          <w:sz w:val="22"/>
          <w:szCs w:val="22"/>
        </w:rPr>
        <w:t xml:space="preserve"> was difficult</w:t>
      </w:r>
      <w:r w:rsidR="00E97021" w:rsidRPr="002E4BA0">
        <w:rPr>
          <w:rFonts w:ascii="Arial" w:hAnsi="Arial" w:cs="Arial"/>
          <w:sz w:val="22"/>
          <w:szCs w:val="22"/>
        </w:rPr>
        <w:t xml:space="preserve">, reinforcing the importance of planning and prioritisation. Wilson and Bedford (2009) emphasise </w:t>
      </w:r>
      <w:r w:rsidR="00801B89" w:rsidRPr="002E4BA0">
        <w:rPr>
          <w:rFonts w:ascii="Arial" w:hAnsi="Arial" w:cs="Arial"/>
          <w:sz w:val="22"/>
          <w:szCs w:val="22"/>
        </w:rPr>
        <w:t xml:space="preserve">that </w:t>
      </w:r>
      <w:r w:rsidR="00801B89" w:rsidRPr="002E4BA0">
        <w:rPr>
          <w:rFonts w:ascii="Arial" w:hAnsi="Arial" w:cs="Arial"/>
          <w:i/>
          <w:iCs/>
          <w:sz w:val="22"/>
          <w:szCs w:val="22"/>
        </w:rPr>
        <w:t xml:space="preserve">“effective study skills and time management are critical for </w:t>
      </w:r>
      <w:proofErr w:type="gramStart"/>
      <w:r w:rsidR="00801B89" w:rsidRPr="002E4BA0">
        <w:rPr>
          <w:rFonts w:ascii="Arial" w:hAnsi="Arial" w:cs="Arial"/>
          <w:i/>
          <w:iCs/>
          <w:sz w:val="22"/>
          <w:szCs w:val="22"/>
        </w:rPr>
        <w:t>part time</w:t>
      </w:r>
      <w:proofErr w:type="gramEnd"/>
      <w:r w:rsidR="00801B89" w:rsidRPr="002E4BA0">
        <w:rPr>
          <w:rFonts w:ascii="Arial" w:hAnsi="Arial" w:cs="Arial"/>
          <w:i/>
          <w:iCs/>
          <w:sz w:val="22"/>
          <w:szCs w:val="22"/>
        </w:rPr>
        <w:t xml:space="preserve"> learners managing academic and professional </w:t>
      </w:r>
      <w:r w:rsidR="00B742D5" w:rsidRPr="002E4BA0">
        <w:rPr>
          <w:rFonts w:ascii="Arial" w:hAnsi="Arial" w:cs="Arial"/>
          <w:i/>
          <w:iCs/>
          <w:sz w:val="22"/>
          <w:szCs w:val="22"/>
        </w:rPr>
        <w:t>responsibilities simultaneously”.</w:t>
      </w:r>
      <w:r w:rsidR="00E97021" w:rsidRPr="002E4BA0">
        <w:rPr>
          <w:rFonts w:ascii="Arial" w:hAnsi="Arial" w:cs="Arial"/>
          <w:sz w:val="22"/>
          <w:szCs w:val="22"/>
        </w:rPr>
        <w:t xml:space="preserve"> </w:t>
      </w:r>
    </w:p>
    <w:p w14:paraId="16B0ED5F" w14:textId="3991D948" w:rsidR="00B742D5" w:rsidRPr="002E4BA0" w:rsidRDefault="00B742D5" w:rsidP="002E4BA0">
      <w:pPr>
        <w:spacing w:line="360" w:lineRule="auto"/>
        <w:rPr>
          <w:rFonts w:ascii="Arial" w:hAnsi="Arial" w:cs="Arial"/>
          <w:sz w:val="22"/>
          <w:szCs w:val="22"/>
        </w:rPr>
      </w:pPr>
      <w:r w:rsidRPr="002E4BA0">
        <w:rPr>
          <w:rFonts w:ascii="Arial" w:hAnsi="Arial" w:cs="Arial"/>
          <w:sz w:val="22"/>
          <w:szCs w:val="22"/>
        </w:rPr>
        <w:t xml:space="preserve">Despite those challenges, the experience was extremely positive. The most </w:t>
      </w:r>
      <w:r w:rsidR="008015D6" w:rsidRPr="002E4BA0">
        <w:rPr>
          <w:rFonts w:ascii="Arial" w:hAnsi="Arial" w:cs="Arial"/>
          <w:sz w:val="22"/>
          <w:szCs w:val="22"/>
        </w:rPr>
        <w:t>significant</w:t>
      </w:r>
      <w:r w:rsidRPr="002E4BA0">
        <w:rPr>
          <w:rFonts w:ascii="Arial" w:hAnsi="Arial" w:cs="Arial"/>
          <w:sz w:val="22"/>
          <w:szCs w:val="22"/>
        </w:rPr>
        <w:t xml:space="preserve"> breakthrough occurred when I </w:t>
      </w:r>
      <w:r w:rsidR="003247B3" w:rsidRPr="002E4BA0">
        <w:rPr>
          <w:rFonts w:ascii="Arial" w:hAnsi="Arial" w:cs="Arial"/>
          <w:sz w:val="22"/>
          <w:szCs w:val="22"/>
        </w:rPr>
        <w:t xml:space="preserve">began to recognise the extent of the learning had taken place throughout my career. </w:t>
      </w:r>
      <w:r w:rsidR="008015D6" w:rsidRPr="002E4BA0">
        <w:rPr>
          <w:rFonts w:ascii="Arial" w:hAnsi="Arial" w:cs="Arial"/>
          <w:sz w:val="22"/>
          <w:szCs w:val="22"/>
        </w:rPr>
        <w:t>Initially</w:t>
      </w:r>
      <w:r w:rsidR="003247B3" w:rsidRPr="002E4BA0">
        <w:rPr>
          <w:rFonts w:ascii="Arial" w:hAnsi="Arial" w:cs="Arial"/>
          <w:sz w:val="22"/>
          <w:szCs w:val="22"/>
        </w:rPr>
        <w:t>, I viewed many experiences simply as part of my role</w:t>
      </w:r>
      <w:r w:rsidR="00F85B87" w:rsidRPr="002E4BA0">
        <w:rPr>
          <w:rFonts w:ascii="Arial" w:hAnsi="Arial" w:cs="Arial"/>
          <w:sz w:val="22"/>
          <w:szCs w:val="22"/>
        </w:rPr>
        <w:t xml:space="preserve">. However, as I revisited projects and programmes in greater detail, recurring themes relating to leadership, innovation, governance and organisational </w:t>
      </w:r>
      <w:r w:rsidR="008015D6" w:rsidRPr="002E4BA0">
        <w:rPr>
          <w:rFonts w:ascii="Arial" w:hAnsi="Arial" w:cs="Arial"/>
          <w:sz w:val="22"/>
          <w:szCs w:val="22"/>
        </w:rPr>
        <w:t xml:space="preserve">change became apparent. This helped me recognise that much of my professional development had occurred through workplace experience, even though I had not previously thought of it as formal learning. </w:t>
      </w:r>
    </w:p>
    <w:p w14:paraId="7EAAF2A1" w14:textId="77777777" w:rsidR="009F2275" w:rsidRPr="002E4BA0" w:rsidRDefault="005C3366" w:rsidP="002E4BA0">
      <w:pPr>
        <w:spacing w:line="360" w:lineRule="auto"/>
        <w:rPr>
          <w:rFonts w:ascii="Arial" w:hAnsi="Arial" w:cs="Arial"/>
          <w:sz w:val="22"/>
          <w:szCs w:val="22"/>
        </w:rPr>
      </w:pPr>
      <w:r w:rsidRPr="002E4BA0">
        <w:rPr>
          <w:rFonts w:ascii="Arial" w:hAnsi="Arial" w:cs="Arial"/>
          <w:sz w:val="22"/>
          <w:szCs w:val="22"/>
        </w:rPr>
        <w:t>Another important outcome was increased confidence in my professional capabilities. Rev</w:t>
      </w:r>
      <w:r w:rsidR="00286D82" w:rsidRPr="002E4BA0">
        <w:rPr>
          <w:rFonts w:ascii="Arial" w:hAnsi="Arial" w:cs="Arial"/>
          <w:sz w:val="22"/>
          <w:szCs w:val="22"/>
        </w:rPr>
        <w:t>iewing evidence from both learning areas enabled me to critically evaluate my contribution to a range of complex in</w:t>
      </w:r>
      <w:r w:rsidR="00781421" w:rsidRPr="002E4BA0">
        <w:rPr>
          <w:rFonts w:ascii="Arial" w:hAnsi="Arial" w:cs="Arial"/>
          <w:sz w:val="22"/>
          <w:szCs w:val="22"/>
        </w:rPr>
        <w:t>itiatives. Through this process I recognised strengths that I had previously underestimated, particularly my ability to lead innovation, influence stakeholders and navigate organisational complexity.</w:t>
      </w:r>
    </w:p>
    <w:p w14:paraId="5568B711" w14:textId="0E84305F" w:rsidR="005C3366" w:rsidRPr="002E4BA0" w:rsidRDefault="009F2275" w:rsidP="002E4BA0">
      <w:pPr>
        <w:spacing w:line="360" w:lineRule="auto"/>
        <w:rPr>
          <w:rFonts w:ascii="Arial" w:hAnsi="Arial" w:cs="Arial"/>
          <w:sz w:val="22"/>
          <w:szCs w:val="22"/>
        </w:rPr>
      </w:pPr>
      <w:r w:rsidRPr="002E4BA0">
        <w:rPr>
          <w:rFonts w:ascii="Arial" w:hAnsi="Arial" w:cs="Arial"/>
          <w:sz w:val="22"/>
          <w:szCs w:val="22"/>
        </w:rPr>
        <w:t xml:space="preserve">The portfolio also strengthened my understanding of </w:t>
      </w:r>
      <w:r w:rsidR="008C7FE5" w:rsidRPr="002E4BA0">
        <w:rPr>
          <w:rFonts w:ascii="Arial" w:hAnsi="Arial" w:cs="Arial"/>
          <w:sz w:val="22"/>
          <w:szCs w:val="22"/>
        </w:rPr>
        <w:t>reflection</w:t>
      </w:r>
      <w:r w:rsidRPr="002E4BA0">
        <w:rPr>
          <w:rFonts w:ascii="Arial" w:hAnsi="Arial" w:cs="Arial"/>
          <w:sz w:val="22"/>
          <w:szCs w:val="22"/>
        </w:rPr>
        <w:t xml:space="preserve"> as a tool for learning. Whilst I had previously participated in lessons learned acti</w:t>
      </w:r>
      <w:r w:rsidR="008C7FE5" w:rsidRPr="002E4BA0">
        <w:rPr>
          <w:rFonts w:ascii="Arial" w:hAnsi="Arial" w:cs="Arial"/>
          <w:sz w:val="22"/>
          <w:szCs w:val="22"/>
        </w:rPr>
        <w:t xml:space="preserve">vities </w:t>
      </w:r>
      <w:r w:rsidRPr="002E4BA0">
        <w:rPr>
          <w:rFonts w:ascii="Arial" w:hAnsi="Arial" w:cs="Arial"/>
          <w:sz w:val="22"/>
          <w:szCs w:val="22"/>
        </w:rPr>
        <w:t xml:space="preserve">and project reviews, these were often focused on operational outcomes rather than personal development. The </w:t>
      </w:r>
      <w:r w:rsidR="008C7FE5" w:rsidRPr="002E4BA0">
        <w:rPr>
          <w:rFonts w:ascii="Arial" w:hAnsi="Arial" w:cs="Arial"/>
          <w:sz w:val="22"/>
          <w:szCs w:val="22"/>
        </w:rPr>
        <w:t>structure</w:t>
      </w:r>
      <w:r w:rsidRPr="002E4BA0">
        <w:rPr>
          <w:rFonts w:ascii="Arial" w:hAnsi="Arial" w:cs="Arial"/>
          <w:sz w:val="22"/>
          <w:szCs w:val="22"/>
        </w:rPr>
        <w:t xml:space="preserve"> </w:t>
      </w:r>
      <w:r w:rsidRPr="002E4BA0">
        <w:rPr>
          <w:rFonts w:ascii="Arial" w:hAnsi="Arial" w:cs="Arial"/>
          <w:sz w:val="22"/>
          <w:szCs w:val="22"/>
        </w:rPr>
        <w:lastRenderedPageBreak/>
        <w:t>nature of</w:t>
      </w:r>
      <w:r w:rsidR="00681C3A" w:rsidRPr="002E4BA0">
        <w:rPr>
          <w:rFonts w:ascii="Arial" w:hAnsi="Arial" w:cs="Arial"/>
          <w:sz w:val="22"/>
          <w:szCs w:val="22"/>
        </w:rPr>
        <w:t xml:space="preserve"> the RAL process encouraged me to examine how experiences had influenced my knowledge, </w:t>
      </w:r>
      <w:r w:rsidR="008C7FE5" w:rsidRPr="002E4BA0">
        <w:rPr>
          <w:rFonts w:ascii="Arial" w:hAnsi="Arial" w:cs="Arial"/>
          <w:sz w:val="22"/>
          <w:szCs w:val="22"/>
        </w:rPr>
        <w:t>behaviour</w:t>
      </w:r>
      <w:r w:rsidR="00681C3A" w:rsidRPr="002E4BA0">
        <w:rPr>
          <w:rFonts w:ascii="Arial" w:hAnsi="Arial" w:cs="Arial"/>
          <w:sz w:val="22"/>
          <w:szCs w:val="22"/>
        </w:rPr>
        <w:t xml:space="preserve"> and pro</w:t>
      </w:r>
      <w:r w:rsidR="00B141A5" w:rsidRPr="002E4BA0">
        <w:rPr>
          <w:rFonts w:ascii="Arial" w:hAnsi="Arial" w:cs="Arial"/>
          <w:sz w:val="22"/>
          <w:szCs w:val="22"/>
        </w:rPr>
        <w:t xml:space="preserve">fessional practice. This aligns with Gibbs’ (1988) view that </w:t>
      </w:r>
      <w:r w:rsidR="00B141A5" w:rsidRPr="002E4BA0">
        <w:rPr>
          <w:rFonts w:ascii="Arial" w:hAnsi="Arial" w:cs="Arial"/>
          <w:i/>
          <w:iCs/>
          <w:sz w:val="22"/>
          <w:szCs w:val="22"/>
        </w:rPr>
        <w:t xml:space="preserve">“structured </w:t>
      </w:r>
      <w:r w:rsidR="008C7FE5" w:rsidRPr="002E4BA0">
        <w:rPr>
          <w:rFonts w:ascii="Arial" w:hAnsi="Arial" w:cs="Arial"/>
          <w:i/>
          <w:iCs/>
          <w:sz w:val="22"/>
          <w:szCs w:val="22"/>
        </w:rPr>
        <w:t>reflection enables individuals to move beyond experience and develop meaningful learning that can influence actions”.</w:t>
      </w:r>
      <w:r w:rsidR="008C7FE5" w:rsidRPr="002E4BA0">
        <w:rPr>
          <w:rFonts w:ascii="Arial" w:hAnsi="Arial" w:cs="Arial"/>
          <w:sz w:val="22"/>
          <w:szCs w:val="22"/>
        </w:rPr>
        <w:t xml:space="preserve"> </w:t>
      </w:r>
      <w:r w:rsidR="00781421" w:rsidRPr="002E4BA0">
        <w:rPr>
          <w:rFonts w:ascii="Arial" w:hAnsi="Arial" w:cs="Arial"/>
          <w:sz w:val="22"/>
          <w:szCs w:val="22"/>
        </w:rPr>
        <w:t xml:space="preserve"> </w:t>
      </w:r>
    </w:p>
    <w:p w14:paraId="0E0D0A06" w14:textId="674DD5B2" w:rsidR="004C7BD1" w:rsidRPr="002E4BA0" w:rsidRDefault="004C7BD1" w:rsidP="002E4BA0">
      <w:pPr>
        <w:spacing w:line="360" w:lineRule="auto"/>
        <w:rPr>
          <w:rFonts w:ascii="Arial" w:hAnsi="Arial" w:cs="Arial"/>
          <w:sz w:val="22"/>
          <w:szCs w:val="22"/>
        </w:rPr>
      </w:pPr>
      <w:r w:rsidRPr="002E4BA0">
        <w:rPr>
          <w:rFonts w:ascii="Arial" w:hAnsi="Arial" w:cs="Arial"/>
          <w:sz w:val="22"/>
          <w:szCs w:val="22"/>
        </w:rPr>
        <w:t>Perhaps the most valuable aspect of the module was the recognition that significant learning can occur outside formal educational settings. Through reviewing evidence and reflecting on practice, I came to appreciate how expe</w:t>
      </w:r>
      <w:r w:rsidR="006D5746" w:rsidRPr="002E4BA0">
        <w:rPr>
          <w:rFonts w:ascii="Arial" w:hAnsi="Arial" w:cs="Arial"/>
          <w:sz w:val="22"/>
          <w:szCs w:val="22"/>
        </w:rPr>
        <w:t xml:space="preserve">riences such as leading innovation projects, managing stakeholders and responding to </w:t>
      </w:r>
      <w:r w:rsidR="00F36EB9" w:rsidRPr="002E4BA0">
        <w:rPr>
          <w:rFonts w:ascii="Arial" w:hAnsi="Arial" w:cs="Arial"/>
          <w:sz w:val="22"/>
          <w:szCs w:val="22"/>
        </w:rPr>
        <w:t>uncertainty</w:t>
      </w:r>
      <w:r w:rsidR="006D5746" w:rsidRPr="002E4BA0">
        <w:rPr>
          <w:rFonts w:ascii="Arial" w:hAnsi="Arial" w:cs="Arial"/>
          <w:sz w:val="22"/>
          <w:szCs w:val="22"/>
        </w:rPr>
        <w:t xml:space="preserve"> had contributed to my prof</w:t>
      </w:r>
      <w:r w:rsidR="00F36EB9" w:rsidRPr="002E4BA0">
        <w:rPr>
          <w:rFonts w:ascii="Arial" w:hAnsi="Arial" w:cs="Arial"/>
          <w:sz w:val="22"/>
          <w:szCs w:val="22"/>
        </w:rPr>
        <w:t xml:space="preserve">essional growth. The process helped me recognise workplace learning as both valuable and academically relevant. </w:t>
      </w:r>
    </w:p>
    <w:p w14:paraId="58B50845" w14:textId="25484D1D" w:rsidR="00F36EB9" w:rsidRDefault="00F36EB9" w:rsidP="002E4BA0">
      <w:pPr>
        <w:spacing w:line="360" w:lineRule="auto"/>
      </w:pPr>
      <w:r w:rsidRPr="002E4BA0">
        <w:rPr>
          <w:rFonts w:ascii="Arial" w:hAnsi="Arial" w:cs="Arial"/>
          <w:sz w:val="22"/>
          <w:szCs w:val="22"/>
        </w:rPr>
        <w:t>Overall, whilst the RAL process was challenging, the benefits far outweighed the difficulties. It increased my confidence, improved my self-awareness and helped me recognise earning that had previously remained hidden. Most importantly</w:t>
      </w:r>
      <w:r w:rsidR="00C966A3" w:rsidRPr="002E4BA0">
        <w:rPr>
          <w:rFonts w:ascii="Arial" w:hAnsi="Arial" w:cs="Arial"/>
          <w:sz w:val="22"/>
          <w:szCs w:val="22"/>
        </w:rPr>
        <w:t xml:space="preserve">, it changed how I </w:t>
      </w:r>
      <w:r w:rsidR="003A7EB3" w:rsidRPr="002E4BA0">
        <w:rPr>
          <w:rFonts w:ascii="Arial" w:hAnsi="Arial" w:cs="Arial"/>
          <w:sz w:val="22"/>
          <w:szCs w:val="22"/>
        </w:rPr>
        <w:t xml:space="preserve">was </w:t>
      </w:r>
      <w:r w:rsidR="00C966A3" w:rsidRPr="002E4BA0">
        <w:rPr>
          <w:rFonts w:ascii="Arial" w:hAnsi="Arial" w:cs="Arial"/>
          <w:sz w:val="22"/>
          <w:szCs w:val="22"/>
        </w:rPr>
        <w:t xml:space="preserve">thinking about professional development, reinforcing the importance of </w:t>
      </w:r>
      <w:r w:rsidR="00F96891" w:rsidRPr="002E4BA0">
        <w:rPr>
          <w:rFonts w:ascii="Arial" w:hAnsi="Arial" w:cs="Arial"/>
          <w:sz w:val="22"/>
          <w:szCs w:val="22"/>
        </w:rPr>
        <w:t>reflection and experiential learning in shaping my future practice</w:t>
      </w:r>
      <w:r w:rsidR="00F96891">
        <w:t xml:space="preserve">. </w:t>
      </w:r>
    </w:p>
    <w:p w14:paraId="6FF8ADFD" w14:textId="77777777" w:rsidR="009D51BD" w:rsidRDefault="009D51BD" w:rsidP="005901CC"/>
    <w:p w14:paraId="1CC429A2" w14:textId="77777777" w:rsidR="009D51BD" w:rsidRDefault="009D51BD" w:rsidP="005901CC"/>
    <w:p w14:paraId="555A5856" w14:textId="3BE3E446" w:rsidR="004B6A3A" w:rsidRDefault="000870E3" w:rsidP="00310CFE">
      <w:pPr>
        <w:pStyle w:val="Heading2"/>
        <w:numPr>
          <w:ilvl w:val="0"/>
          <w:numId w:val="1"/>
        </w:numPr>
      </w:pPr>
      <w:r>
        <w:t>Analysis</w:t>
      </w:r>
    </w:p>
    <w:p w14:paraId="1457918C" w14:textId="0C186358" w:rsidR="00AE68FA" w:rsidRPr="002E4BA0" w:rsidRDefault="004D1B49" w:rsidP="002E4BA0">
      <w:pPr>
        <w:spacing w:line="360" w:lineRule="auto"/>
        <w:rPr>
          <w:rFonts w:ascii="Arial" w:hAnsi="Arial" w:cs="Arial"/>
          <w:sz w:val="22"/>
          <w:szCs w:val="22"/>
        </w:rPr>
      </w:pPr>
      <w:r w:rsidRPr="002E4BA0">
        <w:rPr>
          <w:rFonts w:ascii="Arial" w:hAnsi="Arial" w:cs="Arial"/>
          <w:sz w:val="22"/>
          <w:szCs w:val="22"/>
        </w:rPr>
        <w:t xml:space="preserve">The RAL process transformed my understanding of how learning occurs and how it can be recognised </w:t>
      </w:r>
      <w:r w:rsidR="00DE75C2" w:rsidRPr="002E4BA0">
        <w:rPr>
          <w:rFonts w:ascii="Arial" w:hAnsi="Arial" w:cs="Arial"/>
          <w:sz w:val="22"/>
          <w:szCs w:val="22"/>
        </w:rPr>
        <w:t>through professional practice. I initially approached the module and an opp</w:t>
      </w:r>
      <w:r w:rsidR="00085572" w:rsidRPr="002E4BA0">
        <w:rPr>
          <w:rFonts w:ascii="Arial" w:hAnsi="Arial" w:cs="Arial"/>
          <w:sz w:val="22"/>
          <w:szCs w:val="22"/>
        </w:rPr>
        <w:t xml:space="preserve">ortunity to gain academic recognition for knowledge and experience that I </w:t>
      </w:r>
      <w:r w:rsidR="00585991" w:rsidRPr="002E4BA0">
        <w:rPr>
          <w:rFonts w:ascii="Arial" w:hAnsi="Arial" w:cs="Arial"/>
          <w:sz w:val="22"/>
          <w:szCs w:val="22"/>
        </w:rPr>
        <w:t xml:space="preserve">had already acquired. However, the process encouraged me to critically examine my professional journey and helped me realise that many of the capabilities I use daily are the result of significant learning that I have never consciously acknowledged. </w:t>
      </w:r>
    </w:p>
    <w:p w14:paraId="29430FC7" w14:textId="7F76EA60" w:rsidR="00585991" w:rsidRPr="002E4BA0" w:rsidRDefault="000B50A6" w:rsidP="002E4BA0">
      <w:pPr>
        <w:spacing w:line="360" w:lineRule="auto"/>
        <w:rPr>
          <w:rFonts w:ascii="Arial" w:hAnsi="Arial" w:cs="Arial"/>
          <w:sz w:val="22"/>
          <w:szCs w:val="22"/>
        </w:rPr>
      </w:pPr>
      <w:r w:rsidRPr="002E4BA0">
        <w:rPr>
          <w:rFonts w:ascii="Arial" w:hAnsi="Arial" w:cs="Arial"/>
          <w:sz w:val="22"/>
          <w:szCs w:val="22"/>
        </w:rPr>
        <w:t xml:space="preserve">One of the most important insights I </w:t>
      </w:r>
      <w:r w:rsidR="002C6775" w:rsidRPr="002C6775">
        <w:rPr>
          <w:rFonts w:ascii="Arial" w:hAnsi="Arial" w:cs="Arial"/>
          <w:sz w:val="22"/>
          <w:szCs w:val="22"/>
        </w:rPr>
        <w:t>g</w:t>
      </w:r>
      <w:r w:rsidRPr="002C6775">
        <w:rPr>
          <w:rFonts w:ascii="Arial" w:hAnsi="Arial" w:cs="Arial"/>
          <w:sz w:val="22"/>
          <w:szCs w:val="22"/>
        </w:rPr>
        <w:t>ained</w:t>
      </w:r>
      <w:r w:rsidRPr="002E4BA0">
        <w:rPr>
          <w:rFonts w:ascii="Arial" w:hAnsi="Arial" w:cs="Arial"/>
          <w:sz w:val="22"/>
          <w:szCs w:val="22"/>
        </w:rPr>
        <w:t xml:space="preserve"> was the distinction between experience and learning. Before undertaking the</w:t>
      </w:r>
      <w:r w:rsidR="00303AEF" w:rsidRPr="002E4BA0">
        <w:rPr>
          <w:rFonts w:ascii="Arial" w:hAnsi="Arial" w:cs="Arial"/>
          <w:sz w:val="22"/>
          <w:szCs w:val="22"/>
        </w:rPr>
        <w:t xml:space="preserve"> </w:t>
      </w:r>
      <w:r w:rsidRPr="002E4BA0">
        <w:rPr>
          <w:rFonts w:ascii="Arial" w:hAnsi="Arial" w:cs="Arial"/>
          <w:sz w:val="22"/>
          <w:szCs w:val="22"/>
        </w:rPr>
        <w:t xml:space="preserve">module, I often </w:t>
      </w:r>
      <w:r w:rsidR="001936D3" w:rsidRPr="002E4BA0">
        <w:rPr>
          <w:rFonts w:ascii="Arial" w:hAnsi="Arial" w:cs="Arial"/>
          <w:sz w:val="22"/>
          <w:szCs w:val="22"/>
        </w:rPr>
        <w:t>assumed that professional experience naturally led to development. Through the portfolio process, however, I realised that learning only occurs</w:t>
      </w:r>
      <w:r w:rsidR="00303AEF" w:rsidRPr="002E4BA0">
        <w:rPr>
          <w:rFonts w:ascii="Arial" w:hAnsi="Arial" w:cs="Arial"/>
          <w:sz w:val="22"/>
          <w:szCs w:val="22"/>
        </w:rPr>
        <w:t xml:space="preserve"> when experience</w:t>
      </w:r>
      <w:r w:rsidR="000D31A3" w:rsidRPr="002E4BA0">
        <w:rPr>
          <w:rFonts w:ascii="Arial" w:hAnsi="Arial" w:cs="Arial"/>
          <w:sz w:val="22"/>
          <w:szCs w:val="22"/>
        </w:rPr>
        <w:t xml:space="preserve">s are examined and meaning is drawn from them. This aligns </w:t>
      </w:r>
      <w:r w:rsidR="006146CE" w:rsidRPr="002E4BA0">
        <w:rPr>
          <w:rFonts w:ascii="Arial" w:hAnsi="Arial" w:cs="Arial"/>
          <w:sz w:val="22"/>
          <w:szCs w:val="22"/>
        </w:rPr>
        <w:t>with Boud, Keogh and Walker (1985), who suggest that</w:t>
      </w:r>
      <w:r w:rsidR="006146CE" w:rsidRPr="002E4BA0">
        <w:rPr>
          <w:rFonts w:ascii="Arial" w:hAnsi="Arial" w:cs="Arial"/>
          <w:i/>
          <w:iCs/>
          <w:sz w:val="22"/>
          <w:szCs w:val="22"/>
        </w:rPr>
        <w:t xml:space="preserve"> “</w:t>
      </w:r>
      <w:r w:rsidR="00AE1A28" w:rsidRPr="002E4BA0">
        <w:rPr>
          <w:rFonts w:ascii="Arial" w:hAnsi="Arial" w:cs="Arial"/>
          <w:i/>
          <w:iCs/>
          <w:sz w:val="22"/>
          <w:szCs w:val="22"/>
        </w:rPr>
        <w:t>reflection helps individuals transform experience into learning by enabling them to revisit and reinterpret events”</w:t>
      </w:r>
      <w:r w:rsidR="00AE1A28" w:rsidRPr="002E4BA0">
        <w:rPr>
          <w:rFonts w:ascii="Arial" w:hAnsi="Arial" w:cs="Arial"/>
          <w:sz w:val="22"/>
          <w:szCs w:val="22"/>
        </w:rPr>
        <w:t xml:space="preserve">. </w:t>
      </w:r>
      <w:r w:rsidR="00DF2186" w:rsidRPr="002E4BA0">
        <w:rPr>
          <w:rFonts w:ascii="Arial" w:hAnsi="Arial" w:cs="Arial"/>
          <w:sz w:val="22"/>
          <w:szCs w:val="22"/>
        </w:rPr>
        <w:t>As I reviewed the projects and programmes formed the basis of my portfolio, I realised th</w:t>
      </w:r>
      <w:r w:rsidR="001B1519" w:rsidRPr="002E4BA0">
        <w:rPr>
          <w:rFonts w:ascii="Arial" w:hAnsi="Arial" w:cs="Arial"/>
          <w:sz w:val="22"/>
          <w:szCs w:val="22"/>
        </w:rPr>
        <w:t xml:space="preserve">at many experiences I had previously viewed as routine contained valuable learning that had remained hidden until I reflected on them. </w:t>
      </w:r>
    </w:p>
    <w:p w14:paraId="33CF122B" w14:textId="6C48640D" w:rsidR="001B1519" w:rsidRPr="002E4BA0" w:rsidRDefault="00700707" w:rsidP="002E4BA0">
      <w:pPr>
        <w:spacing w:line="360" w:lineRule="auto"/>
        <w:rPr>
          <w:rFonts w:ascii="Arial" w:hAnsi="Arial" w:cs="Arial"/>
          <w:sz w:val="22"/>
          <w:szCs w:val="22"/>
        </w:rPr>
      </w:pPr>
      <w:r w:rsidRPr="002E4BA0">
        <w:rPr>
          <w:rFonts w:ascii="Arial" w:hAnsi="Arial" w:cs="Arial"/>
          <w:sz w:val="22"/>
          <w:szCs w:val="22"/>
        </w:rPr>
        <w:lastRenderedPageBreak/>
        <w:t xml:space="preserve">This was particularly evident when reviewing my involvement in the HART Drone Programme and </w:t>
      </w:r>
      <w:r w:rsidR="00BE270D" w:rsidRPr="002E4BA0">
        <w:rPr>
          <w:rFonts w:ascii="Arial" w:hAnsi="Arial" w:cs="Arial"/>
          <w:sz w:val="22"/>
          <w:szCs w:val="22"/>
        </w:rPr>
        <w:t xml:space="preserve">the Emergency Services Network (ESN) Programme. Before undertaking this the module, I would have described these as </w:t>
      </w:r>
      <w:r w:rsidR="00FA2101" w:rsidRPr="002E4BA0">
        <w:rPr>
          <w:rFonts w:ascii="Arial" w:hAnsi="Arial" w:cs="Arial"/>
          <w:sz w:val="22"/>
          <w:szCs w:val="22"/>
        </w:rPr>
        <w:t>primarily</w:t>
      </w:r>
      <w:r w:rsidR="00BE270D" w:rsidRPr="002E4BA0">
        <w:rPr>
          <w:rFonts w:ascii="Arial" w:hAnsi="Arial" w:cs="Arial"/>
          <w:sz w:val="22"/>
          <w:szCs w:val="22"/>
        </w:rPr>
        <w:t xml:space="preserve"> </w:t>
      </w:r>
      <w:r w:rsidR="004062FD" w:rsidRPr="002E4BA0">
        <w:rPr>
          <w:rFonts w:ascii="Arial" w:hAnsi="Arial" w:cs="Arial"/>
          <w:sz w:val="22"/>
          <w:szCs w:val="22"/>
        </w:rPr>
        <w:t>as examples of successful programme delivery. Through reflection, I recognised that the most important learning as not what was delivered but how the experience shaped my leadership</w:t>
      </w:r>
      <w:r w:rsidR="00FA2101" w:rsidRPr="002E4BA0">
        <w:rPr>
          <w:rFonts w:ascii="Arial" w:hAnsi="Arial" w:cs="Arial"/>
          <w:sz w:val="22"/>
          <w:szCs w:val="22"/>
        </w:rPr>
        <w:t xml:space="preserve">, communication and decision making. The portfolio encouraged me to focus less on outcomes and more on personal and professional growth that occurred during the process. </w:t>
      </w:r>
    </w:p>
    <w:p w14:paraId="35947921" w14:textId="5A3BB800" w:rsidR="00FA2101" w:rsidRPr="002E4BA0" w:rsidRDefault="00FA2101" w:rsidP="002E4BA0">
      <w:pPr>
        <w:spacing w:line="360" w:lineRule="auto"/>
        <w:rPr>
          <w:rFonts w:ascii="Arial" w:hAnsi="Arial" w:cs="Arial"/>
          <w:sz w:val="22"/>
          <w:szCs w:val="22"/>
        </w:rPr>
      </w:pPr>
      <w:r w:rsidRPr="002E4BA0">
        <w:rPr>
          <w:rFonts w:ascii="Arial" w:hAnsi="Arial" w:cs="Arial"/>
          <w:sz w:val="22"/>
          <w:szCs w:val="22"/>
        </w:rPr>
        <w:t>The module also strengthened my understanding of experiential learning. Kolb (1984</w:t>
      </w:r>
      <w:r w:rsidR="00690E8B" w:rsidRPr="002E4BA0">
        <w:rPr>
          <w:rFonts w:ascii="Arial" w:hAnsi="Arial" w:cs="Arial"/>
          <w:sz w:val="22"/>
          <w:szCs w:val="22"/>
        </w:rPr>
        <w:t xml:space="preserve">, p38) argues that </w:t>
      </w:r>
      <w:r w:rsidR="00690E8B" w:rsidRPr="002E4BA0">
        <w:rPr>
          <w:rFonts w:ascii="Arial" w:hAnsi="Arial" w:cs="Arial"/>
          <w:i/>
          <w:iCs/>
          <w:sz w:val="22"/>
          <w:szCs w:val="22"/>
        </w:rPr>
        <w:t xml:space="preserve">“learning develops through a cycle of experience, reflection and application”. </w:t>
      </w:r>
      <w:r w:rsidR="00690E8B" w:rsidRPr="002E4BA0">
        <w:rPr>
          <w:rFonts w:ascii="Arial" w:hAnsi="Arial" w:cs="Arial"/>
          <w:sz w:val="22"/>
          <w:szCs w:val="22"/>
        </w:rPr>
        <w:t xml:space="preserve">Looking back, much of my professional development has taken place in this way. Leading innovation projects, solving </w:t>
      </w:r>
      <w:r w:rsidR="00B56FE6" w:rsidRPr="002E4BA0">
        <w:rPr>
          <w:rFonts w:ascii="Arial" w:hAnsi="Arial" w:cs="Arial"/>
          <w:sz w:val="22"/>
          <w:szCs w:val="22"/>
        </w:rPr>
        <w:t xml:space="preserve">complex problems and managing diverse stakeholder groups have all provided opportunities to learn through experience rather than formal instruction. </w:t>
      </w:r>
    </w:p>
    <w:p w14:paraId="0F648FCC" w14:textId="42480547" w:rsidR="00B56FE6" w:rsidRPr="002E4BA0" w:rsidRDefault="00A64FAD" w:rsidP="002E4BA0">
      <w:pPr>
        <w:spacing w:line="360" w:lineRule="auto"/>
        <w:rPr>
          <w:rFonts w:ascii="Arial" w:hAnsi="Arial" w:cs="Arial"/>
          <w:sz w:val="22"/>
          <w:szCs w:val="22"/>
        </w:rPr>
      </w:pPr>
      <w:r w:rsidRPr="002E4BA0">
        <w:rPr>
          <w:rFonts w:ascii="Arial" w:hAnsi="Arial" w:cs="Arial"/>
          <w:sz w:val="22"/>
          <w:szCs w:val="22"/>
        </w:rPr>
        <w:t xml:space="preserve">At the same time, my experience highlighted that learning is often less structured than theoretical modules suggest. Many of the projects included in my portfolio required me to adapt quickly and learn whilst </w:t>
      </w:r>
      <w:r w:rsidR="00CE329F" w:rsidRPr="002E4BA0">
        <w:rPr>
          <w:rFonts w:ascii="Arial" w:hAnsi="Arial" w:cs="Arial"/>
          <w:sz w:val="22"/>
          <w:szCs w:val="22"/>
        </w:rPr>
        <w:t xml:space="preserve">actively responding to challenges. This reflects Schon’s (1983) concept of </w:t>
      </w:r>
      <w:r w:rsidR="0034688E" w:rsidRPr="002E4BA0">
        <w:rPr>
          <w:rFonts w:ascii="Arial" w:hAnsi="Arial" w:cs="Arial"/>
          <w:sz w:val="22"/>
          <w:szCs w:val="22"/>
        </w:rPr>
        <w:t>reflection in action, where learning takes place whilst professionals are engaged in practice. I recognised that some of my most significant</w:t>
      </w:r>
      <w:r w:rsidR="006B36DF" w:rsidRPr="002E4BA0">
        <w:rPr>
          <w:rFonts w:ascii="Arial" w:hAnsi="Arial" w:cs="Arial"/>
          <w:sz w:val="22"/>
          <w:szCs w:val="22"/>
        </w:rPr>
        <w:t xml:space="preserve"> learning occurred not after projects had been completed by whilst navigating uncertainty and responding to emerging problems. </w:t>
      </w:r>
      <w:r w:rsidR="00D71A15" w:rsidRPr="002E4BA0">
        <w:rPr>
          <w:rFonts w:ascii="Arial" w:hAnsi="Arial" w:cs="Arial"/>
          <w:sz w:val="22"/>
          <w:szCs w:val="22"/>
        </w:rPr>
        <w:t xml:space="preserve"> </w:t>
      </w:r>
    </w:p>
    <w:p w14:paraId="5F47BC3B" w14:textId="09A17B19" w:rsidR="00D71A15" w:rsidRPr="002E4BA0" w:rsidRDefault="00D71A15" w:rsidP="002E4BA0">
      <w:pPr>
        <w:spacing w:line="360" w:lineRule="auto"/>
        <w:rPr>
          <w:rFonts w:ascii="Arial" w:hAnsi="Arial" w:cs="Arial"/>
          <w:sz w:val="22"/>
          <w:szCs w:val="22"/>
        </w:rPr>
      </w:pPr>
      <w:r w:rsidRPr="002E4BA0">
        <w:rPr>
          <w:rFonts w:ascii="Arial" w:hAnsi="Arial" w:cs="Arial"/>
          <w:sz w:val="22"/>
          <w:szCs w:val="22"/>
        </w:rPr>
        <w:t xml:space="preserve">A further </w:t>
      </w:r>
      <w:r w:rsidR="00097C9B" w:rsidRPr="002E4BA0">
        <w:rPr>
          <w:rFonts w:ascii="Arial" w:hAnsi="Arial" w:cs="Arial"/>
          <w:sz w:val="22"/>
          <w:szCs w:val="22"/>
        </w:rPr>
        <w:t>area of learning concerned my understanding of reflection itself. Prior to undertaking the module, my reflections tended to focus of project outcomes and lessons learned</w:t>
      </w:r>
      <w:r w:rsidR="002527A2" w:rsidRPr="002E4BA0">
        <w:rPr>
          <w:rFonts w:ascii="Arial" w:hAnsi="Arial" w:cs="Arial"/>
          <w:sz w:val="22"/>
          <w:szCs w:val="22"/>
        </w:rPr>
        <w:t xml:space="preserve"> rather than personal development. Moon (2004) argues that </w:t>
      </w:r>
      <w:r w:rsidR="002527A2" w:rsidRPr="002E4BA0">
        <w:rPr>
          <w:rFonts w:ascii="Arial" w:hAnsi="Arial" w:cs="Arial"/>
          <w:i/>
          <w:iCs/>
          <w:sz w:val="22"/>
          <w:szCs w:val="22"/>
        </w:rPr>
        <w:t>“meaningful reflection requires individuals to move beyond description and create deeper understanding from their experiences”.</w:t>
      </w:r>
      <w:r w:rsidR="002527A2" w:rsidRPr="002E4BA0">
        <w:rPr>
          <w:rFonts w:ascii="Arial" w:hAnsi="Arial" w:cs="Arial"/>
          <w:sz w:val="22"/>
          <w:szCs w:val="22"/>
        </w:rPr>
        <w:t xml:space="preserve"> </w:t>
      </w:r>
      <w:r w:rsidR="00074E42" w:rsidRPr="002E4BA0">
        <w:rPr>
          <w:rFonts w:ascii="Arial" w:hAnsi="Arial" w:cs="Arial"/>
          <w:sz w:val="22"/>
          <w:szCs w:val="22"/>
        </w:rPr>
        <w:t>Initially</w:t>
      </w:r>
      <w:r w:rsidR="00797951" w:rsidRPr="002E4BA0">
        <w:rPr>
          <w:rFonts w:ascii="Arial" w:hAnsi="Arial" w:cs="Arial"/>
          <w:sz w:val="22"/>
          <w:szCs w:val="22"/>
        </w:rPr>
        <w:t xml:space="preserve"> I found it easier to describe projects than analyse what I had learned from them. </w:t>
      </w:r>
      <w:r w:rsidR="00074E42" w:rsidRPr="002E4BA0">
        <w:rPr>
          <w:rFonts w:ascii="Arial" w:hAnsi="Arial" w:cs="Arial"/>
          <w:sz w:val="22"/>
          <w:szCs w:val="22"/>
        </w:rPr>
        <w:t>However,</w:t>
      </w:r>
      <w:r w:rsidR="00797951" w:rsidRPr="002E4BA0">
        <w:rPr>
          <w:rFonts w:ascii="Arial" w:hAnsi="Arial" w:cs="Arial"/>
          <w:sz w:val="22"/>
          <w:szCs w:val="22"/>
        </w:rPr>
        <w:t xml:space="preserve"> engaging with reflective literature </w:t>
      </w:r>
      <w:r w:rsidR="000C1E2F" w:rsidRPr="002E4BA0">
        <w:rPr>
          <w:rFonts w:ascii="Arial" w:hAnsi="Arial" w:cs="Arial"/>
          <w:sz w:val="22"/>
          <w:szCs w:val="22"/>
        </w:rPr>
        <w:t xml:space="preserve">and revisiting my experiences gradually helped me become more comfortable examining my assumptions, behaviours and responses. </w:t>
      </w:r>
    </w:p>
    <w:p w14:paraId="6C1F1973" w14:textId="62285D4B" w:rsidR="00074E42" w:rsidRPr="002E4BA0" w:rsidRDefault="00EF5207" w:rsidP="002E4BA0">
      <w:pPr>
        <w:spacing w:line="360" w:lineRule="auto"/>
        <w:rPr>
          <w:rFonts w:ascii="Arial" w:hAnsi="Arial" w:cs="Arial"/>
          <w:sz w:val="22"/>
          <w:szCs w:val="22"/>
        </w:rPr>
      </w:pPr>
      <w:r w:rsidRPr="002E4BA0">
        <w:rPr>
          <w:rFonts w:ascii="Arial" w:hAnsi="Arial" w:cs="Arial"/>
          <w:sz w:val="22"/>
          <w:szCs w:val="22"/>
        </w:rPr>
        <w:t xml:space="preserve">The process significantly </w:t>
      </w:r>
      <w:r w:rsidR="00241D0F" w:rsidRPr="002E4BA0">
        <w:rPr>
          <w:rFonts w:ascii="Arial" w:hAnsi="Arial" w:cs="Arial"/>
          <w:sz w:val="22"/>
          <w:szCs w:val="22"/>
        </w:rPr>
        <w:t>influenced</w:t>
      </w:r>
      <w:r w:rsidRPr="002E4BA0">
        <w:rPr>
          <w:rFonts w:ascii="Arial" w:hAnsi="Arial" w:cs="Arial"/>
          <w:sz w:val="22"/>
          <w:szCs w:val="22"/>
        </w:rPr>
        <w:t xml:space="preserve"> my professional identity. Throughout my </w:t>
      </w:r>
      <w:r w:rsidR="00241D0F" w:rsidRPr="002E4BA0">
        <w:rPr>
          <w:rFonts w:ascii="Arial" w:hAnsi="Arial" w:cs="Arial"/>
          <w:sz w:val="22"/>
          <w:szCs w:val="22"/>
        </w:rPr>
        <w:t>career</w:t>
      </w:r>
      <w:r w:rsidRPr="002E4BA0">
        <w:rPr>
          <w:rFonts w:ascii="Arial" w:hAnsi="Arial" w:cs="Arial"/>
          <w:sz w:val="22"/>
          <w:szCs w:val="22"/>
        </w:rPr>
        <w:t xml:space="preserve">, I have occasionally experienced feelings associated with imposter syndrome, particularly within Digital Services where technical expertise is often highly </w:t>
      </w:r>
      <w:r w:rsidRPr="0055228E">
        <w:rPr>
          <w:rFonts w:ascii="Arial" w:hAnsi="Arial" w:cs="Arial"/>
          <w:sz w:val="22"/>
          <w:szCs w:val="22"/>
        </w:rPr>
        <w:t>value</w:t>
      </w:r>
      <w:r w:rsidR="0055228E" w:rsidRPr="0055228E">
        <w:rPr>
          <w:rFonts w:ascii="Arial" w:hAnsi="Arial" w:cs="Arial"/>
          <w:sz w:val="22"/>
          <w:szCs w:val="22"/>
        </w:rPr>
        <w:t>d</w:t>
      </w:r>
      <w:r w:rsidRPr="002E4BA0">
        <w:rPr>
          <w:rFonts w:ascii="Arial" w:hAnsi="Arial" w:cs="Arial"/>
          <w:sz w:val="22"/>
          <w:szCs w:val="22"/>
        </w:rPr>
        <w:t xml:space="preserve">. I frequently compared myself to colleagues with specialist technical knowledge and underestimated the contribution I was making. </w:t>
      </w:r>
      <w:r w:rsidR="00001CA9" w:rsidRPr="002E4BA0">
        <w:rPr>
          <w:rFonts w:ascii="Arial" w:hAnsi="Arial" w:cs="Arial"/>
          <w:sz w:val="22"/>
          <w:szCs w:val="22"/>
        </w:rPr>
        <w:t>Reviewing evidence from both learning areas challenged this perception. It became clear that my strengths often lay in leadership, communication, stakeholder engagement and problem solving</w:t>
      </w:r>
      <w:r w:rsidR="00241D0F" w:rsidRPr="002E4BA0">
        <w:rPr>
          <w:rFonts w:ascii="Arial" w:hAnsi="Arial" w:cs="Arial"/>
          <w:sz w:val="22"/>
          <w:szCs w:val="22"/>
        </w:rPr>
        <w:t xml:space="preserve"> rather than technical expertise alone. </w:t>
      </w:r>
    </w:p>
    <w:p w14:paraId="02DFFCBC" w14:textId="556DAB3C" w:rsidR="00241D0F" w:rsidRPr="002E4BA0" w:rsidRDefault="005E2785" w:rsidP="002E4BA0">
      <w:pPr>
        <w:spacing w:line="360" w:lineRule="auto"/>
        <w:rPr>
          <w:rFonts w:ascii="Arial" w:hAnsi="Arial" w:cs="Arial"/>
          <w:sz w:val="22"/>
          <w:szCs w:val="22"/>
        </w:rPr>
      </w:pPr>
      <w:r w:rsidRPr="002E4BA0">
        <w:rPr>
          <w:rFonts w:ascii="Arial" w:hAnsi="Arial" w:cs="Arial"/>
          <w:sz w:val="22"/>
          <w:szCs w:val="22"/>
        </w:rPr>
        <w:t xml:space="preserve">This was an important realisation. I began to recognise that successful digital innovation relies as much </w:t>
      </w:r>
      <w:r w:rsidR="004E4447" w:rsidRPr="002E4BA0">
        <w:rPr>
          <w:rFonts w:ascii="Arial" w:hAnsi="Arial" w:cs="Arial"/>
          <w:sz w:val="22"/>
          <w:szCs w:val="22"/>
        </w:rPr>
        <w:t xml:space="preserve">on collaboration, influence and relation-building as it does on technology. The </w:t>
      </w:r>
      <w:r w:rsidR="004E4447" w:rsidRPr="002E4BA0">
        <w:rPr>
          <w:rFonts w:ascii="Arial" w:hAnsi="Arial" w:cs="Arial"/>
          <w:sz w:val="22"/>
          <w:szCs w:val="22"/>
        </w:rPr>
        <w:lastRenderedPageBreak/>
        <w:t xml:space="preserve">portfolio helped me appreciate the value of my own contribution and increased my confidence in my professional capabilities. </w:t>
      </w:r>
    </w:p>
    <w:p w14:paraId="4FB608A5" w14:textId="7EB475AC" w:rsidR="004E4447" w:rsidRPr="002E4BA0" w:rsidRDefault="00387678" w:rsidP="002E4BA0">
      <w:pPr>
        <w:spacing w:line="360" w:lineRule="auto"/>
        <w:rPr>
          <w:rFonts w:ascii="Arial" w:hAnsi="Arial" w:cs="Arial"/>
          <w:sz w:val="22"/>
          <w:szCs w:val="22"/>
        </w:rPr>
      </w:pPr>
      <w:r w:rsidRPr="14DC4659">
        <w:rPr>
          <w:rFonts w:ascii="Arial" w:hAnsi="Arial" w:cs="Arial"/>
          <w:sz w:val="22"/>
          <w:szCs w:val="22"/>
        </w:rPr>
        <w:t xml:space="preserve">The process also changed how I think about leadership. Previously, I associated </w:t>
      </w:r>
      <w:r w:rsidR="009D2C22" w:rsidRPr="14DC4659">
        <w:rPr>
          <w:rFonts w:ascii="Arial" w:hAnsi="Arial" w:cs="Arial"/>
          <w:sz w:val="22"/>
          <w:szCs w:val="22"/>
        </w:rPr>
        <w:t>leadership primar</w:t>
      </w:r>
      <w:r w:rsidR="001A1276" w:rsidRPr="14DC4659">
        <w:rPr>
          <w:rFonts w:ascii="Arial" w:hAnsi="Arial" w:cs="Arial"/>
          <w:sz w:val="22"/>
          <w:szCs w:val="22"/>
        </w:rPr>
        <w:t xml:space="preserve">ily with decision making, accountability and delivery. Through </w:t>
      </w:r>
      <w:r w:rsidR="001A1276" w:rsidRPr="0055228E">
        <w:rPr>
          <w:rFonts w:ascii="Arial" w:hAnsi="Arial" w:cs="Arial"/>
          <w:sz w:val="22"/>
          <w:szCs w:val="22"/>
        </w:rPr>
        <w:t>ref</w:t>
      </w:r>
      <w:r w:rsidR="0055228E" w:rsidRPr="0055228E">
        <w:rPr>
          <w:rFonts w:ascii="Arial" w:hAnsi="Arial" w:cs="Arial"/>
          <w:sz w:val="22"/>
          <w:szCs w:val="22"/>
        </w:rPr>
        <w:t>lection</w:t>
      </w:r>
      <w:r w:rsidR="001A1276" w:rsidRPr="14DC4659">
        <w:rPr>
          <w:rFonts w:ascii="Arial" w:hAnsi="Arial" w:cs="Arial"/>
          <w:sz w:val="22"/>
          <w:szCs w:val="22"/>
        </w:rPr>
        <w:t xml:space="preserve">, I recognised that many of the most effective leadership contributions involved influencing others, building trust and creating shared understanding. Whether </w:t>
      </w:r>
      <w:r w:rsidR="0018239A" w:rsidRPr="14DC4659">
        <w:rPr>
          <w:rFonts w:ascii="Arial" w:hAnsi="Arial" w:cs="Arial"/>
          <w:sz w:val="22"/>
          <w:szCs w:val="22"/>
        </w:rPr>
        <w:t xml:space="preserve">working across </w:t>
      </w:r>
      <w:r w:rsidR="00A36A69" w:rsidRPr="14DC4659">
        <w:rPr>
          <w:rFonts w:ascii="Arial" w:hAnsi="Arial" w:cs="Arial"/>
          <w:sz w:val="22"/>
          <w:szCs w:val="22"/>
        </w:rPr>
        <w:t>organisations during the ESN Programme or engaging operational and clinical teams within the HART Drone Programme, success often depended on collaboration rather than authority</w:t>
      </w:r>
      <w:r w:rsidR="00732261" w:rsidRPr="14DC4659">
        <w:rPr>
          <w:rFonts w:ascii="Arial" w:hAnsi="Arial" w:cs="Arial"/>
          <w:sz w:val="22"/>
          <w:szCs w:val="22"/>
        </w:rPr>
        <w:t xml:space="preserve">. This reinforced my understanding that leadership is often about enabling others </w:t>
      </w:r>
      <w:r w:rsidR="00093654" w:rsidRPr="14DC4659">
        <w:rPr>
          <w:rFonts w:ascii="Arial" w:hAnsi="Arial" w:cs="Arial"/>
          <w:sz w:val="22"/>
          <w:szCs w:val="22"/>
        </w:rPr>
        <w:t xml:space="preserve">to succeed rather than directing activity. </w:t>
      </w:r>
    </w:p>
    <w:p w14:paraId="447377CE" w14:textId="4BD90BDA" w:rsidR="00093654" w:rsidRPr="002E4BA0" w:rsidRDefault="00093654" w:rsidP="002E4BA0">
      <w:pPr>
        <w:spacing w:line="360" w:lineRule="auto"/>
        <w:rPr>
          <w:rFonts w:ascii="Arial" w:hAnsi="Arial" w:cs="Arial"/>
          <w:sz w:val="22"/>
          <w:szCs w:val="22"/>
        </w:rPr>
      </w:pPr>
      <w:r w:rsidRPr="002E4BA0">
        <w:rPr>
          <w:rFonts w:ascii="Arial" w:hAnsi="Arial" w:cs="Arial"/>
          <w:sz w:val="22"/>
          <w:szCs w:val="22"/>
        </w:rPr>
        <w:t xml:space="preserve">My understanding of innovation evolved in a similar way. Earlier in my career, I tended to view </w:t>
      </w:r>
      <w:r w:rsidR="002C563E" w:rsidRPr="002E4BA0">
        <w:rPr>
          <w:rFonts w:ascii="Arial" w:hAnsi="Arial" w:cs="Arial"/>
          <w:sz w:val="22"/>
          <w:szCs w:val="22"/>
        </w:rPr>
        <w:t xml:space="preserve">innovation </w:t>
      </w:r>
      <w:r w:rsidR="008D1962" w:rsidRPr="002E4BA0">
        <w:rPr>
          <w:rFonts w:ascii="Arial" w:hAnsi="Arial" w:cs="Arial"/>
          <w:sz w:val="22"/>
          <w:szCs w:val="22"/>
        </w:rPr>
        <w:t>primarily</w:t>
      </w:r>
      <w:r w:rsidR="002C563E" w:rsidRPr="002E4BA0">
        <w:rPr>
          <w:rFonts w:ascii="Arial" w:hAnsi="Arial" w:cs="Arial"/>
          <w:sz w:val="22"/>
          <w:szCs w:val="22"/>
        </w:rPr>
        <w:t xml:space="preserve"> as the implementation of new </w:t>
      </w:r>
      <w:r w:rsidR="008D1962" w:rsidRPr="002E4BA0">
        <w:rPr>
          <w:rFonts w:ascii="Arial" w:hAnsi="Arial" w:cs="Arial"/>
          <w:sz w:val="22"/>
          <w:szCs w:val="22"/>
        </w:rPr>
        <w:t>technology</w:t>
      </w:r>
      <w:r w:rsidR="002C563E" w:rsidRPr="002E4BA0">
        <w:rPr>
          <w:rFonts w:ascii="Arial" w:hAnsi="Arial" w:cs="Arial"/>
          <w:sz w:val="22"/>
          <w:szCs w:val="22"/>
        </w:rPr>
        <w:t xml:space="preserve">. Reflecting on my experiences </w:t>
      </w:r>
      <w:r w:rsidR="008D1962" w:rsidRPr="002E4BA0">
        <w:rPr>
          <w:rFonts w:ascii="Arial" w:hAnsi="Arial" w:cs="Arial"/>
          <w:sz w:val="22"/>
          <w:szCs w:val="22"/>
        </w:rPr>
        <w:t>demonstrated</w:t>
      </w:r>
      <w:r w:rsidR="002C563E" w:rsidRPr="002E4BA0">
        <w:rPr>
          <w:rFonts w:ascii="Arial" w:hAnsi="Arial" w:cs="Arial"/>
          <w:sz w:val="22"/>
          <w:szCs w:val="22"/>
        </w:rPr>
        <w:t xml:space="preserve"> that the greatest challenges were rarely technical. Instead, they involved organisational culture</w:t>
      </w:r>
      <w:r w:rsidR="000977AC" w:rsidRPr="002E4BA0">
        <w:rPr>
          <w:rFonts w:ascii="Arial" w:hAnsi="Arial" w:cs="Arial"/>
          <w:sz w:val="22"/>
          <w:szCs w:val="22"/>
        </w:rPr>
        <w:t xml:space="preserve">, stakeholder engagement, governance and adoption. This led me to appreciate innovation as a </w:t>
      </w:r>
      <w:r w:rsidR="008D1962" w:rsidRPr="002E4BA0">
        <w:rPr>
          <w:rFonts w:ascii="Arial" w:hAnsi="Arial" w:cs="Arial"/>
          <w:sz w:val="22"/>
          <w:szCs w:val="22"/>
        </w:rPr>
        <w:t>sociotechnical</w:t>
      </w:r>
      <w:r w:rsidR="000977AC" w:rsidRPr="002E4BA0">
        <w:rPr>
          <w:rFonts w:ascii="Arial" w:hAnsi="Arial" w:cs="Arial"/>
          <w:sz w:val="22"/>
          <w:szCs w:val="22"/>
        </w:rPr>
        <w:t xml:space="preserve"> process in which people, systems and behaviours are just as important as technology itself. </w:t>
      </w:r>
    </w:p>
    <w:p w14:paraId="2BAC13D3" w14:textId="39562C69" w:rsidR="001A4A1F" w:rsidRPr="002E4BA0" w:rsidRDefault="001A4A1F" w:rsidP="002E4BA0">
      <w:pPr>
        <w:spacing w:line="360" w:lineRule="auto"/>
        <w:rPr>
          <w:rFonts w:ascii="Arial" w:hAnsi="Arial" w:cs="Arial"/>
          <w:sz w:val="22"/>
          <w:szCs w:val="22"/>
        </w:rPr>
      </w:pPr>
      <w:r w:rsidRPr="14DC4659">
        <w:rPr>
          <w:rFonts w:ascii="Arial" w:hAnsi="Arial" w:cs="Arial"/>
          <w:sz w:val="22"/>
          <w:szCs w:val="22"/>
        </w:rPr>
        <w:t xml:space="preserve">Perhaps the most significant outcome of the analysis was the increased </w:t>
      </w:r>
      <w:r w:rsidR="009952B0" w:rsidRPr="14DC4659">
        <w:rPr>
          <w:rFonts w:ascii="Arial" w:hAnsi="Arial" w:cs="Arial"/>
          <w:sz w:val="22"/>
          <w:szCs w:val="22"/>
        </w:rPr>
        <w:t>self-awareness</w:t>
      </w:r>
      <w:r w:rsidRPr="14DC4659">
        <w:rPr>
          <w:rFonts w:ascii="Arial" w:hAnsi="Arial" w:cs="Arial"/>
          <w:sz w:val="22"/>
          <w:szCs w:val="22"/>
        </w:rPr>
        <w:t xml:space="preserve"> it generated</w:t>
      </w:r>
      <w:r w:rsidR="00B24DBD" w:rsidRPr="14DC4659">
        <w:rPr>
          <w:rFonts w:ascii="Arial" w:hAnsi="Arial" w:cs="Arial"/>
          <w:sz w:val="22"/>
          <w:szCs w:val="22"/>
        </w:rPr>
        <w:t xml:space="preserve">. The portfolio helped me understand </w:t>
      </w:r>
      <w:r w:rsidR="0055228E">
        <w:rPr>
          <w:rFonts w:ascii="Arial" w:hAnsi="Arial" w:cs="Arial"/>
          <w:sz w:val="22"/>
          <w:szCs w:val="22"/>
        </w:rPr>
        <w:t>n</w:t>
      </w:r>
      <w:r w:rsidR="00B24DBD" w:rsidRPr="0055228E">
        <w:rPr>
          <w:rFonts w:ascii="Arial" w:hAnsi="Arial" w:cs="Arial"/>
          <w:sz w:val="22"/>
          <w:szCs w:val="22"/>
        </w:rPr>
        <w:t>ot only</w:t>
      </w:r>
      <w:r w:rsidR="00B24DBD" w:rsidRPr="14DC4659">
        <w:rPr>
          <w:rFonts w:ascii="Arial" w:hAnsi="Arial" w:cs="Arial"/>
          <w:sz w:val="22"/>
          <w:szCs w:val="22"/>
        </w:rPr>
        <w:t xml:space="preserve"> what I had learned but also </w:t>
      </w:r>
      <w:r w:rsidR="009952B0" w:rsidRPr="14DC4659">
        <w:rPr>
          <w:rFonts w:ascii="Arial" w:hAnsi="Arial" w:cs="Arial"/>
          <w:sz w:val="22"/>
          <w:szCs w:val="22"/>
        </w:rPr>
        <w:t xml:space="preserve">how I learn. I recognised that I am most effective when learning through practical experience, problem-solving and adapting to uncertainty. </w:t>
      </w:r>
      <w:r w:rsidR="00F7601B" w:rsidRPr="14DC4659">
        <w:rPr>
          <w:rFonts w:ascii="Arial" w:hAnsi="Arial" w:cs="Arial"/>
          <w:sz w:val="22"/>
          <w:szCs w:val="22"/>
        </w:rPr>
        <w:t xml:space="preserve">I also developed a greater appreciation of how my neurodiversity contributes positively to my creativity, adaptability and ability to work within complex environments. </w:t>
      </w:r>
    </w:p>
    <w:p w14:paraId="7F57AB1C" w14:textId="23017B8E" w:rsidR="002E4BA0" w:rsidRDefault="00F7601B" w:rsidP="002E4BA0">
      <w:pPr>
        <w:spacing w:line="360" w:lineRule="auto"/>
        <w:rPr>
          <w:rFonts w:ascii="Arial" w:hAnsi="Arial" w:cs="Arial"/>
          <w:sz w:val="22"/>
          <w:szCs w:val="22"/>
        </w:rPr>
      </w:pPr>
      <w:r w:rsidRPr="14DC4659">
        <w:rPr>
          <w:rFonts w:ascii="Arial" w:hAnsi="Arial" w:cs="Arial"/>
          <w:sz w:val="22"/>
          <w:szCs w:val="22"/>
        </w:rPr>
        <w:t xml:space="preserve">Overall, the RAL process demonstrated that the most valuable learning did not come solely from the projects included </w:t>
      </w:r>
      <w:r w:rsidR="00F457AB" w:rsidRPr="14DC4659">
        <w:rPr>
          <w:rFonts w:ascii="Arial" w:hAnsi="Arial" w:cs="Arial"/>
          <w:sz w:val="22"/>
          <w:szCs w:val="22"/>
        </w:rPr>
        <w:t xml:space="preserve">within the portfolio but from critically examining those experiences. Through reflection, I developed a deeper understanding of experiential learning, leadership, innovation and my own professional identity. Most importantly, I came to recognise reflection as an essential part of continuous professional development and lifelong learning. </w:t>
      </w:r>
    </w:p>
    <w:p w14:paraId="57281607" w14:textId="77777777" w:rsidR="000870E3" w:rsidRDefault="000870E3" w:rsidP="002E4BA0">
      <w:pPr>
        <w:spacing w:line="360" w:lineRule="auto"/>
        <w:rPr>
          <w:rFonts w:ascii="Arial" w:hAnsi="Arial" w:cs="Arial"/>
          <w:sz w:val="22"/>
          <w:szCs w:val="22"/>
        </w:rPr>
      </w:pPr>
    </w:p>
    <w:p w14:paraId="73A0EBA1" w14:textId="77777777" w:rsidR="000870E3" w:rsidRDefault="000870E3" w:rsidP="002E4BA0">
      <w:pPr>
        <w:spacing w:line="360" w:lineRule="auto"/>
        <w:rPr>
          <w:rFonts w:ascii="Arial" w:hAnsi="Arial" w:cs="Arial"/>
          <w:sz w:val="22"/>
          <w:szCs w:val="22"/>
        </w:rPr>
      </w:pPr>
    </w:p>
    <w:p w14:paraId="62C622E1" w14:textId="77777777" w:rsidR="000870E3" w:rsidRDefault="000870E3" w:rsidP="002E4BA0">
      <w:pPr>
        <w:spacing w:line="360" w:lineRule="auto"/>
        <w:rPr>
          <w:rFonts w:ascii="Arial" w:hAnsi="Arial" w:cs="Arial"/>
          <w:sz w:val="22"/>
          <w:szCs w:val="22"/>
        </w:rPr>
      </w:pPr>
    </w:p>
    <w:p w14:paraId="52BD5B2C" w14:textId="53605CBD" w:rsidR="00AB11FD" w:rsidRDefault="000870E3" w:rsidP="00AB11FD">
      <w:pPr>
        <w:pStyle w:val="Heading2"/>
        <w:numPr>
          <w:ilvl w:val="0"/>
          <w:numId w:val="1"/>
        </w:numPr>
      </w:pPr>
      <w:r>
        <w:lastRenderedPageBreak/>
        <w:t>Conclusion</w:t>
      </w:r>
    </w:p>
    <w:p w14:paraId="16FA0122" w14:textId="540F373D" w:rsidR="00AB11FD" w:rsidRPr="002E4BA0" w:rsidRDefault="00AB11FD" w:rsidP="002E4BA0">
      <w:pPr>
        <w:spacing w:line="360" w:lineRule="auto"/>
        <w:rPr>
          <w:rFonts w:ascii="Arial" w:hAnsi="Arial" w:cs="Arial"/>
          <w:sz w:val="22"/>
          <w:szCs w:val="22"/>
        </w:rPr>
      </w:pPr>
      <w:r w:rsidRPr="002E4BA0">
        <w:rPr>
          <w:rFonts w:ascii="Arial" w:hAnsi="Arial" w:cs="Arial"/>
          <w:sz w:val="22"/>
          <w:szCs w:val="22"/>
        </w:rPr>
        <w:t xml:space="preserve">Reflecting </w:t>
      </w:r>
      <w:r w:rsidR="00727A39" w:rsidRPr="002E4BA0">
        <w:rPr>
          <w:rFonts w:ascii="Arial" w:hAnsi="Arial" w:cs="Arial"/>
          <w:sz w:val="22"/>
          <w:szCs w:val="22"/>
        </w:rPr>
        <w:t xml:space="preserve">on the RAL process, I recognise that there are several aspects of I would approach differently if I were undertaking the module again. Although the experience was highly valuable, the reflective process highlighted opportunities to strengthen both my approach and my understanding of learning. </w:t>
      </w:r>
    </w:p>
    <w:p w14:paraId="7D2E056F" w14:textId="43B650EF" w:rsidR="00727A39" w:rsidRPr="002E4BA0" w:rsidRDefault="00727A39" w:rsidP="002E4BA0">
      <w:pPr>
        <w:spacing w:line="360" w:lineRule="auto"/>
        <w:rPr>
          <w:rFonts w:ascii="Arial" w:hAnsi="Arial" w:cs="Arial"/>
          <w:sz w:val="22"/>
          <w:szCs w:val="22"/>
        </w:rPr>
      </w:pPr>
      <w:r w:rsidRPr="002E4BA0">
        <w:rPr>
          <w:rFonts w:ascii="Arial" w:hAnsi="Arial" w:cs="Arial"/>
          <w:sz w:val="22"/>
          <w:szCs w:val="22"/>
        </w:rPr>
        <w:t>One of the main lessons I learned was the importance of recognising learning as it occurs rather than attempting to identify it retrospectively. Throughout the port</w:t>
      </w:r>
      <w:r w:rsidR="00B27071" w:rsidRPr="002E4BA0">
        <w:rPr>
          <w:rFonts w:ascii="Arial" w:hAnsi="Arial" w:cs="Arial"/>
          <w:sz w:val="22"/>
          <w:szCs w:val="22"/>
        </w:rPr>
        <w:t xml:space="preserve">folio development process, I often struggled to articulate learning that had been developed gradually over several years because much of it had become embedded within my everyday practice. Looking back, maintaining a </w:t>
      </w:r>
      <w:r w:rsidR="00410287" w:rsidRPr="002E4BA0">
        <w:rPr>
          <w:rFonts w:ascii="Arial" w:hAnsi="Arial" w:cs="Arial"/>
          <w:sz w:val="22"/>
          <w:szCs w:val="22"/>
        </w:rPr>
        <w:t xml:space="preserve">reflective journal or learning log would have helped me capture experiences, achievements and insights as they happened. This would have provided a richer source of evidence and enabled deeper reflection on specific learning events. </w:t>
      </w:r>
    </w:p>
    <w:p w14:paraId="2A97E2A9" w14:textId="05A090E4" w:rsidR="00410287" w:rsidRPr="002E4BA0" w:rsidRDefault="0073590D" w:rsidP="002E4BA0">
      <w:pPr>
        <w:spacing w:line="360" w:lineRule="auto"/>
        <w:rPr>
          <w:rFonts w:ascii="Arial" w:hAnsi="Arial" w:cs="Arial"/>
          <w:sz w:val="22"/>
          <w:szCs w:val="22"/>
        </w:rPr>
      </w:pPr>
      <w:r w:rsidRPr="002E4BA0">
        <w:rPr>
          <w:rFonts w:ascii="Arial" w:hAnsi="Arial" w:cs="Arial"/>
          <w:sz w:val="22"/>
          <w:szCs w:val="22"/>
        </w:rPr>
        <w:t>I also recognise that I could have engaged with reflective theory earlier in the module. Initially I focused heavily on gathering evidence and documenting achievements, viewing the process as</w:t>
      </w:r>
      <w:r w:rsidR="007849C9" w:rsidRPr="002E4BA0">
        <w:rPr>
          <w:rFonts w:ascii="Arial" w:hAnsi="Arial" w:cs="Arial"/>
          <w:sz w:val="22"/>
          <w:szCs w:val="22"/>
        </w:rPr>
        <w:t xml:space="preserve"> </w:t>
      </w:r>
      <w:r w:rsidR="005D3FC6" w:rsidRPr="002E4BA0">
        <w:rPr>
          <w:rFonts w:ascii="Arial" w:hAnsi="Arial" w:cs="Arial"/>
          <w:sz w:val="22"/>
          <w:szCs w:val="22"/>
        </w:rPr>
        <w:t>primarily</w:t>
      </w:r>
      <w:r w:rsidR="007849C9" w:rsidRPr="002E4BA0">
        <w:rPr>
          <w:rFonts w:ascii="Arial" w:hAnsi="Arial" w:cs="Arial"/>
          <w:sz w:val="22"/>
          <w:szCs w:val="22"/>
        </w:rPr>
        <w:t xml:space="preserve"> as an exercise in accreditation. Consequently, </w:t>
      </w:r>
      <w:r w:rsidR="002E0DC3" w:rsidRPr="002E4BA0">
        <w:rPr>
          <w:rFonts w:ascii="Arial" w:hAnsi="Arial" w:cs="Arial"/>
          <w:sz w:val="22"/>
          <w:szCs w:val="22"/>
        </w:rPr>
        <w:t>it</w:t>
      </w:r>
      <w:r w:rsidR="007849C9" w:rsidRPr="002E4BA0">
        <w:rPr>
          <w:rFonts w:ascii="Arial" w:hAnsi="Arial" w:cs="Arial"/>
          <w:sz w:val="22"/>
          <w:szCs w:val="22"/>
        </w:rPr>
        <w:t xml:space="preserve"> took time to fully appreciate that the module was not simply </w:t>
      </w:r>
      <w:r w:rsidR="00F54907" w:rsidRPr="002E4BA0">
        <w:rPr>
          <w:rFonts w:ascii="Arial" w:hAnsi="Arial" w:cs="Arial"/>
          <w:sz w:val="22"/>
          <w:szCs w:val="22"/>
        </w:rPr>
        <w:t xml:space="preserve">about proving what I had done but understanding what I had learned. Earlier engagement </w:t>
      </w:r>
      <w:r w:rsidR="00971642" w:rsidRPr="002E4BA0">
        <w:rPr>
          <w:rFonts w:ascii="Arial" w:hAnsi="Arial" w:cs="Arial"/>
          <w:sz w:val="22"/>
          <w:szCs w:val="22"/>
        </w:rPr>
        <w:t xml:space="preserve">with literature on reflection and </w:t>
      </w:r>
      <w:r w:rsidR="008447FF" w:rsidRPr="002E4BA0">
        <w:rPr>
          <w:rFonts w:ascii="Arial" w:hAnsi="Arial" w:cs="Arial"/>
          <w:sz w:val="22"/>
          <w:szCs w:val="22"/>
        </w:rPr>
        <w:t>experiential</w:t>
      </w:r>
      <w:r w:rsidR="00971642" w:rsidRPr="002E4BA0">
        <w:rPr>
          <w:rFonts w:ascii="Arial" w:hAnsi="Arial" w:cs="Arial"/>
          <w:sz w:val="22"/>
          <w:szCs w:val="22"/>
        </w:rPr>
        <w:t xml:space="preserve"> learning may have helped me distinguish more quickly between describing experience and critically analysing learning. </w:t>
      </w:r>
    </w:p>
    <w:p w14:paraId="48DD9FF1" w14:textId="56E2368E" w:rsidR="008447FF" w:rsidRPr="002E4BA0" w:rsidRDefault="00971642" w:rsidP="002E4BA0">
      <w:pPr>
        <w:spacing w:line="360" w:lineRule="auto"/>
        <w:rPr>
          <w:rFonts w:ascii="Arial" w:hAnsi="Arial" w:cs="Arial"/>
          <w:sz w:val="22"/>
          <w:szCs w:val="22"/>
        </w:rPr>
      </w:pPr>
      <w:r w:rsidRPr="14DC4659">
        <w:rPr>
          <w:rFonts w:ascii="Arial" w:hAnsi="Arial" w:cs="Arial"/>
          <w:sz w:val="22"/>
          <w:szCs w:val="22"/>
        </w:rPr>
        <w:t xml:space="preserve">Another area </w:t>
      </w:r>
      <w:r w:rsidRPr="00FB7B41">
        <w:rPr>
          <w:rFonts w:ascii="Arial" w:hAnsi="Arial" w:cs="Arial"/>
          <w:sz w:val="22"/>
          <w:szCs w:val="22"/>
        </w:rPr>
        <w:t>relates</w:t>
      </w:r>
      <w:r w:rsidRPr="14DC4659">
        <w:rPr>
          <w:rFonts w:ascii="Arial" w:hAnsi="Arial" w:cs="Arial"/>
          <w:sz w:val="22"/>
          <w:szCs w:val="22"/>
        </w:rPr>
        <w:t xml:space="preserve"> to confidence</w:t>
      </w:r>
      <w:r w:rsidR="00B7574C" w:rsidRPr="14DC4659">
        <w:rPr>
          <w:rFonts w:ascii="Arial" w:hAnsi="Arial" w:cs="Arial"/>
          <w:sz w:val="22"/>
          <w:szCs w:val="22"/>
        </w:rPr>
        <w:t xml:space="preserve">. During the earlier stages of the module, I often underestimated the value of my professional experience and questioned whether it would meet master’s level expectations. In hindsight, I realise that this </w:t>
      </w:r>
      <w:r w:rsidR="005D3FC6" w:rsidRPr="14DC4659">
        <w:rPr>
          <w:rFonts w:ascii="Arial" w:hAnsi="Arial" w:cs="Arial"/>
          <w:sz w:val="22"/>
          <w:szCs w:val="22"/>
        </w:rPr>
        <w:t xml:space="preserve">uncertainty prevented me from fully recognising the depth of learning that had occurred throughout my career. Greater confidence in the legitimacy of workplace learning have enabled me to approach the portfolio process with less </w:t>
      </w:r>
      <w:r w:rsidR="008447FF" w:rsidRPr="14DC4659">
        <w:rPr>
          <w:rFonts w:ascii="Arial" w:hAnsi="Arial" w:cs="Arial"/>
          <w:sz w:val="22"/>
          <w:szCs w:val="22"/>
        </w:rPr>
        <w:t>hesitation</w:t>
      </w:r>
      <w:r w:rsidR="005D3FC6" w:rsidRPr="14DC4659">
        <w:rPr>
          <w:rFonts w:ascii="Arial" w:hAnsi="Arial" w:cs="Arial"/>
          <w:sz w:val="22"/>
          <w:szCs w:val="22"/>
        </w:rPr>
        <w:t>.</w:t>
      </w:r>
    </w:p>
    <w:p w14:paraId="1F287DEE" w14:textId="66ABF564" w:rsidR="00971642" w:rsidRPr="002E4BA0" w:rsidRDefault="008447FF" w:rsidP="002E4BA0">
      <w:pPr>
        <w:spacing w:line="360" w:lineRule="auto"/>
        <w:rPr>
          <w:rFonts w:ascii="Arial" w:hAnsi="Arial" w:cs="Arial"/>
          <w:sz w:val="22"/>
          <w:szCs w:val="22"/>
        </w:rPr>
      </w:pPr>
      <w:r w:rsidRPr="002E4BA0">
        <w:rPr>
          <w:rFonts w:ascii="Arial" w:hAnsi="Arial" w:cs="Arial"/>
          <w:sz w:val="22"/>
          <w:szCs w:val="22"/>
        </w:rPr>
        <w:t xml:space="preserve">This experience also highlights the importance of structured reflection as an ongoing professional </w:t>
      </w:r>
      <w:r w:rsidR="00EB5131" w:rsidRPr="002E4BA0">
        <w:rPr>
          <w:rFonts w:ascii="Arial" w:hAnsi="Arial" w:cs="Arial"/>
          <w:sz w:val="22"/>
          <w:szCs w:val="22"/>
        </w:rPr>
        <w:t>activity</w:t>
      </w:r>
      <w:r w:rsidRPr="002E4BA0">
        <w:rPr>
          <w:rFonts w:ascii="Arial" w:hAnsi="Arial" w:cs="Arial"/>
          <w:sz w:val="22"/>
          <w:szCs w:val="22"/>
        </w:rPr>
        <w:t xml:space="preserve"> rather than something undertaken only in response to academic requirements. Prior to the module, </w:t>
      </w:r>
      <w:r w:rsidR="00EB5131" w:rsidRPr="002E4BA0">
        <w:rPr>
          <w:rFonts w:ascii="Arial" w:hAnsi="Arial" w:cs="Arial"/>
          <w:sz w:val="22"/>
          <w:szCs w:val="22"/>
        </w:rPr>
        <w:t>reflection</w:t>
      </w:r>
      <w:r w:rsidRPr="002E4BA0">
        <w:rPr>
          <w:rFonts w:ascii="Arial" w:hAnsi="Arial" w:cs="Arial"/>
          <w:sz w:val="22"/>
          <w:szCs w:val="22"/>
        </w:rPr>
        <w:t xml:space="preserve"> tended to occur informally and was often focused on project </w:t>
      </w:r>
      <w:r w:rsidR="00EB5131" w:rsidRPr="002E4BA0">
        <w:rPr>
          <w:rFonts w:ascii="Arial" w:hAnsi="Arial" w:cs="Arial"/>
          <w:sz w:val="22"/>
          <w:szCs w:val="22"/>
        </w:rPr>
        <w:t>outcomes</w:t>
      </w:r>
      <w:r w:rsidRPr="002E4BA0">
        <w:rPr>
          <w:rFonts w:ascii="Arial" w:hAnsi="Arial" w:cs="Arial"/>
          <w:sz w:val="22"/>
          <w:szCs w:val="22"/>
        </w:rPr>
        <w:t xml:space="preserve"> rather than personal development. Had I adopted a more consistent reflective </w:t>
      </w:r>
      <w:r w:rsidR="00EB5131" w:rsidRPr="002E4BA0">
        <w:rPr>
          <w:rFonts w:ascii="Arial" w:hAnsi="Arial" w:cs="Arial"/>
          <w:sz w:val="22"/>
          <w:szCs w:val="22"/>
        </w:rPr>
        <w:t>approach</w:t>
      </w:r>
      <w:r w:rsidRPr="002E4BA0">
        <w:rPr>
          <w:rFonts w:ascii="Arial" w:hAnsi="Arial" w:cs="Arial"/>
          <w:sz w:val="22"/>
          <w:szCs w:val="22"/>
        </w:rPr>
        <w:t xml:space="preserve"> earlier in my career, I may have </w:t>
      </w:r>
      <w:r w:rsidR="00EB5131" w:rsidRPr="002E4BA0">
        <w:rPr>
          <w:rFonts w:ascii="Arial" w:hAnsi="Arial" w:cs="Arial"/>
          <w:sz w:val="22"/>
          <w:szCs w:val="22"/>
        </w:rPr>
        <w:t>recognised</w:t>
      </w:r>
      <w:r w:rsidRPr="002E4BA0">
        <w:rPr>
          <w:rFonts w:ascii="Arial" w:hAnsi="Arial" w:cs="Arial"/>
          <w:sz w:val="22"/>
          <w:szCs w:val="22"/>
        </w:rPr>
        <w:t xml:space="preserve"> patterns in my learning and </w:t>
      </w:r>
      <w:r w:rsidR="00EB5131" w:rsidRPr="002E4BA0">
        <w:rPr>
          <w:rFonts w:ascii="Arial" w:hAnsi="Arial" w:cs="Arial"/>
          <w:sz w:val="22"/>
          <w:szCs w:val="22"/>
        </w:rPr>
        <w:t xml:space="preserve">development much sooner. </w:t>
      </w:r>
      <w:r w:rsidR="005D3FC6" w:rsidRPr="002E4BA0">
        <w:rPr>
          <w:rFonts w:ascii="Arial" w:hAnsi="Arial" w:cs="Arial"/>
          <w:sz w:val="22"/>
          <w:szCs w:val="22"/>
        </w:rPr>
        <w:t xml:space="preserve"> </w:t>
      </w:r>
    </w:p>
    <w:p w14:paraId="72DDF286" w14:textId="6C936223" w:rsidR="00EB5131" w:rsidRDefault="00EB5131" w:rsidP="002E4BA0">
      <w:pPr>
        <w:spacing w:line="360" w:lineRule="auto"/>
        <w:rPr>
          <w:rFonts w:ascii="Arial" w:hAnsi="Arial" w:cs="Arial"/>
          <w:sz w:val="22"/>
          <w:szCs w:val="22"/>
        </w:rPr>
      </w:pPr>
      <w:r w:rsidRPr="002E4BA0">
        <w:rPr>
          <w:rFonts w:ascii="Arial" w:hAnsi="Arial" w:cs="Arial"/>
          <w:sz w:val="22"/>
          <w:szCs w:val="22"/>
        </w:rPr>
        <w:t xml:space="preserve">Overall, </w:t>
      </w:r>
      <w:r w:rsidR="00344560" w:rsidRPr="002E4BA0">
        <w:rPr>
          <w:rFonts w:ascii="Arial" w:hAnsi="Arial" w:cs="Arial"/>
          <w:sz w:val="22"/>
          <w:szCs w:val="22"/>
        </w:rPr>
        <w:t>whilst</w:t>
      </w:r>
      <w:r w:rsidRPr="002E4BA0">
        <w:rPr>
          <w:rFonts w:ascii="Arial" w:hAnsi="Arial" w:cs="Arial"/>
          <w:sz w:val="22"/>
          <w:szCs w:val="22"/>
        </w:rPr>
        <w:t xml:space="preserve"> there are aspects of the process that I would approach differently, these reflections represent </w:t>
      </w:r>
      <w:r w:rsidR="00C30891" w:rsidRPr="002E4BA0">
        <w:rPr>
          <w:rFonts w:ascii="Arial" w:hAnsi="Arial" w:cs="Arial"/>
          <w:sz w:val="22"/>
          <w:szCs w:val="22"/>
        </w:rPr>
        <w:t xml:space="preserve">important learning outcomes in themselves. The challenges encountered throughout the module encouraged greater self-awareness and helped me </w:t>
      </w:r>
      <w:r w:rsidR="00C30891" w:rsidRPr="002E4BA0">
        <w:rPr>
          <w:rFonts w:ascii="Arial" w:hAnsi="Arial" w:cs="Arial"/>
          <w:sz w:val="22"/>
          <w:szCs w:val="22"/>
        </w:rPr>
        <w:lastRenderedPageBreak/>
        <w:t>better understand how I learn, develop and apply knowledge in practice. Most importantly, the experience reinforced the value of reflection in transforming experience into meaningful learning and professional growth</w:t>
      </w:r>
      <w:r w:rsidR="00344560" w:rsidRPr="002E4BA0">
        <w:rPr>
          <w:rFonts w:ascii="Arial" w:hAnsi="Arial" w:cs="Arial"/>
          <w:sz w:val="22"/>
          <w:szCs w:val="22"/>
        </w:rPr>
        <w:t xml:space="preserve">. </w:t>
      </w:r>
    </w:p>
    <w:p w14:paraId="2B12F157" w14:textId="247122F8" w:rsidR="002E4BA0" w:rsidRPr="002E4BA0" w:rsidRDefault="002E4BA0" w:rsidP="14DC4659">
      <w:pPr>
        <w:spacing w:line="360" w:lineRule="auto"/>
        <w:rPr>
          <w:rFonts w:ascii="Arial" w:hAnsi="Arial" w:cs="Arial"/>
          <w:sz w:val="22"/>
          <w:szCs w:val="22"/>
        </w:rPr>
      </w:pPr>
    </w:p>
    <w:p w14:paraId="5FBC09F7" w14:textId="68D310A8" w:rsidR="00B863B9" w:rsidRDefault="00B863B9" w:rsidP="00B863B9">
      <w:pPr>
        <w:pStyle w:val="Heading1"/>
        <w:numPr>
          <w:ilvl w:val="0"/>
          <w:numId w:val="1"/>
        </w:numPr>
      </w:pPr>
      <w:r>
        <w:t>Action Plan</w:t>
      </w:r>
    </w:p>
    <w:p w14:paraId="1E9684EB" w14:textId="52956823" w:rsidR="006111CD" w:rsidRPr="002E4BA0" w:rsidRDefault="006111CD" w:rsidP="002E4BA0">
      <w:pPr>
        <w:spacing w:line="360" w:lineRule="auto"/>
        <w:rPr>
          <w:rFonts w:ascii="Arial" w:hAnsi="Arial" w:cs="Arial"/>
          <w:sz w:val="22"/>
          <w:szCs w:val="22"/>
        </w:rPr>
      </w:pPr>
      <w:r w:rsidRPr="002E4BA0">
        <w:rPr>
          <w:rFonts w:ascii="Arial" w:hAnsi="Arial" w:cs="Arial"/>
          <w:sz w:val="22"/>
          <w:szCs w:val="22"/>
        </w:rPr>
        <w:t>One of the most si</w:t>
      </w:r>
      <w:r w:rsidR="001D2552" w:rsidRPr="002E4BA0">
        <w:rPr>
          <w:rFonts w:ascii="Arial" w:hAnsi="Arial" w:cs="Arial"/>
          <w:sz w:val="22"/>
          <w:szCs w:val="22"/>
        </w:rPr>
        <w:t xml:space="preserve">gnificant outcomes of the RAL process has been a greater appreciation of reflective practice as a tool for </w:t>
      </w:r>
      <w:r w:rsidR="007038D0" w:rsidRPr="002E4BA0">
        <w:rPr>
          <w:rFonts w:ascii="Arial" w:hAnsi="Arial" w:cs="Arial"/>
          <w:sz w:val="22"/>
          <w:szCs w:val="22"/>
        </w:rPr>
        <w:t>continuous professional development. Prior to undertaking</w:t>
      </w:r>
      <w:r w:rsidR="008E17E1" w:rsidRPr="002E4BA0">
        <w:rPr>
          <w:rFonts w:ascii="Arial" w:hAnsi="Arial" w:cs="Arial"/>
          <w:sz w:val="22"/>
          <w:szCs w:val="22"/>
        </w:rPr>
        <w:t xml:space="preserve"> the module, reflection was often informal and focused primarily on project outcomes</w:t>
      </w:r>
      <w:r w:rsidR="00536D54" w:rsidRPr="002E4BA0">
        <w:rPr>
          <w:rFonts w:ascii="Arial" w:hAnsi="Arial" w:cs="Arial"/>
          <w:sz w:val="22"/>
          <w:szCs w:val="22"/>
        </w:rPr>
        <w:t>. Moving forward, I intend to adopt a more structured approach by routinely reflecting on significant projects, decisions and leadership experiences. This will help me identify learning more effectively, improve de</w:t>
      </w:r>
      <w:r w:rsidR="00B527D4" w:rsidRPr="002E4BA0">
        <w:rPr>
          <w:rFonts w:ascii="Arial" w:hAnsi="Arial" w:cs="Arial"/>
          <w:sz w:val="22"/>
          <w:szCs w:val="22"/>
        </w:rPr>
        <w:t>cision-</w:t>
      </w:r>
      <w:r w:rsidR="00536D54" w:rsidRPr="002E4BA0">
        <w:rPr>
          <w:rFonts w:ascii="Arial" w:hAnsi="Arial" w:cs="Arial"/>
          <w:sz w:val="22"/>
          <w:szCs w:val="22"/>
        </w:rPr>
        <w:t xml:space="preserve">making and </w:t>
      </w:r>
      <w:r w:rsidR="00B527D4" w:rsidRPr="002E4BA0">
        <w:rPr>
          <w:rFonts w:ascii="Arial" w:hAnsi="Arial" w:cs="Arial"/>
          <w:sz w:val="22"/>
          <w:szCs w:val="22"/>
        </w:rPr>
        <w:t xml:space="preserve">ensure that valuable lessons are applied to future work. </w:t>
      </w:r>
    </w:p>
    <w:p w14:paraId="5FA2FF01" w14:textId="19A86DCE" w:rsidR="00B527D4" w:rsidRPr="002E4BA0" w:rsidRDefault="00401A85" w:rsidP="002E4BA0">
      <w:pPr>
        <w:spacing w:line="360" w:lineRule="auto"/>
        <w:rPr>
          <w:rFonts w:ascii="Arial" w:hAnsi="Arial" w:cs="Arial"/>
          <w:sz w:val="22"/>
          <w:szCs w:val="22"/>
        </w:rPr>
      </w:pPr>
      <w:r w:rsidRPr="002E4BA0">
        <w:rPr>
          <w:rFonts w:ascii="Arial" w:hAnsi="Arial" w:cs="Arial"/>
          <w:sz w:val="22"/>
          <w:szCs w:val="22"/>
        </w:rPr>
        <w:t xml:space="preserve">The module has also strengthened my understanding of </w:t>
      </w:r>
      <w:r w:rsidR="00757C4C" w:rsidRPr="002E4BA0">
        <w:rPr>
          <w:rFonts w:ascii="Arial" w:hAnsi="Arial" w:cs="Arial"/>
          <w:sz w:val="22"/>
          <w:szCs w:val="22"/>
        </w:rPr>
        <w:t>experiential</w:t>
      </w:r>
      <w:r w:rsidRPr="002E4BA0">
        <w:rPr>
          <w:rFonts w:ascii="Arial" w:hAnsi="Arial" w:cs="Arial"/>
          <w:sz w:val="22"/>
          <w:szCs w:val="22"/>
        </w:rPr>
        <w:t xml:space="preserve"> learning</w:t>
      </w:r>
      <w:r w:rsidR="00757C4C" w:rsidRPr="002E4BA0">
        <w:rPr>
          <w:rFonts w:ascii="Arial" w:hAnsi="Arial" w:cs="Arial"/>
          <w:sz w:val="22"/>
          <w:szCs w:val="22"/>
        </w:rPr>
        <w:t xml:space="preserve"> and the importance of recognising knowledge gained through practice. In my role as Digital Innovation Lead, I will place greater emphasis on capturing learning throughout innovation and transformation projects rather than only evaluating outcomes at the end. This will support evidence-based practice, improve organisational learning and help ensure that successful approaches can be replicated across future initiatives. </w:t>
      </w:r>
    </w:p>
    <w:p w14:paraId="449CB339" w14:textId="752260F4" w:rsidR="00757C4C" w:rsidRPr="002E4BA0" w:rsidRDefault="00757C4C" w:rsidP="002E4BA0">
      <w:pPr>
        <w:spacing w:line="360" w:lineRule="auto"/>
        <w:rPr>
          <w:rFonts w:ascii="Arial" w:hAnsi="Arial" w:cs="Arial"/>
          <w:sz w:val="22"/>
          <w:szCs w:val="22"/>
        </w:rPr>
      </w:pPr>
      <w:r w:rsidRPr="002E4BA0">
        <w:rPr>
          <w:rFonts w:ascii="Arial" w:hAnsi="Arial" w:cs="Arial"/>
          <w:sz w:val="22"/>
          <w:szCs w:val="22"/>
        </w:rPr>
        <w:t>The RAL process has sign</w:t>
      </w:r>
      <w:r w:rsidR="00DE7E09" w:rsidRPr="002E4BA0">
        <w:rPr>
          <w:rFonts w:ascii="Arial" w:hAnsi="Arial" w:cs="Arial"/>
          <w:sz w:val="22"/>
          <w:szCs w:val="22"/>
        </w:rPr>
        <w:t xml:space="preserve">ificantly influenced how I view my future career development. Before undertaking the </w:t>
      </w:r>
      <w:r w:rsidR="00E05856" w:rsidRPr="002E4BA0">
        <w:rPr>
          <w:rFonts w:ascii="Arial" w:hAnsi="Arial" w:cs="Arial"/>
          <w:sz w:val="22"/>
          <w:szCs w:val="22"/>
        </w:rPr>
        <w:t>module,</w:t>
      </w:r>
      <w:r w:rsidR="00DE7E09" w:rsidRPr="002E4BA0">
        <w:rPr>
          <w:rFonts w:ascii="Arial" w:hAnsi="Arial" w:cs="Arial"/>
          <w:sz w:val="22"/>
          <w:szCs w:val="22"/>
        </w:rPr>
        <w:t xml:space="preserve"> I often v</w:t>
      </w:r>
      <w:r w:rsidR="00273539" w:rsidRPr="002E4BA0">
        <w:rPr>
          <w:rFonts w:ascii="Arial" w:hAnsi="Arial" w:cs="Arial"/>
          <w:sz w:val="22"/>
          <w:szCs w:val="22"/>
        </w:rPr>
        <w:t>iewed professional progression in terms of projects delivered and responsibilities undertaken. Through reflection</w:t>
      </w:r>
      <w:r w:rsidR="00153A58" w:rsidRPr="002E4BA0">
        <w:rPr>
          <w:rFonts w:ascii="Arial" w:hAnsi="Arial" w:cs="Arial"/>
          <w:sz w:val="22"/>
          <w:szCs w:val="22"/>
        </w:rPr>
        <w:t xml:space="preserve">, I have developed a greater appreciation of my strengths in leadership, innovation and stakeholder engagement, </w:t>
      </w:r>
      <w:r w:rsidR="00E05856" w:rsidRPr="002E4BA0">
        <w:rPr>
          <w:rFonts w:ascii="Arial" w:hAnsi="Arial" w:cs="Arial"/>
          <w:sz w:val="22"/>
          <w:szCs w:val="22"/>
        </w:rPr>
        <w:t>which</w:t>
      </w:r>
      <w:r w:rsidR="00153A58" w:rsidRPr="002E4BA0">
        <w:rPr>
          <w:rFonts w:ascii="Arial" w:hAnsi="Arial" w:cs="Arial"/>
          <w:sz w:val="22"/>
          <w:szCs w:val="22"/>
        </w:rPr>
        <w:t xml:space="preserve"> has increased my confidence in pursing </w:t>
      </w:r>
      <w:r w:rsidR="00E05856" w:rsidRPr="002E4BA0">
        <w:rPr>
          <w:rFonts w:ascii="Arial" w:hAnsi="Arial" w:cs="Arial"/>
          <w:sz w:val="22"/>
          <w:szCs w:val="22"/>
        </w:rPr>
        <w:t>more strategic leadership opportunities</w:t>
      </w:r>
      <w:r w:rsidR="00F64A26" w:rsidRPr="002E4BA0">
        <w:rPr>
          <w:rFonts w:ascii="Arial" w:hAnsi="Arial" w:cs="Arial"/>
          <w:sz w:val="22"/>
          <w:szCs w:val="22"/>
        </w:rPr>
        <w:t xml:space="preserve">. </w:t>
      </w:r>
    </w:p>
    <w:p w14:paraId="4EF63107" w14:textId="2C331AD3" w:rsidR="00F64A26" w:rsidRPr="002E4BA0" w:rsidRDefault="00F64A26" w:rsidP="002E4BA0">
      <w:pPr>
        <w:spacing w:line="360" w:lineRule="auto"/>
        <w:rPr>
          <w:rFonts w:ascii="Arial" w:hAnsi="Arial" w:cs="Arial"/>
          <w:sz w:val="22"/>
          <w:szCs w:val="22"/>
        </w:rPr>
      </w:pPr>
      <w:r w:rsidRPr="002E4BA0">
        <w:rPr>
          <w:rFonts w:ascii="Arial" w:hAnsi="Arial" w:cs="Arial"/>
          <w:sz w:val="22"/>
          <w:szCs w:val="22"/>
        </w:rPr>
        <w:t>In the short term, I intend to continue developing my knowledge of programme management, organisational change and innovation leadership through further professiona</w:t>
      </w:r>
      <w:r w:rsidR="007A586D" w:rsidRPr="002E4BA0">
        <w:rPr>
          <w:rFonts w:ascii="Arial" w:hAnsi="Arial" w:cs="Arial"/>
          <w:sz w:val="22"/>
          <w:szCs w:val="22"/>
        </w:rPr>
        <w:t>l development. In the longer term, my aspiration is to contribute to digital transformation and service improvement at a broader organisational an</w:t>
      </w:r>
      <w:r w:rsidR="00BA4F1C" w:rsidRPr="002E4BA0">
        <w:rPr>
          <w:rFonts w:ascii="Arial" w:hAnsi="Arial" w:cs="Arial"/>
          <w:sz w:val="22"/>
          <w:szCs w:val="22"/>
        </w:rPr>
        <w:t>d</w:t>
      </w:r>
      <w:r w:rsidR="007A586D" w:rsidRPr="002E4BA0">
        <w:rPr>
          <w:rFonts w:ascii="Arial" w:hAnsi="Arial" w:cs="Arial"/>
          <w:sz w:val="22"/>
          <w:szCs w:val="22"/>
        </w:rPr>
        <w:t xml:space="preserve"> system level, using both practical experience </w:t>
      </w:r>
      <w:r w:rsidR="001D301F" w:rsidRPr="002E4BA0">
        <w:rPr>
          <w:rFonts w:ascii="Arial" w:hAnsi="Arial" w:cs="Arial"/>
          <w:sz w:val="22"/>
          <w:szCs w:val="22"/>
        </w:rPr>
        <w:t>and evidence</w:t>
      </w:r>
      <w:r w:rsidR="00D8617C" w:rsidRPr="002E4BA0">
        <w:rPr>
          <w:rFonts w:ascii="Arial" w:hAnsi="Arial" w:cs="Arial"/>
          <w:sz w:val="22"/>
          <w:szCs w:val="22"/>
        </w:rPr>
        <w:t>-</w:t>
      </w:r>
      <w:r w:rsidR="001D301F" w:rsidRPr="002E4BA0">
        <w:rPr>
          <w:rFonts w:ascii="Arial" w:hAnsi="Arial" w:cs="Arial"/>
          <w:sz w:val="22"/>
          <w:szCs w:val="22"/>
        </w:rPr>
        <w:t>informed approaches to support change within healthcare</w:t>
      </w:r>
      <w:r w:rsidR="00D8617C" w:rsidRPr="002E4BA0">
        <w:rPr>
          <w:rFonts w:ascii="Arial" w:hAnsi="Arial" w:cs="Arial"/>
          <w:sz w:val="22"/>
          <w:szCs w:val="22"/>
        </w:rPr>
        <w:t xml:space="preserve"> in Wales. </w:t>
      </w:r>
    </w:p>
    <w:p w14:paraId="5C83FE77" w14:textId="20D35CA2" w:rsidR="002E4BA0" w:rsidRPr="002E4BA0" w:rsidRDefault="001D301F" w:rsidP="002E4BA0">
      <w:pPr>
        <w:spacing w:line="360" w:lineRule="auto"/>
        <w:rPr>
          <w:rFonts w:ascii="Arial" w:hAnsi="Arial" w:cs="Arial"/>
          <w:sz w:val="22"/>
          <w:szCs w:val="22"/>
        </w:rPr>
      </w:pPr>
      <w:r w:rsidRPr="002E4BA0">
        <w:rPr>
          <w:rFonts w:ascii="Arial" w:hAnsi="Arial" w:cs="Arial"/>
          <w:sz w:val="22"/>
          <w:szCs w:val="22"/>
        </w:rPr>
        <w:t xml:space="preserve">Most importantly, the module has reinforced my commitment to lifelong learning, I intend to continue applying reflective practice </w:t>
      </w:r>
      <w:r w:rsidR="00A9478C" w:rsidRPr="002E4BA0">
        <w:rPr>
          <w:rFonts w:ascii="Arial" w:hAnsi="Arial" w:cs="Arial"/>
          <w:sz w:val="22"/>
          <w:szCs w:val="22"/>
        </w:rPr>
        <w:t>throughout my career, using it to identify future learning needs, challenge assumptions and support ongoing pro</w:t>
      </w:r>
      <w:r w:rsidR="00794BC9" w:rsidRPr="002E4BA0">
        <w:rPr>
          <w:rFonts w:ascii="Arial" w:hAnsi="Arial" w:cs="Arial"/>
          <w:sz w:val="22"/>
          <w:szCs w:val="22"/>
        </w:rPr>
        <w:t xml:space="preserve">fessional growth. By doing so, I will be better equipped to lead innovation, support organisational learning and contribute </w:t>
      </w:r>
      <w:r w:rsidR="00D8617C" w:rsidRPr="002E4BA0">
        <w:rPr>
          <w:rFonts w:ascii="Arial" w:hAnsi="Arial" w:cs="Arial"/>
          <w:sz w:val="22"/>
          <w:szCs w:val="22"/>
        </w:rPr>
        <w:t xml:space="preserve">positively to the future development of healthcare services in Wales. </w:t>
      </w:r>
    </w:p>
    <w:p w14:paraId="75FD310A" w14:textId="67D42CF5" w:rsidR="00B527D4" w:rsidRDefault="003B002E" w:rsidP="002752E0">
      <w:pPr>
        <w:pStyle w:val="Heading1"/>
        <w:numPr>
          <w:ilvl w:val="0"/>
          <w:numId w:val="1"/>
        </w:numPr>
      </w:pPr>
      <w:r>
        <w:lastRenderedPageBreak/>
        <w:t>Conclusion</w:t>
      </w:r>
    </w:p>
    <w:p w14:paraId="24BF2759" w14:textId="7D475F46" w:rsidR="003B002E" w:rsidRPr="002E4BA0" w:rsidRDefault="007B1510" w:rsidP="002E4BA0">
      <w:pPr>
        <w:spacing w:line="360" w:lineRule="auto"/>
        <w:rPr>
          <w:rFonts w:ascii="Arial" w:hAnsi="Arial" w:cs="Arial"/>
          <w:sz w:val="22"/>
          <w:szCs w:val="22"/>
        </w:rPr>
      </w:pPr>
      <w:r w:rsidRPr="002E4BA0">
        <w:rPr>
          <w:rFonts w:ascii="Arial" w:hAnsi="Arial" w:cs="Arial"/>
          <w:sz w:val="22"/>
          <w:szCs w:val="22"/>
        </w:rPr>
        <w:t>Undertaking the RAL m</w:t>
      </w:r>
      <w:r w:rsidR="00B0485B" w:rsidRPr="002E4BA0">
        <w:rPr>
          <w:rFonts w:ascii="Arial" w:hAnsi="Arial" w:cs="Arial"/>
          <w:sz w:val="22"/>
          <w:szCs w:val="22"/>
        </w:rPr>
        <w:t xml:space="preserve">odule has been one of the most valuable learning </w:t>
      </w:r>
      <w:r w:rsidR="00641A66" w:rsidRPr="002E4BA0">
        <w:rPr>
          <w:rFonts w:ascii="Arial" w:hAnsi="Arial" w:cs="Arial"/>
          <w:sz w:val="22"/>
          <w:szCs w:val="22"/>
        </w:rPr>
        <w:t>experiences</w:t>
      </w:r>
      <w:r w:rsidR="00B0485B" w:rsidRPr="002E4BA0">
        <w:rPr>
          <w:rFonts w:ascii="Arial" w:hAnsi="Arial" w:cs="Arial"/>
          <w:sz w:val="22"/>
          <w:szCs w:val="22"/>
        </w:rPr>
        <w:t xml:space="preserve"> of my professional career. Whilst I initially enrolled with the objective of gaining academic recognition</w:t>
      </w:r>
      <w:r w:rsidR="00833DBB" w:rsidRPr="002E4BA0">
        <w:rPr>
          <w:rFonts w:ascii="Arial" w:hAnsi="Arial" w:cs="Arial"/>
          <w:sz w:val="22"/>
          <w:szCs w:val="22"/>
        </w:rPr>
        <w:t xml:space="preserve"> for knowledge and experience developed through professional practice, the process ultimately provided much more than accreditation. It challenged </w:t>
      </w:r>
      <w:r w:rsidR="00547C8C" w:rsidRPr="002E4BA0">
        <w:rPr>
          <w:rFonts w:ascii="Arial" w:hAnsi="Arial" w:cs="Arial"/>
          <w:sz w:val="22"/>
          <w:szCs w:val="22"/>
        </w:rPr>
        <w:t>me to critically examine my professional journey, identify previously unreco</w:t>
      </w:r>
      <w:r w:rsidR="003A171A" w:rsidRPr="002E4BA0">
        <w:rPr>
          <w:rFonts w:ascii="Arial" w:hAnsi="Arial" w:cs="Arial"/>
          <w:sz w:val="22"/>
          <w:szCs w:val="22"/>
        </w:rPr>
        <w:t xml:space="preserve">gnised learning and develop a deeper understanding of myself as a learner, </w:t>
      </w:r>
      <w:r w:rsidR="003427A8" w:rsidRPr="002E4BA0">
        <w:rPr>
          <w:rFonts w:ascii="Arial" w:hAnsi="Arial" w:cs="Arial"/>
          <w:sz w:val="22"/>
          <w:szCs w:val="22"/>
        </w:rPr>
        <w:t xml:space="preserve">practitioner and leader. </w:t>
      </w:r>
    </w:p>
    <w:p w14:paraId="06E0316A" w14:textId="29686335" w:rsidR="003427A8" w:rsidRPr="002E4BA0" w:rsidRDefault="003427A8" w:rsidP="002E4BA0">
      <w:pPr>
        <w:spacing w:line="360" w:lineRule="auto"/>
        <w:rPr>
          <w:rFonts w:ascii="Arial" w:hAnsi="Arial" w:cs="Arial"/>
          <w:sz w:val="22"/>
          <w:szCs w:val="22"/>
        </w:rPr>
      </w:pPr>
      <w:r w:rsidRPr="002E4BA0">
        <w:rPr>
          <w:rFonts w:ascii="Arial" w:hAnsi="Arial" w:cs="Arial"/>
          <w:sz w:val="22"/>
          <w:szCs w:val="22"/>
        </w:rPr>
        <w:t xml:space="preserve">A key learning outcome was my increased appreciation of </w:t>
      </w:r>
      <w:r w:rsidR="00641A66" w:rsidRPr="002E4BA0">
        <w:rPr>
          <w:rFonts w:ascii="Arial" w:hAnsi="Arial" w:cs="Arial"/>
          <w:sz w:val="22"/>
          <w:szCs w:val="22"/>
        </w:rPr>
        <w:t>experiential</w:t>
      </w:r>
      <w:r w:rsidRPr="002E4BA0">
        <w:rPr>
          <w:rFonts w:ascii="Arial" w:hAnsi="Arial" w:cs="Arial"/>
          <w:sz w:val="22"/>
          <w:szCs w:val="22"/>
        </w:rPr>
        <w:t xml:space="preserve"> learning and its value within professional development. Prior to the module, I tended to associate significant learning with formal education and structured training. Through reviewing my experiences and developing the portfolio, I recognised that many of the most important lessons of my career had been gained through leading projects, managing uncertainty, solving problems and working collaboratively with others. The process helped me understand that workplace experiences can generate </w:t>
      </w:r>
      <w:r w:rsidR="00520620" w:rsidRPr="002E4BA0">
        <w:rPr>
          <w:rFonts w:ascii="Arial" w:hAnsi="Arial" w:cs="Arial"/>
          <w:sz w:val="22"/>
          <w:szCs w:val="22"/>
        </w:rPr>
        <w:t xml:space="preserve">learning that is both academically rigorous and professionally meaningful. </w:t>
      </w:r>
    </w:p>
    <w:p w14:paraId="798968F3" w14:textId="2E949BB9" w:rsidR="00520620" w:rsidRPr="002E4BA0" w:rsidRDefault="00520620" w:rsidP="002E4BA0">
      <w:pPr>
        <w:spacing w:line="360" w:lineRule="auto"/>
        <w:rPr>
          <w:rFonts w:ascii="Arial" w:hAnsi="Arial" w:cs="Arial"/>
          <w:sz w:val="22"/>
          <w:szCs w:val="22"/>
        </w:rPr>
      </w:pPr>
      <w:r w:rsidRPr="002E4BA0">
        <w:rPr>
          <w:rFonts w:ascii="Arial" w:hAnsi="Arial" w:cs="Arial"/>
          <w:sz w:val="22"/>
          <w:szCs w:val="22"/>
        </w:rPr>
        <w:t>The module also</w:t>
      </w:r>
      <w:r w:rsidR="00ED024F" w:rsidRPr="002E4BA0">
        <w:rPr>
          <w:rFonts w:ascii="Arial" w:hAnsi="Arial" w:cs="Arial"/>
          <w:sz w:val="22"/>
          <w:szCs w:val="22"/>
        </w:rPr>
        <w:t xml:space="preserve"> transformed my understanding of reflection. Engaging with Gibbs’ Reflective Cycle and wider reflective literature demonstrated the different between </w:t>
      </w:r>
      <w:r w:rsidR="009A163E" w:rsidRPr="002E4BA0">
        <w:rPr>
          <w:rFonts w:ascii="Arial" w:hAnsi="Arial" w:cs="Arial"/>
          <w:sz w:val="22"/>
          <w:szCs w:val="22"/>
        </w:rPr>
        <w:t xml:space="preserve">describing experiences and critically analysing them. </w:t>
      </w:r>
      <w:r w:rsidR="00641A66" w:rsidRPr="002E4BA0">
        <w:rPr>
          <w:rFonts w:ascii="Arial" w:hAnsi="Arial" w:cs="Arial"/>
          <w:sz w:val="22"/>
          <w:szCs w:val="22"/>
        </w:rPr>
        <w:t>Structured</w:t>
      </w:r>
      <w:r w:rsidR="009A163E" w:rsidRPr="002E4BA0">
        <w:rPr>
          <w:rFonts w:ascii="Arial" w:hAnsi="Arial" w:cs="Arial"/>
          <w:sz w:val="22"/>
          <w:szCs w:val="22"/>
        </w:rPr>
        <w:t xml:space="preserve"> reflection </w:t>
      </w:r>
      <w:r w:rsidR="00092A2C" w:rsidRPr="002E4BA0">
        <w:rPr>
          <w:rFonts w:ascii="Arial" w:hAnsi="Arial" w:cs="Arial"/>
          <w:sz w:val="22"/>
          <w:szCs w:val="22"/>
        </w:rPr>
        <w:t>enabled me to identify patterns within my professional development, challenge assumptions and recognise how experiences had shaped my leadership approach, decision-making and pro</w:t>
      </w:r>
      <w:r w:rsidR="00641A66" w:rsidRPr="002E4BA0">
        <w:rPr>
          <w:rFonts w:ascii="Arial" w:hAnsi="Arial" w:cs="Arial"/>
          <w:sz w:val="22"/>
          <w:szCs w:val="22"/>
        </w:rPr>
        <w:t xml:space="preserve">fessional identity. Most importantly, it highlighted the role of reflection as a mechanism for continuous learning and improvement. </w:t>
      </w:r>
    </w:p>
    <w:p w14:paraId="0900D67D" w14:textId="5540BCAB" w:rsidR="00212305" w:rsidRPr="002E4BA0" w:rsidRDefault="00BD1B79" w:rsidP="002E4BA0">
      <w:pPr>
        <w:spacing w:line="360" w:lineRule="auto"/>
        <w:rPr>
          <w:rFonts w:ascii="Arial" w:hAnsi="Arial" w:cs="Arial"/>
          <w:sz w:val="22"/>
          <w:szCs w:val="22"/>
        </w:rPr>
      </w:pPr>
      <w:r w:rsidRPr="002E4BA0">
        <w:rPr>
          <w:rFonts w:ascii="Arial" w:hAnsi="Arial" w:cs="Arial"/>
          <w:sz w:val="22"/>
          <w:szCs w:val="22"/>
        </w:rPr>
        <w:t xml:space="preserve">Although the process presented challenges, particularly in identifying learning, articulating tacit knowledge and translating professional experience into an academic </w:t>
      </w:r>
      <w:r w:rsidR="00720C96" w:rsidRPr="002E4BA0">
        <w:rPr>
          <w:rFonts w:ascii="Arial" w:hAnsi="Arial" w:cs="Arial"/>
          <w:sz w:val="22"/>
          <w:szCs w:val="22"/>
        </w:rPr>
        <w:t xml:space="preserve">context, these difficulties became valuable learning opportunities in themselves. They encouraged </w:t>
      </w:r>
      <w:r w:rsidR="00743E15" w:rsidRPr="002E4BA0">
        <w:rPr>
          <w:rFonts w:ascii="Arial" w:hAnsi="Arial" w:cs="Arial"/>
          <w:sz w:val="22"/>
          <w:szCs w:val="22"/>
        </w:rPr>
        <w:t xml:space="preserve">greater self-awareness, improved my confidence and helped me recognise strengths that I had previously underestimated. </w:t>
      </w:r>
    </w:p>
    <w:p w14:paraId="2E1750A7" w14:textId="439874B2" w:rsidR="00743E15" w:rsidRPr="002E4BA0" w:rsidRDefault="00C000A3" w:rsidP="002E4BA0">
      <w:pPr>
        <w:spacing w:line="360" w:lineRule="auto"/>
        <w:rPr>
          <w:rFonts w:ascii="Arial" w:hAnsi="Arial" w:cs="Arial"/>
          <w:sz w:val="22"/>
          <w:szCs w:val="22"/>
        </w:rPr>
      </w:pPr>
      <w:r w:rsidRPr="002E4BA0">
        <w:rPr>
          <w:rFonts w:ascii="Arial" w:hAnsi="Arial" w:cs="Arial"/>
          <w:sz w:val="22"/>
          <w:szCs w:val="22"/>
        </w:rPr>
        <w:t>One of the most significant personal outcomes was a stronger sense of professional identity. Through reflecting on my involvement in programmes such as the HART Drone Programme</w:t>
      </w:r>
      <w:r w:rsidR="00F97908" w:rsidRPr="002E4BA0">
        <w:rPr>
          <w:rFonts w:ascii="Arial" w:hAnsi="Arial" w:cs="Arial"/>
          <w:sz w:val="22"/>
          <w:szCs w:val="22"/>
        </w:rPr>
        <w:t xml:space="preserve"> and the Emergency Services Network, I developed a </w:t>
      </w:r>
      <w:r w:rsidR="009154F2" w:rsidRPr="002E4BA0">
        <w:rPr>
          <w:rFonts w:ascii="Arial" w:hAnsi="Arial" w:cs="Arial"/>
          <w:sz w:val="22"/>
          <w:szCs w:val="22"/>
        </w:rPr>
        <w:t>greater</w:t>
      </w:r>
      <w:r w:rsidR="00F97908" w:rsidRPr="002E4BA0">
        <w:rPr>
          <w:rFonts w:ascii="Arial" w:hAnsi="Arial" w:cs="Arial"/>
          <w:sz w:val="22"/>
          <w:szCs w:val="22"/>
        </w:rPr>
        <w:t xml:space="preserve"> </w:t>
      </w:r>
      <w:r w:rsidR="009154F2" w:rsidRPr="002E4BA0">
        <w:rPr>
          <w:rFonts w:ascii="Arial" w:hAnsi="Arial" w:cs="Arial"/>
          <w:sz w:val="22"/>
          <w:szCs w:val="22"/>
        </w:rPr>
        <w:t>appreciation</w:t>
      </w:r>
      <w:r w:rsidR="00F97908" w:rsidRPr="002E4BA0">
        <w:rPr>
          <w:rFonts w:ascii="Arial" w:hAnsi="Arial" w:cs="Arial"/>
          <w:sz w:val="22"/>
          <w:szCs w:val="22"/>
        </w:rPr>
        <w:t xml:space="preserve"> of my strengths </w:t>
      </w:r>
      <w:r w:rsidR="009154F2" w:rsidRPr="002E4BA0">
        <w:rPr>
          <w:rFonts w:ascii="Arial" w:hAnsi="Arial" w:cs="Arial"/>
          <w:sz w:val="22"/>
          <w:szCs w:val="22"/>
        </w:rPr>
        <w:t xml:space="preserve">in leadership, innovation and stakeholder engagement. This has increased my confidence in pursing future opportunities and reinforced my commitment to supporting innovation and transformation within healthcare. </w:t>
      </w:r>
    </w:p>
    <w:p w14:paraId="03D65B9B" w14:textId="17A8CFFC" w:rsidR="009154F2" w:rsidRPr="002E4BA0" w:rsidRDefault="00E64BC4" w:rsidP="002E4BA0">
      <w:pPr>
        <w:spacing w:line="360" w:lineRule="auto"/>
        <w:rPr>
          <w:rFonts w:ascii="Arial" w:hAnsi="Arial" w:cs="Arial"/>
          <w:sz w:val="22"/>
          <w:szCs w:val="22"/>
        </w:rPr>
      </w:pPr>
      <w:r w:rsidRPr="14DC4659">
        <w:rPr>
          <w:rFonts w:ascii="Arial" w:hAnsi="Arial" w:cs="Arial"/>
          <w:sz w:val="22"/>
          <w:szCs w:val="22"/>
        </w:rPr>
        <w:lastRenderedPageBreak/>
        <w:t xml:space="preserve">Overall, the RAL module has changed how I view learning, professional development and my future career. It has reinforced the importance </w:t>
      </w:r>
      <w:r w:rsidR="0021754B" w:rsidRPr="14DC4659">
        <w:rPr>
          <w:rFonts w:ascii="Arial" w:hAnsi="Arial" w:cs="Arial"/>
          <w:sz w:val="22"/>
          <w:szCs w:val="22"/>
        </w:rPr>
        <w:t xml:space="preserve">of lifelong learning, increased my confidence in the value of experiential </w:t>
      </w:r>
      <w:r w:rsidR="00812FA9" w:rsidRPr="14DC4659">
        <w:rPr>
          <w:rFonts w:ascii="Arial" w:hAnsi="Arial" w:cs="Arial"/>
          <w:sz w:val="22"/>
          <w:szCs w:val="22"/>
        </w:rPr>
        <w:t>knowledge and provided a greater understanding of</w:t>
      </w:r>
      <w:r w:rsidR="0057132C" w:rsidRPr="14DC4659">
        <w:rPr>
          <w:rFonts w:ascii="Arial" w:hAnsi="Arial" w:cs="Arial"/>
          <w:sz w:val="22"/>
          <w:szCs w:val="22"/>
        </w:rPr>
        <w:t xml:space="preserve"> how reflection can support both personal and org</w:t>
      </w:r>
      <w:r w:rsidR="00367A8F" w:rsidRPr="14DC4659">
        <w:rPr>
          <w:rFonts w:ascii="Arial" w:hAnsi="Arial" w:cs="Arial"/>
          <w:sz w:val="22"/>
          <w:szCs w:val="22"/>
        </w:rPr>
        <w:t>anisational growth. Most importantly, it has helped me recognise that learning is not simpl</w:t>
      </w:r>
      <w:r w:rsidR="002A78B9" w:rsidRPr="14DC4659">
        <w:rPr>
          <w:rFonts w:ascii="Arial" w:hAnsi="Arial" w:cs="Arial"/>
          <w:sz w:val="22"/>
          <w:szCs w:val="22"/>
        </w:rPr>
        <w:t xml:space="preserve">y something that occurs in formal educational </w:t>
      </w:r>
      <w:r w:rsidR="00943DB1" w:rsidRPr="14DC4659">
        <w:rPr>
          <w:rFonts w:ascii="Arial" w:hAnsi="Arial" w:cs="Arial"/>
          <w:sz w:val="22"/>
          <w:szCs w:val="22"/>
        </w:rPr>
        <w:t>settings,</w:t>
      </w:r>
      <w:r w:rsidR="002A78B9" w:rsidRPr="14DC4659">
        <w:rPr>
          <w:rFonts w:ascii="Arial" w:hAnsi="Arial" w:cs="Arial"/>
          <w:sz w:val="22"/>
          <w:szCs w:val="22"/>
        </w:rPr>
        <w:t xml:space="preserve"> but an ongoing process shaped by experience, reflection and </w:t>
      </w:r>
      <w:r w:rsidR="00943DB1" w:rsidRPr="14DC4659">
        <w:rPr>
          <w:rFonts w:ascii="Arial" w:hAnsi="Arial" w:cs="Arial"/>
          <w:sz w:val="22"/>
          <w:szCs w:val="22"/>
        </w:rPr>
        <w:t xml:space="preserve">continuous professional development. </w:t>
      </w:r>
    </w:p>
    <w:p w14:paraId="2AB5D78A" w14:textId="619CB083" w:rsidR="00943DB1" w:rsidRDefault="00943DB1" w:rsidP="00943DB1">
      <w:pPr>
        <w:pStyle w:val="Heading1"/>
        <w:numPr>
          <w:ilvl w:val="0"/>
          <w:numId w:val="1"/>
        </w:numPr>
      </w:pPr>
      <w:r>
        <w:t xml:space="preserve">References </w:t>
      </w:r>
    </w:p>
    <w:p w14:paraId="27E29973" w14:textId="77777777" w:rsidR="00852377" w:rsidRDefault="00852377" w:rsidP="00852377">
      <w:pPr>
        <w:rPr>
          <w:lang w:eastAsia="en-GB"/>
        </w:rPr>
      </w:pPr>
      <w:r>
        <w:rPr>
          <w:lang w:eastAsia="en-GB"/>
        </w:rPr>
        <w:t>Boud, D., Keogh, R., &amp; Walker, D. (1985). Reflection, turning experience into learning. Kogan Page.</w:t>
      </w:r>
    </w:p>
    <w:p w14:paraId="3B25A153" w14:textId="77777777" w:rsidR="00852377" w:rsidRDefault="00852377" w:rsidP="00852377">
      <w:pPr>
        <w:rPr>
          <w:lang w:eastAsia="en-GB"/>
        </w:rPr>
      </w:pPr>
      <w:r>
        <w:rPr>
          <w:lang w:eastAsia="en-GB"/>
        </w:rPr>
        <w:t xml:space="preserve">Gibbs, G. (1998). Learning by </w:t>
      </w:r>
      <w:proofErr w:type="gramStart"/>
      <w:r>
        <w:rPr>
          <w:lang w:eastAsia="en-GB"/>
        </w:rPr>
        <w:t>doing</w:t>
      </w:r>
      <w:r>
        <w:rPr>
          <w:rFonts w:ascii="Arial" w:hAnsi="Arial" w:cs="Arial"/>
          <w:lang w:eastAsia="en-GB"/>
        </w:rPr>
        <w:t> </w:t>
      </w:r>
      <w:r>
        <w:rPr>
          <w:lang w:eastAsia="en-GB"/>
        </w:rPr>
        <w:t>:</w:t>
      </w:r>
      <w:proofErr w:type="gramEnd"/>
      <w:r>
        <w:rPr>
          <w:lang w:eastAsia="en-GB"/>
        </w:rPr>
        <w:t xml:space="preserve"> A guide to teaching and learning methods. 49</w:t>
      </w:r>
      <w:r>
        <w:rPr>
          <w:rFonts w:ascii="Aptos" w:hAnsi="Aptos" w:cs="Aptos"/>
          <w:lang w:eastAsia="en-GB"/>
        </w:rPr>
        <w:t>–</w:t>
      </w:r>
      <w:r>
        <w:rPr>
          <w:lang w:eastAsia="en-GB"/>
        </w:rPr>
        <w:t>56. https://doi.org/10.24384/2ewd-qj09</w:t>
      </w:r>
    </w:p>
    <w:p w14:paraId="2DAAD11C" w14:textId="77777777" w:rsidR="00852377" w:rsidRDefault="00852377" w:rsidP="00852377">
      <w:pPr>
        <w:rPr>
          <w:lang w:eastAsia="en-GB"/>
        </w:rPr>
      </w:pPr>
      <w:r>
        <w:rPr>
          <w:lang w:eastAsia="en-GB"/>
        </w:rPr>
        <w:t>Johns, C. (2019). Becoming a reflective practitioner. British Dental Journal, 227(2), 80. https://doi.org/10.1038/s41415-019-0584-0</w:t>
      </w:r>
    </w:p>
    <w:p w14:paraId="0D24DE7D" w14:textId="77777777" w:rsidR="00852377" w:rsidRDefault="00852377" w:rsidP="00852377">
      <w:pPr>
        <w:rPr>
          <w:lang w:eastAsia="en-GB"/>
        </w:rPr>
      </w:pPr>
      <w:r>
        <w:rPr>
          <w:lang w:eastAsia="en-GB"/>
        </w:rPr>
        <w:t xml:space="preserve">Kolb, D. (1983). Experiential </w:t>
      </w:r>
      <w:proofErr w:type="gramStart"/>
      <w:r>
        <w:rPr>
          <w:lang w:eastAsia="en-GB"/>
        </w:rPr>
        <w:t>learning</w:t>
      </w:r>
      <w:r>
        <w:rPr>
          <w:rFonts w:ascii="Arial" w:hAnsi="Arial" w:cs="Arial"/>
          <w:lang w:eastAsia="en-GB"/>
        </w:rPr>
        <w:t> </w:t>
      </w:r>
      <w:r>
        <w:rPr>
          <w:lang w:eastAsia="en-GB"/>
        </w:rPr>
        <w:t>:</w:t>
      </w:r>
      <w:proofErr w:type="gramEnd"/>
      <w:r>
        <w:rPr>
          <w:lang w:eastAsia="en-GB"/>
        </w:rPr>
        <w:t xml:space="preserve"> Experience as the source of learning and development. 38</w:t>
      </w:r>
      <w:r>
        <w:rPr>
          <w:rFonts w:ascii="Aptos" w:hAnsi="Aptos" w:cs="Aptos"/>
          <w:lang w:eastAsia="en-GB"/>
        </w:rPr>
        <w:t>–</w:t>
      </w:r>
      <w:r>
        <w:rPr>
          <w:lang w:eastAsia="en-GB"/>
        </w:rPr>
        <w:t>42.</w:t>
      </w:r>
    </w:p>
    <w:p w14:paraId="5A78278B" w14:textId="193FB217" w:rsidR="00852377" w:rsidRDefault="00852377" w:rsidP="00852377">
      <w:pPr>
        <w:rPr>
          <w:lang w:eastAsia="en-GB"/>
        </w:rPr>
      </w:pPr>
      <w:r>
        <w:rPr>
          <w:lang w:eastAsia="en-GB"/>
        </w:rPr>
        <w:t>Moon, J. A. (2004). A handbook of reflective and experiential learning: Theory and practice. Routledge</w:t>
      </w:r>
      <w:r>
        <w:rPr>
          <w:lang w:eastAsia="en-GB"/>
        </w:rPr>
        <w:t xml:space="preserve"> </w:t>
      </w:r>
      <w:r>
        <w:rPr>
          <w:lang w:eastAsia="en-GB"/>
        </w:rPr>
        <w:t>Falmer.</w:t>
      </w:r>
    </w:p>
    <w:p w14:paraId="4E91D9EF" w14:textId="77777777" w:rsidR="00852377" w:rsidRDefault="00852377" w:rsidP="00852377">
      <w:pPr>
        <w:rPr>
          <w:lang w:eastAsia="en-GB"/>
        </w:rPr>
      </w:pPr>
      <w:r>
        <w:rPr>
          <w:lang w:eastAsia="en-GB"/>
        </w:rPr>
        <w:t>Schön, D. A. (1983). The reflective practitioner: How professionals think in action. Basic Books.</w:t>
      </w:r>
    </w:p>
    <w:p w14:paraId="1AC2852E" w14:textId="4C6288E1" w:rsidR="00943DB1" w:rsidRDefault="00852377" w:rsidP="00852377">
      <w:r>
        <w:rPr>
          <w:lang w:eastAsia="en-GB"/>
        </w:rPr>
        <w:t>Wilson, E., &amp; Bedford, D. (2009). Study skills for part-time students. Pearson Longman.</w:t>
      </w:r>
    </w:p>
    <w:p w14:paraId="10328062" w14:textId="77777777" w:rsidR="009154F2" w:rsidRPr="003B002E" w:rsidRDefault="009154F2" w:rsidP="003B002E"/>
    <w:sectPr w:rsidR="009154F2" w:rsidRPr="003B002E">
      <w:footerReference w:type="default" r:id="rId10"/>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3D1173A" w14:textId="77777777" w:rsidR="00267893" w:rsidRDefault="00267893" w:rsidP="00C121F3">
      <w:pPr>
        <w:spacing w:after="0" w:line="240" w:lineRule="auto"/>
      </w:pPr>
      <w:r>
        <w:separator/>
      </w:r>
    </w:p>
  </w:endnote>
  <w:endnote w:type="continuationSeparator" w:id="0">
    <w:p w14:paraId="6CDB4AD7" w14:textId="77777777" w:rsidR="00267893" w:rsidRDefault="00267893" w:rsidP="00C121F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DengXian">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86872723"/>
      <w:docPartObj>
        <w:docPartGallery w:val="Page Numbers (Bottom of Page)"/>
        <w:docPartUnique/>
      </w:docPartObj>
    </w:sdtPr>
    <w:sdtEndPr>
      <w:rPr>
        <w:noProof/>
      </w:rPr>
    </w:sdtEndPr>
    <w:sdtContent>
      <w:p w14:paraId="2327799F" w14:textId="6C8675FD" w:rsidR="00C121F3" w:rsidRDefault="00C121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5C92625" w14:textId="77777777" w:rsidR="00C121F3" w:rsidRDefault="00C121F3">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B81A17B" w14:textId="77777777" w:rsidR="00267893" w:rsidRDefault="00267893" w:rsidP="00C121F3">
      <w:pPr>
        <w:spacing w:after="0" w:line="240" w:lineRule="auto"/>
      </w:pPr>
      <w:r>
        <w:separator/>
      </w:r>
    </w:p>
  </w:footnote>
  <w:footnote w:type="continuationSeparator" w:id="0">
    <w:p w14:paraId="57EEDF1D" w14:textId="77777777" w:rsidR="00267893" w:rsidRDefault="00267893" w:rsidP="00C121F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DCA0E95"/>
    <w:multiLevelType w:val="hybridMultilevel"/>
    <w:tmpl w:val="D50CBFB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22004634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A80C51"/>
    <w:rsid w:val="00001CA9"/>
    <w:rsid w:val="00004BD8"/>
    <w:rsid w:val="00006C12"/>
    <w:rsid w:val="000327AB"/>
    <w:rsid w:val="00033867"/>
    <w:rsid w:val="00035171"/>
    <w:rsid w:val="00052DB8"/>
    <w:rsid w:val="000570F6"/>
    <w:rsid w:val="0006083E"/>
    <w:rsid w:val="000653EC"/>
    <w:rsid w:val="00067243"/>
    <w:rsid w:val="00074E42"/>
    <w:rsid w:val="0008044B"/>
    <w:rsid w:val="00085572"/>
    <w:rsid w:val="000870E3"/>
    <w:rsid w:val="00091410"/>
    <w:rsid w:val="00092A2C"/>
    <w:rsid w:val="00093654"/>
    <w:rsid w:val="000977AC"/>
    <w:rsid w:val="00097C9B"/>
    <w:rsid w:val="000A46C9"/>
    <w:rsid w:val="000A6ABB"/>
    <w:rsid w:val="000B3FEE"/>
    <w:rsid w:val="000B48CB"/>
    <w:rsid w:val="000B50A6"/>
    <w:rsid w:val="000B746E"/>
    <w:rsid w:val="000B74FC"/>
    <w:rsid w:val="000C08C5"/>
    <w:rsid w:val="000C0BBF"/>
    <w:rsid w:val="000C14DD"/>
    <w:rsid w:val="000C1BB8"/>
    <w:rsid w:val="000C1E2F"/>
    <w:rsid w:val="000D1E7D"/>
    <w:rsid w:val="000D31A3"/>
    <w:rsid w:val="000F165A"/>
    <w:rsid w:val="000F2204"/>
    <w:rsid w:val="001022BD"/>
    <w:rsid w:val="00104AB9"/>
    <w:rsid w:val="0010766C"/>
    <w:rsid w:val="00112783"/>
    <w:rsid w:val="00114ECC"/>
    <w:rsid w:val="0012206D"/>
    <w:rsid w:val="0012230A"/>
    <w:rsid w:val="0012622B"/>
    <w:rsid w:val="00132E17"/>
    <w:rsid w:val="00137D2C"/>
    <w:rsid w:val="001426D4"/>
    <w:rsid w:val="001459B1"/>
    <w:rsid w:val="0014734A"/>
    <w:rsid w:val="00153A58"/>
    <w:rsid w:val="00162020"/>
    <w:rsid w:val="0016430E"/>
    <w:rsid w:val="00171F66"/>
    <w:rsid w:val="00172663"/>
    <w:rsid w:val="00176645"/>
    <w:rsid w:val="00180B44"/>
    <w:rsid w:val="0018239A"/>
    <w:rsid w:val="00183999"/>
    <w:rsid w:val="00186DA9"/>
    <w:rsid w:val="001936D3"/>
    <w:rsid w:val="00193878"/>
    <w:rsid w:val="001A1276"/>
    <w:rsid w:val="001A4A1F"/>
    <w:rsid w:val="001B1519"/>
    <w:rsid w:val="001B1FC0"/>
    <w:rsid w:val="001C20B5"/>
    <w:rsid w:val="001C2882"/>
    <w:rsid w:val="001D0EE8"/>
    <w:rsid w:val="001D2552"/>
    <w:rsid w:val="001D301F"/>
    <w:rsid w:val="001E20C2"/>
    <w:rsid w:val="001F1154"/>
    <w:rsid w:val="001F17C6"/>
    <w:rsid w:val="001F2E3C"/>
    <w:rsid w:val="001F3126"/>
    <w:rsid w:val="00201708"/>
    <w:rsid w:val="0020212B"/>
    <w:rsid w:val="00211762"/>
    <w:rsid w:val="00212305"/>
    <w:rsid w:val="0021754B"/>
    <w:rsid w:val="0022076A"/>
    <w:rsid w:val="0022095E"/>
    <w:rsid w:val="0022144E"/>
    <w:rsid w:val="00222291"/>
    <w:rsid w:val="00223D4B"/>
    <w:rsid w:val="00235DBF"/>
    <w:rsid w:val="00236B6D"/>
    <w:rsid w:val="002410C4"/>
    <w:rsid w:val="00241D0F"/>
    <w:rsid w:val="00241DAE"/>
    <w:rsid w:val="002473DB"/>
    <w:rsid w:val="002527A2"/>
    <w:rsid w:val="00257795"/>
    <w:rsid w:val="00261E6A"/>
    <w:rsid w:val="00267893"/>
    <w:rsid w:val="00271EDD"/>
    <w:rsid w:val="00273539"/>
    <w:rsid w:val="002752E0"/>
    <w:rsid w:val="00276004"/>
    <w:rsid w:val="0028227B"/>
    <w:rsid w:val="00284ECB"/>
    <w:rsid w:val="00286D82"/>
    <w:rsid w:val="002A5FCF"/>
    <w:rsid w:val="002A78B9"/>
    <w:rsid w:val="002B5B39"/>
    <w:rsid w:val="002B5F40"/>
    <w:rsid w:val="002C4B8B"/>
    <w:rsid w:val="002C563E"/>
    <w:rsid w:val="002C5F68"/>
    <w:rsid w:val="002C6775"/>
    <w:rsid w:val="002D14BF"/>
    <w:rsid w:val="002D6714"/>
    <w:rsid w:val="002E0DC3"/>
    <w:rsid w:val="002E4BA0"/>
    <w:rsid w:val="002F0169"/>
    <w:rsid w:val="00300A35"/>
    <w:rsid w:val="00302144"/>
    <w:rsid w:val="00303AEF"/>
    <w:rsid w:val="00310CFE"/>
    <w:rsid w:val="00323CDD"/>
    <w:rsid w:val="003244DB"/>
    <w:rsid w:val="003247B3"/>
    <w:rsid w:val="00324BE7"/>
    <w:rsid w:val="00326B76"/>
    <w:rsid w:val="00337D30"/>
    <w:rsid w:val="003427A8"/>
    <w:rsid w:val="00344560"/>
    <w:rsid w:val="0034688E"/>
    <w:rsid w:val="00353548"/>
    <w:rsid w:val="003577BF"/>
    <w:rsid w:val="00367A8F"/>
    <w:rsid w:val="003719B4"/>
    <w:rsid w:val="00371AC0"/>
    <w:rsid w:val="00372107"/>
    <w:rsid w:val="0037283F"/>
    <w:rsid w:val="0037589A"/>
    <w:rsid w:val="003769B0"/>
    <w:rsid w:val="00377AF7"/>
    <w:rsid w:val="003807E1"/>
    <w:rsid w:val="00380F5F"/>
    <w:rsid w:val="00385783"/>
    <w:rsid w:val="00387678"/>
    <w:rsid w:val="00391CB1"/>
    <w:rsid w:val="00394251"/>
    <w:rsid w:val="00394906"/>
    <w:rsid w:val="00395C8D"/>
    <w:rsid w:val="003A0251"/>
    <w:rsid w:val="003A171A"/>
    <w:rsid w:val="003A7EB3"/>
    <w:rsid w:val="003B002E"/>
    <w:rsid w:val="003B328A"/>
    <w:rsid w:val="003C1461"/>
    <w:rsid w:val="003C711C"/>
    <w:rsid w:val="003D000B"/>
    <w:rsid w:val="003D0846"/>
    <w:rsid w:val="003D3E69"/>
    <w:rsid w:val="003D4435"/>
    <w:rsid w:val="003D5E51"/>
    <w:rsid w:val="003E0CE1"/>
    <w:rsid w:val="003E0E34"/>
    <w:rsid w:val="003E3962"/>
    <w:rsid w:val="003E5024"/>
    <w:rsid w:val="003E7E1C"/>
    <w:rsid w:val="00401A85"/>
    <w:rsid w:val="00403AC1"/>
    <w:rsid w:val="00403BE0"/>
    <w:rsid w:val="00403FE2"/>
    <w:rsid w:val="004062FD"/>
    <w:rsid w:val="00410287"/>
    <w:rsid w:val="00416F7D"/>
    <w:rsid w:val="00422ADA"/>
    <w:rsid w:val="00425461"/>
    <w:rsid w:val="004254FB"/>
    <w:rsid w:val="004315ED"/>
    <w:rsid w:val="00442A61"/>
    <w:rsid w:val="004548FA"/>
    <w:rsid w:val="00455A2A"/>
    <w:rsid w:val="00474147"/>
    <w:rsid w:val="00487963"/>
    <w:rsid w:val="004A28A4"/>
    <w:rsid w:val="004A4A11"/>
    <w:rsid w:val="004B013C"/>
    <w:rsid w:val="004B0B54"/>
    <w:rsid w:val="004B1675"/>
    <w:rsid w:val="004B6A3A"/>
    <w:rsid w:val="004C3BFD"/>
    <w:rsid w:val="004C46D8"/>
    <w:rsid w:val="004C7BD1"/>
    <w:rsid w:val="004D1B49"/>
    <w:rsid w:val="004D31C7"/>
    <w:rsid w:val="004D3CD5"/>
    <w:rsid w:val="004E10BA"/>
    <w:rsid w:val="004E2691"/>
    <w:rsid w:val="004E276A"/>
    <w:rsid w:val="004E4447"/>
    <w:rsid w:val="004F5C21"/>
    <w:rsid w:val="00501D2C"/>
    <w:rsid w:val="00507975"/>
    <w:rsid w:val="005171DB"/>
    <w:rsid w:val="00517B2A"/>
    <w:rsid w:val="00520620"/>
    <w:rsid w:val="0052241F"/>
    <w:rsid w:val="00523B85"/>
    <w:rsid w:val="0052599A"/>
    <w:rsid w:val="0053330E"/>
    <w:rsid w:val="00535070"/>
    <w:rsid w:val="00535622"/>
    <w:rsid w:val="00536D54"/>
    <w:rsid w:val="005375DA"/>
    <w:rsid w:val="0054168C"/>
    <w:rsid w:val="005457CF"/>
    <w:rsid w:val="00547C8C"/>
    <w:rsid w:val="0055228E"/>
    <w:rsid w:val="00570337"/>
    <w:rsid w:val="0057132C"/>
    <w:rsid w:val="00572C37"/>
    <w:rsid w:val="00573F12"/>
    <w:rsid w:val="005758FF"/>
    <w:rsid w:val="0057736E"/>
    <w:rsid w:val="005806FF"/>
    <w:rsid w:val="00585991"/>
    <w:rsid w:val="005901CC"/>
    <w:rsid w:val="00593231"/>
    <w:rsid w:val="00593A99"/>
    <w:rsid w:val="005A514C"/>
    <w:rsid w:val="005B0900"/>
    <w:rsid w:val="005B1EBA"/>
    <w:rsid w:val="005B1FD2"/>
    <w:rsid w:val="005B255D"/>
    <w:rsid w:val="005B3E26"/>
    <w:rsid w:val="005C1A00"/>
    <w:rsid w:val="005C2803"/>
    <w:rsid w:val="005C3366"/>
    <w:rsid w:val="005C6AD2"/>
    <w:rsid w:val="005D3FC6"/>
    <w:rsid w:val="005E2785"/>
    <w:rsid w:val="005E415D"/>
    <w:rsid w:val="005E441D"/>
    <w:rsid w:val="005F3522"/>
    <w:rsid w:val="005F6CA5"/>
    <w:rsid w:val="00605051"/>
    <w:rsid w:val="006074DF"/>
    <w:rsid w:val="006111CD"/>
    <w:rsid w:val="006146CE"/>
    <w:rsid w:val="00614EEF"/>
    <w:rsid w:val="00615587"/>
    <w:rsid w:val="00621B3E"/>
    <w:rsid w:val="00622FD6"/>
    <w:rsid w:val="00641A66"/>
    <w:rsid w:val="00660EA7"/>
    <w:rsid w:val="006661E4"/>
    <w:rsid w:val="0066632D"/>
    <w:rsid w:val="00671A1F"/>
    <w:rsid w:val="00681C3A"/>
    <w:rsid w:val="006820A0"/>
    <w:rsid w:val="006843A0"/>
    <w:rsid w:val="00690E8B"/>
    <w:rsid w:val="0069741F"/>
    <w:rsid w:val="00697D44"/>
    <w:rsid w:val="006A42EF"/>
    <w:rsid w:val="006A6E87"/>
    <w:rsid w:val="006B1135"/>
    <w:rsid w:val="006B36DF"/>
    <w:rsid w:val="006C0FC2"/>
    <w:rsid w:val="006C575A"/>
    <w:rsid w:val="006C775A"/>
    <w:rsid w:val="006D10CE"/>
    <w:rsid w:val="006D5746"/>
    <w:rsid w:val="006D6B20"/>
    <w:rsid w:val="006E1980"/>
    <w:rsid w:val="006E4285"/>
    <w:rsid w:val="006F45BC"/>
    <w:rsid w:val="006F568A"/>
    <w:rsid w:val="00700707"/>
    <w:rsid w:val="007010D8"/>
    <w:rsid w:val="00702AA9"/>
    <w:rsid w:val="007038D0"/>
    <w:rsid w:val="00704121"/>
    <w:rsid w:val="00704A25"/>
    <w:rsid w:val="0070729F"/>
    <w:rsid w:val="00710B54"/>
    <w:rsid w:val="00711493"/>
    <w:rsid w:val="00720C96"/>
    <w:rsid w:val="00721920"/>
    <w:rsid w:val="00723F98"/>
    <w:rsid w:val="00725E13"/>
    <w:rsid w:val="00727A39"/>
    <w:rsid w:val="00732261"/>
    <w:rsid w:val="0073503A"/>
    <w:rsid w:val="0073590D"/>
    <w:rsid w:val="0074186C"/>
    <w:rsid w:val="00743E15"/>
    <w:rsid w:val="00756A26"/>
    <w:rsid w:val="00757C4C"/>
    <w:rsid w:val="00763B00"/>
    <w:rsid w:val="00781421"/>
    <w:rsid w:val="0078311E"/>
    <w:rsid w:val="007849C9"/>
    <w:rsid w:val="00790BF6"/>
    <w:rsid w:val="00794BC9"/>
    <w:rsid w:val="00797951"/>
    <w:rsid w:val="007A56D2"/>
    <w:rsid w:val="007A586D"/>
    <w:rsid w:val="007A621F"/>
    <w:rsid w:val="007B1510"/>
    <w:rsid w:val="007B2175"/>
    <w:rsid w:val="007B45D1"/>
    <w:rsid w:val="007B5DBC"/>
    <w:rsid w:val="007B640E"/>
    <w:rsid w:val="007C0084"/>
    <w:rsid w:val="007E603A"/>
    <w:rsid w:val="007E70F1"/>
    <w:rsid w:val="008015D6"/>
    <w:rsid w:val="00801B89"/>
    <w:rsid w:val="0080295C"/>
    <w:rsid w:val="008058A1"/>
    <w:rsid w:val="00812FA9"/>
    <w:rsid w:val="00813FFA"/>
    <w:rsid w:val="00814847"/>
    <w:rsid w:val="008209FA"/>
    <w:rsid w:val="00822004"/>
    <w:rsid w:val="008229D3"/>
    <w:rsid w:val="00833DBB"/>
    <w:rsid w:val="00837D5E"/>
    <w:rsid w:val="00840C28"/>
    <w:rsid w:val="0084411C"/>
    <w:rsid w:val="008447FF"/>
    <w:rsid w:val="008457F4"/>
    <w:rsid w:val="00852377"/>
    <w:rsid w:val="00853EDD"/>
    <w:rsid w:val="008560DA"/>
    <w:rsid w:val="008563DE"/>
    <w:rsid w:val="00857C5E"/>
    <w:rsid w:val="00872A5E"/>
    <w:rsid w:val="0088353F"/>
    <w:rsid w:val="008865DF"/>
    <w:rsid w:val="008971C2"/>
    <w:rsid w:val="008A65E0"/>
    <w:rsid w:val="008C2D91"/>
    <w:rsid w:val="008C7FE5"/>
    <w:rsid w:val="008D1962"/>
    <w:rsid w:val="008D3B80"/>
    <w:rsid w:val="008D4A93"/>
    <w:rsid w:val="008E0A9F"/>
    <w:rsid w:val="008E1687"/>
    <w:rsid w:val="008E17E1"/>
    <w:rsid w:val="008E271D"/>
    <w:rsid w:val="008E3FFB"/>
    <w:rsid w:val="008E6E8C"/>
    <w:rsid w:val="008F1BCD"/>
    <w:rsid w:val="0090233B"/>
    <w:rsid w:val="009026F6"/>
    <w:rsid w:val="00902B36"/>
    <w:rsid w:val="00912F4C"/>
    <w:rsid w:val="00913EE5"/>
    <w:rsid w:val="009154F2"/>
    <w:rsid w:val="009171EE"/>
    <w:rsid w:val="0091729D"/>
    <w:rsid w:val="00921297"/>
    <w:rsid w:val="00922D64"/>
    <w:rsid w:val="009254AE"/>
    <w:rsid w:val="00927E23"/>
    <w:rsid w:val="00935A0C"/>
    <w:rsid w:val="00942DD1"/>
    <w:rsid w:val="00943DB1"/>
    <w:rsid w:val="00944EDE"/>
    <w:rsid w:val="0094624C"/>
    <w:rsid w:val="0095179D"/>
    <w:rsid w:val="0095401C"/>
    <w:rsid w:val="009600FD"/>
    <w:rsid w:val="009702E8"/>
    <w:rsid w:val="00971642"/>
    <w:rsid w:val="00975547"/>
    <w:rsid w:val="009777BF"/>
    <w:rsid w:val="009952B0"/>
    <w:rsid w:val="00997859"/>
    <w:rsid w:val="009A0C55"/>
    <w:rsid w:val="009A163E"/>
    <w:rsid w:val="009A500B"/>
    <w:rsid w:val="009A5FA4"/>
    <w:rsid w:val="009A63FA"/>
    <w:rsid w:val="009C33E8"/>
    <w:rsid w:val="009D2C22"/>
    <w:rsid w:val="009D2D69"/>
    <w:rsid w:val="009D4FBF"/>
    <w:rsid w:val="009D51BD"/>
    <w:rsid w:val="009E1594"/>
    <w:rsid w:val="009E4C80"/>
    <w:rsid w:val="009F2275"/>
    <w:rsid w:val="00A02049"/>
    <w:rsid w:val="00A25D92"/>
    <w:rsid w:val="00A33096"/>
    <w:rsid w:val="00A342B3"/>
    <w:rsid w:val="00A36356"/>
    <w:rsid w:val="00A36A69"/>
    <w:rsid w:val="00A46133"/>
    <w:rsid w:val="00A51840"/>
    <w:rsid w:val="00A62D11"/>
    <w:rsid w:val="00A64FAD"/>
    <w:rsid w:val="00A6554B"/>
    <w:rsid w:val="00A713F8"/>
    <w:rsid w:val="00A71EFD"/>
    <w:rsid w:val="00A73CB3"/>
    <w:rsid w:val="00A80C51"/>
    <w:rsid w:val="00A81DEE"/>
    <w:rsid w:val="00A9478C"/>
    <w:rsid w:val="00A9571A"/>
    <w:rsid w:val="00AA5769"/>
    <w:rsid w:val="00AB11FD"/>
    <w:rsid w:val="00AB3A4D"/>
    <w:rsid w:val="00AC092E"/>
    <w:rsid w:val="00AD3885"/>
    <w:rsid w:val="00AD6DE7"/>
    <w:rsid w:val="00AD776E"/>
    <w:rsid w:val="00AE1A28"/>
    <w:rsid w:val="00AE1BDE"/>
    <w:rsid w:val="00AE68FA"/>
    <w:rsid w:val="00AE7D07"/>
    <w:rsid w:val="00AF1FE8"/>
    <w:rsid w:val="00AF5C71"/>
    <w:rsid w:val="00AF6D02"/>
    <w:rsid w:val="00B030CF"/>
    <w:rsid w:val="00B0485B"/>
    <w:rsid w:val="00B0702B"/>
    <w:rsid w:val="00B10426"/>
    <w:rsid w:val="00B141A5"/>
    <w:rsid w:val="00B22592"/>
    <w:rsid w:val="00B24DBD"/>
    <w:rsid w:val="00B27071"/>
    <w:rsid w:val="00B527D4"/>
    <w:rsid w:val="00B56FE6"/>
    <w:rsid w:val="00B6354C"/>
    <w:rsid w:val="00B66DAE"/>
    <w:rsid w:val="00B72DD6"/>
    <w:rsid w:val="00B742D5"/>
    <w:rsid w:val="00B75562"/>
    <w:rsid w:val="00B7574C"/>
    <w:rsid w:val="00B85FBE"/>
    <w:rsid w:val="00B863B9"/>
    <w:rsid w:val="00B90696"/>
    <w:rsid w:val="00BA01BD"/>
    <w:rsid w:val="00BA2635"/>
    <w:rsid w:val="00BA4F1C"/>
    <w:rsid w:val="00BA719C"/>
    <w:rsid w:val="00BB7E82"/>
    <w:rsid w:val="00BC34DD"/>
    <w:rsid w:val="00BC3D28"/>
    <w:rsid w:val="00BC6915"/>
    <w:rsid w:val="00BD1B79"/>
    <w:rsid w:val="00BD3CEB"/>
    <w:rsid w:val="00BD489B"/>
    <w:rsid w:val="00BD7413"/>
    <w:rsid w:val="00BE120E"/>
    <w:rsid w:val="00BE156E"/>
    <w:rsid w:val="00BE270D"/>
    <w:rsid w:val="00BE2FED"/>
    <w:rsid w:val="00BE6072"/>
    <w:rsid w:val="00BE7A7B"/>
    <w:rsid w:val="00BE7E1B"/>
    <w:rsid w:val="00BF1417"/>
    <w:rsid w:val="00BF25B8"/>
    <w:rsid w:val="00BF326E"/>
    <w:rsid w:val="00BF5350"/>
    <w:rsid w:val="00C000A3"/>
    <w:rsid w:val="00C01D65"/>
    <w:rsid w:val="00C02F03"/>
    <w:rsid w:val="00C031B6"/>
    <w:rsid w:val="00C121F3"/>
    <w:rsid w:val="00C13456"/>
    <w:rsid w:val="00C14D9F"/>
    <w:rsid w:val="00C2052E"/>
    <w:rsid w:val="00C20F3E"/>
    <w:rsid w:val="00C24AA1"/>
    <w:rsid w:val="00C27B54"/>
    <w:rsid w:val="00C30891"/>
    <w:rsid w:val="00C3696C"/>
    <w:rsid w:val="00C37CDD"/>
    <w:rsid w:val="00C462A4"/>
    <w:rsid w:val="00C5553D"/>
    <w:rsid w:val="00C55DA8"/>
    <w:rsid w:val="00C56160"/>
    <w:rsid w:val="00C564B1"/>
    <w:rsid w:val="00C63EAB"/>
    <w:rsid w:val="00C65444"/>
    <w:rsid w:val="00C66882"/>
    <w:rsid w:val="00C813E7"/>
    <w:rsid w:val="00C916FF"/>
    <w:rsid w:val="00C93AEA"/>
    <w:rsid w:val="00C966A3"/>
    <w:rsid w:val="00CA20FC"/>
    <w:rsid w:val="00CA2FB5"/>
    <w:rsid w:val="00CA582F"/>
    <w:rsid w:val="00CB1C19"/>
    <w:rsid w:val="00CC25C3"/>
    <w:rsid w:val="00CC5DBB"/>
    <w:rsid w:val="00CE0CCB"/>
    <w:rsid w:val="00CE329F"/>
    <w:rsid w:val="00CE584F"/>
    <w:rsid w:val="00CF1669"/>
    <w:rsid w:val="00CF720D"/>
    <w:rsid w:val="00D139FE"/>
    <w:rsid w:val="00D2728B"/>
    <w:rsid w:val="00D30CE2"/>
    <w:rsid w:val="00D34DCB"/>
    <w:rsid w:val="00D525F4"/>
    <w:rsid w:val="00D55FFB"/>
    <w:rsid w:val="00D648FD"/>
    <w:rsid w:val="00D71A15"/>
    <w:rsid w:val="00D761C0"/>
    <w:rsid w:val="00D817CD"/>
    <w:rsid w:val="00D81B6D"/>
    <w:rsid w:val="00D8617C"/>
    <w:rsid w:val="00D9624F"/>
    <w:rsid w:val="00DA0E14"/>
    <w:rsid w:val="00DA426A"/>
    <w:rsid w:val="00DB1101"/>
    <w:rsid w:val="00DC4AA7"/>
    <w:rsid w:val="00DD2946"/>
    <w:rsid w:val="00DD29CB"/>
    <w:rsid w:val="00DE05B3"/>
    <w:rsid w:val="00DE117D"/>
    <w:rsid w:val="00DE45F6"/>
    <w:rsid w:val="00DE75C2"/>
    <w:rsid w:val="00DE7E09"/>
    <w:rsid w:val="00DF2186"/>
    <w:rsid w:val="00E03330"/>
    <w:rsid w:val="00E05856"/>
    <w:rsid w:val="00E13EAB"/>
    <w:rsid w:val="00E21B5D"/>
    <w:rsid w:val="00E22335"/>
    <w:rsid w:val="00E22A5F"/>
    <w:rsid w:val="00E37480"/>
    <w:rsid w:val="00E4216B"/>
    <w:rsid w:val="00E508DD"/>
    <w:rsid w:val="00E555C3"/>
    <w:rsid w:val="00E629C4"/>
    <w:rsid w:val="00E6427B"/>
    <w:rsid w:val="00E64BC4"/>
    <w:rsid w:val="00E65130"/>
    <w:rsid w:val="00E83CEC"/>
    <w:rsid w:val="00E8780F"/>
    <w:rsid w:val="00E97021"/>
    <w:rsid w:val="00EA2C01"/>
    <w:rsid w:val="00EA5326"/>
    <w:rsid w:val="00EA6945"/>
    <w:rsid w:val="00EA7671"/>
    <w:rsid w:val="00EB11D6"/>
    <w:rsid w:val="00EB5131"/>
    <w:rsid w:val="00EC07EA"/>
    <w:rsid w:val="00ED024F"/>
    <w:rsid w:val="00ED06E7"/>
    <w:rsid w:val="00ED4DED"/>
    <w:rsid w:val="00ED5B7F"/>
    <w:rsid w:val="00ED778B"/>
    <w:rsid w:val="00EE4C71"/>
    <w:rsid w:val="00EF5207"/>
    <w:rsid w:val="00F01CFD"/>
    <w:rsid w:val="00F25D54"/>
    <w:rsid w:val="00F2650E"/>
    <w:rsid w:val="00F26A89"/>
    <w:rsid w:val="00F27376"/>
    <w:rsid w:val="00F34E68"/>
    <w:rsid w:val="00F36EB9"/>
    <w:rsid w:val="00F37815"/>
    <w:rsid w:val="00F42E57"/>
    <w:rsid w:val="00F45739"/>
    <w:rsid w:val="00F457AB"/>
    <w:rsid w:val="00F54907"/>
    <w:rsid w:val="00F603B2"/>
    <w:rsid w:val="00F60731"/>
    <w:rsid w:val="00F608D9"/>
    <w:rsid w:val="00F62933"/>
    <w:rsid w:val="00F64A26"/>
    <w:rsid w:val="00F66DA5"/>
    <w:rsid w:val="00F701A7"/>
    <w:rsid w:val="00F7051A"/>
    <w:rsid w:val="00F72F96"/>
    <w:rsid w:val="00F7601B"/>
    <w:rsid w:val="00F76BA2"/>
    <w:rsid w:val="00F80C1C"/>
    <w:rsid w:val="00F81C02"/>
    <w:rsid w:val="00F85B87"/>
    <w:rsid w:val="00F90867"/>
    <w:rsid w:val="00F9403A"/>
    <w:rsid w:val="00F96891"/>
    <w:rsid w:val="00F97908"/>
    <w:rsid w:val="00FA2101"/>
    <w:rsid w:val="00FA2953"/>
    <w:rsid w:val="00FB0E56"/>
    <w:rsid w:val="00FB48C4"/>
    <w:rsid w:val="00FB7B41"/>
    <w:rsid w:val="00FC1C68"/>
    <w:rsid w:val="00FC4E49"/>
    <w:rsid w:val="00FC5145"/>
    <w:rsid w:val="00FD6F12"/>
    <w:rsid w:val="00FF0EF6"/>
    <w:rsid w:val="00FF31D6"/>
    <w:rsid w:val="00FF3BA7"/>
    <w:rsid w:val="00FF5C4F"/>
    <w:rsid w:val="00FF607A"/>
    <w:rsid w:val="14DC4659"/>
    <w:rsid w:val="2576CD4E"/>
    <w:rsid w:val="258F70FA"/>
    <w:rsid w:val="2607CD75"/>
    <w:rsid w:val="3CF6A891"/>
    <w:rsid w:val="5C1DFD81"/>
    <w:rsid w:val="6918B72A"/>
    <w:rsid w:val="69A98E8B"/>
    <w:rsid w:val="69F0D3DE"/>
    <w:rsid w:val="6D8A2738"/>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8C62CB"/>
  <w15:chartTrackingRefBased/>
  <w15:docId w15:val="{4C09720A-57CA-4299-9A98-ADF24F1B40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A80C5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A80C5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A80C5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A80C5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A80C5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A80C5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A80C5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A80C5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A80C5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80C5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A80C5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A80C5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A80C5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A80C5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A80C5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A80C5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A80C5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A80C51"/>
    <w:rPr>
      <w:rFonts w:eastAsiaTheme="majorEastAsia" w:cstheme="majorBidi"/>
      <w:color w:val="272727" w:themeColor="text1" w:themeTint="D8"/>
    </w:rPr>
  </w:style>
  <w:style w:type="paragraph" w:styleId="Title">
    <w:name w:val="Title"/>
    <w:basedOn w:val="Normal"/>
    <w:next w:val="Normal"/>
    <w:link w:val="TitleChar"/>
    <w:uiPriority w:val="10"/>
    <w:qFormat/>
    <w:rsid w:val="00A80C5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A80C5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A80C5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A80C5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A80C51"/>
    <w:pPr>
      <w:spacing w:before="160"/>
      <w:jc w:val="center"/>
    </w:pPr>
    <w:rPr>
      <w:i/>
      <w:iCs/>
      <w:color w:val="404040" w:themeColor="text1" w:themeTint="BF"/>
    </w:rPr>
  </w:style>
  <w:style w:type="character" w:customStyle="1" w:styleId="QuoteChar">
    <w:name w:val="Quote Char"/>
    <w:basedOn w:val="DefaultParagraphFont"/>
    <w:link w:val="Quote"/>
    <w:uiPriority w:val="29"/>
    <w:rsid w:val="00A80C51"/>
    <w:rPr>
      <w:i/>
      <w:iCs/>
      <w:color w:val="404040" w:themeColor="text1" w:themeTint="BF"/>
    </w:rPr>
  </w:style>
  <w:style w:type="paragraph" w:styleId="ListParagraph">
    <w:name w:val="List Paragraph"/>
    <w:basedOn w:val="Normal"/>
    <w:uiPriority w:val="34"/>
    <w:qFormat/>
    <w:rsid w:val="00A80C51"/>
    <w:pPr>
      <w:ind w:left="720"/>
      <w:contextualSpacing/>
    </w:pPr>
  </w:style>
  <w:style w:type="character" w:styleId="IntenseEmphasis">
    <w:name w:val="Intense Emphasis"/>
    <w:basedOn w:val="DefaultParagraphFont"/>
    <w:uiPriority w:val="21"/>
    <w:qFormat/>
    <w:rsid w:val="00A80C51"/>
    <w:rPr>
      <w:i/>
      <w:iCs/>
      <w:color w:val="0F4761" w:themeColor="accent1" w:themeShade="BF"/>
    </w:rPr>
  </w:style>
  <w:style w:type="paragraph" w:styleId="IntenseQuote">
    <w:name w:val="Intense Quote"/>
    <w:basedOn w:val="Normal"/>
    <w:next w:val="Normal"/>
    <w:link w:val="IntenseQuoteChar"/>
    <w:uiPriority w:val="30"/>
    <w:qFormat/>
    <w:rsid w:val="00A80C5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A80C51"/>
    <w:rPr>
      <w:i/>
      <w:iCs/>
      <w:color w:val="0F4761" w:themeColor="accent1" w:themeShade="BF"/>
    </w:rPr>
  </w:style>
  <w:style w:type="character" w:styleId="IntenseReference">
    <w:name w:val="Intense Reference"/>
    <w:basedOn w:val="DefaultParagraphFont"/>
    <w:uiPriority w:val="32"/>
    <w:qFormat/>
    <w:rsid w:val="00A80C51"/>
    <w:rPr>
      <w:b/>
      <w:bCs/>
      <w:smallCaps/>
      <w:color w:val="0F4761" w:themeColor="accent1" w:themeShade="BF"/>
      <w:spacing w:val="5"/>
    </w:rPr>
  </w:style>
  <w:style w:type="paragraph" w:styleId="Header">
    <w:name w:val="header"/>
    <w:basedOn w:val="Normal"/>
    <w:link w:val="HeaderChar"/>
    <w:uiPriority w:val="99"/>
    <w:unhideWhenUsed/>
    <w:rsid w:val="00C121F3"/>
    <w:pPr>
      <w:tabs>
        <w:tab w:val="center" w:pos="4513"/>
        <w:tab w:val="right" w:pos="9026"/>
      </w:tabs>
      <w:spacing w:after="0" w:line="240" w:lineRule="auto"/>
    </w:pPr>
  </w:style>
  <w:style w:type="character" w:customStyle="1" w:styleId="HeaderChar">
    <w:name w:val="Header Char"/>
    <w:basedOn w:val="DefaultParagraphFont"/>
    <w:link w:val="Header"/>
    <w:uiPriority w:val="99"/>
    <w:rsid w:val="00C121F3"/>
  </w:style>
  <w:style w:type="paragraph" w:styleId="Footer">
    <w:name w:val="footer"/>
    <w:basedOn w:val="Normal"/>
    <w:link w:val="FooterChar"/>
    <w:uiPriority w:val="99"/>
    <w:unhideWhenUsed/>
    <w:rsid w:val="00C121F3"/>
    <w:pPr>
      <w:tabs>
        <w:tab w:val="center" w:pos="4513"/>
        <w:tab w:val="right" w:pos="9026"/>
      </w:tabs>
      <w:spacing w:after="0" w:line="240" w:lineRule="auto"/>
    </w:pPr>
  </w:style>
  <w:style w:type="character" w:customStyle="1" w:styleId="FooterChar">
    <w:name w:val="Footer Char"/>
    <w:basedOn w:val="DefaultParagraphFont"/>
    <w:link w:val="Footer"/>
    <w:uiPriority w:val="99"/>
    <w:rsid w:val="00C121F3"/>
  </w:style>
  <w:style w:type="character" w:styleId="Emphasis">
    <w:name w:val="Emphasis"/>
    <w:basedOn w:val="DefaultParagraphFont"/>
    <w:uiPriority w:val="20"/>
    <w:qFormat/>
    <w:rsid w:val="00CE0CCB"/>
    <w:rPr>
      <w:i/>
      <w:iCs/>
    </w:rPr>
  </w:style>
  <w:style w:type="character" w:styleId="CommentReference">
    <w:name w:val="annotation reference"/>
    <w:basedOn w:val="DefaultParagraphFont"/>
    <w:uiPriority w:val="99"/>
    <w:semiHidden/>
    <w:unhideWhenUsed/>
    <w:rsid w:val="00D648FD"/>
    <w:rPr>
      <w:sz w:val="16"/>
      <w:szCs w:val="16"/>
    </w:rPr>
  </w:style>
  <w:style w:type="paragraph" w:styleId="CommentText">
    <w:name w:val="annotation text"/>
    <w:basedOn w:val="Normal"/>
    <w:link w:val="CommentTextChar"/>
    <w:uiPriority w:val="99"/>
    <w:unhideWhenUsed/>
    <w:rsid w:val="00D648FD"/>
    <w:pPr>
      <w:spacing w:line="240" w:lineRule="auto"/>
    </w:pPr>
    <w:rPr>
      <w:sz w:val="20"/>
      <w:szCs w:val="20"/>
    </w:rPr>
  </w:style>
  <w:style w:type="character" w:customStyle="1" w:styleId="CommentTextChar">
    <w:name w:val="Comment Text Char"/>
    <w:basedOn w:val="DefaultParagraphFont"/>
    <w:link w:val="CommentText"/>
    <w:uiPriority w:val="99"/>
    <w:rsid w:val="00D648FD"/>
    <w:rPr>
      <w:sz w:val="20"/>
      <w:szCs w:val="20"/>
    </w:rPr>
  </w:style>
  <w:style w:type="paragraph" w:styleId="CommentSubject">
    <w:name w:val="annotation subject"/>
    <w:basedOn w:val="CommentText"/>
    <w:next w:val="CommentText"/>
    <w:link w:val="CommentSubjectChar"/>
    <w:uiPriority w:val="99"/>
    <w:semiHidden/>
    <w:unhideWhenUsed/>
    <w:rsid w:val="00D648FD"/>
    <w:rPr>
      <w:b/>
      <w:bCs/>
    </w:rPr>
  </w:style>
  <w:style w:type="character" w:customStyle="1" w:styleId="CommentSubjectChar">
    <w:name w:val="Comment Subject Char"/>
    <w:basedOn w:val="CommentTextChar"/>
    <w:link w:val="CommentSubject"/>
    <w:uiPriority w:val="99"/>
    <w:semiHidden/>
    <w:rsid w:val="00D648FD"/>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footer" Target="footer1.xml"/><Relationship Id="rId4" Type="http://schemas.openxmlformats.org/officeDocument/2006/relationships/numbering" Target="numbering.xml"/><Relationship Id="rId9"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B1CE09280D3BDA42A70003204843A79C" ma:contentTypeVersion="16" ma:contentTypeDescription="Create a new document." ma:contentTypeScope="" ma:versionID="2e9a08500d7461ccd48d21d9809c0fc4">
  <xsd:schema xmlns:xsd="http://www.w3.org/2001/XMLSchema" xmlns:xs="http://www.w3.org/2001/XMLSchema" xmlns:p="http://schemas.microsoft.com/office/2006/metadata/properties" xmlns:ns2="9dc4d116-a27b-41af-91e9-8a518f1eb27e" xmlns:ns3="60db6a8c-efda-4272-8663-afd250168057" targetNamespace="http://schemas.microsoft.com/office/2006/metadata/properties" ma:root="true" ma:fieldsID="098a321657a9cf6f445da12a6d88a1a5" ns2:_="" ns3:_="">
    <xsd:import namespace="9dc4d116-a27b-41af-91e9-8a518f1eb27e"/>
    <xsd:import namespace="60db6a8c-efda-4272-8663-afd250168057"/>
    <xsd:element name="properties">
      <xsd:complexType>
        <xsd:sequence>
          <xsd:element name="documentManagement">
            <xsd:complexType>
              <xsd:all>
                <xsd:element ref="ns2:MediaServiceMetadata" minOccurs="0"/>
                <xsd:element ref="ns2:MediaServiceFastMetadata" minOccurs="0"/>
                <xsd:element ref="ns2:MediaServiceSearchProperties" minOccurs="0"/>
                <xsd:element ref="ns3:SharedWithUsers" minOccurs="0"/>
                <xsd:element ref="ns3:SharedWithDetails" minOccurs="0"/>
                <xsd:element ref="ns2:lcf76f155ced4ddcb4097134ff3c332f" minOccurs="0"/>
                <xsd:element ref="ns3:TaxCatchAll" minOccurs="0"/>
                <xsd:element ref="ns2:MediaServiceObjectDetectorVersions" minOccurs="0"/>
                <xsd:element ref="ns2:MediaServiceGenerationTime" minOccurs="0"/>
                <xsd:element ref="ns2:MediaServiceEventHashCode" minOccurs="0"/>
                <xsd:element ref="ns2:MediaServiceOCR" minOccurs="0"/>
                <xsd:element ref="ns2:MediaServiceDateTaken" minOccurs="0"/>
                <xsd:element ref="ns2:MediaServiceLocation" minOccurs="0"/>
                <xsd:element ref="ns2:MediaLengthInSeconds" minOccurs="0"/>
                <xsd:element ref="ns2:MediaServiceBillingMetadata"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dc4d116-a27b-41af-91e9-8a518f1eb27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lcf76f155ced4ddcb4097134ff3c332f" ma:index="14"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16" nillable="true" ma:displayName="MediaServiceObjectDetectorVersions" ma:hidden="true" ma:indexed="true" ma:internalName="MediaServiceObjectDetectorVersion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DateTaken" ma:index="20" nillable="true" ma:displayName="MediaServiceDateTaken" ma:hidden="true" ma:indexed="true" ma:internalName="MediaServiceDateTaken" ma:readOnly="true">
      <xsd:simpleType>
        <xsd:restriction base="dms:Text"/>
      </xsd:simpleType>
    </xsd:element>
    <xsd:element name="MediaServiceLocation" ma:index="21" nillable="true" ma:displayName="Location" ma:indexed="true" ma:internalName="MediaServiceLocation" ma:readOnly="true">
      <xsd:simpleType>
        <xsd:restriction base="dms:Text"/>
      </xsd:simpleType>
    </xsd:element>
    <xsd:element name="MediaLengthInSeconds" ma:index="22" nillable="true" ma:displayName="MediaLengthInSeconds" ma:hidden="true" ma:internalName="MediaLengthInSeconds" ma:readOnly="true">
      <xsd:simpleType>
        <xsd:restriction base="dms:Unknown"/>
      </xsd:simpleType>
    </xsd:element>
    <xsd:element name="MediaServiceBillingMetadata" ma:index="23" nillable="true" ma:displayName="MediaServiceBillingMetadata" ma:hidden="true" ma:internalName="MediaServiceBilling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0db6a8c-efda-4272-8663-afd250168057"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TaxCatchAll" ma:index="15" nillable="true" ma:displayName="Taxonomy Catch All Column" ma:hidden="true" ma:list="{39245114-a28c-4501-8e4c-764787980ad6}" ma:internalName="TaxCatchAll" ma:showField="CatchAllData" ma:web="60db6a8c-efda-4272-8663-afd250168057">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TaxCatchAll xmlns="60db6a8c-efda-4272-8663-afd250168057" xsi:nil="true"/>
    <lcf76f155ced4ddcb4097134ff3c332f xmlns="9dc4d116-a27b-41af-91e9-8a518f1eb27e">
      <Terms xmlns="http://schemas.microsoft.com/office/infopath/2007/PartnerControls"/>
    </lcf76f155ced4ddcb4097134ff3c332f>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9E4BB607-5AC1-4575-B9D5-A567245B888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dc4d116-a27b-41af-91e9-8a518f1eb27e"/>
    <ds:schemaRef ds:uri="60db6a8c-efda-4272-8663-afd250168057"/>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3161A3C8-8743-4724-A1B0-E730C9F53A14}">
  <ds:schemaRefs>
    <ds:schemaRef ds:uri="http://schemas.microsoft.com/office/2006/metadata/properties"/>
    <ds:schemaRef ds:uri="http://schemas.microsoft.com/office/infopath/2007/PartnerControls"/>
    <ds:schemaRef ds:uri="60db6a8c-efda-4272-8663-afd250168057"/>
    <ds:schemaRef ds:uri="9dc4d116-a27b-41af-91e9-8a518f1eb27e"/>
  </ds:schemaRefs>
</ds:datastoreItem>
</file>

<file path=customXml/itemProps3.xml><?xml version="1.0" encoding="utf-8"?>
<ds:datastoreItem xmlns:ds="http://schemas.openxmlformats.org/officeDocument/2006/customXml" ds:itemID="{3F45047F-7FD2-41D0-B990-B51041E2E848}">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96</TotalTime>
  <Pages>15</Pages>
  <Words>5427</Words>
  <Characters>33218</Characters>
  <Application>Microsoft Office Word</Application>
  <DocSecurity>0</DocSecurity>
  <Lines>495</Lines>
  <Paragraphs>96</Paragraphs>
  <ScaleCrop>false</ScaleCrop>
  <Company/>
  <LinksUpToDate>false</LinksUpToDate>
  <CharactersWithSpaces>38549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Scott Hanson (Welsh Ambulance Service NHS Trust - 020)</dc:creator>
  <cp:keywords/>
  <dc:description/>
  <cp:lastModifiedBy>Scott Hanson (Welsh Ambulance Service NHS Trust - 020)</cp:lastModifiedBy>
  <cp:revision>13</cp:revision>
  <dcterms:created xsi:type="dcterms:W3CDTF">2026-10-16T07:57:00Z</dcterms:created>
  <dcterms:modified xsi:type="dcterms:W3CDTF">2026-10-22T15:37:00Z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0x010100B1CE09280D3BDA42A70003204843A79C</vt:lpwstr>
  </property>
  <property fmtid="{D5CDD505-2E9C-101B-9397-08002B2CF9AE}" pid="3" name="MediaServiceImageTags">
    <vt:lpwstr/>
  </property>
</Properties>
</file>