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D34504" w14:textId="77777777" w:rsidR="00C06478" w:rsidRPr="00FD1045" w:rsidRDefault="00C06478" w:rsidP="00FD1045">
      <w:pPr>
        <w:spacing w:line="360" w:lineRule="auto"/>
        <w:jc w:val="both"/>
        <w:rPr>
          <w:rFonts w:ascii="Times New Roman" w:hAnsi="Times New Roman" w:cs="Times New Roman"/>
          <w:b/>
          <w:sz w:val="24"/>
          <w:szCs w:val="24"/>
        </w:rPr>
      </w:pPr>
    </w:p>
    <w:p w14:paraId="7B796F0D" w14:textId="77777777" w:rsidR="009C5E7D" w:rsidRDefault="009C5E7D" w:rsidP="009C5E7D">
      <w:pPr>
        <w:spacing w:line="240" w:lineRule="auto"/>
        <w:ind w:left="1440" w:firstLine="720"/>
        <w:rPr>
          <w:rFonts w:ascii="Times New Roman" w:hAnsi="Times New Roman" w:cs="Times New Roman"/>
          <w:b/>
          <w:bCs/>
          <w:sz w:val="40"/>
          <w:szCs w:val="40"/>
        </w:rPr>
      </w:pPr>
      <w:r w:rsidRPr="0047314C">
        <w:rPr>
          <w:rFonts w:ascii="Times New Roman" w:hAnsi="Times New Roman" w:cs="Times New Roman"/>
          <w:b/>
          <w:bCs/>
          <w:sz w:val="40"/>
          <w:szCs w:val="40"/>
        </w:rPr>
        <w:t xml:space="preserve">Course: BA Business </w:t>
      </w:r>
      <w:r>
        <w:rPr>
          <w:rFonts w:ascii="Times New Roman" w:hAnsi="Times New Roman" w:cs="Times New Roman"/>
          <w:b/>
          <w:bCs/>
          <w:sz w:val="40"/>
          <w:szCs w:val="40"/>
        </w:rPr>
        <w:t>M</w:t>
      </w:r>
      <w:r w:rsidRPr="0047314C">
        <w:rPr>
          <w:rFonts w:ascii="Times New Roman" w:hAnsi="Times New Roman" w:cs="Times New Roman"/>
          <w:b/>
          <w:bCs/>
          <w:sz w:val="40"/>
          <w:szCs w:val="40"/>
        </w:rPr>
        <w:t>anagement</w:t>
      </w:r>
    </w:p>
    <w:p w14:paraId="7CA62DCB" w14:textId="77777777" w:rsidR="009C5E7D" w:rsidRPr="0047314C" w:rsidRDefault="009C5E7D" w:rsidP="009C5E7D">
      <w:pPr>
        <w:spacing w:line="240" w:lineRule="auto"/>
        <w:jc w:val="center"/>
        <w:rPr>
          <w:rFonts w:ascii="Times New Roman" w:hAnsi="Times New Roman" w:cs="Times New Roman"/>
          <w:b/>
          <w:bCs/>
          <w:sz w:val="40"/>
          <w:szCs w:val="40"/>
        </w:rPr>
      </w:pPr>
    </w:p>
    <w:p w14:paraId="0E37D07E" w14:textId="0014ACCB" w:rsidR="009C5E7D" w:rsidRDefault="009C5E7D" w:rsidP="009C5E7D">
      <w:pPr>
        <w:spacing w:line="240" w:lineRule="auto"/>
        <w:jc w:val="center"/>
        <w:rPr>
          <w:rFonts w:ascii="Times New Roman" w:hAnsi="Times New Roman" w:cs="Times New Roman"/>
          <w:b/>
          <w:bCs/>
          <w:sz w:val="40"/>
          <w:szCs w:val="40"/>
        </w:rPr>
      </w:pPr>
      <w:r w:rsidRPr="0047314C">
        <w:rPr>
          <w:rFonts w:ascii="Times New Roman" w:hAnsi="Times New Roman" w:cs="Times New Roman"/>
          <w:b/>
          <w:bCs/>
          <w:sz w:val="40"/>
          <w:szCs w:val="40"/>
        </w:rPr>
        <w:t xml:space="preserve">Module name: </w:t>
      </w:r>
      <w:r w:rsidR="00EA00EC">
        <w:rPr>
          <w:rFonts w:ascii="Times New Roman" w:hAnsi="Times New Roman" w:cs="Times New Roman"/>
          <w:b/>
          <w:bCs/>
          <w:sz w:val="40"/>
          <w:szCs w:val="40"/>
        </w:rPr>
        <w:t xml:space="preserve">Community Engagement </w:t>
      </w:r>
    </w:p>
    <w:p w14:paraId="0E461C1C" w14:textId="77777777" w:rsidR="009C5E7D" w:rsidRPr="0047314C" w:rsidRDefault="009C5E7D" w:rsidP="009C5E7D">
      <w:pPr>
        <w:spacing w:line="240" w:lineRule="auto"/>
        <w:jc w:val="center"/>
        <w:rPr>
          <w:rFonts w:ascii="Times New Roman" w:hAnsi="Times New Roman" w:cs="Times New Roman"/>
          <w:b/>
          <w:bCs/>
          <w:sz w:val="40"/>
          <w:szCs w:val="40"/>
        </w:rPr>
      </w:pPr>
    </w:p>
    <w:p w14:paraId="32B129B3" w14:textId="080C5CD2" w:rsidR="009C5E7D" w:rsidRDefault="009C5E7D" w:rsidP="009C5E7D">
      <w:pPr>
        <w:spacing w:line="240" w:lineRule="auto"/>
        <w:jc w:val="center"/>
        <w:rPr>
          <w:rFonts w:ascii="Times New Roman" w:hAnsi="Times New Roman" w:cs="Times New Roman"/>
          <w:b/>
          <w:bCs/>
          <w:sz w:val="40"/>
          <w:szCs w:val="40"/>
        </w:rPr>
      </w:pPr>
      <w:r w:rsidRPr="0047314C">
        <w:rPr>
          <w:rFonts w:ascii="Times New Roman" w:hAnsi="Times New Roman" w:cs="Times New Roman"/>
          <w:b/>
          <w:bCs/>
          <w:sz w:val="40"/>
          <w:szCs w:val="40"/>
        </w:rPr>
        <w:t>Module code: LCBB</w:t>
      </w:r>
      <w:r>
        <w:rPr>
          <w:rFonts w:ascii="Times New Roman" w:hAnsi="Times New Roman" w:cs="Times New Roman"/>
          <w:b/>
          <w:bCs/>
          <w:sz w:val="40"/>
          <w:szCs w:val="40"/>
        </w:rPr>
        <w:t>400</w:t>
      </w:r>
      <w:r w:rsidR="00EA00EC">
        <w:rPr>
          <w:rFonts w:ascii="Times New Roman" w:hAnsi="Times New Roman" w:cs="Times New Roman"/>
          <w:b/>
          <w:bCs/>
          <w:sz w:val="40"/>
          <w:szCs w:val="40"/>
        </w:rPr>
        <w:t>2</w:t>
      </w:r>
    </w:p>
    <w:p w14:paraId="51999576" w14:textId="77777777" w:rsidR="009C5E7D" w:rsidRPr="0047314C" w:rsidRDefault="009C5E7D" w:rsidP="009C5E7D">
      <w:pPr>
        <w:spacing w:line="240" w:lineRule="auto"/>
        <w:jc w:val="center"/>
        <w:rPr>
          <w:rFonts w:ascii="Times New Roman" w:hAnsi="Times New Roman" w:cs="Times New Roman"/>
          <w:b/>
          <w:bCs/>
          <w:sz w:val="40"/>
          <w:szCs w:val="40"/>
        </w:rPr>
      </w:pPr>
    </w:p>
    <w:p w14:paraId="0C07BD1E" w14:textId="2D5A2928" w:rsidR="009C5E7D" w:rsidRDefault="009C5E7D" w:rsidP="009C5E7D">
      <w:pPr>
        <w:spacing w:line="240" w:lineRule="auto"/>
        <w:jc w:val="center"/>
        <w:rPr>
          <w:rFonts w:ascii="Times New Roman" w:hAnsi="Times New Roman" w:cs="Times New Roman"/>
          <w:b/>
          <w:bCs/>
          <w:sz w:val="40"/>
          <w:szCs w:val="40"/>
        </w:rPr>
      </w:pPr>
      <w:r w:rsidRPr="0047314C">
        <w:rPr>
          <w:rFonts w:ascii="Times New Roman" w:hAnsi="Times New Roman" w:cs="Times New Roman"/>
          <w:b/>
          <w:bCs/>
          <w:sz w:val="40"/>
          <w:szCs w:val="40"/>
        </w:rPr>
        <w:t>Lecture name:</w:t>
      </w:r>
      <w:r w:rsidR="00D923C5">
        <w:rPr>
          <w:rFonts w:ascii="Times New Roman" w:hAnsi="Times New Roman" w:cs="Times New Roman"/>
          <w:b/>
          <w:bCs/>
          <w:sz w:val="40"/>
          <w:szCs w:val="40"/>
        </w:rPr>
        <w:t xml:space="preserve"> Anita Nan</w:t>
      </w:r>
    </w:p>
    <w:p w14:paraId="1FEED4EF" w14:textId="77777777" w:rsidR="009C5E7D" w:rsidRPr="0047314C" w:rsidRDefault="009C5E7D" w:rsidP="009C5E7D">
      <w:pPr>
        <w:spacing w:line="240" w:lineRule="auto"/>
        <w:jc w:val="center"/>
        <w:rPr>
          <w:rFonts w:ascii="Times New Roman" w:hAnsi="Times New Roman" w:cs="Times New Roman"/>
          <w:b/>
          <w:bCs/>
          <w:sz w:val="40"/>
          <w:szCs w:val="40"/>
        </w:rPr>
      </w:pPr>
    </w:p>
    <w:p w14:paraId="286B8EAC" w14:textId="5D1A252E" w:rsidR="009C5E7D" w:rsidRDefault="009C5E7D" w:rsidP="009C5E7D">
      <w:pPr>
        <w:spacing w:line="240" w:lineRule="auto"/>
        <w:jc w:val="center"/>
        <w:rPr>
          <w:rFonts w:ascii="Times New Roman" w:hAnsi="Times New Roman" w:cs="Times New Roman"/>
          <w:b/>
          <w:bCs/>
          <w:sz w:val="40"/>
          <w:szCs w:val="40"/>
        </w:rPr>
      </w:pPr>
      <w:r w:rsidRPr="0047314C">
        <w:rPr>
          <w:rFonts w:ascii="Times New Roman" w:hAnsi="Times New Roman" w:cs="Times New Roman"/>
          <w:b/>
          <w:bCs/>
          <w:sz w:val="40"/>
          <w:szCs w:val="40"/>
        </w:rPr>
        <w:t>Title of report:</w:t>
      </w:r>
      <w:r w:rsidR="00C047EC">
        <w:rPr>
          <w:rFonts w:ascii="Times New Roman" w:hAnsi="Times New Roman" w:cs="Times New Roman"/>
          <w:b/>
          <w:bCs/>
          <w:sz w:val="40"/>
          <w:szCs w:val="40"/>
        </w:rPr>
        <w:t xml:space="preserve"> Assessment 2 community engagement</w:t>
      </w:r>
      <w:r w:rsidRPr="0047314C">
        <w:rPr>
          <w:rFonts w:ascii="Times New Roman" w:hAnsi="Times New Roman" w:cs="Times New Roman"/>
          <w:b/>
          <w:bCs/>
          <w:sz w:val="40"/>
          <w:szCs w:val="40"/>
        </w:rPr>
        <w:t xml:space="preserve">  </w:t>
      </w:r>
    </w:p>
    <w:p w14:paraId="414D18A7" w14:textId="77777777" w:rsidR="009C5E7D" w:rsidRPr="0047314C" w:rsidRDefault="009C5E7D" w:rsidP="009C5E7D">
      <w:pPr>
        <w:spacing w:line="240" w:lineRule="auto"/>
        <w:jc w:val="center"/>
        <w:rPr>
          <w:rFonts w:ascii="Times New Roman" w:hAnsi="Times New Roman" w:cs="Times New Roman"/>
          <w:b/>
          <w:bCs/>
          <w:sz w:val="40"/>
          <w:szCs w:val="40"/>
        </w:rPr>
      </w:pPr>
    </w:p>
    <w:p w14:paraId="45B7930A" w14:textId="77777777" w:rsidR="009C5E7D" w:rsidRDefault="009C5E7D" w:rsidP="009C5E7D">
      <w:pPr>
        <w:spacing w:line="240" w:lineRule="auto"/>
        <w:jc w:val="center"/>
        <w:rPr>
          <w:rFonts w:ascii="Times New Roman" w:hAnsi="Times New Roman" w:cs="Times New Roman"/>
          <w:b/>
          <w:bCs/>
          <w:sz w:val="40"/>
          <w:szCs w:val="40"/>
        </w:rPr>
      </w:pPr>
      <w:r w:rsidRPr="0047314C">
        <w:rPr>
          <w:rFonts w:ascii="Times New Roman" w:hAnsi="Times New Roman" w:cs="Times New Roman"/>
          <w:b/>
          <w:bCs/>
          <w:sz w:val="40"/>
          <w:szCs w:val="40"/>
        </w:rPr>
        <w:t>Student name: Daniela Krasteva</w:t>
      </w:r>
    </w:p>
    <w:p w14:paraId="2E90AE57" w14:textId="77777777" w:rsidR="009C5E7D" w:rsidRPr="0047314C" w:rsidRDefault="009C5E7D" w:rsidP="009C5E7D">
      <w:pPr>
        <w:spacing w:line="240" w:lineRule="auto"/>
        <w:jc w:val="center"/>
        <w:rPr>
          <w:rFonts w:ascii="Times New Roman" w:hAnsi="Times New Roman" w:cs="Times New Roman"/>
          <w:b/>
          <w:bCs/>
          <w:sz w:val="40"/>
          <w:szCs w:val="40"/>
        </w:rPr>
      </w:pPr>
    </w:p>
    <w:p w14:paraId="7F7D12EC" w14:textId="77777777" w:rsidR="009C5E7D" w:rsidRDefault="009C5E7D" w:rsidP="009C5E7D">
      <w:pPr>
        <w:spacing w:line="360" w:lineRule="auto"/>
        <w:jc w:val="center"/>
        <w:rPr>
          <w:rFonts w:ascii="Times New Roman" w:hAnsi="Times New Roman" w:cs="Times New Roman"/>
          <w:b/>
          <w:bCs/>
          <w:sz w:val="40"/>
          <w:szCs w:val="40"/>
        </w:rPr>
      </w:pPr>
      <w:r w:rsidRPr="0047314C">
        <w:rPr>
          <w:rFonts w:ascii="Times New Roman" w:hAnsi="Times New Roman" w:cs="Times New Roman"/>
          <w:b/>
          <w:bCs/>
          <w:sz w:val="40"/>
          <w:szCs w:val="40"/>
        </w:rPr>
        <w:t>Student number:  2124368</w:t>
      </w:r>
    </w:p>
    <w:p w14:paraId="30CE200C" w14:textId="6B65E738" w:rsidR="00CB5C36" w:rsidRDefault="00213D0F" w:rsidP="00FD1045">
      <w:pPr>
        <w:spacing w:line="360" w:lineRule="auto"/>
        <w:jc w:val="both"/>
        <w:rPr>
          <w:rFonts w:ascii="Times New Roman" w:hAnsi="Times New Roman" w:cs="Times New Roman"/>
          <w:sz w:val="24"/>
          <w:szCs w:val="24"/>
        </w:rPr>
      </w:pPr>
      <w:r>
        <w:rPr>
          <w:noProof/>
        </w:rPr>
        <w:drawing>
          <wp:anchor distT="0" distB="0" distL="114300" distR="114300" simplePos="0" relativeHeight="251659264" behindDoc="0" locked="0" layoutInCell="1" allowOverlap="1" wp14:anchorId="6CE8FDC2" wp14:editId="1D7160B5">
            <wp:simplePos x="0" y="0"/>
            <wp:positionH relativeFrom="margin">
              <wp:align>center</wp:align>
            </wp:positionH>
            <wp:positionV relativeFrom="paragraph">
              <wp:posOffset>2864485</wp:posOffset>
            </wp:positionV>
            <wp:extent cx="1685925" cy="657225"/>
            <wp:effectExtent l="0" t="0" r="9525" b="9525"/>
            <wp:wrapThrough wrapText="bothSides">
              <wp:wrapPolygon edited="0">
                <wp:start x="0" y="0"/>
                <wp:lineTo x="0" y="21287"/>
                <wp:lineTo x="21478" y="21287"/>
                <wp:lineTo x="21478" y="0"/>
                <wp:lineTo x="0" y="0"/>
              </wp:wrapPolygon>
            </wp:wrapThrough>
            <wp:docPr id="1" name="Picture 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10;&#10;Description automatically generated"/>
                    <pic:cNvPicPr/>
                  </pic:nvPicPr>
                  <pic:blipFill rotWithShape="1">
                    <a:blip r:embed="rId8" cstate="print">
                      <a:extLst>
                        <a:ext uri="{28A0092B-C50C-407E-A947-70E740481C1C}">
                          <a14:useLocalDpi xmlns:a14="http://schemas.microsoft.com/office/drawing/2010/main" val="0"/>
                        </a:ext>
                      </a:extLst>
                    </a:blip>
                    <a:srcRect l="41506" t="27844" r="30128" b="53134"/>
                    <a:stretch/>
                  </pic:blipFill>
                  <pic:spPr bwMode="auto">
                    <a:xfrm>
                      <a:off x="0" y="0"/>
                      <a:ext cx="1685925" cy="6572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B5C36" w:rsidRPr="00FD1045">
        <w:rPr>
          <w:rFonts w:ascii="Times New Roman" w:hAnsi="Times New Roman" w:cs="Times New Roman"/>
          <w:sz w:val="24"/>
          <w:szCs w:val="24"/>
        </w:rPr>
        <w:br w:type="page"/>
      </w:r>
    </w:p>
    <w:p w14:paraId="14BA473B" w14:textId="2E8CD220" w:rsidR="00213D0F" w:rsidRPr="00FD1045" w:rsidRDefault="00213D0F" w:rsidP="00FD1045">
      <w:pPr>
        <w:spacing w:line="360" w:lineRule="auto"/>
        <w:jc w:val="both"/>
        <w:rPr>
          <w:rFonts w:ascii="Times New Roman" w:hAnsi="Times New Roman" w:cs="Times New Roman"/>
          <w:sz w:val="24"/>
          <w:szCs w:val="24"/>
        </w:rPr>
      </w:pPr>
    </w:p>
    <w:sdt>
      <w:sdtPr>
        <w:rPr>
          <w:rFonts w:ascii="Times New Roman" w:eastAsiaTheme="minorHAnsi" w:hAnsi="Times New Roman" w:cs="Times New Roman"/>
          <w:b w:val="0"/>
          <w:bCs w:val="0"/>
          <w:color w:val="auto"/>
          <w:sz w:val="24"/>
          <w:szCs w:val="24"/>
          <w:lang w:val="en-GB"/>
        </w:rPr>
        <w:id w:val="6312244"/>
        <w:docPartObj>
          <w:docPartGallery w:val="Table of Contents"/>
          <w:docPartUnique/>
        </w:docPartObj>
      </w:sdtPr>
      <w:sdtEndPr/>
      <w:sdtContent>
        <w:p w14:paraId="6EB03C28" w14:textId="67588AC6" w:rsidR="000F7326" w:rsidRPr="00FD1045" w:rsidRDefault="000F7326" w:rsidP="00FD1045">
          <w:pPr>
            <w:pStyle w:val="TOCHeading"/>
            <w:spacing w:line="360" w:lineRule="auto"/>
            <w:jc w:val="both"/>
            <w:rPr>
              <w:rFonts w:ascii="Times New Roman" w:hAnsi="Times New Roman" w:cs="Times New Roman"/>
              <w:color w:val="auto"/>
              <w:sz w:val="24"/>
              <w:szCs w:val="24"/>
            </w:rPr>
          </w:pPr>
          <w:r w:rsidRPr="00FD1045">
            <w:rPr>
              <w:rFonts w:ascii="Times New Roman" w:hAnsi="Times New Roman" w:cs="Times New Roman"/>
              <w:color w:val="auto"/>
              <w:sz w:val="24"/>
              <w:szCs w:val="24"/>
            </w:rPr>
            <w:t>Table of Contents</w:t>
          </w:r>
        </w:p>
        <w:p w14:paraId="7A00B587" w14:textId="77777777" w:rsidR="000F7326" w:rsidRPr="00FD1045" w:rsidRDefault="000F7326" w:rsidP="00FD1045">
          <w:pPr>
            <w:pStyle w:val="TOC1"/>
            <w:tabs>
              <w:tab w:val="right" w:leader="dot" w:pos="9350"/>
            </w:tabs>
            <w:spacing w:line="360" w:lineRule="auto"/>
            <w:jc w:val="both"/>
            <w:rPr>
              <w:rFonts w:ascii="Times New Roman" w:hAnsi="Times New Roman" w:cs="Times New Roman"/>
              <w:noProof/>
              <w:sz w:val="24"/>
              <w:szCs w:val="24"/>
            </w:rPr>
          </w:pPr>
          <w:r w:rsidRPr="00FD1045">
            <w:rPr>
              <w:rFonts w:ascii="Times New Roman" w:hAnsi="Times New Roman" w:cs="Times New Roman"/>
              <w:sz w:val="24"/>
              <w:szCs w:val="24"/>
            </w:rPr>
            <w:fldChar w:fldCharType="begin"/>
          </w:r>
          <w:r w:rsidRPr="00FD1045">
            <w:rPr>
              <w:rFonts w:ascii="Times New Roman" w:hAnsi="Times New Roman" w:cs="Times New Roman"/>
              <w:sz w:val="24"/>
              <w:szCs w:val="24"/>
            </w:rPr>
            <w:instrText xml:space="preserve"> TOC \o "1-3" \h \z \u </w:instrText>
          </w:r>
          <w:r w:rsidRPr="00FD1045">
            <w:rPr>
              <w:rFonts w:ascii="Times New Roman" w:hAnsi="Times New Roman" w:cs="Times New Roman"/>
              <w:sz w:val="24"/>
              <w:szCs w:val="24"/>
            </w:rPr>
            <w:fldChar w:fldCharType="separate"/>
          </w:r>
          <w:hyperlink w:anchor="_Toc109404534" w:history="1">
            <w:r w:rsidRPr="00FD1045">
              <w:rPr>
                <w:rStyle w:val="Hyperlink"/>
                <w:rFonts w:ascii="Times New Roman" w:hAnsi="Times New Roman" w:cs="Times New Roman"/>
                <w:noProof/>
                <w:color w:val="auto"/>
                <w:sz w:val="24"/>
                <w:szCs w:val="24"/>
              </w:rPr>
              <w:t>Introduction</w:t>
            </w:r>
            <w:r w:rsidRPr="00FD1045">
              <w:rPr>
                <w:rFonts w:ascii="Times New Roman" w:hAnsi="Times New Roman" w:cs="Times New Roman"/>
                <w:noProof/>
                <w:webHidden/>
                <w:sz w:val="24"/>
                <w:szCs w:val="24"/>
              </w:rPr>
              <w:tab/>
            </w:r>
            <w:r w:rsidRPr="00FD1045">
              <w:rPr>
                <w:rFonts w:ascii="Times New Roman" w:hAnsi="Times New Roman" w:cs="Times New Roman"/>
                <w:noProof/>
                <w:webHidden/>
                <w:sz w:val="24"/>
                <w:szCs w:val="24"/>
              </w:rPr>
              <w:fldChar w:fldCharType="begin"/>
            </w:r>
            <w:r w:rsidRPr="00FD1045">
              <w:rPr>
                <w:rFonts w:ascii="Times New Roman" w:hAnsi="Times New Roman" w:cs="Times New Roman"/>
                <w:noProof/>
                <w:webHidden/>
                <w:sz w:val="24"/>
                <w:szCs w:val="24"/>
              </w:rPr>
              <w:instrText xml:space="preserve"> PAGEREF _Toc109404534 \h </w:instrText>
            </w:r>
            <w:r w:rsidRPr="00FD1045">
              <w:rPr>
                <w:rFonts w:ascii="Times New Roman" w:hAnsi="Times New Roman" w:cs="Times New Roman"/>
                <w:noProof/>
                <w:webHidden/>
                <w:sz w:val="24"/>
                <w:szCs w:val="24"/>
              </w:rPr>
            </w:r>
            <w:r w:rsidRPr="00FD1045">
              <w:rPr>
                <w:rFonts w:ascii="Times New Roman" w:hAnsi="Times New Roman" w:cs="Times New Roman"/>
                <w:noProof/>
                <w:webHidden/>
                <w:sz w:val="24"/>
                <w:szCs w:val="24"/>
              </w:rPr>
              <w:fldChar w:fldCharType="separate"/>
            </w:r>
            <w:r w:rsidRPr="00FD1045">
              <w:rPr>
                <w:rFonts w:ascii="Times New Roman" w:hAnsi="Times New Roman" w:cs="Times New Roman"/>
                <w:noProof/>
                <w:webHidden/>
                <w:sz w:val="24"/>
                <w:szCs w:val="24"/>
              </w:rPr>
              <w:t>3</w:t>
            </w:r>
            <w:r w:rsidRPr="00FD1045">
              <w:rPr>
                <w:rFonts w:ascii="Times New Roman" w:hAnsi="Times New Roman" w:cs="Times New Roman"/>
                <w:noProof/>
                <w:webHidden/>
                <w:sz w:val="24"/>
                <w:szCs w:val="24"/>
              </w:rPr>
              <w:fldChar w:fldCharType="end"/>
            </w:r>
          </w:hyperlink>
        </w:p>
        <w:p w14:paraId="0840E492" w14:textId="77777777" w:rsidR="000F7326" w:rsidRPr="00FD1045" w:rsidRDefault="00C047EC" w:rsidP="00FD1045">
          <w:pPr>
            <w:pStyle w:val="TOC1"/>
            <w:tabs>
              <w:tab w:val="right" w:leader="dot" w:pos="9350"/>
            </w:tabs>
            <w:spacing w:line="360" w:lineRule="auto"/>
            <w:jc w:val="both"/>
            <w:rPr>
              <w:rFonts w:ascii="Times New Roman" w:hAnsi="Times New Roman" w:cs="Times New Roman"/>
              <w:noProof/>
              <w:sz w:val="24"/>
              <w:szCs w:val="24"/>
            </w:rPr>
          </w:pPr>
          <w:hyperlink w:anchor="_Toc109404535" w:history="1">
            <w:r w:rsidR="000F7326" w:rsidRPr="00FD1045">
              <w:rPr>
                <w:rStyle w:val="Hyperlink"/>
                <w:rFonts w:ascii="Times New Roman" w:hAnsi="Times New Roman" w:cs="Times New Roman"/>
                <w:noProof/>
                <w:color w:val="auto"/>
                <w:sz w:val="24"/>
                <w:szCs w:val="24"/>
              </w:rPr>
              <w:t>Reflection on Anti-Discrimination Project</w:t>
            </w:r>
            <w:r w:rsidR="000F7326" w:rsidRPr="00FD1045">
              <w:rPr>
                <w:rFonts w:ascii="Times New Roman" w:hAnsi="Times New Roman" w:cs="Times New Roman"/>
                <w:noProof/>
                <w:webHidden/>
                <w:sz w:val="24"/>
                <w:szCs w:val="24"/>
              </w:rPr>
              <w:tab/>
            </w:r>
            <w:r w:rsidR="000F7326" w:rsidRPr="00FD1045">
              <w:rPr>
                <w:rFonts w:ascii="Times New Roman" w:hAnsi="Times New Roman" w:cs="Times New Roman"/>
                <w:noProof/>
                <w:webHidden/>
                <w:sz w:val="24"/>
                <w:szCs w:val="24"/>
              </w:rPr>
              <w:fldChar w:fldCharType="begin"/>
            </w:r>
            <w:r w:rsidR="000F7326" w:rsidRPr="00FD1045">
              <w:rPr>
                <w:rFonts w:ascii="Times New Roman" w:hAnsi="Times New Roman" w:cs="Times New Roman"/>
                <w:noProof/>
                <w:webHidden/>
                <w:sz w:val="24"/>
                <w:szCs w:val="24"/>
              </w:rPr>
              <w:instrText xml:space="preserve"> PAGEREF _Toc109404535 \h </w:instrText>
            </w:r>
            <w:r w:rsidR="000F7326" w:rsidRPr="00FD1045">
              <w:rPr>
                <w:rFonts w:ascii="Times New Roman" w:hAnsi="Times New Roman" w:cs="Times New Roman"/>
                <w:noProof/>
                <w:webHidden/>
                <w:sz w:val="24"/>
                <w:szCs w:val="24"/>
              </w:rPr>
            </w:r>
            <w:r w:rsidR="000F7326" w:rsidRPr="00FD1045">
              <w:rPr>
                <w:rFonts w:ascii="Times New Roman" w:hAnsi="Times New Roman" w:cs="Times New Roman"/>
                <w:noProof/>
                <w:webHidden/>
                <w:sz w:val="24"/>
                <w:szCs w:val="24"/>
              </w:rPr>
              <w:fldChar w:fldCharType="separate"/>
            </w:r>
            <w:r w:rsidR="000F7326" w:rsidRPr="00FD1045">
              <w:rPr>
                <w:rFonts w:ascii="Times New Roman" w:hAnsi="Times New Roman" w:cs="Times New Roman"/>
                <w:noProof/>
                <w:webHidden/>
                <w:sz w:val="24"/>
                <w:szCs w:val="24"/>
              </w:rPr>
              <w:t>3</w:t>
            </w:r>
            <w:r w:rsidR="000F7326" w:rsidRPr="00FD1045">
              <w:rPr>
                <w:rFonts w:ascii="Times New Roman" w:hAnsi="Times New Roman" w:cs="Times New Roman"/>
                <w:noProof/>
                <w:webHidden/>
                <w:sz w:val="24"/>
                <w:szCs w:val="24"/>
              </w:rPr>
              <w:fldChar w:fldCharType="end"/>
            </w:r>
          </w:hyperlink>
        </w:p>
        <w:p w14:paraId="3C8D7780" w14:textId="77777777" w:rsidR="000F7326" w:rsidRPr="00FD1045" w:rsidRDefault="00C047EC" w:rsidP="00FD1045">
          <w:pPr>
            <w:pStyle w:val="TOC2"/>
            <w:tabs>
              <w:tab w:val="right" w:leader="dot" w:pos="9350"/>
            </w:tabs>
            <w:spacing w:line="360" w:lineRule="auto"/>
            <w:jc w:val="both"/>
            <w:rPr>
              <w:rFonts w:ascii="Times New Roman" w:hAnsi="Times New Roman" w:cs="Times New Roman"/>
              <w:noProof/>
              <w:sz w:val="24"/>
              <w:szCs w:val="24"/>
            </w:rPr>
          </w:pPr>
          <w:hyperlink w:anchor="_Toc109404536" w:history="1">
            <w:r w:rsidR="000F7326" w:rsidRPr="00FD1045">
              <w:rPr>
                <w:rStyle w:val="Hyperlink"/>
                <w:rFonts w:ascii="Times New Roman" w:hAnsi="Times New Roman" w:cs="Times New Roman"/>
                <w:noProof/>
                <w:color w:val="auto"/>
                <w:sz w:val="24"/>
                <w:szCs w:val="24"/>
              </w:rPr>
              <w:t>Kolb’s reflective cycle</w:t>
            </w:r>
            <w:r w:rsidR="000F7326" w:rsidRPr="00FD1045">
              <w:rPr>
                <w:rFonts w:ascii="Times New Roman" w:hAnsi="Times New Roman" w:cs="Times New Roman"/>
                <w:noProof/>
                <w:webHidden/>
                <w:sz w:val="24"/>
                <w:szCs w:val="24"/>
              </w:rPr>
              <w:tab/>
            </w:r>
            <w:r w:rsidR="000F7326" w:rsidRPr="00FD1045">
              <w:rPr>
                <w:rFonts w:ascii="Times New Roman" w:hAnsi="Times New Roman" w:cs="Times New Roman"/>
                <w:noProof/>
                <w:webHidden/>
                <w:sz w:val="24"/>
                <w:szCs w:val="24"/>
              </w:rPr>
              <w:fldChar w:fldCharType="begin"/>
            </w:r>
            <w:r w:rsidR="000F7326" w:rsidRPr="00FD1045">
              <w:rPr>
                <w:rFonts w:ascii="Times New Roman" w:hAnsi="Times New Roman" w:cs="Times New Roman"/>
                <w:noProof/>
                <w:webHidden/>
                <w:sz w:val="24"/>
                <w:szCs w:val="24"/>
              </w:rPr>
              <w:instrText xml:space="preserve"> PAGEREF _Toc109404536 \h </w:instrText>
            </w:r>
            <w:r w:rsidR="000F7326" w:rsidRPr="00FD1045">
              <w:rPr>
                <w:rFonts w:ascii="Times New Roman" w:hAnsi="Times New Roman" w:cs="Times New Roman"/>
                <w:noProof/>
                <w:webHidden/>
                <w:sz w:val="24"/>
                <w:szCs w:val="24"/>
              </w:rPr>
            </w:r>
            <w:r w:rsidR="000F7326" w:rsidRPr="00FD1045">
              <w:rPr>
                <w:rFonts w:ascii="Times New Roman" w:hAnsi="Times New Roman" w:cs="Times New Roman"/>
                <w:noProof/>
                <w:webHidden/>
                <w:sz w:val="24"/>
                <w:szCs w:val="24"/>
              </w:rPr>
              <w:fldChar w:fldCharType="separate"/>
            </w:r>
            <w:r w:rsidR="000F7326" w:rsidRPr="00FD1045">
              <w:rPr>
                <w:rFonts w:ascii="Times New Roman" w:hAnsi="Times New Roman" w:cs="Times New Roman"/>
                <w:noProof/>
                <w:webHidden/>
                <w:sz w:val="24"/>
                <w:szCs w:val="24"/>
              </w:rPr>
              <w:t>3</w:t>
            </w:r>
            <w:r w:rsidR="000F7326" w:rsidRPr="00FD1045">
              <w:rPr>
                <w:rFonts w:ascii="Times New Roman" w:hAnsi="Times New Roman" w:cs="Times New Roman"/>
                <w:noProof/>
                <w:webHidden/>
                <w:sz w:val="24"/>
                <w:szCs w:val="24"/>
              </w:rPr>
              <w:fldChar w:fldCharType="end"/>
            </w:r>
          </w:hyperlink>
        </w:p>
        <w:p w14:paraId="1A2E47C3" w14:textId="77777777" w:rsidR="000F7326" w:rsidRPr="00FD1045" w:rsidRDefault="00C047EC" w:rsidP="00FD1045">
          <w:pPr>
            <w:pStyle w:val="TOC2"/>
            <w:tabs>
              <w:tab w:val="right" w:leader="dot" w:pos="9350"/>
            </w:tabs>
            <w:spacing w:line="360" w:lineRule="auto"/>
            <w:jc w:val="both"/>
            <w:rPr>
              <w:rFonts w:ascii="Times New Roman" w:hAnsi="Times New Roman" w:cs="Times New Roman"/>
              <w:noProof/>
              <w:sz w:val="24"/>
              <w:szCs w:val="24"/>
            </w:rPr>
          </w:pPr>
          <w:hyperlink w:anchor="_Toc109404537" w:history="1">
            <w:r w:rsidR="000F7326" w:rsidRPr="00FD1045">
              <w:rPr>
                <w:rStyle w:val="Hyperlink"/>
                <w:rFonts w:ascii="Times New Roman" w:hAnsi="Times New Roman" w:cs="Times New Roman"/>
                <w:noProof/>
                <w:color w:val="auto"/>
                <w:sz w:val="24"/>
                <w:szCs w:val="24"/>
              </w:rPr>
              <w:t>Anti-Discrimination Project</w:t>
            </w:r>
            <w:r w:rsidR="000F7326" w:rsidRPr="00FD1045">
              <w:rPr>
                <w:rFonts w:ascii="Times New Roman" w:hAnsi="Times New Roman" w:cs="Times New Roman"/>
                <w:noProof/>
                <w:webHidden/>
                <w:sz w:val="24"/>
                <w:szCs w:val="24"/>
              </w:rPr>
              <w:tab/>
            </w:r>
            <w:r w:rsidR="000F7326" w:rsidRPr="00FD1045">
              <w:rPr>
                <w:rFonts w:ascii="Times New Roman" w:hAnsi="Times New Roman" w:cs="Times New Roman"/>
                <w:noProof/>
                <w:webHidden/>
                <w:sz w:val="24"/>
                <w:szCs w:val="24"/>
              </w:rPr>
              <w:fldChar w:fldCharType="begin"/>
            </w:r>
            <w:r w:rsidR="000F7326" w:rsidRPr="00FD1045">
              <w:rPr>
                <w:rFonts w:ascii="Times New Roman" w:hAnsi="Times New Roman" w:cs="Times New Roman"/>
                <w:noProof/>
                <w:webHidden/>
                <w:sz w:val="24"/>
                <w:szCs w:val="24"/>
              </w:rPr>
              <w:instrText xml:space="preserve"> PAGEREF _Toc109404537 \h </w:instrText>
            </w:r>
            <w:r w:rsidR="000F7326" w:rsidRPr="00FD1045">
              <w:rPr>
                <w:rFonts w:ascii="Times New Roman" w:hAnsi="Times New Roman" w:cs="Times New Roman"/>
                <w:noProof/>
                <w:webHidden/>
                <w:sz w:val="24"/>
                <w:szCs w:val="24"/>
              </w:rPr>
            </w:r>
            <w:r w:rsidR="000F7326" w:rsidRPr="00FD1045">
              <w:rPr>
                <w:rFonts w:ascii="Times New Roman" w:hAnsi="Times New Roman" w:cs="Times New Roman"/>
                <w:noProof/>
                <w:webHidden/>
                <w:sz w:val="24"/>
                <w:szCs w:val="24"/>
              </w:rPr>
              <w:fldChar w:fldCharType="separate"/>
            </w:r>
            <w:r w:rsidR="000F7326" w:rsidRPr="00FD1045">
              <w:rPr>
                <w:rFonts w:ascii="Times New Roman" w:hAnsi="Times New Roman" w:cs="Times New Roman"/>
                <w:noProof/>
                <w:webHidden/>
                <w:sz w:val="24"/>
                <w:szCs w:val="24"/>
              </w:rPr>
              <w:t>3</w:t>
            </w:r>
            <w:r w:rsidR="000F7326" w:rsidRPr="00FD1045">
              <w:rPr>
                <w:rFonts w:ascii="Times New Roman" w:hAnsi="Times New Roman" w:cs="Times New Roman"/>
                <w:noProof/>
                <w:webHidden/>
                <w:sz w:val="24"/>
                <w:szCs w:val="24"/>
              </w:rPr>
              <w:fldChar w:fldCharType="end"/>
            </w:r>
          </w:hyperlink>
        </w:p>
        <w:p w14:paraId="7C83CAA5" w14:textId="77777777" w:rsidR="000F7326" w:rsidRPr="00FD1045" w:rsidRDefault="00C047EC" w:rsidP="00FD1045">
          <w:pPr>
            <w:pStyle w:val="TOC2"/>
            <w:tabs>
              <w:tab w:val="right" w:leader="dot" w:pos="9350"/>
            </w:tabs>
            <w:spacing w:line="360" w:lineRule="auto"/>
            <w:jc w:val="both"/>
            <w:rPr>
              <w:rFonts w:ascii="Times New Roman" w:hAnsi="Times New Roman" w:cs="Times New Roman"/>
              <w:noProof/>
              <w:sz w:val="24"/>
              <w:szCs w:val="24"/>
            </w:rPr>
          </w:pPr>
          <w:hyperlink w:anchor="_Toc109404538" w:history="1">
            <w:r w:rsidR="000F7326" w:rsidRPr="00FD1045">
              <w:rPr>
                <w:rStyle w:val="Hyperlink"/>
                <w:rFonts w:ascii="Times New Roman" w:hAnsi="Times New Roman" w:cs="Times New Roman"/>
                <w:noProof/>
                <w:color w:val="auto"/>
                <w:sz w:val="24"/>
                <w:szCs w:val="24"/>
              </w:rPr>
              <w:t>Engagement strategy to involve stakeholders in the Project</w:t>
            </w:r>
            <w:r w:rsidR="000F7326" w:rsidRPr="00FD1045">
              <w:rPr>
                <w:rFonts w:ascii="Times New Roman" w:hAnsi="Times New Roman" w:cs="Times New Roman"/>
                <w:noProof/>
                <w:webHidden/>
                <w:sz w:val="24"/>
                <w:szCs w:val="24"/>
              </w:rPr>
              <w:tab/>
            </w:r>
            <w:r w:rsidR="000F7326" w:rsidRPr="00FD1045">
              <w:rPr>
                <w:rFonts w:ascii="Times New Roman" w:hAnsi="Times New Roman" w:cs="Times New Roman"/>
                <w:noProof/>
                <w:webHidden/>
                <w:sz w:val="24"/>
                <w:szCs w:val="24"/>
              </w:rPr>
              <w:fldChar w:fldCharType="begin"/>
            </w:r>
            <w:r w:rsidR="000F7326" w:rsidRPr="00FD1045">
              <w:rPr>
                <w:rFonts w:ascii="Times New Roman" w:hAnsi="Times New Roman" w:cs="Times New Roman"/>
                <w:noProof/>
                <w:webHidden/>
                <w:sz w:val="24"/>
                <w:szCs w:val="24"/>
              </w:rPr>
              <w:instrText xml:space="preserve"> PAGEREF _Toc109404538 \h </w:instrText>
            </w:r>
            <w:r w:rsidR="000F7326" w:rsidRPr="00FD1045">
              <w:rPr>
                <w:rFonts w:ascii="Times New Roman" w:hAnsi="Times New Roman" w:cs="Times New Roman"/>
                <w:noProof/>
                <w:webHidden/>
                <w:sz w:val="24"/>
                <w:szCs w:val="24"/>
              </w:rPr>
            </w:r>
            <w:r w:rsidR="000F7326" w:rsidRPr="00FD1045">
              <w:rPr>
                <w:rFonts w:ascii="Times New Roman" w:hAnsi="Times New Roman" w:cs="Times New Roman"/>
                <w:noProof/>
                <w:webHidden/>
                <w:sz w:val="24"/>
                <w:szCs w:val="24"/>
              </w:rPr>
              <w:fldChar w:fldCharType="separate"/>
            </w:r>
            <w:r w:rsidR="000F7326" w:rsidRPr="00FD1045">
              <w:rPr>
                <w:rFonts w:ascii="Times New Roman" w:hAnsi="Times New Roman" w:cs="Times New Roman"/>
                <w:noProof/>
                <w:webHidden/>
                <w:sz w:val="24"/>
                <w:szCs w:val="24"/>
              </w:rPr>
              <w:t>4</w:t>
            </w:r>
            <w:r w:rsidR="000F7326" w:rsidRPr="00FD1045">
              <w:rPr>
                <w:rFonts w:ascii="Times New Roman" w:hAnsi="Times New Roman" w:cs="Times New Roman"/>
                <w:noProof/>
                <w:webHidden/>
                <w:sz w:val="24"/>
                <w:szCs w:val="24"/>
              </w:rPr>
              <w:fldChar w:fldCharType="end"/>
            </w:r>
          </w:hyperlink>
        </w:p>
        <w:p w14:paraId="67020EBB" w14:textId="77777777" w:rsidR="000F7326" w:rsidRPr="00FD1045" w:rsidRDefault="00C047EC" w:rsidP="00FD1045">
          <w:pPr>
            <w:pStyle w:val="TOC2"/>
            <w:tabs>
              <w:tab w:val="right" w:leader="dot" w:pos="9350"/>
            </w:tabs>
            <w:spacing w:line="360" w:lineRule="auto"/>
            <w:jc w:val="both"/>
            <w:rPr>
              <w:rFonts w:ascii="Times New Roman" w:hAnsi="Times New Roman" w:cs="Times New Roman"/>
              <w:noProof/>
              <w:sz w:val="24"/>
              <w:szCs w:val="24"/>
            </w:rPr>
          </w:pPr>
          <w:hyperlink w:anchor="_Toc109404539" w:history="1">
            <w:r w:rsidR="000F7326" w:rsidRPr="00FD1045">
              <w:rPr>
                <w:rStyle w:val="Hyperlink"/>
                <w:rFonts w:ascii="Times New Roman" w:hAnsi="Times New Roman" w:cs="Times New Roman"/>
                <w:noProof/>
                <w:color w:val="auto"/>
                <w:sz w:val="24"/>
                <w:szCs w:val="24"/>
              </w:rPr>
              <w:t>Importance of stakeholder’s participation in the Project</w:t>
            </w:r>
            <w:r w:rsidR="000F7326" w:rsidRPr="00FD1045">
              <w:rPr>
                <w:rFonts w:ascii="Times New Roman" w:hAnsi="Times New Roman" w:cs="Times New Roman"/>
                <w:noProof/>
                <w:webHidden/>
                <w:sz w:val="24"/>
                <w:szCs w:val="24"/>
              </w:rPr>
              <w:tab/>
            </w:r>
            <w:r w:rsidR="000F7326" w:rsidRPr="00FD1045">
              <w:rPr>
                <w:rFonts w:ascii="Times New Roman" w:hAnsi="Times New Roman" w:cs="Times New Roman"/>
                <w:noProof/>
                <w:webHidden/>
                <w:sz w:val="24"/>
                <w:szCs w:val="24"/>
              </w:rPr>
              <w:fldChar w:fldCharType="begin"/>
            </w:r>
            <w:r w:rsidR="000F7326" w:rsidRPr="00FD1045">
              <w:rPr>
                <w:rFonts w:ascii="Times New Roman" w:hAnsi="Times New Roman" w:cs="Times New Roman"/>
                <w:noProof/>
                <w:webHidden/>
                <w:sz w:val="24"/>
                <w:szCs w:val="24"/>
              </w:rPr>
              <w:instrText xml:space="preserve"> PAGEREF _Toc109404539 \h </w:instrText>
            </w:r>
            <w:r w:rsidR="000F7326" w:rsidRPr="00FD1045">
              <w:rPr>
                <w:rFonts w:ascii="Times New Roman" w:hAnsi="Times New Roman" w:cs="Times New Roman"/>
                <w:noProof/>
                <w:webHidden/>
                <w:sz w:val="24"/>
                <w:szCs w:val="24"/>
              </w:rPr>
            </w:r>
            <w:r w:rsidR="000F7326" w:rsidRPr="00FD1045">
              <w:rPr>
                <w:rFonts w:ascii="Times New Roman" w:hAnsi="Times New Roman" w:cs="Times New Roman"/>
                <w:noProof/>
                <w:webHidden/>
                <w:sz w:val="24"/>
                <w:szCs w:val="24"/>
              </w:rPr>
              <w:fldChar w:fldCharType="separate"/>
            </w:r>
            <w:r w:rsidR="000F7326" w:rsidRPr="00FD1045">
              <w:rPr>
                <w:rFonts w:ascii="Times New Roman" w:hAnsi="Times New Roman" w:cs="Times New Roman"/>
                <w:noProof/>
                <w:webHidden/>
                <w:sz w:val="24"/>
                <w:szCs w:val="24"/>
              </w:rPr>
              <w:t>4</w:t>
            </w:r>
            <w:r w:rsidR="000F7326" w:rsidRPr="00FD1045">
              <w:rPr>
                <w:rFonts w:ascii="Times New Roman" w:hAnsi="Times New Roman" w:cs="Times New Roman"/>
                <w:noProof/>
                <w:webHidden/>
                <w:sz w:val="24"/>
                <w:szCs w:val="24"/>
              </w:rPr>
              <w:fldChar w:fldCharType="end"/>
            </w:r>
          </w:hyperlink>
        </w:p>
        <w:p w14:paraId="54FC0043" w14:textId="77777777" w:rsidR="000F7326" w:rsidRPr="00FD1045" w:rsidRDefault="00C047EC" w:rsidP="00FD1045">
          <w:pPr>
            <w:pStyle w:val="TOC2"/>
            <w:tabs>
              <w:tab w:val="right" w:leader="dot" w:pos="9350"/>
            </w:tabs>
            <w:spacing w:line="360" w:lineRule="auto"/>
            <w:jc w:val="both"/>
            <w:rPr>
              <w:rFonts w:ascii="Times New Roman" w:hAnsi="Times New Roman" w:cs="Times New Roman"/>
              <w:noProof/>
              <w:sz w:val="24"/>
              <w:szCs w:val="24"/>
            </w:rPr>
          </w:pPr>
          <w:hyperlink w:anchor="_Toc109404540" w:history="1">
            <w:r w:rsidR="000F7326" w:rsidRPr="00FD1045">
              <w:rPr>
                <w:rStyle w:val="Hyperlink"/>
                <w:rFonts w:ascii="Times New Roman" w:hAnsi="Times New Roman" w:cs="Times New Roman"/>
                <w:noProof/>
                <w:color w:val="auto"/>
                <w:sz w:val="24"/>
                <w:szCs w:val="24"/>
              </w:rPr>
              <w:t>Role of Leaders in the Project</w:t>
            </w:r>
            <w:r w:rsidR="000F7326" w:rsidRPr="00FD1045">
              <w:rPr>
                <w:rFonts w:ascii="Times New Roman" w:hAnsi="Times New Roman" w:cs="Times New Roman"/>
                <w:noProof/>
                <w:webHidden/>
                <w:sz w:val="24"/>
                <w:szCs w:val="24"/>
              </w:rPr>
              <w:tab/>
            </w:r>
            <w:r w:rsidR="000F7326" w:rsidRPr="00FD1045">
              <w:rPr>
                <w:rFonts w:ascii="Times New Roman" w:hAnsi="Times New Roman" w:cs="Times New Roman"/>
                <w:noProof/>
                <w:webHidden/>
                <w:sz w:val="24"/>
                <w:szCs w:val="24"/>
              </w:rPr>
              <w:fldChar w:fldCharType="begin"/>
            </w:r>
            <w:r w:rsidR="000F7326" w:rsidRPr="00FD1045">
              <w:rPr>
                <w:rFonts w:ascii="Times New Roman" w:hAnsi="Times New Roman" w:cs="Times New Roman"/>
                <w:noProof/>
                <w:webHidden/>
                <w:sz w:val="24"/>
                <w:szCs w:val="24"/>
              </w:rPr>
              <w:instrText xml:space="preserve"> PAGEREF _Toc109404540 \h </w:instrText>
            </w:r>
            <w:r w:rsidR="000F7326" w:rsidRPr="00FD1045">
              <w:rPr>
                <w:rFonts w:ascii="Times New Roman" w:hAnsi="Times New Roman" w:cs="Times New Roman"/>
                <w:noProof/>
                <w:webHidden/>
                <w:sz w:val="24"/>
                <w:szCs w:val="24"/>
              </w:rPr>
            </w:r>
            <w:r w:rsidR="000F7326" w:rsidRPr="00FD1045">
              <w:rPr>
                <w:rFonts w:ascii="Times New Roman" w:hAnsi="Times New Roman" w:cs="Times New Roman"/>
                <w:noProof/>
                <w:webHidden/>
                <w:sz w:val="24"/>
                <w:szCs w:val="24"/>
              </w:rPr>
              <w:fldChar w:fldCharType="separate"/>
            </w:r>
            <w:r w:rsidR="000F7326" w:rsidRPr="00FD1045">
              <w:rPr>
                <w:rFonts w:ascii="Times New Roman" w:hAnsi="Times New Roman" w:cs="Times New Roman"/>
                <w:noProof/>
                <w:webHidden/>
                <w:sz w:val="24"/>
                <w:szCs w:val="24"/>
              </w:rPr>
              <w:t>5</w:t>
            </w:r>
            <w:r w:rsidR="000F7326" w:rsidRPr="00FD1045">
              <w:rPr>
                <w:rFonts w:ascii="Times New Roman" w:hAnsi="Times New Roman" w:cs="Times New Roman"/>
                <w:noProof/>
                <w:webHidden/>
                <w:sz w:val="24"/>
                <w:szCs w:val="24"/>
              </w:rPr>
              <w:fldChar w:fldCharType="end"/>
            </w:r>
          </w:hyperlink>
        </w:p>
        <w:p w14:paraId="62A2EC7E" w14:textId="77777777" w:rsidR="000F7326" w:rsidRPr="00FD1045" w:rsidRDefault="00C047EC" w:rsidP="00FD1045">
          <w:pPr>
            <w:pStyle w:val="TOC1"/>
            <w:tabs>
              <w:tab w:val="right" w:leader="dot" w:pos="9350"/>
            </w:tabs>
            <w:spacing w:line="360" w:lineRule="auto"/>
            <w:jc w:val="both"/>
            <w:rPr>
              <w:rFonts w:ascii="Times New Roman" w:hAnsi="Times New Roman" w:cs="Times New Roman"/>
              <w:noProof/>
              <w:sz w:val="24"/>
              <w:szCs w:val="24"/>
            </w:rPr>
          </w:pPr>
          <w:hyperlink w:anchor="_Toc109404541" w:history="1">
            <w:r w:rsidR="000F7326" w:rsidRPr="00FD1045">
              <w:rPr>
                <w:rStyle w:val="Hyperlink"/>
                <w:rFonts w:ascii="Times New Roman" w:hAnsi="Times New Roman" w:cs="Times New Roman"/>
                <w:noProof/>
                <w:color w:val="auto"/>
                <w:sz w:val="24"/>
                <w:szCs w:val="24"/>
              </w:rPr>
              <w:t>Conclusion</w:t>
            </w:r>
            <w:r w:rsidR="000F7326" w:rsidRPr="00FD1045">
              <w:rPr>
                <w:rFonts w:ascii="Times New Roman" w:hAnsi="Times New Roman" w:cs="Times New Roman"/>
                <w:noProof/>
                <w:webHidden/>
                <w:sz w:val="24"/>
                <w:szCs w:val="24"/>
              </w:rPr>
              <w:tab/>
            </w:r>
            <w:r w:rsidR="000F7326" w:rsidRPr="00FD1045">
              <w:rPr>
                <w:rFonts w:ascii="Times New Roman" w:hAnsi="Times New Roman" w:cs="Times New Roman"/>
                <w:noProof/>
                <w:webHidden/>
                <w:sz w:val="24"/>
                <w:szCs w:val="24"/>
              </w:rPr>
              <w:fldChar w:fldCharType="begin"/>
            </w:r>
            <w:r w:rsidR="000F7326" w:rsidRPr="00FD1045">
              <w:rPr>
                <w:rFonts w:ascii="Times New Roman" w:hAnsi="Times New Roman" w:cs="Times New Roman"/>
                <w:noProof/>
                <w:webHidden/>
                <w:sz w:val="24"/>
                <w:szCs w:val="24"/>
              </w:rPr>
              <w:instrText xml:space="preserve"> PAGEREF _Toc109404541 \h </w:instrText>
            </w:r>
            <w:r w:rsidR="000F7326" w:rsidRPr="00FD1045">
              <w:rPr>
                <w:rFonts w:ascii="Times New Roman" w:hAnsi="Times New Roman" w:cs="Times New Roman"/>
                <w:noProof/>
                <w:webHidden/>
                <w:sz w:val="24"/>
                <w:szCs w:val="24"/>
              </w:rPr>
            </w:r>
            <w:r w:rsidR="000F7326" w:rsidRPr="00FD1045">
              <w:rPr>
                <w:rFonts w:ascii="Times New Roman" w:hAnsi="Times New Roman" w:cs="Times New Roman"/>
                <w:noProof/>
                <w:webHidden/>
                <w:sz w:val="24"/>
                <w:szCs w:val="24"/>
              </w:rPr>
              <w:fldChar w:fldCharType="separate"/>
            </w:r>
            <w:r w:rsidR="000F7326" w:rsidRPr="00FD1045">
              <w:rPr>
                <w:rFonts w:ascii="Times New Roman" w:hAnsi="Times New Roman" w:cs="Times New Roman"/>
                <w:noProof/>
                <w:webHidden/>
                <w:sz w:val="24"/>
                <w:szCs w:val="24"/>
              </w:rPr>
              <w:t>6</w:t>
            </w:r>
            <w:r w:rsidR="000F7326" w:rsidRPr="00FD1045">
              <w:rPr>
                <w:rFonts w:ascii="Times New Roman" w:hAnsi="Times New Roman" w:cs="Times New Roman"/>
                <w:noProof/>
                <w:webHidden/>
                <w:sz w:val="24"/>
                <w:szCs w:val="24"/>
              </w:rPr>
              <w:fldChar w:fldCharType="end"/>
            </w:r>
          </w:hyperlink>
        </w:p>
        <w:p w14:paraId="1F579C08" w14:textId="77777777" w:rsidR="000F7326" w:rsidRPr="00FD1045" w:rsidRDefault="00C047EC" w:rsidP="00FD1045">
          <w:pPr>
            <w:pStyle w:val="TOC1"/>
            <w:tabs>
              <w:tab w:val="right" w:leader="dot" w:pos="9350"/>
            </w:tabs>
            <w:spacing w:line="360" w:lineRule="auto"/>
            <w:jc w:val="both"/>
            <w:rPr>
              <w:rFonts w:ascii="Times New Roman" w:hAnsi="Times New Roman" w:cs="Times New Roman"/>
              <w:noProof/>
              <w:sz w:val="24"/>
              <w:szCs w:val="24"/>
            </w:rPr>
          </w:pPr>
          <w:hyperlink w:anchor="_Toc109404542" w:history="1">
            <w:r w:rsidR="000F7326" w:rsidRPr="00FD1045">
              <w:rPr>
                <w:rStyle w:val="Hyperlink"/>
                <w:rFonts w:ascii="Times New Roman" w:hAnsi="Times New Roman" w:cs="Times New Roman"/>
                <w:noProof/>
                <w:color w:val="auto"/>
                <w:sz w:val="24"/>
                <w:szCs w:val="24"/>
              </w:rPr>
              <w:t>References</w:t>
            </w:r>
            <w:r w:rsidR="000F7326" w:rsidRPr="00FD1045">
              <w:rPr>
                <w:rFonts w:ascii="Times New Roman" w:hAnsi="Times New Roman" w:cs="Times New Roman"/>
                <w:noProof/>
                <w:webHidden/>
                <w:sz w:val="24"/>
                <w:szCs w:val="24"/>
              </w:rPr>
              <w:tab/>
            </w:r>
            <w:r w:rsidR="000F7326" w:rsidRPr="00FD1045">
              <w:rPr>
                <w:rFonts w:ascii="Times New Roman" w:hAnsi="Times New Roman" w:cs="Times New Roman"/>
                <w:noProof/>
                <w:webHidden/>
                <w:sz w:val="24"/>
                <w:szCs w:val="24"/>
              </w:rPr>
              <w:fldChar w:fldCharType="begin"/>
            </w:r>
            <w:r w:rsidR="000F7326" w:rsidRPr="00FD1045">
              <w:rPr>
                <w:rFonts w:ascii="Times New Roman" w:hAnsi="Times New Roman" w:cs="Times New Roman"/>
                <w:noProof/>
                <w:webHidden/>
                <w:sz w:val="24"/>
                <w:szCs w:val="24"/>
              </w:rPr>
              <w:instrText xml:space="preserve"> PAGEREF _Toc109404542 \h </w:instrText>
            </w:r>
            <w:r w:rsidR="000F7326" w:rsidRPr="00FD1045">
              <w:rPr>
                <w:rFonts w:ascii="Times New Roman" w:hAnsi="Times New Roman" w:cs="Times New Roman"/>
                <w:noProof/>
                <w:webHidden/>
                <w:sz w:val="24"/>
                <w:szCs w:val="24"/>
              </w:rPr>
            </w:r>
            <w:r w:rsidR="000F7326" w:rsidRPr="00FD1045">
              <w:rPr>
                <w:rFonts w:ascii="Times New Roman" w:hAnsi="Times New Roman" w:cs="Times New Roman"/>
                <w:noProof/>
                <w:webHidden/>
                <w:sz w:val="24"/>
                <w:szCs w:val="24"/>
              </w:rPr>
              <w:fldChar w:fldCharType="separate"/>
            </w:r>
            <w:r w:rsidR="000F7326" w:rsidRPr="00FD1045">
              <w:rPr>
                <w:rFonts w:ascii="Times New Roman" w:hAnsi="Times New Roman" w:cs="Times New Roman"/>
                <w:noProof/>
                <w:webHidden/>
                <w:sz w:val="24"/>
                <w:szCs w:val="24"/>
              </w:rPr>
              <w:t>7</w:t>
            </w:r>
            <w:r w:rsidR="000F7326" w:rsidRPr="00FD1045">
              <w:rPr>
                <w:rFonts w:ascii="Times New Roman" w:hAnsi="Times New Roman" w:cs="Times New Roman"/>
                <w:noProof/>
                <w:webHidden/>
                <w:sz w:val="24"/>
                <w:szCs w:val="24"/>
              </w:rPr>
              <w:fldChar w:fldCharType="end"/>
            </w:r>
          </w:hyperlink>
        </w:p>
        <w:p w14:paraId="7F0994DA" w14:textId="77777777" w:rsidR="000F7326" w:rsidRPr="00FD1045" w:rsidRDefault="000F7326" w:rsidP="00FD1045">
          <w:pPr>
            <w:spacing w:line="360" w:lineRule="auto"/>
            <w:jc w:val="both"/>
            <w:rPr>
              <w:rFonts w:ascii="Times New Roman" w:hAnsi="Times New Roman" w:cs="Times New Roman"/>
              <w:sz w:val="24"/>
              <w:szCs w:val="24"/>
            </w:rPr>
          </w:pPr>
          <w:r w:rsidRPr="00FD1045">
            <w:rPr>
              <w:rFonts w:ascii="Times New Roman" w:hAnsi="Times New Roman" w:cs="Times New Roman"/>
              <w:sz w:val="24"/>
              <w:szCs w:val="24"/>
            </w:rPr>
            <w:fldChar w:fldCharType="end"/>
          </w:r>
        </w:p>
      </w:sdtContent>
    </w:sdt>
    <w:p w14:paraId="2DA06702" w14:textId="77777777" w:rsidR="000F7326" w:rsidRPr="00FD1045" w:rsidRDefault="000F7326" w:rsidP="00FD1045">
      <w:pPr>
        <w:spacing w:line="360" w:lineRule="auto"/>
        <w:jc w:val="both"/>
        <w:rPr>
          <w:rFonts w:ascii="Times New Roman" w:eastAsiaTheme="majorEastAsia" w:hAnsi="Times New Roman" w:cs="Times New Roman"/>
          <w:b/>
          <w:bCs/>
          <w:sz w:val="24"/>
          <w:szCs w:val="24"/>
        </w:rPr>
      </w:pPr>
      <w:r w:rsidRPr="00FD1045">
        <w:rPr>
          <w:rFonts w:ascii="Times New Roman" w:hAnsi="Times New Roman" w:cs="Times New Roman"/>
          <w:sz w:val="24"/>
          <w:szCs w:val="24"/>
        </w:rPr>
        <w:br w:type="page"/>
      </w:r>
    </w:p>
    <w:p w14:paraId="7D9C7C48" w14:textId="77777777" w:rsidR="00F03B26" w:rsidRPr="00FD1045" w:rsidRDefault="00F03B26" w:rsidP="00FD1045">
      <w:pPr>
        <w:pStyle w:val="Heading1"/>
        <w:spacing w:line="360" w:lineRule="auto"/>
        <w:jc w:val="both"/>
        <w:rPr>
          <w:rFonts w:ascii="Times New Roman" w:hAnsi="Times New Roman" w:cs="Times New Roman"/>
          <w:color w:val="auto"/>
          <w:sz w:val="24"/>
          <w:szCs w:val="24"/>
        </w:rPr>
      </w:pPr>
      <w:bookmarkStart w:id="0" w:name="_Toc109404534"/>
      <w:r w:rsidRPr="00FD1045">
        <w:rPr>
          <w:rFonts w:ascii="Times New Roman" w:hAnsi="Times New Roman" w:cs="Times New Roman"/>
          <w:color w:val="auto"/>
          <w:sz w:val="24"/>
          <w:szCs w:val="24"/>
        </w:rPr>
        <w:lastRenderedPageBreak/>
        <w:t>Introduction</w:t>
      </w:r>
      <w:bookmarkEnd w:id="0"/>
    </w:p>
    <w:p w14:paraId="7758DE13" w14:textId="7549169E" w:rsidR="00F03B26" w:rsidRPr="00FD1045" w:rsidRDefault="00B55292" w:rsidP="00FD1045">
      <w:pPr>
        <w:spacing w:line="360" w:lineRule="auto"/>
        <w:jc w:val="both"/>
        <w:rPr>
          <w:rFonts w:ascii="Times New Roman" w:hAnsi="Times New Roman" w:cs="Times New Roman"/>
          <w:sz w:val="24"/>
          <w:szCs w:val="24"/>
        </w:rPr>
      </w:pPr>
      <w:r>
        <w:rPr>
          <w:rFonts w:ascii="Times New Roman" w:hAnsi="Times New Roman" w:cs="Times New Roman"/>
          <w:sz w:val="24"/>
          <w:szCs w:val="24"/>
        </w:rPr>
        <w:t>The intent of this report is to explain and discuss is how c</w:t>
      </w:r>
      <w:r w:rsidR="00F03B26" w:rsidRPr="00FD1045">
        <w:rPr>
          <w:rFonts w:ascii="Times New Roman" w:hAnsi="Times New Roman" w:cs="Times New Roman"/>
          <w:sz w:val="24"/>
          <w:szCs w:val="24"/>
        </w:rPr>
        <w:t xml:space="preserve">ommunity engagement refers to the process of working together in a group to improve the lives of different communities and groups. </w:t>
      </w:r>
      <w:r>
        <w:rPr>
          <w:rFonts w:ascii="Times New Roman" w:hAnsi="Times New Roman" w:cs="Times New Roman"/>
          <w:sz w:val="24"/>
          <w:szCs w:val="24"/>
        </w:rPr>
        <w:t>This</w:t>
      </w:r>
      <w:r w:rsidR="00F03B26" w:rsidRPr="00FD1045">
        <w:rPr>
          <w:rFonts w:ascii="Times New Roman" w:hAnsi="Times New Roman" w:cs="Times New Roman"/>
          <w:sz w:val="24"/>
          <w:szCs w:val="24"/>
        </w:rPr>
        <w:t xml:space="preserve"> is considered to be a powerful tool for the development of policies and programs which offer benefits to the residents or a particular nation. In community engagement, different skills are required like interpersonal skills, leadership skills, communication and listening skills. This report is based on the reflection of a project which works based on the idea of community engagement. The objective of this project is to provide support to minor communities and eliminate discrimination. Discrimination is a serious challenge in improving the economy of a nation as inequality affects the health of the communities who are minor which means some part of the nation is not healthy. This reflection is based on my personal experience in the Anti-Discrimination Project which respects every community, and culture and believes in the concept of multicultural collaboration. When I engage in this project which works for social welfare, I feel satisfied </w:t>
      </w:r>
      <w:proofErr w:type="gramStart"/>
      <w:r w:rsidR="00F03B26" w:rsidRPr="00FD1045">
        <w:rPr>
          <w:rFonts w:ascii="Times New Roman" w:hAnsi="Times New Roman" w:cs="Times New Roman"/>
          <w:sz w:val="24"/>
          <w:szCs w:val="24"/>
        </w:rPr>
        <w:t>and also</w:t>
      </w:r>
      <w:proofErr w:type="gramEnd"/>
      <w:r w:rsidR="00F03B26" w:rsidRPr="00FD1045">
        <w:rPr>
          <w:rFonts w:ascii="Times New Roman" w:hAnsi="Times New Roman" w:cs="Times New Roman"/>
          <w:sz w:val="24"/>
          <w:szCs w:val="24"/>
        </w:rPr>
        <w:t xml:space="preserve"> felt like growing as there are so many activities that are performed in the team. </w:t>
      </w:r>
      <w:r w:rsidR="000B404C" w:rsidRPr="00FD1045">
        <w:rPr>
          <w:rFonts w:ascii="Times New Roman" w:hAnsi="Times New Roman" w:cs="Times New Roman"/>
          <w:sz w:val="24"/>
          <w:szCs w:val="24"/>
        </w:rPr>
        <w:t>Kolb’s reflective cycle is also explained in the report to show how past experiences help us in understanding the use of different skills in real-time.</w:t>
      </w:r>
      <w:r w:rsidR="00333D5A" w:rsidRPr="00FD1045">
        <w:rPr>
          <w:rFonts w:ascii="Times New Roman" w:hAnsi="Times New Roman" w:cs="Times New Roman"/>
          <w:sz w:val="24"/>
          <w:szCs w:val="24"/>
        </w:rPr>
        <w:t xml:space="preserve"> </w:t>
      </w:r>
      <w:r w:rsidR="00F03B26" w:rsidRPr="00FD1045">
        <w:rPr>
          <w:rFonts w:ascii="Times New Roman" w:hAnsi="Times New Roman" w:cs="Times New Roman"/>
          <w:sz w:val="24"/>
          <w:szCs w:val="24"/>
        </w:rPr>
        <w:t>In this report, I will share my experience working in Anti-Discrimination Project.</w:t>
      </w:r>
    </w:p>
    <w:p w14:paraId="274C6BED" w14:textId="77777777" w:rsidR="00F03B26" w:rsidRPr="00FD1045" w:rsidRDefault="00F03B26" w:rsidP="00FD1045">
      <w:pPr>
        <w:pStyle w:val="Heading1"/>
        <w:spacing w:line="360" w:lineRule="auto"/>
        <w:jc w:val="both"/>
        <w:rPr>
          <w:rFonts w:ascii="Times New Roman" w:hAnsi="Times New Roman" w:cs="Times New Roman"/>
          <w:color w:val="auto"/>
          <w:sz w:val="24"/>
          <w:szCs w:val="24"/>
        </w:rPr>
      </w:pPr>
      <w:bookmarkStart w:id="1" w:name="_Toc109404535"/>
      <w:r w:rsidRPr="00FD1045">
        <w:rPr>
          <w:rFonts w:ascii="Times New Roman" w:hAnsi="Times New Roman" w:cs="Times New Roman"/>
          <w:color w:val="auto"/>
          <w:sz w:val="24"/>
          <w:szCs w:val="24"/>
        </w:rPr>
        <w:t>Reflection on Anti-Discrimination Project</w:t>
      </w:r>
      <w:bookmarkEnd w:id="1"/>
    </w:p>
    <w:p w14:paraId="39D521AA" w14:textId="77777777" w:rsidR="00F03B26" w:rsidRPr="00FD1045" w:rsidRDefault="00F03B26" w:rsidP="00FD1045">
      <w:pPr>
        <w:pStyle w:val="Heading2"/>
        <w:spacing w:line="360" w:lineRule="auto"/>
        <w:jc w:val="both"/>
        <w:rPr>
          <w:rFonts w:ascii="Times New Roman" w:hAnsi="Times New Roman" w:cs="Times New Roman"/>
          <w:color w:val="auto"/>
          <w:sz w:val="24"/>
          <w:szCs w:val="24"/>
        </w:rPr>
      </w:pPr>
      <w:bookmarkStart w:id="2" w:name="_Toc109404536"/>
      <w:r w:rsidRPr="00FD1045">
        <w:rPr>
          <w:rFonts w:ascii="Times New Roman" w:hAnsi="Times New Roman" w:cs="Times New Roman"/>
          <w:color w:val="auto"/>
          <w:sz w:val="24"/>
          <w:szCs w:val="24"/>
        </w:rPr>
        <w:t>Kolb’s reflective cycle</w:t>
      </w:r>
      <w:bookmarkEnd w:id="2"/>
    </w:p>
    <w:p w14:paraId="407943EF" w14:textId="77777777" w:rsidR="003501A9" w:rsidRPr="00FD1045" w:rsidRDefault="00F03B26" w:rsidP="00FD1045">
      <w:pPr>
        <w:spacing w:line="360" w:lineRule="auto"/>
        <w:jc w:val="both"/>
        <w:rPr>
          <w:rFonts w:ascii="Times New Roman" w:hAnsi="Times New Roman" w:cs="Times New Roman"/>
          <w:sz w:val="24"/>
          <w:szCs w:val="24"/>
        </w:rPr>
      </w:pPr>
      <w:r w:rsidRPr="00FD1045">
        <w:rPr>
          <w:rFonts w:ascii="Times New Roman" w:hAnsi="Times New Roman" w:cs="Times New Roman"/>
          <w:sz w:val="24"/>
          <w:szCs w:val="24"/>
        </w:rPr>
        <w:t xml:space="preserve">After working on the project, I learned that personal experience is best to learn and understand something. This project helped me in understanding how </w:t>
      </w:r>
      <w:proofErr w:type="gramStart"/>
      <w:r w:rsidRPr="00FD1045">
        <w:rPr>
          <w:rFonts w:ascii="Times New Roman" w:hAnsi="Times New Roman" w:cs="Times New Roman"/>
          <w:sz w:val="24"/>
          <w:szCs w:val="24"/>
        </w:rPr>
        <w:t>can we</w:t>
      </w:r>
      <w:proofErr w:type="gramEnd"/>
      <w:r w:rsidRPr="00FD1045">
        <w:rPr>
          <w:rFonts w:ascii="Times New Roman" w:hAnsi="Times New Roman" w:cs="Times New Roman"/>
          <w:sz w:val="24"/>
          <w:szCs w:val="24"/>
        </w:rPr>
        <w:t xml:space="preserve"> promote our idea and increase our creativity just like the leaders who deal with every uncertainty that comes in between the process of improvement. There is a variety of models and theories available on the internet which helps use personal experience to create a better understanding of something</w:t>
      </w:r>
      <w:r w:rsidR="0075061C" w:rsidRPr="00FD1045">
        <w:rPr>
          <w:rFonts w:ascii="Times New Roman" w:hAnsi="Times New Roman" w:cs="Times New Roman"/>
          <w:sz w:val="24"/>
          <w:szCs w:val="24"/>
        </w:rPr>
        <w:t xml:space="preserve"> (Cardon, Huang and Power, 2019).</w:t>
      </w:r>
      <w:r w:rsidRPr="00FD1045">
        <w:rPr>
          <w:rFonts w:ascii="Times New Roman" w:hAnsi="Times New Roman" w:cs="Times New Roman"/>
          <w:sz w:val="24"/>
          <w:szCs w:val="24"/>
        </w:rPr>
        <w:t xml:space="preserve"> One of the well-known models is “Kolb’s reflective cycle” which focuses on four stages where the first stage is named Concrete Experience which means to experience something and then make a description of the experience along with the thoughts. The next stage is Reflective Observation where the thinking process begins with the experience. This is the actual stage of reflecting on what is learnt from the experience. Then comes the stage of Abstract Conceptualism </w:t>
      </w:r>
      <w:r w:rsidRPr="00FD1045">
        <w:rPr>
          <w:rFonts w:ascii="Times New Roman" w:hAnsi="Times New Roman" w:cs="Times New Roman"/>
          <w:sz w:val="24"/>
          <w:szCs w:val="24"/>
        </w:rPr>
        <w:lastRenderedPageBreak/>
        <w:t xml:space="preserve">in which the reflection is </w:t>
      </w:r>
      <w:proofErr w:type="spellStart"/>
      <w:r w:rsidRPr="00FD1045">
        <w:rPr>
          <w:rFonts w:ascii="Times New Roman" w:hAnsi="Times New Roman" w:cs="Times New Roman"/>
          <w:sz w:val="24"/>
          <w:szCs w:val="24"/>
        </w:rPr>
        <w:t>analyzed</w:t>
      </w:r>
      <w:proofErr w:type="spellEnd"/>
      <w:r w:rsidRPr="00FD1045">
        <w:rPr>
          <w:rFonts w:ascii="Times New Roman" w:hAnsi="Times New Roman" w:cs="Times New Roman"/>
          <w:sz w:val="24"/>
          <w:szCs w:val="24"/>
        </w:rPr>
        <w:t xml:space="preserve"> and explained with the other possible outcomes. Active Experimentation is the last stage in Kolb’s reflective cycle which means implementing the learned things. This model </w:t>
      </w:r>
      <w:proofErr w:type="gramStart"/>
      <w:r w:rsidRPr="00FD1045">
        <w:rPr>
          <w:rFonts w:ascii="Times New Roman" w:hAnsi="Times New Roman" w:cs="Times New Roman"/>
          <w:sz w:val="24"/>
          <w:szCs w:val="24"/>
        </w:rPr>
        <w:t>is considered to be</w:t>
      </w:r>
      <w:proofErr w:type="gramEnd"/>
      <w:r w:rsidRPr="00FD1045">
        <w:rPr>
          <w:rFonts w:ascii="Times New Roman" w:hAnsi="Times New Roman" w:cs="Times New Roman"/>
          <w:sz w:val="24"/>
          <w:szCs w:val="24"/>
        </w:rPr>
        <w:t xml:space="preserve"> a reflective cycle because after implementation, again we experience something which </w:t>
      </w:r>
      <w:r w:rsidR="003501A9" w:rsidRPr="00FD1045">
        <w:rPr>
          <w:rFonts w:ascii="Times New Roman" w:hAnsi="Times New Roman" w:cs="Times New Roman"/>
          <w:sz w:val="24"/>
          <w:szCs w:val="24"/>
        </w:rPr>
        <w:t>makes it a never-ending process (Payne, 2018).</w:t>
      </w:r>
    </w:p>
    <w:p w14:paraId="0730051D" w14:textId="77777777" w:rsidR="00F03B26" w:rsidRPr="00FD1045" w:rsidRDefault="00F03B26" w:rsidP="00FD1045">
      <w:pPr>
        <w:pStyle w:val="Heading2"/>
        <w:spacing w:line="360" w:lineRule="auto"/>
        <w:jc w:val="both"/>
        <w:rPr>
          <w:rFonts w:ascii="Times New Roman" w:hAnsi="Times New Roman" w:cs="Times New Roman"/>
          <w:color w:val="auto"/>
          <w:sz w:val="24"/>
          <w:szCs w:val="24"/>
        </w:rPr>
      </w:pPr>
      <w:bookmarkStart w:id="3" w:name="_Toc109404537"/>
      <w:r w:rsidRPr="00FD1045">
        <w:rPr>
          <w:rFonts w:ascii="Times New Roman" w:hAnsi="Times New Roman" w:cs="Times New Roman"/>
          <w:color w:val="auto"/>
          <w:sz w:val="24"/>
          <w:szCs w:val="24"/>
        </w:rPr>
        <w:t>Anti-Discrimination Project</w:t>
      </w:r>
      <w:bookmarkEnd w:id="3"/>
    </w:p>
    <w:p w14:paraId="5840E27B" w14:textId="77777777" w:rsidR="00F03B26" w:rsidRPr="00FD1045" w:rsidRDefault="00F03B26" w:rsidP="00FD1045">
      <w:pPr>
        <w:spacing w:line="360" w:lineRule="auto"/>
        <w:jc w:val="both"/>
        <w:rPr>
          <w:rFonts w:ascii="Times New Roman" w:hAnsi="Times New Roman" w:cs="Times New Roman"/>
          <w:sz w:val="24"/>
          <w:szCs w:val="24"/>
        </w:rPr>
      </w:pPr>
      <w:r w:rsidRPr="00FD1045">
        <w:rPr>
          <w:rFonts w:ascii="Times New Roman" w:hAnsi="Times New Roman" w:cs="Times New Roman"/>
          <w:sz w:val="24"/>
          <w:szCs w:val="24"/>
        </w:rPr>
        <w:t>This project is strongly committed to offering equal opportunity and maintaining cultural diversity in the United Kingdom. The expertise of the United Kingdom helped in offering training to the team which is good for planning and implementing different strategies to develop equality and eliminate discrimination. The aim of overcoming discrimination challenges is related to the health of the public in the UK</w:t>
      </w:r>
      <w:r w:rsidR="009518E4" w:rsidRPr="00FD1045">
        <w:rPr>
          <w:rFonts w:ascii="Times New Roman" w:hAnsi="Times New Roman" w:cs="Times New Roman"/>
          <w:sz w:val="24"/>
          <w:szCs w:val="24"/>
        </w:rPr>
        <w:t xml:space="preserve"> (McLeod, 2017)</w:t>
      </w:r>
      <w:r w:rsidRPr="00FD1045">
        <w:rPr>
          <w:rFonts w:ascii="Times New Roman" w:hAnsi="Times New Roman" w:cs="Times New Roman"/>
          <w:sz w:val="24"/>
          <w:szCs w:val="24"/>
        </w:rPr>
        <w:t>. Inequality makes the person more anxious and depressed which impacts the mental health of a person. This leads to a decrease in the growth of the economy of a nation. This is the biggest challenge in the growth of every nation which we need to work upon</w:t>
      </w:r>
      <w:r w:rsidR="00E24A47" w:rsidRPr="00FD1045">
        <w:rPr>
          <w:rFonts w:ascii="Times New Roman" w:hAnsi="Times New Roman" w:cs="Times New Roman"/>
          <w:sz w:val="24"/>
          <w:szCs w:val="24"/>
        </w:rPr>
        <w:t xml:space="preserve"> (Baker et al., 2019)</w:t>
      </w:r>
      <w:r w:rsidRPr="00FD1045">
        <w:rPr>
          <w:rFonts w:ascii="Times New Roman" w:hAnsi="Times New Roman" w:cs="Times New Roman"/>
          <w:sz w:val="24"/>
          <w:szCs w:val="24"/>
        </w:rPr>
        <w:t>. This project involves different leaders, groups and communities who are interested in removing this problem and promoting equality so that better skills and talents are not underestimated. I experienced the power of unity and the importance of leaders in guiding team members towards a particular goal. Race discrimination is an illegal issue in the United Kingdom. To eliminate racism, there is a need for appraisal of the culture of the organisation by the managerial leaders. Race inequality can only be eliminated by connecting all the efforts of the team members. The public themselves needs to become aware of the fact of equality and put efforts into making the United Kingdom an anti-discrimination nation. It is observed that discrimination is at every level of an individual’s culture. According to the reports “Race inclusion reports”, the inequality and unfairness in progressive careers is a major challenge to t</w:t>
      </w:r>
      <w:r w:rsidR="006E0FDB" w:rsidRPr="00FD1045">
        <w:rPr>
          <w:rFonts w:ascii="Times New Roman" w:hAnsi="Times New Roman" w:cs="Times New Roman"/>
          <w:sz w:val="24"/>
          <w:szCs w:val="24"/>
        </w:rPr>
        <w:t>he ethnicity of minor employees (Cardon, Huang and Power, 2019).</w:t>
      </w:r>
    </w:p>
    <w:p w14:paraId="4C3D6452" w14:textId="77777777" w:rsidR="00F03B26" w:rsidRPr="00FD1045" w:rsidRDefault="00F03B26" w:rsidP="00FD1045">
      <w:pPr>
        <w:pStyle w:val="Heading2"/>
        <w:spacing w:line="360" w:lineRule="auto"/>
        <w:jc w:val="both"/>
        <w:rPr>
          <w:rFonts w:ascii="Times New Roman" w:hAnsi="Times New Roman" w:cs="Times New Roman"/>
          <w:color w:val="auto"/>
          <w:sz w:val="24"/>
          <w:szCs w:val="24"/>
        </w:rPr>
      </w:pPr>
      <w:bookmarkStart w:id="4" w:name="_Toc109404538"/>
      <w:r w:rsidRPr="00FD1045">
        <w:rPr>
          <w:rFonts w:ascii="Times New Roman" w:hAnsi="Times New Roman" w:cs="Times New Roman"/>
          <w:color w:val="auto"/>
          <w:sz w:val="24"/>
          <w:szCs w:val="24"/>
        </w:rPr>
        <w:t>Engagement strategy to involve stakeholders in the Project</w:t>
      </w:r>
      <w:bookmarkEnd w:id="4"/>
      <w:r w:rsidRPr="00FD1045">
        <w:rPr>
          <w:rFonts w:ascii="Times New Roman" w:hAnsi="Times New Roman" w:cs="Times New Roman"/>
          <w:color w:val="auto"/>
          <w:sz w:val="24"/>
          <w:szCs w:val="24"/>
        </w:rPr>
        <w:t xml:space="preserve"> </w:t>
      </w:r>
    </w:p>
    <w:p w14:paraId="6A3E7D3F" w14:textId="77777777" w:rsidR="00F03B26" w:rsidRPr="00FD1045" w:rsidRDefault="00F03B26" w:rsidP="00FD1045">
      <w:pPr>
        <w:spacing w:line="360" w:lineRule="auto"/>
        <w:jc w:val="both"/>
        <w:rPr>
          <w:rFonts w:ascii="Times New Roman" w:hAnsi="Times New Roman" w:cs="Times New Roman"/>
          <w:sz w:val="24"/>
          <w:szCs w:val="24"/>
        </w:rPr>
      </w:pPr>
      <w:r w:rsidRPr="00FD1045">
        <w:rPr>
          <w:rFonts w:ascii="Times New Roman" w:hAnsi="Times New Roman" w:cs="Times New Roman"/>
          <w:sz w:val="24"/>
          <w:szCs w:val="24"/>
        </w:rPr>
        <w:t xml:space="preserve">Stakeholder engagement in any organisation </w:t>
      </w:r>
      <w:proofErr w:type="gramStart"/>
      <w:r w:rsidRPr="00FD1045">
        <w:rPr>
          <w:rFonts w:ascii="Times New Roman" w:hAnsi="Times New Roman" w:cs="Times New Roman"/>
          <w:sz w:val="24"/>
          <w:szCs w:val="24"/>
        </w:rPr>
        <w:t>is considered to be</w:t>
      </w:r>
      <w:proofErr w:type="gramEnd"/>
      <w:r w:rsidRPr="00FD1045">
        <w:rPr>
          <w:rFonts w:ascii="Times New Roman" w:hAnsi="Times New Roman" w:cs="Times New Roman"/>
          <w:sz w:val="24"/>
          <w:szCs w:val="24"/>
        </w:rPr>
        <w:t xml:space="preserve"> a significant part to achieve goals. This project also required following some strategies to involve the stakeholders in the team. Participation of shareholders offers an advantage of gaining different skills, talents, </w:t>
      </w:r>
      <w:proofErr w:type="gramStart"/>
      <w:r w:rsidRPr="00FD1045">
        <w:rPr>
          <w:rFonts w:ascii="Times New Roman" w:hAnsi="Times New Roman" w:cs="Times New Roman"/>
          <w:sz w:val="24"/>
          <w:szCs w:val="24"/>
        </w:rPr>
        <w:t>expertise</w:t>
      </w:r>
      <w:proofErr w:type="gramEnd"/>
      <w:r w:rsidRPr="00FD1045">
        <w:rPr>
          <w:rFonts w:ascii="Times New Roman" w:hAnsi="Times New Roman" w:cs="Times New Roman"/>
          <w:sz w:val="24"/>
          <w:szCs w:val="24"/>
        </w:rPr>
        <w:t xml:space="preserve"> and experience in the project. The healthy relationships with stakeholders helped in maintaining the reputation of the organisation </w:t>
      </w:r>
      <w:proofErr w:type="gramStart"/>
      <w:r w:rsidRPr="00FD1045">
        <w:rPr>
          <w:rFonts w:ascii="Times New Roman" w:hAnsi="Times New Roman" w:cs="Times New Roman"/>
          <w:sz w:val="24"/>
          <w:szCs w:val="24"/>
        </w:rPr>
        <w:t>and also</w:t>
      </w:r>
      <w:proofErr w:type="gramEnd"/>
      <w:r w:rsidRPr="00FD1045">
        <w:rPr>
          <w:rFonts w:ascii="Times New Roman" w:hAnsi="Times New Roman" w:cs="Times New Roman"/>
          <w:sz w:val="24"/>
          <w:szCs w:val="24"/>
        </w:rPr>
        <w:t xml:space="preserve"> helped in reaching the project to its full potential. The first thing in building a relationship with stakeholders is to reach them by using different social media </w:t>
      </w:r>
      <w:r w:rsidRPr="00FD1045">
        <w:rPr>
          <w:rFonts w:ascii="Times New Roman" w:hAnsi="Times New Roman" w:cs="Times New Roman"/>
          <w:sz w:val="24"/>
          <w:szCs w:val="24"/>
        </w:rPr>
        <w:lastRenderedPageBreak/>
        <w:t>platforms</w:t>
      </w:r>
      <w:r w:rsidR="009559C5" w:rsidRPr="00FD1045">
        <w:rPr>
          <w:rFonts w:ascii="Times New Roman" w:hAnsi="Times New Roman" w:cs="Times New Roman"/>
          <w:sz w:val="24"/>
          <w:szCs w:val="24"/>
        </w:rPr>
        <w:t xml:space="preserve"> (Thompson, 2020)</w:t>
      </w:r>
      <w:r w:rsidRPr="00FD1045">
        <w:rPr>
          <w:rFonts w:ascii="Times New Roman" w:hAnsi="Times New Roman" w:cs="Times New Roman"/>
          <w:sz w:val="24"/>
          <w:szCs w:val="24"/>
        </w:rPr>
        <w:t xml:space="preserve">. Social media platforms are good for interacting with so many stakeholders as there is a wide range of networks available on different platforms. The project leaders present their vision and objectives on different social media platforms which enable the stakeholders to reach them. The project leaders need to offer the </w:t>
      </w:r>
      <w:r w:rsidR="00F45CA2" w:rsidRPr="00FD1045">
        <w:rPr>
          <w:rFonts w:ascii="Times New Roman" w:hAnsi="Times New Roman" w:cs="Times New Roman"/>
          <w:sz w:val="24"/>
          <w:szCs w:val="24"/>
        </w:rPr>
        <w:t>stakeholder’s</w:t>
      </w:r>
      <w:r w:rsidRPr="00FD1045">
        <w:rPr>
          <w:rFonts w:ascii="Times New Roman" w:hAnsi="Times New Roman" w:cs="Times New Roman"/>
          <w:sz w:val="24"/>
          <w:szCs w:val="24"/>
        </w:rPr>
        <w:t xml:space="preserve"> transparency as honesty is a priority. The next important strategy that will ensure a healthy relationship is regular communication. Communication is very important in community engagement and not just communication but listening skills are equally important so that the stakeholders always feel prioritized and that the leaders are listening and giving importance to their opinions too. The tasks of projects need to be divided among a team of stakeholders which increases productivity and </w:t>
      </w:r>
      <w:r w:rsidR="00BB60EB" w:rsidRPr="00FD1045">
        <w:rPr>
          <w:rFonts w:ascii="Times New Roman" w:hAnsi="Times New Roman" w:cs="Times New Roman"/>
          <w:sz w:val="24"/>
          <w:szCs w:val="24"/>
        </w:rPr>
        <w:t>creativity in the organisation (Payne, 2018).</w:t>
      </w:r>
      <w:r w:rsidRPr="00FD1045">
        <w:rPr>
          <w:rFonts w:ascii="Times New Roman" w:hAnsi="Times New Roman" w:cs="Times New Roman"/>
          <w:sz w:val="24"/>
          <w:szCs w:val="24"/>
        </w:rPr>
        <w:t xml:space="preserve"> </w:t>
      </w:r>
    </w:p>
    <w:p w14:paraId="7A57C375" w14:textId="77777777" w:rsidR="00F03B26" w:rsidRPr="00FD1045" w:rsidRDefault="00F03B26" w:rsidP="00FD1045">
      <w:pPr>
        <w:pStyle w:val="Heading2"/>
        <w:spacing w:line="360" w:lineRule="auto"/>
        <w:jc w:val="both"/>
        <w:rPr>
          <w:rFonts w:ascii="Times New Roman" w:hAnsi="Times New Roman" w:cs="Times New Roman"/>
          <w:color w:val="auto"/>
          <w:sz w:val="24"/>
          <w:szCs w:val="24"/>
        </w:rPr>
      </w:pPr>
      <w:bookmarkStart w:id="5" w:name="_Toc109404539"/>
      <w:r w:rsidRPr="00FD1045">
        <w:rPr>
          <w:rFonts w:ascii="Times New Roman" w:hAnsi="Times New Roman" w:cs="Times New Roman"/>
          <w:color w:val="auto"/>
          <w:sz w:val="24"/>
          <w:szCs w:val="24"/>
        </w:rPr>
        <w:t>Importance of stakeholder’s participation in the Project</w:t>
      </w:r>
      <w:bookmarkEnd w:id="5"/>
    </w:p>
    <w:p w14:paraId="13F25D16" w14:textId="77777777" w:rsidR="00F03B26" w:rsidRPr="00FD1045" w:rsidRDefault="00F03B26" w:rsidP="00FD1045">
      <w:pPr>
        <w:spacing w:line="360" w:lineRule="auto"/>
        <w:jc w:val="both"/>
        <w:rPr>
          <w:rFonts w:ascii="Times New Roman" w:hAnsi="Times New Roman" w:cs="Times New Roman"/>
          <w:sz w:val="24"/>
          <w:szCs w:val="24"/>
        </w:rPr>
      </w:pPr>
      <w:r w:rsidRPr="00FD1045">
        <w:rPr>
          <w:rFonts w:ascii="Times New Roman" w:hAnsi="Times New Roman" w:cs="Times New Roman"/>
          <w:sz w:val="24"/>
          <w:szCs w:val="24"/>
        </w:rPr>
        <w:t>Our project’s motive is to increase awareness of the project in the whole nation. The success of any project comes with the engagement of stakeholders and different community groups. The more effective the engagement is the more improved communication becomes among different parties. Better communication gives rise to reducing conflicts and other issues. Shareholders are important as they offer innovations in the project tasks. The image of the organisation also becomes good. Stakeholders help in reducing operational costs by using their past experiences. Stakeholders give a first mover advantage to the organisation by determining the emerging trends</w:t>
      </w:r>
      <w:r w:rsidR="00372B0F" w:rsidRPr="00FD1045">
        <w:rPr>
          <w:rFonts w:ascii="Times New Roman" w:hAnsi="Times New Roman" w:cs="Times New Roman"/>
          <w:sz w:val="24"/>
          <w:szCs w:val="24"/>
        </w:rPr>
        <w:t xml:space="preserve"> (Wayne Gould, 2012</w:t>
      </w:r>
      <w:proofErr w:type="gramStart"/>
      <w:r w:rsidR="00372B0F" w:rsidRPr="00FD1045">
        <w:rPr>
          <w:rFonts w:ascii="Times New Roman" w:hAnsi="Times New Roman" w:cs="Times New Roman"/>
          <w:sz w:val="24"/>
          <w:szCs w:val="24"/>
        </w:rPr>
        <w:t>).</w:t>
      </w:r>
      <w:r w:rsidRPr="00FD1045">
        <w:rPr>
          <w:rFonts w:ascii="Times New Roman" w:hAnsi="Times New Roman" w:cs="Times New Roman"/>
          <w:sz w:val="24"/>
          <w:szCs w:val="24"/>
        </w:rPr>
        <w:t>The</w:t>
      </w:r>
      <w:proofErr w:type="gramEnd"/>
      <w:r w:rsidRPr="00FD1045">
        <w:rPr>
          <w:rFonts w:ascii="Times New Roman" w:hAnsi="Times New Roman" w:cs="Times New Roman"/>
          <w:sz w:val="24"/>
          <w:szCs w:val="24"/>
        </w:rPr>
        <w:t xml:space="preserve"> success of any project depends on the efforts of the team members of the project. Stakeholders’ participation ensures that the project plans are as per the requirements and objective of the organisation which fulfil the requirements of the community members. With the help of the active participation of stakeholders in the project, a culture of hope and trust is maintained in the organisation. The stakeholder’s involvement offers target achievements on time which boosts the power of decision making. The influential stakeholders involve in the project and bring more issues which are related to the project. These issues are solved by the community members through d</w:t>
      </w:r>
      <w:r w:rsidR="00C61D7B" w:rsidRPr="00FD1045">
        <w:rPr>
          <w:rFonts w:ascii="Times New Roman" w:hAnsi="Times New Roman" w:cs="Times New Roman"/>
          <w:sz w:val="24"/>
          <w:szCs w:val="24"/>
        </w:rPr>
        <w:t xml:space="preserve">eveloping different strategies (Hristov and </w:t>
      </w:r>
      <w:proofErr w:type="spellStart"/>
      <w:r w:rsidR="00C61D7B" w:rsidRPr="00FD1045">
        <w:rPr>
          <w:rFonts w:ascii="Times New Roman" w:hAnsi="Times New Roman" w:cs="Times New Roman"/>
          <w:sz w:val="24"/>
          <w:szCs w:val="24"/>
        </w:rPr>
        <w:t>Appolloni</w:t>
      </w:r>
      <w:proofErr w:type="spellEnd"/>
      <w:r w:rsidR="00C61D7B" w:rsidRPr="00FD1045">
        <w:rPr>
          <w:rFonts w:ascii="Times New Roman" w:hAnsi="Times New Roman" w:cs="Times New Roman"/>
          <w:sz w:val="24"/>
          <w:szCs w:val="24"/>
        </w:rPr>
        <w:t>, 2022).</w:t>
      </w:r>
    </w:p>
    <w:p w14:paraId="53E9D8F4" w14:textId="77777777" w:rsidR="00F03B26" w:rsidRPr="00FD1045" w:rsidRDefault="00F03B26" w:rsidP="00FD1045">
      <w:pPr>
        <w:spacing w:line="360" w:lineRule="auto"/>
        <w:jc w:val="both"/>
        <w:rPr>
          <w:rFonts w:ascii="Times New Roman" w:hAnsi="Times New Roman" w:cs="Times New Roman"/>
          <w:sz w:val="24"/>
          <w:szCs w:val="24"/>
        </w:rPr>
      </w:pPr>
      <w:r w:rsidRPr="00FD1045">
        <w:rPr>
          <w:rFonts w:ascii="Times New Roman" w:hAnsi="Times New Roman" w:cs="Times New Roman"/>
          <w:sz w:val="24"/>
          <w:szCs w:val="24"/>
        </w:rPr>
        <w:t xml:space="preserve">The public sector stakeholders have different social media accounts on almost all platforms which offer rising opportunities to engage with them. It becomes very important for the organisation to create social media accounts to connect with different stakeholders. There are various shareholders available on LinkedIn, </w:t>
      </w:r>
      <w:proofErr w:type="gramStart"/>
      <w:r w:rsidRPr="00FD1045">
        <w:rPr>
          <w:rFonts w:ascii="Times New Roman" w:hAnsi="Times New Roman" w:cs="Times New Roman"/>
          <w:sz w:val="24"/>
          <w:szCs w:val="24"/>
        </w:rPr>
        <w:t>Twitter</w:t>
      </w:r>
      <w:proofErr w:type="gramEnd"/>
      <w:r w:rsidRPr="00FD1045">
        <w:rPr>
          <w:rFonts w:ascii="Times New Roman" w:hAnsi="Times New Roman" w:cs="Times New Roman"/>
          <w:sz w:val="24"/>
          <w:szCs w:val="24"/>
        </w:rPr>
        <w:t xml:space="preserve"> and Facebook. The communities take benefit of the fast-growing </w:t>
      </w:r>
      <w:r w:rsidRPr="00FD1045">
        <w:rPr>
          <w:rFonts w:ascii="Times New Roman" w:hAnsi="Times New Roman" w:cs="Times New Roman"/>
          <w:sz w:val="24"/>
          <w:szCs w:val="24"/>
        </w:rPr>
        <w:lastRenderedPageBreak/>
        <w:t>platforms to increase awareness and connect with the potential stakeholders who have the same interests as the organisation</w:t>
      </w:r>
      <w:r w:rsidR="00F432D2" w:rsidRPr="00FD1045">
        <w:rPr>
          <w:rFonts w:ascii="Times New Roman" w:hAnsi="Times New Roman" w:cs="Times New Roman"/>
          <w:sz w:val="24"/>
          <w:szCs w:val="24"/>
        </w:rPr>
        <w:t xml:space="preserve"> (McLeod, 2017)</w:t>
      </w:r>
      <w:r w:rsidRPr="00FD1045">
        <w:rPr>
          <w:rFonts w:ascii="Times New Roman" w:hAnsi="Times New Roman" w:cs="Times New Roman"/>
          <w:sz w:val="24"/>
          <w:szCs w:val="24"/>
        </w:rPr>
        <w:t xml:space="preserve">. Stakeholders </w:t>
      </w:r>
      <w:proofErr w:type="gramStart"/>
      <w:r w:rsidRPr="00FD1045">
        <w:rPr>
          <w:rFonts w:ascii="Times New Roman" w:hAnsi="Times New Roman" w:cs="Times New Roman"/>
          <w:sz w:val="24"/>
          <w:szCs w:val="24"/>
        </w:rPr>
        <w:t>are capable of making</w:t>
      </w:r>
      <w:proofErr w:type="gramEnd"/>
      <w:r w:rsidRPr="00FD1045">
        <w:rPr>
          <w:rFonts w:ascii="Times New Roman" w:hAnsi="Times New Roman" w:cs="Times New Roman"/>
          <w:sz w:val="24"/>
          <w:szCs w:val="24"/>
        </w:rPr>
        <w:t xml:space="preserve"> content on social media to attract the attention of the public. There are some cultural diversifications which can be seen in the organisation too. These differences are important to set an example for the public </w:t>
      </w:r>
      <w:r w:rsidR="00454F89" w:rsidRPr="00FD1045">
        <w:rPr>
          <w:rFonts w:ascii="Times New Roman" w:hAnsi="Times New Roman" w:cs="Times New Roman"/>
          <w:sz w:val="24"/>
          <w:szCs w:val="24"/>
        </w:rPr>
        <w:t>those different communities</w:t>
      </w:r>
      <w:r w:rsidRPr="00FD1045">
        <w:rPr>
          <w:rFonts w:ascii="Times New Roman" w:hAnsi="Times New Roman" w:cs="Times New Roman"/>
          <w:sz w:val="24"/>
          <w:szCs w:val="24"/>
        </w:rPr>
        <w:t xml:space="preserve"> and groups can work together more efficiently. Equality needs to be promoted to end discrimination. The knowledge of different cultures enables the organisation to work without conflicts and confusion. Some tips help in maintaining a balance between individuals of different cultures which includes respect should be served to every culture, proper maintenance of norms in the</w:t>
      </w:r>
      <w:r w:rsidR="009B1713" w:rsidRPr="00FD1045">
        <w:rPr>
          <w:rFonts w:ascii="Times New Roman" w:hAnsi="Times New Roman" w:cs="Times New Roman"/>
          <w:sz w:val="24"/>
          <w:szCs w:val="24"/>
        </w:rPr>
        <w:t xml:space="preserve"> team, and development of trust (Auerbach et al., 2020).</w:t>
      </w:r>
    </w:p>
    <w:p w14:paraId="4D34D8D0" w14:textId="77777777" w:rsidR="00F03B26" w:rsidRPr="00FD1045" w:rsidRDefault="00F03B26" w:rsidP="00FD1045">
      <w:pPr>
        <w:pStyle w:val="Heading2"/>
        <w:spacing w:line="360" w:lineRule="auto"/>
        <w:jc w:val="both"/>
        <w:rPr>
          <w:rFonts w:ascii="Times New Roman" w:hAnsi="Times New Roman" w:cs="Times New Roman"/>
          <w:color w:val="auto"/>
          <w:sz w:val="24"/>
          <w:szCs w:val="24"/>
        </w:rPr>
      </w:pPr>
      <w:bookmarkStart w:id="6" w:name="_Toc109404540"/>
      <w:r w:rsidRPr="00FD1045">
        <w:rPr>
          <w:rFonts w:ascii="Times New Roman" w:hAnsi="Times New Roman" w:cs="Times New Roman"/>
          <w:color w:val="auto"/>
          <w:sz w:val="24"/>
          <w:szCs w:val="24"/>
        </w:rPr>
        <w:t>Role of Leaders in the Project</w:t>
      </w:r>
      <w:bookmarkEnd w:id="6"/>
    </w:p>
    <w:p w14:paraId="7F6E8B09" w14:textId="77777777" w:rsidR="000C0E9C" w:rsidRPr="00FD1045" w:rsidRDefault="00F03B26" w:rsidP="00FD1045">
      <w:pPr>
        <w:spacing w:line="360" w:lineRule="auto"/>
        <w:jc w:val="both"/>
        <w:rPr>
          <w:rFonts w:ascii="Times New Roman" w:hAnsi="Times New Roman" w:cs="Times New Roman"/>
          <w:sz w:val="24"/>
          <w:szCs w:val="24"/>
        </w:rPr>
      </w:pPr>
      <w:r w:rsidRPr="00FD1045">
        <w:rPr>
          <w:rFonts w:ascii="Times New Roman" w:hAnsi="Times New Roman" w:cs="Times New Roman"/>
          <w:sz w:val="24"/>
          <w:szCs w:val="24"/>
        </w:rPr>
        <w:t xml:space="preserve">Leadership refers to inspiring, influencing and guiding other team members to participate efficiently in achieving a common goal. Project management is very important to running and growing any project or organisation. The projects are evaluated and monitored by the project leaders as they know the goal of the organisation and understand how to reach that goal. The leaders are required to organize the different resources like the recruitment of staff, equipment management, and so many things to make a strong foundation. The different campaigns are run by the project leaders to increase the network further. The responsibilities of leaders are not so easy, as they are required to work in different situations which </w:t>
      </w:r>
      <w:proofErr w:type="gramStart"/>
      <w:r w:rsidRPr="00FD1045">
        <w:rPr>
          <w:rFonts w:ascii="Times New Roman" w:hAnsi="Times New Roman" w:cs="Times New Roman"/>
          <w:sz w:val="24"/>
          <w:szCs w:val="24"/>
        </w:rPr>
        <w:t>are considered to be</w:t>
      </w:r>
      <w:proofErr w:type="gramEnd"/>
      <w:r w:rsidRPr="00FD1045">
        <w:rPr>
          <w:rFonts w:ascii="Times New Roman" w:hAnsi="Times New Roman" w:cs="Times New Roman"/>
          <w:sz w:val="24"/>
          <w:szCs w:val="24"/>
        </w:rPr>
        <w:t xml:space="preserve"> risky and threatening for the organisation. They also provide a base to the stakeholders that what role they need to do. The project goals are also given proper importance so that all the stakeholders work in a common direction. The project manager needs to excel in some of the skills which include communication, convincing others, managing the risks and team at the same time, and managing the budget set to reduce the extra costs. These skills make a leader efficient in their jobs</w:t>
      </w:r>
      <w:r w:rsidR="008F24BE" w:rsidRPr="00FD1045">
        <w:rPr>
          <w:rFonts w:ascii="Times New Roman" w:hAnsi="Times New Roman" w:cs="Times New Roman"/>
          <w:sz w:val="24"/>
          <w:szCs w:val="24"/>
        </w:rPr>
        <w:t xml:space="preserve"> (</w:t>
      </w:r>
      <w:proofErr w:type="spellStart"/>
      <w:r w:rsidR="008F24BE" w:rsidRPr="00FD1045">
        <w:rPr>
          <w:rFonts w:ascii="Times New Roman" w:hAnsi="Times New Roman" w:cs="Times New Roman"/>
          <w:sz w:val="24"/>
          <w:szCs w:val="24"/>
        </w:rPr>
        <w:t>Koprowska</w:t>
      </w:r>
      <w:proofErr w:type="spellEnd"/>
      <w:r w:rsidR="008F24BE" w:rsidRPr="00FD1045">
        <w:rPr>
          <w:rFonts w:ascii="Times New Roman" w:hAnsi="Times New Roman" w:cs="Times New Roman"/>
          <w:sz w:val="24"/>
          <w:szCs w:val="24"/>
        </w:rPr>
        <w:t>, 2020)</w:t>
      </w:r>
      <w:r w:rsidRPr="00FD1045">
        <w:rPr>
          <w:rFonts w:ascii="Times New Roman" w:hAnsi="Times New Roman" w:cs="Times New Roman"/>
          <w:sz w:val="24"/>
          <w:szCs w:val="24"/>
        </w:rPr>
        <w:t xml:space="preserve">. The leader is also responsible for maintaining a positive environment in the workplace. This leads to an increase in productivity and motivates the members to work with dedication. Decision-making is a key function of a project manager which presents a direct impact on the growth of the organisation. The leaders are also required to manage the diverse workplace to align the culture of the organisation in a better way. According to my perspective, organisations work better in a diversified culture as the different techniques and methods are used for awareness </w:t>
      </w:r>
      <w:r w:rsidR="00454F89" w:rsidRPr="00FD1045">
        <w:rPr>
          <w:rFonts w:ascii="Times New Roman" w:hAnsi="Times New Roman" w:cs="Times New Roman"/>
          <w:sz w:val="24"/>
          <w:szCs w:val="24"/>
        </w:rPr>
        <w:t>purposes which are</w:t>
      </w:r>
      <w:r w:rsidRPr="00FD1045">
        <w:rPr>
          <w:rFonts w:ascii="Times New Roman" w:hAnsi="Times New Roman" w:cs="Times New Roman"/>
          <w:sz w:val="24"/>
          <w:szCs w:val="24"/>
        </w:rPr>
        <w:t xml:space="preserve"> the requirement of any project.</w:t>
      </w:r>
      <w:r w:rsidR="00733EAB" w:rsidRPr="00FD1045">
        <w:rPr>
          <w:rFonts w:ascii="Times New Roman" w:hAnsi="Times New Roman" w:cs="Times New Roman"/>
          <w:sz w:val="24"/>
          <w:szCs w:val="24"/>
        </w:rPr>
        <w:t xml:space="preserve"> Discrimination is the biggest challenge in today’s world which </w:t>
      </w:r>
      <w:r w:rsidR="00733EAB" w:rsidRPr="00FD1045">
        <w:rPr>
          <w:rFonts w:ascii="Times New Roman" w:hAnsi="Times New Roman" w:cs="Times New Roman"/>
          <w:sz w:val="24"/>
          <w:szCs w:val="24"/>
        </w:rPr>
        <w:lastRenderedPageBreak/>
        <w:t xml:space="preserve">impacts the growth of every nation and so the </w:t>
      </w:r>
      <w:r w:rsidR="002F64C9" w:rsidRPr="00FD1045">
        <w:rPr>
          <w:rFonts w:ascii="Times New Roman" w:hAnsi="Times New Roman" w:cs="Times New Roman"/>
          <w:sz w:val="24"/>
          <w:szCs w:val="24"/>
        </w:rPr>
        <w:t>leaders launched this project to eliminate the issues of in</w:t>
      </w:r>
      <w:r w:rsidR="00B15797" w:rsidRPr="00FD1045">
        <w:rPr>
          <w:rFonts w:ascii="Times New Roman" w:hAnsi="Times New Roman" w:cs="Times New Roman"/>
          <w:sz w:val="24"/>
          <w:szCs w:val="24"/>
        </w:rPr>
        <w:t>e</w:t>
      </w:r>
      <w:r w:rsidR="000C0E9C" w:rsidRPr="00FD1045">
        <w:rPr>
          <w:rFonts w:ascii="Times New Roman" w:hAnsi="Times New Roman" w:cs="Times New Roman"/>
          <w:sz w:val="24"/>
          <w:szCs w:val="24"/>
        </w:rPr>
        <w:t xml:space="preserve">quality (Blakemore and </w:t>
      </w:r>
      <w:proofErr w:type="spellStart"/>
      <w:r w:rsidR="000C0E9C" w:rsidRPr="00FD1045">
        <w:rPr>
          <w:rFonts w:ascii="Times New Roman" w:hAnsi="Times New Roman" w:cs="Times New Roman"/>
          <w:sz w:val="24"/>
          <w:szCs w:val="24"/>
        </w:rPr>
        <w:t>Agllias</w:t>
      </w:r>
      <w:proofErr w:type="spellEnd"/>
      <w:r w:rsidR="000C0E9C" w:rsidRPr="00FD1045">
        <w:rPr>
          <w:rFonts w:ascii="Times New Roman" w:hAnsi="Times New Roman" w:cs="Times New Roman"/>
          <w:sz w:val="24"/>
          <w:szCs w:val="24"/>
        </w:rPr>
        <w:t>, 2020).</w:t>
      </w:r>
    </w:p>
    <w:p w14:paraId="4ED8D28D" w14:textId="77777777" w:rsidR="00F03B26" w:rsidRPr="00FD1045" w:rsidRDefault="00F03B26" w:rsidP="00FD1045">
      <w:pPr>
        <w:pStyle w:val="Heading1"/>
        <w:spacing w:line="360" w:lineRule="auto"/>
        <w:jc w:val="both"/>
        <w:rPr>
          <w:rFonts w:ascii="Times New Roman" w:hAnsi="Times New Roman" w:cs="Times New Roman"/>
          <w:color w:val="auto"/>
          <w:sz w:val="24"/>
          <w:szCs w:val="24"/>
        </w:rPr>
      </w:pPr>
      <w:bookmarkStart w:id="7" w:name="_Toc109404541"/>
      <w:r w:rsidRPr="00FD1045">
        <w:rPr>
          <w:rFonts w:ascii="Times New Roman" w:hAnsi="Times New Roman" w:cs="Times New Roman"/>
          <w:color w:val="auto"/>
          <w:sz w:val="24"/>
          <w:szCs w:val="24"/>
        </w:rPr>
        <w:t>Conclusion</w:t>
      </w:r>
      <w:bookmarkEnd w:id="7"/>
      <w:r w:rsidRPr="00FD1045">
        <w:rPr>
          <w:rFonts w:ascii="Times New Roman" w:hAnsi="Times New Roman" w:cs="Times New Roman"/>
          <w:color w:val="auto"/>
          <w:sz w:val="24"/>
          <w:szCs w:val="24"/>
        </w:rPr>
        <w:t xml:space="preserve"> </w:t>
      </w:r>
    </w:p>
    <w:p w14:paraId="6F1255D8" w14:textId="77777777" w:rsidR="00F03B26" w:rsidRPr="00FD1045" w:rsidRDefault="00F03B26" w:rsidP="00FD1045">
      <w:pPr>
        <w:spacing w:line="360" w:lineRule="auto"/>
        <w:jc w:val="both"/>
        <w:rPr>
          <w:rFonts w:ascii="Times New Roman" w:hAnsi="Times New Roman" w:cs="Times New Roman"/>
          <w:sz w:val="24"/>
          <w:szCs w:val="24"/>
        </w:rPr>
      </w:pPr>
      <w:r w:rsidRPr="00FD1045">
        <w:rPr>
          <w:rFonts w:ascii="Times New Roman" w:hAnsi="Times New Roman" w:cs="Times New Roman"/>
          <w:sz w:val="24"/>
          <w:szCs w:val="24"/>
        </w:rPr>
        <w:t xml:space="preserve">This reflection helped me in learning different skills and their execution too. The Anti-Discrimination Project is good for the creation of a better nation. Our project is based on the concept of equality in every sector to reduce conflicts </w:t>
      </w:r>
      <w:proofErr w:type="gramStart"/>
      <w:r w:rsidRPr="00FD1045">
        <w:rPr>
          <w:rFonts w:ascii="Times New Roman" w:hAnsi="Times New Roman" w:cs="Times New Roman"/>
          <w:sz w:val="24"/>
          <w:szCs w:val="24"/>
        </w:rPr>
        <w:t>and also</w:t>
      </w:r>
      <w:proofErr w:type="gramEnd"/>
      <w:r w:rsidRPr="00FD1045">
        <w:rPr>
          <w:rFonts w:ascii="Times New Roman" w:hAnsi="Times New Roman" w:cs="Times New Roman"/>
          <w:sz w:val="24"/>
          <w:szCs w:val="24"/>
        </w:rPr>
        <w:t xml:space="preserve"> improve health conditions as mental health gets affected when equal treatment is not provided to the employees or any citizen. During the programs, I learned different skills from the project leaders which are important for every organisation. According to my point of view, a person learns better from their past experiences </w:t>
      </w:r>
      <w:proofErr w:type="gramStart"/>
      <w:r w:rsidRPr="00FD1045">
        <w:rPr>
          <w:rFonts w:ascii="Times New Roman" w:hAnsi="Times New Roman" w:cs="Times New Roman"/>
          <w:sz w:val="24"/>
          <w:szCs w:val="24"/>
        </w:rPr>
        <w:t>and also</w:t>
      </w:r>
      <w:proofErr w:type="gramEnd"/>
      <w:r w:rsidRPr="00FD1045">
        <w:rPr>
          <w:rFonts w:ascii="Times New Roman" w:hAnsi="Times New Roman" w:cs="Times New Roman"/>
          <w:sz w:val="24"/>
          <w:szCs w:val="24"/>
        </w:rPr>
        <w:t xml:space="preserve"> become able to easily implement them in real-time. In Anti-Discrimination Project, the stakeholders are given priority and their opinions are also considered while making any decision. The stakeholders are given importance because stakeholders are good at certain skills and had expertise in different fields which is a requirement for the growth of the organisation. There are several skills like communication, interpersonal and listening skills which are mainly used by the organisational leaders and stakeholders in spreading awareness about anti-discrimination projects. It is not possible for anyone to attain all these skills at one time, as it requires time to master the skills. The stakeholders are also good at reducing the wastage of resources as they understand how to allocate the resources properly for better usage. Certain challenges also come with the project which is managed by the project leaders and some influential stakeholders. The report mentioned all the points which help in benefitting the organisation. I learned the effective use of social media platforms from leaders to build a strong network and spread awareness about the benefits of the anti-discrimination project. The project made it clear how I can use different experiences to learn something new understandably and practically. Also, the importance and need of both leaders and stakeholders cannot be ignored.</w:t>
      </w:r>
    </w:p>
    <w:p w14:paraId="2D742B84" w14:textId="77777777" w:rsidR="00C06478" w:rsidRPr="00FD1045" w:rsidRDefault="00C06478" w:rsidP="00FD1045">
      <w:pPr>
        <w:spacing w:line="360" w:lineRule="auto"/>
        <w:jc w:val="both"/>
        <w:rPr>
          <w:rFonts w:ascii="Times New Roman" w:eastAsiaTheme="majorEastAsia" w:hAnsi="Times New Roman" w:cs="Times New Roman"/>
          <w:b/>
          <w:bCs/>
          <w:sz w:val="24"/>
          <w:szCs w:val="24"/>
        </w:rPr>
      </w:pPr>
      <w:r w:rsidRPr="00FD1045">
        <w:rPr>
          <w:rFonts w:ascii="Times New Roman" w:hAnsi="Times New Roman" w:cs="Times New Roman"/>
          <w:sz w:val="24"/>
          <w:szCs w:val="24"/>
        </w:rPr>
        <w:br w:type="page"/>
      </w:r>
    </w:p>
    <w:p w14:paraId="5CB63E18" w14:textId="77777777" w:rsidR="00421C34" w:rsidRPr="00FD1045" w:rsidRDefault="00421C34" w:rsidP="00FD1045">
      <w:pPr>
        <w:pStyle w:val="Heading1"/>
        <w:spacing w:line="360" w:lineRule="auto"/>
        <w:jc w:val="both"/>
        <w:rPr>
          <w:rFonts w:ascii="Times New Roman" w:hAnsi="Times New Roman" w:cs="Times New Roman"/>
          <w:color w:val="auto"/>
          <w:sz w:val="24"/>
          <w:szCs w:val="24"/>
        </w:rPr>
      </w:pPr>
      <w:bookmarkStart w:id="8" w:name="_Toc109404542"/>
      <w:r w:rsidRPr="00FD1045">
        <w:rPr>
          <w:rFonts w:ascii="Times New Roman" w:hAnsi="Times New Roman" w:cs="Times New Roman"/>
          <w:color w:val="auto"/>
          <w:sz w:val="24"/>
          <w:szCs w:val="24"/>
        </w:rPr>
        <w:lastRenderedPageBreak/>
        <w:t>References</w:t>
      </w:r>
      <w:bookmarkEnd w:id="8"/>
    </w:p>
    <w:p w14:paraId="56790213" w14:textId="77777777" w:rsidR="00C06478" w:rsidRPr="00FD1045" w:rsidRDefault="00C06478" w:rsidP="00FD1045">
      <w:pPr>
        <w:spacing w:line="360" w:lineRule="auto"/>
        <w:jc w:val="both"/>
        <w:rPr>
          <w:rFonts w:ascii="Times New Roman" w:hAnsi="Times New Roman" w:cs="Times New Roman"/>
          <w:sz w:val="24"/>
          <w:szCs w:val="24"/>
        </w:rPr>
      </w:pPr>
    </w:p>
    <w:p w14:paraId="7B516732" w14:textId="77777777" w:rsidR="00C06478" w:rsidRPr="00FD1045" w:rsidRDefault="00C06478" w:rsidP="00FD1045">
      <w:pPr>
        <w:pStyle w:val="ListParagraph"/>
        <w:numPr>
          <w:ilvl w:val="0"/>
          <w:numId w:val="3"/>
        </w:numPr>
        <w:spacing w:line="360" w:lineRule="auto"/>
        <w:jc w:val="both"/>
        <w:rPr>
          <w:rFonts w:ascii="Times New Roman" w:hAnsi="Times New Roman" w:cs="Times New Roman"/>
          <w:sz w:val="24"/>
          <w:szCs w:val="24"/>
        </w:rPr>
      </w:pPr>
      <w:r w:rsidRPr="00FD1045">
        <w:rPr>
          <w:rFonts w:ascii="Times New Roman" w:hAnsi="Times New Roman" w:cs="Times New Roman"/>
          <w:sz w:val="24"/>
          <w:szCs w:val="24"/>
        </w:rPr>
        <w:t xml:space="preserve">Auerbach, L., Santen, S.A., </w:t>
      </w:r>
      <w:proofErr w:type="spellStart"/>
      <w:r w:rsidRPr="00FD1045">
        <w:rPr>
          <w:rFonts w:ascii="Times New Roman" w:hAnsi="Times New Roman" w:cs="Times New Roman"/>
          <w:sz w:val="24"/>
          <w:szCs w:val="24"/>
        </w:rPr>
        <w:t>Cutrer</w:t>
      </w:r>
      <w:proofErr w:type="spellEnd"/>
      <w:r w:rsidRPr="00FD1045">
        <w:rPr>
          <w:rFonts w:ascii="Times New Roman" w:hAnsi="Times New Roman" w:cs="Times New Roman"/>
          <w:sz w:val="24"/>
          <w:szCs w:val="24"/>
        </w:rPr>
        <w:t>, W.B., Daniel, M., Wilson-</w:t>
      </w:r>
      <w:proofErr w:type="spellStart"/>
      <w:r w:rsidRPr="00FD1045">
        <w:rPr>
          <w:rFonts w:ascii="Times New Roman" w:hAnsi="Times New Roman" w:cs="Times New Roman"/>
          <w:sz w:val="24"/>
          <w:szCs w:val="24"/>
        </w:rPr>
        <w:t>Delfosse</w:t>
      </w:r>
      <w:proofErr w:type="spellEnd"/>
      <w:r w:rsidRPr="00FD1045">
        <w:rPr>
          <w:rFonts w:ascii="Times New Roman" w:hAnsi="Times New Roman" w:cs="Times New Roman"/>
          <w:sz w:val="24"/>
          <w:szCs w:val="24"/>
        </w:rPr>
        <w:t>, A.L. and Roberts, N.K., 2020. The educators’ experience: Learning environments that support the master adaptive learner. Medical Teacher, 42(11), pp.1270-1274.</w:t>
      </w:r>
    </w:p>
    <w:p w14:paraId="7CF0D043" w14:textId="77777777" w:rsidR="00C06478" w:rsidRPr="00FD1045" w:rsidRDefault="00C06478" w:rsidP="00FD1045">
      <w:pPr>
        <w:pStyle w:val="ListParagraph"/>
        <w:numPr>
          <w:ilvl w:val="0"/>
          <w:numId w:val="3"/>
        </w:numPr>
        <w:spacing w:line="360" w:lineRule="auto"/>
        <w:jc w:val="both"/>
        <w:rPr>
          <w:rFonts w:ascii="Times New Roman" w:hAnsi="Times New Roman" w:cs="Times New Roman"/>
          <w:sz w:val="24"/>
          <w:szCs w:val="24"/>
        </w:rPr>
      </w:pPr>
      <w:r w:rsidRPr="00FD1045">
        <w:rPr>
          <w:rFonts w:ascii="Times New Roman" w:hAnsi="Times New Roman" w:cs="Times New Roman"/>
          <w:sz w:val="24"/>
          <w:szCs w:val="24"/>
        </w:rPr>
        <w:t xml:space="preserve">Baker, E.L., Dunne-Moses, A., </w:t>
      </w:r>
      <w:proofErr w:type="spellStart"/>
      <w:r w:rsidRPr="00FD1045">
        <w:rPr>
          <w:rFonts w:ascii="Times New Roman" w:hAnsi="Times New Roman" w:cs="Times New Roman"/>
          <w:sz w:val="24"/>
          <w:szCs w:val="24"/>
        </w:rPr>
        <w:t>Calarco</w:t>
      </w:r>
      <w:proofErr w:type="spellEnd"/>
      <w:r w:rsidRPr="00FD1045">
        <w:rPr>
          <w:rFonts w:ascii="Times New Roman" w:hAnsi="Times New Roman" w:cs="Times New Roman"/>
          <w:sz w:val="24"/>
          <w:szCs w:val="24"/>
        </w:rPr>
        <w:t>, A.J. and Gilkey, R., 2019. Listening to understand: a core leadership skill. Journal of Public Health Management and Practice, 25(5), pp.508-510.</w:t>
      </w:r>
    </w:p>
    <w:p w14:paraId="3D729825" w14:textId="77777777" w:rsidR="00C06478" w:rsidRPr="00FD1045" w:rsidRDefault="00C06478" w:rsidP="00FD1045">
      <w:pPr>
        <w:pStyle w:val="ListParagraph"/>
        <w:numPr>
          <w:ilvl w:val="0"/>
          <w:numId w:val="3"/>
        </w:numPr>
        <w:spacing w:line="360" w:lineRule="auto"/>
        <w:jc w:val="both"/>
        <w:rPr>
          <w:rFonts w:ascii="Times New Roman" w:hAnsi="Times New Roman" w:cs="Times New Roman"/>
          <w:sz w:val="24"/>
          <w:szCs w:val="24"/>
        </w:rPr>
      </w:pPr>
      <w:r w:rsidRPr="00FD1045">
        <w:rPr>
          <w:rFonts w:ascii="Times New Roman" w:hAnsi="Times New Roman" w:cs="Times New Roman"/>
          <w:sz w:val="24"/>
          <w:szCs w:val="24"/>
        </w:rPr>
        <w:t xml:space="preserve">Blakemore, T. and </w:t>
      </w:r>
      <w:proofErr w:type="spellStart"/>
      <w:r w:rsidRPr="00FD1045">
        <w:rPr>
          <w:rFonts w:ascii="Times New Roman" w:hAnsi="Times New Roman" w:cs="Times New Roman"/>
          <w:sz w:val="24"/>
          <w:szCs w:val="24"/>
        </w:rPr>
        <w:t>Agllias</w:t>
      </w:r>
      <w:proofErr w:type="spellEnd"/>
      <w:r w:rsidRPr="00FD1045">
        <w:rPr>
          <w:rFonts w:ascii="Times New Roman" w:hAnsi="Times New Roman" w:cs="Times New Roman"/>
          <w:sz w:val="24"/>
          <w:szCs w:val="24"/>
        </w:rPr>
        <w:t xml:space="preserve">, K., 2020. Social media, </w:t>
      </w:r>
      <w:proofErr w:type="gramStart"/>
      <w:r w:rsidRPr="00FD1045">
        <w:rPr>
          <w:rFonts w:ascii="Times New Roman" w:hAnsi="Times New Roman" w:cs="Times New Roman"/>
          <w:sz w:val="24"/>
          <w:szCs w:val="24"/>
        </w:rPr>
        <w:t>empathy</w:t>
      </w:r>
      <w:proofErr w:type="gramEnd"/>
      <w:r w:rsidRPr="00FD1045">
        <w:rPr>
          <w:rFonts w:ascii="Times New Roman" w:hAnsi="Times New Roman" w:cs="Times New Roman"/>
          <w:sz w:val="24"/>
          <w:szCs w:val="24"/>
        </w:rPr>
        <w:t xml:space="preserve"> and interpersonal skills: Social work students’ reflections in the digital era. Social Work Education, 39(2), pp.200-213.</w:t>
      </w:r>
    </w:p>
    <w:p w14:paraId="70439C61" w14:textId="77777777" w:rsidR="00C06478" w:rsidRPr="00FD1045" w:rsidRDefault="00C06478" w:rsidP="00FD1045">
      <w:pPr>
        <w:pStyle w:val="ListParagraph"/>
        <w:numPr>
          <w:ilvl w:val="0"/>
          <w:numId w:val="3"/>
        </w:numPr>
        <w:spacing w:line="360" w:lineRule="auto"/>
        <w:jc w:val="both"/>
        <w:rPr>
          <w:rFonts w:ascii="Times New Roman" w:hAnsi="Times New Roman" w:cs="Times New Roman"/>
          <w:sz w:val="24"/>
          <w:szCs w:val="24"/>
        </w:rPr>
      </w:pPr>
      <w:r w:rsidRPr="00FD1045">
        <w:rPr>
          <w:rFonts w:ascii="Times New Roman" w:hAnsi="Times New Roman" w:cs="Times New Roman"/>
          <w:sz w:val="24"/>
          <w:szCs w:val="24"/>
        </w:rPr>
        <w:t>Cardon, P.W., Huang, Y. and Power, G., 2019. Leadership communication on internal digital platforms, emotional capital, and corporate performance: The case for leader-centric listening. International Journal of Business Communication, p.2329488419828808.</w:t>
      </w:r>
    </w:p>
    <w:p w14:paraId="6CD32661" w14:textId="77777777" w:rsidR="00C06478" w:rsidRPr="00FD1045" w:rsidRDefault="00C06478" w:rsidP="00FD1045">
      <w:pPr>
        <w:pStyle w:val="ListParagraph"/>
        <w:numPr>
          <w:ilvl w:val="0"/>
          <w:numId w:val="3"/>
        </w:numPr>
        <w:spacing w:line="360" w:lineRule="auto"/>
        <w:jc w:val="both"/>
        <w:rPr>
          <w:rFonts w:ascii="Times New Roman" w:hAnsi="Times New Roman" w:cs="Times New Roman"/>
          <w:sz w:val="24"/>
          <w:szCs w:val="24"/>
        </w:rPr>
      </w:pPr>
      <w:r w:rsidRPr="00FD1045">
        <w:rPr>
          <w:rFonts w:ascii="Times New Roman" w:hAnsi="Times New Roman" w:cs="Times New Roman"/>
          <w:sz w:val="24"/>
          <w:szCs w:val="24"/>
        </w:rPr>
        <w:t xml:space="preserve">Hristov, I. and </w:t>
      </w:r>
      <w:proofErr w:type="spellStart"/>
      <w:r w:rsidRPr="00FD1045">
        <w:rPr>
          <w:rFonts w:ascii="Times New Roman" w:hAnsi="Times New Roman" w:cs="Times New Roman"/>
          <w:sz w:val="24"/>
          <w:szCs w:val="24"/>
        </w:rPr>
        <w:t>Appolloni</w:t>
      </w:r>
      <w:proofErr w:type="spellEnd"/>
      <w:r w:rsidRPr="00FD1045">
        <w:rPr>
          <w:rFonts w:ascii="Times New Roman" w:hAnsi="Times New Roman" w:cs="Times New Roman"/>
          <w:sz w:val="24"/>
          <w:szCs w:val="24"/>
        </w:rPr>
        <w:t>, A., 2022. Stakeholders' engagement in the business strategy as a key driver to increase companies' performance: Evidence from managerial and stakeholders' practices. Business Strategy and the Environment, 31(4), pp.1488-1503.</w:t>
      </w:r>
    </w:p>
    <w:p w14:paraId="7B743BDD" w14:textId="77777777" w:rsidR="00C06478" w:rsidRPr="00FD1045" w:rsidRDefault="00C06478" w:rsidP="00FD1045">
      <w:pPr>
        <w:pStyle w:val="ListParagraph"/>
        <w:numPr>
          <w:ilvl w:val="0"/>
          <w:numId w:val="3"/>
        </w:numPr>
        <w:spacing w:line="360" w:lineRule="auto"/>
        <w:jc w:val="both"/>
        <w:rPr>
          <w:rFonts w:ascii="Times New Roman" w:hAnsi="Times New Roman" w:cs="Times New Roman"/>
          <w:sz w:val="24"/>
          <w:szCs w:val="24"/>
        </w:rPr>
      </w:pPr>
      <w:proofErr w:type="spellStart"/>
      <w:r w:rsidRPr="00FD1045">
        <w:rPr>
          <w:rFonts w:ascii="Times New Roman" w:hAnsi="Times New Roman" w:cs="Times New Roman"/>
          <w:sz w:val="24"/>
          <w:szCs w:val="24"/>
        </w:rPr>
        <w:t>Koprowska</w:t>
      </w:r>
      <w:proofErr w:type="spellEnd"/>
      <w:r w:rsidRPr="00FD1045">
        <w:rPr>
          <w:rFonts w:ascii="Times New Roman" w:hAnsi="Times New Roman" w:cs="Times New Roman"/>
          <w:sz w:val="24"/>
          <w:szCs w:val="24"/>
        </w:rPr>
        <w:t>, J., 2020. Communication and interpersonal skills in social work. Sage.</w:t>
      </w:r>
    </w:p>
    <w:p w14:paraId="35298B64" w14:textId="77777777" w:rsidR="00C06478" w:rsidRPr="00FD1045" w:rsidRDefault="00C06478" w:rsidP="00FD1045">
      <w:pPr>
        <w:pStyle w:val="ListParagraph"/>
        <w:numPr>
          <w:ilvl w:val="0"/>
          <w:numId w:val="3"/>
        </w:numPr>
        <w:spacing w:line="360" w:lineRule="auto"/>
        <w:jc w:val="both"/>
        <w:rPr>
          <w:rFonts w:ascii="Times New Roman" w:hAnsi="Times New Roman" w:cs="Times New Roman"/>
          <w:sz w:val="24"/>
          <w:szCs w:val="24"/>
        </w:rPr>
      </w:pPr>
      <w:r w:rsidRPr="00FD1045">
        <w:rPr>
          <w:rFonts w:ascii="Times New Roman" w:hAnsi="Times New Roman" w:cs="Times New Roman"/>
          <w:sz w:val="24"/>
          <w:szCs w:val="24"/>
        </w:rPr>
        <w:t>McLeod, S., 2017. Kolb's learning styles and experiential learning cycle. Simply psychology, 5.</w:t>
      </w:r>
    </w:p>
    <w:p w14:paraId="15D549C8" w14:textId="77777777" w:rsidR="00C06478" w:rsidRPr="00FD1045" w:rsidRDefault="00C06478" w:rsidP="00FD1045">
      <w:pPr>
        <w:pStyle w:val="ListParagraph"/>
        <w:numPr>
          <w:ilvl w:val="0"/>
          <w:numId w:val="3"/>
        </w:numPr>
        <w:spacing w:line="360" w:lineRule="auto"/>
        <w:jc w:val="both"/>
        <w:rPr>
          <w:rFonts w:ascii="Times New Roman" w:hAnsi="Times New Roman" w:cs="Times New Roman"/>
          <w:sz w:val="24"/>
          <w:szCs w:val="24"/>
        </w:rPr>
      </w:pPr>
      <w:r w:rsidRPr="00FD1045">
        <w:rPr>
          <w:rFonts w:ascii="Times New Roman" w:hAnsi="Times New Roman" w:cs="Times New Roman"/>
          <w:sz w:val="24"/>
          <w:szCs w:val="24"/>
        </w:rPr>
        <w:t>Payne, M., 2018. Social construction in social work and social action. In Constructing social work practices (pp. 25-66). Routledge.</w:t>
      </w:r>
    </w:p>
    <w:p w14:paraId="327C37F4" w14:textId="77777777" w:rsidR="00C06478" w:rsidRPr="00FD1045" w:rsidRDefault="00C06478" w:rsidP="00FD1045">
      <w:pPr>
        <w:pStyle w:val="ListParagraph"/>
        <w:numPr>
          <w:ilvl w:val="0"/>
          <w:numId w:val="3"/>
        </w:numPr>
        <w:spacing w:line="360" w:lineRule="auto"/>
        <w:jc w:val="both"/>
        <w:rPr>
          <w:rFonts w:ascii="Times New Roman" w:hAnsi="Times New Roman" w:cs="Times New Roman"/>
          <w:sz w:val="24"/>
          <w:szCs w:val="24"/>
        </w:rPr>
      </w:pPr>
      <w:r w:rsidRPr="00FD1045">
        <w:rPr>
          <w:rFonts w:ascii="Times New Roman" w:hAnsi="Times New Roman" w:cs="Times New Roman"/>
          <w:sz w:val="24"/>
          <w:szCs w:val="24"/>
        </w:rPr>
        <w:t xml:space="preserve">Thompson, N., 2020. Anti-discriminatory practice: Equality, </w:t>
      </w:r>
      <w:proofErr w:type="gramStart"/>
      <w:r w:rsidRPr="00FD1045">
        <w:rPr>
          <w:rFonts w:ascii="Times New Roman" w:hAnsi="Times New Roman" w:cs="Times New Roman"/>
          <w:sz w:val="24"/>
          <w:szCs w:val="24"/>
        </w:rPr>
        <w:t>diversity</w:t>
      </w:r>
      <w:proofErr w:type="gramEnd"/>
      <w:r w:rsidRPr="00FD1045">
        <w:rPr>
          <w:rFonts w:ascii="Times New Roman" w:hAnsi="Times New Roman" w:cs="Times New Roman"/>
          <w:sz w:val="24"/>
          <w:szCs w:val="24"/>
        </w:rPr>
        <w:t xml:space="preserve"> and social justice. Bloomsbury Publishing.</w:t>
      </w:r>
    </w:p>
    <w:p w14:paraId="627B4B41" w14:textId="77777777" w:rsidR="00C06478" w:rsidRPr="00FD1045" w:rsidRDefault="00C06478" w:rsidP="00FD1045">
      <w:pPr>
        <w:pStyle w:val="ListParagraph"/>
        <w:numPr>
          <w:ilvl w:val="0"/>
          <w:numId w:val="3"/>
        </w:numPr>
        <w:spacing w:line="360" w:lineRule="auto"/>
        <w:jc w:val="both"/>
        <w:rPr>
          <w:rFonts w:ascii="Times New Roman" w:hAnsi="Times New Roman" w:cs="Times New Roman"/>
          <w:sz w:val="24"/>
          <w:szCs w:val="24"/>
        </w:rPr>
      </w:pPr>
      <w:r w:rsidRPr="00FD1045">
        <w:rPr>
          <w:rFonts w:ascii="Times New Roman" w:hAnsi="Times New Roman" w:cs="Times New Roman"/>
          <w:sz w:val="24"/>
          <w:szCs w:val="24"/>
        </w:rPr>
        <w:t>Wayne Gould, R., 2012. Open innovation and stakeholder engagement. Journal of technology management &amp; innovation, 7(3), pp.1-11.</w:t>
      </w:r>
    </w:p>
    <w:p w14:paraId="2F02DE9F" w14:textId="77777777" w:rsidR="00F03B26" w:rsidRPr="00FD1045" w:rsidRDefault="00F03B26" w:rsidP="00FD1045">
      <w:pPr>
        <w:spacing w:line="360" w:lineRule="auto"/>
        <w:jc w:val="both"/>
        <w:rPr>
          <w:rFonts w:ascii="Times New Roman" w:hAnsi="Times New Roman" w:cs="Times New Roman"/>
          <w:sz w:val="24"/>
          <w:szCs w:val="24"/>
        </w:rPr>
      </w:pPr>
    </w:p>
    <w:p w14:paraId="1C2343B8" w14:textId="77777777" w:rsidR="00C73E9A" w:rsidRPr="00FD1045" w:rsidRDefault="00C73E9A" w:rsidP="00FD1045">
      <w:pPr>
        <w:spacing w:line="360" w:lineRule="auto"/>
        <w:jc w:val="both"/>
        <w:rPr>
          <w:rFonts w:ascii="Times New Roman" w:hAnsi="Times New Roman" w:cs="Times New Roman"/>
          <w:sz w:val="24"/>
          <w:szCs w:val="24"/>
        </w:rPr>
      </w:pPr>
    </w:p>
    <w:sectPr w:rsidR="00C73E9A" w:rsidRPr="00FD1045" w:rsidSect="008A5E7C">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B3C8BE" w14:textId="77777777" w:rsidR="008D70AA" w:rsidRDefault="008D70AA" w:rsidP="004E44DA">
      <w:pPr>
        <w:spacing w:after="0" w:line="240" w:lineRule="auto"/>
      </w:pPr>
      <w:r>
        <w:separator/>
      </w:r>
    </w:p>
  </w:endnote>
  <w:endnote w:type="continuationSeparator" w:id="0">
    <w:p w14:paraId="35AB3C45" w14:textId="77777777" w:rsidR="008D70AA" w:rsidRDefault="008D70AA" w:rsidP="004E44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312247"/>
      <w:docPartObj>
        <w:docPartGallery w:val="Page Numbers (Bottom of Page)"/>
        <w:docPartUnique/>
      </w:docPartObj>
    </w:sdtPr>
    <w:sdtEndPr/>
    <w:sdtContent>
      <w:p w14:paraId="068B3E86" w14:textId="77777777" w:rsidR="004E44DA" w:rsidRDefault="00C047EC">
        <w:pPr>
          <w:pStyle w:val="Footer"/>
          <w:jc w:val="right"/>
        </w:pPr>
        <w:r>
          <w:fldChar w:fldCharType="begin"/>
        </w:r>
        <w:r>
          <w:instrText xml:space="preserve"> PAGE   \* MERGEFORMAT </w:instrText>
        </w:r>
        <w:r>
          <w:fldChar w:fldCharType="separate"/>
        </w:r>
        <w:r w:rsidR="00A82489">
          <w:rPr>
            <w:noProof/>
          </w:rPr>
          <w:t>8</w:t>
        </w:r>
        <w:r>
          <w:rPr>
            <w:noProof/>
          </w:rPr>
          <w:fldChar w:fldCharType="end"/>
        </w:r>
      </w:p>
    </w:sdtContent>
  </w:sdt>
  <w:p w14:paraId="26EA3C06" w14:textId="77777777" w:rsidR="004E44DA" w:rsidRDefault="004E44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32A0AB" w14:textId="77777777" w:rsidR="008D70AA" w:rsidRDefault="008D70AA" w:rsidP="004E44DA">
      <w:pPr>
        <w:spacing w:after="0" w:line="240" w:lineRule="auto"/>
      </w:pPr>
      <w:r>
        <w:separator/>
      </w:r>
    </w:p>
  </w:footnote>
  <w:footnote w:type="continuationSeparator" w:id="0">
    <w:p w14:paraId="24A2EAD7" w14:textId="77777777" w:rsidR="008D70AA" w:rsidRDefault="008D70AA" w:rsidP="004E44D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4922ED"/>
    <w:multiLevelType w:val="hybridMultilevel"/>
    <w:tmpl w:val="41D4D1B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DB74D6B"/>
    <w:multiLevelType w:val="hybridMultilevel"/>
    <w:tmpl w:val="744CECD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64D231B"/>
    <w:multiLevelType w:val="hybridMultilevel"/>
    <w:tmpl w:val="184EC51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673293582">
    <w:abstractNumId w:val="2"/>
  </w:num>
  <w:num w:numId="2" w16cid:durableId="2062240834">
    <w:abstractNumId w:val="0"/>
  </w:num>
  <w:num w:numId="3" w16cid:durableId="192324941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0915"/>
    <w:rsid w:val="000305E9"/>
    <w:rsid w:val="000379C8"/>
    <w:rsid w:val="00041808"/>
    <w:rsid w:val="00042CB5"/>
    <w:rsid w:val="00050FE2"/>
    <w:rsid w:val="00051D3E"/>
    <w:rsid w:val="00054013"/>
    <w:rsid w:val="000577ED"/>
    <w:rsid w:val="00057B8F"/>
    <w:rsid w:val="00072A6D"/>
    <w:rsid w:val="00084478"/>
    <w:rsid w:val="00085774"/>
    <w:rsid w:val="00086D31"/>
    <w:rsid w:val="00093A84"/>
    <w:rsid w:val="000B404C"/>
    <w:rsid w:val="000C0E9C"/>
    <w:rsid w:val="000C0FAC"/>
    <w:rsid w:val="000C736B"/>
    <w:rsid w:val="000D0005"/>
    <w:rsid w:val="000D2E62"/>
    <w:rsid w:val="000E3163"/>
    <w:rsid w:val="000F2301"/>
    <w:rsid w:val="000F70AE"/>
    <w:rsid w:val="000F7326"/>
    <w:rsid w:val="001013FB"/>
    <w:rsid w:val="0011462F"/>
    <w:rsid w:val="00132308"/>
    <w:rsid w:val="00132398"/>
    <w:rsid w:val="001546CA"/>
    <w:rsid w:val="00162A99"/>
    <w:rsid w:val="00196A88"/>
    <w:rsid w:val="001A0A97"/>
    <w:rsid w:val="001A0B55"/>
    <w:rsid w:val="001A519F"/>
    <w:rsid w:val="001B6BAC"/>
    <w:rsid w:val="001C068E"/>
    <w:rsid w:val="001C1EDE"/>
    <w:rsid w:val="001C4C8E"/>
    <w:rsid w:val="001C79F7"/>
    <w:rsid w:val="001D172B"/>
    <w:rsid w:val="001F4AC8"/>
    <w:rsid w:val="001F74D5"/>
    <w:rsid w:val="00202BD0"/>
    <w:rsid w:val="00206BF7"/>
    <w:rsid w:val="00210915"/>
    <w:rsid w:val="00210EC8"/>
    <w:rsid w:val="00213D0F"/>
    <w:rsid w:val="00225C7D"/>
    <w:rsid w:val="00232EE4"/>
    <w:rsid w:val="00244560"/>
    <w:rsid w:val="00261C10"/>
    <w:rsid w:val="00262891"/>
    <w:rsid w:val="0027368A"/>
    <w:rsid w:val="00276C03"/>
    <w:rsid w:val="00285ADD"/>
    <w:rsid w:val="00290B76"/>
    <w:rsid w:val="00292307"/>
    <w:rsid w:val="0029328C"/>
    <w:rsid w:val="00294C7A"/>
    <w:rsid w:val="00295300"/>
    <w:rsid w:val="002A10B1"/>
    <w:rsid w:val="002A2F51"/>
    <w:rsid w:val="002B620A"/>
    <w:rsid w:val="002B6963"/>
    <w:rsid w:val="002C12A8"/>
    <w:rsid w:val="002C3558"/>
    <w:rsid w:val="002D05E6"/>
    <w:rsid w:val="002D66B2"/>
    <w:rsid w:val="002E194C"/>
    <w:rsid w:val="002F28DE"/>
    <w:rsid w:val="002F64C9"/>
    <w:rsid w:val="00312F13"/>
    <w:rsid w:val="00314385"/>
    <w:rsid w:val="00317915"/>
    <w:rsid w:val="00323697"/>
    <w:rsid w:val="0033011E"/>
    <w:rsid w:val="00333D5A"/>
    <w:rsid w:val="00337B53"/>
    <w:rsid w:val="00343D43"/>
    <w:rsid w:val="00346F1D"/>
    <w:rsid w:val="00350102"/>
    <w:rsid w:val="003501A9"/>
    <w:rsid w:val="00355AB3"/>
    <w:rsid w:val="00357D1E"/>
    <w:rsid w:val="003606D1"/>
    <w:rsid w:val="003620F7"/>
    <w:rsid w:val="00364230"/>
    <w:rsid w:val="003707B9"/>
    <w:rsid w:val="00372B0F"/>
    <w:rsid w:val="00373592"/>
    <w:rsid w:val="00374382"/>
    <w:rsid w:val="003746E0"/>
    <w:rsid w:val="0038072A"/>
    <w:rsid w:val="00384331"/>
    <w:rsid w:val="003851FB"/>
    <w:rsid w:val="0038797D"/>
    <w:rsid w:val="003924E8"/>
    <w:rsid w:val="003931A3"/>
    <w:rsid w:val="003A2BF6"/>
    <w:rsid w:val="003B2012"/>
    <w:rsid w:val="003B2787"/>
    <w:rsid w:val="003B2A07"/>
    <w:rsid w:val="003B4F51"/>
    <w:rsid w:val="003B6284"/>
    <w:rsid w:val="003C2759"/>
    <w:rsid w:val="003D2D6A"/>
    <w:rsid w:val="003D411C"/>
    <w:rsid w:val="003E3B25"/>
    <w:rsid w:val="003F007F"/>
    <w:rsid w:val="00400816"/>
    <w:rsid w:val="0040157D"/>
    <w:rsid w:val="00406325"/>
    <w:rsid w:val="004067DC"/>
    <w:rsid w:val="00410892"/>
    <w:rsid w:val="0041283A"/>
    <w:rsid w:val="00421B22"/>
    <w:rsid w:val="00421C34"/>
    <w:rsid w:val="00425DF4"/>
    <w:rsid w:val="00426E5D"/>
    <w:rsid w:val="00430562"/>
    <w:rsid w:val="00450FB6"/>
    <w:rsid w:val="00452767"/>
    <w:rsid w:val="00454F89"/>
    <w:rsid w:val="004550F6"/>
    <w:rsid w:val="00472C9A"/>
    <w:rsid w:val="004759EA"/>
    <w:rsid w:val="00482BAF"/>
    <w:rsid w:val="00494ED6"/>
    <w:rsid w:val="004B1516"/>
    <w:rsid w:val="004B691D"/>
    <w:rsid w:val="004B71B5"/>
    <w:rsid w:val="004C05D7"/>
    <w:rsid w:val="004D0AFF"/>
    <w:rsid w:val="004D25C4"/>
    <w:rsid w:val="004D747B"/>
    <w:rsid w:val="004E1A78"/>
    <w:rsid w:val="004E3145"/>
    <w:rsid w:val="004E3259"/>
    <w:rsid w:val="004E44DA"/>
    <w:rsid w:val="004E65A3"/>
    <w:rsid w:val="00502EE1"/>
    <w:rsid w:val="005071A8"/>
    <w:rsid w:val="00524C18"/>
    <w:rsid w:val="00542796"/>
    <w:rsid w:val="00551831"/>
    <w:rsid w:val="0056162E"/>
    <w:rsid w:val="00564E5E"/>
    <w:rsid w:val="005764E4"/>
    <w:rsid w:val="00577295"/>
    <w:rsid w:val="00577EEF"/>
    <w:rsid w:val="005821F7"/>
    <w:rsid w:val="005A4F8A"/>
    <w:rsid w:val="005C4E2F"/>
    <w:rsid w:val="005D10B3"/>
    <w:rsid w:val="005D49FF"/>
    <w:rsid w:val="005D5782"/>
    <w:rsid w:val="005D78F5"/>
    <w:rsid w:val="005F1DF2"/>
    <w:rsid w:val="006034D2"/>
    <w:rsid w:val="00606944"/>
    <w:rsid w:val="00611C8F"/>
    <w:rsid w:val="00613685"/>
    <w:rsid w:val="0061408B"/>
    <w:rsid w:val="006152D7"/>
    <w:rsid w:val="00620384"/>
    <w:rsid w:val="00622DC3"/>
    <w:rsid w:val="00626627"/>
    <w:rsid w:val="00626BCE"/>
    <w:rsid w:val="00626EB4"/>
    <w:rsid w:val="006335DF"/>
    <w:rsid w:val="00644D31"/>
    <w:rsid w:val="00654C9E"/>
    <w:rsid w:val="006632BA"/>
    <w:rsid w:val="00663BB0"/>
    <w:rsid w:val="00665BB8"/>
    <w:rsid w:val="00667485"/>
    <w:rsid w:val="00681D36"/>
    <w:rsid w:val="006873D9"/>
    <w:rsid w:val="00695454"/>
    <w:rsid w:val="0069767D"/>
    <w:rsid w:val="006C2492"/>
    <w:rsid w:val="006C40F0"/>
    <w:rsid w:val="006C5B50"/>
    <w:rsid w:val="006D205E"/>
    <w:rsid w:val="006D42E6"/>
    <w:rsid w:val="006E0FDB"/>
    <w:rsid w:val="006E792A"/>
    <w:rsid w:val="006F29CD"/>
    <w:rsid w:val="00702265"/>
    <w:rsid w:val="007040CB"/>
    <w:rsid w:val="00710445"/>
    <w:rsid w:val="00712ADC"/>
    <w:rsid w:val="00716708"/>
    <w:rsid w:val="0072280A"/>
    <w:rsid w:val="00724F59"/>
    <w:rsid w:val="00725CA9"/>
    <w:rsid w:val="00725EE5"/>
    <w:rsid w:val="00733EAB"/>
    <w:rsid w:val="00737648"/>
    <w:rsid w:val="007412BA"/>
    <w:rsid w:val="007427B2"/>
    <w:rsid w:val="00742E7C"/>
    <w:rsid w:val="0074648E"/>
    <w:rsid w:val="0075061C"/>
    <w:rsid w:val="00752411"/>
    <w:rsid w:val="0075703D"/>
    <w:rsid w:val="00765ADB"/>
    <w:rsid w:val="00767E83"/>
    <w:rsid w:val="0078351E"/>
    <w:rsid w:val="00785DB4"/>
    <w:rsid w:val="00786EF9"/>
    <w:rsid w:val="00792DF3"/>
    <w:rsid w:val="007A1887"/>
    <w:rsid w:val="007B1F62"/>
    <w:rsid w:val="007B4C49"/>
    <w:rsid w:val="007C6FA7"/>
    <w:rsid w:val="007D0888"/>
    <w:rsid w:val="007D3139"/>
    <w:rsid w:val="007D5DF8"/>
    <w:rsid w:val="007E5102"/>
    <w:rsid w:val="007E5449"/>
    <w:rsid w:val="007E5C49"/>
    <w:rsid w:val="007E7B8E"/>
    <w:rsid w:val="00802FCD"/>
    <w:rsid w:val="00816508"/>
    <w:rsid w:val="00817423"/>
    <w:rsid w:val="00822B57"/>
    <w:rsid w:val="008242AB"/>
    <w:rsid w:val="00827043"/>
    <w:rsid w:val="008315EA"/>
    <w:rsid w:val="00851CA9"/>
    <w:rsid w:val="0085415E"/>
    <w:rsid w:val="00860F8A"/>
    <w:rsid w:val="0086227D"/>
    <w:rsid w:val="00865A95"/>
    <w:rsid w:val="00870C2B"/>
    <w:rsid w:val="008A24FE"/>
    <w:rsid w:val="008A5E7C"/>
    <w:rsid w:val="008A790A"/>
    <w:rsid w:val="008D70AA"/>
    <w:rsid w:val="008E3EFE"/>
    <w:rsid w:val="008F24BE"/>
    <w:rsid w:val="0090122D"/>
    <w:rsid w:val="0091136E"/>
    <w:rsid w:val="009227D8"/>
    <w:rsid w:val="00941982"/>
    <w:rsid w:val="009425AF"/>
    <w:rsid w:val="00942C59"/>
    <w:rsid w:val="009436A5"/>
    <w:rsid w:val="00943B1C"/>
    <w:rsid w:val="00950B7E"/>
    <w:rsid w:val="009518E4"/>
    <w:rsid w:val="00954305"/>
    <w:rsid w:val="009546EA"/>
    <w:rsid w:val="009559C5"/>
    <w:rsid w:val="0097171F"/>
    <w:rsid w:val="00974E85"/>
    <w:rsid w:val="00984BC7"/>
    <w:rsid w:val="0098576F"/>
    <w:rsid w:val="009928CF"/>
    <w:rsid w:val="009B1713"/>
    <w:rsid w:val="009B2689"/>
    <w:rsid w:val="009B40E6"/>
    <w:rsid w:val="009C1970"/>
    <w:rsid w:val="009C357C"/>
    <w:rsid w:val="009C5E7D"/>
    <w:rsid w:val="009F3113"/>
    <w:rsid w:val="00A00075"/>
    <w:rsid w:val="00A21802"/>
    <w:rsid w:val="00A255D4"/>
    <w:rsid w:val="00A40DAE"/>
    <w:rsid w:val="00A420B6"/>
    <w:rsid w:val="00A52C59"/>
    <w:rsid w:val="00A5304B"/>
    <w:rsid w:val="00A55E61"/>
    <w:rsid w:val="00A735C1"/>
    <w:rsid w:val="00A75C00"/>
    <w:rsid w:val="00A76316"/>
    <w:rsid w:val="00A82489"/>
    <w:rsid w:val="00A86F93"/>
    <w:rsid w:val="00A937D1"/>
    <w:rsid w:val="00A95A38"/>
    <w:rsid w:val="00AA4892"/>
    <w:rsid w:val="00AA58AF"/>
    <w:rsid w:val="00AB27DD"/>
    <w:rsid w:val="00AD0938"/>
    <w:rsid w:val="00AD1B3F"/>
    <w:rsid w:val="00AD6A9D"/>
    <w:rsid w:val="00AF1C9A"/>
    <w:rsid w:val="00B12045"/>
    <w:rsid w:val="00B15797"/>
    <w:rsid w:val="00B20578"/>
    <w:rsid w:val="00B22025"/>
    <w:rsid w:val="00B31B80"/>
    <w:rsid w:val="00B36E64"/>
    <w:rsid w:val="00B3788E"/>
    <w:rsid w:val="00B42138"/>
    <w:rsid w:val="00B42572"/>
    <w:rsid w:val="00B470AC"/>
    <w:rsid w:val="00B51917"/>
    <w:rsid w:val="00B545DB"/>
    <w:rsid w:val="00B55292"/>
    <w:rsid w:val="00B56BDD"/>
    <w:rsid w:val="00B664D1"/>
    <w:rsid w:val="00B70942"/>
    <w:rsid w:val="00B7096D"/>
    <w:rsid w:val="00B75B7F"/>
    <w:rsid w:val="00B91DD1"/>
    <w:rsid w:val="00BA6FA2"/>
    <w:rsid w:val="00BB1B11"/>
    <w:rsid w:val="00BB603E"/>
    <w:rsid w:val="00BB60EB"/>
    <w:rsid w:val="00BC28F4"/>
    <w:rsid w:val="00BC6649"/>
    <w:rsid w:val="00BC71EF"/>
    <w:rsid w:val="00BD522E"/>
    <w:rsid w:val="00BE4A89"/>
    <w:rsid w:val="00C047EC"/>
    <w:rsid w:val="00C0527D"/>
    <w:rsid w:val="00C06478"/>
    <w:rsid w:val="00C10391"/>
    <w:rsid w:val="00C173A4"/>
    <w:rsid w:val="00C337A3"/>
    <w:rsid w:val="00C36B98"/>
    <w:rsid w:val="00C44161"/>
    <w:rsid w:val="00C45158"/>
    <w:rsid w:val="00C61D7B"/>
    <w:rsid w:val="00C73E9A"/>
    <w:rsid w:val="00C747F8"/>
    <w:rsid w:val="00C8057F"/>
    <w:rsid w:val="00C93D63"/>
    <w:rsid w:val="00CA0EDA"/>
    <w:rsid w:val="00CA3970"/>
    <w:rsid w:val="00CA73C2"/>
    <w:rsid w:val="00CA74CF"/>
    <w:rsid w:val="00CB1A7E"/>
    <w:rsid w:val="00CB5C36"/>
    <w:rsid w:val="00CC2451"/>
    <w:rsid w:val="00CD27BD"/>
    <w:rsid w:val="00CD38B3"/>
    <w:rsid w:val="00CD38BC"/>
    <w:rsid w:val="00CD4744"/>
    <w:rsid w:val="00CE2579"/>
    <w:rsid w:val="00CE4C90"/>
    <w:rsid w:val="00D128E7"/>
    <w:rsid w:val="00D13CC0"/>
    <w:rsid w:val="00D13DB5"/>
    <w:rsid w:val="00D23041"/>
    <w:rsid w:val="00D24EA1"/>
    <w:rsid w:val="00D42CDE"/>
    <w:rsid w:val="00D43D03"/>
    <w:rsid w:val="00D446F0"/>
    <w:rsid w:val="00D51635"/>
    <w:rsid w:val="00D52656"/>
    <w:rsid w:val="00D625B5"/>
    <w:rsid w:val="00D6440C"/>
    <w:rsid w:val="00D646A8"/>
    <w:rsid w:val="00D751B3"/>
    <w:rsid w:val="00D868D5"/>
    <w:rsid w:val="00D91711"/>
    <w:rsid w:val="00D923C5"/>
    <w:rsid w:val="00DA4C1F"/>
    <w:rsid w:val="00DB146A"/>
    <w:rsid w:val="00DD0277"/>
    <w:rsid w:val="00DD2D91"/>
    <w:rsid w:val="00DE0836"/>
    <w:rsid w:val="00DE7B06"/>
    <w:rsid w:val="00DF29E7"/>
    <w:rsid w:val="00DF5C72"/>
    <w:rsid w:val="00E123BB"/>
    <w:rsid w:val="00E133BA"/>
    <w:rsid w:val="00E20FF8"/>
    <w:rsid w:val="00E24A47"/>
    <w:rsid w:val="00E34DF0"/>
    <w:rsid w:val="00E36F0D"/>
    <w:rsid w:val="00E53BDF"/>
    <w:rsid w:val="00E54367"/>
    <w:rsid w:val="00E67BCA"/>
    <w:rsid w:val="00E77F1C"/>
    <w:rsid w:val="00E8073D"/>
    <w:rsid w:val="00E832FA"/>
    <w:rsid w:val="00E85D95"/>
    <w:rsid w:val="00E87AF6"/>
    <w:rsid w:val="00EA00EC"/>
    <w:rsid w:val="00EA20A9"/>
    <w:rsid w:val="00EA2C9A"/>
    <w:rsid w:val="00EA3E8E"/>
    <w:rsid w:val="00EA56F3"/>
    <w:rsid w:val="00EB1DE1"/>
    <w:rsid w:val="00EB1FBA"/>
    <w:rsid w:val="00EB45E9"/>
    <w:rsid w:val="00EC344A"/>
    <w:rsid w:val="00ED07F9"/>
    <w:rsid w:val="00ED6F96"/>
    <w:rsid w:val="00EE2354"/>
    <w:rsid w:val="00F03B26"/>
    <w:rsid w:val="00F04200"/>
    <w:rsid w:val="00F150E1"/>
    <w:rsid w:val="00F175A2"/>
    <w:rsid w:val="00F21EB6"/>
    <w:rsid w:val="00F21F57"/>
    <w:rsid w:val="00F26F5D"/>
    <w:rsid w:val="00F30617"/>
    <w:rsid w:val="00F34FEC"/>
    <w:rsid w:val="00F37D92"/>
    <w:rsid w:val="00F418AC"/>
    <w:rsid w:val="00F42D10"/>
    <w:rsid w:val="00F432D2"/>
    <w:rsid w:val="00F45CA2"/>
    <w:rsid w:val="00F503D6"/>
    <w:rsid w:val="00F50A03"/>
    <w:rsid w:val="00F54E01"/>
    <w:rsid w:val="00F65E57"/>
    <w:rsid w:val="00F81752"/>
    <w:rsid w:val="00F86E83"/>
    <w:rsid w:val="00F87425"/>
    <w:rsid w:val="00F8749B"/>
    <w:rsid w:val="00FA6960"/>
    <w:rsid w:val="00FA6DA9"/>
    <w:rsid w:val="00FB35DF"/>
    <w:rsid w:val="00FB7FF1"/>
    <w:rsid w:val="00FD1045"/>
    <w:rsid w:val="00FD18FF"/>
    <w:rsid w:val="00FD644A"/>
    <w:rsid w:val="00FE2CCA"/>
    <w:rsid w:val="00FE3C52"/>
    <w:rsid w:val="00FF6BF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04B510"/>
  <w15:docId w15:val="{533465AC-02EB-4B30-8561-D3A778589C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A5E7C"/>
    <w:rPr>
      <w:lang w:val="en-GB"/>
    </w:rPr>
  </w:style>
  <w:style w:type="paragraph" w:styleId="Heading1">
    <w:name w:val="heading 1"/>
    <w:basedOn w:val="Normal"/>
    <w:next w:val="Normal"/>
    <w:link w:val="Heading1Char"/>
    <w:uiPriority w:val="9"/>
    <w:qFormat/>
    <w:rsid w:val="00C0647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0F7326"/>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21C34"/>
    <w:pPr>
      <w:ind w:left="720"/>
      <w:contextualSpacing/>
    </w:pPr>
  </w:style>
  <w:style w:type="character" w:customStyle="1" w:styleId="Heading1Char">
    <w:name w:val="Heading 1 Char"/>
    <w:basedOn w:val="DefaultParagraphFont"/>
    <w:link w:val="Heading1"/>
    <w:uiPriority w:val="9"/>
    <w:rsid w:val="00C06478"/>
    <w:rPr>
      <w:rFonts w:asciiTheme="majorHAnsi" w:eastAsiaTheme="majorEastAsia" w:hAnsiTheme="majorHAnsi" w:cstheme="majorBidi"/>
      <w:b/>
      <w:bCs/>
      <w:color w:val="365F91" w:themeColor="accent1" w:themeShade="BF"/>
      <w:sz w:val="28"/>
      <w:szCs w:val="28"/>
      <w:lang w:val="en-GB"/>
    </w:rPr>
  </w:style>
  <w:style w:type="paragraph" w:styleId="TOCHeading">
    <w:name w:val="TOC Heading"/>
    <w:basedOn w:val="Heading1"/>
    <w:next w:val="Normal"/>
    <w:uiPriority w:val="39"/>
    <w:semiHidden/>
    <w:unhideWhenUsed/>
    <w:qFormat/>
    <w:rsid w:val="000F7326"/>
    <w:pPr>
      <w:outlineLvl w:val="9"/>
    </w:pPr>
    <w:rPr>
      <w:lang w:val="en-US"/>
    </w:rPr>
  </w:style>
  <w:style w:type="paragraph" w:styleId="TOC2">
    <w:name w:val="toc 2"/>
    <w:basedOn w:val="Normal"/>
    <w:next w:val="Normal"/>
    <w:autoRedefine/>
    <w:uiPriority w:val="39"/>
    <w:unhideWhenUsed/>
    <w:qFormat/>
    <w:rsid w:val="000F7326"/>
    <w:pPr>
      <w:spacing w:after="100"/>
      <w:ind w:left="220"/>
    </w:pPr>
    <w:rPr>
      <w:rFonts w:eastAsiaTheme="minorEastAsia"/>
      <w:lang w:val="en-US"/>
    </w:rPr>
  </w:style>
  <w:style w:type="paragraph" w:styleId="TOC1">
    <w:name w:val="toc 1"/>
    <w:basedOn w:val="Normal"/>
    <w:next w:val="Normal"/>
    <w:autoRedefine/>
    <w:uiPriority w:val="39"/>
    <w:unhideWhenUsed/>
    <w:qFormat/>
    <w:rsid w:val="000F7326"/>
    <w:pPr>
      <w:spacing w:after="100"/>
    </w:pPr>
    <w:rPr>
      <w:rFonts w:eastAsiaTheme="minorEastAsia"/>
      <w:lang w:val="en-US"/>
    </w:rPr>
  </w:style>
  <w:style w:type="paragraph" w:styleId="TOC3">
    <w:name w:val="toc 3"/>
    <w:basedOn w:val="Normal"/>
    <w:next w:val="Normal"/>
    <w:autoRedefine/>
    <w:uiPriority w:val="39"/>
    <w:semiHidden/>
    <w:unhideWhenUsed/>
    <w:qFormat/>
    <w:rsid w:val="000F7326"/>
    <w:pPr>
      <w:spacing w:after="100"/>
      <w:ind w:left="440"/>
    </w:pPr>
    <w:rPr>
      <w:rFonts w:eastAsiaTheme="minorEastAsia"/>
      <w:lang w:val="en-US"/>
    </w:rPr>
  </w:style>
  <w:style w:type="paragraph" w:styleId="BalloonText">
    <w:name w:val="Balloon Text"/>
    <w:basedOn w:val="Normal"/>
    <w:link w:val="BalloonTextChar"/>
    <w:uiPriority w:val="99"/>
    <w:semiHidden/>
    <w:unhideWhenUsed/>
    <w:rsid w:val="000F732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F7326"/>
    <w:rPr>
      <w:rFonts w:ascii="Tahoma" w:hAnsi="Tahoma" w:cs="Tahoma"/>
      <w:sz w:val="16"/>
      <w:szCs w:val="16"/>
      <w:lang w:val="en-GB"/>
    </w:rPr>
  </w:style>
  <w:style w:type="character" w:styleId="Hyperlink">
    <w:name w:val="Hyperlink"/>
    <w:basedOn w:val="DefaultParagraphFont"/>
    <w:uiPriority w:val="99"/>
    <w:unhideWhenUsed/>
    <w:rsid w:val="000F7326"/>
    <w:rPr>
      <w:color w:val="0000FF" w:themeColor="hyperlink"/>
      <w:u w:val="single"/>
    </w:rPr>
  </w:style>
  <w:style w:type="character" w:customStyle="1" w:styleId="Heading2Char">
    <w:name w:val="Heading 2 Char"/>
    <w:basedOn w:val="DefaultParagraphFont"/>
    <w:link w:val="Heading2"/>
    <w:uiPriority w:val="9"/>
    <w:rsid w:val="000F7326"/>
    <w:rPr>
      <w:rFonts w:asciiTheme="majorHAnsi" w:eastAsiaTheme="majorEastAsia" w:hAnsiTheme="majorHAnsi" w:cstheme="majorBidi"/>
      <w:b/>
      <w:bCs/>
      <w:color w:val="4F81BD" w:themeColor="accent1"/>
      <w:sz w:val="26"/>
      <w:szCs w:val="26"/>
      <w:lang w:val="en-GB"/>
    </w:rPr>
  </w:style>
  <w:style w:type="paragraph" w:styleId="Header">
    <w:name w:val="header"/>
    <w:basedOn w:val="Normal"/>
    <w:link w:val="HeaderChar"/>
    <w:uiPriority w:val="99"/>
    <w:semiHidden/>
    <w:unhideWhenUsed/>
    <w:rsid w:val="004E44DA"/>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4E44DA"/>
    <w:rPr>
      <w:lang w:val="en-GB"/>
    </w:rPr>
  </w:style>
  <w:style w:type="paragraph" w:styleId="Footer">
    <w:name w:val="footer"/>
    <w:basedOn w:val="Normal"/>
    <w:link w:val="FooterChar"/>
    <w:uiPriority w:val="99"/>
    <w:unhideWhenUsed/>
    <w:rsid w:val="004E44DA"/>
    <w:pPr>
      <w:tabs>
        <w:tab w:val="center" w:pos="4680"/>
        <w:tab w:val="right" w:pos="9360"/>
      </w:tabs>
      <w:spacing w:after="0" w:line="240" w:lineRule="auto"/>
    </w:pPr>
  </w:style>
  <w:style w:type="character" w:customStyle="1" w:styleId="FooterChar">
    <w:name w:val="Footer Char"/>
    <w:basedOn w:val="DefaultParagraphFont"/>
    <w:link w:val="Footer"/>
    <w:uiPriority w:val="99"/>
    <w:rsid w:val="004E44DA"/>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88704EC-57BB-42EF-9A70-0605539DAD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8</Pages>
  <Words>2354</Words>
  <Characters>13422</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sonu</dc:creator>
  <cp:lastModifiedBy>Dilan Something</cp:lastModifiedBy>
  <cp:revision>7</cp:revision>
  <dcterms:created xsi:type="dcterms:W3CDTF">2022-08-08T19:44:00Z</dcterms:created>
  <dcterms:modified xsi:type="dcterms:W3CDTF">2022-08-27T18:25:00Z</dcterms:modified>
</cp:coreProperties>
</file>