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D96A5F" w14:textId="27782FF3" w:rsidR="000466C8" w:rsidRPr="00717690" w:rsidRDefault="000466C8" w:rsidP="000466C8">
      <w:pPr>
        <w:jc w:val="center"/>
        <w:rPr>
          <w:b/>
          <w:bCs/>
          <w:u w:val="single"/>
        </w:rPr>
      </w:pPr>
      <w:r w:rsidRPr="00717690">
        <w:rPr>
          <w:b/>
          <w:bCs/>
          <w:u w:val="single"/>
        </w:rPr>
        <w:t xml:space="preserve">Reflective Paper </w:t>
      </w:r>
    </w:p>
    <w:p w14:paraId="15022CDE" w14:textId="6BEDDD04" w:rsidR="000466C8" w:rsidRDefault="004F2B1E" w:rsidP="000466C8">
      <w:pPr>
        <w:jc w:val="center"/>
        <w:rPr>
          <w:i/>
          <w:iCs/>
        </w:rPr>
      </w:pPr>
      <w:r w:rsidRPr="005A12E8">
        <w:rPr>
          <w:i/>
          <w:iCs/>
        </w:rPr>
        <w:t xml:space="preserve">Universal Studios: Scheduled Opening of </w:t>
      </w:r>
      <w:r w:rsidR="005A12E8" w:rsidRPr="005A12E8">
        <w:rPr>
          <w:i/>
          <w:iCs/>
        </w:rPr>
        <w:t>Universal Epic Universe</w:t>
      </w:r>
    </w:p>
    <w:p w14:paraId="30C39843" w14:textId="6453AA4C" w:rsidR="005A12E8" w:rsidRDefault="005A12E8" w:rsidP="00FE07B6">
      <w:pPr>
        <w:rPr>
          <w:b/>
          <w:bCs/>
        </w:rPr>
      </w:pPr>
    </w:p>
    <w:p w14:paraId="6E463843" w14:textId="2168DBE7" w:rsidR="00717690" w:rsidRDefault="00717690" w:rsidP="00FE07B6">
      <w:pPr>
        <w:rPr>
          <w:b/>
          <w:bCs/>
        </w:rPr>
      </w:pPr>
      <w:r>
        <w:rPr>
          <w:b/>
          <w:bCs/>
        </w:rPr>
        <w:t xml:space="preserve">Summary of </w:t>
      </w:r>
      <w:r w:rsidR="00F46FB0">
        <w:rPr>
          <w:b/>
          <w:bCs/>
        </w:rPr>
        <w:t xml:space="preserve">Key Points </w:t>
      </w:r>
    </w:p>
    <w:p w14:paraId="4A02E7B0" w14:textId="07132203" w:rsidR="004470E5" w:rsidRDefault="00C0645D" w:rsidP="00FE07B6">
      <w:r>
        <w:t xml:space="preserve">There were several topics brought up during </w:t>
      </w:r>
      <w:r w:rsidR="00885E32">
        <w:t>the round table discussio</w:t>
      </w:r>
      <w:r w:rsidR="00F9344B">
        <w:t xml:space="preserve">n. </w:t>
      </w:r>
      <w:r w:rsidR="00D93BD6">
        <w:t xml:space="preserve">As we introduced our topic </w:t>
      </w:r>
      <w:r w:rsidR="00F9344B">
        <w:t xml:space="preserve">we discussed how the opening of </w:t>
      </w:r>
      <w:r w:rsidR="003577E7">
        <w:t xml:space="preserve">Universal Epic is such a pivotal moment for Universal Studios and the </w:t>
      </w:r>
      <w:r w:rsidR="001244C4">
        <w:t xml:space="preserve">tourism industry. </w:t>
      </w:r>
      <w:r w:rsidR="003F63B4">
        <w:t xml:space="preserve">We then discussed the organisational culture and leadership of the new park </w:t>
      </w:r>
      <w:r w:rsidR="00E01615">
        <w:t>and how it will change as a result of opening Universal Epic</w:t>
      </w:r>
      <w:r w:rsidR="00474429">
        <w:t xml:space="preserve">, it was questioned wether the existing culture would need to change to support this expansion. </w:t>
      </w:r>
      <w:r w:rsidR="00A37938">
        <w:t>Furthermore, we discussed change management and response</w:t>
      </w:r>
      <w:r w:rsidR="007F77DC">
        <w:t xml:space="preserve">. We spoke about how Universal Studios is approaching change management </w:t>
      </w:r>
      <w:r w:rsidR="000C245B">
        <w:t xml:space="preserve">as they prepare for opening and the different roles that will be played by marketing, HR and </w:t>
      </w:r>
      <w:r w:rsidR="001C11DD">
        <w:t xml:space="preserve">operations in this process. </w:t>
      </w:r>
      <w:r w:rsidR="00802FE4">
        <w:t xml:space="preserve">Another important topic during the discussion was </w:t>
      </w:r>
      <w:r w:rsidR="00B54556">
        <w:t xml:space="preserve">the impact that Universal Epic will have on </w:t>
      </w:r>
      <w:r w:rsidR="00A46C6E">
        <w:t xml:space="preserve">the tourism, events and leisure industry and more specifically, </w:t>
      </w:r>
      <w:r w:rsidR="00CB7E0F">
        <w:t xml:space="preserve">how the tourism landscape in Florida will be effected and how this would impact </w:t>
      </w:r>
      <w:r w:rsidR="00025E17">
        <w:t xml:space="preserve">regional tourism or other businesses in the area. </w:t>
      </w:r>
      <w:r w:rsidR="00907CCF">
        <w:t xml:space="preserve">Towards </w:t>
      </w:r>
      <w:r w:rsidR="00BB0BBE">
        <w:t xml:space="preserve">the end of our discussion we each brought up recommendations </w:t>
      </w:r>
      <w:r w:rsidR="00FE1384">
        <w:t>that we would have if we were in charge on Universal Studios</w:t>
      </w:r>
      <w:r w:rsidR="000906F9">
        <w:t>, what steps would we take to ensure that the organ</w:t>
      </w:r>
      <w:r w:rsidR="007D560D">
        <w:t xml:space="preserve">isational culture </w:t>
      </w:r>
      <w:r w:rsidR="004470E5">
        <w:t xml:space="preserve">evolves positively during this transition and how I would address potential resistance to change. </w:t>
      </w:r>
      <w:r w:rsidR="000B0E2D">
        <w:t>To conclude and reflect on our discussion</w:t>
      </w:r>
      <w:r w:rsidR="00E37EEF">
        <w:t xml:space="preserve"> we discussed </w:t>
      </w:r>
      <w:r w:rsidR="000B0E2D">
        <w:t xml:space="preserve"> </w:t>
      </w:r>
      <w:r w:rsidR="0010435F">
        <w:t>what broader lessons can we take from this case to improve the way other organisations in the tourism sector</w:t>
      </w:r>
      <w:r w:rsidR="00E37EEF">
        <w:t xml:space="preserve"> </w:t>
      </w:r>
      <w:r w:rsidR="0010435F">
        <w:t>manage growth, change, and innovation</w:t>
      </w:r>
      <w:r w:rsidR="00E37EEF">
        <w:t xml:space="preserve">. </w:t>
      </w:r>
    </w:p>
    <w:p w14:paraId="02DDD445" w14:textId="49EDFCAA" w:rsidR="00F46FB0" w:rsidRDefault="00F46FB0" w:rsidP="00FE07B6">
      <w:pPr>
        <w:rPr>
          <w:b/>
          <w:bCs/>
        </w:rPr>
      </w:pPr>
      <w:r>
        <w:rPr>
          <w:b/>
          <w:bCs/>
        </w:rPr>
        <w:t xml:space="preserve">Personal Viewpoints </w:t>
      </w:r>
    </w:p>
    <w:p w14:paraId="0F67F216" w14:textId="65CE4D5C" w:rsidR="008D382E" w:rsidRPr="00936FAA" w:rsidRDefault="00A27638" w:rsidP="005277CC">
      <w:r w:rsidRPr="00936FAA">
        <w:t xml:space="preserve">Before I took part in this round table discussion, </w:t>
      </w:r>
      <w:r w:rsidR="005B2168" w:rsidRPr="00936FAA">
        <w:t xml:space="preserve">I had the </w:t>
      </w:r>
      <w:r w:rsidR="00974B04" w:rsidRPr="00936FAA">
        <w:t xml:space="preserve">understanding that Universals main focus was to </w:t>
      </w:r>
      <w:r w:rsidR="00715B1A" w:rsidRPr="00936FAA">
        <w:t>create a new sense of excitement through augmented and virtual reality experiences</w:t>
      </w:r>
      <w:r w:rsidR="00584E85" w:rsidRPr="00936FAA">
        <w:t xml:space="preserve"> and also to attract tourist’s worldwide. However during the discussion, I gained a new </w:t>
      </w:r>
      <w:r w:rsidR="00C91EE1" w:rsidRPr="00936FAA">
        <w:t xml:space="preserve">perspective on the opening of the park and started to consider </w:t>
      </w:r>
      <w:r w:rsidR="004D3471" w:rsidRPr="00936FAA">
        <w:t>deeper organisational and strategic implications such as the necessary evolution of Universal Studios organisational culture and leadership styles.</w:t>
      </w:r>
      <w:r w:rsidR="004A6043" w:rsidRPr="00936FAA">
        <w:t xml:space="preserve"> Previous to this discussion</w:t>
      </w:r>
      <w:r w:rsidR="00177054" w:rsidRPr="00936FAA">
        <w:t xml:space="preserve"> I had no</w:t>
      </w:r>
      <w:r w:rsidR="00B2301D" w:rsidRPr="00936FAA">
        <w:t xml:space="preserve">t completed deep research into </w:t>
      </w:r>
      <w:r w:rsidR="00B352CC" w:rsidRPr="00936FAA">
        <w:t>internal</w:t>
      </w:r>
      <w:r w:rsidR="00B2301D" w:rsidRPr="00936FAA">
        <w:t xml:space="preserve"> departments such as marketing, HR and </w:t>
      </w:r>
      <w:r w:rsidR="00B352CC" w:rsidRPr="00936FAA">
        <w:t xml:space="preserve">operations and how they must coordinate to adapt </w:t>
      </w:r>
      <w:r w:rsidR="00F427B0" w:rsidRPr="00936FAA">
        <w:t>to support such a large scale expansion for Universal Studios</w:t>
      </w:r>
      <w:r w:rsidR="00577923" w:rsidRPr="00936FAA">
        <w:t xml:space="preserve">. I also gained a </w:t>
      </w:r>
      <w:r w:rsidR="004D5075" w:rsidRPr="00936FAA">
        <w:t xml:space="preserve">new perspective when we discussed the regional </w:t>
      </w:r>
      <w:r w:rsidR="00DE55D1" w:rsidRPr="00936FAA">
        <w:t xml:space="preserve">impacts of tourism in Florida and how it may effect business in the area. I learnt that it will not only benefit </w:t>
      </w:r>
      <w:r w:rsidR="005D4CD1" w:rsidRPr="00936FAA">
        <w:t xml:space="preserve">Universal Studios but it will also uplift local businesses and attractions due to the increase in </w:t>
      </w:r>
      <w:r w:rsidR="00EA698F" w:rsidRPr="00936FAA">
        <w:t xml:space="preserve">visitors. </w:t>
      </w:r>
      <w:r w:rsidR="005277CC" w:rsidRPr="00936FAA">
        <w:t xml:space="preserve">The idea of potential resistance to change among employees or leadership also gave me a new </w:t>
      </w:r>
      <w:r w:rsidR="004C7AF6" w:rsidRPr="00936FAA">
        <w:t xml:space="preserve">outlook on the </w:t>
      </w:r>
      <w:r w:rsidR="005277CC" w:rsidRPr="00936FAA">
        <w:t>complexity of managing growth</w:t>
      </w:r>
      <w:r w:rsidR="006C1C8F" w:rsidRPr="00936FAA">
        <w:t xml:space="preserve"> in an organisation</w:t>
      </w:r>
      <w:r w:rsidR="005277CC" w:rsidRPr="00936FAA">
        <w:t xml:space="preserve">. </w:t>
      </w:r>
      <w:r w:rsidR="008D382E" w:rsidRPr="00936FAA">
        <w:t xml:space="preserve">Overall, the discussion </w:t>
      </w:r>
      <w:r w:rsidR="00824A00" w:rsidRPr="00936FAA">
        <w:t xml:space="preserve">allowed </w:t>
      </w:r>
      <w:r w:rsidR="00824A00" w:rsidRPr="00936FAA">
        <w:lastRenderedPageBreak/>
        <w:t xml:space="preserve">me to gain multiple perspectives on ways </w:t>
      </w:r>
      <w:r w:rsidR="002C644A" w:rsidRPr="00936FAA">
        <w:t>it would be seen by both consumers and internal departments</w:t>
      </w:r>
      <w:r w:rsidR="001E27E2" w:rsidRPr="00936FAA">
        <w:t xml:space="preserve"> and the angle at which is would drive tourism. It was interesting to discuss the importance </w:t>
      </w:r>
      <w:r w:rsidR="008139A5" w:rsidRPr="00936FAA">
        <w:t xml:space="preserve">of how </w:t>
      </w:r>
      <w:r w:rsidR="006F6944" w:rsidRPr="00936FAA">
        <w:t>those within an</w:t>
      </w:r>
      <w:r w:rsidR="008139A5" w:rsidRPr="00936FAA">
        <w:t xml:space="preserve"> organisation must wo</w:t>
      </w:r>
      <w:r w:rsidR="006F6944" w:rsidRPr="00936FAA">
        <w:t>rk together for the success of the organisation.</w:t>
      </w:r>
    </w:p>
    <w:p w14:paraId="350380F6" w14:textId="24DC4E02" w:rsidR="005277CC" w:rsidRDefault="005277CC" w:rsidP="005277CC">
      <w:pPr>
        <w:rPr>
          <w:b/>
          <w:bCs/>
        </w:rPr>
      </w:pPr>
      <w:r w:rsidRPr="00F03B14">
        <w:rPr>
          <w:b/>
          <w:bCs/>
        </w:rPr>
        <w:t>Evaluation</w:t>
      </w:r>
    </w:p>
    <w:p w14:paraId="0F7A215D" w14:textId="3EBC8D73" w:rsidR="005277CC" w:rsidRPr="00936FAA" w:rsidRDefault="008941AA" w:rsidP="005277CC">
      <w:r w:rsidRPr="00936FAA">
        <w:t xml:space="preserve">The discussion on the scheduled opening of Universal Epic </w:t>
      </w:r>
      <w:r w:rsidR="000C3E5B" w:rsidRPr="00936FAA">
        <w:t xml:space="preserve">provoked many thoughts and allowed me to stay engaged due to </w:t>
      </w:r>
      <w:r w:rsidR="00630048" w:rsidRPr="00936FAA">
        <w:t xml:space="preserve">many insightful points that were brought up. </w:t>
      </w:r>
      <w:r w:rsidR="007B591C" w:rsidRPr="00936FAA">
        <w:t xml:space="preserve">I like how each of us saw </w:t>
      </w:r>
      <w:r w:rsidR="00E917F9" w:rsidRPr="00936FAA">
        <w:t xml:space="preserve">each part from a different perspective and brought that into conversation. </w:t>
      </w:r>
      <w:r w:rsidR="00424BE1" w:rsidRPr="00936FAA">
        <w:t xml:space="preserve">The variety of topics discussed allowed us to explore </w:t>
      </w:r>
      <w:r w:rsidR="00EC5D51" w:rsidRPr="00936FAA">
        <w:t xml:space="preserve">it more in depth and to productively discuss </w:t>
      </w:r>
      <w:r w:rsidR="000E4C55" w:rsidRPr="00936FAA">
        <w:t xml:space="preserve">areas surrounding change management and organisational culture. </w:t>
      </w:r>
      <w:r w:rsidR="00497ACC" w:rsidRPr="00936FAA">
        <w:t>During this discussion, we revealed the complexity or implemen</w:t>
      </w:r>
      <w:r w:rsidR="004B6C91" w:rsidRPr="00936FAA">
        <w:t xml:space="preserve">ting change within a well established organisation like Universal Studios. </w:t>
      </w:r>
      <w:r w:rsidR="005277CC" w:rsidRPr="00936FAA">
        <w:t>We also</w:t>
      </w:r>
      <w:r w:rsidR="0037781A" w:rsidRPr="00936FAA">
        <w:t xml:space="preserve"> connected</w:t>
      </w:r>
      <w:r w:rsidR="005277CC" w:rsidRPr="00936FAA">
        <w:t xml:space="preserve"> the conversation to real</w:t>
      </w:r>
      <w:r w:rsidR="0037781A" w:rsidRPr="00936FAA">
        <w:t xml:space="preserve"> </w:t>
      </w:r>
      <w:r w:rsidR="005277CC" w:rsidRPr="00936FAA">
        <w:t>world implications for Florida’s tourism industry. However, there were moments where the discussion could have benefitted from stronger facilitation. At times, we moved too quickly from one topic to another without fully exploring or concluding our ideas.</w:t>
      </w:r>
    </w:p>
    <w:p w14:paraId="5B5EB072" w14:textId="6819C6C0" w:rsidR="005277CC" w:rsidRPr="00F03B14" w:rsidRDefault="005277CC" w:rsidP="005277CC">
      <w:pPr>
        <w:rPr>
          <w:b/>
          <w:bCs/>
        </w:rPr>
      </w:pPr>
      <w:r w:rsidRPr="00F03B14">
        <w:rPr>
          <w:b/>
          <w:bCs/>
        </w:rPr>
        <w:t>Suggestions for Improvement</w:t>
      </w:r>
    </w:p>
    <w:p w14:paraId="60450CE4" w14:textId="320F354B" w:rsidR="00E67390" w:rsidRDefault="005277CC" w:rsidP="00FE07B6">
      <w:r>
        <w:t xml:space="preserve">To improve future discussions, one of the main suggestions I would offer is to establish a clearer structure or framework at the beginning. </w:t>
      </w:r>
      <w:r w:rsidR="00A053A1">
        <w:t xml:space="preserve">We </w:t>
      </w:r>
      <w:r>
        <w:t>could include assigning specific subtopics to each person or using guiding questions to focus our conversation. Doing this would ensure that all key points are covered more thoroughly and reduce the chances of</w:t>
      </w:r>
      <w:r w:rsidR="0084739E">
        <w:t xml:space="preserve"> moving on from topics </w:t>
      </w:r>
      <w:r>
        <w:t>too quickly. Another improvement would be to allocate more time for exploring opposing views or disagreements in a constructive wa</w:t>
      </w:r>
      <w:r w:rsidR="0084739E">
        <w:t xml:space="preserve">y as this </w:t>
      </w:r>
      <w:r>
        <w:t xml:space="preserve">could lead to deeper insights and a more dynamic conversation. </w:t>
      </w:r>
      <w:r w:rsidR="00C71E4C">
        <w:t>To conclude</w:t>
      </w:r>
      <w:r>
        <w:t xml:space="preserve">, incorporating multimedia resources such as visuals or </w:t>
      </w:r>
      <w:r w:rsidR="00C71E4C">
        <w:t xml:space="preserve">videos </w:t>
      </w:r>
      <w:r w:rsidR="002B42B8">
        <w:t>a</w:t>
      </w:r>
      <w:r>
        <w:t>bout Universal Epic might enhance</w:t>
      </w:r>
      <w:r w:rsidR="002B42B8">
        <w:t xml:space="preserve"> our </w:t>
      </w:r>
      <w:r>
        <w:t xml:space="preserve">engagement and offer context for discussion. </w:t>
      </w:r>
      <w:r w:rsidR="002B42B8">
        <w:t xml:space="preserve">I think </w:t>
      </w:r>
      <w:r w:rsidR="00064643">
        <w:t>with</w:t>
      </w:r>
      <w:r>
        <w:t xml:space="preserve"> better planning and facilitation, these round table sessions could be even more impactful and enriching especially when tackling complex topics in the tourism and events sector.</w:t>
      </w:r>
    </w:p>
    <w:p w14:paraId="1B957D1E" w14:textId="77777777" w:rsidR="0077669F" w:rsidRDefault="0077669F" w:rsidP="0077669F">
      <w:r>
        <w:t>Reference list</w:t>
      </w:r>
    </w:p>
    <w:p w14:paraId="50ED9AB3" w14:textId="77777777" w:rsidR="0077669F" w:rsidRPr="00E72ED3" w:rsidRDefault="0077669F" w:rsidP="0077669F">
      <w:pPr>
        <w:rPr>
          <w:rFonts w:ascii="Times New Roman" w:hAnsi="Times New Roman" w:cs="Times New Roman"/>
          <w:i/>
          <w:iCs/>
        </w:rPr>
      </w:pPr>
      <w:proofErr w:type="spellStart"/>
      <w:r w:rsidRPr="00E72ED3">
        <w:rPr>
          <w:rFonts w:ascii="Times New Roman" w:hAnsi="Times New Roman" w:cs="Times New Roman"/>
          <w:i/>
          <w:iCs/>
        </w:rPr>
        <w:t>Bricker</w:t>
      </w:r>
      <w:proofErr w:type="spellEnd"/>
      <w:r w:rsidRPr="00E72ED3">
        <w:rPr>
          <w:rFonts w:ascii="Times New Roman" w:hAnsi="Times New Roman" w:cs="Times New Roman"/>
          <w:i/>
          <w:iCs/>
        </w:rPr>
        <w:t>, T. (2025). Universal’s Epic Universe Starts Park Previews &amp; Soft Openings - Disney Tourist Blog. [online] Disney Tourist Blog. Available at: https://www.disneytouristblog.com/epic-universe-preview-rumors-soft-openings-spring-2025-universal-orlando/ [Accessed 8 May 2025].</w:t>
      </w:r>
    </w:p>
    <w:p w14:paraId="4654A4B6" w14:textId="77777777" w:rsidR="0077669F" w:rsidRPr="00E72ED3" w:rsidRDefault="0077669F" w:rsidP="0077669F">
      <w:pPr>
        <w:rPr>
          <w:rFonts w:ascii="Times New Roman" w:hAnsi="Times New Roman" w:cs="Times New Roman"/>
          <w:i/>
          <w:iCs/>
        </w:rPr>
      </w:pPr>
      <w:r w:rsidRPr="00E72ED3">
        <w:rPr>
          <w:rFonts w:ascii="Times New Roman" w:hAnsi="Times New Roman" w:cs="Times New Roman"/>
          <w:i/>
          <w:iCs/>
        </w:rPr>
        <w:t xml:space="preserve">Campbell, M. (2025). How to Create a Positive </w:t>
      </w:r>
      <w:proofErr w:type="spellStart"/>
      <w:r w:rsidRPr="00E72ED3">
        <w:rPr>
          <w:rFonts w:ascii="Times New Roman" w:hAnsi="Times New Roman" w:cs="Times New Roman"/>
          <w:i/>
          <w:iCs/>
        </w:rPr>
        <w:t>Organizational</w:t>
      </w:r>
      <w:proofErr w:type="spellEnd"/>
      <w:r w:rsidRPr="00E72ED3">
        <w:rPr>
          <w:rFonts w:ascii="Times New Roman" w:hAnsi="Times New Roman" w:cs="Times New Roman"/>
          <w:i/>
          <w:iCs/>
        </w:rPr>
        <w:t xml:space="preserve"> Culture. [online] Growth Tactics. Available at: https://www.growthtactics.net/how-to-create-a-positive-organizational-culture/.</w:t>
      </w:r>
    </w:p>
    <w:p w14:paraId="383FB23C" w14:textId="77777777" w:rsidR="0077669F" w:rsidRPr="00E72ED3" w:rsidRDefault="0077669F" w:rsidP="0077669F">
      <w:pPr>
        <w:rPr>
          <w:rFonts w:ascii="Times New Roman" w:hAnsi="Times New Roman" w:cs="Times New Roman"/>
          <w:i/>
          <w:iCs/>
        </w:rPr>
      </w:pPr>
      <w:proofErr w:type="spellStart"/>
      <w:r w:rsidRPr="00E72ED3">
        <w:rPr>
          <w:rFonts w:ascii="Times New Roman" w:hAnsi="Times New Roman" w:cs="Times New Roman"/>
          <w:i/>
          <w:iCs/>
        </w:rPr>
        <w:t>Detres</w:t>
      </w:r>
      <w:proofErr w:type="spellEnd"/>
      <w:r w:rsidRPr="00E72ED3">
        <w:rPr>
          <w:rFonts w:ascii="Times New Roman" w:hAnsi="Times New Roman" w:cs="Times New Roman"/>
          <w:i/>
          <w:iCs/>
        </w:rPr>
        <w:t>, E. (2025a). 20,000 Universal Guests To Be Turned Away From Epic Universe. [online] Inside the Magic. Available at: https://insidethemagic.net/2025/03/universal-epic-universe-crowds-control-emd1/ [Accessed 8 May 2025].</w:t>
      </w:r>
    </w:p>
    <w:p w14:paraId="2C2C35C1" w14:textId="31C44290" w:rsidR="0077669F" w:rsidRPr="00E72ED3" w:rsidRDefault="0077669F" w:rsidP="0077669F">
      <w:pPr>
        <w:rPr>
          <w:rFonts w:ascii="Times New Roman" w:hAnsi="Times New Roman" w:cs="Times New Roman"/>
          <w:i/>
          <w:iCs/>
        </w:rPr>
      </w:pPr>
      <w:proofErr w:type="spellStart"/>
      <w:r w:rsidRPr="00E72ED3">
        <w:rPr>
          <w:rFonts w:ascii="Times New Roman" w:hAnsi="Times New Roman" w:cs="Times New Roman"/>
          <w:i/>
          <w:iCs/>
        </w:rPr>
        <w:t>Detres</w:t>
      </w:r>
      <w:proofErr w:type="spellEnd"/>
      <w:r w:rsidRPr="00E72ED3">
        <w:rPr>
          <w:rFonts w:ascii="Times New Roman" w:hAnsi="Times New Roman" w:cs="Times New Roman"/>
          <w:i/>
          <w:iCs/>
        </w:rPr>
        <w:t>, E. (2025b). Epic Universe Is About to Redefine Theme Parks—But What Does That Mean for Disney? [online] Disney Dining. Available at: https://www.disneydining.com/epic-universe-theme-park-industry-emd1/ [Accessed 8 May 2025].</w:t>
      </w:r>
    </w:p>
    <w:p w14:paraId="15A01FF5" w14:textId="3716F2B9" w:rsidR="00936FAA" w:rsidRPr="00E72ED3" w:rsidRDefault="0077669F" w:rsidP="00FE07B6">
      <w:pPr>
        <w:rPr>
          <w:rFonts w:ascii="Times New Roman" w:hAnsi="Times New Roman" w:cs="Times New Roman"/>
          <w:i/>
          <w:iCs/>
        </w:rPr>
      </w:pPr>
      <w:r w:rsidRPr="00E72ED3">
        <w:rPr>
          <w:rFonts w:ascii="Times New Roman" w:hAnsi="Times New Roman" w:cs="Times New Roman"/>
          <w:i/>
          <w:iCs/>
        </w:rPr>
        <w:t>May (2024). Universal Epic Universe to officially open May 22, 2025. [online] Inside Universal. Available at: https://www.insideuniversal.net/2024/10/universal-epic-universe-officially-open-may-22-2025/.</w:t>
      </w:r>
    </w:p>
    <w:p w14:paraId="781CB2B2" w14:textId="77777777" w:rsidR="00717690" w:rsidRPr="00E72ED3" w:rsidRDefault="00717690" w:rsidP="00FE07B6">
      <w:pPr>
        <w:rPr>
          <w:rFonts w:ascii="Times New Roman" w:hAnsi="Times New Roman" w:cs="Times New Roman"/>
          <w:i/>
          <w:iCs/>
        </w:rPr>
      </w:pPr>
    </w:p>
    <w:p w14:paraId="3910A678" w14:textId="77777777" w:rsidR="00717690" w:rsidRPr="00E72ED3" w:rsidRDefault="00717690" w:rsidP="00FE07B6">
      <w:pPr>
        <w:rPr>
          <w:rFonts w:ascii="Times New Roman" w:hAnsi="Times New Roman" w:cs="Times New Roman"/>
          <w:b/>
          <w:bCs/>
          <w:i/>
          <w:iCs/>
        </w:rPr>
      </w:pPr>
    </w:p>
    <w:sectPr w:rsidR="00717690" w:rsidRPr="00E72E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56B052" w14:textId="77777777" w:rsidR="00D01304" w:rsidRDefault="00D01304" w:rsidP="00D01304">
      <w:pPr>
        <w:spacing w:after="0" w:line="240" w:lineRule="auto"/>
      </w:pPr>
      <w:r>
        <w:separator/>
      </w:r>
    </w:p>
  </w:endnote>
  <w:endnote w:type="continuationSeparator" w:id="0">
    <w:p w14:paraId="3FDC9A4B" w14:textId="77777777" w:rsidR="00D01304" w:rsidRDefault="00D01304" w:rsidP="00D013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53350F" w14:textId="77777777" w:rsidR="00D01304" w:rsidRDefault="00D01304" w:rsidP="00D01304">
      <w:pPr>
        <w:spacing w:after="0" w:line="240" w:lineRule="auto"/>
      </w:pPr>
      <w:r>
        <w:separator/>
      </w:r>
    </w:p>
  </w:footnote>
  <w:footnote w:type="continuationSeparator" w:id="0">
    <w:p w14:paraId="7A8F9B48" w14:textId="77777777" w:rsidR="00D01304" w:rsidRDefault="00D01304" w:rsidP="00D0130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6C8"/>
    <w:rsid w:val="00025E17"/>
    <w:rsid w:val="000466C8"/>
    <w:rsid w:val="00064643"/>
    <w:rsid w:val="000906F9"/>
    <w:rsid w:val="000B0E2D"/>
    <w:rsid w:val="000C245B"/>
    <w:rsid w:val="000C39D9"/>
    <w:rsid w:val="000C3E5B"/>
    <w:rsid w:val="000E4C55"/>
    <w:rsid w:val="0010435F"/>
    <w:rsid w:val="001244C4"/>
    <w:rsid w:val="00177054"/>
    <w:rsid w:val="001875FA"/>
    <w:rsid w:val="001A2CB8"/>
    <w:rsid w:val="001C11DD"/>
    <w:rsid w:val="001E27E2"/>
    <w:rsid w:val="00234FFE"/>
    <w:rsid w:val="002B42B8"/>
    <w:rsid w:val="002C644A"/>
    <w:rsid w:val="003577E7"/>
    <w:rsid w:val="0037781A"/>
    <w:rsid w:val="003A7479"/>
    <w:rsid w:val="003F63B4"/>
    <w:rsid w:val="00424BE1"/>
    <w:rsid w:val="00432B04"/>
    <w:rsid w:val="004470E5"/>
    <w:rsid w:val="00474429"/>
    <w:rsid w:val="00497ACC"/>
    <w:rsid w:val="004A6043"/>
    <w:rsid w:val="004B6C91"/>
    <w:rsid w:val="004C7AF6"/>
    <w:rsid w:val="004D3471"/>
    <w:rsid w:val="004D5075"/>
    <w:rsid w:val="004F2B1E"/>
    <w:rsid w:val="005277CC"/>
    <w:rsid w:val="00577923"/>
    <w:rsid w:val="00584E85"/>
    <w:rsid w:val="005A12E8"/>
    <w:rsid w:val="005B2168"/>
    <w:rsid w:val="005D4CD1"/>
    <w:rsid w:val="00630048"/>
    <w:rsid w:val="00651366"/>
    <w:rsid w:val="006C1C8F"/>
    <w:rsid w:val="006F6944"/>
    <w:rsid w:val="00715B1A"/>
    <w:rsid w:val="00717690"/>
    <w:rsid w:val="0077669F"/>
    <w:rsid w:val="007B591C"/>
    <w:rsid w:val="007D560D"/>
    <w:rsid w:val="007F77DC"/>
    <w:rsid w:val="00802FE4"/>
    <w:rsid w:val="008139A5"/>
    <w:rsid w:val="0082268D"/>
    <w:rsid w:val="00824A00"/>
    <w:rsid w:val="0084739E"/>
    <w:rsid w:val="00885E32"/>
    <w:rsid w:val="008941AA"/>
    <w:rsid w:val="008D382E"/>
    <w:rsid w:val="008D4BDE"/>
    <w:rsid w:val="00907CCF"/>
    <w:rsid w:val="00936FAA"/>
    <w:rsid w:val="00974B04"/>
    <w:rsid w:val="00A053A1"/>
    <w:rsid w:val="00A27638"/>
    <w:rsid w:val="00A37938"/>
    <w:rsid w:val="00A46C6E"/>
    <w:rsid w:val="00B169EB"/>
    <w:rsid w:val="00B2301D"/>
    <w:rsid w:val="00B352CC"/>
    <w:rsid w:val="00B54556"/>
    <w:rsid w:val="00BB0BBE"/>
    <w:rsid w:val="00BB694D"/>
    <w:rsid w:val="00C0645D"/>
    <w:rsid w:val="00C71E4C"/>
    <w:rsid w:val="00C91EE1"/>
    <w:rsid w:val="00CB7E0F"/>
    <w:rsid w:val="00D01304"/>
    <w:rsid w:val="00D93BD6"/>
    <w:rsid w:val="00DE55D1"/>
    <w:rsid w:val="00E01615"/>
    <w:rsid w:val="00E37EEF"/>
    <w:rsid w:val="00E67390"/>
    <w:rsid w:val="00E72ED3"/>
    <w:rsid w:val="00E917F9"/>
    <w:rsid w:val="00EA698F"/>
    <w:rsid w:val="00EC5D51"/>
    <w:rsid w:val="00EC747A"/>
    <w:rsid w:val="00F03B14"/>
    <w:rsid w:val="00F427B0"/>
    <w:rsid w:val="00F46FB0"/>
    <w:rsid w:val="00F9344B"/>
    <w:rsid w:val="00FE07B6"/>
    <w:rsid w:val="00FE13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F8A702"/>
  <w15:chartTrackingRefBased/>
  <w15:docId w15:val="{70A57348-7C39-7D49-AFA8-49D10B7696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66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66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66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66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66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66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66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66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66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66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66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66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66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66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66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66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66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66C8"/>
    <w:rPr>
      <w:rFonts w:eastAsiaTheme="majorEastAsia" w:cstheme="majorBidi"/>
      <w:color w:val="272727" w:themeColor="text1" w:themeTint="D8"/>
    </w:rPr>
  </w:style>
  <w:style w:type="paragraph" w:styleId="Title">
    <w:name w:val="Title"/>
    <w:basedOn w:val="Normal"/>
    <w:next w:val="Normal"/>
    <w:link w:val="TitleChar"/>
    <w:uiPriority w:val="10"/>
    <w:qFormat/>
    <w:rsid w:val="000466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66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66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66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66C8"/>
    <w:pPr>
      <w:spacing w:before="160"/>
      <w:jc w:val="center"/>
    </w:pPr>
    <w:rPr>
      <w:i/>
      <w:iCs/>
      <w:color w:val="404040" w:themeColor="text1" w:themeTint="BF"/>
    </w:rPr>
  </w:style>
  <w:style w:type="character" w:customStyle="1" w:styleId="QuoteChar">
    <w:name w:val="Quote Char"/>
    <w:basedOn w:val="DefaultParagraphFont"/>
    <w:link w:val="Quote"/>
    <w:uiPriority w:val="29"/>
    <w:rsid w:val="000466C8"/>
    <w:rPr>
      <w:i/>
      <w:iCs/>
      <w:color w:val="404040" w:themeColor="text1" w:themeTint="BF"/>
    </w:rPr>
  </w:style>
  <w:style w:type="paragraph" w:styleId="ListParagraph">
    <w:name w:val="List Paragraph"/>
    <w:basedOn w:val="Normal"/>
    <w:uiPriority w:val="34"/>
    <w:qFormat/>
    <w:rsid w:val="000466C8"/>
    <w:pPr>
      <w:ind w:left="720"/>
      <w:contextualSpacing/>
    </w:pPr>
  </w:style>
  <w:style w:type="character" w:styleId="IntenseEmphasis">
    <w:name w:val="Intense Emphasis"/>
    <w:basedOn w:val="DefaultParagraphFont"/>
    <w:uiPriority w:val="21"/>
    <w:qFormat/>
    <w:rsid w:val="000466C8"/>
    <w:rPr>
      <w:i/>
      <w:iCs/>
      <w:color w:val="0F4761" w:themeColor="accent1" w:themeShade="BF"/>
    </w:rPr>
  </w:style>
  <w:style w:type="paragraph" w:styleId="IntenseQuote">
    <w:name w:val="Intense Quote"/>
    <w:basedOn w:val="Normal"/>
    <w:next w:val="Normal"/>
    <w:link w:val="IntenseQuoteChar"/>
    <w:uiPriority w:val="30"/>
    <w:qFormat/>
    <w:rsid w:val="000466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66C8"/>
    <w:rPr>
      <w:i/>
      <w:iCs/>
      <w:color w:val="0F4761" w:themeColor="accent1" w:themeShade="BF"/>
    </w:rPr>
  </w:style>
  <w:style w:type="character" w:styleId="IntenseReference">
    <w:name w:val="Intense Reference"/>
    <w:basedOn w:val="DefaultParagraphFont"/>
    <w:uiPriority w:val="32"/>
    <w:qFormat/>
    <w:rsid w:val="000466C8"/>
    <w:rPr>
      <w:b/>
      <w:bCs/>
      <w:smallCaps/>
      <w:color w:val="0F4761" w:themeColor="accent1" w:themeShade="BF"/>
      <w:spacing w:val="5"/>
    </w:rPr>
  </w:style>
  <w:style w:type="paragraph" w:styleId="Header">
    <w:name w:val="header"/>
    <w:basedOn w:val="Normal"/>
    <w:link w:val="HeaderChar"/>
    <w:uiPriority w:val="99"/>
    <w:unhideWhenUsed/>
    <w:rsid w:val="00D013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1304"/>
  </w:style>
  <w:style w:type="paragraph" w:styleId="Footer">
    <w:name w:val="footer"/>
    <w:basedOn w:val="Normal"/>
    <w:link w:val="FooterChar"/>
    <w:uiPriority w:val="99"/>
    <w:unhideWhenUsed/>
    <w:rsid w:val="00D013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13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6328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TotalTime>
  <Pages>3</Pages>
  <Words>905</Words>
  <Characters>5165</Characters>
  <Application>Microsoft Office Word</Application>
  <DocSecurity>0</DocSecurity>
  <Lines>43</Lines>
  <Paragraphs>12</Paragraphs>
  <ScaleCrop>false</ScaleCrop>
  <Company/>
  <LinksUpToDate>false</LinksUpToDate>
  <CharactersWithSpaces>6058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 Godsall (2418422)</dc:creator>
  <cp:keywords/>
  <dc:description/>
  <cp:lastModifiedBy>Mia Godsall (2418422)</cp:lastModifiedBy>
  <cp:revision>12</cp:revision>
  <dcterms:created xsi:type="dcterms:W3CDTF">2025-05-08T22:38:00Z</dcterms:created>
  <dcterms:modified xsi:type="dcterms:W3CDTF">2025-05-08T22:53:00Z</dcterms:modified>
</cp:coreProperties>
</file>