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1F1E" w:rsidRPr="00CA1F1E" w:rsidRDefault="00CA1F1E" w:rsidP="00CA1F1E">
      <w:pPr>
        <w:rPr>
          <w:sz w:val="28"/>
          <w:szCs w:val="28"/>
        </w:rPr>
      </w:pPr>
      <w:r w:rsidRPr="00CA1F1E">
        <w:rPr>
          <w:b/>
          <w:sz w:val="28"/>
          <w:szCs w:val="28"/>
          <w:u w:val="single"/>
        </w:rPr>
        <w:t xml:space="preserve">Student Name: </w:t>
      </w:r>
      <w:r>
        <w:rPr>
          <w:b/>
          <w:sz w:val="28"/>
          <w:szCs w:val="28"/>
          <w:u w:val="single"/>
        </w:rPr>
        <w:t xml:space="preserve"> </w:t>
      </w:r>
      <w:r w:rsidRPr="00CA1F1E">
        <w:rPr>
          <w:sz w:val="28"/>
          <w:szCs w:val="28"/>
        </w:rPr>
        <w:t>Jordan Danielle Davies</w:t>
      </w:r>
    </w:p>
    <w:p w:rsidR="00CA1F1E" w:rsidRPr="00CA1F1E" w:rsidRDefault="00CA1F1E" w:rsidP="00CA1F1E">
      <w:pPr>
        <w:rPr>
          <w:sz w:val="28"/>
          <w:szCs w:val="28"/>
        </w:rPr>
      </w:pPr>
      <w:r w:rsidRPr="00CA1F1E">
        <w:rPr>
          <w:b/>
          <w:sz w:val="28"/>
          <w:szCs w:val="28"/>
          <w:u w:val="single"/>
        </w:rPr>
        <w:t>P Number:</w:t>
      </w:r>
      <w:r>
        <w:rPr>
          <w:b/>
          <w:sz w:val="28"/>
          <w:szCs w:val="28"/>
          <w:u w:val="single"/>
        </w:rPr>
        <w:t xml:space="preserve"> </w:t>
      </w:r>
      <w:r w:rsidRPr="00CA1F1E">
        <w:rPr>
          <w:sz w:val="28"/>
          <w:szCs w:val="28"/>
        </w:rPr>
        <w:t>1701078</w:t>
      </w:r>
    </w:p>
    <w:p w:rsidR="00CA1F1E" w:rsidRPr="00CA1F1E" w:rsidRDefault="00CA1F1E" w:rsidP="00CA1F1E">
      <w:pPr>
        <w:rPr>
          <w:b/>
          <w:sz w:val="28"/>
          <w:szCs w:val="28"/>
          <w:u w:val="single"/>
        </w:rPr>
      </w:pPr>
      <w:r w:rsidRPr="00CA1F1E">
        <w:rPr>
          <w:b/>
          <w:sz w:val="28"/>
          <w:szCs w:val="28"/>
          <w:u w:val="single"/>
        </w:rPr>
        <w:t>Programme of Study:</w:t>
      </w:r>
      <w:r>
        <w:rPr>
          <w:b/>
          <w:sz w:val="28"/>
          <w:szCs w:val="28"/>
          <w:u w:val="single"/>
        </w:rPr>
        <w:t xml:space="preserve"> </w:t>
      </w:r>
      <w:r w:rsidRPr="00CA1F1E">
        <w:rPr>
          <w:sz w:val="28"/>
          <w:szCs w:val="28"/>
        </w:rPr>
        <w:t>3D Computer Animation</w:t>
      </w:r>
    </w:p>
    <w:p w:rsidR="00CA1F1E" w:rsidRPr="002F1C0E" w:rsidRDefault="00CA1F1E" w:rsidP="00CA1F1E">
      <w:pPr>
        <w:rPr>
          <w:sz w:val="28"/>
          <w:szCs w:val="28"/>
        </w:rPr>
      </w:pPr>
      <w:r w:rsidRPr="00CA1F1E">
        <w:rPr>
          <w:b/>
          <w:sz w:val="28"/>
          <w:szCs w:val="28"/>
          <w:u w:val="single"/>
        </w:rPr>
        <w:t>Module:</w:t>
      </w:r>
      <w:r w:rsidR="002F1C0E">
        <w:rPr>
          <w:b/>
          <w:sz w:val="28"/>
          <w:szCs w:val="28"/>
          <w:u w:val="single"/>
        </w:rPr>
        <w:t xml:space="preserve"> </w:t>
      </w:r>
      <w:r w:rsidR="002F1C0E" w:rsidRPr="002F1C0E">
        <w:rPr>
          <w:sz w:val="28"/>
          <w:szCs w:val="28"/>
        </w:rPr>
        <w:t>M4X01558</w:t>
      </w: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CA1F1E" w:rsidRDefault="00CA1F1E">
      <w:pPr>
        <w:rPr>
          <w:b/>
          <w:sz w:val="28"/>
          <w:szCs w:val="28"/>
          <w:u w:val="single"/>
        </w:rPr>
      </w:pPr>
    </w:p>
    <w:p w:rsidR="00197927" w:rsidRPr="006D6240" w:rsidRDefault="006D6240">
      <w:pPr>
        <w:rPr>
          <w:b/>
          <w:sz w:val="28"/>
          <w:szCs w:val="28"/>
          <w:u w:val="single"/>
        </w:rPr>
      </w:pPr>
      <w:r w:rsidRPr="006D6240">
        <w:rPr>
          <w:b/>
          <w:sz w:val="28"/>
          <w:szCs w:val="28"/>
          <w:u w:val="single"/>
        </w:rPr>
        <w:lastRenderedPageBreak/>
        <w:t>Production Analysis</w:t>
      </w:r>
    </w:p>
    <w:p w:rsidR="00F92F2B" w:rsidRDefault="00F92F2B">
      <w:r>
        <w:t xml:space="preserve">In the beginnings of a new project setting out the path of roles and dates is crucial before kicking off into creating the piece itself. Coming together as a group we decided to share out the roles </w:t>
      </w:r>
      <w:r w:rsidR="00FA7F51">
        <w:t>evenly</w:t>
      </w:r>
      <w:r>
        <w:t xml:space="preserve"> through each stage; </w:t>
      </w:r>
    </w:p>
    <w:p w:rsidR="00F92F2B" w:rsidRDefault="00195943" w:rsidP="00195943">
      <w:pPr>
        <w:pStyle w:val="ListParagraph"/>
        <w:numPr>
          <w:ilvl w:val="0"/>
          <w:numId w:val="1"/>
        </w:numPr>
      </w:pPr>
      <w:r>
        <w:t>Pre-production</w:t>
      </w:r>
    </w:p>
    <w:p w:rsidR="00195943" w:rsidRDefault="002208EC" w:rsidP="00195943">
      <w:pPr>
        <w:pStyle w:val="ListParagraph"/>
        <w:numPr>
          <w:ilvl w:val="0"/>
          <w:numId w:val="1"/>
        </w:numPr>
      </w:pPr>
      <w:r>
        <w:t>Modelling</w:t>
      </w:r>
    </w:p>
    <w:p w:rsidR="00195943" w:rsidRDefault="00195943" w:rsidP="00195943">
      <w:pPr>
        <w:pStyle w:val="ListParagraph"/>
        <w:numPr>
          <w:ilvl w:val="0"/>
          <w:numId w:val="1"/>
        </w:numPr>
      </w:pPr>
      <w:r>
        <w:t>Texturing</w:t>
      </w:r>
    </w:p>
    <w:p w:rsidR="00195943" w:rsidRDefault="00195943" w:rsidP="00195943">
      <w:pPr>
        <w:pStyle w:val="ListParagraph"/>
        <w:numPr>
          <w:ilvl w:val="0"/>
          <w:numId w:val="1"/>
        </w:numPr>
      </w:pPr>
      <w:r>
        <w:t>Animating</w:t>
      </w:r>
    </w:p>
    <w:p w:rsidR="00195943" w:rsidRDefault="00195943" w:rsidP="00195943">
      <w:pPr>
        <w:pStyle w:val="ListParagraph"/>
        <w:numPr>
          <w:ilvl w:val="0"/>
          <w:numId w:val="1"/>
        </w:numPr>
      </w:pPr>
      <w:r>
        <w:t>Rendering</w:t>
      </w:r>
    </w:p>
    <w:p w:rsidR="00195943" w:rsidRDefault="00195943" w:rsidP="00195943">
      <w:r>
        <w:t xml:space="preserve">These were listed down and from that I </w:t>
      </w:r>
      <w:r w:rsidR="00FA7F51">
        <w:t>could</w:t>
      </w:r>
      <w:r>
        <w:t xml:space="preserve"> create a rough </w:t>
      </w:r>
      <w:r w:rsidR="002208EC">
        <w:t>Gantt</w:t>
      </w:r>
      <w:r>
        <w:t xml:space="preserve"> chart, laying out the roles of everyone and the beginnings of the dates in creating the individual piece that has been given to the person.</w:t>
      </w:r>
    </w:p>
    <w:p w:rsidR="00A90960" w:rsidRDefault="008E0C36" w:rsidP="00195943">
      <w:r>
        <w:rPr>
          <w:noProof/>
        </w:rPr>
        <w:drawing>
          <wp:inline distT="0" distB="0" distL="0" distR="0" wp14:anchorId="5269DCCB" wp14:editId="2CD3E6D0">
            <wp:extent cx="4616450" cy="2736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330" t="10304" r="18125" b="18066"/>
                    <a:stretch/>
                  </pic:blipFill>
                  <pic:spPr bwMode="auto">
                    <a:xfrm>
                      <a:off x="0" y="0"/>
                      <a:ext cx="4616450" cy="273685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rsidR="00493E11" w:rsidRDefault="00195943" w:rsidP="00195943">
      <w:pPr>
        <w:rPr>
          <w:noProof/>
        </w:rPr>
      </w:pPr>
      <w:r>
        <w:t xml:space="preserve">One of my roles </w:t>
      </w:r>
      <w:r w:rsidR="00737DEF">
        <w:t>was</w:t>
      </w:r>
      <w:r>
        <w:t xml:space="preserve"> designing the characters in the story, </w:t>
      </w:r>
      <w:r w:rsidR="00737DEF">
        <w:t xml:space="preserve">after </w:t>
      </w:r>
      <w:r>
        <w:t xml:space="preserve">discussing with my group on certain </w:t>
      </w:r>
      <w:r w:rsidR="00FA7F51">
        <w:t>characteristics</w:t>
      </w:r>
      <w:r>
        <w:t xml:space="preserve"> of the characters I was able to draw up some facial expressions with different hairstyles, these alone helped to decide how the older and younger brother would look.</w:t>
      </w:r>
      <w:r w:rsidR="00FA7F51">
        <w:t xml:space="preserve"> With the considerations of the rest of the group we decided on how the two young boys will look. </w:t>
      </w:r>
      <w:r w:rsidR="00493E11">
        <w:rPr>
          <w:noProof/>
        </w:rPr>
        <w:drawing>
          <wp:inline distT="0" distB="0" distL="0" distR="0" wp14:anchorId="721601EB" wp14:editId="51548B35">
            <wp:extent cx="1713865" cy="1778000"/>
            <wp:effectExtent l="0" t="0" r="635" b="0"/>
            <wp:docPr id="2" name="Picture 2" descr="img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004.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3838"/>
                    <a:stretch/>
                  </pic:blipFill>
                  <pic:spPr bwMode="auto">
                    <a:xfrm>
                      <a:off x="0" y="0"/>
                      <a:ext cx="1718527" cy="1782836"/>
                    </a:xfrm>
                    <a:prstGeom prst="rect">
                      <a:avLst/>
                    </a:prstGeom>
                    <a:noFill/>
                    <a:ln>
                      <a:noFill/>
                    </a:ln>
                    <a:extLst>
                      <a:ext uri="{53640926-AAD7-44D8-BBD7-CCE9431645EC}">
                        <a14:shadowObscured xmlns:a14="http://schemas.microsoft.com/office/drawing/2010/main"/>
                      </a:ext>
                    </a:extLst>
                  </pic:spPr>
                </pic:pic>
              </a:graphicData>
            </a:graphic>
          </wp:inline>
        </w:drawing>
      </w:r>
    </w:p>
    <w:p w:rsidR="00FA7F51" w:rsidRDefault="00FA7F51" w:rsidP="00195943">
      <w:r>
        <w:t xml:space="preserve">Another character I designed was the gladiator, to create this I considered a body type that would be fit enough to fight against another man and be able to win. A muscular figure that doesn’t go </w:t>
      </w:r>
      <w:r w:rsidR="002208EC">
        <w:t>too</w:t>
      </w:r>
      <w:r>
        <w:t xml:space="preserve"> far into looking like a bodybuilder but still strong enough for their muscles to </w:t>
      </w:r>
      <w:r w:rsidR="00E76DC2">
        <w:t>be defined</w:t>
      </w:r>
      <w:r>
        <w:t>.</w:t>
      </w:r>
    </w:p>
    <w:p w:rsidR="00FA7F51" w:rsidRDefault="00493E11" w:rsidP="00195943">
      <w:r>
        <w:rPr>
          <w:noProof/>
        </w:rPr>
        <w:lastRenderedPageBreak/>
        <w:drawing>
          <wp:inline distT="0" distB="0" distL="0" distR="0">
            <wp:extent cx="5731510" cy="322397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rsidR="00FA7F51" w:rsidRDefault="00FA7F51" w:rsidP="00195943">
      <w:r>
        <w:t xml:space="preserve">To further develop the story, I </w:t>
      </w:r>
      <w:r w:rsidR="006524AD">
        <w:t>used</w:t>
      </w:r>
      <w:r>
        <w:t xml:space="preserve"> the thumbs made</w:t>
      </w:r>
      <w:r w:rsidR="00AB6B1D">
        <w:t xml:space="preserve"> by </w:t>
      </w:r>
      <w:proofErr w:type="spellStart"/>
      <w:r w:rsidR="00AB6B1D">
        <w:t>Bibin</w:t>
      </w:r>
      <w:proofErr w:type="spellEnd"/>
      <w:r>
        <w:t xml:space="preserve"> to create the storyboard, ensuring that the fight scene would be shown clearly every move was drawn showing exactly what they would be doing whether that was running, hitting or pushing. This would help when given to the animator when creating this in 3D. My ro</w:t>
      </w:r>
      <w:r w:rsidR="006524AD">
        <w:t>le as the story</w:t>
      </w:r>
      <w:r>
        <w:t>boarder was to also bring more detail into each drawing</w:t>
      </w:r>
      <w:r w:rsidR="00AB6B1D">
        <w:t xml:space="preserve"> from the thumbs,</w:t>
      </w:r>
      <w:r>
        <w:t xml:space="preserve"> showing where the gladiators would be placed in the stadium and what would be surrounding them. Including things such as the table and the array of weapons that would be placed on top for the fighters to choose. </w:t>
      </w:r>
    </w:p>
    <w:p w:rsidR="00326786" w:rsidRDefault="00326786" w:rsidP="00195943">
      <w:pPr>
        <w:rPr>
          <w:noProof/>
        </w:rPr>
      </w:pPr>
    </w:p>
    <w:p w:rsidR="00326786" w:rsidRDefault="00326786" w:rsidP="00195943">
      <w:pPr>
        <w:rPr>
          <w:noProof/>
        </w:rPr>
      </w:pPr>
      <w:r>
        <w:rPr>
          <w:noProof/>
        </w:rPr>
        <w:drawing>
          <wp:inline distT="0" distB="0" distL="0" distR="0">
            <wp:extent cx="5731370" cy="2603500"/>
            <wp:effectExtent l="0" t="0" r="317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9244"/>
                    <a:stretch/>
                  </pic:blipFill>
                  <pic:spPr bwMode="auto">
                    <a:xfrm>
                      <a:off x="0" y="0"/>
                      <a:ext cx="5731510" cy="2603564"/>
                    </a:xfrm>
                    <a:prstGeom prst="rect">
                      <a:avLst/>
                    </a:prstGeom>
                    <a:noFill/>
                    <a:ln>
                      <a:noFill/>
                    </a:ln>
                    <a:extLst>
                      <a:ext uri="{53640926-AAD7-44D8-BBD7-CCE9431645EC}">
                        <a14:shadowObscured xmlns:a14="http://schemas.microsoft.com/office/drawing/2010/main"/>
                      </a:ext>
                    </a:extLst>
                  </pic:spPr>
                </pic:pic>
              </a:graphicData>
            </a:graphic>
          </wp:inline>
        </w:drawing>
      </w:r>
    </w:p>
    <w:p w:rsidR="00EF0B7A" w:rsidRDefault="00326786" w:rsidP="00195943">
      <w:r>
        <w:rPr>
          <w:noProof/>
        </w:rPr>
        <w:lastRenderedPageBreak/>
        <w:drawing>
          <wp:inline distT="0" distB="0" distL="0" distR="0">
            <wp:extent cx="5731370" cy="23431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7319"/>
                    <a:stretch/>
                  </pic:blipFill>
                  <pic:spPr bwMode="auto">
                    <a:xfrm>
                      <a:off x="0" y="0"/>
                      <a:ext cx="5731510" cy="2343207"/>
                    </a:xfrm>
                    <a:prstGeom prst="rect">
                      <a:avLst/>
                    </a:prstGeom>
                    <a:noFill/>
                    <a:ln>
                      <a:noFill/>
                    </a:ln>
                    <a:extLst>
                      <a:ext uri="{53640926-AAD7-44D8-BBD7-CCE9431645EC}">
                        <a14:shadowObscured xmlns:a14="http://schemas.microsoft.com/office/drawing/2010/main"/>
                      </a:ext>
                    </a:extLst>
                  </pic:spPr>
                </pic:pic>
              </a:graphicData>
            </a:graphic>
          </wp:inline>
        </w:drawing>
      </w:r>
    </w:p>
    <w:p w:rsidR="00EF0B7A" w:rsidRDefault="00EF0B7A" w:rsidP="00195943">
      <w:r>
        <w:t xml:space="preserve">To gain some research on the living room that the children </w:t>
      </w:r>
      <w:r w:rsidR="006524AD">
        <w:t>would be</w:t>
      </w:r>
      <w:r>
        <w:t xml:space="preserve"> playing in, </w:t>
      </w:r>
      <w:r w:rsidR="002208EC">
        <w:t>mood boards</w:t>
      </w:r>
      <w:r>
        <w:t xml:space="preserve"> would be an </w:t>
      </w:r>
      <w:r w:rsidR="002208EC">
        <w:t>efficient</w:t>
      </w:r>
      <w:r>
        <w:t xml:space="preserve"> way to get different ideas together and figure out which elements would go better with others. One of them consisted of the living room itself, seeing the floor plan and how the </w:t>
      </w:r>
      <w:r w:rsidR="002208EC">
        <w:t>furniture</w:t>
      </w:r>
      <w:r>
        <w:t xml:space="preserve"> was placed throughout. This helped me develop my own floor plan and put together a room that looks </w:t>
      </w:r>
      <w:r w:rsidR="002208EC">
        <w:t>cosy</w:t>
      </w:r>
      <w:r>
        <w:t xml:space="preserve"> and put together for a family with children. Another </w:t>
      </w:r>
      <w:r w:rsidR="002208EC">
        <w:t>mood board</w:t>
      </w:r>
      <w:r>
        <w:t xml:space="preserve"> that I created put</w:t>
      </w:r>
      <w:r w:rsidR="006524AD">
        <w:t xml:space="preserve"> </w:t>
      </w:r>
      <w:r>
        <w:t>together miscellaneous objects that are commonly seen in a family room, I thought that this would help when creating the different elements other than the main pieces of furniture.</w:t>
      </w:r>
    </w:p>
    <w:p w:rsidR="00326786" w:rsidRDefault="00326786" w:rsidP="00195943">
      <w:pPr>
        <w:rPr>
          <w:noProof/>
        </w:rPr>
      </w:pPr>
    </w:p>
    <w:p w:rsidR="00A90960" w:rsidRDefault="00B5340E" w:rsidP="00195943">
      <w:r>
        <w:rPr>
          <w:noProof/>
        </w:rPr>
        <w:drawing>
          <wp:inline distT="0" distB="0" distL="0" distR="0" wp14:anchorId="7B48AB21" wp14:editId="2DD9FAA3">
            <wp:extent cx="4199467" cy="2362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03333" cy="2364375"/>
                    </a:xfrm>
                    <a:prstGeom prst="rect">
                      <a:avLst/>
                    </a:prstGeom>
                    <a:noFill/>
                    <a:ln>
                      <a:noFill/>
                    </a:ln>
                  </pic:spPr>
                </pic:pic>
              </a:graphicData>
            </a:graphic>
          </wp:inline>
        </w:drawing>
      </w:r>
      <w:r w:rsidR="00326786">
        <w:rPr>
          <w:noProof/>
        </w:rPr>
        <w:drawing>
          <wp:inline distT="0" distB="0" distL="0" distR="0">
            <wp:extent cx="3522135" cy="19812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28305" cy="1984670"/>
                    </a:xfrm>
                    <a:prstGeom prst="rect">
                      <a:avLst/>
                    </a:prstGeom>
                    <a:noFill/>
                    <a:ln>
                      <a:noFill/>
                    </a:ln>
                  </pic:spPr>
                </pic:pic>
              </a:graphicData>
            </a:graphic>
          </wp:inline>
        </w:drawing>
      </w:r>
    </w:p>
    <w:p w:rsidR="00EF0B7A" w:rsidRDefault="00EF0B7A" w:rsidP="00195943">
      <w:r>
        <w:lastRenderedPageBreak/>
        <w:t xml:space="preserve">Developing the characters was to add colour </w:t>
      </w:r>
      <w:r w:rsidR="002208EC">
        <w:t>and</w:t>
      </w:r>
      <w:r>
        <w:t xml:space="preserve"> decide on the clothing that they would wear as this would help with showing their different ages. When colouring the older </w:t>
      </w:r>
      <w:r w:rsidR="00A90960">
        <w:t>brother,</w:t>
      </w:r>
      <w:r>
        <w:t xml:space="preserve"> I decided on him wearing baggy sweatpants would be more comfortable to wear over being more practical also having his hair being that little bit too long over his eyes. </w:t>
      </w:r>
    </w:p>
    <w:p w:rsidR="00326786" w:rsidRDefault="00326786" w:rsidP="00195943">
      <w:r>
        <w:rPr>
          <w:noProof/>
        </w:rPr>
        <w:drawing>
          <wp:inline distT="0" distB="0" distL="0" distR="0">
            <wp:extent cx="3860801" cy="21717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78432" cy="2181618"/>
                    </a:xfrm>
                    <a:prstGeom prst="rect">
                      <a:avLst/>
                    </a:prstGeom>
                    <a:noFill/>
                    <a:ln>
                      <a:noFill/>
                    </a:ln>
                  </pic:spPr>
                </pic:pic>
              </a:graphicData>
            </a:graphic>
          </wp:inline>
        </w:drawing>
      </w:r>
    </w:p>
    <w:p w:rsidR="00EF0B7A" w:rsidRDefault="00EF0B7A" w:rsidP="00195943">
      <w:r>
        <w:t xml:space="preserve">For the younger brother his clothing is based on more of a play outfit that is still smart. Wearing the shorts that </w:t>
      </w:r>
      <w:r w:rsidR="00A90960">
        <w:t>is</w:t>
      </w:r>
      <w:r>
        <w:t xml:space="preserve"> more playful as well as using brighter colours than what his brother wears</w:t>
      </w:r>
      <w:r w:rsidR="00EB4E2C">
        <w:t xml:space="preserve">. His hair is more </w:t>
      </w:r>
      <w:r w:rsidR="00A90960">
        <w:t>well-kept</w:t>
      </w:r>
      <w:r w:rsidR="00EB4E2C">
        <w:t xml:space="preserve"> in blonde curls, something that the parent would still tend to.</w:t>
      </w:r>
    </w:p>
    <w:p w:rsidR="00326786" w:rsidRDefault="00326786" w:rsidP="00195943">
      <w:r>
        <w:rPr>
          <w:noProof/>
        </w:rPr>
        <w:drawing>
          <wp:inline distT="0" distB="0" distL="0" distR="0">
            <wp:extent cx="3822700" cy="2150268"/>
            <wp:effectExtent l="0" t="0" r="635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32953" cy="2156035"/>
                    </a:xfrm>
                    <a:prstGeom prst="rect">
                      <a:avLst/>
                    </a:prstGeom>
                    <a:noFill/>
                    <a:ln>
                      <a:noFill/>
                    </a:ln>
                  </pic:spPr>
                </pic:pic>
              </a:graphicData>
            </a:graphic>
          </wp:inline>
        </w:drawing>
      </w:r>
    </w:p>
    <w:p w:rsidR="004A1972" w:rsidRDefault="00EB4E2C" w:rsidP="00195943">
      <w:r>
        <w:t xml:space="preserve">I felt that you can clearly see the </w:t>
      </w:r>
      <w:r w:rsidR="00A90960">
        <w:t>children’s</w:t>
      </w:r>
      <w:r>
        <w:t xml:space="preserve"> personalities by how they look and dress. I like this feature of the characters and how </w:t>
      </w:r>
      <w:r w:rsidR="004A1972">
        <w:t>they can portray the children that may watch this piece. Giving a sense of relation to the audience when they watch this.</w:t>
      </w:r>
    </w:p>
    <w:p w:rsidR="00326786" w:rsidRDefault="00326786" w:rsidP="00195943">
      <w:r>
        <w:rPr>
          <w:noProof/>
        </w:rPr>
        <w:drawing>
          <wp:inline distT="0" distB="0" distL="0" distR="0">
            <wp:extent cx="3702757" cy="2082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07290" cy="2085350"/>
                    </a:xfrm>
                    <a:prstGeom prst="rect">
                      <a:avLst/>
                    </a:prstGeom>
                    <a:noFill/>
                    <a:ln>
                      <a:noFill/>
                    </a:ln>
                  </pic:spPr>
                </pic:pic>
              </a:graphicData>
            </a:graphic>
          </wp:inline>
        </w:drawing>
      </w:r>
    </w:p>
    <w:p w:rsidR="000F7BCD" w:rsidRDefault="000F7BCD" w:rsidP="00195943">
      <w:r>
        <w:lastRenderedPageBreak/>
        <w:t>Here is some research I conducted on designing children, this demonstrates the proportions that are needed when designing children of this age.</w:t>
      </w:r>
    </w:p>
    <w:p w:rsidR="000F7BCD" w:rsidRDefault="000F7BCD" w:rsidP="00195943">
      <w:r>
        <w:rPr>
          <w:noProof/>
        </w:rPr>
        <w:drawing>
          <wp:inline distT="0" distB="0" distL="0" distR="0">
            <wp:extent cx="2134494" cy="3016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8900" cy="3022475"/>
                    </a:xfrm>
                    <a:prstGeom prst="rect">
                      <a:avLst/>
                    </a:prstGeom>
                    <a:noFill/>
                    <a:ln>
                      <a:noFill/>
                    </a:ln>
                  </pic:spPr>
                </pic:pic>
              </a:graphicData>
            </a:graphic>
          </wp:inline>
        </w:drawing>
      </w:r>
      <w:r>
        <w:rPr>
          <w:noProof/>
        </w:rPr>
        <w:drawing>
          <wp:inline distT="0" distB="0" distL="0" distR="0">
            <wp:extent cx="2133996" cy="301554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43691" cy="3029247"/>
                    </a:xfrm>
                    <a:prstGeom prst="rect">
                      <a:avLst/>
                    </a:prstGeom>
                    <a:noFill/>
                    <a:ln>
                      <a:noFill/>
                    </a:ln>
                  </pic:spPr>
                </pic:pic>
              </a:graphicData>
            </a:graphic>
          </wp:inline>
        </w:drawing>
      </w:r>
    </w:p>
    <w:p w:rsidR="0050060D" w:rsidRDefault="000E5C06" w:rsidP="00195943">
      <w:r>
        <w:t>(1997:90)</w:t>
      </w:r>
    </w:p>
    <w:p w:rsidR="004A1972" w:rsidRDefault="004A1972" w:rsidP="00195943">
      <w:r>
        <w:t>Another development I made was with the living room, turning it from a 2D design to a full 3D piece. Firstly, creating a simple block out of the room, putting shapes together that will then become the finished piece of furniture. When creating this I found it hard to picture the room as whole as the shapes were all too similar so I had the idea to take an image of the room and creating a sketch over that, that can then give more of a resemblance of the finished room. I feel that using this step can help the rest of my group gain a better idea into what the living will look like before I add any detail to it. I like how even using simple blocks I can still create a clear vision into what the room will look like further down in the process.</w:t>
      </w:r>
    </w:p>
    <w:p w:rsidR="00326786" w:rsidRDefault="00326786" w:rsidP="00195943">
      <w:pPr>
        <w:rPr>
          <w:noProof/>
        </w:rPr>
      </w:pPr>
      <w:r>
        <w:rPr>
          <w:noProof/>
        </w:rPr>
        <w:drawing>
          <wp:inline distT="0" distB="0" distL="0" distR="0" wp14:anchorId="4E1E3385" wp14:editId="77AB4B2E">
            <wp:extent cx="4006215" cy="257798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546" t="16456" r="26538" b="16043"/>
                    <a:stretch/>
                  </pic:blipFill>
                  <pic:spPr bwMode="auto">
                    <a:xfrm>
                      <a:off x="0" y="0"/>
                      <a:ext cx="4007263" cy="2578661"/>
                    </a:xfrm>
                    <a:prstGeom prst="rect">
                      <a:avLst/>
                    </a:prstGeom>
                    <a:noFill/>
                    <a:ln>
                      <a:noFill/>
                    </a:ln>
                    <a:extLst>
                      <a:ext uri="{53640926-AAD7-44D8-BBD7-CCE9431645EC}">
                        <a14:shadowObscured xmlns:a14="http://schemas.microsoft.com/office/drawing/2010/main"/>
                      </a:ext>
                    </a:extLst>
                  </pic:spPr>
                </pic:pic>
              </a:graphicData>
            </a:graphic>
          </wp:inline>
        </w:drawing>
      </w:r>
    </w:p>
    <w:p w:rsidR="00326786" w:rsidRDefault="00326786" w:rsidP="00195943">
      <w:pPr>
        <w:rPr>
          <w:noProof/>
        </w:rPr>
      </w:pPr>
    </w:p>
    <w:p w:rsidR="004A1972" w:rsidRDefault="004A1972" w:rsidP="00195943">
      <w:r>
        <w:t>From the block out and sketches with it, I moved on to creating the more detailed pieces of furniture</w:t>
      </w:r>
      <w:r w:rsidR="006524AD">
        <w:t>,</w:t>
      </w:r>
      <w:r>
        <w:t xml:space="preserve"> </w:t>
      </w:r>
      <w:r w:rsidR="006524AD">
        <w:t>a</w:t>
      </w:r>
      <w:r w:rsidR="00A90960">
        <w:t xml:space="preserve">lso making </w:t>
      </w:r>
      <w:r w:rsidR="006524AD">
        <w:t>them all</w:t>
      </w:r>
      <w:r w:rsidR="00A90960">
        <w:t xml:space="preserve"> have a more used look was important to ensure that the audience </w:t>
      </w:r>
      <w:r w:rsidR="006524AD">
        <w:lastRenderedPageBreak/>
        <w:t>knew</w:t>
      </w:r>
      <w:r w:rsidR="00A90960">
        <w:t xml:space="preserve"> that this is a family room that the children do play in more often</w:t>
      </w:r>
      <w:r w:rsidR="006524AD">
        <w:t>,</w:t>
      </w:r>
      <w:r w:rsidR="000E5C06">
        <w:t xml:space="preserve"> creating that familiar memory that the audience may have experienced themselves as Bachelard explain, “..memories of other places we have lived in come back to us, we travel to the land of motionless childhood.” This </w:t>
      </w:r>
      <w:r w:rsidR="00AB6B1D">
        <w:t xml:space="preserve">is </w:t>
      </w:r>
      <w:r w:rsidR="000E5C06">
        <w:t>the feeling that I want to give when t</w:t>
      </w:r>
      <w:r w:rsidR="00AB6B1D">
        <w:t>he audience views the animation and my living room specifically.</w:t>
      </w:r>
    </w:p>
    <w:p w:rsidR="002208EC" w:rsidRDefault="002208EC" w:rsidP="00195943"/>
    <w:p w:rsidR="00195943" w:rsidRDefault="00326786" w:rsidP="00195943">
      <w:pPr>
        <w:pStyle w:val="ListParagraph"/>
      </w:pPr>
      <w:r>
        <w:rPr>
          <w:noProof/>
        </w:rPr>
        <w:drawing>
          <wp:inline distT="0" distB="0" distL="0" distR="0">
            <wp:extent cx="4349363" cy="244651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58629" cy="2451729"/>
                    </a:xfrm>
                    <a:prstGeom prst="rect">
                      <a:avLst/>
                    </a:prstGeom>
                    <a:noFill/>
                    <a:ln>
                      <a:noFill/>
                    </a:ln>
                  </pic:spPr>
                </pic:pic>
              </a:graphicData>
            </a:graphic>
          </wp:inline>
        </w:drawing>
      </w:r>
    </w:p>
    <w:p w:rsidR="00326786" w:rsidRDefault="00326786" w:rsidP="00195943">
      <w:pPr>
        <w:pStyle w:val="ListParagraph"/>
      </w:pPr>
    </w:p>
    <w:p w:rsidR="0050060D" w:rsidRDefault="00326786" w:rsidP="00326786">
      <w:r>
        <w:t xml:space="preserve">Overall, working in a group ensured that if we were to face problems we could come together and come up </w:t>
      </w:r>
      <w:r w:rsidR="00B724CA">
        <w:t>with</w:t>
      </w:r>
      <w:r>
        <w:t xml:space="preserve"> solutions</w:t>
      </w:r>
      <w:r w:rsidR="00B724CA">
        <w:t xml:space="preserve">. Changing roles when needed, such as when running into problems with the production of sounds we decided as a group to contribute </w:t>
      </w:r>
      <w:r w:rsidR="00415116">
        <w:t>to</w:t>
      </w:r>
      <w:r w:rsidR="00B724CA">
        <w:t xml:space="preserve"> have enough to add to the finished animation. Keeping absent members updated by keeping notes on the changes that needed to be made. We found that we had to keep communication </w:t>
      </w:r>
      <w:r w:rsidR="00415116">
        <w:t>to</w:t>
      </w:r>
      <w:r w:rsidR="00B724CA">
        <w:t xml:space="preserve"> know exactly where everyone is in terms of their roles, the Gantt chart helped in knowing where everyone should be also.</w:t>
      </w:r>
      <w:r w:rsidR="000E5C06">
        <w:t xml:space="preserve"> </w:t>
      </w:r>
      <w:r w:rsidR="006524AD">
        <w:t xml:space="preserve">In the aspects in which the entire group was involved such as the rendering, we would always check on those who were animating to keep with the timing needed to accomplish this as well as we could. </w:t>
      </w:r>
      <w:r w:rsidR="000E5C06">
        <w:t>In a future project I would possibly try doing more animation to bui</w:t>
      </w:r>
      <w:r w:rsidR="00AB6B1D">
        <w:t xml:space="preserve">ld up skill and try a new skill, showing that I can then contribute through many aspects in production. </w:t>
      </w:r>
    </w:p>
    <w:p w:rsidR="0050060D" w:rsidRPr="0050060D" w:rsidRDefault="0050060D" w:rsidP="0050060D"/>
    <w:p w:rsidR="0050060D" w:rsidRPr="0050060D" w:rsidRDefault="0050060D" w:rsidP="0050060D"/>
    <w:p w:rsidR="0050060D" w:rsidRPr="0050060D" w:rsidRDefault="0050060D" w:rsidP="0050060D"/>
    <w:p w:rsidR="0050060D" w:rsidRPr="0050060D" w:rsidRDefault="0050060D" w:rsidP="0050060D"/>
    <w:p w:rsidR="0050060D" w:rsidRPr="0050060D" w:rsidRDefault="0050060D" w:rsidP="0050060D"/>
    <w:p w:rsidR="0050060D" w:rsidRPr="0050060D" w:rsidRDefault="0050060D" w:rsidP="0050060D"/>
    <w:p w:rsidR="0050060D" w:rsidRPr="0050060D" w:rsidRDefault="0050060D" w:rsidP="0050060D"/>
    <w:p w:rsidR="0050060D" w:rsidRPr="0050060D" w:rsidRDefault="0050060D" w:rsidP="0050060D"/>
    <w:p w:rsidR="0050060D" w:rsidRPr="0050060D" w:rsidRDefault="0050060D" w:rsidP="0050060D"/>
    <w:p w:rsidR="002F1C0E" w:rsidRDefault="002F1C0E" w:rsidP="0050060D"/>
    <w:p w:rsidR="002F1C0E" w:rsidRDefault="002F1C0E" w:rsidP="0050060D"/>
    <w:p w:rsidR="0050060D" w:rsidRPr="002F1C0E" w:rsidRDefault="0050060D" w:rsidP="0050060D">
      <w:pPr>
        <w:rPr>
          <w:b/>
          <w:u w:val="single"/>
        </w:rPr>
      </w:pPr>
      <w:r w:rsidRPr="002F1C0E">
        <w:rPr>
          <w:b/>
          <w:u w:val="single"/>
        </w:rPr>
        <w:t xml:space="preserve">Bibliography </w:t>
      </w:r>
    </w:p>
    <w:p w:rsidR="0050060D" w:rsidRDefault="00040E08" w:rsidP="0050060D">
      <w:r>
        <w:t xml:space="preserve">Bachelard, G. (1969) </w:t>
      </w:r>
      <w:r>
        <w:rPr>
          <w:i/>
        </w:rPr>
        <w:t xml:space="preserve">The Poetics of Space. </w:t>
      </w:r>
      <w:r>
        <w:t>Boston: Beacon Press</w:t>
      </w:r>
    </w:p>
    <w:p w:rsidR="00040E08" w:rsidRPr="00040E08" w:rsidRDefault="00040E08" w:rsidP="0050060D">
      <w:r>
        <w:t xml:space="preserve">Hart, C. (1997) </w:t>
      </w:r>
      <w:r>
        <w:rPr>
          <w:i/>
        </w:rPr>
        <w:t xml:space="preserve">How to Draw Animation </w:t>
      </w:r>
      <w:r>
        <w:t>New York: Watson-Guptil</w:t>
      </w:r>
      <w:bookmarkStart w:id="0" w:name="_GoBack"/>
      <w:bookmarkEnd w:id="0"/>
      <w:r>
        <w:t xml:space="preserve">l Publications </w:t>
      </w:r>
    </w:p>
    <w:sectPr w:rsidR="00040E08" w:rsidRPr="00040E08">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099E" w:rsidRDefault="003F099E" w:rsidP="00415116">
      <w:pPr>
        <w:spacing w:after="0" w:line="240" w:lineRule="auto"/>
      </w:pPr>
      <w:r>
        <w:separator/>
      </w:r>
    </w:p>
  </w:endnote>
  <w:endnote w:type="continuationSeparator" w:id="0">
    <w:p w:rsidR="003F099E" w:rsidRDefault="003F099E" w:rsidP="00415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5116" w:rsidRDefault="00415116">
    <w:pPr>
      <w:pStyle w:val="Footer"/>
    </w:pPr>
    <w:r>
      <w:t>Creative Practise Two</w:t>
    </w:r>
  </w:p>
  <w:p w:rsidR="00415116" w:rsidRDefault="00415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099E" w:rsidRDefault="003F099E" w:rsidP="00415116">
      <w:pPr>
        <w:spacing w:after="0" w:line="240" w:lineRule="auto"/>
      </w:pPr>
      <w:r>
        <w:separator/>
      </w:r>
    </w:p>
  </w:footnote>
  <w:footnote w:type="continuationSeparator" w:id="0">
    <w:p w:rsidR="003F099E" w:rsidRDefault="003F099E" w:rsidP="004151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5116" w:rsidRDefault="00415116">
    <w:pPr>
      <w:pStyle w:val="Header"/>
    </w:pPr>
    <w:r>
      <w:t>Jordan D. Davies</w:t>
    </w:r>
  </w:p>
  <w:p w:rsidR="00415116" w:rsidRDefault="004151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95429A"/>
    <w:multiLevelType w:val="hybridMultilevel"/>
    <w:tmpl w:val="B70E3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F2B"/>
    <w:rsid w:val="00040E08"/>
    <w:rsid w:val="000E5C06"/>
    <w:rsid w:val="000F7BCD"/>
    <w:rsid w:val="00195943"/>
    <w:rsid w:val="00197927"/>
    <w:rsid w:val="002208EC"/>
    <w:rsid w:val="002F1C0E"/>
    <w:rsid w:val="0030326A"/>
    <w:rsid w:val="00326786"/>
    <w:rsid w:val="003F099E"/>
    <w:rsid w:val="00415116"/>
    <w:rsid w:val="00493E11"/>
    <w:rsid w:val="004A1972"/>
    <w:rsid w:val="0050060D"/>
    <w:rsid w:val="00637351"/>
    <w:rsid w:val="006524AD"/>
    <w:rsid w:val="006D6240"/>
    <w:rsid w:val="00737DEF"/>
    <w:rsid w:val="008E0C36"/>
    <w:rsid w:val="00A90960"/>
    <w:rsid w:val="00AB6B1D"/>
    <w:rsid w:val="00B5340E"/>
    <w:rsid w:val="00B724CA"/>
    <w:rsid w:val="00CA1F1E"/>
    <w:rsid w:val="00D44CD1"/>
    <w:rsid w:val="00D51508"/>
    <w:rsid w:val="00E63A9B"/>
    <w:rsid w:val="00E76DC2"/>
    <w:rsid w:val="00E9237A"/>
    <w:rsid w:val="00EB4E2C"/>
    <w:rsid w:val="00EF0B7A"/>
    <w:rsid w:val="00F276B5"/>
    <w:rsid w:val="00F92F2B"/>
    <w:rsid w:val="00FA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1DF7C"/>
  <w15:chartTrackingRefBased/>
  <w15:docId w15:val="{2CD97E3C-DF1D-4D8D-B2F9-4339C1547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943"/>
    <w:pPr>
      <w:ind w:left="720"/>
      <w:contextualSpacing/>
    </w:pPr>
  </w:style>
  <w:style w:type="paragraph" w:styleId="Header">
    <w:name w:val="header"/>
    <w:basedOn w:val="Normal"/>
    <w:link w:val="HeaderChar"/>
    <w:uiPriority w:val="99"/>
    <w:unhideWhenUsed/>
    <w:rsid w:val="00415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116"/>
  </w:style>
  <w:style w:type="paragraph" w:styleId="Footer">
    <w:name w:val="footer"/>
    <w:basedOn w:val="Normal"/>
    <w:link w:val="FooterChar"/>
    <w:uiPriority w:val="99"/>
    <w:unhideWhenUsed/>
    <w:rsid w:val="00415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636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8</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Davies</dc:creator>
  <cp:keywords/>
  <dc:description/>
  <cp:lastModifiedBy>Jordan Davies</cp:lastModifiedBy>
  <cp:revision>19</cp:revision>
  <dcterms:created xsi:type="dcterms:W3CDTF">2018-03-01T15:24:00Z</dcterms:created>
  <dcterms:modified xsi:type="dcterms:W3CDTF">2018-03-28T17:57:00Z</dcterms:modified>
</cp:coreProperties>
</file>