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8B53B" w14:textId="77777777" w:rsidR="001855B1" w:rsidRPr="00ED479C" w:rsidRDefault="001855B1" w:rsidP="001855B1">
      <w:pPr>
        <w:pStyle w:val="COVERPAGETEXT"/>
        <w:rPr>
          <w:rFonts w:asciiTheme="minorHAnsi" w:hAnsiTheme="minorHAnsi" w:cstheme="minorHAnsi"/>
        </w:rPr>
      </w:pPr>
      <w:r w:rsidRPr="00ED479C">
        <w:rPr>
          <w:rFonts w:asciiTheme="minorHAnsi" w:hAnsiTheme="minorHAnsi" w:cstheme="minorHAnsi"/>
          <w:noProof/>
        </w:rPr>
        <w:drawing>
          <wp:inline distT="0" distB="0" distL="0" distR="0" wp14:anchorId="1F369F87" wp14:editId="0D92BCFC">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28D4E02" w14:textId="77777777" w:rsidR="001855B1" w:rsidRPr="00ED479C" w:rsidRDefault="001855B1" w:rsidP="001855B1">
      <w:pPr>
        <w:pStyle w:val="COVERPAGETEXT"/>
        <w:jc w:val="both"/>
        <w:rPr>
          <w:rFonts w:asciiTheme="minorHAnsi" w:hAnsiTheme="minorHAnsi" w:cstheme="minorHAnsi"/>
        </w:rPr>
      </w:pPr>
    </w:p>
    <w:p w14:paraId="21F677B3" w14:textId="77777777" w:rsidR="001855B1" w:rsidRPr="00ED479C" w:rsidRDefault="001855B1" w:rsidP="001855B1">
      <w:pPr>
        <w:pStyle w:val="COVERPAGETEXT"/>
        <w:rPr>
          <w:rFonts w:asciiTheme="minorHAnsi" w:hAnsiTheme="minorHAnsi" w:cstheme="minorHAnsi"/>
        </w:rPr>
      </w:pPr>
      <w:r w:rsidRPr="00ED479C">
        <w:rPr>
          <w:rFonts w:asciiTheme="minorHAnsi" w:hAnsiTheme="minorHAnsi" w:cstheme="minorHAnsi"/>
        </w:rPr>
        <w:t>University of Wales Trinity of St David</w:t>
      </w:r>
      <w:r>
        <w:rPr>
          <w:rFonts w:asciiTheme="minorHAnsi" w:hAnsiTheme="minorHAnsi" w:cstheme="minorHAnsi"/>
        </w:rPr>
        <w:t>:</w:t>
      </w:r>
    </w:p>
    <w:p w14:paraId="075AC0C2" w14:textId="77777777" w:rsidR="001855B1" w:rsidRDefault="001855B1" w:rsidP="001855B1">
      <w:pPr>
        <w:pStyle w:val="COVERPAGETEXT"/>
        <w:rPr>
          <w:rFonts w:asciiTheme="minorHAnsi" w:hAnsiTheme="minorHAnsi" w:cstheme="minorHAnsi"/>
        </w:rPr>
      </w:pPr>
      <w:r w:rsidRPr="00ED479C">
        <w:rPr>
          <w:rFonts w:asciiTheme="minorHAnsi" w:hAnsiTheme="minorHAnsi" w:cstheme="minorHAnsi"/>
        </w:rPr>
        <w:t>Ordnance Munitions and Explosives</w:t>
      </w:r>
    </w:p>
    <w:p w14:paraId="3FA184D4" w14:textId="77777777" w:rsidR="001855B1" w:rsidRPr="00ED479C" w:rsidRDefault="001855B1" w:rsidP="001855B1">
      <w:pPr>
        <w:pStyle w:val="COVERPAGETEXT"/>
        <w:rPr>
          <w:rFonts w:asciiTheme="minorHAnsi" w:hAnsiTheme="minorHAnsi" w:cstheme="minorHAnsi"/>
        </w:rPr>
      </w:pPr>
    </w:p>
    <w:p w14:paraId="32719541" w14:textId="77777777" w:rsidR="001855B1" w:rsidRPr="00ED479C" w:rsidRDefault="001855B1" w:rsidP="001855B1">
      <w:pPr>
        <w:pStyle w:val="COVERPAGETEXT"/>
        <w:jc w:val="both"/>
        <w:rPr>
          <w:rFonts w:asciiTheme="minorHAnsi" w:hAnsiTheme="minorHAnsi" w:cstheme="minorHAnsi"/>
        </w:rPr>
      </w:pPr>
    </w:p>
    <w:p w14:paraId="4A77A917" w14:textId="3198D81D" w:rsidR="001855B1" w:rsidRPr="00ED479C" w:rsidRDefault="001855B1" w:rsidP="001855B1">
      <w:pPr>
        <w:pStyle w:val="COVERPAGETEXT"/>
        <w:rPr>
          <w:rFonts w:asciiTheme="minorHAnsi" w:hAnsiTheme="minorHAnsi" w:cstheme="minorHAnsi"/>
        </w:rPr>
      </w:pPr>
      <w:r w:rsidRPr="00ED479C">
        <w:rPr>
          <w:rFonts w:asciiTheme="minorHAnsi" w:hAnsiTheme="minorHAnsi" w:cstheme="minorHAnsi"/>
        </w:rPr>
        <w:t>Academic Year 202</w:t>
      </w:r>
      <w:r>
        <w:rPr>
          <w:rFonts w:asciiTheme="minorHAnsi" w:hAnsiTheme="minorHAnsi" w:cstheme="minorHAnsi"/>
        </w:rPr>
        <w:t>5</w:t>
      </w:r>
      <w:r w:rsidRPr="00ED479C">
        <w:rPr>
          <w:rFonts w:asciiTheme="minorHAnsi" w:hAnsiTheme="minorHAnsi" w:cstheme="minorHAnsi"/>
        </w:rPr>
        <w:t xml:space="preserve"> - 202</w:t>
      </w:r>
      <w:r>
        <w:rPr>
          <w:rFonts w:asciiTheme="minorHAnsi" w:hAnsiTheme="minorHAnsi" w:cstheme="minorHAnsi"/>
        </w:rPr>
        <w:t>6</w:t>
      </w:r>
    </w:p>
    <w:p w14:paraId="6B9EC652" w14:textId="77777777" w:rsidR="001855B1" w:rsidRPr="00ED479C" w:rsidRDefault="001855B1" w:rsidP="001855B1">
      <w:pPr>
        <w:pStyle w:val="COVERPAGETEXT"/>
        <w:rPr>
          <w:rFonts w:asciiTheme="minorHAnsi" w:hAnsiTheme="minorHAnsi" w:cstheme="minorHAnsi"/>
        </w:rPr>
      </w:pPr>
    </w:p>
    <w:p w14:paraId="452B385E" w14:textId="77777777" w:rsidR="001855B1" w:rsidRPr="00ED479C" w:rsidRDefault="001855B1" w:rsidP="001855B1">
      <w:pPr>
        <w:pStyle w:val="COVERPAGETEXT"/>
        <w:rPr>
          <w:rFonts w:asciiTheme="minorHAnsi" w:hAnsiTheme="minorHAnsi" w:cstheme="minorHAnsi"/>
        </w:rPr>
      </w:pPr>
    </w:p>
    <w:p w14:paraId="261E3C4D" w14:textId="0D48F189" w:rsidR="001855B1" w:rsidRPr="00ED479C" w:rsidRDefault="001855B1" w:rsidP="001855B1">
      <w:pPr>
        <w:pStyle w:val="COVERPAGETEXT"/>
        <w:rPr>
          <w:rFonts w:asciiTheme="minorHAnsi" w:hAnsiTheme="minorHAnsi" w:cstheme="minorHAnsi"/>
        </w:rPr>
      </w:pPr>
      <w:r>
        <w:rPr>
          <w:rFonts w:asciiTheme="minorHAnsi" w:hAnsiTheme="minorHAnsi" w:cstheme="minorHAnsi"/>
        </w:rPr>
        <w:t>Thomas Lumsden (2427105</w:t>
      </w:r>
      <w:r w:rsidRPr="00ED479C">
        <w:rPr>
          <w:rFonts w:asciiTheme="minorHAnsi" w:hAnsiTheme="minorHAnsi" w:cstheme="minorHAnsi"/>
        </w:rPr>
        <w:t>)</w:t>
      </w:r>
    </w:p>
    <w:p w14:paraId="70FC1AC1" w14:textId="77777777" w:rsidR="001855B1" w:rsidRDefault="001855B1" w:rsidP="001855B1">
      <w:pPr>
        <w:pStyle w:val="COVERPAGETEXT"/>
        <w:rPr>
          <w:rFonts w:asciiTheme="minorHAnsi" w:hAnsiTheme="minorHAnsi" w:cstheme="minorHAnsi"/>
        </w:rPr>
      </w:pPr>
    </w:p>
    <w:p w14:paraId="129B5494" w14:textId="77777777" w:rsidR="001855B1" w:rsidRPr="00ED479C" w:rsidRDefault="001855B1" w:rsidP="001855B1">
      <w:pPr>
        <w:pStyle w:val="COVERPAGETEXT"/>
        <w:jc w:val="left"/>
        <w:rPr>
          <w:rFonts w:asciiTheme="minorHAnsi" w:hAnsiTheme="minorHAnsi" w:cstheme="minorHAnsi"/>
        </w:rPr>
      </w:pPr>
    </w:p>
    <w:p w14:paraId="6C086BFC" w14:textId="77777777" w:rsidR="001855B1" w:rsidRPr="00ED479C" w:rsidRDefault="001855B1" w:rsidP="001855B1">
      <w:pPr>
        <w:pStyle w:val="COVERPAGETEXT"/>
        <w:rPr>
          <w:rFonts w:asciiTheme="minorHAnsi" w:hAnsiTheme="minorHAnsi" w:cstheme="minorHAnsi"/>
        </w:rPr>
      </w:pPr>
      <w:r>
        <w:rPr>
          <w:rFonts w:asciiTheme="minorHAnsi" w:hAnsiTheme="minorHAnsi" w:cstheme="minorHAnsi"/>
          <w:bCs/>
        </w:rPr>
        <w:t>Design of a Shaped Charge</w:t>
      </w:r>
    </w:p>
    <w:p w14:paraId="1A23818F" w14:textId="77777777" w:rsidR="001855B1" w:rsidRDefault="001855B1" w:rsidP="001855B1">
      <w:pPr>
        <w:pStyle w:val="COVERPAGETEXT"/>
        <w:rPr>
          <w:rFonts w:asciiTheme="minorHAnsi" w:hAnsiTheme="minorHAnsi" w:cstheme="minorHAnsi"/>
        </w:rPr>
      </w:pPr>
      <w:r w:rsidRPr="00ED479C">
        <w:rPr>
          <w:rFonts w:asciiTheme="minorHAnsi" w:hAnsiTheme="minorHAnsi" w:cstheme="minorHAnsi"/>
        </w:rPr>
        <w:t>Supervisor:</w:t>
      </w:r>
      <w:r>
        <w:rPr>
          <w:rFonts w:asciiTheme="minorHAnsi" w:hAnsiTheme="minorHAnsi" w:cstheme="minorHAnsi"/>
        </w:rPr>
        <w:t xml:space="preserve"> Kelvin Donne</w:t>
      </w:r>
    </w:p>
    <w:p w14:paraId="5F2E0AB6" w14:textId="77777777" w:rsidR="001855B1" w:rsidRPr="00ED479C" w:rsidRDefault="001855B1" w:rsidP="001855B1">
      <w:pPr>
        <w:pStyle w:val="COVERPAGETEXT"/>
        <w:rPr>
          <w:rFonts w:asciiTheme="minorHAnsi" w:hAnsiTheme="minorHAnsi" w:cstheme="minorHAnsi"/>
        </w:rPr>
      </w:pPr>
    </w:p>
    <w:p w14:paraId="045DD810" w14:textId="307F5232" w:rsidR="001855B1" w:rsidRPr="00ED479C" w:rsidRDefault="001855B1" w:rsidP="001855B1">
      <w:pPr>
        <w:pStyle w:val="COVERPAGETEXT"/>
        <w:rPr>
          <w:rFonts w:asciiTheme="minorHAnsi" w:hAnsiTheme="minorHAnsi" w:cstheme="minorHAnsi"/>
        </w:rPr>
      </w:pPr>
      <w:r>
        <w:rPr>
          <w:rFonts w:asciiTheme="minorHAnsi" w:hAnsiTheme="minorHAnsi" w:cstheme="minorHAnsi"/>
        </w:rPr>
        <w:t>May 2026</w:t>
      </w:r>
    </w:p>
    <w:p w14:paraId="7BB0A116" w14:textId="77777777" w:rsidR="001855B1" w:rsidRDefault="001855B1"/>
    <w:p w14:paraId="43B337ED" w14:textId="77777777" w:rsidR="00A47831" w:rsidRDefault="00A47831"/>
    <w:p w14:paraId="29ED4058" w14:textId="77777777" w:rsidR="00A47831" w:rsidRDefault="00A47831"/>
    <w:p w14:paraId="21F4B91A" w14:textId="77777777" w:rsidR="00A47831" w:rsidRDefault="00A47831"/>
    <w:p w14:paraId="450896D1" w14:textId="77777777" w:rsidR="00A47831" w:rsidRDefault="00A47831"/>
    <w:p w14:paraId="7F413CC8" w14:textId="77777777" w:rsidR="00A47831" w:rsidRDefault="00A47831"/>
    <w:p w14:paraId="32F873D7" w14:textId="77777777" w:rsidR="00A47831" w:rsidRDefault="00A47831"/>
    <w:p w14:paraId="6A182D32" w14:textId="77777777" w:rsidR="00A47831" w:rsidRDefault="00A47831"/>
    <w:p w14:paraId="33898466" w14:textId="77777777" w:rsidR="00A47831" w:rsidRDefault="00A47831"/>
    <w:p w14:paraId="1BBA9709" w14:textId="77777777" w:rsidR="00A47831" w:rsidRDefault="00A47831"/>
    <w:p w14:paraId="791E2EB2" w14:textId="77777777" w:rsidR="00A47831" w:rsidRDefault="00A47831"/>
    <w:p w14:paraId="3969A9B3" w14:textId="3A99E33E" w:rsidR="008B637A" w:rsidRPr="006D77A1" w:rsidRDefault="000124A0">
      <w:pPr>
        <w:rPr>
          <w:sz w:val="40"/>
          <w:szCs w:val="40"/>
        </w:rPr>
      </w:pPr>
      <w:r w:rsidRPr="006D77A1">
        <w:rPr>
          <w:sz w:val="40"/>
          <w:szCs w:val="40"/>
        </w:rPr>
        <w:lastRenderedPageBreak/>
        <w:t>Abstract</w:t>
      </w:r>
    </w:p>
    <w:p w14:paraId="1D389BFF" w14:textId="28D95035" w:rsidR="008B637A" w:rsidRDefault="008B637A">
      <w:r>
        <w:t>Two separate designs of shaped charges were created</w:t>
      </w:r>
      <w:r w:rsidR="00C0518E">
        <w:t xml:space="preserve"> through the CAE software Abaqus</w:t>
      </w:r>
      <w:r>
        <w:t xml:space="preserve"> with the task of comparing the effect of</w:t>
      </w:r>
      <w:r w:rsidR="00386A9C">
        <w:t xml:space="preserve"> two designs </w:t>
      </w:r>
      <w:r w:rsidR="005D6EB5">
        <w:t>which contain</w:t>
      </w:r>
      <w:r>
        <w:t xml:space="preserve"> different </w:t>
      </w:r>
      <w:r w:rsidR="005D6EB5">
        <w:t xml:space="preserve">case shapes, </w:t>
      </w:r>
      <w:r>
        <w:t>liner angles, and different liner peak shapes. The effect on the jet of these shaped charges</w:t>
      </w:r>
      <w:r w:rsidR="00887E6C">
        <w:t xml:space="preserve"> designs</w:t>
      </w:r>
      <w:r>
        <w:t xml:space="preserve"> will be analysed and compared</w:t>
      </w:r>
      <w:r w:rsidR="00C0518E">
        <w:t xml:space="preserve"> through stress/strain/velocity</w:t>
      </w:r>
      <w:r>
        <w:t xml:space="preserve"> to reach a conclusion.</w:t>
      </w:r>
    </w:p>
    <w:p w14:paraId="2764BFCB" w14:textId="304D2150" w:rsidR="008B637A" w:rsidRDefault="00D57382">
      <w:r>
        <w:t>Achieving ideal penetration is crucial for the use of shaped charges, which is determined during the design process.</w:t>
      </w:r>
      <w:r w:rsidR="00691C1D">
        <w:t xml:space="preserve"> </w:t>
      </w:r>
      <w:r w:rsidR="00585ED8">
        <w:t xml:space="preserve">This </w:t>
      </w:r>
      <w:r w:rsidR="0022397E">
        <w:t>investigation</w:t>
      </w:r>
      <w:r w:rsidR="00585ED8">
        <w:t xml:space="preserve"> will explore the differences between common shaped charge </w:t>
      </w:r>
      <w:r w:rsidR="00426269">
        <w:t xml:space="preserve">designs and determine whether different design changes can attribute to a </w:t>
      </w:r>
      <w:r w:rsidR="00B44045">
        <w:t>more successful and high-performance shaped charge.</w:t>
      </w:r>
    </w:p>
    <w:p w14:paraId="40E51868" w14:textId="77777777" w:rsidR="000124A0" w:rsidRDefault="000124A0"/>
    <w:p w14:paraId="29CA649C" w14:textId="77777777" w:rsidR="000124A0" w:rsidRDefault="000124A0"/>
    <w:p w14:paraId="2E2C5A13" w14:textId="77777777" w:rsidR="000124A0" w:rsidRDefault="000124A0"/>
    <w:p w14:paraId="6948A1CC" w14:textId="77777777" w:rsidR="000124A0" w:rsidRDefault="000124A0"/>
    <w:p w14:paraId="5703DE2F" w14:textId="77777777" w:rsidR="000124A0" w:rsidRDefault="000124A0"/>
    <w:p w14:paraId="37C31B8E" w14:textId="77777777" w:rsidR="000124A0" w:rsidRDefault="000124A0"/>
    <w:p w14:paraId="7E8B62A6" w14:textId="77777777" w:rsidR="000124A0" w:rsidRDefault="000124A0"/>
    <w:p w14:paraId="74B683F5" w14:textId="77777777" w:rsidR="000124A0" w:rsidRDefault="000124A0"/>
    <w:p w14:paraId="7BB40009" w14:textId="77777777" w:rsidR="000124A0" w:rsidRDefault="000124A0"/>
    <w:p w14:paraId="1446EFA3" w14:textId="77777777" w:rsidR="000124A0" w:rsidRDefault="000124A0"/>
    <w:p w14:paraId="15CABC00" w14:textId="77777777" w:rsidR="000124A0" w:rsidRDefault="000124A0"/>
    <w:p w14:paraId="61418916" w14:textId="77777777" w:rsidR="000124A0" w:rsidRDefault="000124A0"/>
    <w:p w14:paraId="4E971738" w14:textId="77777777" w:rsidR="000124A0" w:rsidRDefault="000124A0"/>
    <w:p w14:paraId="020BB837" w14:textId="77777777" w:rsidR="000124A0" w:rsidRDefault="000124A0"/>
    <w:p w14:paraId="199C4763" w14:textId="77777777" w:rsidR="000124A0" w:rsidRDefault="000124A0"/>
    <w:p w14:paraId="7E8DB07D" w14:textId="77777777" w:rsidR="000124A0" w:rsidRDefault="000124A0"/>
    <w:p w14:paraId="7240A781" w14:textId="77777777" w:rsidR="000124A0" w:rsidRDefault="000124A0"/>
    <w:p w14:paraId="47BD2910" w14:textId="77777777" w:rsidR="000124A0" w:rsidRDefault="000124A0"/>
    <w:p w14:paraId="1837C3F2" w14:textId="77777777" w:rsidR="000124A0" w:rsidRDefault="000124A0"/>
    <w:sdt>
      <w:sdtPr>
        <w:rPr>
          <w:rFonts w:asciiTheme="minorHAnsi" w:eastAsiaTheme="minorHAnsi" w:hAnsiTheme="minorHAnsi" w:cstheme="minorBidi"/>
          <w:color w:val="auto"/>
          <w:kern w:val="2"/>
          <w:sz w:val="22"/>
          <w:szCs w:val="22"/>
          <w:lang w:val="en-GB"/>
          <w14:ligatures w14:val="standardContextual"/>
        </w:rPr>
        <w:id w:val="1196657989"/>
        <w:docPartObj>
          <w:docPartGallery w:val="Table of Contents"/>
          <w:docPartUnique/>
        </w:docPartObj>
      </w:sdtPr>
      <w:sdtEndPr>
        <w:rPr>
          <w:b/>
          <w:bCs/>
          <w:noProof/>
          <w:sz w:val="24"/>
          <w:szCs w:val="24"/>
        </w:rPr>
      </w:sdtEndPr>
      <w:sdtContent>
        <w:p w14:paraId="72F793FE" w14:textId="77777777" w:rsidR="000124A0" w:rsidRPr="006D77A1" w:rsidRDefault="000124A0" w:rsidP="000124A0">
          <w:pPr>
            <w:pStyle w:val="TOCHeading"/>
            <w:rPr>
              <w:rFonts w:asciiTheme="minorHAnsi" w:eastAsiaTheme="minorHAnsi" w:hAnsiTheme="minorHAnsi" w:cstheme="minorBidi"/>
              <w:color w:val="auto"/>
              <w:kern w:val="2"/>
              <w:sz w:val="40"/>
              <w:szCs w:val="40"/>
              <w:lang w:val="en-GB"/>
              <w14:ligatures w14:val="standardContextual"/>
            </w:rPr>
          </w:pPr>
          <w:r w:rsidRPr="006D77A1">
            <w:rPr>
              <w:color w:val="auto"/>
              <w:sz w:val="40"/>
              <w:szCs w:val="40"/>
              <w:u w:val="single"/>
            </w:rPr>
            <w:t>Contents</w:t>
          </w:r>
        </w:p>
        <w:p w14:paraId="492EFE11" w14:textId="6DFC41A6" w:rsidR="000124A0" w:rsidRDefault="000124A0" w:rsidP="000124A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019309" w:history="1">
            <w:r w:rsidRPr="00E97651">
              <w:rPr>
                <w:rStyle w:val="Hyperlink"/>
                <w:noProof/>
              </w:rPr>
              <w:t>Abstract</w:t>
            </w:r>
            <w:r>
              <w:rPr>
                <w:noProof/>
                <w:webHidden/>
              </w:rPr>
              <w:tab/>
            </w:r>
            <w:r w:rsidR="003251C3">
              <w:rPr>
                <w:noProof/>
                <w:webHidden/>
              </w:rPr>
              <w:t>2</w:t>
            </w:r>
          </w:hyperlink>
        </w:p>
        <w:p w14:paraId="2AD5A2F3" w14:textId="2D1D76C0" w:rsidR="000124A0" w:rsidRDefault="000124A0" w:rsidP="000124A0">
          <w:pPr>
            <w:pStyle w:val="TOC1"/>
            <w:tabs>
              <w:tab w:val="right" w:leader="dot" w:pos="9016"/>
            </w:tabs>
            <w:rPr>
              <w:rFonts w:eastAsiaTheme="minorEastAsia"/>
              <w:noProof/>
              <w:sz w:val="24"/>
              <w:szCs w:val="24"/>
              <w:lang w:eastAsia="en-GB"/>
            </w:rPr>
          </w:pPr>
          <w:hyperlink w:anchor="_Toc187019310" w:history="1">
            <w:r>
              <w:rPr>
                <w:rStyle w:val="Hyperlink"/>
                <w:noProof/>
              </w:rPr>
              <w:t>Contents</w:t>
            </w:r>
            <w:r>
              <w:rPr>
                <w:noProof/>
                <w:webHidden/>
              </w:rPr>
              <w:tab/>
            </w:r>
            <w:r w:rsidR="003251C3">
              <w:rPr>
                <w:noProof/>
                <w:webHidden/>
              </w:rPr>
              <w:t>3</w:t>
            </w:r>
          </w:hyperlink>
        </w:p>
        <w:p w14:paraId="60D916C6" w14:textId="080DE261" w:rsidR="000124A0" w:rsidRDefault="000124A0" w:rsidP="000124A0">
          <w:pPr>
            <w:pStyle w:val="TOC1"/>
            <w:tabs>
              <w:tab w:val="right" w:leader="dot" w:pos="9016"/>
            </w:tabs>
            <w:rPr>
              <w:rFonts w:eastAsiaTheme="minorEastAsia"/>
              <w:noProof/>
              <w:sz w:val="24"/>
              <w:szCs w:val="24"/>
              <w:lang w:eastAsia="en-GB"/>
            </w:rPr>
          </w:pPr>
          <w:hyperlink w:anchor="_Toc187019311" w:history="1">
            <w:r>
              <w:rPr>
                <w:rStyle w:val="Hyperlink"/>
                <w:noProof/>
              </w:rPr>
              <w:t>List of Figures</w:t>
            </w:r>
            <w:r>
              <w:rPr>
                <w:noProof/>
                <w:webHidden/>
              </w:rPr>
              <w:tab/>
            </w:r>
            <w:r w:rsidR="008F2F4D">
              <w:rPr>
                <w:noProof/>
                <w:webHidden/>
              </w:rPr>
              <w:t>4</w:t>
            </w:r>
          </w:hyperlink>
        </w:p>
        <w:p w14:paraId="034B8340" w14:textId="2D9ED435" w:rsidR="000124A0" w:rsidRDefault="000124A0" w:rsidP="000124A0">
          <w:pPr>
            <w:pStyle w:val="TOC1"/>
            <w:tabs>
              <w:tab w:val="right" w:leader="dot" w:pos="9016"/>
            </w:tabs>
            <w:rPr>
              <w:rFonts w:eastAsiaTheme="minorEastAsia"/>
              <w:noProof/>
              <w:sz w:val="24"/>
              <w:szCs w:val="24"/>
              <w:lang w:eastAsia="en-GB"/>
            </w:rPr>
          </w:pPr>
          <w:hyperlink w:anchor="_Toc187019312" w:history="1">
            <w:r>
              <w:rPr>
                <w:rStyle w:val="Hyperlink"/>
                <w:noProof/>
              </w:rPr>
              <w:t>List of Tables</w:t>
            </w:r>
            <w:r>
              <w:rPr>
                <w:noProof/>
                <w:webHidden/>
              </w:rPr>
              <w:tab/>
            </w:r>
            <w:r w:rsidR="008F2F4D">
              <w:rPr>
                <w:noProof/>
                <w:webHidden/>
              </w:rPr>
              <w:t>4</w:t>
            </w:r>
          </w:hyperlink>
        </w:p>
        <w:p w14:paraId="02F6CF26" w14:textId="47CA9F76" w:rsidR="000124A0" w:rsidRDefault="000124A0" w:rsidP="000124A0">
          <w:pPr>
            <w:pStyle w:val="TOC2"/>
            <w:tabs>
              <w:tab w:val="right" w:leader="dot" w:pos="9016"/>
            </w:tabs>
            <w:ind w:left="0"/>
          </w:pPr>
          <w:hyperlink w:anchor="_Toc187019313" w:history="1">
            <w:r>
              <w:rPr>
                <w:rStyle w:val="Hyperlink"/>
                <w:noProof/>
              </w:rPr>
              <w:t>Introduction</w:t>
            </w:r>
            <w:r>
              <w:rPr>
                <w:noProof/>
                <w:webHidden/>
              </w:rPr>
              <w:tab/>
            </w:r>
            <w:r w:rsidR="008F2F4D">
              <w:rPr>
                <w:noProof/>
                <w:webHidden/>
              </w:rPr>
              <w:t>5</w:t>
            </w:r>
          </w:hyperlink>
        </w:p>
        <w:p w14:paraId="00E18CA0" w14:textId="123A03D4" w:rsidR="0030025B" w:rsidRDefault="0030025B" w:rsidP="00AF6C5F">
          <w:pPr>
            <w:spacing w:before="120" w:after="120"/>
            <w:rPr>
              <w:sz w:val="22"/>
              <w:szCs w:val="22"/>
            </w:rPr>
          </w:pPr>
          <w:r>
            <w:rPr>
              <w:sz w:val="22"/>
              <w:szCs w:val="22"/>
            </w:rPr>
            <w:t>What is a Shaped Charge?......................................................................................................</w:t>
          </w:r>
          <w:r w:rsidR="008F2F4D">
            <w:rPr>
              <w:sz w:val="22"/>
              <w:szCs w:val="22"/>
            </w:rPr>
            <w:t>5</w:t>
          </w:r>
        </w:p>
        <w:p w14:paraId="159086CA" w14:textId="75701FB8" w:rsidR="0030025B" w:rsidRPr="0030025B" w:rsidRDefault="0030025B" w:rsidP="00AF6C5F">
          <w:pPr>
            <w:spacing w:before="120" w:after="120"/>
            <w:rPr>
              <w:sz w:val="22"/>
              <w:szCs w:val="22"/>
            </w:rPr>
          </w:pPr>
          <w:r w:rsidRPr="0030025B">
            <w:rPr>
              <w:sz w:val="22"/>
              <w:szCs w:val="22"/>
            </w:rPr>
            <w:t>Real life applications &amp; designs between industries</w:t>
          </w:r>
          <w:r>
            <w:rPr>
              <w:sz w:val="22"/>
              <w:szCs w:val="22"/>
            </w:rPr>
            <w:t>………………………………………………………</w:t>
          </w:r>
          <w:proofErr w:type="gramStart"/>
          <w:r>
            <w:rPr>
              <w:sz w:val="22"/>
              <w:szCs w:val="22"/>
            </w:rPr>
            <w:t>…..</w:t>
          </w:r>
          <w:proofErr w:type="gramEnd"/>
          <w:r w:rsidR="008F2F4D">
            <w:rPr>
              <w:sz w:val="22"/>
              <w:szCs w:val="22"/>
            </w:rPr>
            <w:t>5</w:t>
          </w:r>
        </w:p>
        <w:p w14:paraId="25E19C07" w14:textId="1819C3AF" w:rsidR="000124A0" w:rsidRDefault="000124A0" w:rsidP="00AF6C5F">
          <w:pPr>
            <w:pStyle w:val="TOC1"/>
            <w:tabs>
              <w:tab w:val="right" w:leader="dot" w:pos="9016"/>
            </w:tabs>
            <w:spacing w:before="120" w:after="120"/>
            <w:rPr>
              <w:rFonts w:eastAsiaTheme="minorEastAsia"/>
              <w:noProof/>
              <w:sz w:val="24"/>
              <w:szCs w:val="24"/>
              <w:lang w:eastAsia="en-GB"/>
            </w:rPr>
          </w:pPr>
          <w:hyperlink w:anchor="_Toc187019315" w:history="1">
            <w:r>
              <w:rPr>
                <w:rStyle w:val="Hyperlink"/>
                <w:noProof/>
              </w:rPr>
              <w:t xml:space="preserve">Creating the </w:t>
            </w:r>
            <w:r w:rsidRPr="00E97651">
              <w:rPr>
                <w:rStyle w:val="Hyperlink"/>
                <w:noProof/>
              </w:rPr>
              <w:t>Shaped Charge</w:t>
            </w:r>
            <w:r>
              <w:rPr>
                <w:noProof/>
                <w:webHidden/>
              </w:rPr>
              <w:tab/>
            </w:r>
            <w:r w:rsidR="008F2F4D">
              <w:rPr>
                <w:noProof/>
                <w:webHidden/>
              </w:rPr>
              <w:t>6</w:t>
            </w:r>
          </w:hyperlink>
        </w:p>
        <w:p w14:paraId="5B2B8C3D" w14:textId="2DCE55AE" w:rsidR="000124A0" w:rsidRDefault="000124A0" w:rsidP="000124A0">
          <w:pPr>
            <w:pStyle w:val="TOC2"/>
            <w:tabs>
              <w:tab w:val="right" w:leader="dot" w:pos="9016"/>
            </w:tabs>
            <w:rPr>
              <w:rFonts w:eastAsiaTheme="minorEastAsia"/>
              <w:noProof/>
              <w:sz w:val="24"/>
              <w:szCs w:val="24"/>
              <w:lang w:eastAsia="en-GB"/>
            </w:rPr>
          </w:pPr>
          <w:hyperlink w:anchor="_Toc187019316" w:history="1">
            <w:r w:rsidRPr="00E97651">
              <w:rPr>
                <w:rStyle w:val="Hyperlink"/>
                <w:noProof/>
              </w:rPr>
              <w:t>Sketch</w:t>
            </w:r>
            <w:r>
              <w:rPr>
                <w:noProof/>
                <w:webHidden/>
              </w:rPr>
              <w:tab/>
            </w:r>
            <w:r w:rsidR="008F2F4D">
              <w:rPr>
                <w:noProof/>
                <w:webHidden/>
              </w:rPr>
              <w:t>7</w:t>
            </w:r>
          </w:hyperlink>
        </w:p>
        <w:p w14:paraId="30AFD5E1" w14:textId="7498CC1C" w:rsidR="000124A0" w:rsidRDefault="000124A0" w:rsidP="000124A0">
          <w:pPr>
            <w:pStyle w:val="TOC2"/>
            <w:tabs>
              <w:tab w:val="right" w:leader="dot" w:pos="9016"/>
            </w:tabs>
            <w:rPr>
              <w:rFonts w:eastAsiaTheme="minorEastAsia"/>
              <w:noProof/>
              <w:sz w:val="24"/>
              <w:szCs w:val="24"/>
              <w:lang w:eastAsia="en-GB"/>
            </w:rPr>
          </w:pPr>
          <w:hyperlink w:anchor="_Toc187019317" w:history="1">
            <w:r w:rsidRPr="00E97651">
              <w:rPr>
                <w:rStyle w:val="Hyperlink"/>
                <w:noProof/>
              </w:rPr>
              <w:t>Assembly</w:t>
            </w:r>
            <w:r>
              <w:rPr>
                <w:noProof/>
                <w:webHidden/>
              </w:rPr>
              <w:tab/>
            </w:r>
            <w:r>
              <w:rPr>
                <w:noProof/>
                <w:webHidden/>
              </w:rPr>
              <w:fldChar w:fldCharType="begin"/>
            </w:r>
            <w:r>
              <w:rPr>
                <w:noProof/>
                <w:webHidden/>
              </w:rPr>
              <w:instrText xml:space="preserve"> PAGEREF _Toc187019317 \h </w:instrText>
            </w:r>
            <w:r>
              <w:rPr>
                <w:noProof/>
                <w:webHidden/>
              </w:rPr>
            </w:r>
            <w:r>
              <w:rPr>
                <w:noProof/>
                <w:webHidden/>
              </w:rPr>
              <w:fldChar w:fldCharType="separate"/>
            </w:r>
            <w:r>
              <w:rPr>
                <w:noProof/>
                <w:webHidden/>
              </w:rPr>
              <w:t>1</w:t>
            </w:r>
            <w:r w:rsidR="008F2F4D">
              <w:rPr>
                <w:noProof/>
                <w:webHidden/>
              </w:rPr>
              <w:t>0</w:t>
            </w:r>
            <w:r>
              <w:rPr>
                <w:noProof/>
                <w:webHidden/>
              </w:rPr>
              <w:fldChar w:fldCharType="end"/>
            </w:r>
          </w:hyperlink>
        </w:p>
        <w:p w14:paraId="64ACEAC8" w14:textId="0AA87E14" w:rsidR="000124A0" w:rsidRDefault="003251C3" w:rsidP="000124A0">
          <w:pPr>
            <w:pStyle w:val="TOC2"/>
            <w:tabs>
              <w:tab w:val="right" w:leader="dot" w:pos="9016"/>
            </w:tabs>
            <w:rPr>
              <w:rFonts w:eastAsiaTheme="minorEastAsia"/>
              <w:noProof/>
              <w:sz w:val="24"/>
              <w:szCs w:val="24"/>
              <w:lang w:eastAsia="en-GB"/>
            </w:rPr>
          </w:pPr>
          <w:hyperlink w:anchor="_Toc187019318" w:history="1">
            <w:r>
              <w:rPr>
                <w:rStyle w:val="Hyperlink"/>
                <w:noProof/>
              </w:rPr>
              <w:t>Meshing</w:t>
            </w:r>
            <w:r w:rsidR="000124A0">
              <w:rPr>
                <w:noProof/>
                <w:webHidden/>
              </w:rPr>
              <w:tab/>
            </w:r>
            <w:r w:rsidR="000124A0">
              <w:rPr>
                <w:noProof/>
                <w:webHidden/>
              </w:rPr>
              <w:fldChar w:fldCharType="begin"/>
            </w:r>
            <w:r w:rsidR="000124A0">
              <w:rPr>
                <w:noProof/>
                <w:webHidden/>
              </w:rPr>
              <w:instrText xml:space="preserve"> PAGEREF _Toc187019318 \h </w:instrText>
            </w:r>
            <w:r w:rsidR="000124A0">
              <w:rPr>
                <w:noProof/>
                <w:webHidden/>
              </w:rPr>
            </w:r>
            <w:r w:rsidR="000124A0">
              <w:rPr>
                <w:noProof/>
                <w:webHidden/>
              </w:rPr>
              <w:fldChar w:fldCharType="separate"/>
            </w:r>
            <w:r w:rsidR="000124A0">
              <w:rPr>
                <w:noProof/>
                <w:webHidden/>
              </w:rPr>
              <w:t>1</w:t>
            </w:r>
            <w:r w:rsidR="008F2F4D">
              <w:rPr>
                <w:noProof/>
                <w:webHidden/>
              </w:rPr>
              <w:t>0</w:t>
            </w:r>
            <w:r w:rsidR="000124A0">
              <w:rPr>
                <w:noProof/>
                <w:webHidden/>
              </w:rPr>
              <w:fldChar w:fldCharType="end"/>
            </w:r>
          </w:hyperlink>
        </w:p>
        <w:p w14:paraId="58B7F6E3" w14:textId="1F8AB2FA" w:rsidR="000124A0" w:rsidRDefault="000124A0" w:rsidP="000124A0">
          <w:pPr>
            <w:pStyle w:val="TOC3"/>
            <w:tabs>
              <w:tab w:val="right" w:leader="dot" w:pos="9016"/>
            </w:tabs>
            <w:rPr>
              <w:rFonts w:eastAsiaTheme="minorEastAsia"/>
              <w:noProof/>
              <w:sz w:val="24"/>
              <w:szCs w:val="24"/>
              <w:lang w:eastAsia="en-GB"/>
            </w:rPr>
          </w:pPr>
          <w:hyperlink w:anchor="_Toc187019319" w:history="1">
            <w:r w:rsidR="00EA1680">
              <w:rPr>
                <w:rStyle w:val="Hyperlink"/>
                <w:noProof/>
              </w:rPr>
              <w:t>Liner</w:t>
            </w:r>
            <w:r>
              <w:rPr>
                <w:noProof/>
                <w:webHidden/>
              </w:rPr>
              <w:tab/>
            </w:r>
            <w:r>
              <w:rPr>
                <w:noProof/>
                <w:webHidden/>
              </w:rPr>
              <w:fldChar w:fldCharType="begin"/>
            </w:r>
            <w:r>
              <w:rPr>
                <w:noProof/>
                <w:webHidden/>
              </w:rPr>
              <w:instrText xml:space="preserve"> PAGEREF _Toc187019319 \h </w:instrText>
            </w:r>
            <w:r>
              <w:rPr>
                <w:noProof/>
                <w:webHidden/>
              </w:rPr>
            </w:r>
            <w:r>
              <w:rPr>
                <w:noProof/>
                <w:webHidden/>
              </w:rPr>
              <w:fldChar w:fldCharType="separate"/>
            </w:r>
            <w:r>
              <w:rPr>
                <w:noProof/>
                <w:webHidden/>
              </w:rPr>
              <w:t>1</w:t>
            </w:r>
            <w:r w:rsidR="008F2F4D">
              <w:rPr>
                <w:noProof/>
                <w:webHidden/>
              </w:rPr>
              <w:t>1</w:t>
            </w:r>
            <w:r>
              <w:rPr>
                <w:noProof/>
                <w:webHidden/>
              </w:rPr>
              <w:fldChar w:fldCharType="end"/>
            </w:r>
          </w:hyperlink>
        </w:p>
        <w:p w14:paraId="24874273" w14:textId="75313E59" w:rsidR="000124A0" w:rsidRDefault="000124A0" w:rsidP="000124A0">
          <w:pPr>
            <w:pStyle w:val="TOC3"/>
            <w:tabs>
              <w:tab w:val="right" w:leader="dot" w:pos="9016"/>
            </w:tabs>
            <w:rPr>
              <w:rFonts w:eastAsiaTheme="minorEastAsia"/>
              <w:noProof/>
              <w:sz w:val="24"/>
              <w:szCs w:val="24"/>
              <w:lang w:eastAsia="en-GB"/>
            </w:rPr>
          </w:pPr>
          <w:hyperlink w:anchor="_Toc187019320" w:history="1">
            <w:r w:rsidR="00EA1680">
              <w:rPr>
                <w:rStyle w:val="Hyperlink"/>
                <w:noProof/>
              </w:rPr>
              <w:t>Case</w:t>
            </w:r>
            <w:r>
              <w:rPr>
                <w:noProof/>
                <w:webHidden/>
              </w:rPr>
              <w:tab/>
            </w:r>
            <w:r>
              <w:rPr>
                <w:noProof/>
                <w:webHidden/>
              </w:rPr>
              <w:fldChar w:fldCharType="begin"/>
            </w:r>
            <w:r>
              <w:rPr>
                <w:noProof/>
                <w:webHidden/>
              </w:rPr>
              <w:instrText xml:space="preserve"> PAGEREF _Toc187019320 \h </w:instrText>
            </w:r>
            <w:r>
              <w:rPr>
                <w:noProof/>
                <w:webHidden/>
              </w:rPr>
            </w:r>
            <w:r>
              <w:rPr>
                <w:noProof/>
                <w:webHidden/>
              </w:rPr>
              <w:fldChar w:fldCharType="separate"/>
            </w:r>
            <w:r>
              <w:rPr>
                <w:noProof/>
                <w:webHidden/>
              </w:rPr>
              <w:t>1</w:t>
            </w:r>
            <w:r w:rsidR="008F2F4D">
              <w:rPr>
                <w:noProof/>
                <w:webHidden/>
              </w:rPr>
              <w:t>1</w:t>
            </w:r>
            <w:r>
              <w:rPr>
                <w:noProof/>
                <w:webHidden/>
              </w:rPr>
              <w:fldChar w:fldCharType="end"/>
            </w:r>
          </w:hyperlink>
        </w:p>
        <w:p w14:paraId="740D0366" w14:textId="5C29A67B" w:rsidR="000124A0" w:rsidRDefault="000124A0" w:rsidP="000124A0">
          <w:pPr>
            <w:pStyle w:val="TOC3"/>
            <w:tabs>
              <w:tab w:val="right" w:leader="dot" w:pos="9016"/>
            </w:tabs>
            <w:rPr>
              <w:rFonts w:eastAsiaTheme="minorEastAsia"/>
              <w:noProof/>
              <w:sz w:val="24"/>
              <w:szCs w:val="24"/>
              <w:lang w:eastAsia="en-GB"/>
            </w:rPr>
          </w:pPr>
          <w:hyperlink w:anchor="_Toc187019321" w:history="1">
            <w:r w:rsidR="00EA1680">
              <w:rPr>
                <w:rStyle w:val="Hyperlink"/>
                <w:noProof/>
              </w:rPr>
              <w:t>HE</w:t>
            </w:r>
            <w:r>
              <w:rPr>
                <w:noProof/>
                <w:webHidden/>
              </w:rPr>
              <w:tab/>
            </w:r>
            <w:r>
              <w:rPr>
                <w:noProof/>
                <w:webHidden/>
              </w:rPr>
              <w:fldChar w:fldCharType="begin"/>
            </w:r>
            <w:r>
              <w:rPr>
                <w:noProof/>
                <w:webHidden/>
              </w:rPr>
              <w:instrText xml:space="preserve"> PAGEREF _Toc187019321 \h </w:instrText>
            </w:r>
            <w:r>
              <w:rPr>
                <w:noProof/>
                <w:webHidden/>
              </w:rPr>
            </w:r>
            <w:r>
              <w:rPr>
                <w:noProof/>
                <w:webHidden/>
              </w:rPr>
              <w:fldChar w:fldCharType="separate"/>
            </w:r>
            <w:r>
              <w:rPr>
                <w:noProof/>
                <w:webHidden/>
              </w:rPr>
              <w:t>1</w:t>
            </w:r>
            <w:r w:rsidR="00EA1680">
              <w:rPr>
                <w:noProof/>
                <w:webHidden/>
              </w:rPr>
              <w:t>2</w:t>
            </w:r>
            <w:r>
              <w:rPr>
                <w:noProof/>
                <w:webHidden/>
              </w:rPr>
              <w:fldChar w:fldCharType="end"/>
            </w:r>
          </w:hyperlink>
        </w:p>
        <w:p w14:paraId="1EAA09D4" w14:textId="5A2A8C2B" w:rsidR="000124A0" w:rsidRDefault="000124A0" w:rsidP="000124A0">
          <w:pPr>
            <w:pStyle w:val="TOC3"/>
            <w:tabs>
              <w:tab w:val="right" w:leader="dot" w:pos="9016"/>
            </w:tabs>
            <w:rPr>
              <w:rFonts w:eastAsiaTheme="minorEastAsia"/>
              <w:noProof/>
              <w:sz w:val="24"/>
              <w:szCs w:val="24"/>
              <w:lang w:eastAsia="en-GB"/>
            </w:rPr>
          </w:pPr>
          <w:hyperlink w:anchor="_Toc187019323" w:history="1">
            <w:r w:rsidRPr="00E97651">
              <w:rPr>
                <w:rStyle w:val="Hyperlink"/>
                <w:noProof/>
              </w:rPr>
              <w:t>Assembly</w:t>
            </w:r>
            <w:r>
              <w:rPr>
                <w:noProof/>
                <w:webHidden/>
              </w:rPr>
              <w:tab/>
            </w:r>
            <w:r>
              <w:rPr>
                <w:noProof/>
                <w:webHidden/>
              </w:rPr>
              <w:fldChar w:fldCharType="begin"/>
            </w:r>
            <w:r>
              <w:rPr>
                <w:noProof/>
                <w:webHidden/>
              </w:rPr>
              <w:instrText xml:space="preserve"> PAGEREF _Toc187019323 \h </w:instrText>
            </w:r>
            <w:r>
              <w:rPr>
                <w:noProof/>
                <w:webHidden/>
              </w:rPr>
            </w:r>
            <w:r>
              <w:rPr>
                <w:noProof/>
                <w:webHidden/>
              </w:rPr>
              <w:fldChar w:fldCharType="separate"/>
            </w:r>
            <w:r>
              <w:rPr>
                <w:noProof/>
                <w:webHidden/>
              </w:rPr>
              <w:t>1</w:t>
            </w:r>
            <w:r w:rsidR="008F2F4D">
              <w:rPr>
                <w:noProof/>
                <w:webHidden/>
              </w:rPr>
              <w:t>2</w:t>
            </w:r>
            <w:r>
              <w:rPr>
                <w:noProof/>
                <w:webHidden/>
              </w:rPr>
              <w:fldChar w:fldCharType="end"/>
            </w:r>
          </w:hyperlink>
        </w:p>
        <w:p w14:paraId="7C47C881" w14:textId="12131179" w:rsidR="000124A0" w:rsidRDefault="003251C3" w:rsidP="000124A0">
          <w:pPr>
            <w:pStyle w:val="TOC1"/>
            <w:tabs>
              <w:tab w:val="right" w:leader="dot" w:pos="9016"/>
            </w:tabs>
            <w:rPr>
              <w:rFonts w:eastAsiaTheme="minorEastAsia"/>
              <w:noProof/>
              <w:sz w:val="24"/>
              <w:szCs w:val="24"/>
              <w:lang w:eastAsia="en-GB"/>
            </w:rPr>
          </w:pPr>
          <w:hyperlink w:anchor="_Toc187019324" w:history="1">
            <w:r>
              <w:rPr>
                <w:rStyle w:val="Hyperlink"/>
                <w:noProof/>
              </w:rPr>
              <w:t>Alternative Shaped Charge</w:t>
            </w:r>
            <w:r w:rsidR="000124A0">
              <w:rPr>
                <w:noProof/>
                <w:webHidden/>
              </w:rPr>
              <w:tab/>
            </w:r>
            <w:r w:rsidR="000124A0">
              <w:rPr>
                <w:noProof/>
                <w:webHidden/>
              </w:rPr>
              <w:fldChar w:fldCharType="begin"/>
            </w:r>
            <w:r w:rsidR="000124A0">
              <w:rPr>
                <w:noProof/>
                <w:webHidden/>
              </w:rPr>
              <w:instrText xml:space="preserve"> PAGEREF _Toc187019324 \h </w:instrText>
            </w:r>
            <w:r w:rsidR="000124A0">
              <w:rPr>
                <w:noProof/>
                <w:webHidden/>
              </w:rPr>
            </w:r>
            <w:r w:rsidR="000124A0">
              <w:rPr>
                <w:noProof/>
                <w:webHidden/>
              </w:rPr>
              <w:fldChar w:fldCharType="separate"/>
            </w:r>
            <w:r w:rsidR="000124A0">
              <w:rPr>
                <w:noProof/>
                <w:webHidden/>
              </w:rPr>
              <w:t>1</w:t>
            </w:r>
            <w:r w:rsidR="00EA1680">
              <w:rPr>
                <w:noProof/>
                <w:webHidden/>
              </w:rPr>
              <w:t>3</w:t>
            </w:r>
            <w:r w:rsidR="000124A0">
              <w:rPr>
                <w:noProof/>
                <w:webHidden/>
              </w:rPr>
              <w:fldChar w:fldCharType="end"/>
            </w:r>
          </w:hyperlink>
        </w:p>
        <w:p w14:paraId="4B4D4CBD" w14:textId="7E3499D1" w:rsidR="000124A0" w:rsidRDefault="000124A0" w:rsidP="000124A0">
          <w:pPr>
            <w:pStyle w:val="TOC1"/>
            <w:tabs>
              <w:tab w:val="right" w:leader="dot" w:pos="9016"/>
            </w:tabs>
            <w:rPr>
              <w:rFonts w:eastAsiaTheme="minorEastAsia"/>
              <w:noProof/>
              <w:sz w:val="24"/>
              <w:szCs w:val="24"/>
              <w:lang w:eastAsia="en-GB"/>
            </w:rPr>
          </w:pPr>
          <w:hyperlink w:anchor="_Toc187019327" w:history="1">
            <w:r w:rsidRPr="00E97651">
              <w:rPr>
                <w:rStyle w:val="Hyperlink"/>
                <w:noProof/>
              </w:rPr>
              <w:t>Simulation</w:t>
            </w:r>
            <w:r w:rsidR="003251C3">
              <w:rPr>
                <w:rStyle w:val="Hyperlink"/>
                <w:noProof/>
              </w:rPr>
              <w:t>s</w:t>
            </w:r>
            <w:r>
              <w:rPr>
                <w:noProof/>
                <w:webHidden/>
              </w:rPr>
              <w:tab/>
            </w:r>
            <w:r w:rsidR="008F2F4D">
              <w:rPr>
                <w:noProof/>
                <w:webHidden/>
              </w:rPr>
              <w:t>1</w:t>
            </w:r>
            <w:r w:rsidR="00EA1680">
              <w:rPr>
                <w:noProof/>
                <w:webHidden/>
              </w:rPr>
              <w:t>4</w:t>
            </w:r>
          </w:hyperlink>
        </w:p>
        <w:p w14:paraId="6F85C9B2" w14:textId="22EBEB04" w:rsidR="000124A0" w:rsidRDefault="003251C3" w:rsidP="000124A0">
          <w:pPr>
            <w:pStyle w:val="TOC2"/>
            <w:tabs>
              <w:tab w:val="right" w:leader="dot" w:pos="9016"/>
            </w:tabs>
            <w:rPr>
              <w:rFonts w:eastAsiaTheme="minorEastAsia"/>
              <w:noProof/>
              <w:sz w:val="24"/>
              <w:szCs w:val="24"/>
              <w:lang w:eastAsia="en-GB"/>
            </w:rPr>
          </w:pPr>
          <w:hyperlink w:anchor="_Toc187019328" w:history="1">
            <w:r>
              <w:rPr>
                <w:rStyle w:val="Hyperlink"/>
                <w:noProof/>
              </w:rPr>
              <w:t>First Shaped Charge</w:t>
            </w:r>
            <w:r w:rsidR="000124A0">
              <w:rPr>
                <w:noProof/>
                <w:webHidden/>
              </w:rPr>
              <w:tab/>
            </w:r>
            <w:r w:rsidR="008F2F4D">
              <w:rPr>
                <w:noProof/>
                <w:webHidden/>
              </w:rPr>
              <w:t>1</w:t>
            </w:r>
            <w:r w:rsidR="00EA1680">
              <w:rPr>
                <w:noProof/>
                <w:webHidden/>
              </w:rPr>
              <w:t>5</w:t>
            </w:r>
          </w:hyperlink>
        </w:p>
        <w:p w14:paraId="7A97A619" w14:textId="57B69C39" w:rsidR="000124A0" w:rsidRDefault="003251C3" w:rsidP="000124A0">
          <w:pPr>
            <w:pStyle w:val="TOC2"/>
            <w:tabs>
              <w:tab w:val="right" w:leader="dot" w:pos="9016"/>
            </w:tabs>
            <w:rPr>
              <w:rFonts w:eastAsiaTheme="minorEastAsia"/>
              <w:noProof/>
              <w:sz w:val="24"/>
              <w:szCs w:val="24"/>
              <w:lang w:eastAsia="en-GB"/>
            </w:rPr>
          </w:pPr>
          <w:hyperlink w:anchor="_Toc187019329" w:history="1">
            <w:r>
              <w:rPr>
                <w:rStyle w:val="Hyperlink"/>
                <w:noProof/>
              </w:rPr>
              <w:t>Second Shaped Charge</w:t>
            </w:r>
            <w:r w:rsidR="000124A0">
              <w:rPr>
                <w:noProof/>
                <w:webHidden/>
              </w:rPr>
              <w:tab/>
            </w:r>
            <w:r w:rsidR="008F2F4D">
              <w:rPr>
                <w:noProof/>
                <w:webHidden/>
              </w:rPr>
              <w:t>1</w:t>
            </w:r>
            <w:r w:rsidR="00EA1680">
              <w:rPr>
                <w:noProof/>
                <w:webHidden/>
              </w:rPr>
              <w:t>7</w:t>
            </w:r>
          </w:hyperlink>
        </w:p>
        <w:p w14:paraId="263E865C" w14:textId="341A67B6" w:rsidR="003251C3" w:rsidRDefault="003251C3" w:rsidP="003251C3">
          <w:pPr>
            <w:pStyle w:val="TOC1"/>
            <w:tabs>
              <w:tab w:val="right" w:leader="dot" w:pos="9016"/>
            </w:tabs>
          </w:pPr>
          <w:hyperlink w:anchor="_Toc187019330" w:history="1">
            <w:r>
              <w:rPr>
                <w:rStyle w:val="Hyperlink"/>
                <w:noProof/>
              </w:rPr>
              <w:t>Analysis</w:t>
            </w:r>
            <w:r w:rsidR="000124A0">
              <w:rPr>
                <w:noProof/>
                <w:webHidden/>
              </w:rPr>
              <w:tab/>
            </w:r>
            <w:r w:rsidR="000B6F51">
              <w:rPr>
                <w:noProof/>
                <w:webHidden/>
              </w:rPr>
              <w:t>1</w:t>
            </w:r>
            <w:r w:rsidR="00EA1680">
              <w:rPr>
                <w:noProof/>
                <w:webHidden/>
              </w:rPr>
              <w:t>8</w:t>
            </w:r>
          </w:hyperlink>
        </w:p>
        <w:p w14:paraId="41F6ACAB" w14:textId="2B615EFB" w:rsidR="004E38A5" w:rsidRPr="004C51CD" w:rsidRDefault="004E38A5" w:rsidP="004C51CD">
          <w:pPr>
            <w:spacing w:after="120"/>
            <w:rPr>
              <w:sz w:val="22"/>
              <w:szCs w:val="22"/>
            </w:rPr>
          </w:pPr>
          <w:r w:rsidRPr="004C51CD">
            <w:rPr>
              <w:sz w:val="22"/>
              <w:szCs w:val="22"/>
            </w:rPr>
            <w:t>Velocity against Time………………………………………………………………………………………</w:t>
          </w:r>
          <w:r w:rsidR="004C51CD">
            <w:rPr>
              <w:sz w:val="22"/>
              <w:szCs w:val="22"/>
            </w:rPr>
            <w:t>………</w:t>
          </w:r>
          <w:proofErr w:type="gramStart"/>
          <w:r w:rsidR="004C51CD">
            <w:rPr>
              <w:sz w:val="22"/>
              <w:szCs w:val="22"/>
            </w:rPr>
            <w:t>…..</w:t>
          </w:r>
          <w:proofErr w:type="gramEnd"/>
          <w:r w:rsidRPr="004C51CD">
            <w:rPr>
              <w:sz w:val="22"/>
              <w:szCs w:val="22"/>
            </w:rPr>
            <w:t>2</w:t>
          </w:r>
          <w:r w:rsidR="00EA1680">
            <w:rPr>
              <w:sz w:val="22"/>
              <w:szCs w:val="22"/>
            </w:rPr>
            <w:t>0</w:t>
          </w:r>
        </w:p>
        <w:p w14:paraId="05447ADF" w14:textId="7427FFCB" w:rsidR="003251C3" w:rsidRPr="003251C3" w:rsidRDefault="003251C3" w:rsidP="004C51CD">
          <w:pPr>
            <w:pStyle w:val="TOC1"/>
            <w:tabs>
              <w:tab w:val="right" w:leader="dot" w:pos="9016"/>
            </w:tabs>
            <w:spacing w:after="120"/>
          </w:pPr>
          <w:hyperlink w:anchor="_Toc187019330" w:history="1">
            <w:r>
              <w:rPr>
                <w:rStyle w:val="Hyperlink"/>
                <w:noProof/>
              </w:rPr>
              <w:t>3D Model</w:t>
            </w:r>
            <w:r>
              <w:rPr>
                <w:noProof/>
                <w:webHidden/>
              </w:rPr>
              <w:tab/>
            </w:r>
            <w:r>
              <w:rPr>
                <w:noProof/>
                <w:webHidden/>
              </w:rPr>
              <w:fldChar w:fldCharType="begin"/>
            </w:r>
            <w:r>
              <w:rPr>
                <w:noProof/>
                <w:webHidden/>
              </w:rPr>
              <w:instrText xml:space="preserve"> PAGEREF _Toc187019330 \h </w:instrText>
            </w:r>
            <w:r>
              <w:rPr>
                <w:noProof/>
                <w:webHidden/>
              </w:rPr>
            </w:r>
            <w:r>
              <w:rPr>
                <w:noProof/>
                <w:webHidden/>
              </w:rPr>
              <w:fldChar w:fldCharType="separate"/>
            </w:r>
            <w:r>
              <w:rPr>
                <w:noProof/>
                <w:webHidden/>
              </w:rPr>
              <w:t>22</w:t>
            </w:r>
            <w:r>
              <w:rPr>
                <w:noProof/>
                <w:webHidden/>
              </w:rPr>
              <w:fldChar w:fldCharType="end"/>
            </w:r>
          </w:hyperlink>
        </w:p>
        <w:p w14:paraId="2F2B5DE6" w14:textId="3FF38024" w:rsidR="000124A0" w:rsidRDefault="000124A0" w:rsidP="004C51CD">
          <w:pPr>
            <w:pStyle w:val="TOC1"/>
            <w:tabs>
              <w:tab w:val="right" w:leader="dot" w:pos="9016"/>
            </w:tabs>
            <w:spacing w:after="120"/>
            <w:rPr>
              <w:rFonts w:eastAsiaTheme="minorEastAsia"/>
              <w:noProof/>
              <w:sz w:val="24"/>
              <w:szCs w:val="24"/>
              <w:lang w:eastAsia="en-GB"/>
            </w:rPr>
          </w:pPr>
          <w:hyperlink w:anchor="_Toc187019334" w:history="1">
            <w:r w:rsidRPr="00E97651">
              <w:rPr>
                <w:rStyle w:val="Hyperlink"/>
                <w:noProof/>
              </w:rPr>
              <w:t>Conclusions</w:t>
            </w:r>
            <w:r>
              <w:rPr>
                <w:noProof/>
                <w:webHidden/>
              </w:rPr>
              <w:tab/>
            </w:r>
            <w:r>
              <w:rPr>
                <w:noProof/>
                <w:webHidden/>
              </w:rPr>
              <w:fldChar w:fldCharType="begin"/>
            </w:r>
            <w:r>
              <w:rPr>
                <w:noProof/>
                <w:webHidden/>
              </w:rPr>
              <w:instrText xml:space="preserve"> PAGEREF _Toc187019334 \h </w:instrText>
            </w:r>
            <w:r>
              <w:rPr>
                <w:noProof/>
                <w:webHidden/>
              </w:rPr>
            </w:r>
            <w:r>
              <w:rPr>
                <w:noProof/>
                <w:webHidden/>
              </w:rPr>
              <w:fldChar w:fldCharType="separate"/>
            </w:r>
            <w:r>
              <w:rPr>
                <w:noProof/>
                <w:webHidden/>
              </w:rPr>
              <w:t>2</w:t>
            </w:r>
            <w:r w:rsidR="000B6F51">
              <w:rPr>
                <w:noProof/>
                <w:webHidden/>
              </w:rPr>
              <w:t>3</w:t>
            </w:r>
            <w:r>
              <w:rPr>
                <w:noProof/>
                <w:webHidden/>
              </w:rPr>
              <w:fldChar w:fldCharType="end"/>
            </w:r>
          </w:hyperlink>
        </w:p>
        <w:p w14:paraId="2DBE1FA4" w14:textId="5C449982" w:rsidR="000124A0" w:rsidRDefault="000124A0" w:rsidP="004C51CD">
          <w:pPr>
            <w:pStyle w:val="TOC1"/>
            <w:tabs>
              <w:tab w:val="right" w:leader="dot" w:pos="9016"/>
            </w:tabs>
            <w:spacing w:after="120"/>
            <w:rPr>
              <w:rFonts w:eastAsiaTheme="minorEastAsia"/>
              <w:noProof/>
              <w:sz w:val="24"/>
              <w:szCs w:val="24"/>
              <w:lang w:eastAsia="en-GB"/>
            </w:rPr>
          </w:pPr>
          <w:hyperlink w:anchor="_Toc187019335" w:history="1">
            <w:r w:rsidRPr="00E97651">
              <w:rPr>
                <w:rStyle w:val="Hyperlink"/>
                <w:noProof/>
              </w:rPr>
              <w:t>References</w:t>
            </w:r>
            <w:r>
              <w:rPr>
                <w:noProof/>
                <w:webHidden/>
              </w:rPr>
              <w:tab/>
            </w:r>
            <w:r>
              <w:rPr>
                <w:noProof/>
                <w:webHidden/>
              </w:rPr>
              <w:fldChar w:fldCharType="begin"/>
            </w:r>
            <w:r>
              <w:rPr>
                <w:noProof/>
                <w:webHidden/>
              </w:rPr>
              <w:instrText xml:space="preserve"> PAGEREF _Toc187019335 \h </w:instrText>
            </w:r>
            <w:r>
              <w:rPr>
                <w:noProof/>
                <w:webHidden/>
              </w:rPr>
            </w:r>
            <w:r>
              <w:rPr>
                <w:noProof/>
                <w:webHidden/>
              </w:rPr>
              <w:fldChar w:fldCharType="separate"/>
            </w:r>
            <w:r>
              <w:rPr>
                <w:noProof/>
                <w:webHidden/>
              </w:rPr>
              <w:t>2</w:t>
            </w:r>
            <w:r w:rsidR="000B6F51">
              <w:rPr>
                <w:noProof/>
                <w:webHidden/>
              </w:rPr>
              <w:t>5</w:t>
            </w:r>
            <w:r>
              <w:rPr>
                <w:noProof/>
                <w:webHidden/>
              </w:rPr>
              <w:fldChar w:fldCharType="end"/>
            </w:r>
          </w:hyperlink>
        </w:p>
        <w:p w14:paraId="6BF0435E" w14:textId="72C87171" w:rsidR="00BD717A" w:rsidRPr="003251C3" w:rsidRDefault="000124A0">
          <w:pPr>
            <w:rPr>
              <w:b/>
              <w:bCs/>
              <w:noProof/>
            </w:rPr>
          </w:pPr>
          <w:r>
            <w:rPr>
              <w:b/>
              <w:bCs/>
              <w:noProof/>
            </w:rPr>
            <w:fldChar w:fldCharType="end"/>
          </w:r>
        </w:p>
      </w:sdtContent>
    </w:sdt>
    <w:p w14:paraId="15E5D140" w14:textId="77777777" w:rsidR="00BD717A" w:rsidRDefault="00BD717A"/>
    <w:p w14:paraId="0E601C36" w14:textId="77777777" w:rsidR="00BD717A" w:rsidRDefault="00BD717A"/>
    <w:p w14:paraId="27F97B61" w14:textId="77777777" w:rsidR="00BD717A" w:rsidRDefault="00BD717A"/>
    <w:p w14:paraId="58158C99" w14:textId="77777777" w:rsidR="00BD717A" w:rsidRDefault="00BD717A"/>
    <w:p w14:paraId="7C6E1AC3" w14:textId="77777777" w:rsidR="00A66A97" w:rsidRDefault="00A66A97"/>
    <w:p w14:paraId="1D4C3018" w14:textId="77777777" w:rsidR="00A66A97" w:rsidRDefault="00A66A97"/>
    <w:p w14:paraId="7BE65082" w14:textId="6C44459A" w:rsidR="00BD717A" w:rsidRPr="003B16D3" w:rsidRDefault="003251C3">
      <w:pPr>
        <w:rPr>
          <w:sz w:val="40"/>
          <w:szCs w:val="40"/>
        </w:rPr>
      </w:pPr>
      <w:r w:rsidRPr="003B16D3">
        <w:rPr>
          <w:sz w:val="40"/>
          <w:szCs w:val="40"/>
        </w:rPr>
        <w:lastRenderedPageBreak/>
        <w:t>List of Figures</w:t>
      </w:r>
    </w:p>
    <w:p w14:paraId="297D3F9A" w14:textId="2506776F" w:rsidR="00121A5C" w:rsidRDefault="007E6639" w:rsidP="006D77A1">
      <w:pPr>
        <w:spacing w:after="120"/>
        <w:jc w:val="both"/>
        <w:rPr>
          <w:noProof/>
          <w:color w:val="000000" w:themeColor="text1"/>
          <w:sz w:val="22"/>
          <w:szCs w:val="22"/>
        </w:rPr>
      </w:pPr>
      <w:r w:rsidRPr="00121A5C">
        <w:rPr>
          <w:noProof/>
          <w:color w:val="000000" w:themeColor="text1"/>
          <w:sz w:val="22"/>
          <w:szCs w:val="22"/>
        </w:rPr>
        <w:t>Figure 1: Image of PE4 packed Shaped Charge</w:t>
      </w:r>
      <w:r w:rsidR="00121A5C">
        <w:rPr>
          <w:noProof/>
          <w:color w:val="000000" w:themeColor="text1"/>
          <w:sz w:val="22"/>
          <w:szCs w:val="22"/>
        </w:rPr>
        <w:t>…………………………………………………………………</w:t>
      </w:r>
      <w:r w:rsidR="00212C68">
        <w:rPr>
          <w:noProof/>
          <w:color w:val="000000" w:themeColor="text1"/>
          <w:sz w:val="22"/>
          <w:szCs w:val="22"/>
        </w:rPr>
        <w:t>.</w:t>
      </w:r>
      <w:r w:rsidR="003E23EC">
        <w:rPr>
          <w:noProof/>
          <w:color w:val="000000" w:themeColor="text1"/>
          <w:sz w:val="22"/>
          <w:szCs w:val="22"/>
        </w:rPr>
        <w:t>.6</w:t>
      </w:r>
    </w:p>
    <w:p w14:paraId="368DDF26" w14:textId="042098D2" w:rsidR="00121A5C" w:rsidRDefault="00121A5C" w:rsidP="006D77A1">
      <w:pPr>
        <w:spacing w:after="120"/>
        <w:jc w:val="both"/>
        <w:rPr>
          <w:noProof/>
          <w:color w:val="000000" w:themeColor="text1"/>
          <w:sz w:val="22"/>
          <w:szCs w:val="22"/>
        </w:rPr>
      </w:pPr>
      <w:r>
        <w:rPr>
          <w:noProof/>
          <w:color w:val="000000" w:themeColor="text1"/>
          <w:sz w:val="22"/>
          <w:szCs w:val="22"/>
        </w:rPr>
        <w:t>Figure 2: Sketch of Casing 1…………………………………………………………………………………………</w:t>
      </w:r>
      <w:r w:rsidR="00212C68">
        <w:rPr>
          <w:noProof/>
          <w:color w:val="000000" w:themeColor="text1"/>
          <w:sz w:val="22"/>
          <w:szCs w:val="22"/>
        </w:rPr>
        <w:t>.</w:t>
      </w:r>
      <w:r w:rsidR="003E23EC">
        <w:rPr>
          <w:noProof/>
          <w:color w:val="000000" w:themeColor="text1"/>
          <w:sz w:val="22"/>
          <w:szCs w:val="22"/>
        </w:rPr>
        <w:t>…7</w:t>
      </w:r>
    </w:p>
    <w:p w14:paraId="613122D3" w14:textId="4CD694C7" w:rsidR="00121A5C" w:rsidRDefault="00121A5C" w:rsidP="006D77A1">
      <w:pPr>
        <w:spacing w:after="120"/>
        <w:jc w:val="both"/>
        <w:rPr>
          <w:noProof/>
          <w:color w:val="000000" w:themeColor="text1"/>
          <w:sz w:val="22"/>
          <w:szCs w:val="22"/>
        </w:rPr>
      </w:pPr>
      <w:r>
        <w:rPr>
          <w:noProof/>
          <w:color w:val="000000" w:themeColor="text1"/>
          <w:sz w:val="22"/>
          <w:szCs w:val="22"/>
        </w:rPr>
        <w:t>Figure 3: Sketch of Conical Liner 1…………………………………………………………………………………</w:t>
      </w:r>
      <w:r w:rsidR="00B762D2">
        <w:rPr>
          <w:noProof/>
          <w:color w:val="000000" w:themeColor="text1"/>
          <w:sz w:val="22"/>
          <w:szCs w:val="22"/>
        </w:rPr>
        <w:t>..8</w:t>
      </w:r>
    </w:p>
    <w:p w14:paraId="0207E898" w14:textId="721A4E75" w:rsidR="00B762D2" w:rsidRDefault="00B762D2" w:rsidP="006D77A1">
      <w:pPr>
        <w:spacing w:after="120"/>
        <w:jc w:val="both"/>
        <w:rPr>
          <w:noProof/>
          <w:color w:val="000000" w:themeColor="text1"/>
          <w:sz w:val="22"/>
          <w:szCs w:val="22"/>
        </w:rPr>
      </w:pPr>
      <w:r>
        <w:rPr>
          <w:noProof/>
          <w:color w:val="000000" w:themeColor="text1"/>
          <w:sz w:val="22"/>
          <w:szCs w:val="22"/>
        </w:rPr>
        <w:t>Figure 4: Sketch of High Explosive 1…………………………………………………………………………………</w:t>
      </w:r>
      <w:r w:rsidR="00212C68">
        <w:rPr>
          <w:noProof/>
          <w:color w:val="000000" w:themeColor="text1"/>
          <w:sz w:val="22"/>
          <w:szCs w:val="22"/>
        </w:rPr>
        <w:t>.</w:t>
      </w:r>
      <w:r>
        <w:rPr>
          <w:noProof/>
          <w:color w:val="000000" w:themeColor="text1"/>
          <w:sz w:val="22"/>
          <w:szCs w:val="22"/>
        </w:rPr>
        <w:t>9</w:t>
      </w:r>
    </w:p>
    <w:p w14:paraId="7F54400C" w14:textId="2E53FE0B" w:rsidR="003E23EC" w:rsidRDefault="003E23EC" w:rsidP="006D77A1">
      <w:pPr>
        <w:spacing w:after="120"/>
        <w:jc w:val="both"/>
        <w:rPr>
          <w:noProof/>
          <w:color w:val="000000" w:themeColor="text1"/>
          <w:sz w:val="22"/>
          <w:szCs w:val="22"/>
        </w:rPr>
      </w:pPr>
      <w:r>
        <w:rPr>
          <w:noProof/>
          <w:color w:val="000000" w:themeColor="text1"/>
          <w:sz w:val="22"/>
          <w:szCs w:val="22"/>
        </w:rPr>
        <w:t>Figure 5:</w:t>
      </w:r>
      <w:r w:rsidR="00212C68">
        <w:rPr>
          <w:noProof/>
          <w:color w:val="000000" w:themeColor="text1"/>
          <w:sz w:val="22"/>
          <w:szCs w:val="22"/>
        </w:rPr>
        <w:t xml:space="preserve"> Assembly of Shaped Charge 1………………………………………………………………………….10</w:t>
      </w:r>
    </w:p>
    <w:p w14:paraId="297EE635" w14:textId="7D89DF9A" w:rsidR="003E23EC" w:rsidRDefault="003E23EC" w:rsidP="006D77A1">
      <w:pPr>
        <w:spacing w:after="120"/>
        <w:jc w:val="both"/>
        <w:rPr>
          <w:noProof/>
          <w:color w:val="000000" w:themeColor="text1"/>
          <w:sz w:val="22"/>
          <w:szCs w:val="22"/>
        </w:rPr>
      </w:pPr>
      <w:r>
        <w:rPr>
          <w:noProof/>
          <w:color w:val="000000" w:themeColor="text1"/>
          <w:sz w:val="22"/>
          <w:szCs w:val="22"/>
        </w:rPr>
        <w:t>Figure 6:</w:t>
      </w:r>
      <w:r w:rsidR="00212C68">
        <w:rPr>
          <w:noProof/>
          <w:color w:val="000000" w:themeColor="text1"/>
          <w:sz w:val="22"/>
          <w:szCs w:val="22"/>
        </w:rPr>
        <w:t xml:space="preserve"> Meshing of Liner 1…………………………………………………………………………………………..11</w:t>
      </w:r>
    </w:p>
    <w:p w14:paraId="64CD895C" w14:textId="05E68333" w:rsidR="003E23EC" w:rsidRDefault="003E23EC" w:rsidP="006D77A1">
      <w:pPr>
        <w:spacing w:after="120"/>
        <w:rPr>
          <w:noProof/>
          <w:color w:val="000000" w:themeColor="text1"/>
          <w:sz w:val="22"/>
          <w:szCs w:val="22"/>
        </w:rPr>
      </w:pPr>
      <w:r>
        <w:rPr>
          <w:noProof/>
          <w:color w:val="000000" w:themeColor="text1"/>
          <w:sz w:val="22"/>
          <w:szCs w:val="22"/>
        </w:rPr>
        <w:t xml:space="preserve">Figure </w:t>
      </w:r>
      <w:r w:rsidR="007362D5">
        <w:rPr>
          <w:noProof/>
          <w:color w:val="000000" w:themeColor="text1"/>
          <w:sz w:val="22"/>
          <w:szCs w:val="22"/>
        </w:rPr>
        <w:t>7:</w:t>
      </w:r>
      <w:r w:rsidR="00E31C22">
        <w:rPr>
          <w:noProof/>
          <w:color w:val="000000" w:themeColor="text1"/>
          <w:sz w:val="22"/>
          <w:szCs w:val="22"/>
        </w:rPr>
        <w:t xml:space="preserve"> Meshing of Case 1</w:t>
      </w:r>
      <w:r w:rsidR="000A6CE3">
        <w:rPr>
          <w:noProof/>
          <w:color w:val="000000" w:themeColor="text1"/>
          <w:sz w:val="22"/>
          <w:szCs w:val="22"/>
        </w:rPr>
        <w:t>……………………………………………………………………………</w:t>
      </w:r>
      <w:r w:rsidR="00651195">
        <w:rPr>
          <w:noProof/>
          <w:color w:val="000000" w:themeColor="text1"/>
          <w:sz w:val="22"/>
          <w:szCs w:val="22"/>
        </w:rPr>
        <w:t>…………….1</w:t>
      </w:r>
      <w:r w:rsidR="000B6F51">
        <w:rPr>
          <w:noProof/>
          <w:color w:val="000000" w:themeColor="text1"/>
          <w:sz w:val="22"/>
          <w:szCs w:val="22"/>
        </w:rPr>
        <w:t>1</w:t>
      </w:r>
    </w:p>
    <w:p w14:paraId="56AF6AD4" w14:textId="02D61AD1" w:rsidR="007362D5" w:rsidRDefault="007362D5" w:rsidP="006D77A1">
      <w:pPr>
        <w:spacing w:after="120"/>
        <w:rPr>
          <w:noProof/>
          <w:color w:val="000000" w:themeColor="text1"/>
          <w:sz w:val="22"/>
          <w:szCs w:val="22"/>
        </w:rPr>
      </w:pPr>
      <w:r>
        <w:rPr>
          <w:noProof/>
          <w:color w:val="000000" w:themeColor="text1"/>
          <w:sz w:val="22"/>
          <w:szCs w:val="22"/>
        </w:rPr>
        <w:t>Figure 8:</w:t>
      </w:r>
      <w:r w:rsidR="00E31C22">
        <w:rPr>
          <w:noProof/>
          <w:color w:val="000000" w:themeColor="text1"/>
          <w:sz w:val="22"/>
          <w:szCs w:val="22"/>
        </w:rPr>
        <w:t xml:space="preserve"> Meshing of High Explosive 1</w:t>
      </w:r>
      <w:r w:rsidR="00651195">
        <w:rPr>
          <w:noProof/>
          <w:color w:val="000000" w:themeColor="text1"/>
          <w:sz w:val="22"/>
          <w:szCs w:val="22"/>
        </w:rPr>
        <w:t>…………………………………………………………………………….1</w:t>
      </w:r>
      <w:r w:rsidR="000B6F51">
        <w:rPr>
          <w:noProof/>
          <w:color w:val="000000" w:themeColor="text1"/>
          <w:sz w:val="22"/>
          <w:szCs w:val="22"/>
        </w:rPr>
        <w:t>2</w:t>
      </w:r>
    </w:p>
    <w:p w14:paraId="46999058" w14:textId="4BC6017E" w:rsidR="007362D5" w:rsidRDefault="007362D5" w:rsidP="006D77A1">
      <w:pPr>
        <w:spacing w:after="120"/>
        <w:rPr>
          <w:noProof/>
          <w:color w:val="000000" w:themeColor="text1"/>
          <w:sz w:val="22"/>
          <w:szCs w:val="22"/>
        </w:rPr>
      </w:pPr>
      <w:r>
        <w:rPr>
          <w:noProof/>
          <w:color w:val="000000" w:themeColor="text1"/>
          <w:sz w:val="22"/>
          <w:szCs w:val="22"/>
        </w:rPr>
        <w:t>Figure 9:</w:t>
      </w:r>
      <w:r w:rsidR="00E31C22">
        <w:rPr>
          <w:noProof/>
          <w:color w:val="000000" w:themeColor="text1"/>
          <w:sz w:val="22"/>
          <w:szCs w:val="22"/>
        </w:rPr>
        <w:t xml:space="preserve"> Meshing of Assembled Shaped Charge 1</w:t>
      </w:r>
      <w:r w:rsidR="00651195">
        <w:rPr>
          <w:noProof/>
          <w:color w:val="000000" w:themeColor="text1"/>
          <w:sz w:val="22"/>
          <w:szCs w:val="22"/>
        </w:rPr>
        <w:t>……………………………………………………………13</w:t>
      </w:r>
    </w:p>
    <w:p w14:paraId="4B5296DE" w14:textId="02D2A8C7" w:rsidR="007362D5" w:rsidRDefault="007362D5" w:rsidP="006D77A1">
      <w:pPr>
        <w:spacing w:after="120"/>
        <w:rPr>
          <w:noProof/>
          <w:color w:val="000000" w:themeColor="text1"/>
          <w:sz w:val="22"/>
          <w:szCs w:val="22"/>
        </w:rPr>
      </w:pPr>
      <w:r>
        <w:rPr>
          <w:noProof/>
          <w:color w:val="000000" w:themeColor="text1"/>
          <w:sz w:val="22"/>
          <w:szCs w:val="22"/>
        </w:rPr>
        <w:t>Figure 10:</w:t>
      </w:r>
      <w:r w:rsidR="00E31C22">
        <w:rPr>
          <w:noProof/>
          <w:color w:val="000000" w:themeColor="text1"/>
          <w:sz w:val="22"/>
          <w:szCs w:val="22"/>
        </w:rPr>
        <w:t xml:space="preserve"> Sketch of Casing 2</w:t>
      </w:r>
      <w:r w:rsidR="00BC158C">
        <w:rPr>
          <w:noProof/>
          <w:color w:val="000000" w:themeColor="text1"/>
          <w:sz w:val="22"/>
          <w:szCs w:val="22"/>
        </w:rPr>
        <w:t>………………………………………………………………………………………..1</w:t>
      </w:r>
      <w:r w:rsidR="000B6F51">
        <w:rPr>
          <w:noProof/>
          <w:color w:val="000000" w:themeColor="text1"/>
          <w:sz w:val="22"/>
          <w:szCs w:val="22"/>
        </w:rPr>
        <w:t>3</w:t>
      </w:r>
    </w:p>
    <w:p w14:paraId="5EE68558" w14:textId="6046DF0A" w:rsidR="007362D5" w:rsidRDefault="007362D5" w:rsidP="006D77A1">
      <w:pPr>
        <w:spacing w:after="120"/>
        <w:rPr>
          <w:noProof/>
          <w:color w:val="000000" w:themeColor="text1"/>
          <w:sz w:val="22"/>
          <w:szCs w:val="22"/>
        </w:rPr>
      </w:pPr>
      <w:r>
        <w:rPr>
          <w:noProof/>
          <w:color w:val="000000" w:themeColor="text1"/>
          <w:sz w:val="22"/>
          <w:szCs w:val="22"/>
        </w:rPr>
        <w:t>Figure 11:</w:t>
      </w:r>
      <w:r w:rsidR="00E31C22">
        <w:rPr>
          <w:noProof/>
          <w:color w:val="000000" w:themeColor="text1"/>
          <w:sz w:val="22"/>
          <w:szCs w:val="22"/>
        </w:rPr>
        <w:t xml:space="preserve"> Sketch of Conical Liner 2</w:t>
      </w:r>
      <w:r w:rsidR="00BC158C">
        <w:rPr>
          <w:noProof/>
          <w:color w:val="000000" w:themeColor="text1"/>
          <w:sz w:val="22"/>
          <w:szCs w:val="22"/>
        </w:rPr>
        <w:t>……………………………………………………………………………….1</w:t>
      </w:r>
      <w:r w:rsidR="000B6F51">
        <w:rPr>
          <w:noProof/>
          <w:color w:val="000000" w:themeColor="text1"/>
          <w:sz w:val="22"/>
          <w:szCs w:val="22"/>
        </w:rPr>
        <w:t>4</w:t>
      </w:r>
    </w:p>
    <w:p w14:paraId="4657E137" w14:textId="14177C8C" w:rsidR="007362D5" w:rsidRDefault="007362D5" w:rsidP="006D77A1">
      <w:pPr>
        <w:spacing w:after="120"/>
        <w:rPr>
          <w:noProof/>
          <w:color w:val="000000" w:themeColor="text1"/>
          <w:sz w:val="22"/>
          <w:szCs w:val="22"/>
        </w:rPr>
      </w:pPr>
      <w:r>
        <w:rPr>
          <w:noProof/>
          <w:color w:val="000000" w:themeColor="text1"/>
          <w:sz w:val="22"/>
          <w:szCs w:val="22"/>
        </w:rPr>
        <w:t>Figure 12:</w:t>
      </w:r>
      <w:r w:rsidR="00E31C22">
        <w:rPr>
          <w:noProof/>
          <w:color w:val="000000" w:themeColor="text1"/>
          <w:sz w:val="22"/>
          <w:szCs w:val="22"/>
        </w:rPr>
        <w:t xml:space="preserve"> Sketch of High Explosive 2</w:t>
      </w:r>
      <w:r w:rsidR="00BC158C">
        <w:rPr>
          <w:noProof/>
          <w:color w:val="000000" w:themeColor="text1"/>
          <w:sz w:val="22"/>
          <w:szCs w:val="22"/>
        </w:rPr>
        <w:t>……………………………………………………………………………..1</w:t>
      </w:r>
      <w:r w:rsidR="000B6F51">
        <w:rPr>
          <w:noProof/>
          <w:color w:val="000000" w:themeColor="text1"/>
          <w:sz w:val="22"/>
          <w:szCs w:val="22"/>
        </w:rPr>
        <w:t>4</w:t>
      </w:r>
    </w:p>
    <w:p w14:paraId="12F99FC1" w14:textId="16E709C3" w:rsidR="007362D5" w:rsidRDefault="007362D5" w:rsidP="006D77A1">
      <w:pPr>
        <w:spacing w:after="120"/>
        <w:rPr>
          <w:noProof/>
          <w:color w:val="000000" w:themeColor="text1"/>
          <w:sz w:val="22"/>
          <w:szCs w:val="22"/>
        </w:rPr>
      </w:pPr>
      <w:r>
        <w:rPr>
          <w:noProof/>
          <w:color w:val="000000" w:themeColor="text1"/>
          <w:sz w:val="22"/>
          <w:szCs w:val="22"/>
        </w:rPr>
        <w:t>Figure 13:</w:t>
      </w:r>
      <w:r w:rsidR="008E0E21">
        <w:rPr>
          <w:noProof/>
          <w:color w:val="000000" w:themeColor="text1"/>
          <w:sz w:val="22"/>
          <w:szCs w:val="22"/>
        </w:rPr>
        <w:t xml:space="preserve"> Initial Simulation of Shaped Charge 1</w:t>
      </w:r>
      <w:r w:rsidR="00BC158C">
        <w:rPr>
          <w:noProof/>
          <w:color w:val="000000" w:themeColor="text1"/>
          <w:sz w:val="22"/>
          <w:szCs w:val="22"/>
        </w:rPr>
        <w:t>………………………………………………………………1</w:t>
      </w:r>
      <w:r w:rsidR="000B6F51">
        <w:rPr>
          <w:noProof/>
          <w:color w:val="000000" w:themeColor="text1"/>
          <w:sz w:val="22"/>
          <w:szCs w:val="22"/>
        </w:rPr>
        <w:t>5</w:t>
      </w:r>
    </w:p>
    <w:p w14:paraId="611072DC" w14:textId="786C2AD1" w:rsidR="007362D5" w:rsidRDefault="007362D5" w:rsidP="006D77A1">
      <w:pPr>
        <w:spacing w:after="120"/>
        <w:rPr>
          <w:noProof/>
          <w:color w:val="000000" w:themeColor="text1"/>
          <w:sz w:val="22"/>
          <w:szCs w:val="22"/>
        </w:rPr>
      </w:pPr>
      <w:r>
        <w:rPr>
          <w:noProof/>
          <w:color w:val="000000" w:themeColor="text1"/>
          <w:sz w:val="22"/>
          <w:szCs w:val="22"/>
        </w:rPr>
        <w:t>Figure 14:</w:t>
      </w:r>
      <w:r w:rsidR="008E0E21">
        <w:rPr>
          <w:noProof/>
          <w:color w:val="000000" w:themeColor="text1"/>
          <w:sz w:val="22"/>
          <w:szCs w:val="22"/>
        </w:rPr>
        <w:t xml:space="preserve"> Final Simulation of Shaped Charge 1</w:t>
      </w:r>
      <w:r w:rsidR="00BC158C">
        <w:rPr>
          <w:noProof/>
          <w:color w:val="000000" w:themeColor="text1"/>
          <w:sz w:val="22"/>
          <w:szCs w:val="22"/>
        </w:rPr>
        <w:t>……………………………………………………………….1</w:t>
      </w:r>
      <w:r w:rsidR="000B6F51">
        <w:rPr>
          <w:noProof/>
          <w:color w:val="000000" w:themeColor="text1"/>
          <w:sz w:val="22"/>
          <w:szCs w:val="22"/>
        </w:rPr>
        <w:t>6</w:t>
      </w:r>
    </w:p>
    <w:p w14:paraId="4DC6FE28" w14:textId="4A46DEC1" w:rsidR="007362D5" w:rsidRDefault="007362D5" w:rsidP="006D77A1">
      <w:pPr>
        <w:spacing w:after="120"/>
        <w:rPr>
          <w:noProof/>
          <w:color w:val="000000" w:themeColor="text1"/>
          <w:sz w:val="22"/>
          <w:szCs w:val="22"/>
        </w:rPr>
      </w:pPr>
      <w:r>
        <w:rPr>
          <w:noProof/>
          <w:color w:val="000000" w:themeColor="text1"/>
          <w:sz w:val="22"/>
          <w:szCs w:val="22"/>
        </w:rPr>
        <w:t>Figure 15:</w:t>
      </w:r>
      <w:r w:rsidR="00BC158C">
        <w:rPr>
          <w:noProof/>
          <w:color w:val="000000" w:themeColor="text1"/>
          <w:sz w:val="22"/>
          <w:szCs w:val="22"/>
        </w:rPr>
        <w:t xml:space="preserve"> Sectioned Jet view of Shaped Charge 1……………………………………………………………1</w:t>
      </w:r>
      <w:r w:rsidR="000B6F51">
        <w:rPr>
          <w:noProof/>
          <w:color w:val="000000" w:themeColor="text1"/>
          <w:sz w:val="22"/>
          <w:szCs w:val="22"/>
        </w:rPr>
        <w:t>6</w:t>
      </w:r>
    </w:p>
    <w:p w14:paraId="6E3DCAD0" w14:textId="73D28E0A" w:rsidR="007362D5" w:rsidRDefault="007362D5" w:rsidP="006D77A1">
      <w:pPr>
        <w:spacing w:after="120"/>
        <w:rPr>
          <w:noProof/>
          <w:color w:val="000000" w:themeColor="text1"/>
          <w:sz w:val="22"/>
          <w:szCs w:val="22"/>
        </w:rPr>
      </w:pPr>
      <w:r>
        <w:rPr>
          <w:noProof/>
          <w:color w:val="000000" w:themeColor="text1"/>
          <w:sz w:val="22"/>
          <w:szCs w:val="22"/>
        </w:rPr>
        <w:t>Figure 16:</w:t>
      </w:r>
      <w:r w:rsidR="00BC158C">
        <w:rPr>
          <w:noProof/>
          <w:color w:val="000000" w:themeColor="text1"/>
          <w:sz w:val="22"/>
          <w:szCs w:val="22"/>
        </w:rPr>
        <w:t xml:space="preserve"> Initial Simulation of Shaped Charge 2………………………………………………………………1</w:t>
      </w:r>
      <w:r w:rsidR="000B6F51">
        <w:rPr>
          <w:noProof/>
          <w:color w:val="000000" w:themeColor="text1"/>
          <w:sz w:val="22"/>
          <w:szCs w:val="22"/>
        </w:rPr>
        <w:t>7</w:t>
      </w:r>
    </w:p>
    <w:p w14:paraId="593F377E" w14:textId="6B58A5BA" w:rsidR="007362D5" w:rsidRDefault="007362D5" w:rsidP="006D77A1">
      <w:pPr>
        <w:spacing w:after="120"/>
        <w:rPr>
          <w:noProof/>
          <w:color w:val="000000" w:themeColor="text1"/>
          <w:sz w:val="22"/>
          <w:szCs w:val="22"/>
        </w:rPr>
      </w:pPr>
      <w:r>
        <w:rPr>
          <w:noProof/>
          <w:color w:val="000000" w:themeColor="text1"/>
          <w:sz w:val="22"/>
          <w:szCs w:val="22"/>
        </w:rPr>
        <w:t>Figure 17:</w:t>
      </w:r>
      <w:r w:rsidR="00BC158C">
        <w:rPr>
          <w:noProof/>
          <w:color w:val="000000" w:themeColor="text1"/>
          <w:sz w:val="22"/>
          <w:szCs w:val="22"/>
        </w:rPr>
        <w:t xml:space="preserve"> Final Simulation of Shaped Charge 2……………………………………………………………….1</w:t>
      </w:r>
      <w:r w:rsidR="000B6F51">
        <w:rPr>
          <w:noProof/>
          <w:color w:val="000000" w:themeColor="text1"/>
          <w:sz w:val="22"/>
          <w:szCs w:val="22"/>
        </w:rPr>
        <w:t>7</w:t>
      </w:r>
    </w:p>
    <w:p w14:paraId="76C857E7" w14:textId="5B9FBAAE" w:rsidR="007362D5" w:rsidRDefault="007362D5" w:rsidP="006D77A1">
      <w:pPr>
        <w:spacing w:after="120"/>
        <w:rPr>
          <w:noProof/>
          <w:color w:val="000000" w:themeColor="text1"/>
          <w:sz w:val="22"/>
          <w:szCs w:val="22"/>
        </w:rPr>
      </w:pPr>
      <w:r>
        <w:rPr>
          <w:noProof/>
          <w:color w:val="000000" w:themeColor="text1"/>
          <w:sz w:val="22"/>
          <w:szCs w:val="22"/>
        </w:rPr>
        <w:t>Figure 18:</w:t>
      </w:r>
      <w:r w:rsidR="00BC158C">
        <w:rPr>
          <w:noProof/>
          <w:color w:val="000000" w:themeColor="text1"/>
          <w:sz w:val="22"/>
          <w:szCs w:val="22"/>
        </w:rPr>
        <w:t xml:space="preserve"> Sectioned Jet view of Shaped Charge 2……………………………………………………………1</w:t>
      </w:r>
      <w:r w:rsidR="000B6F51">
        <w:rPr>
          <w:noProof/>
          <w:color w:val="000000" w:themeColor="text1"/>
          <w:sz w:val="22"/>
          <w:szCs w:val="22"/>
        </w:rPr>
        <w:t>8</w:t>
      </w:r>
    </w:p>
    <w:p w14:paraId="621FFB19" w14:textId="5E7B0512" w:rsidR="007362D5" w:rsidRDefault="007362D5" w:rsidP="006D77A1">
      <w:pPr>
        <w:spacing w:after="120"/>
        <w:rPr>
          <w:noProof/>
          <w:color w:val="000000" w:themeColor="text1"/>
          <w:sz w:val="22"/>
          <w:szCs w:val="22"/>
        </w:rPr>
      </w:pPr>
      <w:r>
        <w:rPr>
          <w:noProof/>
          <w:color w:val="000000" w:themeColor="text1"/>
          <w:sz w:val="22"/>
          <w:szCs w:val="22"/>
        </w:rPr>
        <w:t>Figure 19:</w:t>
      </w:r>
      <w:r w:rsidR="00BC158C">
        <w:rPr>
          <w:noProof/>
          <w:color w:val="000000" w:themeColor="text1"/>
          <w:sz w:val="22"/>
          <w:szCs w:val="22"/>
        </w:rPr>
        <w:t xml:space="preserve"> Velocity against Time graph Shaped Charge 1…………………………………………………..2</w:t>
      </w:r>
      <w:r w:rsidR="000B6F51">
        <w:rPr>
          <w:noProof/>
          <w:color w:val="000000" w:themeColor="text1"/>
          <w:sz w:val="22"/>
          <w:szCs w:val="22"/>
        </w:rPr>
        <w:t>1</w:t>
      </w:r>
    </w:p>
    <w:p w14:paraId="3CC89431" w14:textId="5ABA553A" w:rsidR="00BC158C" w:rsidRPr="00121A5C" w:rsidRDefault="00BC158C" w:rsidP="000B6F51">
      <w:pPr>
        <w:spacing w:after="120"/>
        <w:rPr>
          <w:noProof/>
          <w:color w:val="000000" w:themeColor="text1"/>
          <w:sz w:val="22"/>
          <w:szCs w:val="22"/>
        </w:rPr>
      </w:pPr>
      <w:r>
        <w:rPr>
          <w:noProof/>
          <w:color w:val="000000" w:themeColor="text1"/>
          <w:sz w:val="22"/>
          <w:szCs w:val="22"/>
        </w:rPr>
        <w:t>Figure 20: Velocity against Time graph Shaped Charge 2…………………………………………………..2</w:t>
      </w:r>
      <w:r w:rsidR="000B6F51">
        <w:rPr>
          <w:noProof/>
          <w:color w:val="000000" w:themeColor="text1"/>
          <w:sz w:val="22"/>
          <w:szCs w:val="22"/>
        </w:rPr>
        <w:t>1</w:t>
      </w:r>
    </w:p>
    <w:p w14:paraId="31D19ACA" w14:textId="1A175199" w:rsidR="003251C3" w:rsidRDefault="000B6F51" w:rsidP="000B6F51">
      <w:pPr>
        <w:spacing w:after="120"/>
        <w:rPr>
          <w:sz w:val="22"/>
          <w:szCs w:val="22"/>
        </w:rPr>
      </w:pPr>
      <w:r>
        <w:rPr>
          <w:sz w:val="22"/>
          <w:szCs w:val="22"/>
        </w:rPr>
        <w:t>Figure 21:</w:t>
      </w:r>
      <w:r w:rsidR="00AC5B3C">
        <w:t xml:space="preserve"> </w:t>
      </w:r>
      <w:r>
        <w:rPr>
          <w:sz w:val="22"/>
          <w:szCs w:val="22"/>
        </w:rPr>
        <w:t>Shaped Charge 1 3D Simulated Model…………………………………………………………….23</w:t>
      </w:r>
    </w:p>
    <w:p w14:paraId="2596B700" w14:textId="6A6E8450" w:rsidR="000B6F51" w:rsidRDefault="000B6F51" w:rsidP="000B6F51">
      <w:pPr>
        <w:spacing w:after="120"/>
        <w:rPr>
          <w:sz w:val="22"/>
          <w:szCs w:val="22"/>
        </w:rPr>
      </w:pPr>
      <w:r>
        <w:rPr>
          <w:sz w:val="22"/>
          <w:szCs w:val="22"/>
        </w:rPr>
        <w:t>Figure 22: Shaped Charge 1 3D Simulated Jet View………………………………………………………</w:t>
      </w:r>
      <w:proofErr w:type="gramStart"/>
      <w:r>
        <w:rPr>
          <w:sz w:val="22"/>
          <w:szCs w:val="22"/>
        </w:rPr>
        <w:t>…..</w:t>
      </w:r>
      <w:proofErr w:type="gramEnd"/>
      <w:r>
        <w:rPr>
          <w:sz w:val="22"/>
          <w:szCs w:val="22"/>
        </w:rPr>
        <w:t>23</w:t>
      </w:r>
    </w:p>
    <w:p w14:paraId="7A7F0374" w14:textId="2EBA4100" w:rsidR="000B6F51" w:rsidRPr="000B6F51" w:rsidRDefault="000B6F51" w:rsidP="000B6F51">
      <w:pPr>
        <w:spacing w:after="120"/>
        <w:rPr>
          <w:sz w:val="22"/>
          <w:szCs w:val="22"/>
        </w:rPr>
      </w:pPr>
      <w:r>
        <w:rPr>
          <w:sz w:val="22"/>
          <w:szCs w:val="22"/>
        </w:rPr>
        <w:t>Figure 23: Shaped Charge 1 3D Simulated Jet View 2……………………………………………………</w:t>
      </w:r>
      <w:proofErr w:type="gramStart"/>
      <w:r>
        <w:rPr>
          <w:sz w:val="22"/>
          <w:szCs w:val="22"/>
        </w:rPr>
        <w:t>…..</w:t>
      </w:r>
      <w:proofErr w:type="gramEnd"/>
      <w:r>
        <w:rPr>
          <w:sz w:val="22"/>
          <w:szCs w:val="22"/>
        </w:rPr>
        <w:t>23</w:t>
      </w:r>
    </w:p>
    <w:p w14:paraId="5FF39045" w14:textId="77777777" w:rsidR="00DB29C4" w:rsidRDefault="00DB29C4"/>
    <w:p w14:paraId="6347F4D0" w14:textId="10E76CAE" w:rsidR="003251C3" w:rsidRPr="003B16D3" w:rsidRDefault="003251C3">
      <w:pPr>
        <w:rPr>
          <w:sz w:val="40"/>
          <w:szCs w:val="40"/>
        </w:rPr>
      </w:pPr>
      <w:r w:rsidRPr="003B16D3">
        <w:rPr>
          <w:sz w:val="40"/>
          <w:szCs w:val="40"/>
        </w:rPr>
        <w:t>List of Tables</w:t>
      </w:r>
    </w:p>
    <w:p w14:paraId="539B40FD" w14:textId="6924DEAA" w:rsidR="00BC4467" w:rsidRPr="006D77A1" w:rsidRDefault="00BC4467" w:rsidP="006D77A1">
      <w:pPr>
        <w:spacing w:after="120"/>
        <w:rPr>
          <w:sz w:val="22"/>
          <w:szCs w:val="22"/>
        </w:rPr>
      </w:pPr>
      <w:r w:rsidRPr="006D77A1">
        <w:rPr>
          <w:sz w:val="22"/>
          <w:szCs w:val="22"/>
        </w:rPr>
        <w:t xml:space="preserve">Table 1 – Material properties of </w:t>
      </w:r>
      <w:r w:rsidR="00B844E5">
        <w:rPr>
          <w:sz w:val="22"/>
          <w:szCs w:val="22"/>
        </w:rPr>
        <w:t xml:space="preserve">AISI 4000 Series </w:t>
      </w:r>
      <w:r w:rsidRPr="006D77A1">
        <w:rPr>
          <w:sz w:val="22"/>
          <w:szCs w:val="22"/>
        </w:rPr>
        <w:t>Steel</w:t>
      </w:r>
      <w:r w:rsidR="000B6F51">
        <w:rPr>
          <w:sz w:val="22"/>
          <w:szCs w:val="22"/>
        </w:rPr>
        <w:t>……………………………………………………</w:t>
      </w:r>
      <w:proofErr w:type="gramStart"/>
      <w:r w:rsidR="000B6F51">
        <w:rPr>
          <w:sz w:val="22"/>
          <w:szCs w:val="22"/>
        </w:rPr>
        <w:t>…..</w:t>
      </w:r>
      <w:proofErr w:type="gramEnd"/>
      <w:r w:rsidR="000B6F51">
        <w:rPr>
          <w:sz w:val="22"/>
          <w:szCs w:val="22"/>
        </w:rPr>
        <w:t>7</w:t>
      </w:r>
    </w:p>
    <w:p w14:paraId="11180B51" w14:textId="4FA2A762" w:rsidR="00BC4467" w:rsidRPr="006D77A1" w:rsidRDefault="00BC4467" w:rsidP="006D77A1">
      <w:pPr>
        <w:spacing w:after="120"/>
        <w:rPr>
          <w:sz w:val="22"/>
          <w:szCs w:val="22"/>
        </w:rPr>
      </w:pPr>
      <w:r w:rsidRPr="006D77A1">
        <w:rPr>
          <w:sz w:val="22"/>
          <w:szCs w:val="22"/>
        </w:rPr>
        <w:t xml:space="preserve">Table 2 - Material properties of </w:t>
      </w:r>
      <w:proofErr w:type="gramStart"/>
      <w:r w:rsidRPr="006D77A1">
        <w:rPr>
          <w:sz w:val="22"/>
          <w:szCs w:val="22"/>
        </w:rPr>
        <w:t>Copper</w:t>
      </w:r>
      <w:proofErr w:type="gramEnd"/>
      <w:r w:rsidR="000B6F51">
        <w:rPr>
          <w:sz w:val="22"/>
          <w:szCs w:val="22"/>
        </w:rPr>
        <w:t>…………………………………………………………………………….8</w:t>
      </w:r>
    </w:p>
    <w:p w14:paraId="6C96AB2E" w14:textId="598B51A2" w:rsidR="00212C68" w:rsidRPr="006D77A1" w:rsidRDefault="00BC4467" w:rsidP="006D77A1">
      <w:pPr>
        <w:spacing w:after="120"/>
        <w:rPr>
          <w:sz w:val="22"/>
          <w:szCs w:val="22"/>
        </w:rPr>
      </w:pPr>
      <w:r w:rsidRPr="006D77A1">
        <w:rPr>
          <w:sz w:val="22"/>
          <w:szCs w:val="22"/>
        </w:rPr>
        <w:t>Table 3 - Material properties of TNT</w:t>
      </w:r>
      <w:r w:rsidR="000B6F51">
        <w:rPr>
          <w:sz w:val="22"/>
          <w:szCs w:val="22"/>
        </w:rPr>
        <w:t>…………………………………………………………………………</w:t>
      </w:r>
      <w:r w:rsidR="00EA1680">
        <w:rPr>
          <w:sz w:val="22"/>
          <w:szCs w:val="22"/>
        </w:rPr>
        <w:t>.</w:t>
      </w:r>
      <w:r w:rsidR="000B6F51">
        <w:rPr>
          <w:sz w:val="22"/>
          <w:szCs w:val="22"/>
        </w:rPr>
        <w:t>………9</w:t>
      </w:r>
    </w:p>
    <w:p w14:paraId="0A7FB3A9" w14:textId="77777777" w:rsidR="000B6F51" w:rsidRDefault="000B6F51">
      <w:pPr>
        <w:rPr>
          <w:sz w:val="40"/>
          <w:szCs w:val="40"/>
        </w:rPr>
      </w:pPr>
    </w:p>
    <w:p w14:paraId="3801526B" w14:textId="2F632B45" w:rsidR="009F5ED4" w:rsidRPr="00212C68" w:rsidRDefault="003251C3">
      <w:r w:rsidRPr="003B16D3">
        <w:rPr>
          <w:sz w:val="40"/>
          <w:szCs w:val="40"/>
        </w:rPr>
        <w:lastRenderedPageBreak/>
        <w:t>Introduction</w:t>
      </w:r>
    </w:p>
    <w:p w14:paraId="312FCEE5" w14:textId="1989D810" w:rsidR="00C21923" w:rsidRPr="00C21923" w:rsidRDefault="00E65F9B">
      <w:pPr>
        <w:rPr>
          <w:sz w:val="32"/>
          <w:szCs w:val="32"/>
        </w:rPr>
      </w:pPr>
      <w:r>
        <w:rPr>
          <w:sz w:val="32"/>
          <w:szCs w:val="32"/>
        </w:rPr>
        <w:t xml:space="preserve">What </w:t>
      </w:r>
      <w:r w:rsidR="0060560B">
        <w:rPr>
          <w:sz w:val="32"/>
          <w:szCs w:val="32"/>
        </w:rPr>
        <w:t>is a shaped charge?</w:t>
      </w:r>
    </w:p>
    <w:p w14:paraId="5D3605C4" w14:textId="46D88C3E" w:rsidR="009F5ED4" w:rsidRDefault="009F5ED4">
      <w:pPr>
        <w:rPr>
          <w:sz w:val="22"/>
          <w:szCs w:val="22"/>
        </w:rPr>
      </w:pPr>
      <w:r w:rsidRPr="00B42672">
        <w:rPr>
          <w:sz w:val="22"/>
          <w:szCs w:val="22"/>
        </w:rPr>
        <w:t>Shaped Charges are types of explosive devices mainly utilised for military and industrial reasons. The objective of shaped charge</w:t>
      </w:r>
      <w:r w:rsidR="00227F29" w:rsidRPr="00B42672">
        <w:rPr>
          <w:sz w:val="22"/>
          <w:szCs w:val="22"/>
        </w:rPr>
        <w:t>s</w:t>
      </w:r>
      <w:r w:rsidRPr="00B42672">
        <w:rPr>
          <w:sz w:val="22"/>
          <w:szCs w:val="22"/>
        </w:rPr>
        <w:t xml:space="preserve"> </w:t>
      </w:r>
      <w:r w:rsidR="003B7351" w:rsidRPr="00B42672">
        <w:rPr>
          <w:sz w:val="22"/>
          <w:szCs w:val="22"/>
        </w:rPr>
        <w:t>is</w:t>
      </w:r>
      <w:r w:rsidRPr="00B42672">
        <w:rPr>
          <w:sz w:val="22"/>
          <w:szCs w:val="22"/>
        </w:rPr>
        <w:t xml:space="preserve"> to focus explosive energy into a narrow, high-speed jet instead of a blast in all directions</w:t>
      </w:r>
      <w:r w:rsidR="00C9590E">
        <w:rPr>
          <w:sz w:val="22"/>
          <w:szCs w:val="22"/>
        </w:rPr>
        <w:t xml:space="preserve"> depending on the use</w:t>
      </w:r>
      <w:r w:rsidR="00672A84" w:rsidRPr="00B42672">
        <w:rPr>
          <w:sz w:val="22"/>
          <w:szCs w:val="22"/>
        </w:rPr>
        <w:t>,</w:t>
      </w:r>
      <w:r w:rsidRPr="00B42672">
        <w:rPr>
          <w:sz w:val="22"/>
          <w:szCs w:val="22"/>
        </w:rPr>
        <w:t xml:space="preserve"> to penetrate thick or </w:t>
      </w:r>
      <w:r w:rsidR="00672A84" w:rsidRPr="00B42672">
        <w:rPr>
          <w:sz w:val="22"/>
          <w:szCs w:val="22"/>
        </w:rPr>
        <w:t>high-density</w:t>
      </w:r>
      <w:r w:rsidRPr="00B42672">
        <w:rPr>
          <w:sz w:val="22"/>
          <w:szCs w:val="22"/>
        </w:rPr>
        <w:t xml:space="preserve"> materials</w:t>
      </w:r>
      <w:r w:rsidR="00672A84" w:rsidRPr="00B42672">
        <w:rPr>
          <w:sz w:val="22"/>
          <w:szCs w:val="22"/>
        </w:rPr>
        <w:t xml:space="preserve">. </w:t>
      </w:r>
      <w:r w:rsidR="003068FE">
        <w:rPr>
          <w:sz w:val="22"/>
          <w:szCs w:val="22"/>
        </w:rPr>
        <w:t xml:space="preserve">One application </w:t>
      </w:r>
      <w:r w:rsidRPr="00B42672">
        <w:rPr>
          <w:sz w:val="22"/>
          <w:szCs w:val="22"/>
        </w:rPr>
        <w:t>in the military</w:t>
      </w:r>
      <w:r w:rsidR="00F978A9">
        <w:rPr>
          <w:sz w:val="22"/>
          <w:szCs w:val="22"/>
        </w:rPr>
        <w:t xml:space="preserve"> is </w:t>
      </w:r>
      <w:r w:rsidRPr="00B42672">
        <w:rPr>
          <w:sz w:val="22"/>
          <w:szCs w:val="22"/>
        </w:rPr>
        <w:t xml:space="preserve">to penetrate the outer layers of armoured vehicles </w:t>
      </w:r>
      <w:r w:rsidR="00672A84" w:rsidRPr="00B42672">
        <w:rPr>
          <w:sz w:val="22"/>
          <w:szCs w:val="22"/>
        </w:rPr>
        <w:t>and tanks which are usually built from thick steels</w:t>
      </w:r>
      <w:r w:rsidR="003B7351">
        <w:rPr>
          <w:sz w:val="22"/>
          <w:szCs w:val="22"/>
        </w:rPr>
        <w:t xml:space="preserve">, which will be </w:t>
      </w:r>
      <w:r w:rsidR="00D403F3">
        <w:rPr>
          <w:sz w:val="22"/>
          <w:szCs w:val="22"/>
        </w:rPr>
        <w:t xml:space="preserve">the focus of </w:t>
      </w:r>
      <w:r w:rsidR="006261CC">
        <w:rPr>
          <w:sz w:val="22"/>
          <w:szCs w:val="22"/>
        </w:rPr>
        <w:t xml:space="preserve">the </w:t>
      </w:r>
      <w:r w:rsidR="0022397E">
        <w:rPr>
          <w:sz w:val="22"/>
          <w:szCs w:val="22"/>
        </w:rPr>
        <w:t>investigation</w:t>
      </w:r>
      <w:r w:rsidR="003B7351">
        <w:rPr>
          <w:sz w:val="22"/>
          <w:szCs w:val="22"/>
        </w:rPr>
        <w:t xml:space="preserve"> in this report</w:t>
      </w:r>
      <w:r w:rsidR="00672A84" w:rsidRPr="00B42672">
        <w:rPr>
          <w:sz w:val="22"/>
          <w:szCs w:val="22"/>
        </w:rPr>
        <w:t>.</w:t>
      </w:r>
    </w:p>
    <w:p w14:paraId="557DD135" w14:textId="34C87A2D" w:rsidR="00952FA0" w:rsidRDefault="006261CC">
      <w:pPr>
        <w:rPr>
          <w:sz w:val="22"/>
          <w:szCs w:val="22"/>
        </w:rPr>
      </w:pPr>
      <w:r>
        <w:rPr>
          <w:sz w:val="22"/>
          <w:szCs w:val="22"/>
        </w:rPr>
        <w:t xml:space="preserve">A Shaped Charge </w:t>
      </w:r>
      <w:r w:rsidR="003F4291">
        <w:rPr>
          <w:sz w:val="22"/>
          <w:szCs w:val="22"/>
        </w:rPr>
        <w:t>c</w:t>
      </w:r>
      <w:r w:rsidR="000E1F2A">
        <w:rPr>
          <w:sz w:val="22"/>
          <w:szCs w:val="22"/>
        </w:rPr>
        <w:t>onsist</w:t>
      </w:r>
      <w:r>
        <w:rPr>
          <w:sz w:val="22"/>
          <w:szCs w:val="22"/>
        </w:rPr>
        <w:t>s</w:t>
      </w:r>
      <w:r w:rsidR="000E1F2A">
        <w:rPr>
          <w:sz w:val="22"/>
          <w:szCs w:val="22"/>
        </w:rPr>
        <w:t xml:space="preserve"> of 3 main components: A case, liner &amp; </w:t>
      </w:r>
      <w:r w:rsidR="00081127">
        <w:rPr>
          <w:sz w:val="22"/>
          <w:szCs w:val="22"/>
        </w:rPr>
        <w:t>high explosive</w:t>
      </w:r>
      <w:r w:rsidR="000E1F2A">
        <w:rPr>
          <w:sz w:val="22"/>
          <w:szCs w:val="22"/>
        </w:rPr>
        <w:t xml:space="preserve">. </w:t>
      </w:r>
      <w:r w:rsidR="00BB7DDF">
        <w:rPr>
          <w:sz w:val="22"/>
          <w:szCs w:val="22"/>
        </w:rPr>
        <w:t>The high explosive</w:t>
      </w:r>
      <w:r w:rsidR="0025676C">
        <w:rPr>
          <w:sz w:val="22"/>
          <w:szCs w:val="22"/>
        </w:rPr>
        <w:t xml:space="preserve"> detonates, sending energy through the charge until it hits the tip of the liner. The liner deforms as a result of </w:t>
      </w:r>
      <w:r w:rsidR="004B7DA7">
        <w:rPr>
          <w:sz w:val="22"/>
          <w:szCs w:val="22"/>
        </w:rPr>
        <w:t xml:space="preserve">a significant amount of pressure to the point where it folds inwards on itself and pushes outwards at </w:t>
      </w:r>
      <w:r w:rsidR="0022397E">
        <w:rPr>
          <w:sz w:val="22"/>
          <w:szCs w:val="22"/>
        </w:rPr>
        <w:t>a hyper velocity</w:t>
      </w:r>
      <w:r w:rsidR="006F1AFE">
        <w:rPr>
          <w:sz w:val="22"/>
          <w:szCs w:val="22"/>
        </w:rPr>
        <w:t xml:space="preserve">, turning the liner into </w:t>
      </w:r>
      <w:r w:rsidR="0022397E">
        <w:rPr>
          <w:sz w:val="22"/>
          <w:szCs w:val="22"/>
        </w:rPr>
        <w:t>an</w:t>
      </w:r>
      <w:r w:rsidR="006F1AFE">
        <w:rPr>
          <w:sz w:val="22"/>
          <w:szCs w:val="22"/>
        </w:rPr>
        <w:t xml:space="preserve"> </w:t>
      </w:r>
      <w:r w:rsidR="006D5B03">
        <w:rPr>
          <w:sz w:val="22"/>
          <w:szCs w:val="22"/>
        </w:rPr>
        <w:t>extremely fast, hot liquid which then travels almost instantly to hit and penetrate</w:t>
      </w:r>
      <w:r w:rsidR="00DF6E91">
        <w:rPr>
          <w:sz w:val="22"/>
          <w:szCs w:val="22"/>
        </w:rPr>
        <w:t xml:space="preserve"> into</w:t>
      </w:r>
      <w:r w:rsidR="006D5B03">
        <w:rPr>
          <w:sz w:val="22"/>
          <w:szCs w:val="22"/>
        </w:rPr>
        <w:t xml:space="preserve"> a target </w:t>
      </w:r>
      <w:r w:rsidR="00081127">
        <w:rPr>
          <w:sz w:val="22"/>
          <w:szCs w:val="22"/>
        </w:rPr>
        <w:t xml:space="preserve">directly </w:t>
      </w:r>
      <w:r w:rsidR="007E737D">
        <w:rPr>
          <w:sz w:val="22"/>
          <w:szCs w:val="22"/>
        </w:rPr>
        <w:t>Infront</w:t>
      </w:r>
      <w:r w:rsidR="00081127">
        <w:rPr>
          <w:sz w:val="22"/>
          <w:szCs w:val="22"/>
        </w:rPr>
        <w:t xml:space="preserve"> of it.</w:t>
      </w:r>
    </w:p>
    <w:p w14:paraId="4B3D2ADA" w14:textId="507A2DF4" w:rsidR="00C21923" w:rsidRDefault="00C21923" w:rsidP="00C21923">
      <w:pPr>
        <w:rPr>
          <w:sz w:val="22"/>
          <w:szCs w:val="22"/>
        </w:rPr>
      </w:pPr>
      <w:r w:rsidRPr="00B42672">
        <w:rPr>
          <w:sz w:val="22"/>
          <w:szCs w:val="22"/>
        </w:rPr>
        <w:t xml:space="preserve">The concepts of jet formation and penetration are the main fundamentals of shaped charges that differ between an effective and ineffective design. Many design factors influence the performance of these concepts which will be explored in this investigation. The goal is to determine the differences during and after detonation of two </w:t>
      </w:r>
      <w:r w:rsidR="0022397E">
        <w:rPr>
          <w:sz w:val="22"/>
          <w:szCs w:val="22"/>
        </w:rPr>
        <w:t>different</w:t>
      </w:r>
      <w:r w:rsidRPr="00B42672">
        <w:rPr>
          <w:sz w:val="22"/>
          <w:szCs w:val="22"/>
        </w:rPr>
        <w:t xml:space="preserve"> shaped charge designs, which will allow for analysis to establish which of the two designs are most effective when it comes to both jet formation and overall performance of the shaped charge.</w:t>
      </w:r>
    </w:p>
    <w:p w14:paraId="1452DB6B" w14:textId="77777777" w:rsidR="00FF5555" w:rsidRPr="00B42672" w:rsidRDefault="00FF5555" w:rsidP="00C21923">
      <w:pPr>
        <w:rPr>
          <w:sz w:val="22"/>
          <w:szCs w:val="22"/>
        </w:rPr>
      </w:pPr>
    </w:p>
    <w:p w14:paraId="022B1E7C" w14:textId="218BA1E8" w:rsidR="00C21923" w:rsidRPr="00E7636F" w:rsidRDefault="00E7636F">
      <w:pPr>
        <w:rPr>
          <w:sz w:val="32"/>
          <w:szCs w:val="32"/>
        </w:rPr>
      </w:pPr>
      <w:r>
        <w:rPr>
          <w:sz w:val="32"/>
          <w:szCs w:val="32"/>
        </w:rPr>
        <w:t xml:space="preserve">Real life applications &amp; </w:t>
      </w:r>
      <w:r w:rsidR="00CA3FE3">
        <w:rPr>
          <w:sz w:val="32"/>
          <w:szCs w:val="32"/>
        </w:rPr>
        <w:t>designs between industries</w:t>
      </w:r>
    </w:p>
    <w:p w14:paraId="48040E4C" w14:textId="72E9D65B" w:rsidR="00251416" w:rsidRPr="00B42672" w:rsidRDefault="00251416">
      <w:pPr>
        <w:rPr>
          <w:sz w:val="22"/>
          <w:szCs w:val="22"/>
        </w:rPr>
      </w:pPr>
      <w:r w:rsidRPr="00B42672">
        <w:rPr>
          <w:sz w:val="22"/>
          <w:szCs w:val="22"/>
        </w:rPr>
        <w:t>Shaped charge designs vary from industry to industry, mainly because shaped charges serve many different purposes. As previously mentioned, military purposes include penetration of thick armour in modern warfare, where High-Explosive Anti-Tank (HEAT) rounds are the most effective in armour penetration.</w:t>
      </w:r>
    </w:p>
    <w:p w14:paraId="68E5D159" w14:textId="4FC43DBB" w:rsidR="00251416" w:rsidRPr="00B42672" w:rsidRDefault="00251416" w:rsidP="00251416">
      <w:pPr>
        <w:rPr>
          <w:sz w:val="22"/>
          <w:szCs w:val="22"/>
        </w:rPr>
      </w:pPr>
      <w:r w:rsidRPr="00B42672">
        <w:rPr>
          <w:sz w:val="22"/>
          <w:szCs w:val="22"/>
        </w:rPr>
        <w:t>In engineering and industrial applications, shaped charges are used for high-precision destruction. Specifically in the oil and gas industry, to extract oil from the ground, shaped charges are used to create the borehole into the ground which allows oil to flow up into the collection pipe.</w:t>
      </w:r>
      <w:r w:rsidR="004E1E7B" w:rsidRPr="00B42672">
        <w:rPr>
          <w:sz w:val="22"/>
          <w:szCs w:val="22"/>
        </w:rPr>
        <w:t xml:space="preserve"> </w:t>
      </w:r>
      <w:r w:rsidR="00DF1735" w:rsidRPr="00B42672">
        <w:rPr>
          <w:sz w:val="22"/>
          <w:szCs w:val="22"/>
        </w:rPr>
        <w:t xml:space="preserve">They are also used in demolition, when bringing down </w:t>
      </w:r>
      <w:r w:rsidR="0010692A" w:rsidRPr="00B42672">
        <w:rPr>
          <w:sz w:val="22"/>
          <w:szCs w:val="22"/>
        </w:rPr>
        <w:t xml:space="preserve">steel framing in skyscrapers or bridges shaped charges act as scissors, essentially </w:t>
      </w:r>
      <w:r w:rsidR="00EA701D" w:rsidRPr="00B42672">
        <w:rPr>
          <w:sz w:val="22"/>
          <w:szCs w:val="22"/>
        </w:rPr>
        <w:t>slicing through thick steel beams instantly and cleanly while also ensuring the structure falls into a controlled direction.</w:t>
      </w:r>
    </w:p>
    <w:p w14:paraId="45AE4D16" w14:textId="6732121B" w:rsidR="00A03F43" w:rsidRPr="00B42672" w:rsidRDefault="00541307" w:rsidP="00251416">
      <w:pPr>
        <w:rPr>
          <w:sz w:val="22"/>
          <w:szCs w:val="22"/>
        </w:rPr>
      </w:pPr>
      <w:r w:rsidRPr="00B42672">
        <w:rPr>
          <w:sz w:val="22"/>
          <w:szCs w:val="22"/>
        </w:rPr>
        <w:t xml:space="preserve">The versatility of shaped charges </w:t>
      </w:r>
      <w:r w:rsidR="00D40877">
        <w:rPr>
          <w:sz w:val="22"/>
          <w:szCs w:val="22"/>
        </w:rPr>
        <w:t xml:space="preserve"> depends on </w:t>
      </w:r>
      <w:r w:rsidR="00BC211E" w:rsidRPr="00B42672">
        <w:rPr>
          <w:sz w:val="22"/>
          <w:szCs w:val="22"/>
        </w:rPr>
        <w:t>the shape</w:t>
      </w:r>
      <w:r w:rsidR="00D73A58" w:rsidRPr="00B42672">
        <w:rPr>
          <w:sz w:val="22"/>
          <w:szCs w:val="22"/>
        </w:rPr>
        <w:t xml:space="preserve"> and materials used within them, which all result in </w:t>
      </w:r>
      <w:r w:rsidR="00CE4AD8" w:rsidRPr="00B42672">
        <w:rPr>
          <w:sz w:val="22"/>
          <w:szCs w:val="22"/>
        </w:rPr>
        <w:t xml:space="preserve">different outputs for different uses. By changing the shape of the charge and its components </w:t>
      </w:r>
      <w:r w:rsidR="00C31D36" w:rsidRPr="00B42672">
        <w:rPr>
          <w:sz w:val="22"/>
          <w:szCs w:val="22"/>
        </w:rPr>
        <w:t xml:space="preserve">the nature of the jet changes, allowing it to act as either a </w:t>
      </w:r>
      <w:r w:rsidR="00C54A11" w:rsidRPr="00B42672">
        <w:rPr>
          <w:sz w:val="22"/>
          <w:szCs w:val="22"/>
        </w:rPr>
        <w:t xml:space="preserve">thin </w:t>
      </w:r>
      <w:r w:rsidR="00C31D36" w:rsidRPr="00B42672">
        <w:rPr>
          <w:sz w:val="22"/>
          <w:szCs w:val="22"/>
        </w:rPr>
        <w:t xml:space="preserve">needle </w:t>
      </w:r>
      <w:r w:rsidR="00C54A11" w:rsidRPr="00B42672">
        <w:rPr>
          <w:sz w:val="22"/>
          <w:szCs w:val="22"/>
        </w:rPr>
        <w:t>for deep penetration</w:t>
      </w:r>
      <w:r w:rsidR="00CC11BA" w:rsidRPr="00B42672">
        <w:rPr>
          <w:sz w:val="22"/>
          <w:szCs w:val="22"/>
        </w:rPr>
        <w:t xml:space="preserve"> or a </w:t>
      </w:r>
      <w:r w:rsidR="00DB32C5" w:rsidRPr="00B42672">
        <w:rPr>
          <w:sz w:val="22"/>
          <w:szCs w:val="22"/>
        </w:rPr>
        <w:t xml:space="preserve">wide distribution of energy </w:t>
      </w:r>
      <w:r w:rsidR="00CE508B" w:rsidRPr="00B42672">
        <w:rPr>
          <w:sz w:val="22"/>
          <w:szCs w:val="22"/>
        </w:rPr>
        <w:t xml:space="preserve">along a plane </w:t>
      </w:r>
      <w:r w:rsidR="00DB32C5" w:rsidRPr="00B42672">
        <w:rPr>
          <w:sz w:val="22"/>
          <w:szCs w:val="22"/>
        </w:rPr>
        <w:t xml:space="preserve">to </w:t>
      </w:r>
      <w:r w:rsidR="000B6623" w:rsidRPr="00B42672">
        <w:rPr>
          <w:sz w:val="22"/>
          <w:szCs w:val="22"/>
        </w:rPr>
        <w:t xml:space="preserve">slice </w:t>
      </w:r>
      <w:r w:rsidR="00CE508B" w:rsidRPr="00B42672">
        <w:rPr>
          <w:sz w:val="22"/>
          <w:szCs w:val="22"/>
        </w:rPr>
        <w:t>through steel rather than penetrate.</w:t>
      </w:r>
    </w:p>
    <w:p w14:paraId="404B058B" w14:textId="77777777" w:rsidR="003251C3" w:rsidRDefault="003251C3"/>
    <w:p w14:paraId="3AA1E7CB" w14:textId="77777777" w:rsidR="009B5AA1" w:rsidRPr="00A66A97" w:rsidRDefault="009B5AA1" w:rsidP="009B5AA1">
      <w:pPr>
        <w:rPr>
          <w:sz w:val="40"/>
          <w:szCs w:val="40"/>
        </w:rPr>
      </w:pPr>
      <w:r>
        <w:rPr>
          <w:sz w:val="40"/>
          <w:szCs w:val="40"/>
        </w:rPr>
        <w:lastRenderedPageBreak/>
        <w:t>Creating the Shaped Charge</w:t>
      </w:r>
    </w:p>
    <w:p w14:paraId="704634EE" w14:textId="77777777" w:rsidR="009B5AA1" w:rsidRPr="00B42672" w:rsidRDefault="009B5AA1" w:rsidP="009B5AA1">
      <w:pPr>
        <w:rPr>
          <w:sz w:val="22"/>
          <w:szCs w:val="22"/>
        </w:rPr>
      </w:pPr>
      <w:r w:rsidRPr="00B42672">
        <w:rPr>
          <w:sz w:val="22"/>
          <w:szCs w:val="22"/>
        </w:rPr>
        <w:t>When designing and modelling the shaped charge, many factors influence the outcome (excluding external factors like weather, atmosphere &amp; material being penetrated). These include liner angle, liner thickness, materials, high explosive type</w:t>
      </w:r>
      <w:r>
        <w:rPr>
          <w:sz w:val="22"/>
          <w:szCs w:val="22"/>
        </w:rPr>
        <w:t xml:space="preserve"> and</w:t>
      </w:r>
      <w:r w:rsidRPr="00B42672">
        <w:rPr>
          <w:sz w:val="22"/>
          <w:szCs w:val="22"/>
        </w:rPr>
        <w:t xml:space="preserve"> spacing from target. Small changes to either of these can dramatically affect the performance of the jet, stability and penetration depth of the shaped charge.</w:t>
      </w:r>
    </w:p>
    <w:p w14:paraId="506974AA" w14:textId="77777777" w:rsidR="009B5AA1" w:rsidRPr="00B42672" w:rsidRDefault="009B5AA1" w:rsidP="009B5AA1">
      <w:pPr>
        <w:rPr>
          <w:sz w:val="22"/>
          <w:szCs w:val="22"/>
        </w:rPr>
      </w:pPr>
      <w:r w:rsidRPr="00B42672">
        <w:rPr>
          <w:sz w:val="22"/>
          <w:szCs w:val="22"/>
        </w:rPr>
        <w:t xml:space="preserve">For this </w:t>
      </w:r>
      <w:r>
        <w:rPr>
          <w:sz w:val="22"/>
          <w:szCs w:val="22"/>
        </w:rPr>
        <w:t>investigation</w:t>
      </w:r>
      <w:r w:rsidRPr="00B42672">
        <w:rPr>
          <w:sz w:val="22"/>
          <w:szCs w:val="22"/>
        </w:rPr>
        <w:t xml:space="preserve">, the different factors that will be focused on will be the </w:t>
      </w:r>
      <w:r w:rsidRPr="00B42672">
        <w:rPr>
          <w:b/>
          <w:bCs/>
          <w:sz w:val="22"/>
          <w:szCs w:val="22"/>
        </w:rPr>
        <w:t>liner angle</w:t>
      </w:r>
      <w:r w:rsidRPr="00B42672">
        <w:rPr>
          <w:sz w:val="22"/>
          <w:szCs w:val="22"/>
        </w:rPr>
        <w:t xml:space="preserve">, </w:t>
      </w:r>
      <w:r w:rsidRPr="00B42672">
        <w:rPr>
          <w:b/>
          <w:bCs/>
          <w:sz w:val="22"/>
          <w:szCs w:val="22"/>
        </w:rPr>
        <w:t>shape of the liner</w:t>
      </w:r>
      <w:r w:rsidRPr="00B42672">
        <w:rPr>
          <w:sz w:val="22"/>
          <w:szCs w:val="22"/>
        </w:rPr>
        <w:t xml:space="preserve"> &amp; </w:t>
      </w:r>
      <w:r w:rsidRPr="00B42672">
        <w:rPr>
          <w:b/>
          <w:bCs/>
          <w:sz w:val="22"/>
          <w:szCs w:val="22"/>
        </w:rPr>
        <w:t>casing shape</w:t>
      </w:r>
      <w:r w:rsidRPr="00B42672">
        <w:rPr>
          <w:sz w:val="22"/>
          <w:szCs w:val="22"/>
        </w:rPr>
        <w:t>.</w:t>
      </w:r>
    </w:p>
    <w:p w14:paraId="306D8A4B" w14:textId="5195C3DC" w:rsidR="009B5AA1" w:rsidRPr="00B42672" w:rsidRDefault="009B5AA1" w:rsidP="009B5AA1">
      <w:pPr>
        <w:rPr>
          <w:sz w:val="22"/>
          <w:szCs w:val="22"/>
        </w:rPr>
      </w:pPr>
      <w:r w:rsidRPr="00B42672">
        <w:rPr>
          <w:sz w:val="22"/>
          <w:szCs w:val="22"/>
        </w:rPr>
        <w:t>Having a narrower liner angle is generally considered to be ideal</w:t>
      </w:r>
      <w:r>
        <w:rPr>
          <w:sz w:val="22"/>
          <w:szCs w:val="22"/>
        </w:rPr>
        <w:t xml:space="preserve"> for penetration</w:t>
      </w:r>
      <w:r w:rsidRPr="00B42672">
        <w:rPr>
          <w:sz w:val="22"/>
          <w:szCs w:val="22"/>
        </w:rPr>
        <w:t>, with the recommended angle of the liner to be 45 degrees. This angle tends to create a faster jet, deeper penetration &amp; a thinner jet</w:t>
      </w:r>
      <w:r>
        <w:rPr>
          <w:sz w:val="22"/>
          <w:szCs w:val="22"/>
        </w:rPr>
        <w:t xml:space="preserve"> [1]</w:t>
      </w:r>
      <w:r w:rsidRPr="00B42672">
        <w:rPr>
          <w:sz w:val="22"/>
          <w:szCs w:val="22"/>
        </w:rPr>
        <w:t xml:space="preserve">. The ideal design describes a less rounded tip point of the liner, where it meets at a steep point rather than a rounded edge. </w:t>
      </w:r>
    </w:p>
    <w:p w14:paraId="755F1EB5" w14:textId="77777777" w:rsidR="009B5AA1" w:rsidRDefault="009B5AA1" w:rsidP="009B5AA1">
      <w:pPr>
        <w:rPr>
          <w:sz w:val="22"/>
          <w:szCs w:val="22"/>
        </w:rPr>
      </w:pPr>
      <w:r w:rsidRPr="00B42672">
        <w:rPr>
          <w:sz w:val="22"/>
          <w:szCs w:val="22"/>
        </w:rPr>
        <w:t>The shape of the case is crucial for directing the explosive energy towards the liner rather than allowing it to dissipate outwards, which results in ideal jet formation. This paired with a thick case makes for better confinement, which keeps the detonation focused on the liner for a longer duration. Although having a thick case is optimal, making the case too thick can over-constrain the detonation, causing it to potentially fracture.</w:t>
      </w:r>
    </w:p>
    <w:p w14:paraId="36822A6A" w14:textId="77777777" w:rsidR="009B5AA1" w:rsidRDefault="009B5AA1"/>
    <w:p w14:paraId="0E297EC6" w14:textId="25427EF0" w:rsidR="003251C3" w:rsidRDefault="009B5AA1" w:rsidP="009B5AA1">
      <w:pPr>
        <w:jc w:val="center"/>
      </w:pPr>
      <w:r>
        <w:rPr>
          <w:noProof/>
        </w:rPr>
        <w:drawing>
          <wp:inline distT="0" distB="0" distL="0" distR="0" wp14:anchorId="030C8100" wp14:editId="11BD9F3D">
            <wp:extent cx="1990725" cy="2833437"/>
            <wp:effectExtent l="0" t="0" r="0" b="5080"/>
            <wp:docPr id="149981439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r="44082"/>
                    <a:stretch>
                      <a:fillRect/>
                    </a:stretch>
                  </pic:blipFill>
                  <pic:spPr bwMode="auto">
                    <a:xfrm>
                      <a:off x="0" y="0"/>
                      <a:ext cx="1995288" cy="2839932"/>
                    </a:xfrm>
                    <a:prstGeom prst="rect">
                      <a:avLst/>
                    </a:prstGeom>
                    <a:noFill/>
                    <a:ln>
                      <a:noFill/>
                    </a:ln>
                    <a:extLst>
                      <a:ext uri="{53640926-AAD7-44D8-BBD7-CCE9431645EC}">
                        <a14:shadowObscured xmlns:a14="http://schemas.microsoft.com/office/drawing/2010/main"/>
                      </a:ext>
                    </a:extLst>
                  </pic:spPr>
                </pic:pic>
              </a:graphicData>
            </a:graphic>
          </wp:inline>
        </w:drawing>
      </w:r>
    </w:p>
    <w:p w14:paraId="719196A9" w14:textId="79DA8261" w:rsidR="00AC5B3C" w:rsidRPr="002074C7" w:rsidRDefault="00AC5B3C" w:rsidP="009B5AA1">
      <w:pPr>
        <w:jc w:val="center"/>
        <w:rPr>
          <w:noProof/>
          <w:sz w:val="18"/>
          <w:szCs w:val="18"/>
        </w:rPr>
      </w:pPr>
      <w:r w:rsidRPr="002074C7">
        <w:rPr>
          <w:i/>
          <w:iCs/>
          <w:noProof/>
          <w:sz w:val="18"/>
          <w:szCs w:val="18"/>
        </w:rPr>
        <w:t>Figure </w:t>
      </w:r>
      <w:r>
        <w:rPr>
          <w:i/>
          <w:iCs/>
          <w:noProof/>
          <w:sz w:val="18"/>
          <w:szCs w:val="18"/>
        </w:rPr>
        <w:t>1</w:t>
      </w:r>
      <w:r w:rsidRPr="002074C7">
        <w:rPr>
          <w:i/>
          <w:iCs/>
          <w:noProof/>
          <w:sz w:val="18"/>
          <w:szCs w:val="18"/>
        </w:rPr>
        <w:t xml:space="preserve">: </w:t>
      </w:r>
      <w:r w:rsidR="003E4D5C">
        <w:rPr>
          <w:i/>
          <w:iCs/>
          <w:noProof/>
          <w:sz w:val="18"/>
          <w:szCs w:val="18"/>
        </w:rPr>
        <w:t xml:space="preserve">Image of </w:t>
      </w:r>
      <w:r w:rsidR="008105E5">
        <w:rPr>
          <w:i/>
          <w:iCs/>
          <w:noProof/>
          <w:sz w:val="18"/>
          <w:szCs w:val="18"/>
        </w:rPr>
        <w:t>PE4 packed Shaped Charge</w:t>
      </w:r>
      <w:r w:rsidR="00333978">
        <w:rPr>
          <w:i/>
          <w:iCs/>
          <w:noProof/>
          <w:sz w:val="18"/>
          <w:szCs w:val="18"/>
        </w:rPr>
        <w:t xml:space="preserve"> [</w:t>
      </w:r>
      <w:r w:rsidR="009B5AA1">
        <w:rPr>
          <w:i/>
          <w:iCs/>
          <w:noProof/>
          <w:sz w:val="18"/>
          <w:szCs w:val="18"/>
        </w:rPr>
        <w:t>2</w:t>
      </w:r>
      <w:r w:rsidR="00333978">
        <w:rPr>
          <w:i/>
          <w:iCs/>
          <w:noProof/>
          <w:sz w:val="18"/>
          <w:szCs w:val="18"/>
        </w:rPr>
        <w:t>]</w:t>
      </w:r>
    </w:p>
    <w:p w14:paraId="4A515C22" w14:textId="77777777" w:rsidR="00605FCF" w:rsidRDefault="00605FCF" w:rsidP="00CF5DD1">
      <w:pPr>
        <w:rPr>
          <w:sz w:val="22"/>
          <w:szCs w:val="22"/>
        </w:rPr>
      </w:pPr>
    </w:p>
    <w:p w14:paraId="408AA220" w14:textId="7AD7F7FB" w:rsidR="009B5AA1" w:rsidRPr="00605FCF" w:rsidRDefault="0018460B" w:rsidP="00CF5DD1">
      <w:pPr>
        <w:rPr>
          <w:sz w:val="22"/>
          <w:szCs w:val="22"/>
        </w:rPr>
      </w:pPr>
      <w:r w:rsidRPr="00605FCF">
        <w:rPr>
          <w:sz w:val="22"/>
          <w:szCs w:val="22"/>
        </w:rPr>
        <w:t xml:space="preserve">This shaped charge design serves as a good representation of how a shaped charge is packed and how all the components fit together. Some characteristics of this design will be carried forward and </w:t>
      </w:r>
      <w:r w:rsidR="0085148C" w:rsidRPr="00605FCF">
        <w:rPr>
          <w:sz w:val="22"/>
          <w:szCs w:val="22"/>
        </w:rPr>
        <w:t>help influence the design of the charges used within this experiment.</w:t>
      </w:r>
    </w:p>
    <w:p w14:paraId="23AB7511" w14:textId="51EBB7EA" w:rsidR="00BD717A" w:rsidRPr="00A66A97" w:rsidRDefault="00BD717A">
      <w:pPr>
        <w:rPr>
          <w:sz w:val="40"/>
          <w:szCs w:val="40"/>
        </w:rPr>
      </w:pPr>
      <w:r w:rsidRPr="00A66A97">
        <w:rPr>
          <w:sz w:val="40"/>
          <w:szCs w:val="40"/>
        </w:rPr>
        <w:lastRenderedPageBreak/>
        <w:t>Sketches</w:t>
      </w:r>
    </w:p>
    <w:p w14:paraId="05B2B5CA" w14:textId="24D3E18C" w:rsidR="00BD717A" w:rsidRPr="00B42672" w:rsidRDefault="00423F19" w:rsidP="00423F19">
      <w:pPr>
        <w:rPr>
          <w:noProof/>
          <w:sz w:val="22"/>
          <w:szCs w:val="22"/>
        </w:rPr>
      </w:pPr>
      <w:r w:rsidRPr="00B42672">
        <w:rPr>
          <w:noProof/>
          <w:sz w:val="22"/>
          <w:szCs w:val="22"/>
        </w:rPr>
        <w:t>Sketches of each component of the shaped charge have been created, which will be assembled together to create a full shaped charge. Each of them are assymetrical designs which will be revolved around its axis to form a 3D representation of the detonation.</w:t>
      </w:r>
    </w:p>
    <w:p w14:paraId="2C19ED6F" w14:textId="46095201" w:rsidR="00CC69D2" w:rsidRPr="00B42672" w:rsidRDefault="00423F19" w:rsidP="00423F19">
      <w:pPr>
        <w:rPr>
          <w:noProof/>
          <w:sz w:val="22"/>
          <w:szCs w:val="22"/>
        </w:rPr>
      </w:pPr>
      <w:r w:rsidRPr="00B42672">
        <w:rPr>
          <w:noProof/>
          <w:sz w:val="22"/>
          <w:szCs w:val="22"/>
        </w:rPr>
        <w:t xml:space="preserve">The creation of the shaped charge case consists of a horizontal top section with four slanted transitions into the long vertical wall. The design </w:t>
      </w:r>
      <w:r w:rsidR="00CC69D2" w:rsidRPr="00B42672">
        <w:rPr>
          <w:noProof/>
          <w:sz w:val="22"/>
          <w:szCs w:val="22"/>
        </w:rPr>
        <w:t xml:space="preserve">utilises a </w:t>
      </w:r>
      <w:r w:rsidR="009B5AA1">
        <w:rPr>
          <w:noProof/>
          <w:sz w:val="22"/>
          <w:szCs w:val="22"/>
        </w:rPr>
        <w:t>consistent</w:t>
      </w:r>
      <w:r w:rsidR="00CC69D2" w:rsidRPr="00B42672">
        <w:rPr>
          <w:noProof/>
          <w:sz w:val="22"/>
          <w:szCs w:val="22"/>
        </w:rPr>
        <w:t xml:space="preserve"> thickness along most of the profile to provide structural integrity under the detonation pressure. The decision to use the angled section rather than a 90 degree sharp angled case was because having it angled helps direct the explosive force and assists the transition to the liner.</w:t>
      </w:r>
    </w:p>
    <w:p w14:paraId="1BB07F9E" w14:textId="14CF3E6F" w:rsidR="00BD717A" w:rsidRDefault="00BD717A" w:rsidP="00BD717A">
      <w:pPr>
        <w:jc w:val="center"/>
        <w:rPr>
          <w:noProof/>
        </w:rPr>
      </w:pPr>
      <w:r>
        <w:rPr>
          <w:noProof/>
        </w:rPr>
        <w:drawing>
          <wp:inline distT="0" distB="0" distL="0" distR="0" wp14:anchorId="6D9AE371" wp14:editId="44D658BF">
            <wp:extent cx="3961923" cy="2369749"/>
            <wp:effectExtent l="0" t="0" r="635" b="0"/>
            <wp:docPr id="8" name="Picture 8" descr="A computer screen shot of a blue and whit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blue and white grid&#10;&#10;Description automatically generated"/>
                    <pic:cNvPicPr/>
                  </pic:nvPicPr>
                  <pic:blipFill rotWithShape="1">
                    <a:blip r:embed="rId13" cstate="print">
                      <a:extLst>
                        <a:ext uri="{28A0092B-C50C-407E-A947-70E740481C1C}">
                          <a14:useLocalDpi xmlns:a14="http://schemas.microsoft.com/office/drawing/2010/main" val="0"/>
                        </a:ext>
                      </a:extLst>
                    </a:blip>
                    <a:srcRect l="17031" t="10393" r="11499" b="13590"/>
                    <a:stretch>
                      <a:fillRect/>
                    </a:stretch>
                  </pic:blipFill>
                  <pic:spPr bwMode="auto">
                    <a:xfrm>
                      <a:off x="0" y="0"/>
                      <a:ext cx="3983229" cy="2382493"/>
                    </a:xfrm>
                    <a:prstGeom prst="rect">
                      <a:avLst/>
                    </a:prstGeom>
                    <a:ln>
                      <a:noFill/>
                    </a:ln>
                    <a:extLst>
                      <a:ext uri="{53640926-AAD7-44D8-BBD7-CCE9431645EC}">
                        <a14:shadowObscured xmlns:a14="http://schemas.microsoft.com/office/drawing/2010/main"/>
                      </a:ext>
                    </a:extLst>
                  </pic:spPr>
                </pic:pic>
              </a:graphicData>
            </a:graphic>
          </wp:inline>
        </w:drawing>
      </w:r>
    </w:p>
    <w:p w14:paraId="30C4CBEF" w14:textId="63A6E21E" w:rsidR="006571C3" w:rsidRPr="002074C7" w:rsidRDefault="002074C7" w:rsidP="00BD717A">
      <w:pPr>
        <w:jc w:val="center"/>
        <w:rPr>
          <w:noProof/>
          <w:sz w:val="18"/>
          <w:szCs w:val="18"/>
        </w:rPr>
      </w:pPr>
      <w:r w:rsidRPr="002074C7">
        <w:rPr>
          <w:i/>
          <w:iCs/>
          <w:noProof/>
          <w:sz w:val="18"/>
          <w:szCs w:val="18"/>
        </w:rPr>
        <w:t>Figure </w:t>
      </w:r>
      <w:r w:rsidR="00121A5C">
        <w:rPr>
          <w:i/>
          <w:iCs/>
          <w:noProof/>
          <w:sz w:val="18"/>
          <w:szCs w:val="18"/>
        </w:rPr>
        <w:t>2</w:t>
      </w:r>
      <w:r w:rsidRPr="002074C7">
        <w:rPr>
          <w:i/>
          <w:iCs/>
          <w:noProof/>
          <w:sz w:val="18"/>
          <w:szCs w:val="18"/>
        </w:rPr>
        <w:t>: Sketch of C</w:t>
      </w:r>
      <w:r>
        <w:rPr>
          <w:i/>
          <w:iCs/>
          <w:noProof/>
          <w:sz w:val="18"/>
          <w:szCs w:val="18"/>
        </w:rPr>
        <w:t>asing</w:t>
      </w:r>
      <w:r w:rsidR="00430FBE">
        <w:rPr>
          <w:i/>
          <w:iCs/>
          <w:noProof/>
          <w:sz w:val="18"/>
          <w:szCs w:val="18"/>
        </w:rPr>
        <w:t xml:space="preserve"> 1</w:t>
      </w:r>
    </w:p>
    <w:p w14:paraId="30E6FC94" w14:textId="536652D8" w:rsidR="00CC69D2" w:rsidRPr="00B42672" w:rsidRDefault="00CC69D2" w:rsidP="00CC69D2">
      <w:pPr>
        <w:rPr>
          <w:noProof/>
          <w:sz w:val="22"/>
          <w:szCs w:val="22"/>
        </w:rPr>
      </w:pPr>
      <w:r w:rsidRPr="00B42672">
        <w:rPr>
          <w:noProof/>
          <w:sz w:val="22"/>
          <w:szCs w:val="22"/>
        </w:rPr>
        <w:t xml:space="preserve">The case was assigned </w:t>
      </w:r>
      <w:r w:rsidR="004F70B7" w:rsidRPr="00B42672">
        <w:rPr>
          <w:noProof/>
          <w:sz w:val="22"/>
          <w:szCs w:val="22"/>
        </w:rPr>
        <w:t>the mat</w:t>
      </w:r>
      <w:r w:rsidR="002950B1" w:rsidRPr="00B42672">
        <w:rPr>
          <w:noProof/>
          <w:sz w:val="22"/>
          <w:szCs w:val="22"/>
        </w:rPr>
        <w:t xml:space="preserve">erial of AISI 4000 Series Steel, which serves as </w:t>
      </w:r>
      <w:r w:rsidR="00E363EC" w:rsidRPr="00B42672">
        <w:rPr>
          <w:noProof/>
          <w:sz w:val="22"/>
          <w:szCs w:val="22"/>
        </w:rPr>
        <w:t>a highly effective, strong, and durable container for this shaped charge.</w:t>
      </w:r>
      <w:r w:rsidR="00EE5C10" w:rsidRPr="00B42672">
        <w:rPr>
          <w:noProof/>
          <w:sz w:val="22"/>
          <w:szCs w:val="22"/>
        </w:rPr>
        <w:t xml:space="preserve"> This specific steel ensures that the casing doesn’t fail prematurely under the shock waves gener</w:t>
      </w:r>
      <w:r w:rsidR="00C43D00" w:rsidRPr="00B42672">
        <w:rPr>
          <w:noProof/>
          <w:sz w:val="22"/>
          <w:szCs w:val="22"/>
        </w:rPr>
        <w:t xml:space="preserve">ated by the explosion. Some similar steels </w:t>
      </w:r>
      <w:r w:rsidR="003E320B" w:rsidRPr="00B42672">
        <w:rPr>
          <w:noProof/>
          <w:sz w:val="22"/>
          <w:szCs w:val="22"/>
        </w:rPr>
        <w:t xml:space="preserve">are used to create fragmentation from the casing which </w:t>
      </w:r>
      <w:r w:rsidR="00AD5249" w:rsidRPr="00B42672">
        <w:rPr>
          <w:noProof/>
          <w:sz w:val="22"/>
          <w:szCs w:val="22"/>
        </w:rPr>
        <w:t xml:space="preserve">provides a lethal aftermath post </w:t>
      </w:r>
      <w:r w:rsidR="006603E2" w:rsidRPr="00B42672">
        <w:rPr>
          <w:noProof/>
          <w:sz w:val="22"/>
          <w:szCs w:val="22"/>
        </w:rPr>
        <w:t>jet formation.</w:t>
      </w:r>
    </w:p>
    <w:tbl>
      <w:tblPr>
        <w:tblStyle w:val="TableGrid"/>
        <w:tblW w:w="0" w:type="auto"/>
        <w:jc w:val="center"/>
        <w:tblLook w:val="04A0" w:firstRow="1" w:lastRow="0" w:firstColumn="1" w:lastColumn="0" w:noHBand="0" w:noVBand="1"/>
      </w:tblPr>
      <w:tblGrid>
        <w:gridCol w:w="4508"/>
        <w:gridCol w:w="4508"/>
      </w:tblGrid>
      <w:tr w:rsidR="00F664C5" w14:paraId="374E8646" w14:textId="77777777" w:rsidTr="00AF1D0D">
        <w:trPr>
          <w:jc w:val="center"/>
        </w:trPr>
        <w:tc>
          <w:tcPr>
            <w:tcW w:w="9016" w:type="dxa"/>
            <w:gridSpan w:val="2"/>
          </w:tcPr>
          <w:p w14:paraId="1A2923C9" w14:textId="178F45DB" w:rsidR="00F664C5" w:rsidRPr="00F664C5" w:rsidRDefault="00F664C5" w:rsidP="00F664C5">
            <w:pPr>
              <w:jc w:val="center"/>
              <w:rPr>
                <w:b/>
                <w:bCs/>
              </w:rPr>
            </w:pPr>
            <w:r w:rsidRPr="00F664C5">
              <w:rPr>
                <w:b/>
                <w:bCs/>
              </w:rPr>
              <w:t>AISI 4000 Series Steel</w:t>
            </w:r>
            <w:r w:rsidR="00333978">
              <w:rPr>
                <w:b/>
                <w:bCs/>
              </w:rPr>
              <w:t xml:space="preserve"> [</w:t>
            </w:r>
            <w:r w:rsidR="00F43884">
              <w:rPr>
                <w:b/>
                <w:bCs/>
              </w:rPr>
              <w:t>3</w:t>
            </w:r>
            <w:r w:rsidR="00333978">
              <w:rPr>
                <w:b/>
                <w:bCs/>
              </w:rPr>
              <w:t>]</w:t>
            </w:r>
          </w:p>
        </w:tc>
      </w:tr>
      <w:tr w:rsidR="00423F19" w14:paraId="59450B71" w14:textId="77777777" w:rsidTr="007669D0">
        <w:trPr>
          <w:jc w:val="center"/>
        </w:trPr>
        <w:tc>
          <w:tcPr>
            <w:tcW w:w="4508" w:type="dxa"/>
          </w:tcPr>
          <w:p w14:paraId="2BD9C552" w14:textId="77777777" w:rsidR="00423F19" w:rsidRDefault="00423F19" w:rsidP="007669D0">
            <w:r>
              <w:t>Density</w:t>
            </w:r>
          </w:p>
        </w:tc>
        <w:tc>
          <w:tcPr>
            <w:tcW w:w="4508" w:type="dxa"/>
          </w:tcPr>
          <w:p w14:paraId="5C7395C2" w14:textId="77777777" w:rsidR="00423F19" w:rsidRDefault="00423F19" w:rsidP="007669D0">
            <w:r>
              <w:t>7850</w:t>
            </w:r>
            <w:r w:rsidRPr="00D94AE2">
              <w:t>kgm</w:t>
            </w:r>
            <w:r w:rsidRPr="00D94AE2">
              <w:rPr>
                <w:vertAlign w:val="superscript"/>
              </w:rPr>
              <w:t>−3</w:t>
            </w:r>
          </w:p>
        </w:tc>
      </w:tr>
      <w:tr w:rsidR="00423F19" w14:paraId="0EFABC9B" w14:textId="77777777" w:rsidTr="007669D0">
        <w:trPr>
          <w:jc w:val="center"/>
        </w:trPr>
        <w:tc>
          <w:tcPr>
            <w:tcW w:w="4508" w:type="dxa"/>
          </w:tcPr>
          <w:p w14:paraId="48D4D155" w14:textId="77777777" w:rsidR="00423F19" w:rsidRDefault="00423F19" w:rsidP="007669D0">
            <w:r>
              <w:t>Elastic Properties</w:t>
            </w:r>
          </w:p>
        </w:tc>
        <w:tc>
          <w:tcPr>
            <w:tcW w:w="4508" w:type="dxa"/>
          </w:tcPr>
          <w:p w14:paraId="276F7735" w14:textId="77777777" w:rsidR="00423F19" w:rsidRDefault="00423F19" w:rsidP="007669D0">
            <w:r>
              <w:t>Young’s Modulus: 210GPa</w:t>
            </w:r>
          </w:p>
          <w:p w14:paraId="7A3CF11C" w14:textId="77777777" w:rsidR="00423F19" w:rsidRDefault="00423F19" w:rsidP="007669D0">
            <w:r>
              <w:t>Poisson’s Ratio: 0.3</w:t>
            </w:r>
          </w:p>
        </w:tc>
      </w:tr>
      <w:tr w:rsidR="00423F19" w14:paraId="2AE91AA5" w14:textId="77777777" w:rsidTr="007669D0">
        <w:trPr>
          <w:jc w:val="center"/>
        </w:trPr>
        <w:tc>
          <w:tcPr>
            <w:tcW w:w="4508" w:type="dxa"/>
          </w:tcPr>
          <w:p w14:paraId="44223C7B" w14:textId="77777777" w:rsidR="00423F19" w:rsidRDefault="00423F19" w:rsidP="007669D0">
            <w:r>
              <w:t>Johnson-Cook Plastic Properties</w:t>
            </w:r>
          </w:p>
        </w:tc>
        <w:tc>
          <w:tcPr>
            <w:tcW w:w="4508" w:type="dxa"/>
          </w:tcPr>
          <w:p w14:paraId="70772108" w14:textId="77777777" w:rsidR="00423F19" w:rsidRDefault="00423F19" w:rsidP="007669D0">
            <w:r>
              <w:t>A: 1.45GPa</w:t>
            </w:r>
          </w:p>
          <w:p w14:paraId="253B34C2" w14:textId="77777777" w:rsidR="00423F19" w:rsidRDefault="00423F19" w:rsidP="007669D0">
            <w:r>
              <w:t>B: 910MPa</w:t>
            </w:r>
          </w:p>
          <w:p w14:paraId="6B63ABE6" w14:textId="77777777" w:rsidR="00423F19" w:rsidRDefault="00423F19" w:rsidP="007669D0">
            <w:r>
              <w:t>n: 0.45</w:t>
            </w:r>
          </w:p>
          <w:p w14:paraId="69C683F3" w14:textId="77777777" w:rsidR="00423F19" w:rsidRDefault="00423F19" w:rsidP="007669D0">
            <w:r>
              <w:t>m: 0.328</w:t>
            </w:r>
          </w:p>
          <w:p w14:paraId="7FC0E29B" w14:textId="77777777" w:rsidR="00423F19" w:rsidRDefault="00423F19" w:rsidP="007669D0">
            <w:r w:rsidRPr="0030737D">
              <w:rPr>
                <w:i/>
                <w:iCs/>
              </w:rPr>
              <w:t>T</w:t>
            </w:r>
            <w:r w:rsidRPr="0030737D">
              <w:rPr>
                <w:i/>
                <w:iCs/>
                <w:vertAlign w:val="subscript"/>
              </w:rPr>
              <w:t>m</w:t>
            </w:r>
            <w:r>
              <w:t>: 1689K</w:t>
            </w:r>
          </w:p>
          <w:p w14:paraId="25C252A4" w14:textId="77777777" w:rsidR="00423F19" w:rsidRDefault="00423F19" w:rsidP="007669D0">
            <w:r w:rsidRPr="006477BB">
              <w:rPr>
                <w:i/>
                <w:iCs/>
              </w:rPr>
              <w:t>T</w:t>
            </w:r>
            <w:r w:rsidRPr="006477BB">
              <w:rPr>
                <w:vertAlign w:val="subscript"/>
              </w:rPr>
              <w:t>0</w:t>
            </w:r>
            <w:r>
              <w:t>: 223K</w:t>
            </w:r>
          </w:p>
        </w:tc>
      </w:tr>
      <w:tr w:rsidR="00423F19" w14:paraId="37A38C5C" w14:textId="77777777" w:rsidTr="007669D0">
        <w:trPr>
          <w:jc w:val="center"/>
        </w:trPr>
        <w:tc>
          <w:tcPr>
            <w:tcW w:w="4508" w:type="dxa"/>
          </w:tcPr>
          <w:p w14:paraId="4BB00734" w14:textId="77777777" w:rsidR="00423F19" w:rsidRDefault="00423F19" w:rsidP="007669D0">
            <w:r>
              <w:t>Johnson-Cook Hardening Properties</w:t>
            </w:r>
          </w:p>
        </w:tc>
        <w:tc>
          <w:tcPr>
            <w:tcW w:w="4508" w:type="dxa"/>
          </w:tcPr>
          <w:p w14:paraId="3B1138DF" w14:textId="77777777" w:rsidR="00423F19" w:rsidRDefault="00423F19" w:rsidP="007669D0">
            <w:r>
              <w:t xml:space="preserve">C: </w:t>
            </w:r>
            <w:r w:rsidRPr="008E707B">
              <w:t>0.0</w:t>
            </w:r>
            <w:r>
              <w:t xml:space="preserve">34 </w:t>
            </w:r>
          </w:p>
          <w:p w14:paraId="1EBF9AD4" w14:textId="77777777" w:rsidR="00423F19" w:rsidRPr="0065241D" w:rsidRDefault="00423F19" w:rsidP="007669D0">
            <w:pPr>
              <w:keepNext/>
            </w:pPr>
            <w:r>
              <w:t>e</w:t>
            </w:r>
            <w:r>
              <w:rPr>
                <w:vertAlign w:val="subscript"/>
              </w:rPr>
              <w:t>0</w:t>
            </w:r>
            <w:r>
              <w:t xml:space="preserve"> : 0.01</w:t>
            </w:r>
          </w:p>
        </w:tc>
      </w:tr>
    </w:tbl>
    <w:p w14:paraId="37FC4C51" w14:textId="700D28AB" w:rsidR="00BD717A" w:rsidRPr="00B844E5" w:rsidRDefault="00B844E5" w:rsidP="00B844E5">
      <w:pPr>
        <w:jc w:val="center"/>
        <w:rPr>
          <w:noProof/>
          <w:sz w:val="18"/>
          <w:szCs w:val="18"/>
        </w:rPr>
      </w:pPr>
      <w:r>
        <w:rPr>
          <w:i/>
          <w:iCs/>
          <w:noProof/>
          <w:sz w:val="18"/>
          <w:szCs w:val="18"/>
        </w:rPr>
        <w:t>Table 1 – Material Properties of AISI 4000 Series Steel</w:t>
      </w:r>
      <w:r w:rsidR="00333978">
        <w:rPr>
          <w:i/>
          <w:iCs/>
          <w:noProof/>
          <w:sz w:val="18"/>
          <w:szCs w:val="18"/>
        </w:rPr>
        <w:t xml:space="preserve"> [</w:t>
      </w:r>
      <w:r w:rsidR="00F43884">
        <w:rPr>
          <w:i/>
          <w:iCs/>
          <w:noProof/>
          <w:sz w:val="18"/>
          <w:szCs w:val="18"/>
        </w:rPr>
        <w:t>3</w:t>
      </w:r>
      <w:r w:rsidR="00333978">
        <w:rPr>
          <w:i/>
          <w:iCs/>
          <w:noProof/>
          <w:sz w:val="18"/>
          <w:szCs w:val="18"/>
        </w:rPr>
        <w:t>]</w:t>
      </w:r>
    </w:p>
    <w:p w14:paraId="70950837" w14:textId="77777777" w:rsidR="0085148C" w:rsidRDefault="00ED5A99">
      <w:pPr>
        <w:rPr>
          <w:noProof/>
          <w:sz w:val="22"/>
          <w:szCs w:val="22"/>
        </w:rPr>
      </w:pPr>
      <w:r w:rsidRPr="00B42672">
        <w:rPr>
          <w:noProof/>
          <w:sz w:val="22"/>
          <w:szCs w:val="22"/>
        </w:rPr>
        <w:lastRenderedPageBreak/>
        <w:t>Th</w:t>
      </w:r>
      <w:r w:rsidR="005E796A" w:rsidRPr="00B42672">
        <w:rPr>
          <w:noProof/>
          <w:sz w:val="22"/>
          <w:szCs w:val="22"/>
        </w:rPr>
        <w:t>is conical</w:t>
      </w:r>
      <w:r w:rsidRPr="00B42672">
        <w:rPr>
          <w:noProof/>
          <w:sz w:val="22"/>
          <w:szCs w:val="22"/>
        </w:rPr>
        <w:t xml:space="preserve"> liner </w:t>
      </w:r>
      <w:r w:rsidR="0009282D" w:rsidRPr="00B42672">
        <w:rPr>
          <w:noProof/>
          <w:sz w:val="22"/>
          <w:szCs w:val="22"/>
        </w:rPr>
        <w:t>design</w:t>
      </w:r>
      <w:r w:rsidR="005E796A" w:rsidRPr="00B42672">
        <w:rPr>
          <w:noProof/>
          <w:sz w:val="22"/>
          <w:szCs w:val="22"/>
        </w:rPr>
        <w:t xml:space="preserve"> </w:t>
      </w:r>
      <w:r w:rsidR="00142641" w:rsidRPr="00B42672">
        <w:rPr>
          <w:noProof/>
          <w:sz w:val="22"/>
          <w:szCs w:val="22"/>
        </w:rPr>
        <w:t xml:space="preserve">features </w:t>
      </w:r>
      <w:r w:rsidR="00F11D8E" w:rsidRPr="00B42672">
        <w:rPr>
          <w:noProof/>
          <w:sz w:val="22"/>
          <w:szCs w:val="22"/>
        </w:rPr>
        <w:t>a vertical base point which acts as the constrai</w:t>
      </w:r>
      <w:r w:rsidR="00075053" w:rsidRPr="00B42672">
        <w:rPr>
          <w:noProof/>
          <w:sz w:val="22"/>
          <w:szCs w:val="22"/>
        </w:rPr>
        <w:t>n</w:t>
      </w:r>
      <w:r w:rsidR="00F11D8E" w:rsidRPr="00B42672">
        <w:rPr>
          <w:noProof/>
          <w:sz w:val="22"/>
          <w:szCs w:val="22"/>
        </w:rPr>
        <w:t>t between the case and the liner</w:t>
      </w:r>
      <w:r w:rsidR="00400BE2" w:rsidRPr="00B42672">
        <w:rPr>
          <w:noProof/>
          <w:sz w:val="22"/>
          <w:szCs w:val="22"/>
        </w:rPr>
        <w:t xml:space="preserve">, which then </w:t>
      </w:r>
      <w:r w:rsidR="00D51229" w:rsidRPr="00B42672">
        <w:rPr>
          <w:noProof/>
          <w:sz w:val="22"/>
          <w:szCs w:val="22"/>
        </w:rPr>
        <w:t xml:space="preserve">cuts to the slanted wall </w:t>
      </w:r>
      <w:r w:rsidR="00D655A7" w:rsidRPr="00B42672">
        <w:rPr>
          <w:noProof/>
          <w:sz w:val="22"/>
          <w:szCs w:val="22"/>
        </w:rPr>
        <w:t>up to the tip point</w:t>
      </w:r>
      <w:r w:rsidR="00EA5B16" w:rsidRPr="00B42672">
        <w:rPr>
          <w:noProof/>
          <w:sz w:val="22"/>
          <w:szCs w:val="22"/>
        </w:rPr>
        <w:t>, which is at a 45 degree angle</w:t>
      </w:r>
      <w:r w:rsidR="00D655A7" w:rsidRPr="00B42672">
        <w:rPr>
          <w:noProof/>
          <w:sz w:val="22"/>
          <w:szCs w:val="22"/>
        </w:rPr>
        <w:t>.</w:t>
      </w:r>
      <w:r w:rsidR="00BA46BE" w:rsidRPr="00B42672">
        <w:rPr>
          <w:noProof/>
          <w:sz w:val="22"/>
          <w:szCs w:val="22"/>
        </w:rPr>
        <w:t xml:space="preserve"> The thickness of the liner </w:t>
      </w:r>
      <w:r w:rsidR="004B360B" w:rsidRPr="00B42672">
        <w:rPr>
          <w:noProof/>
          <w:sz w:val="22"/>
          <w:szCs w:val="22"/>
        </w:rPr>
        <w:t xml:space="preserve">stays thin </w:t>
      </w:r>
      <w:r w:rsidR="0085148C">
        <w:rPr>
          <w:noProof/>
          <w:sz w:val="22"/>
          <w:szCs w:val="22"/>
        </w:rPr>
        <w:t>consistently</w:t>
      </w:r>
      <w:r w:rsidR="004B360B" w:rsidRPr="00B42672">
        <w:rPr>
          <w:noProof/>
          <w:sz w:val="22"/>
          <w:szCs w:val="22"/>
        </w:rPr>
        <w:t xml:space="preserve"> throughout, which </w:t>
      </w:r>
      <w:r w:rsidR="006471F4" w:rsidRPr="00B42672">
        <w:rPr>
          <w:noProof/>
          <w:sz w:val="22"/>
          <w:szCs w:val="22"/>
        </w:rPr>
        <w:t>allows for the highest possible collapse velocity</w:t>
      </w:r>
      <w:r w:rsidR="00BB288B" w:rsidRPr="00B42672">
        <w:rPr>
          <w:noProof/>
          <w:sz w:val="22"/>
          <w:szCs w:val="22"/>
        </w:rPr>
        <w:t xml:space="preserve"> (the speed at which the liner collapses</w:t>
      </w:r>
      <w:r w:rsidR="00195C99" w:rsidRPr="00B42672">
        <w:rPr>
          <w:noProof/>
          <w:sz w:val="22"/>
          <w:szCs w:val="22"/>
        </w:rPr>
        <w:t xml:space="preserve"> inwards after being struck by the detonation wave)</w:t>
      </w:r>
      <w:r w:rsidR="00CB560C" w:rsidRPr="00B42672">
        <w:rPr>
          <w:noProof/>
          <w:sz w:val="22"/>
          <w:szCs w:val="22"/>
        </w:rPr>
        <w:t>, which is the main factor for getting the best</w:t>
      </w:r>
      <w:r w:rsidR="00DC71CF" w:rsidRPr="00B42672">
        <w:rPr>
          <w:noProof/>
          <w:sz w:val="22"/>
          <w:szCs w:val="22"/>
        </w:rPr>
        <w:t xml:space="preserve"> possible</w:t>
      </w:r>
      <w:r w:rsidR="00CB560C" w:rsidRPr="00B42672">
        <w:rPr>
          <w:noProof/>
          <w:sz w:val="22"/>
          <w:szCs w:val="22"/>
        </w:rPr>
        <w:t xml:space="preserve"> penetration</w:t>
      </w:r>
      <w:r w:rsidR="00BB288B" w:rsidRPr="00B42672">
        <w:rPr>
          <w:noProof/>
          <w:sz w:val="22"/>
          <w:szCs w:val="22"/>
        </w:rPr>
        <w:t>.</w:t>
      </w:r>
      <w:r w:rsidR="00BA46BE" w:rsidRPr="00B42672">
        <w:rPr>
          <w:noProof/>
          <w:sz w:val="22"/>
          <w:szCs w:val="22"/>
        </w:rPr>
        <w:t xml:space="preserve"> </w:t>
      </w:r>
    </w:p>
    <w:p w14:paraId="535B2147" w14:textId="67649227" w:rsidR="00ED5A99" w:rsidRPr="00B42672" w:rsidRDefault="003527FC">
      <w:pPr>
        <w:rPr>
          <w:noProof/>
          <w:sz w:val="22"/>
          <w:szCs w:val="22"/>
        </w:rPr>
      </w:pPr>
      <w:r w:rsidRPr="00B42672">
        <w:rPr>
          <w:noProof/>
          <w:sz w:val="22"/>
          <w:szCs w:val="22"/>
        </w:rPr>
        <w:t>Keeping the liner thin also allows for a greater velocity gradient</w:t>
      </w:r>
      <w:r w:rsidR="0085148C">
        <w:rPr>
          <w:noProof/>
          <w:sz w:val="22"/>
          <w:szCs w:val="22"/>
        </w:rPr>
        <w:t>.</w:t>
      </w:r>
      <w:r w:rsidR="00DD0CA8" w:rsidRPr="00B42672">
        <w:rPr>
          <w:noProof/>
          <w:sz w:val="22"/>
          <w:szCs w:val="22"/>
        </w:rPr>
        <w:t xml:space="preserve"> </w:t>
      </w:r>
      <w:r w:rsidR="0085148C">
        <w:rPr>
          <w:noProof/>
          <w:sz w:val="22"/>
          <w:szCs w:val="22"/>
        </w:rPr>
        <w:t>This</w:t>
      </w:r>
      <w:r w:rsidR="0085148C" w:rsidRPr="0085148C">
        <w:rPr>
          <w:noProof/>
          <w:sz w:val="22"/>
          <w:szCs w:val="22"/>
        </w:rPr>
        <w:t xml:space="preserve"> dictates how the metallic liner collapses to form a hypervelocity, stretching jet. It ensures the liner material travels at speeds varying continuously from the tip to the tail, causing the jet to elongate and penetrate deep into hardened targets.</w:t>
      </w:r>
    </w:p>
    <w:p w14:paraId="129CE19E" w14:textId="77777777" w:rsidR="00280454" w:rsidRDefault="00280454">
      <w:pPr>
        <w:rPr>
          <w:noProof/>
        </w:rPr>
      </w:pPr>
    </w:p>
    <w:p w14:paraId="61B8DB1F" w14:textId="098EF451" w:rsidR="00BD717A" w:rsidRDefault="00423F19" w:rsidP="00BD717A">
      <w:pPr>
        <w:jc w:val="center"/>
        <w:rPr>
          <w:noProof/>
        </w:rPr>
      </w:pPr>
      <w:r>
        <w:rPr>
          <w:noProof/>
        </w:rPr>
        <w:drawing>
          <wp:inline distT="0" distB="0" distL="0" distR="0" wp14:anchorId="04309790" wp14:editId="57331FF1">
            <wp:extent cx="4048125" cy="2355488"/>
            <wp:effectExtent l="0" t="0" r="0" b="698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7457" t="10348" r="8811" b="13379"/>
                    <a:stretch>
                      <a:fillRect/>
                    </a:stretch>
                  </pic:blipFill>
                  <pic:spPr bwMode="auto">
                    <a:xfrm>
                      <a:off x="0" y="0"/>
                      <a:ext cx="4048125" cy="2355488"/>
                    </a:xfrm>
                    <a:prstGeom prst="rect">
                      <a:avLst/>
                    </a:prstGeom>
                    <a:ln>
                      <a:noFill/>
                    </a:ln>
                    <a:extLst>
                      <a:ext uri="{53640926-AAD7-44D8-BBD7-CCE9431645EC}">
                        <a14:shadowObscured xmlns:a14="http://schemas.microsoft.com/office/drawing/2010/main"/>
                      </a:ext>
                    </a:extLst>
                  </pic:spPr>
                </pic:pic>
              </a:graphicData>
            </a:graphic>
          </wp:inline>
        </w:drawing>
      </w:r>
    </w:p>
    <w:p w14:paraId="2E812E6F" w14:textId="783AEE02" w:rsidR="00280454" w:rsidRPr="002074C7" w:rsidRDefault="002074C7" w:rsidP="002074C7">
      <w:pPr>
        <w:jc w:val="center"/>
        <w:rPr>
          <w:noProof/>
          <w:sz w:val="18"/>
          <w:szCs w:val="18"/>
        </w:rPr>
      </w:pPr>
      <w:r w:rsidRPr="002074C7">
        <w:rPr>
          <w:i/>
          <w:iCs/>
          <w:noProof/>
          <w:sz w:val="18"/>
          <w:szCs w:val="18"/>
        </w:rPr>
        <w:t>Figure </w:t>
      </w:r>
      <w:r w:rsidR="00121A5C">
        <w:rPr>
          <w:i/>
          <w:iCs/>
          <w:noProof/>
          <w:sz w:val="18"/>
          <w:szCs w:val="18"/>
        </w:rPr>
        <w:t>3</w:t>
      </w:r>
      <w:r w:rsidRPr="002074C7">
        <w:rPr>
          <w:i/>
          <w:iCs/>
          <w:noProof/>
          <w:sz w:val="18"/>
          <w:szCs w:val="18"/>
        </w:rPr>
        <w:t>: Sketch of Conical Liner </w:t>
      </w:r>
      <w:r w:rsidR="00430FBE">
        <w:rPr>
          <w:i/>
          <w:iCs/>
          <w:noProof/>
          <w:sz w:val="18"/>
          <w:szCs w:val="18"/>
        </w:rPr>
        <w:t>1</w:t>
      </w:r>
    </w:p>
    <w:p w14:paraId="06108F6A" w14:textId="45C52D52" w:rsidR="00280454" w:rsidRPr="00DB29C4" w:rsidRDefault="00820AAE" w:rsidP="00642A05">
      <w:pPr>
        <w:rPr>
          <w:noProof/>
          <w:sz w:val="22"/>
          <w:szCs w:val="22"/>
        </w:rPr>
      </w:pPr>
      <w:r w:rsidRPr="00B42672">
        <w:rPr>
          <w:noProof/>
          <w:sz w:val="22"/>
          <w:szCs w:val="22"/>
        </w:rPr>
        <w:t>Copper is considered the ideal material for most shaped charges</w:t>
      </w:r>
      <w:r w:rsidR="00FB1DF6" w:rsidRPr="00B42672">
        <w:rPr>
          <w:noProof/>
          <w:sz w:val="22"/>
          <w:szCs w:val="22"/>
        </w:rPr>
        <w:t xml:space="preserve">, as it provides high performance in </w:t>
      </w:r>
      <w:r w:rsidR="00273F5C" w:rsidRPr="00B42672">
        <w:rPr>
          <w:noProof/>
          <w:sz w:val="22"/>
          <w:szCs w:val="22"/>
        </w:rPr>
        <w:t>ductility, density and stability under the detonation pressure</w:t>
      </w:r>
      <w:r w:rsidR="0085148C">
        <w:rPr>
          <w:noProof/>
          <w:sz w:val="22"/>
          <w:szCs w:val="22"/>
        </w:rPr>
        <w:t xml:space="preserve"> [4]</w:t>
      </w:r>
      <w:r w:rsidR="00273F5C" w:rsidRPr="00B42672">
        <w:rPr>
          <w:noProof/>
          <w:sz w:val="22"/>
          <w:szCs w:val="22"/>
        </w:rPr>
        <w:t xml:space="preserve">. </w:t>
      </w:r>
      <w:r w:rsidR="00E67441" w:rsidRPr="00B42672">
        <w:rPr>
          <w:noProof/>
          <w:sz w:val="22"/>
          <w:szCs w:val="22"/>
        </w:rPr>
        <w:t>The most critical property for ideal penetration is its ability to be able to stretch</w:t>
      </w:r>
      <w:r w:rsidR="006F3623" w:rsidRPr="00B42672">
        <w:rPr>
          <w:noProof/>
          <w:sz w:val="22"/>
          <w:szCs w:val="22"/>
        </w:rPr>
        <w:t>. C</w:t>
      </w:r>
      <w:r w:rsidR="00923AD2" w:rsidRPr="00B42672">
        <w:rPr>
          <w:noProof/>
          <w:sz w:val="22"/>
          <w:szCs w:val="22"/>
        </w:rPr>
        <w:t xml:space="preserve">opper </w:t>
      </w:r>
      <w:r w:rsidR="002D2EF7" w:rsidRPr="00B42672">
        <w:rPr>
          <w:noProof/>
          <w:sz w:val="22"/>
          <w:szCs w:val="22"/>
        </w:rPr>
        <w:t>is able to undergo heavy plastic deformation</w:t>
      </w:r>
      <w:r w:rsidR="00F044AB" w:rsidRPr="00B42672">
        <w:rPr>
          <w:noProof/>
          <w:sz w:val="22"/>
          <w:szCs w:val="22"/>
        </w:rPr>
        <w:t xml:space="preserve"> without breaking, which allows the jet to stretch </w:t>
      </w:r>
      <w:r w:rsidR="00A57F7E" w:rsidRPr="00B42672">
        <w:rPr>
          <w:noProof/>
          <w:sz w:val="22"/>
          <w:szCs w:val="22"/>
        </w:rPr>
        <w:t xml:space="preserve">much longer compared to other materials, making it </w:t>
      </w:r>
      <w:r w:rsidR="00B5488D" w:rsidRPr="00B42672">
        <w:rPr>
          <w:noProof/>
          <w:sz w:val="22"/>
          <w:szCs w:val="22"/>
        </w:rPr>
        <w:t>a</w:t>
      </w:r>
      <w:r w:rsidR="002B0482" w:rsidRPr="00B42672">
        <w:rPr>
          <w:noProof/>
          <w:sz w:val="22"/>
          <w:szCs w:val="22"/>
        </w:rPr>
        <w:t>n exemplary choice for a conical liner.</w:t>
      </w:r>
    </w:p>
    <w:tbl>
      <w:tblPr>
        <w:tblStyle w:val="TableGrid"/>
        <w:tblW w:w="0" w:type="auto"/>
        <w:jc w:val="center"/>
        <w:tblLook w:val="04A0" w:firstRow="1" w:lastRow="0" w:firstColumn="1" w:lastColumn="0" w:noHBand="0" w:noVBand="1"/>
      </w:tblPr>
      <w:tblGrid>
        <w:gridCol w:w="4508"/>
        <w:gridCol w:w="4508"/>
      </w:tblGrid>
      <w:tr w:rsidR="00A11617" w14:paraId="77CB99F5" w14:textId="77777777" w:rsidTr="00D5342E">
        <w:trPr>
          <w:jc w:val="center"/>
        </w:trPr>
        <w:tc>
          <w:tcPr>
            <w:tcW w:w="9016" w:type="dxa"/>
            <w:gridSpan w:val="2"/>
          </w:tcPr>
          <w:p w14:paraId="4CE49241" w14:textId="3B78E3FE" w:rsidR="00A11617" w:rsidRPr="00A11617" w:rsidRDefault="00A11617" w:rsidP="00A11617">
            <w:pPr>
              <w:jc w:val="center"/>
              <w:rPr>
                <w:b/>
                <w:bCs/>
              </w:rPr>
            </w:pPr>
            <w:r w:rsidRPr="00A11617">
              <w:rPr>
                <w:b/>
                <w:bCs/>
              </w:rPr>
              <w:t>Copper</w:t>
            </w:r>
            <w:r w:rsidR="00333978">
              <w:rPr>
                <w:b/>
                <w:bCs/>
              </w:rPr>
              <w:t xml:space="preserve"> [</w:t>
            </w:r>
            <w:r w:rsidR="0085148C">
              <w:rPr>
                <w:b/>
                <w:bCs/>
              </w:rPr>
              <w:t>5</w:t>
            </w:r>
            <w:r w:rsidR="00333978">
              <w:rPr>
                <w:b/>
                <w:bCs/>
              </w:rPr>
              <w:t>]</w:t>
            </w:r>
          </w:p>
        </w:tc>
      </w:tr>
      <w:tr w:rsidR="00423F19" w14:paraId="3130CE9A" w14:textId="77777777" w:rsidTr="007669D0">
        <w:trPr>
          <w:jc w:val="center"/>
        </w:trPr>
        <w:tc>
          <w:tcPr>
            <w:tcW w:w="4508" w:type="dxa"/>
          </w:tcPr>
          <w:p w14:paraId="5532505E" w14:textId="77777777" w:rsidR="00423F19" w:rsidRDefault="00423F19" w:rsidP="007669D0">
            <w:r>
              <w:t>Density</w:t>
            </w:r>
          </w:p>
        </w:tc>
        <w:tc>
          <w:tcPr>
            <w:tcW w:w="4508" w:type="dxa"/>
          </w:tcPr>
          <w:p w14:paraId="06421BCA" w14:textId="77777777" w:rsidR="00423F19" w:rsidRDefault="00423F19" w:rsidP="007669D0">
            <w:r w:rsidRPr="00D94AE2">
              <w:t>8960</w:t>
            </w:r>
            <w:r>
              <w:t xml:space="preserve"> </w:t>
            </w:r>
            <w:r w:rsidRPr="00D94AE2">
              <w:t>kgm</w:t>
            </w:r>
            <w:r w:rsidRPr="00D94AE2">
              <w:rPr>
                <w:vertAlign w:val="superscript"/>
              </w:rPr>
              <w:t>−3</w:t>
            </w:r>
          </w:p>
        </w:tc>
      </w:tr>
      <w:tr w:rsidR="00423F19" w14:paraId="1B6D3526" w14:textId="77777777" w:rsidTr="007669D0">
        <w:trPr>
          <w:jc w:val="center"/>
        </w:trPr>
        <w:tc>
          <w:tcPr>
            <w:tcW w:w="4508" w:type="dxa"/>
          </w:tcPr>
          <w:p w14:paraId="3872C8F5" w14:textId="77777777" w:rsidR="00423F19" w:rsidRDefault="00423F19" w:rsidP="007669D0">
            <w:r>
              <w:t>Shear Modulus</w:t>
            </w:r>
          </w:p>
        </w:tc>
        <w:tc>
          <w:tcPr>
            <w:tcW w:w="4508" w:type="dxa"/>
          </w:tcPr>
          <w:p w14:paraId="26941EC5" w14:textId="77777777" w:rsidR="00423F19" w:rsidRDefault="00423F19" w:rsidP="007669D0">
            <w:r>
              <w:t>39GPa</w:t>
            </w:r>
          </w:p>
        </w:tc>
      </w:tr>
      <w:tr w:rsidR="00423F19" w14:paraId="0E0B427F" w14:textId="77777777" w:rsidTr="007669D0">
        <w:trPr>
          <w:jc w:val="center"/>
        </w:trPr>
        <w:tc>
          <w:tcPr>
            <w:tcW w:w="4508" w:type="dxa"/>
          </w:tcPr>
          <w:p w14:paraId="479CB484" w14:textId="77777777" w:rsidR="00423F19" w:rsidRDefault="00423F19" w:rsidP="007669D0">
            <w:r>
              <w:t>Johnson-Cook Schear Plastic Properties</w:t>
            </w:r>
          </w:p>
        </w:tc>
        <w:tc>
          <w:tcPr>
            <w:tcW w:w="4508" w:type="dxa"/>
          </w:tcPr>
          <w:p w14:paraId="61C61141" w14:textId="77777777" w:rsidR="00423F19" w:rsidRDefault="00423F19" w:rsidP="007669D0">
            <w:r>
              <w:t>A: 90MPa</w:t>
            </w:r>
          </w:p>
          <w:p w14:paraId="0690DAA3" w14:textId="77777777" w:rsidR="00423F19" w:rsidRDefault="00423F19" w:rsidP="007669D0">
            <w:r>
              <w:t>B: 292MPa</w:t>
            </w:r>
          </w:p>
          <w:p w14:paraId="7E204187" w14:textId="77777777" w:rsidR="00423F19" w:rsidRDefault="00423F19" w:rsidP="007669D0">
            <w:r>
              <w:t>n: 0.31</w:t>
            </w:r>
          </w:p>
          <w:p w14:paraId="367EDF97" w14:textId="77777777" w:rsidR="00423F19" w:rsidRDefault="00423F19" w:rsidP="007669D0">
            <w:r>
              <w:t>m: 1.09</w:t>
            </w:r>
          </w:p>
          <w:p w14:paraId="3C546DF6" w14:textId="77777777" w:rsidR="00423F19" w:rsidRDefault="00423F19" w:rsidP="007669D0">
            <w:r w:rsidRPr="0030737D">
              <w:rPr>
                <w:i/>
                <w:iCs/>
              </w:rPr>
              <w:t>T</w:t>
            </w:r>
            <w:r w:rsidRPr="0030737D">
              <w:rPr>
                <w:i/>
                <w:iCs/>
                <w:vertAlign w:val="subscript"/>
              </w:rPr>
              <w:t>m</w:t>
            </w:r>
            <w:r>
              <w:t>: 1356K</w:t>
            </w:r>
          </w:p>
        </w:tc>
      </w:tr>
      <w:tr w:rsidR="00423F19" w14:paraId="00FC2872" w14:textId="77777777" w:rsidTr="007669D0">
        <w:trPr>
          <w:jc w:val="center"/>
        </w:trPr>
        <w:tc>
          <w:tcPr>
            <w:tcW w:w="4508" w:type="dxa"/>
          </w:tcPr>
          <w:p w14:paraId="6102CA97" w14:textId="77777777" w:rsidR="00423F19" w:rsidRDefault="00423F19" w:rsidP="007669D0">
            <w:r>
              <w:t>Johnson-Cook Hardening Properties</w:t>
            </w:r>
          </w:p>
        </w:tc>
        <w:tc>
          <w:tcPr>
            <w:tcW w:w="4508" w:type="dxa"/>
          </w:tcPr>
          <w:p w14:paraId="4322F57F" w14:textId="77777777" w:rsidR="00423F19" w:rsidRDefault="00423F19" w:rsidP="007669D0">
            <w:r>
              <w:t xml:space="preserve">C: </w:t>
            </w:r>
            <w:r w:rsidRPr="008E707B">
              <w:t>0.0</w:t>
            </w:r>
            <w:r>
              <w:t xml:space="preserve">34 </w:t>
            </w:r>
          </w:p>
          <w:p w14:paraId="2F30DF88" w14:textId="77777777" w:rsidR="00423F19" w:rsidRDefault="00423F19" w:rsidP="007669D0">
            <w:r>
              <w:t>e</w:t>
            </w:r>
            <w:r>
              <w:rPr>
                <w:vertAlign w:val="subscript"/>
              </w:rPr>
              <w:t>0</w:t>
            </w:r>
            <w:r>
              <w:t xml:space="preserve"> : 0.01</w:t>
            </w:r>
          </w:p>
        </w:tc>
      </w:tr>
      <w:tr w:rsidR="00423F19" w14:paraId="6E4114E6" w14:textId="77777777" w:rsidTr="007669D0">
        <w:trPr>
          <w:jc w:val="center"/>
        </w:trPr>
        <w:tc>
          <w:tcPr>
            <w:tcW w:w="4508" w:type="dxa"/>
          </w:tcPr>
          <w:p w14:paraId="64A84E31" w14:textId="77777777" w:rsidR="00423F19" w:rsidRDefault="00423F19" w:rsidP="007669D0">
            <w:r>
              <w:t>Equations of State</w:t>
            </w:r>
          </w:p>
        </w:tc>
        <w:tc>
          <w:tcPr>
            <w:tcW w:w="4508" w:type="dxa"/>
          </w:tcPr>
          <w:p w14:paraId="27CC9129" w14:textId="77777777" w:rsidR="00423F19" w:rsidRDefault="00423F19" w:rsidP="007669D0">
            <w:r w:rsidRPr="00DD57C2">
              <w:t>C</w:t>
            </w:r>
            <w:r>
              <w:t>: 0.032</w:t>
            </w:r>
          </w:p>
          <w:p w14:paraId="6DE98B4A" w14:textId="77777777" w:rsidR="00423F19" w:rsidRDefault="00423F19" w:rsidP="007669D0">
            <w:r>
              <w:t>S: 1.49</w:t>
            </w:r>
          </w:p>
          <w:p w14:paraId="339174F8" w14:textId="77777777" w:rsidR="00423F19" w:rsidRPr="005B2637" w:rsidRDefault="00423F19" w:rsidP="007669D0">
            <w:pPr>
              <w:keepNext/>
            </w:pPr>
            <w:r w:rsidRPr="005B2637">
              <w:rPr>
                <w:i/>
                <w:iCs/>
              </w:rPr>
              <w:t>γ</w:t>
            </w:r>
            <w:r w:rsidRPr="005B2637">
              <w:rPr>
                <w:vertAlign w:val="subscript"/>
              </w:rPr>
              <w:t>0</w:t>
            </w:r>
            <w:r>
              <w:t>: 2.02</w:t>
            </w:r>
          </w:p>
        </w:tc>
      </w:tr>
    </w:tbl>
    <w:p w14:paraId="2D5E1C49" w14:textId="594EECE5" w:rsidR="00BD717A" w:rsidRPr="00B844E5" w:rsidRDefault="00642A05" w:rsidP="00B844E5">
      <w:pPr>
        <w:jc w:val="center"/>
        <w:rPr>
          <w:noProof/>
          <w:sz w:val="18"/>
          <w:szCs w:val="18"/>
        </w:rPr>
      </w:pPr>
      <w:r>
        <w:t xml:space="preserve"> </w:t>
      </w:r>
      <w:r w:rsidR="00B844E5">
        <w:rPr>
          <w:i/>
          <w:iCs/>
          <w:noProof/>
          <w:sz w:val="18"/>
          <w:szCs w:val="18"/>
        </w:rPr>
        <w:t>Table 2 – Material Properties of Copper</w:t>
      </w:r>
      <w:r w:rsidR="00333978">
        <w:rPr>
          <w:i/>
          <w:iCs/>
          <w:noProof/>
          <w:sz w:val="18"/>
          <w:szCs w:val="18"/>
        </w:rPr>
        <w:t xml:space="preserve"> [</w:t>
      </w:r>
      <w:r w:rsidR="0085148C">
        <w:rPr>
          <w:i/>
          <w:iCs/>
          <w:noProof/>
          <w:sz w:val="18"/>
          <w:szCs w:val="18"/>
        </w:rPr>
        <w:t>5</w:t>
      </w:r>
      <w:r w:rsidR="00333978">
        <w:rPr>
          <w:i/>
          <w:iCs/>
          <w:noProof/>
          <w:sz w:val="18"/>
          <w:szCs w:val="18"/>
        </w:rPr>
        <w:t>]</w:t>
      </w:r>
    </w:p>
    <w:p w14:paraId="78A2D3B7" w14:textId="38005294" w:rsidR="00642A05" w:rsidRPr="00B42672" w:rsidRDefault="00501214" w:rsidP="00423F19">
      <w:pPr>
        <w:rPr>
          <w:sz w:val="22"/>
          <w:szCs w:val="22"/>
        </w:rPr>
      </w:pPr>
      <w:r w:rsidRPr="00B42672">
        <w:rPr>
          <w:sz w:val="22"/>
          <w:szCs w:val="22"/>
        </w:rPr>
        <w:lastRenderedPageBreak/>
        <w:t>Finally, the high explosive of this shaped charge</w:t>
      </w:r>
      <w:r w:rsidR="000A3DF9" w:rsidRPr="00B42672">
        <w:rPr>
          <w:sz w:val="22"/>
          <w:szCs w:val="22"/>
        </w:rPr>
        <w:t>, which is packed under the liner and moulds around the inside of the case</w:t>
      </w:r>
      <w:r w:rsidR="00E965AA" w:rsidRPr="00B42672">
        <w:rPr>
          <w:sz w:val="22"/>
          <w:szCs w:val="22"/>
        </w:rPr>
        <w:t xml:space="preserve"> and eventually liner when it is placed.</w:t>
      </w:r>
      <w:r w:rsidR="007C3BF6" w:rsidRPr="00B42672">
        <w:rPr>
          <w:sz w:val="22"/>
          <w:szCs w:val="22"/>
        </w:rPr>
        <w:t xml:space="preserve"> The HE is </w:t>
      </w:r>
      <w:r w:rsidR="00B6666D" w:rsidRPr="00B42672">
        <w:rPr>
          <w:sz w:val="22"/>
          <w:szCs w:val="22"/>
        </w:rPr>
        <w:t xml:space="preserve">essentially the body of the shaped charge, </w:t>
      </w:r>
      <w:r w:rsidR="008B3013" w:rsidRPr="00B42672">
        <w:rPr>
          <w:sz w:val="22"/>
          <w:szCs w:val="22"/>
        </w:rPr>
        <w:t xml:space="preserve">providing all the </w:t>
      </w:r>
      <w:r w:rsidR="00C128CF" w:rsidRPr="00B42672">
        <w:rPr>
          <w:sz w:val="22"/>
          <w:szCs w:val="22"/>
        </w:rPr>
        <w:t xml:space="preserve">explosive </w:t>
      </w:r>
      <w:r w:rsidR="00E428FA" w:rsidRPr="00B42672">
        <w:rPr>
          <w:sz w:val="22"/>
          <w:szCs w:val="22"/>
        </w:rPr>
        <w:t xml:space="preserve">energy </w:t>
      </w:r>
      <w:r w:rsidR="00B022DE" w:rsidRPr="00B42672">
        <w:rPr>
          <w:sz w:val="22"/>
          <w:szCs w:val="22"/>
        </w:rPr>
        <w:t>for a focused detonation to happen.</w:t>
      </w:r>
      <w:r w:rsidR="008708F0" w:rsidRPr="00B42672">
        <w:rPr>
          <w:sz w:val="22"/>
          <w:szCs w:val="22"/>
        </w:rPr>
        <w:t xml:space="preserve"> </w:t>
      </w:r>
    </w:p>
    <w:p w14:paraId="5E09F6F4" w14:textId="77777777" w:rsidR="00280454" w:rsidRDefault="00280454" w:rsidP="00423F19"/>
    <w:p w14:paraId="78020147" w14:textId="74AD9B6F" w:rsidR="00BD717A" w:rsidRDefault="00423F19" w:rsidP="00BD717A">
      <w:pPr>
        <w:jc w:val="center"/>
      </w:pPr>
      <w:r>
        <w:rPr>
          <w:noProof/>
        </w:rPr>
        <w:drawing>
          <wp:inline distT="0" distB="0" distL="0" distR="0" wp14:anchorId="4330F5A6" wp14:editId="484CB2C0">
            <wp:extent cx="3990975" cy="2430102"/>
            <wp:effectExtent l="0" t="0" r="0" b="8890"/>
            <wp:docPr id="9" name="Picture 9" descr="A computer screen shot of a blue gr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blue grid&#10;&#10;Description automatically generated"/>
                    <pic:cNvPicPr/>
                  </pic:nvPicPr>
                  <pic:blipFill rotWithShape="1">
                    <a:blip r:embed="rId15"/>
                    <a:srcRect l="17025" t="9993" r="12388" b="13596"/>
                    <a:stretch>
                      <a:fillRect/>
                    </a:stretch>
                  </pic:blipFill>
                  <pic:spPr bwMode="auto">
                    <a:xfrm>
                      <a:off x="0" y="0"/>
                      <a:ext cx="4011487" cy="2442592"/>
                    </a:xfrm>
                    <a:prstGeom prst="rect">
                      <a:avLst/>
                    </a:prstGeom>
                    <a:ln>
                      <a:noFill/>
                    </a:ln>
                    <a:extLst>
                      <a:ext uri="{53640926-AAD7-44D8-BBD7-CCE9431645EC}">
                        <a14:shadowObscured xmlns:a14="http://schemas.microsoft.com/office/drawing/2010/main"/>
                      </a:ext>
                    </a:extLst>
                  </pic:spPr>
                </pic:pic>
              </a:graphicData>
            </a:graphic>
          </wp:inline>
        </w:drawing>
      </w:r>
    </w:p>
    <w:p w14:paraId="0E58702D" w14:textId="218B1573" w:rsidR="00280454" w:rsidRPr="002074C7" w:rsidRDefault="002074C7" w:rsidP="002074C7">
      <w:pPr>
        <w:jc w:val="center"/>
        <w:rPr>
          <w:sz w:val="18"/>
          <w:szCs w:val="18"/>
        </w:rPr>
      </w:pPr>
      <w:r w:rsidRPr="002074C7">
        <w:rPr>
          <w:i/>
          <w:iCs/>
          <w:sz w:val="18"/>
          <w:szCs w:val="18"/>
        </w:rPr>
        <w:t>Figure </w:t>
      </w:r>
      <w:r w:rsidR="00B762D2">
        <w:rPr>
          <w:i/>
          <w:iCs/>
          <w:sz w:val="18"/>
          <w:szCs w:val="18"/>
        </w:rPr>
        <w:t>4</w:t>
      </w:r>
      <w:r w:rsidRPr="002074C7">
        <w:rPr>
          <w:i/>
          <w:iCs/>
          <w:sz w:val="18"/>
          <w:szCs w:val="18"/>
        </w:rPr>
        <w:t xml:space="preserve">: Sketch of </w:t>
      </w:r>
      <w:r>
        <w:rPr>
          <w:i/>
          <w:iCs/>
          <w:sz w:val="18"/>
          <w:szCs w:val="18"/>
        </w:rPr>
        <w:t>High</w:t>
      </w:r>
      <w:r w:rsidR="00D50A32">
        <w:rPr>
          <w:i/>
          <w:iCs/>
          <w:sz w:val="18"/>
          <w:szCs w:val="18"/>
        </w:rPr>
        <w:t xml:space="preserve"> Explosive</w:t>
      </w:r>
      <w:r w:rsidRPr="002074C7">
        <w:rPr>
          <w:i/>
          <w:iCs/>
          <w:sz w:val="18"/>
          <w:szCs w:val="18"/>
        </w:rPr>
        <w:t> </w:t>
      </w:r>
      <w:r w:rsidR="00430FBE">
        <w:rPr>
          <w:i/>
          <w:iCs/>
          <w:sz w:val="18"/>
          <w:szCs w:val="18"/>
        </w:rPr>
        <w:t>1</w:t>
      </w:r>
    </w:p>
    <w:p w14:paraId="56F20E09" w14:textId="029E7767" w:rsidR="009832C9" w:rsidRPr="00B42672" w:rsidRDefault="009832C9" w:rsidP="009832C9">
      <w:pPr>
        <w:rPr>
          <w:sz w:val="22"/>
          <w:szCs w:val="22"/>
        </w:rPr>
      </w:pPr>
      <w:r w:rsidRPr="00B42672">
        <w:rPr>
          <w:sz w:val="22"/>
          <w:szCs w:val="22"/>
        </w:rPr>
        <w:t>For</w:t>
      </w:r>
      <w:r w:rsidR="0074325A" w:rsidRPr="00B42672">
        <w:rPr>
          <w:sz w:val="22"/>
          <w:szCs w:val="22"/>
        </w:rPr>
        <w:t xml:space="preserve"> the final piece of the design, </w:t>
      </w:r>
      <w:r w:rsidR="00FB6D9A" w:rsidRPr="00B42672">
        <w:rPr>
          <w:sz w:val="22"/>
          <w:szCs w:val="22"/>
        </w:rPr>
        <w:t>TNT (Trinitrotoluene) will be used as the High Explosive in this investigation</w:t>
      </w:r>
      <w:r w:rsidR="00B044B0" w:rsidRPr="00B42672">
        <w:rPr>
          <w:sz w:val="22"/>
          <w:szCs w:val="22"/>
        </w:rPr>
        <w:t xml:space="preserve">. </w:t>
      </w:r>
      <w:r w:rsidR="00D07722" w:rsidRPr="00B42672">
        <w:rPr>
          <w:sz w:val="22"/>
          <w:szCs w:val="22"/>
        </w:rPr>
        <w:t xml:space="preserve">The decision to use TNT over </w:t>
      </w:r>
      <w:r w:rsidR="0053337A" w:rsidRPr="00B42672">
        <w:rPr>
          <w:sz w:val="22"/>
          <w:szCs w:val="22"/>
        </w:rPr>
        <w:t xml:space="preserve">RDX or HMX was made as although TNT doesn’t outperform </w:t>
      </w:r>
      <w:r w:rsidR="00070CC2" w:rsidRPr="00B42672">
        <w:rPr>
          <w:sz w:val="22"/>
          <w:szCs w:val="22"/>
        </w:rPr>
        <w:t xml:space="preserve">these materials </w:t>
      </w:r>
      <w:r w:rsidR="00107A9F" w:rsidRPr="00B42672">
        <w:rPr>
          <w:sz w:val="22"/>
          <w:szCs w:val="22"/>
        </w:rPr>
        <w:t>in raw power, it</w:t>
      </w:r>
      <w:r w:rsidR="00046521" w:rsidRPr="00B42672">
        <w:rPr>
          <w:sz w:val="22"/>
          <w:szCs w:val="22"/>
        </w:rPr>
        <w:t xml:space="preserve"> </w:t>
      </w:r>
      <w:r w:rsidR="007A628E">
        <w:rPr>
          <w:sz w:val="22"/>
          <w:szCs w:val="22"/>
        </w:rPr>
        <w:t xml:space="preserve">is </w:t>
      </w:r>
      <w:r w:rsidR="00046521" w:rsidRPr="00B42672">
        <w:rPr>
          <w:sz w:val="22"/>
          <w:szCs w:val="22"/>
        </w:rPr>
        <w:t xml:space="preserve">one of the most widely used military explosives. The advantage </w:t>
      </w:r>
      <w:r w:rsidR="00484DAE">
        <w:rPr>
          <w:sz w:val="22"/>
          <w:szCs w:val="22"/>
        </w:rPr>
        <w:t xml:space="preserve">of using TNT </w:t>
      </w:r>
      <w:r w:rsidR="00046521" w:rsidRPr="00B42672">
        <w:rPr>
          <w:sz w:val="22"/>
          <w:szCs w:val="22"/>
        </w:rPr>
        <w:t xml:space="preserve"> </w:t>
      </w:r>
      <w:r w:rsidR="00484DAE">
        <w:rPr>
          <w:sz w:val="22"/>
          <w:szCs w:val="22"/>
        </w:rPr>
        <w:t>is that it has been chosen not</w:t>
      </w:r>
      <w:r w:rsidR="00046521" w:rsidRPr="00B42672">
        <w:rPr>
          <w:sz w:val="22"/>
          <w:szCs w:val="22"/>
        </w:rPr>
        <w:t xml:space="preserve"> </w:t>
      </w:r>
      <w:r w:rsidR="00484DAE">
        <w:rPr>
          <w:sz w:val="22"/>
          <w:szCs w:val="22"/>
        </w:rPr>
        <w:t xml:space="preserve">to </w:t>
      </w:r>
      <w:r w:rsidR="00877818" w:rsidRPr="00B42672">
        <w:rPr>
          <w:sz w:val="22"/>
          <w:szCs w:val="22"/>
        </w:rPr>
        <w:t>creat</w:t>
      </w:r>
      <w:r w:rsidR="00484DAE">
        <w:rPr>
          <w:sz w:val="22"/>
          <w:szCs w:val="22"/>
        </w:rPr>
        <w:t>e</w:t>
      </w:r>
      <w:r w:rsidR="00877818" w:rsidRPr="00B42672">
        <w:rPr>
          <w:sz w:val="22"/>
          <w:szCs w:val="22"/>
        </w:rPr>
        <w:t xml:space="preserve"> the most powerful charge, but about collecting the</w:t>
      </w:r>
      <w:r w:rsidR="00484DAE">
        <w:rPr>
          <w:sz w:val="22"/>
          <w:szCs w:val="22"/>
        </w:rPr>
        <w:t xml:space="preserve"> highest quality</w:t>
      </w:r>
      <w:r w:rsidR="00877818" w:rsidRPr="00B42672">
        <w:rPr>
          <w:sz w:val="22"/>
          <w:szCs w:val="22"/>
        </w:rPr>
        <w:t xml:space="preserve"> data </w:t>
      </w:r>
      <w:r w:rsidR="00AB361C" w:rsidRPr="00B42672">
        <w:rPr>
          <w:sz w:val="22"/>
          <w:szCs w:val="22"/>
        </w:rPr>
        <w:t xml:space="preserve">for the physical design </w:t>
      </w:r>
      <w:r w:rsidR="00877818" w:rsidRPr="00B42672">
        <w:rPr>
          <w:sz w:val="22"/>
          <w:szCs w:val="22"/>
        </w:rPr>
        <w:t xml:space="preserve">with a </w:t>
      </w:r>
      <w:r w:rsidR="002943FE" w:rsidRPr="00B42672">
        <w:rPr>
          <w:sz w:val="22"/>
          <w:szCs w:val="22"/>
        </w:rPr>
        <w:t>well</w:t>
      </w:r>
      <w:r w:rsidR="002943FE">
        <w:rPr>
          <w:sz w:val="22"/>
          <w:szCs w:val="22"/>
        </w:rPr>
        <w:t xml:space="preserve">-researched </w:t>
      </w:r>
      <w:r w:rsidR="00AB361C" w:rsidRPr="00B42672">
        <w:rPr>
          <w:sz w:val="22"/>
          <w:szCs w:val="22"/>
        </w:rPr>
        <w:t>HE</w:t>
      </w:r>
      <w:r w:rsidR="004E1F29" w:rsidRPr="00B42672">
        <w:rPr>
          <w:sz w:val="22"/>
          <w:szCs w:val="22"/>
        </w:rPr>
        <w:t xml:space="preserve"> to determine the ideal design which can then be paired with th</w:t>
      </w:r>
      <w:r w:rsidR="003D6B4D" w:rsidRPr="00B42672">
        <w:rPr>
          <w:sz w:val="22"/>
          <w:szCs w:val="22"/>
        </w:rPr>
        <w:t xml:space="preserve">e </w:t>
      </w:r>
      <w:r w:rsidR="00484DAE">
        <w:rPr>
          <w:sz w:val="22"/>
          <w:szCs w:val="22"/>
        </w:rPr>
        <w:t>more powerful explosives</w:t>
      </w:r>
      <w:r w:rsidR="003D6B4D" w:rsidRPr="00B42672">
        <w:rPr>
          <w:sz w:val="22"/>
          <w:szCs w:val="22"/>
        </w:rPr>
        <w:t xml:space="preserve"> of RDX and TNT.</w:t>
      </w:r>
    </w:p>
    <w:p w14:paraId="718FD3EB" w14:textId="77777777" w:rsidR="00280454" w:rsidRDefault="00280454" w:rsidP="009832C9"/>
    <w:tbl>
      <w:tblPr>
        <w:tblStyle w:val="TableGrid"/>
        <w:tblW w:w="0" w:type="auto"/>
        <w:jc w:val="center"/>
        <w:tblLook w:val="04A0" w:firstRow="1" w:lastRow="0" w:firstColumn="1" w:lastColumn="0" w:noHBand="0" w:noVBand="1"/>
      </w:tblPr>
      <w:tblGrid>
        <w:gridCol w:w="4508"/>
        <w:gridCol w:w="4508"/>
      </w:tblGrid>
      <w:tr w:rsidR="00A11617" w14:paraId="7783BDBD" w14:textId="77777777" w:rsidTr="005D5875">
        <w:trPr>
          <w:jc w:val="center"/>
        </w:trPr>
        <w:tc>
          <w:tcPr>
            <w:tcW w:w="9016" w:type="dxa"/>
            <w:gridSpan w:val="2"/>
          </w:tcPr>
          <w:p w14:paraId="114AA40A" w14:textId="76E2003E" w:rsidR="00A11617" w:rsidRPr="00A11617" w:rsidRDefault="00A11617" w:rsidP="00A11617">
            <w:pPr>
              <w:jc w:val="center"/>
              <w:rPr>
                <w:b/>
                <w:bCs/>
              </w:rPr>
            </w:pPr>
            <w:r w:rsidRPr="00A11617">
              <w:rPr>
                <w:b/>
                <w:bCs/>
              </w:rPr>
              <w:t>TNT</w:t>
            </w:r>
            <w:r w:rsidR="00333978">
              <w:rPr>
                <w:b/>
                <w:bCs/>
              </w:rPr>
              <w:t xml:space="preserve"> [</w:t>
            </w:r>
            <w:r w:rsidR="0085148C">
              <w:rPr>
                <w:b/>
                <w:bCs/>
              </w:rPr>
              <w:t>6</w:t>
            </w:r>
            <w:r w:rsidR="00333978">
              <w:rPr>
                <w:b/>
                <w:bCs/>
              </w:rPr>
              <w:t>]</w:t>
            </w:r>
          </w:p>
        </w:tc>
      </w:tr>
      <w:tr w:rsidR="00423F19" w14:paraId="521147B9" w14:textId="77777777" w:rsidTr="007669D0">
        <w:trPr>
          <w:jc w:val="center"/>
        </w:trPr>
        <w:tc>
          <w:tcPr>
            <w:tcW w:w="4508" w:type="dxa"/>
          </w:tcPr>
          <w:p w14:paraId="09370AE6" w14:textId="77777777" w:rsidR="00423F19" w:rsidRDefault="00423F19" w:rsidP="007669D0">
            <w:r>
              <w:t>Density</w:t>
            </w:r>
          </w:p>
        </w:tc>
        <w:tc>
          <w:tcPr>
            <w:tcW w:w="4508" w:type="dxa"/>
          </w:tcPr>
          <w:p w14:paraId="1FA9D9B2" w14:textId="77777777" w:rsidR="00423F19" w:rsidRDefault="00423F19" w:rsidP="007669D0">
            <w:r>
              <w:t>1.63</w:t>
            </w:r>
            <w:r w:rsidRPr="00D94AE2">
              <w:t>kg</w:t>
            </w:r>
            <w:r>
              <w:t>/</w:t>
            </w:r>
            <w:r w:rsidRPr="00D94AE2">
              <w:t>m</w:t>
            </w:r>
            <w:r w:rsidRPr="00D94AE2">
              <w:rPr>
                <w:vertAlign w:val="superscript"/>
              </w:rPr>
              <w:t>3</w:t>
            </w:r>
          </w:p>
        </w:tc>
      </w:tr>
      <w:tr w:rsidR="00423F19" w14:paraId="57A17D4F" w14:textId="77777777" w:rsidTr="007669D0">
        <w:trPr>
          <w:jc w:val="center"/>
        </w:trPr>
        <w:tc>
          <w:tcPr>
            <w:tcW w:w="4508" w:type="dxa"/>
          </w:tcPr>
          <w:p w14:paraId="7BF957AC" w14:textId="77777777" w:rsidR="00423F19" w:rsidRDefault="00423F19" w:rsidP="007669D0">
            <w:r>
              <w:t>Equations of State</w:t>
            </w:r>
          </w:p>
        </w:tc>
        <w:tc>
          <w:tcPr>
            <w:tcW w:w="4508" w:type="dxa"/>
          </w:tcPr>
          <w:p w14:paraId="27A56F07" w14:textId="77777777" w:rsidR="00423F19" w:rsidRDefault="00423F19" w:rsidP="007669D0">
            <w:pPr>
              <w:rPr>
                <w:vertAlign w:val="superscript"/>
              </w:rPr>
            </w:pPr>
            <w:r>
              <w:t xml:space="preserve">Detonation Wave Speed: </w:t>
            </w:r>
            <w:r w:rsidRPr="00FD519F">
              <w:t>6930</w:t>
            </w:r>
            <w:r>
              <w:t>m</w:t>
            </w:r>
            <w:r w:rsidRPr="00C349E3">
              <w:t>s</w:t>
            </w:r>
            <w:r w:rsidRPr="00C349E3">
              <w:rPr>
                <w:vertAlign w:val="superscript"/>
              </w:rPr>
              <w:t>−1</w:t>
            </w:r>
          </w:p>
          <w:p w14:paraId="10A117AB" w14:textId="77777777" w:rsidR="00423F19" w:rsidRDefault="00423F19" w:rsidP="007669D0">
            <w:r>
              <w:t>A:</w:t>
            </w:r>
            <w:r w:rsidRPr="00DD4626">
              <w:rPr>
                <w:rFonts w:ascii="Georgia" w:hAnsi="Georgia"/>
                <w:color w:val="1F1F1F"/>
                <w:sz w:val="21"/>
                <w:szCs w:val="21"/>
              </w:rPr>
              <w:t xml:space="preserve"> </w:t>
            </w:r>
            <w:r w:rsidRPr="00DD4626">
              <w:t>3738</w:t>
            </w:r>
            <w:r>
              <w:t>x10</w:t>
            </w:r>
            <w:r w:rsidRPr="004960AE">
              <w:rPr>
                <w:vertAlign w:val="superscript"/>
              </w:rPr>
              <w:t>8</w:t>
            </w:r>
          </w:p>
          <w:p w14:paraId="0F15B079" w14:textId="77777777" w:rsidR="00423F19" w:rsidRDefault="00423F19" w:rsidP="007669D0">
            <w:r>
              <w:t>B:</w:t>
            </w:r>
            <w:r w:rsidRPr="002513AA">
              <w:rPr>
                <w:rFonts w:ascii="Georgia" w:hAnsi="Georgia"/>
                <w:color w:val="1F1F1F"/>
                <w:sz w:val="21"/>
                <w:szCs w:val="21"/>
              </w:rPr>
              <w:t xml:space="preserve"> </w:t>
            </w:r>
            <w:r w:rsidRPr="002513AA">
              <w:t>3747</w:t>
            </w:r>
            <w:r>
              <w:t>x10</w:t>
            </w:r>
            <w:r w:rsidRPr="004960AE">
              <w:rPr>
                <w:vertAlign w:val="superscript"/>
              </w:rPr>
              <w:t>6</w:t>
            </w:r>
          </w:p>
          <w:p w14:paraId="4E1FD205" w14:textId="77777777" w:rsidR="00423F19" w:rsidRDefault="00423F19" w:rsidP="007669D0">
            <w:r>
              <w:rPr>
                <w:rFonts w:cstheme="minorHAnsi"/>
              </w:rPr>
              <w:t>Ω</w:t>
            </w:r>
            <w:r>
              <w:t>: 0.35</w:t>
            </w:r>
          </w:p>
          <w:p w14:paraId="35C8EF45" w14:textId="77777777" w:rsidR="00423F19" w:rsidRDefault="00423F19" w:rsidP="007669D0">
            <w:r>
              <w:t>R1: 4.15</w:t>
            </w:r>
          </w:p>
          <w:p w14:paraId="789001A8" w14:textId="77777777" w:rsidR="00423F19" w:rsidRDefault="00423F19" w:rsidP="007669D0">
            <w:r>
              <w:t>R2: 0.90</w:t>
            </w:r>
          </w:p>
          <w:p w14:paraId="479C70D5" w14:textId="77777777" w:rsidR="00423F19" w:rsidRDefault="00423F19" w:rsidP="007669D0">
            <w:r>
              <w:t>Detonation Energy Density: 368x10</w:t>
            </w:r>
            <w:r w:rsidRPr="004960AE">
              <w:rPr>
                <w:vertAlign w:val="superscript"/>
              </w:rPr>
              <w:t>4</w:t>
            </w:r>
            <w:r>
              <w:t>Pa</w:t>
            </w:r>
          </w:p>
        </w:tc>
      </w:tr>
    </w:tbl>
    <w:p w14:paraId="38A37201" w14:textId="70CCA90B" w:rsidR="00B844E5" w:rsidRPr="002074C7" w:rsidRDefault="00B844E5" w:rsidP="00B844E5">
      <w:pPr>
        <w:jc w:val="center"/>
        <w:rPr>
          <w:noProof/>
          <w:sz w:val="18"/>
          <w:szCs w:val="18"/>
        </w:rPr>
      </w:pPr>
      <w:r>
        <w:rPr>
          <w:i/>
          <w:iCs/>
          <w:noProof/>
          <w:sz w:val="18"/>
          <w:szCs w:val="18"/>
        </w:rPr>
        <w:t>Table 3 – Material Properties of TNT</w:t>
      </w:r>
      <w:r w:rsidR="00333978">
        <w:rPr>
          <w:i/>
          <w:iCs/>
          <w:noProof/>
          <w:sz w:val="18"/>
          <w:szCs w:val="18"/>
        </w:rPr>
        <w:t xml:space="preserve"> [</w:t>
      </w:r>
      <w:r w:rsidR="0085148C">
        <w:rPr>
          <w:i/>
          <w:iCs/>
          <w:noProof/>
          <w:sz w:val="18"/>
          <w:szCs w:val="18"/>
        </w:rPr>
        <w:t>6</w:t>
      </w:r>
      <w:r w:rsidR="00333978">
        <w:rPr>
          <w:i/>
          <w:iCs/>
          <w:noProof/>
          <w:sz w:val="18"/>
          <w:szCs w:val="18"/>
        </w:rPr>
        <w:t>]</w:t>
      </w:r>
    </w:p>
    <w:p w14:paraId="4F61EDA9" w14:textId="77777777" w:rsidR="00423F19" w:rsidRDefault="00423F19" w:rsidP="00F72A41">
      <w:pPr>
        <w:rPr>
          <w:sz w:val="40"/>
          <w:szCs w:val="40"/>
        </w:rPr>
      </w:pPr>
    </w:p>
    <w:p w14:paraId="12DB4ADA" w14:textId="77777777" w:rsidR="000854B5" w:rsidRDefault="000854B5" w:rsidP="00F72A41">
      <w:pPr>
        <w:rPr>
          <w:sz w:val="40"/>
          <w:szCs w:val="40"/>
        </w:rPr>
      </w:pPr>
    </w:p>
    <w:p w14:paraId="72F0000A" w14:textId="776FB0B7" w:rsidR="00F72A41" w:rsidRDefault="00F72A41" w:rsidP="00F72A41">
      <w:pPr>
        <w:rPr>
          <w:sz w:val="40"/>
          <w:szCs w:val="40"/>
        </w:rPr>
      </w:pPr>
      <w:r w:rsidRPr="00C0518E">
        <w:rPr>
          <w:sz w:val="40"/>
          <w:szCs w:val="40"/>
        </w:rPr>
        <w:lastRenderedPageBreak/>
        <w:t>Assembly</w:t>
      </w:r>
    </w:p>
    <w:p w14:paraId="1133CFFA" w14:textId="48F8FC7D" w:rsidR="009968CF" w:rsidRPr="00B42672" w:rsidRDefault="001D0133" w:rsidP="00F72A41">
      <w:pPr>
        <w:rPr>
          <w:sz w:val="22"/>
          <w:szCs w:val="22"/>
        </w:rPr>
      </w:pPr>
      <w:r w:rsidRPr="00B42672">
        <w:rPr>
          <w:sz w:val="22"/>
          <w:szCs w:val="22"/>
        </w:rPr>
        <w:t xml:space="preserve">The </w:t>
      </w:r>
      <w:r w:rsidR="00A363F5" w:rsidRPr="00B42672">
        <w:rPr>
          <w:sz w:val="22"/>
          <w:szCs w:val="22"/>
        </w:rPr>
        <w:t xml:space="preserve">assembled 2D model of all three components (case, liner &amp; HE) combines </w:t>
      </w:r>
      <w:r w:rsidR="00237EE9" w:rsidRPr="00B42672">
        <w:rPr>
          <w:sz w:val="22"/>
          <w:szCs w:val="22"/>
        </w:rPr>
        <w:t xml:space="preserve">them into a single geometry for </w:t>
      </w:r>
      <w:r w:rsidR="003D1167" w:rsidRPr="00B42672">
        <w:rPr>
          <w:sz w:val="22"/>
          <w:szCs w:val="22"/>
        </w:rPr>
        <w:t>further development within the software.</w:t>
      </w:r>
      <w:r w:rsidR="006C393C" w:rsidRPr="00B42672">
        <w:rPr>
          <w:sz w:val="22"/>
          <w:szCs w:val="22"/>
        </w:rPr>
        <w:t xml:space="preserve"> </w:t>
      </w:r>
      <w:r w:rsidR="00B468E8" w:rsidRPr="00B42672">
        <w:rPr>
          <w:sz w:val="22"/>
          <w:szCs w:val="22"/>
        </w:rPr>
        <w:t>Each component fits perfectly together, creating a robust design with no gaps</w:t>
      </w:r>
      <w:r w:rsidR="00533558" w:rsidRPr="00B42672">
        <w:rPr>
          <w:sz w:val="22"/>
          <w:szCs w:val="22"/>
        </w:rPr>
        <w:t>, which provides structural confinement.</w:t>
      </w:r>
      <w:r w:rsidR="0003056F" w:rsidRPr="00B42672">
        <w:rPr>
          <w:sz w:val="22"/>
          <w:szCs w:val="22"/>
        </w:rPr>
        <w:t xml:space="preserve"> </w:t>
      </w:r>
      <w:r w:rsidR="009968CF" w:rsidRPr="00B42672">
        <w:rPr>
          <w:sz w:val="22"/>
          <w:szCs w:val="22"/>
        </w:rPr>
        <w:t xml:space="preserve">This assembly also shows the thickness of the case compared to the liner, </w:t>
      </w:r>
      <w:r w:rsidR="00B412CB" w:rsidRPr="00B42672">
        <w:rPr>
          <w:sz w:val="22"/>
          <w:szCs w:val="22"/>
        </w:rPr>
        <w:t>accentuating</w:t>
      </w:r>
      <w:r w:rsidR="009968CF" w:rsidRPr="00B42672">
        <w:rPr>
          <w:sz w:val="22"/>
          <w:szCs w:val="22"/>
        </w:rPr>
        <w:t xml:space="preserve"> </w:t>
      </w:r>
      <w:r w:rsidR="00462D2D" w:rsidRPr="00B42672">
        <w:rPr>
          <w:sz w:val="22"/>
          <w:szCs w:val="22"/>
        </w:rPr>
        <w:t>the properties of a thick case paired with a thin liner.</w:t>
      </w:r>
    </w:p>
    <w:p w14:paraId="5CFBD36F" w14:textId="597BE4EC" w:rsidR="00FC7957" w:rsidRPr="00B42672" w:rsidRDefault="00E01742" w:rsidP="00F72A41">
      <w:pPr>
        <w:rPr>
          <w:sz w:val="22"/>
          <w:szCs w:val="22"/>
        </w:rPr>
      </w:pPr>
      <w:r w:rsidRPr="00B42672">
        <w:rPr>
          <w:sz w:val="22"/>
          <w:szCs w:val="22"/>
        </w:rPr>
        <w:t xml:space="preserve">This </w:t>
      </w:r>
      <w:r w:rsidR="00952FB7" w:rsidRPr="00B42672">
        <w:rPr>
          <w:sz w:val="22"/>
          <w:szCs w:val="22"/>
        </w:rPr>
        <w:t xml:space="preserve">2D </w:t>
      </w:r>
      <w:r w:rsidRPr="00B42672">
        <w:rPr>
          <w:sz w:val="22"/>
          <w:szCs w:val="22"/>
        </w:rPr>
        <w:t xml:space="preserve">design serves as a perfect </w:t>
      </w:r>
      <w:r w:rsidR="001248A1" w:rsidRPr="00B42672">
        <w:rPr>
          <w:sz w:val="22"/>
          <w:szCs w:val="22"/>
        </w:rPr>
        <w:t>base point for</w:t>
      </w:r>
      <w:r w:rsidR="00952FB7" w:rsidRPr="00B42672">
        <w:rPr>
          <w:sz w:val="22"/>
          <w:szCs w:val="22"/>
        </w:rPr>
        <w:t xml:space="preserve"> </w:t>
      </w:r>
      <w:r w:rsidR="001248A1" w:rsidRPr="00B42672">
        <w:rPr>
          <w:sz w:val="22"/>
          <w:szCs w:val="22"/>
        </w:rPr>
        <w:t>creating the mesh for each part</w:t>
      </w:r>
      <w:r w:rsidR="00952FB7" w:rsidRPr="00B42672">
        <w:rPr>
          <w:sz w:val="22"/>
          <w:szCs w:val="22"/>
        </w:rPr>
        <w:t>, then eventually simulating the explosion</w:t>
      </w:r>
      <w:r w:rsidR="00E0463A" w:rsidRPr="00B42672">
        <w:rPr>
          <w:sz w:val="22"/>
          <w:szCs w:val="22"/>
        </w:rPr>
        <w:t xml:space="preserve"> with a revolved 3D representation</w:t>
      </w:r>
      <w:r w:rsidR="00952FB7" w:rsidRPr="00B42672">
        <w:rPr>
          <w:sz w:val="22"/>
          <w:szCs w:val="22"/>
        </w:rPr>
        <w:t>.</w:t>
      </w:r>
    </w:p>
    <w:p w14:paraId="7EB80A75" w14:textId="0044269B" w:rsidR="00F72A41" w:rsidRDefault="00F72A41" w:rsidP="00E0463A">
      <w:pPr>
        <w:jc w:val="center"/>
        <w:rPr>
          <w:noProof/>
        </w:rPr>
      </w:pPr>
    </w:p>
    <w:p w14:paraId="02931F53" w14:textId="6CC73962" w:rsidR="00F72A41" w:rsidRDefault="00E0463A" w:rsidP="00F72A41">
      <w:pPr>
        <w:jc w:val="center"/>
      </w:pPr>
      <w:r>
        <w:rPr>
          <w:noProof/>
        </w:rPr>
        <w:drawing>
          <wp:inline distT="0" distB="0" distL="0" distR="0" wp14:anchorId="6537DC4D" wp14:editId="2B0B6D7C">
            <wp:extent cx="4673153" cy="2446020"/>
            <wp:effectExtent l="0" t="0" r="0" b="0"/>
            <wp:docPr id="15" name="Picture 15" descr="A computer screen shot of a blue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omputer screen shot of a blue object&#10;&#10;Description automatically generated"/>
                    <pic:cNvPicPr/>
                  </pic:nvPicPr>
                  <pic:blipFill rotWithShape="1">
                    <a:blip r:embed="rId16"/>
                    <a:srcRect l="17450" t="10341" b="12842"/>
                    <a:stretch>
                      <a:fillRect/>
                    </a:stretch>
                  </pic:blipFill>
                  <pic:spPr bwMode="auto">
                    <a:xfrm>
                      <a:off x="0" y="0"/>
                      <a:ext cx="4681128" cy="2450194"/>
                    </a:xfrm>
                    <a:prstGeom prst="rect">
                      <a:avLst/>
                    </a:prstGeom>
                    <a:ln>
                      <a:noFill/>
                    </a:ln>
                    <a:extLst>
                      <a:ext uri="{53640926-AAD7-44D8-BBD7-CCE9431645EC}">
                        <a14:shadowObscured xmlns:a14="http://schemas.microsoft.com/office/drawing/2010/main"/>
                      </a:ext>
                    </a:extLst>
                  </pic:spPr>
                </pic:pic>
              </a:graphicData>
            </a:graphic>
          </wp:inline>
        </w:drawing>
      </w:r>
    </w:p>
    <w:p w14:paraId="7E3BF770" w14:textId="0474C750" w:rsidR="00F72A41" w:rsidRPr="00D50A32" w:rsidRDefault="00D50A32" w:rsidP="00D50A32">
      <w:pPr>
        <w:jc w:val="center"/>
        <w:rPr>
          <w:sz w:val="18"/>
          <w:szCs w:val="18"/>
        </w:rPr>
      </w:pPr>
      <w:r w:rsidRPr="002074C7">
        <w:rPr>
          <w:i/>
          <w:iCs/>
          <w:sz w:val="18"/>
          <w:szCs w:val="18"/>
        </w:rPr>
        <w:t>Figure </w:t>
      </w:r>
      <w:r w:rsidR="007362D5">
        <w:rPr>
          <w:i/>
          <w:iCs/>
          <w:sz w:val="18"/>
          <w:szCs w:val="18"/>
        </w:rPr>
        <w:t>5</w:t>
      </w:r>
      <w:r w:rsidRPr="002074C7">
        <w:rPr>
          <w:i/>
          <w:iCs/>
          <w:sz w:val="18"/>
          <w:szCs w:val="18"/>
        </w:rPr>
        <w:t xml:space="preserve">: </w:t>
      </w:r>
      <w:r w:rsidR="00430FBE">
        <w:rPr>
          <w:i/>
          <w:iCs/>
          <w:sz w:val="18"/>
          <w:szCs w:val="18"/>
        </w:rPr>
        <w:t>Assembly of Shaped Charge 1</w:t>
      </w:r>
    </w:p>
    <w:p w14:paraId="29482790" w14:textId="4C373156" w:rsidR="00F72A41" w:rsidRDefault="00F72A41" w:rsidP="00F72A41">
      <w:pPr>
        <w:rPr>
          <w:ins w:id="0" w:author="Shearer, Gemma C2 (DNO WHG-ISM Mk4A ApprMgr)" w:date="2026-05-12T06:45:00Z" w16du:dateUtc="2026-05-12T05:45:00Z"/>
          <w:sz w:val="40"/>
          <w:szCs w:val="40"/>
        </w:rPr>
      </w:pPr>
      <w:r w:rsidRPr="00C0518E">
        <w:rPr>
          <w:sz w:val="40"/>
          <w:szCs w:val="40"/>
        </w:rPr>
        <w:t>Meshing</w:t>
      </w:r>
      <w:ins w:id="1" w:author="Shearer, Gemma C2 (DNO WHG-ISM Mk4A ApprMgr)" w:date="2026-05-12T06:45:00Z" w16du:dateUtc="2026-05-12T05:45:00Z">
        <w:r w:rsidR="00975F66">
          <w:rPr>
            <w:sz w:val="40"/>
            <w:szCs w:val="40"/>
          </w:rPr>
          <w:t xml:space="preserve"> </w:t>
        </w:r>
      </w:ins>
    </w:p>
    <w:p w14:paraId="437706EF" w14:textId="39A59C4E" w:rsidR="00975F66" w:rsidRDefault="00AD1C99" w:rsidP="00F72A41">
      <w:pPr>
        <w:rPr>
          <w:sz w:val="22"/>
          <w:szCs w:val="22"/>
        </w:rPr>
      </w:pPr>
      <w:r>
        <w:rPr>
          <w:sz w:val="22"/>
          <w:szCs w:val="22"/>
        </w:rPr>
        <w:t xml:space="preserve">Within the Abaqus software, meshing is </w:t>
      </w:r>
      <w:r w:rsidR="00510B52">
        <w:rPr>
          <w:sz w:val="22"/>
          <w:szCs w:val="22"/>
        </w:rPr>
        <w:t>the key process that allows for the Shaped Charge model</w:t>
      </w:r>
      <w:r w:rsidR="00D91C65">
        <w:rPr>
          <w:sz w:val="22"/>
          <w:szCs w:val="22"/>
        </w:rPr>
        <w:t xml:space="preserve"> to simulate and </w:t>
      </w:r>
      <w:r w:rsidR="00647343">
        <w:rPr>
          <w:sz w:val="22"/>
          <w:szCs w:val="22"/>
        </w:rPr>
        <w:t xml:space="preserve">show how the structure would behave under real life physical loads. </w:t>
      </w:r>
      <w:r w:rsidR="00B96261">
        <w:rPr>
          <w:sz w:val="22"/>
          <w:szCs w:val="22"/>
        </w:rPr>
        <w:t xml:space="preserve">The main physical behaviours </w:t>
      </w:r>
      <w:r w:rsidR="00CF2EA2">
        <w:rPr>
          <w:sz w:val="22"/>
          <w:szCs w:val="22"/>
        </w:rPr>
        <w:t xml:space="preserve">that </w:t>
      </w:r>
      <w:r w:rsidR="00B96261">
        <w:rPr>
          <w:sz w:val="22"/>
          <w:szCs w:val="22"/>
        </w:rPr>
        <w:t>meshing</w:t>
      </w:r>
      <w:r w:rsidR="000C37AF">
        <w:rPr>
          <w:sz w:val="22"/>
          <w:szCs w:val="22"/>
        </w:rPr>
        <w:t xml:space="preserve"> </w:t>
      </w:r>
      <w:r w:rsidR="00A0736A">
        <w:rPr>
          <w:sz w:val="22"/>
          <w:szCs w:val="22"/>
        </w:rPr>
        <w:t>gives a representation of are</w:t>
      </w:r>
      <w:r w:rsidR="00CF2EA2">
        <w:rPr>
          <w:sz w:val="22"/>
          <w:szCs w:val="22"/>
        </w:rPr>
        <w:t>:</w:t>
      </w:r>
      <w:r w:rsidR="00A0736A">
        <w:rPr>
          <w:sz w:val="22"/>
          <w:szCs w:val="22"/>
        </w:rPr>
        <w:t xml:space="preserve"> stress, deformation &amp; heat transfer</w:t>
      </w:r>
      <w:r w:rsidR="0075585F">
        <w:rPr>
          <w:sz w:val="22"/>
          <w:szCs w:val="22"/>
        </w:rPr>
        <w:t>.</w:t>
      </w:r>
      <w:r w:rsidR="00CF2EA2">
        <w:rPr>
          <w:sz w:val="22"/>
          <w:szCs w:val="22"/>
        </w:rPr>
        <w:t xml:space="preserve"> </w:t>
      </w:r>
    </w:p>
    <w:p w14:paraId="189E5449" w14:textId="21FC0E01" w:rsidR="00FA2350" w:rsidRDefault="00FA2350" w:rsidP="00F72A41">
      <w:pPr>
        <w:rPr>
          <w:sz w:val="22"/>
          <w:szCs w:val="22"/>
        </w:rPr>
      </w:pPr>
      <w:r>
        <w:rPr>
          <w:sz w:val="22"/>
          <w:szCs w:val="22"/>
        </w:rPr>
        <w:t xml:space="preserve">A </w:t>
      </w:r>
      <w:r w:rsidR="007B5321">
        <w:rPr>
          <w:sz w:val="22"/>
          <w:szCs w:val="22"/>
        </w:rPr>
        <w:t xml:space="preserve">global seed </w:t>
      </w:r>
      <w:r>
        <w:rPr>
          <w:sz w:val="22"/>
          <w:szCs w:val="22"/>
        </w:rPr>
        <w:t xml:space="preserve">mesh is applied to each part individually </w:t>
      </w:r>
      <w:r w:rsidR="007B5321">
        <w:rPr>
          <w:sz w:val="22"/>
          <w:szCs w:val="22"/>
        </w:rPr>
        <w:t xml:space="preserve">which </w:t>
      </w:r>
      <w:r w:rsidR="007153D8">
        <w:rPr>
          <w:sz w:val="22"/>
          <w:szCs w:val="22"/>
        </w:rPr>
        <w:t>creates geometric shapes onto the part, such as triangles, quadrilaterals</w:t>
      </w:r>
      <w:r w:rsidR="00E56B4C">
        <w:rPr>
          <w:sz w:val="22"/>
          <w:szCs w:val="22"/>
        </w:rPr>
        <w:t>, tetrahedrons or hexahedrons. For this problem, triang</w:t>
      </w:r>
      <w:r w:rsidR="009A3833">
        <w:rPr>
          <w:sz w:val="22"/>
          <w:szCs w:val="22"/>
        </w:rPr>
        <w:t>ular elements will be used.</w:t>
      </w:r>
    </w:p>
    <w:p w14:paraId="700849ED" w14:textId="4DA51CCC" w:rsidR="0075585F" w:rsidRPr="00DE10E4" w:rsidRDefault="0075585F" w:rsidP="00F72A41">
      <w:pPr>
        <w:rPr>
          <w:sz w:val="22"/>
          <w:szCs w:val="22"/>
        </w:rPr>
      </w:pPr>
      <w:r>
        <w:rPr>
          <w:sz w:val="22"/>
          <w:szCs w:val="22"/>
        </w:rPr>
        <w:t xml:space="preserve">The size and quality of the mesh </w:t>
      </w:r>
      <w:r w:rsidR="00DB6A53">
        <w:rPr>
          <w:sz w:val="22"/>
          <w:szCs w:val="22"/>
        </w:rPr>
        <w:t xml:space="preserve">directly </w:t>
      </w:r>
      <w:r w:rsidR="004D4625">
        <w:rPr>
          <w:sz w:val="22"/>
          <w:szCs w:val="22"/>
        </w:rPr>
        <w:t>dictate the accuracy of the simulation.</w:t>
      </w:r>
      <w:r w:rsidR="00DB6A53">
        <w:rPr>
          <w:sz w:val="22"/>
          <w:szCs w:val="22"/>
        </w:rPr>
        <w:t xml:space="preserve"> A local seed is assigned</w:t>
      </w:r>
      <w:r w:rsidR="001845C3">
        <w:rPr>
          <w:sz w:val="22"/>
          <w:szCs w:val="22"/>
        </w:rPr>
        <w:t xml:space="preserve"> to</w:t>
      </w:r>
      <w:r w:rsidR="00DB6A53">
        <w:rPr>
          <w:sz w:val="22"/>
          <w:szCs w:val="22"/>
        </w:rPr>
        <w:t xml:space="preserve"> the focal points of the objects, </w:t>
      </w:r>
      <w:r w:rsidR="00957AE9">
        <w:rPr>
          <w:sz w:val="22"/>
          <w:szCs w:val="22"/>
        </w:rPr>
        <w:t xml:space="preserve">which creates a finer mesh with more elements to provide </w:t>
      </w:r>
      <w:r w:rsidR="00FA796B">
        <w:rPr>
          <w:sz w:val="22"/>
          <w:szCs w:val="22"/>
        </w:rPr>
        <w:t xml:space="preserve">additional and higher quality </w:t>
      </w:r>
      <w:r w:rsidR="00957AE9">
        <w:rPr>
          <w:sz w:val="22"/>
          <w:szCs w:val="22"/>
        </w:rPr>
        <w:t xml:space="preserve">analysis to the high stress </w:t>
      </w:r>
      <w:r w:rsidR="00533BA4">
        <w:rPr>
          <w:sz w:val="22"/>
          <w:szCs w:val="22"/>
        </w:rPr>
        <w:t xml:space="preserve">areas, while keeping larger elements in less critical areas to save </w:t>
      </w:r>
      <w:r w:rsidR="0081077B">
        <w:rPr>
          <w:sz w:val="22"/>
          <w:szCs w:val="22"/>
        </w:rPr>
        <w:t>processing</w:t>
      </w:r>
      <w:r w:rsidR="00533BA4">
        <w:rPr>
          <w:sz w:val="22"/>
          <w:szCs w:val="22"/>
        </w:rPr>
        <w:t xml:space="preserve"> time.</w:t>
      </w:r>
      <w:r w:rsidR="00DB6A53">
        <w:rPr>
          <w:sz w:val="22"/>
          <w:szCs w:val="22"/>
        </w:rPr>
        <w:t xml:space="preserve"> </w:t>
      </w:r>
      <w:r w:rsidR="004D4625">
        <w:rPr>
          <w:sz w:val="22"/>
          <w:szCs w:val="22"/>
        </w:rPr>
        <w:t>Smaller</w:t>
      </w:r>
      <w:r w:rsidR="008447D4">
        <w:rPr>
          <w:sz w:val="22"/>
          <w:szCs w:val="22"/>
        </w:rPr>
        <w:t xml:space="preserve"> and more fine</w:t>
      </w:r>
      <w:r w:rsidR="004D4625">
        <w:rPr>
          <w:sz w:val="22"/>
          <w:szCs w:val="22"/>
        </w:rPr>
        <w:t xml:space="preserve"> elements </w:t>
      </w:r>
      <w:r w:rsidR="008447D4">
        <w:rPr>
          <w:sz w:val="22"/>
          <w:szCs w:val="22"/>
        </w:rPr>
        <w:t xml:space="preserve">yield more precise results but require </w:t>
      </w:r>
      <w:r w:rsidR="008B6FD4">
        <w:rPr>
          <w:sz w:val="22"/>
          <w:szCs w:val="22"/>
        </w:rPr>
        <w:t xml:space="preserve">higher loads of processing power from the computer being used to run the simulation. </w:t>
      </w:r>
    </w:p>
    <w:p w14:paraId="7300624E" w14:textId="77777777" w:rsidR="00F72A41" w:rsidRDefault="00F72A41" w:rsidP="00F72A41"/>
    <w:p w14:paraId="7C0D40FC" w14:textId="767667EC" w:rsidR="00F72A41" w:rsidRPr="00C0518E" w:rsidRDefault="00F72A41" w:rsidP="00F72A41">
      <w:pPr>
        <w:rPr>
          <w:sz w:val="32"/>
          <w:szCs w:val="32"/>
        </w:rPr>
      </w:pPr>
      <w:r w:rsidRPr="00C0518E">
        <w:rPr>
          <w:sz w:val="32"/>
          <w:szCs w:val="32"/>
        </w:rPr>
        <w:lastRenderedPageBreak/>
        <w:t>Liner</w:t>
      </w:r>
    </w:p>
    <w:p w14:paraId="50BD3950" w14:textId="451176AD" w:rsidR="00F72A41" w:rsidRPr="00B42672" w:rsidRDefault="00723B10" w:rsidP="00F72A41">
      <w:pPr>
        <w:rPr>
          <w:noProof/>
          <w:sz w:val="22"/>
          <w:szCs w:val="22"/>
        </w:rPr>
      </w:pPr>
      <w:r w:rsidRPr="00B42672">
        <w:rPr>
          <w:noProof/>
          <w:sz w:val="22"/>
          <w:szCs w:val="22"/>
        </w:rPr>
        <w:t xml:space="preserve">When meshing the liner a much finer </w:t>
      </w:r>
      <w:r w:rsidR="00D55B94" w:rsidRPr="00B42672">
        <w:rPr>
          <w:noProof/>
          <w:sz w:val="22"/>
          <w:szCs w:val="22"/>
        </w:rPr>
        <w:t>mesh was used</w:t>
      </w:r>
      <w:r w:rsidR="00CD5A3C">
        <w:rPr>
          <w:noProof/>
          <w:sz w:val="22"/>
          <w:szCs w:val="22"/>
        </w:rPr>
        <w:t>, since the liner will be doing the most deformation and undergo the most stress in this reaction</w:t>
      </w:r>
      <w:r w:rsidR="00E06C9D">
        <w:rPr>
          <w:noProof/>
          <w:sz w:val="22"/>
          <w:szCs w:val="22"/>
        </w:rPr>
        <w:t>, a more accurate representation of the behaviour of the liner is neccesary</w:t>
      </w:r>
      <w:r w:rsidR="00CD5A3C">
        <w:rPr>
          <w:noProof/>
          <w:sz w:val="22"/>
          <w:szCs w:val="22"/>
        </w:rPr>
        <w:t>.</w:t>
      </w:r>
      <w:r w:rsidR="005200D0" w:rsidRPr="00B42672">
        <w:rPr>
          <w:noProof/>
          <w:sz w:val="22"/>
          <w:szCs w:val="22"/>
        </w:rPr>
        <w:t xml:space="preserve"> In this case it is the jet formation which is </w:t>
      </w:r>
      <w:r w:rsidR="00073176" w:rsidRPr="00B42672">
        <w:rPr>
          <w:noProof/>
          <w:sz w:val="22"/>
          <w:szCs w:val="22"/>
        </w:rPr>
        <w:t>the main part to</w:t>
      </w:r>
      <w:r w:rsidR="00563FCA" w:rsidRPr="00B42672">
        <w:rPr>
          <w:noProof/>
          <w:sz w:val="22"/>
          <w:szCs w:val="22"/>
        </w:rPr>
        <w:t xml:space="preserve"> be analysed, therefore creating a much finer mesh where the jet will form</w:t>
      </w:r>
      <w:r w:rsidR="00174164" w:rsidRPr="00B42672">
        <w:rPr>
          <w:noProof/>
          <w:sz w:val="22"/>
          <w:szCs w:val="22"/>
        </w:rPr>
        <w:t xml:space="preserve"> </w:t>
      </w:r>
      <w:r w:rsidR="00810FF1">
        <w:rPr>
          <w:noProof/>
          <w:sz w:val="22"/>
          <w:szCs w:val="22"/>
        </w:rPr>
        <w:t>will be ideal for analysis</w:t>
      </w:r>
      <w:r w:rsidR="00174164" w:rsidRPr="00B42672">
        <w:rPr>
          <w:noProof/>
          <w:sz w:val="22"/>
          <w:szCs w:val="22"/>
        </w:rPr>
        <w:t xml:space="preserve">. </w:t>
      </w:r>
    </w:p>
    <w:p w14:paraId="048AECF8" w14:textId="7E54E832" w:rsidR="00073176" w:rsidRPr="00B42672" w:rsidRDefault="00073176" w:rsidP="00F72A41">
      <w:pPr>
        <w:rPr>
          <w:noProof/>
          <w:sz w:val="22"/>
          <w:szCs w:val="22"/>
        </w:rPr>
      </w:pPr>
      <w:r w:rsidRPr="00B42672">
        <w:rPr>
          <w:noProof/>
          <w:sz w:val="22"/>
          <w:szCs w:val="22"/>
        </w:rPr>
        <w:t xml:space="preserve">The </w:t>
      </w:r>
      <w:r w:rsidR="0069224A" w:rsidRPr="00B42672">
        <w:rPr>
          <w:noProof/>
          <w:sz w:val="22"/>
          <w:szCs w:val="22"/>
        </w:rPr>
        <w:t xml:space="preserve">liners mesh is constructed to </w:t>
      </w:r>
      <w:r w:rsidR="00792658" w:rsidRPr="00B42672">
        <w:rPr>
          <w:noProof/>
          <w:sz w:val="22"/>
          <w:szCs w:val="22"/>
        </w:rPr>
        <w:t>become finer as it reaches the tip</w:t>
      </w:r>
      <w:r w:rsidR="00981782">
        <w:rPr>
          <w:noProof/>
          <w:sz w:val="22"/>
          <w:szCs w:val="22"/>
        </w:rPr>
        <w:t>,</w:t>
      </w:r>
      <w:r w:rsidR="002A156B">
        <w:rPr>
          <w:noProof/>
          <w:sz w:val="22"/>
          <w:szCs w:val="22"/>
        </w:rPr>
        <w:t xml:space="preserve"> which </w:t>
      </w:r>
      <w:r w:rsidR="00792658" w:rsidRPr="00B42672">
        <w:rPr>
          <w:noProof/>
          <w:sz w:val="22"/>
          <w:szCs w:val="22"/>
        </w:rPr>
        <w:t xml:space="preserve">will be the </w:t>
      </w:r>
      <w:r w:rsidR="002A156B">
        <w:rPr>
          <w:noProof/>
          <w:sz w:val="22"/>
          <w:szCs w:val="22"/>
        </w:rPr>
        <w:t>area  stretching the most</w:t>
      </w:r>
      <w:r w:rsidR="00EC53C7" w:rsidRPr="00B42672">
        <w:rPr>
          <w:noProof/>
          <w:sz w:val="22"/>
          <w:szCs w:val="22"/>
        </w:rPr>
        <w:t>, which is where the focal point of the analysis will be.</w:t>
      </w:r>
    </w:p>
    <w:p w14:paraId="4CCF79AD" w14:textId="2EE3BAF1" w:rsidR="00F72A41" w:rsidRDefault="00C0518E" w:rsidP="00C0518E">
      <w:pPr>
        <w:jc w:val="center"/>
        <w:rPr>
          <w:noProof/>
        </w:rPr>
      </w:pPr>
      <w:r>
        <w:rPr>
          <w:noProof/>
        </w:rPr>
        <w:drawing>
          <wp:inline distT="0" distB="0" distL="0" distR="0" wp14:anchorId="26C0C4ED" wp14:editId="73D77F3A">
            <wp:extent cx="4486275" cy="2476032"/>
            <wp:effectExtent l="0" t="0" r="0" b="635"/>
            <wp:docPr id="4" name="Picture 4" descr="A computer screen shot of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hat&#10;&#10;Description automatically generated"/>
                    <pic:cNvPicPr/>
                  </pic:nvPicPr>
                  <pic:blipFill rotWithShape="1">
                    <a:blip r:embed="rId17"/>
                    <a:srcRect l="41214" t="49341" r="28373" b="20819"/>
                    <a:stretch>
                      <a:fillRect/>
                    </a:stretch>
                  </pic:blipFill>
                  <pic:spPr bwMode="auto">
                    <a:xfrm>
                      <a:off x="0" y="0"/>
                      <a:ext cx="4504950" cy="2486339"/>
                    </a:xfrm>
                    <a:prstGeom prst="rect">
                      <a:avLst/>
                    </a:prstGeom>
                    <a:ln>
                      <a:noFill/>
                    </a:ln>
                    <a:extLst>
                      <a:ext uri="{53640926-AAD7-44D8-BBD7-CCE9431645EC}">
                        <a14:shadowObscured xmlns:a14="http://schemas.microsoft.com/office/drawing/2010/main"/>
                      </a:ext>
                    </a:extLst>
                  </pic:spPr>
                </pic:pic>
              </a:graphicData>
            </a:graphic>
          </wp:inline>
        </w:drawing>
      </w:r>
    </w:p>
    <w:p w14:paraId="72C7B615" w14:textId="083E0E22" w:rsidR="0043341C" w:rsidRPr="00430FBE" w:rsidRDefault="00430FBE" w:rsidP="00430FBE">
      <w:pPr>
        <w:jc w:val="center"/>
        <w:rPr>
          <w:sz w:val="18"/>
          <w:szCs w:val="18"/>
        </w:rPr>
      </w:pPr>
      <w:r w:rsidRPr="002074C7">
        <w:rPr>
          <w:i/>
          <w:iCs/>
          <w:sz w:val="18"/>
          <w:szCs w:val="18"/>
        </w:rPr>
        <w:t>Figure </w:t>
      </w:r>
      <w:r w:rsidR="007362D5">
        <w:rPr>
          <w:i/>
          <w:iCs/>
          <w:sz w:val="18"/>
          <w:szCs w:val="18"/>
        </w:rPr>
        <w:t>6</w:t>
      </w:r>
      <w:r w:rsidRPr="002074C7">
        <w:rPr>
          <w:i/>
          <w:iCs/>
          <w:sz w:val="18"/>
          <w:szCs w:val="18"/>
        </w:rPr>
        <w:t xml:space="preserve">: </w:t>
      </w:r>
      <w:r>
        <w:rPr>
          <w:i/>
          <w:iCs/>
          <w:sz w:val="18"/>
          <w:szCs w:val="18"/>
        </w:rPr>
        <w:t>Meshing of Liner 1</w:t>
      </w:r>
    </w:p>
    <w:p w14:paraId="12F7E0EA" w14:textId="784652C7" w:rsidR="00F72A41" w:rsidRPr="00C0518E" w:rsidRDefault="00F72A41" w:rsidP="00F72A41">
      <w:pPr>
        <w:rPr>
          <w:sz w:val="32"/>
          <w:szCs w:val="32"/>
        </w:rPr>
      </w:pPr>
      <w:r w:rsidRPr="00C0518E">
        <w:rPr>
          <w:sz w:val="32"/>
          <w:szCs w:val="32"/>
        </w:rPr>
        <w:t>Case</w:t>
      </w:r>
    </w:p>
    <w:p w14:paraId="19AA028A" w14:textId="0E4DE36F" w:rsidR="00F72A41" w:rsidRDefault="00DB29C4" w:rsidP="003912A9">
      <w:pPr>
        <w:rPr>
          <w:sz w:val="22"/>
          <w:szCs w:val="22"/>
        </w:rPr>
      </w:pPr>
      <w:r>
        <w:rPr>
          <w:noProof/>
        </w:rPr>
        <w:drawing>
          <wp:anchor distT="0" distB="0" distL="114300" distR="114300" simplePos="0" relativeHeight="251669504" behindDoc="1" locked="0" layoutInCell="1" allowOverlap="1" wp14:anchorId="6BBC56C4" wp14:editId="74BBA851">
            <wp:simplePos x="0" y="0"/>
            <wp:positionH relativeFrom="margin">
              <wp:align>center</wp:align>
            </wp:positionH>
            <wp:positionV relativeFrom="paragraph">
              <wp:posOffset>925830</wp:posOffset>
            </wp:positionV>
            <wp:extent cx="2444548" cy="2924175"/>
            <wp:effectExtent l="0" t="0" r="0" b="0"/>
            <wp:wrapNone/>
            <wp:docPr id="1565138849" name="Picture 1565138849" descr="A computer screen shot of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hat&#10;&#10;Description automatically generated"/>
                    <pic:cNvPicPr/>
                  </pic:nvPicPr>
                  <pic:blipFill rotWithShape="1">
                    <a:blip r:embed="rId17">
                      <a:extLst>
                        <a:ext uri="{28A0092B-C50C-407E-A947-70E740481C1C}">
                          <a14:useLocalDpi xmlns:a14="http://schemas.microsoft.com/office/drawing/2010/main" val="0"/>
                        </a:ext>
                      </a:extLst>
                    </a:blip>
                    <a:srcRect l="30079" t="23932" r="43663" b="20229"/>
                    <a:stretch>
                      <a:fillRect/>
                    </a:stretch>
                  </pic:blipFill>
                  <pic:spPr bwMode="auto">
                    <a:xfrm>
                      <a:off x="0" y="0"/>
                      <a:ext cx="2444548" cy="2924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12A9" w:rsidRPr="00266CB0">
        <w:rPr>
          <w:sz w:val="22"/>
          <w:szCs w:val="22"/>
        </w:rPr>
        <w:t>A co</w:t>
      </w:r>
      <w:r w:rsidR="00243C34">
        <w:rPr>
          <w:sz w:val="22"/>
          <w:szCs w:val="22"/>
        </w:rPr>
        <w:t>arse</w:t>
      </w:r>
      <w:r w:rsidR="003912A9" w:rsidRPr="00266CB0">
        <w:rPr>
          <w:sz w:val="22"/>
          <w:szCs w:val="22"/>
        </w:rPr>
        <w:t xml:space="preserve"> mesh is assigned to the case of the shaped charge in comparison to the liner</w:t>
      </w:r>
      <w:r w:rsidR="00A91B0D">
        <w:rPr>
          <w:sz w:val="22"/>
          <w:szCs w:val="22"/>
        </w:rPr>
        <w:t xml:space="preserve"> as</w:t>
      </w:r>
      <w:r w:rsidR="00A01FC3" w:rsidRPr="00266CB0">
        <w:rPr>
          <w:sz w:val="22"/>
          <w:szCs w:val="22"/>
        </w:rPr>
        <w:t xml:space="preserve"> </w:t>
      </w:r>
      <w:r w:rsidR="00A91B0D">
        <w:rPr>
          <w:sz w:val="22"/>
          <w:szCs w:val="22"/>
        </w:rPr>
        <w:t>t</w:t>
      </w:r>
      <w:r w:rsidR="00A01FC3" w:rsidRPr="00266CB0">
        <w:rPr>
          <w:sz w:val="22"/>
          <w:szCs w:val="22"/>
        </w:rPr>
        <w:t xml:space="preserve">he case isn’t the focal point of the </w:t>
      </w:r>
      <w:r w:rsidR="0022397E">
        <w:rPr>
          <w:sz w:val="22"/>
          <w:szCs w:val="22"/>
        </w:rPr>
        <w:t>investigation</w:t>
      </w:r>
      <w:r w:rsidR="00A91B0D">
        <w:rPr>
          <w:sz w:val="22"/>
          <w:szCs w:val="22"/>
        </w:rPr>
        <w:t>.</w:t>
      </w:r>
      <w:r w:rsidR="00E85DD0" w:rsidRPr="00266CB0">
        <w:rPr>
          <w:sz w:val="22"/>
          <w:szCs w:val="22"/>
        </w:rPr>
        <w:t xml:space="preserve"> </w:t>
      </w:r>
      <w:r w:rsidR="00A91B0D">
        <w:rPr>
          <w:sz w:val="22"/>
          <w:szCs w:val="22"/>
        </w:rPr>
        <w:t>Although</w:t>
      </w:r>
      <w:r w:rsidR="00334470" w:rsidRPr="00266CB0">
        <w:rPr>
          <w:sz w:val="22"/>
          <w:szCs w:val="22"/>
        </w:rPr>
        <w:t xml:space="preserve"> a shaped charge case is subject to extreme pressure</w:t>
      </w:r>
      <w:r w:rsidR="0078258C" w:rsidRPr="00266CB0">
        <w:rPr>
          <w:sz w:val="22"/>
          <w:szCs w:val="22"/>
        </w:rPr>
        <w:t>, the case doesn’t deform as much as the liner</w:t>
      </w:r>
      <w:r w:rsidR="00F15BB5" w:rsidRPr="00266CB0">
        <w:rPr>
          <w:sz w:val="22"/>
          <w:szCs w:val="22"/>
        </w:rPr>
        <w:t xml:space="preserve"> and at the point of </w:t>
      </w:r>
      <w:r w:rsidR="00A20C86" w:rsidRPr="00266CB0">
        <w:rPr>
          <w:sz w:val="22"/>
          <w:szCs w:val="22"/>
        </w:rPr>
        <w:t xml:space="preserve">jet formation, the </w:t>
      </w:r>
      <w:r w:rsidR="0024004E">
        <w:rPr>
          <w:sz w:val="22"/>
          <w:szCs w:val="22"/>
        </w:rPr>
        <w:t xml:space="preserve">purpose </w:t>
      </w:r>
      <w:r w:rsidR="00A20C86" w:rsidRPr="00266CB0">
        <w:rPr>
          <w:sz w:val="22"/>
          <w:szCs w:val="22"/>
        </w:rPr>
        <w:t>of the case is to contain the explosive and direct the energy towards the liner.</w:t>
      </w:r>
    </w:p>
    <w:p w14:paraId="59EF11E2" w14:textId="6B8FFF9C" w:rsidR="00DB29C4" w:rsidRDefault="00DB29C4" w:rsidP="003912A9">
      <w:pPr>
        <w:rPr>
          <w:sz w:val="22"/>
          <w:szCs w:val="22"/>
        </w:rPr>
      </w:pPr>
    </w:p>
    <w:p w14:paraId="3724513F" w14:textId="77777777" w:rsidR="00DB29C4" w:rsidRDefault="00DB29C4" w:rsidP="003912A9">
      <w:pPr>
        <w:rPr>
          <w:sz w:val="22"/>
          <w:szCs w:val="22"/>
        </w:rPr>
      </w:pPr>
    </w:p>
    <w:p w14:paraId="4BE1887E" w14:textId="77777777" w:rsidR="00DB29C4" w:rsidRDefault="00DB29C4" w:rsidP="003912A9">
      <w:pPr>
        <w:rPr>
          <w:sz w:val="22"/>
          <w:szCs w:val="22"/>
        </w:rPr>
      </w:pPr>
    </w:p>
    <w:p w14:paraId="382E381D" w14:textId="77777777" w:rsidR="00DB29C4" w:rsidRDefault="00DB29C4" w:rsidP="003912A9">
      <w:pPr>
        <w:rPr>
          <w:sz w:val="22"/>
          <w:szCs w:val="22"/>
        </w:rPr>
      </w:pPr>
    </w:p>
    <w:p w14:paraId="013D387E" w14:textId="77777777" w:rsidR="00DB29C4" w:rsidRDefault="00DB29C4" w:rsidP="003912A9">
      <w:pPr>
        <w:rPr>
          <w:sz w:val="22"/>
          <w:szCs w:val="22"/>
        </w:rPr>
      </w:pPr>
    </w:p>
    <w:p w14:paraId="16C93C70" w14:textId="77777777" w:rsidR="00DB29C4" w:rsidRDefault="00DB29C4" w:rsidP="003912A9">
      <w:pPr>
        <w:rPr>
          <w:sz w:val="22"/>
          <w:szCs w:val="22"/>
        </w:rPr>
      </w:pPr>
    </w:p>
    <w:p w14:paraId="118E8C7F" w14:textId="77777777" w:rsidR="00DB29C4" w:rsidRPr="00266CB0" w:rsidRDefault="00DB29C4" w:rsidP="003912A9">
      <w:pPr>
        <w:rPr>
          <w:sz w:val="22"/>
          <w:szCs w:val="22"/>
        </w:rPr>
      </w:pPr>
    </w:p>
    <w:p w14:paraId="5590904E" w14:textId="7CA17C15" w:rsidR="00F72A41" w:rsidRDefault="00F72A41" w:rsidP="00F72A41">
      <w:pPr>
        <w:jc w:val="center"/>
        <w:rPr>
          <w:noProof/>
        </w:rPr>
      </w:pPr>
    </w:p>
    <w:p w14:paraId="6B26C538" w14:textId="23E80F79" w:rsidR="00F72A41" w:rsidRDefault="00DB29C4" w:rsidP="00F72A41">
      <w:pPr>
        <w:jc w:val="center"/>
      </w:pPr>
      <w:r>
        <w:rPr>
          <w:noProof/>
        </w:rPr>
        <mc:AlternateContent>
          <mc:Choice Requires="wps">
            <w:drawing>
              <wp:anchor distT="0" distB="0" distL="114300" distR="114300" simplePos="0" relativeHeight="251670528" behindDoc="0" locked="0" layoutInCell="1" allowOverlap="1" wp14:anchorId="18A64A02" wp14:editId="719B86A6">
                <wp:simplePos x="0" y="0"/>
                <wp:positionH relativeFrom="column">
                  <wp:posOffset>1866900</wp:posOffset>
                </wp:positionH>
                <wp:positionV relativeFrom="paragraph">
                  <wp:posOffset>387350</wp:posOffset>
                </wp:positionV>
                <wp:extent cx="2257425" cy="361950"/>
                <wp:effectExtent l="0" t="0" r="9525" b="0"/>
                <wp:wrapNone/>
                <wp:docPr id="2062598013" name="Text Box 1"/>
                <wp:cNvGraphicFramePr/>
                <a:graphic xmlns:a="http://schemas.openxmlformats.org/drawingml/2006/main">
                  <a:graphicData uri="http://schemas.microsoft.com/office/word/2010/wordprocessingShape">
                    <wps:wsp>
                      <wps:cNvSpPr txBox="1"/>
                      <wps:spPr>
                        <a:xfrm>
                          <a:off x="0" y="0"/>
                          <a:ext cx="2257425" cy="361950"/>
                        </a:xfrm>
                        <a:prstGeom prst="rect">
                          <a:avLst/>
                        </a:prstGeom>
                        <a:solidFill>
                          <a:schemeClr val="lt1"/>
                        </a:solidFill>
                        <a:ln w="6350">
                          <a:noFill/>
                        </a:ln>
                      </wps:spPr>
                      <wps:txbx>
                        <w:txbxContent>
                          <w:p w14:paraId="5AF1D3FC" w14:textId="77777777" w:rsidR="00DB29C4" w:rsidRPr="00430FBE" w:rsidRDefault="00DB29C4" w:rsidP="00DB29C4">
                            <w:pPr>
                              <w:jc w:val="center"/>
                              <w:rPr>
                                <w:sz w:val="18"/>
                                <w:szCs w:val="18"/>
                              </w:rPr>
                            </w:pPr>
                            <w:r w:rsidRPr="002074C7">
                              <w:rPr>
                                <w:i/>
                                <w:iCs/>
                                <w:sz w:val="18"/>
                                <w:szCs w:val="18"/>
                              </w:rPr>
                              <w:t>Figure </w:t>
                            </w:r>
                            <w:r>
                              <w:rPr>
                                <w:i/>
                                <w:iCs/>
                                <w:sz w:val="18"/>
                                <w:szCs w:val="18"/>
                              </w:rPr>
                              <w:t>7</w:t>
                            </w:r>
                            <w:r w:rsidRPr="002074C7">
                              <w:rPr>
                                <w:i/>
                                <w:iCs/>
                                <w:sz w:val="18"/>
                                <w:szCs w:val="18"/>
                              </w:rPr>
                              <w:t xml:space="preserve">: </w:t>
                            </w:r>
                            <w:r>
                              <w:rPr>
                                <w:i/>
                                <w:iCs/>
                                <w:sz w:val="18"/>
                                <w:szCs w:val="18"/>
                              </w:rPr>
                              <w:t>Meshing of Case 1</w:t>
                            </w:r>
                          </w:p>
                          <w:p w14:paraId="5FCBC511" w14:textId="77777777" w:rsidR="00DB29C4" w:rsidRDefault="00DB29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8A64A02" id="_x0000_t202" coordsize="21600,21600" o:spt="202" path="m,l,21600r21600,l21600,xe">
                <v:stroke joinstyle="miter"/>
                <v:path gradientshapeok="t" o:connecttype="rect"/>
              </v:shapetype>
              <v:shape id="Text Box 1" o:spid="_x0000_s1026" type="#_x0000_t202" style="position:absolute;left:0;text-align:left;margin-left:147pt;margin-top:30.5pt;width:177.75pt;height:28.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" fillcolor="white [3201]" stroked="f" strokeweight=".5pt">
                <v:textbox>
                  <w:txbxContent>
                    <w:p w14:paraId="5AF1D3FC" w14:textId="77777777" w:rsidR="00DB29C4" w:rsidRPr="00430FBE" w:rsidRDefault="00DB29C4" w:rsidP="00DB29C4">
                      <w:pPr>
                        <w:jc w:val="center"/>
                        <w:rPr>
                          <w:sz w:val="18"/>
                          <w:szCs w:val="18"/>
                        </w:rPr>
                      </w:pPr>
                      <w:r w:rsidRPr="002074C7">
                        <w:rPr>
                          <w:i/>
                          <w:iCs/>
                          <w:sz w:val="18"/>
                          <w:szCs w:val="18"/>
                        </w:rPr>
                        <w:t>Figure </w:t>
                      </w:r>
                      <w:r>
                        <w:rPr>
                          <w:i/>
                          <w:iCs/>
                          <w:sz w:val="18"/>
                          <w:szCs w:val="18"/>
                        </w:rPr>
                        <w:t>7</w:t>
                      </w:r>
                      <w:r w:rsidRPr="002074C7">
                        <w:rPr>
                          <w:i/>
                          <w:iCs/>
                          <w:sz w:val="18"/>
                          <w:szCs w:val="18"/>
                        </w:rPr>
                        <w:t xml:space="preserve">: </w:t>
                      </w:r>
                      <w:r>
                        <w:rPr>
                          <w:i/>
                          <w:iCs/>
                          <w:sz w:val="18"/>
                          <w:szCs w:val="18"/>
                        </w:rPr>
                        <w:t>Meshing of Case 1</w:t>
                      </w:r>
                    </w:p>
                    <w:p w14:paraId="5FCBC511" w14:textId="77777777" w:rsidR="00DB29C4" w:rsidRDefault="00DB29C4"/>
                  </w:txbxContent>
                </v:textbox>
              </v:shape>
            </w:pict>
          </mc:Fallback>
        </mc:AlternateContent>
      </w:r>
    </w:p>
    <w:p w14:paraId="33206D9F" w14:textId="30B94764" w:rsidR="00F72A41" w:rsidRPr="00C0518E" w:rsidRDefault="00F72A41" w:rsidP="00F72A41">
      <w:pPr>
        <w:rPr>
          <w:sz w:val="32"/>
          <w:szCs w:val="32"/>
        </w:rPr>
      </w:pPr>
      <w:r w:rsidRPr="00C0518E">
        <w:rPr>
          <w:sz w:val="32"/>
          <w:szCs w:val="32"/>
        </w:rPr>
        <w:lastRenderedPageBreak/>
        <w:t>HE</w:t>
      </w:r>
    </w:p>
    <w:p w14:paraId="64AD4CFD" w14:textId="0A1FDF04" w:rsidR="00F72A41" w:rsidRPr="00266CB0" w:rsidRDefault="007B687D" w:rsidP="00F72A41">
      <w:pPr>
        <w:rPr>
          <w:noProof/>
          <w:sz w:val="22"/>
          <w:szCs w:val="22"/>
        </w:rPr>
      </w:pPr>
      <w:r w:rsidRPr="00266CB0">
        <w:rPr>
          <w:noProof/>
          <w:sz w:val="22"/>
          <w:szCs w:val="22"/>
        </w:rPr>
        <w:t xml:space="preserve">Meshing for the high explosive contains varying </w:t>
      </w:r>
      <w:r w:rsidR="00CB55FA" w:rsidRPr="00266CB0">
        <w:rPr>
          <w:noProof/>
          <w:sz w:val="22"/>
          <w:szCs w:val="22"/>
        </w:rPr>
        <w:t>element sizes</w:t>
      </w:r>
      <w:r w:rsidR="007D3773" w:rsidRPr="00266CB0">
        <w:rPr>
          <w:noProof/>
          <w:sz w:val="22"/>
          <w:szCs w:val="22"/>
        </w:rPr>
        <w:t xml:space="preserve">, in order to provide a smooth and matching transition between all components. The </w:t>
      </w:r>
      <w:r w:rsidR="003306EC" w:rsidRPr="00266CB0">
        <w:rPr>
          <w:noProof/>
          <w:sz w:val="22"/>
          <w:szCs w:val="22"/>
        </w:rPr>
        <w:t xml:space="preserve">elements start </w:t>
      </w:r>
      <w:r w:rsidR="007168E0">
        <w:rPr>
          <w:noProof/>
          <w:sz w:val="22"/>
          <w:szCs w:val="22"/>
        </w:rPr>
        <w:t xml:space="preserve">coarse </w:t>
      </w:r>
      <w:r w:rsidR="003306EC" w:rsidRPr="00266CB0">
        <w:rPr>
          <w:noProof/>
          <w:sz w:val="22"/>
          <w:szCs w:val="22"/>
        </w:rPr>
        <w:t xml:space="preserve">on the outer sides of the mesh, which </w:t>
      </w:r>
      <w:r w:rsidR="009E3158" w:rsidRPr="00266CB0">
        <w:rPr>
          <w:noProof/>
          <w:sz w:val="22"/>
          <w:szCs w:val="22"/>
        </w:rPr>
        <w:t>fi</w:t>
      </w:r>
      <w:r w:rsidR="000E44E3" w:rsidRPr="00266CB0">
        <w:rPr>
          <w:noProof/>
          <w:sz w:val="22"/>
          <w:szCs w:val="22"/>
        </w:rPr>
        <w:t>t</w:t>
      </w:r>
      <w:r w:rsidR="009E3158" w:rsidRPr="00266CB0">
        <w:rPr>
          <w:noProof/>
          <w:sz w:val="22"/>
          <w:szCs w:val="22"/>
        </w:rPr>
        <w:t xml:space="preserve"> alongside the mesh of the case</w:t>
      </w:r>
      <w:r w:rsidR="000E44E3" w:rsidRPr="00266CB0">
        <w:rPr>
          <w:noProof/>
          <w:sz w:val="22"/>
          <w:szCs w:val="22"/>
        </w:rPr>
        <w:t>, then slowly transition to a much finer mesh</w:t>
      </w:r>
      <w:r w:rsidR="002D6AD5" w:rsidRPr="00266CB0">
        <w:rPr>
          <w:noProof/>
          <w:sz w:val="22"/>
          <w:szCs w:val="22"/>
        </w:rPr>
        <w:t xml:space="preserve"> the closer it gets to the liner, providing more accuracy to the focal points of the </w:t>
      </w:r>
      <w:r w:rsidR="004F3085" w:rsidRPr="00266CB0">
        <w:rPr>
          <w:noProof/>
          <w:sz w:val="22"/>
          <w:szCs w:val="22"/>
        </w:rPr>
        <w:t xml:space="preserve">explosive reaction. </w:t>
      </w:r>
    </w:p>
    <w:p w14:paraId="2CEB3433" w14:textId="77777777" w:rsidR="0043341C" w:rsidRDefault="0043341C" w:rsidP="00F72A41">
      <w:pPr>
        <w:rPr>
          <w:noProof/>
        </w:rPr>
      </w:pPr>
    </w:p>
    <w:p w14:paraId="180BD4FD" w14:textId="41FB670E" w:rsidR="00F72A41" w:rsidRDefault="00F72A41" w:rsidP="00F72A41">
      <w:pPr>
        <w:jc w:val="center"/>
      </w:pPr>
      <w:r>
        <w:rPr>
          <w:noProof/>
        </w:rPr>
        <w:drawing>
          <wp:inline distT="0" distB="0" distL="0" distR="0" wp14:anchorId="499CD8FF" wp14:editId="20F4C169">
            <wp:extent cx="3613395" cy="3429000"/>
            <wp:effectExtent l="0" t="0" r="6350" b="0"/>
            <wp:docPr id="485780452" name="Picture 485780452" descr="A computer screen shot of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hat&#10;&#10;Description automatically generated"/>
                    <pic:cNvPicPr/>
                  </pic:nvPicPr>
                  <pic:blipFill rotWithShape="1">
                    <a:blip r:embed="rId17"/>
                    <a:srcRect l="40826" t="26610" r="28761" b="22083"/>
                    <a:stretch>
                      <a:fillRect/>
                    </a:stretch>
                  </pic:blipFill>
                  <pic:spPr bwMode="auto">
                    <a:xfrm>
                      <a:off x="0" y="0"/>
                      <a:ext cx="3632622" cy="3447246"/>
                    </a:xfrm>
                    <a:prstGeom prst="rect">
                      <a:avLst/>
                    </a:prstGeom>
                    <a:ln>
                      <a:noFill/>
                    </a:ln>
                    <a:extLst>
                      <a:ext uri="{53640926-AAD7-44D8-BBD7-CCE9431645EC}">
                        <a14:shadowObscured xmlns:a14="http://schemas.microsoft.com/office/drawing/2010/main"/>
                      </a:ext>
                    </a:extLst>
                  </pic:spPr>
                </pic:pic>
              </a:graphicData>
            </a:graphic>
          </wp:inline>
        </w:drawing>
      </w:r>
    </w:p>
    <w:p w14:paraId="3CDB8A72" w14:textId="127A7DD8" w:rsidR="00F72A41" w:rsidRPr="0052594E" w:rsidRDefault="0052594E" w:rsidP="0052594E">
      <w:pPr>
        <w:jc w:val="center"/>
        <w:rPr>
          <w:sz w:val="18"/>
          <w:szCs w:val="18"/>
        </w:rPr>
      </w:pPr>
      <w:r w:rsidRPr="002074C7">
        <w:rPr>
          <w:i/>
          <w:iCs/>
          <w:sz w:val="18"/>
          <w:szCs w:val="18"/>
        </w:rPr>
        <w:t>Figure </w:t>
      </w:r>
      <w:r w:rsidR="007362D5">
        <w:rPr>
          <w:i/>
          <w:iCs/>
          <w:sz w:val="18"/>
          <w:szCs w:val="18"/>
        </w:rPr>
        <w:t>8</w:t>
      </w:r>
      <w:r w:rsidRPr="002074C7">
        <w:rPr>
          <w:i/>
          <w:iCs/>
          <w:sz w:val="18"/>
          <w:szCs w:val="18"/>
        </w:rPr>
        <w:t xml:space="preserve">: </w:t>
      </w:r>
      <w:r>
        <w:rPr>
          <w:i/>
          <w:iCs/>
          <w:sz w:val="18"/>
          <w:szCs w:val="18"/>
        </w:rPr>
        <w:t>Meshing of High Explosive 1</w:t>
      </w:r>
    </w:p>
    <w:p w14:paraId="36FFDB53" w14:textId="36A5F0A3" w:rsidR="00F72A41" w:rsidRPr="00C0518E" w:rsidRDefault="00F72A41" w:rsidP="00F72A41">
      <w:pPr>
        <w:rPr>
          <w:sz w:val="32"/>
          <w:szCs w:val="32"/>
        </w:rPr>
      </w:pPr>
      <w:r w:rsidRPr="00C0518E">
        <w:rPr>
          <w:sz w:val="32"/>
          <w:szCs w:val="32"/>
        </w:rPr>
        <w:t>Assembly</w:t>
      </w:r>
    </w:p>
    <w:p w14:paraId="700CBD5C" w14:textId="5C528A6E" w:rsidR="0002603C" w:rsidRPr="009C00FD" w:rsidRDefault="00792353" w:rsidP="00792353">
      <w:pPr>
        <w:rPr>
          <w:noProof/>
          <w:sz w:val="22"/>
          <w:szCs w:val="22"/>
        </w:rPr>
      </w:pPr>
      <w:r w:rsidRPr="009C00FD">
        <w:rPr>
          <w:noProof/>
          <w:sz w:val="22"/>
          <w:szCs w:val="22"/>
        </w:rPr>
        <w:t>Keeping the element sizes consistent at constraint points is best practice for improved accuracy between parts. Making sure nodes match up allows for an accurate depiction of the stress/strain between parts within the assembly</w:t>
      </w:r>
      <w:r w:rsidR="00E47599" w:rsidRPr="009C00FD">
        <w:rPr>
          <w:noProof/>
          <w:sz w:val="22"/>
          <w:szCs w:val="22"/>
        </w:rPr>
        <w:t xml:space="preserve">. </w:t>
      </w:r>
    </w:p>
    <w:p w14:paraId="355AC007" w14:textId="04FB82C0" w:rsidR="00E47599" w:rsidRDefault="00E47599" w:rsidP="00792353">
      <w:pPr>
        <w:rPr>
          <w:noProof/>
          <w:sz w:val="22"/>
          <w:szCs w:val="22"/>
        </w:rPr>
      </w:pPr>
      <w:r w:rsidRPr="009C00FD">
        <w:rPr>
          <w:noProof/>
          <w:sz w:val="22"/>
          <w:szCs w:val="22"/>
        </w:rPr>
        <w:t xml:space="preserve">Overall, the mesh is </w:t>
      </w:r>
      <w:r w:rsidR="00D816DB" w:rsidRPr="009C00FD">
        <w:rPr>
          <w:noProof/>
          <w:sz w:val="22"/>
          <w:szCs w:val="22"/>
        </w:rPr>
        <w:t xml:space="preserve">finer at the focal points of the </w:t>
      </w:r>
      <w:r w:rsidR="0022397E">
        <w:rPr>
          <w:noProof/>
          <w:sz w:val="22"/>
          <w:szCs w:val="22"/>
        </w:rPr>
        <w:t>investigation</w:t>
      </w:r>
      <w:r w:rsidR="00D816DB" w:rsidRPr="009C00FD">
        <w:rPr>
          <w:noProof/>
          <w:sz w:val="22"/>
          <w:szCs w:val="22"/>
        </w:rPr>
        <w:t xml:space="preserve"> and well rounded in terms of element distribution, staying under the maximum node count</w:t>
      </w:r>
      <w:r w:rsidR="00636FE7" w:rsidRPr="009C00FD">
        <w:rPr>
          <w:noProof/>
          <w:sz w:val="22"/>
          <w:szCs w:val="22"/>
        </w:rPr>
        <w:t xml:space="preserve">, but close in order to achieve the highest possible resolution </w:t>
      </w:r>
      <w:r w:rsidR="0043341C" w:rsidRPr="009C00FD">
        <w:rPr>
          <w:noProof/>
          <w:sz w:val="22"/>
          <w:szCs w:val="22"/>
        </w:rPr>
        <w:t>of explosion.</w:t>
      </w:r>
    </w:p>
    <w:p w14:paraId="685326DB" w14:textId="77777777" w:rsidR="0052594E" w:rsidRPr="009C00FD" w:rsidRDefault="0052594E" w:rsidP="00792353">
      <w:pPr>
        <w:rPr>
          <w:noProof/>
          <w:sz w:val="22"/>
          <w:szCs w:val="22"/>
        </w:rPr>
      </w:pPr>
    </w:p>
    <w:p w14:paraId="12207CE7" w14:textId="4F942319" w:rsidR="00F72A41" w:rsidRDefault="0052594E" w:rsidP="0052594E">
      <w:pPr>
        <w:jc w:val="center"/>
        <w:rPr>
          <w:noProof/>
        </w:rPr>
      </w:pPr>
      <w:r>
        <w:rPr>
          <w:noProof/>
        </w:rPr>
        <w:lastRenderedPageBreak/>
        <w:drawing>
          <wp:inline distT="0" distB="0" distL="0" distR="0" wp14:anchorId="01134FC6" wp14:editId="74F08E4C">
            <wp:extent cx="4487545" cy="2521203"/>
            <wp:effectExtent l="0" t="0" r="8255" b="0"/>
            <wp:docPr id="3" name="Picture 3" descr="A computer screen shot of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hat&#10;&#10;Description automatically generated"/>
                    <pic:cNvPicPr/>
                  </pic:nvPicPr>
                  <pic:blipFill rotWithShape="1">
                    <a:blip r:embed="rId18"/>
                    <a:srcRect l="17948" t="10637" r="5440" b="12842"/>
                    <a:stretch>
                      <a:fillRect/>
                    </a:stretch>
                  </pic:blipFill>
                  <pic:spPr bwMode="auto">
                    <a:xfrm>
                      <a:off x="0" y="0"/>
                      <a:ext cx="4512554" cy="2535253"/>
                    </a:xfrm>
                    <a:prstGeom prst="rect">
                      <a:avLst/>
                    </a:prstGeom>
                    <a:ln>
                      <a:noFill/>
                    </a:ln>
                    <a:extLst>
                      <a:ext uri="{53640926-AAD7-44D8-BBD7-CCE9431645EC}">
                        <a14:shadowObscured xmlns:a14="http://schemas.microsoft.com/office/drawing/2010/main"/>
                      </a:ext>
                    </a:extLst>
                  </pic:spPr>
                </pic:pic>
              </a:graphicData>
            </a:graphic>
          </wp:inline>
        </w:drawing>
      </w:r>
    </w:p>
    <w:p w14:paraId="590687C8" w14:textId="625CBB9D" w:rsidR="0052594E" w:rsidRPr="002074C7" w:rsidRDefault="0052594E" w:rsidP="0052594E">
      <w:pPr>
        <w:jc w:val="center"/>
        <w:rPr>
          <w:sz w:val="18"/>
          <w:szCs w:val="18"/>
        </w:rPr>
      </w:pPr>
      <w:r w:rsidRPr="002074C7">
        <w:rPr>
          <w:i/>
          <w:iCs/>
          <w:sz w:val="18"/>
          <w:szCs w:val="18"/>
        </w:rPr>
        <w:t>Figure </w:t>
      </w:r>
      <w:r w:rsidR="007362D5">
        <w:rPr>
          <w:i/>
          <w:iCs/>
          <w:sz w:val="18"/>
          <w:szCs w:val="18"/>
        </w:rPr>
        <w:t>9</w:t>
      </w:r>
      <w:r w:rsidRPr="002074C7">
        <w:rPr>
          <w:i/>
          <w:iCs/>
          <w:sz w:val="18"/>
          <w:szCs w:val="18"/>
        </w:rPr>
        <w:t xml:space="preserve">: </w:t>
      </w:r>
      <w:r w:rsidR="006219C5">
        <w:rPr>
          <w:i/>
          <w:iCs/>
          <w:sz w:val="18"/>
          <w:szCs w:val="18"/>
        </w:rPr>
        <w:t>Meshing of Assembled Shaped Charge 1</w:t>
      </w:r>
    </w:p>
    <w:p w14:paraId="77898931" w14:textId="3641978B" w:rsidR="00F72A41" w:rsidRDefault="00F72A41" w:rsidP="00F72A41">
      <w:pPr>
        <w:jc w:val="center"/>
      </w:pPr>
    </w:p>
    <w:p w14:paraId="0ED4C7D6" w14:textId="77777777" w:rsidR="00BC4467" w:rsidRDefault="00BC4467" w:rsidP="00F72A41">
      <w:pPr>
        <w:jc w:val="center"/>
      </w:pPr>
    </w:p>
    <w:p w14:paraId="5424CAEE" w14:textId="74AF878D" w:rsidR="00BC4467" w:rsidRPr="00A05A4F" w:rsidRDefault="00BC4467" w:rsidP="00BC4467">
      <w:pPr>
        <w:rPr>
          <w:sz w:val="32"/>
          <w:szCs w:val="32"/>
        </w:rPr>
      </w:pPr>
      <w:r w:rsidRPr="00A05A4F">
        <w:rPr>
          <w:sz w:val="32"/>
          <w:szCs w:val="32"/>
        </w:rPr>
        <w:t>Alternative Shaped Charge</w:t>
      </w:r>
    </w:p>
    <w:p w14:paraId="55F332E6" w14:textId="3487618A" w:rsidR="00D12DC1" w:rsidRPr="009C00FD" w:rsidRDefault="000D6830" w:rsidP="00BC4467">
      <w:pPr>
        <w:rPr>
          <w:noProof/>
          <w:sz w:val="22"/>
          <w:szCs w:val="22"/>
        </w:rPr>
      </w:pPr>
      <w:r w:rsidRPr="009C00FD">
        <w:rPr>
          <w:noProof/>
          <w:sz w:val="22"/>
          <w:szCs w:val="22"/>
        </w:rPr>
        <w:t xml:space="preserve">The </w:t>
      </w:r>
      <w:r w:rsidR="00983D66" w:rsidRPr="009C00FD">
        <w:rPr>
          <w:noProof/>
          <w:sz w:val="22"/>
          <w:szCs w:val="22"/>
        </w:rPr>
        <w:t xml:space="preserve">second shaped charge design that will be used to compare to the first design is composed of the same fundamentals, using a </w:t>
      </w:r>
      <w:r w:rsidR="00DA3A42" w:rsidRPr="009C00FD">
        <w:rPr>
          <w:noProof/>
          <w:sz w:val="22"/>
          <w:szCs w:val="22"/>
        </w:rPr>
        <w:t xml:space="preserve">case, liner &amp; high explosive. </w:t>
      </w:r>
      <w:r w:rsidR="00613D46" w:rsidRPr="009C00FD">
        <w:rPr>
          <w:noProof/>
          <w:sz w:val="22"/>
          <w:szCs w:val="22"/>
        </w:rPr>
        <w:t xml:space="preserve">The same materials will be used in each of these </w:t>
      </w:r>
      <w:r w:rsidR="00304581" w:rsidRPr="009C00FD">
        <w:rPr>
          <w:noProof/>
          <w:sz w:val="22"/>
          <w:szCs w:val="22"/>
        </w:rPr>
        <w:t>parts: steel case, copper liner &amp; TNT HE.</w:t>
      </w:r>
      <w:r w:rsidR="00D12DC1" w:rsidRPr="009C00FD">
        <w:rPr>
          <w:noProof/>
          <w:sz w:val="22"/>
          <w:szCs w:val="22"/>
        </w:rPr>
        <w:t xml:space="preserve"> This ensures that all </w:t>
      </w:r>
      <w:r w:rsidR="001D3165" w:rsidRPr="009C00FD">
        <w:rPr>
          <w:noProof/>
          <w:sz w:val="22"/>
          <w:szCs w:val="22"/>
        </w:rPr>
        <w:t xml:space="preserve">differences </w:t>
      </w:r>
      <w:r w:rsidR="008C1D26" w:rsidRPr="009C00FD">
        <w:rPr>
          <w:noProof/>
          <w:sz w:val="22"/>
          <w:szCs w:val="22"/>
        </w:rPr>
        <w:t xml:space="preserve">during and after detonation are all based on the physical design of the shaped charge. </w:t>
      </w:r>
      <w:r w:rsidR="009A7E71" w:rsidRPr="009C00FD">
        <w:rPr>
          <w:noProof/>
          <w:sz w:val="22"/>
          <w:szCs w:val="22"/>
        </w:rPr>
        <w:t>This will determine how these differences effects performance of the jet formation.</w:t>
      </w:r>
    </w:p>
    <w:p w14:paraId="6E258B39" w14:textId="13267149" w:rsidR="00194FE6" w:rsidRPr="006219C5" w:rsidRDefault="00B66EAB" w:rsidP="00BC4467">
      <w:pPr>
        <w:rPr>
          <w:noProof/>
          <w:sz w:val="22"/>
          <w:szCs w:val="22"/>
        </w:rPr>
      </w:pPr>
      <w:r w:rsidRPr="009C00FD">
        <w:rPr>
          <w:noProof/>
          <w:sz w:val="22"/>
          <w:szCs w:val="22"/>
        </w:rPr>
        <w:t>The case for this design is drastically different to the slanted design from the first charge</w:t>
      </w:r>
      <w:r w:rsidR="008B6822" w:rsidRPr="009C00FD">
        <w:rPr>
          <w:noProof/>
          <w:sz w:val="22"/>
          <w:szCs w:val="22"/>
        </w:rPr>
        <w:t xml:space="preserve">. When revolved, this charge </w:t>
      </w:r>
      <w:r w:rsidR="0012374E" w:rsidRPr="009C00FD">
        <w:rPr>
          <w:noProof/>
          <w:sz w:val="22"/>
          <w:szCs w:val="22"/>
        </w:rPr>
        <w:t xml:space="preserve">becomes a perfect </w:t>
      </w:r>
      <w:r w:rsidR="00B8306F" w:rsidRPr="009C00FD">
        <w:rPr>
          <w:noProof/>
          <w:sz w:val="22"/>
          <w:szCs w:val="22"/>
        </w:rPr>
        <w:t>cylinder</w:t>
      </w:r>
      <w:r w:rsidR="008806D5" w:rsidRPr="009C00FD">
        <w:rPr>
          <w:noProof/>
          <w:sz w:val="22"/>
          <w:szCs w:val="22"/>
        </w:rPr>
        <w:t xml:space="preserve"> due to the 90 degree angle of </w:t>
      </w:r>
      <w:r w:rsidR="00C00F76" w:rsidRPr="009C00FD">
        <w:rPr>
          <w:noProof/>
          <w:sz w:val="22"/>
          <w:szCs w:val="22"/>
        </w:rPr>
        <w:t>the case. This case is</w:t>
      </w:r>
      <w:r w:rsidR="002B0259" w:rsidRPr="009C00FD">
        <w:rPr>
          <w:noProof/>
          <w:sz w:val="22"/>
          <w:szCs w:val="22"/>
        </w:rPr>
        <w:t xml:space="preserve"> also</w:t>
      </w:r>
      <w:r w:rsidR="00C00F76" w:rsidRPr="009C00FD">
        <w:rPr>
          <w:noProof/>
          <w:sz w:val="22"/>
          <w:szCs w:val="22"/>
        </w:rPr>
        <w:t xml:space="preserve"> </w:t>
      </w:r>
      <w:r w:rsidR="002B0259" w:rsidRPr="009C00FD">
        <w:rPr>
          <w:noProof/>
          <w:sz w:val="22"/>
          <w:szCs w:val="22"/>
        </w:rPr>
        <w:t>noticeably thinner than the case from the first design</w:t>
      </w:r>
      <w:r w:rsidR="00154C95" w:rsidRPr="009C00FD">
        <w:rPr>
          <w:noProof/>
          <w:sz w:val="22"/>
          <w:szCs w:val="22"/>
        </w:rPr>
        <w:t>,</w:t>
      </w:r>
      <w:r w:rsidR="00600827" w:rsidRPr="009C00FD">
        <w:rPr>
          <w:noProof/>
          <w:sz w:val="22"/>
          <w:szCs w:val="22"/>
        </w:rPr>
        <w:t xml:space="preserve"> rel</w:t>
      </w:r>
      <w:r w:rsidR="00154C95" w:rsidRPr="009C00FD">
        <w:rPr>
          <w:noProof/>
          <w:sz w:val="22"/>
          <w:szCs w:val="22"/>
        </w:rPr>
        <w:t>ying</w:t>
      </w:r>
      <w:r w:rsidR="00600827" w:rsidRPr="009C00FD">
        <w:rPr>
          <w:noProof/>
          <w:sz w:val="22"/>
          <w:szCs w:val="22"/>
        </w:rPr>
        <w:t xml:space="preserve"> more on the volume of explosive rather than directing the energy along the sides</w:t>
      </w:r>
      <w:r w:rsidR="00154C95" w:rsidRPr="009C00FD">
        <w:rPr>
          <w:noProof/>
          <w:sz w:val="22"/>
          <w:szCs w:val="22"/>
        </w:rPr>
        <w:t>.</w:t>
      </w:r>
    </w:p>
    <w:p w14:paraId="360CDBA2" w14:textId="10DC6044" w:rsidR="00B410D0" w:rsidRDefault="00A44176" w:rsidP="00A44176">
      <w:pPr>
        <w:jc w:val="center"/>
        <w:rPr>
          <w:noProof/>
        </w:rPr>
      </w:pPr>
      <w:r>
        <w:rPr>
          <w:noProof/>
        </w:rPr>
        <w:drawing>
          <wp:inline distT="0" distB="0" distL="0" distR="0" wp14:anchorId="7165DB41" wp14:editId="2C9D3DBD">
            <wp:extent cx="3968876" cy="2062166"/>
            <wp:effectExtent l="0" t="0" r="0" b="0"/>
            <wp:docPr id="27" name="Picture 27" descr="A computer screen shot of a blu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omputer screen shot of a blue screen&#10;&#10;Description automatically generated"/>
                    <pic:cNvPicPr/>
                  </pic:nvPicPr>
                  <pic:blipFill rotWithShape="1">
                    <a:blip r:embed="rId19"/>
                    <a:srcRect l="16840" t="10636" b="12547"/>
                    <a:stretch>
                      <a:fillRect/>
                    </a:stretch>
                  </pic:blipFill>
                  <pic:spPr bwMode="auto">
                    <a:xfrm>
                      <a:off x="0" y="0"/>
                      <a:ext cx="3989886" cy="2073083"/>
                    </a:xfrm>
                    <a:prstGeom prst="rect">
                      <a:avLst/>
                    </a:prstGeom>
                    <a:ln>
                      <a:noFill/>
                    </a:ln>
                    <a:extLst>
                      <a:ext uri="{53640926-AAD7-44D8-BBD7-CCE9431645EC}">
                        <a14:shadowObscured xmlns:a14="http://schemas.microsoft.com/office/drawing/2010/main"/>
                      </a:ext>
                    </a:extLst>
                  </pic:spPr>
                </pic:pic>
              </a:graphicData>
            </a:graphic>
          </wp:inline>
        </w:drawing>
      </w:r>
    </w:p>
    <w:p w14:paraId="78CADD55" w14:textId="2604BDB9" w:rsidR="006219C5" w:rsidRPr="006219C5" w:rsidRDefault="006219C5" w:rsidP="006219C5">
      <w:pPr>
        <w:jc w:val="center"/>
        <w:rPr>
          <w:sz w:val="18"/>
          <w:szCs w:val="18"/>
        </w:rPr>
      </w:pPr>
      <w:r w:rsidRPr="002074C7">
        <w:rPr>
          <w:i/>
          <w:iCs/>
          <w:sz w:val="18"/>
          <w:szCs w:val="18"/>
        </w:rPr>
        <w:t>Figure </w:t>
      </w:r>
      <w:r w:rsidR="007362D5">
        <w:rPr>
          <w:i/>
          <w:iCs/>
          <w:sz w:val="18"/>
          <w:szCs w:val="18"/>
        </w:rPr>
        <w:t>10</w:t>
      </w:r>
      <w:r w:rsidRPr="002074C7">
        <w:rPr>
          <w:i/>
          <w:iCs/>
          <w:sz w:val="18"/>
          <w:szCs w:val="18"/>
        </w:rPr>
        <w:t xml:space="preserve">: Sketch of </w:t>
      </w:r>
      <w:r w:rsidR="000B6F51">
        <w:rPr>
          <w:i/>
          <w:iCs/>
          <w:sz w:val="18"/>
          <w:szCs w:val="18"/>
        </w:rPr>
        <w:t>Casing</w:t>
      </w:r>
      <w:r>
        <w:rPr>
          <w:i/>
          <w:iCs/>
          <w:sz w:val="18"/>
          <w:szCs w:val="18"/>
        </w:rPr>
        <w:t xml:space="preserve"> 2</w:t>
      </w:r>
    </w:p>
    <w:p w14:paraId="4D9FAD54" w14:textId="4E65A193" w:rsidR="00BC4467" w:rsidRPr="006219C5" w:rsidRDefault="00172C2C" w:rsidP="006219C5">
      <w:pPr>
        <w:rPr>
          <w:sz w:val="22"/>
          <w:szCs w:val="22"/>
        </w:rPr>
      </w:pPr>
      <w:r w:rsidRPr="009C00FD">
        <w:rPr>
          <w:sz w:val="22"/>
          <w:szCs w:val="22"/>
        </w:rPr>
        <w:t>The most defining changes to this shaped charge design come with the liner</w:t>
      </w:r>
      <w:r w:rsidR="00E418E5" w:rsidRPr="009C00FD">
        <w:rPr>
          <w:sz w:val="22"/>
          <w:szCs w:val="22"/>
        </w:rPr>
        <w:t xml:space="preserve">. </w:t>
      </w:r>
      <w:r w:rsidR="000F35C3" w:rsidRPr="009C00FD">
        <w:rPr>
          <w:sz w:val="22"/>
          <w:szCs w:val="22"/>
        </w:rPr>
        <w:t xml:space="preserve">First, the angle of the liner has been altered from an angle of </w:t>
      </w:r>
      <w:r w:rsidR="0053205B" w:rsidRPr="009C00FD">
        <w:rPr>
          <w:sz w:val="22"/>
          <w:szCs w:val="22"/>
        </w:rPr>
        <w:t>45 degrees</w:t>
      </w:r>
      <w:r w:rsidR="008D43F3" w:rsidRPr="009C00FD">
        <w:rPr>
          <w:sz w:val="22"/>
          <w:szCs w:val="22"/>
        </w:rPr>
        <w:t xml:space="preserve"> to 50 degrees</w:t>
      </w:r>
      <w:r w:rsidR="00685D80" w:rsidRPr="009C00FD">
        <w:rPr>
          <w:sz w:val="22"/>
          <w:szCs w:val="22"/>
        </w:rPr>
        <w:t xml:space="preserve">. </w:t>
      </w:r>
      <w:r w:rsidR="004C3F78" w:rsidRPr="009C00FD">
        <w:rPr>
          <w:sz w:val="22"/>
          <w:szCs w:val="22"/>
        </w:rPr>
        <w:t xml:space="preserve">The tip point of the liner is </w:t>
      </w:r>
      <w:r w:rsidR="004C3F78" w:rsidRPr="009C00FD">
        <w:rPr>
          <w:sz w:val="22"/>
          <w:szCs w:val="22"/>
        </w:rPr>
        <w:lastRenderedPageBreak/>
        <w:t xml:space="preserve">also significantly different, as it meets at a horizontal point </w:t>
      </w:r>
      <w:r w:rsidR="00E514CC" w:rsidRPr="009C00FD">
        <w:rPr>
          <w:sz w:val="22"/>
          <w:szCs w:val="22"/>
        </w:rPr>
        <w:t>rather</w:t>
      </w:r>
      <w:r w:rsidR="004C3F78" w:rsidRPr="009C00FD">
        <w:rPr>
          <w:sz w:val="22"/>
          <w:szCs w:val="22"/>
        </w:rPr>
        <w:t xml:space="preserve"> than an angled tip</w:t>
      </w:r>
      <w:r w:rsidR="00E514CC" w:rsidRPr="009C00FD">
        <w:rPr>
          <w:sz w:val="22"/>
          <w:szCs w:val="22"/>
        </w:rPr>
        <w:t xml:space="preserve"> point, and the change from </w:t>
      </w:r>
      <w:r w:rsidR="00B22F1B" w:rsidRPr="009C00FD">
        <w:rPr>
          <w:sz w:val="22"/>
          <w:szCs w:val="22"/>
        </w:rPr>
        <w:t>tip to slant is a hard corner, no filleting</w:t>
      </w:r>
      <w:r w:rsidR="0025088E">
        <w:rPr>
          <w:sz w:val="22"/>
          <w:szCs w:val="22"/>
        </w:rPr>
        <w:t xml:space="preserve"> (rounded)</w:t>
      </w:r>
      <w:r w:rsidR="00B22F1B" w:rsidRPr="009C00FD">
        <w:rPr>
          <w:sz w:val="22"/>
          <w:szCs w:val="22"/>
        </w:rPr>
        <w:t xml:space="preserve">. The final difference in liner design is the </w:t>
      </w:r>
      <w:r w:rsidR="00227579" w:rsidRPr="009C00FD">
        <w:rPr>
          <w:sz w:val="22"/>
          <w:szCs w:val="22"/>
        </w:rPr>
        <w:t xml:space="preserve">bottom point where the liner meets the case, going from a vertical </w:t>
      </w:r>
      <w:r w:rsidR="000E3642" w:rsidRPr="009C00FD">
        <w:rPr>
          <w:sz w:val="22"/>
          <w:szCs w:val="22"/>
        </w:rPr>
        <w:t>wall in the first design to a completely horizontal wall with this design.</w:t>
      </w:r>
    </w:p>
    <w:p w14:paraId="4655FAFA" w14:textId="71EB319E" w:rsidR="00BC4467" w:rsidRDefault="000E3642" w:rsidP="00BC4467">
      <w:pPr>
        <w:jc w:val="center"/>
      </w:pPr>
      <w:r>
        <w:rPr>
          <w:noProof/>
        </w:rPr>
        <w:drawing>
          <wp:inline distT="0" distB="0" distL="0" distR="0" wp14:anchorId="66DB8038" wp14:editId="23CB24A6">
            <wp:extent cx="4139164" cy="2095500"/>
            <wp:effectExtent l="0" t="0" r="0" b="0"/>
            <wp:docPr id="25" name="Picture 25" descr="A computer screen shot of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omputer screen shot of a blue line&#10;&#10;Description automatically generated"/>
                    <pic:cNvPicPr/>
                  </pic:nvPicPr>
                  <pic:blipFill rotWithShape="1">
                    <a:blip r:embed="rId20"/>
                    <a:srcRect l="16840" t="11030" b="14122"/>
                    <a:stretch>
                      <a:fillRect/>
                    </a:stretch>
                  </pic:blipFill>
                  <pic:spPr bwMode="auto">
                    <a:xfrm>
                      <a:off x="0" y="0"/>
                      <a:ext cx="4139164" cy="2095500"/>
                    </a:xfrm>
                    <a:prstGeom prst="rect">
                      <a:avLst/>
                    </a:prstGeom>
                    <a:ln>
                      <a:noFill/>
                    </a:ln>
                    <a:extLst>
                      <a:ext uri="{53640926-AAD7-44D8-BBD7-CCE9431645EC}">
                        <a14:shadowObscured xmlns:a14="http://schemas.microsoft.com/office/drawing/2010/main"/>
                      </a:ext>
                    </a:extLst>
                  </pic:spPr>
                </pic:pic>
              </a:graphicData>
            </a:graphic>
          </wp:inline>
        </w:drawing>
      </w:r>
    </w:p>
    <w:p w14:paraId="21B897E5" w14:textId="152E5CBB" w:rsidR="00D96929" w:rsidRPr="00080E27" w:rsidRDefault="00080E27" w:rsidP="00080E27">
      <w:pPr>
        <w:jc w:val="center"/>
        <w:rPr>
          <w:sz w:val="18"/>
          <w:szCs w:val="18"/>
        </w:rPr>
      </w:pPr>
      <w:r w:rsidRPr="002074C7">
        <w:rPr>
          <w:i/>
          <w:iCs/>
          <w:sz w:val="18"/>
          <w:szCs w:val="18"/>
        </w:rPr>
        <w:t>Figure </w:t>
      </w:r>
      <w:r>
        <w:rPr>
          <w:i/>
          <w:iCs/>
          <w:sz w:val="18"/>
          <w:szCs w:val="18"/>
        </w:rPr>
        <w:t>1</w:t>
      </w:r>
      <w:r w:rsidR="007362D5">
        <w:rPr>
          <w:i/>
          <w:iCs/>
          <w:sz w:val="18"/>
          <w:szCs w:val="18"/>
        </w:rPr>
        <w:t>1</w:t>
      </w:r>
      <w:r w:rsidRPr="002074C7">
        <w:rPr>
          <w:i/>
          <w:iCs/>
          <w:sz w:val="18"/>
          <w:szCs w:val="18"/>
        </w:rPr>
        <w:t xml:space="preserve">: Sketch of </w:t>
      </w:r>
      <w:r w:rsidR="000B6F51">
        <w:rPr>
          <w:i/>
          <w:iCs/>
          <w:sz w:val="18"/>
          <w:szCs w:val="18"/>
        </w:rPr>
        <w:t xml:space="preserve">Conical </w:t>
      </w:r>
      <w:r>
        <w:rPr>
          <w:i/>
          <w:iCs/>
          <w:sz w:val="18"/>
          <w:szCs w:val="18"/>
        </w:rPr>
        <w:t>Liner 2</w:t>
      </w:r>
    </w:p>
    <w:p w14:paraId="170C6D12" w14:textId="32CF579F" w:rsidR="00BC4467" w:rsidRPr="009C00FD" w:rsidRDefault="00482475" w:rsidP="00482475">
      <w:pPr>
        <w:rPr>
          <w:noProof/>
          <w:sz w:val="22"/>
          <w:szCs w:val="22"/>
        </w:rPr>
      </w:pPr>
      <w:r w:rsidRPr="009C00FD">
        <w:rPr>
          <w:noProof/>
          <w:sz w:val="22"/>
          <w:szCs w:val="22"/>
        </w:rPr>
        <w:t xml:space="preserve">The changes of the case and liner shape </w:t>
      </w:r>
      <w:r w:rsidR="00BB0AC9" w:rsidRPr="009C00FD">
        <w:rPr>
          <w:noProof/>
          <w:sz w:val="22"/>
          <w:szCs w:val="22"/>
        </w:rPr>
        <w:t>also alter the volume and shape that the high explosive is packed into.</w:t>
      </w:r>
      <w:r w:rsidR="00DE6703" w:rsidRPr="009C00FD">
        <w:rPr>
          <w:noProof/>
          <w:sz w:val="22"/>
          <w:szCs w:val="22"/>
        </w:rPr>
        <w:t xml:space="preserve"> </w:t>
      </w:r>
      <w:r w:rsidR="009D4FA0">
        <w:rPr>
          <w:noProof/>
          <w:sz w:val="22"/>
          <w:szCs w:val="22"/>
        </w:rPr>
        <w:t>D</w:t>
      </w:r>
      <w:r w:rsidR="00DE6703" w:rsidRPr="009C00FD">
        <w:rPr>
          <w:noProof/>
          <w:sz w:val="22"/>
          <w:szCs w:val="22"/>
        </w:rPr>
        <w:t>ue to the alteration of the case</w:t>
      </w:r>
      <w:r w:rsidR="00146BFD" w:rsidRPr="009C00FD">
        <w:rPr>
          <w:noProof/>
          <w:sz w:val="22"/>
          <w:szCs w:val="22"/>
        </w:rPr>
        <w:t xml:space="preserve"> utilising a cornered edge</w:t>
      </w:r>
      <w:r w:rsidR="001E3A1A">
        <w:rPr>
          <w:noProof/>
          <w:sz w:val="22"/>
          <w:szCs w:val="22"/>
        </w:rPr>
        <w:t xml:space="preserve"> compared </w:t>
      </w:r>
      <w:r w:rsidR="00146BFD" w:rsidRPr="009C00FD">
        <w:rPr>
          <w:noProof/>
          <w:sz w:val="22"/>
          <w:szCs w:val="22"/>
        </w:rPr>
        <w:t xml:space="preserve">to a curved edge, </w:t>
      </w:r>
      <w:r w:rsidR="00EF0AC6">
        <w:rPr>
          <w:noProof/>
          <w:sz w:val="22"/>
          <w:szCs w:val="22"/>
        </w:rPr>
        <w:t xml:space="preserve">this </w:t>
      </w:r>
      <w:r w:rsidR="00146BFD" w:rsidRPr="009C00FD">
        <w:rPr>
          <w:noProof/>
          <w:sz w:val="22"/>
          <w:szCs w:val="22"/>
        </w:rPr>
        <w:t>allows for a significant</w:t>
      </w:r>
      <w:r w:rsidR="002F106B" w:rsidRPr="009C00FD">
        <w:rPr>
          <w:noProof/>
          <w:sz w:val="22"/>
          <w:szCs w:val="22"/>
        </w:rPr>
        <w:t xml:space="preserve">ly </w:t>
      </w:r>
      <w:r w:rsidR="00C42C67">
        <w:rPr>
          <w:noProof/>
          <w:sz w:val="22"/>
          <w:szCs w:val="22"/>
        </w:rPr>
        <w:t>larger volume</w:t>
      </w:r>
      <w:r w:rsidR="002F106B" w:rsidRPr="009C00FD">
        <w:rPr>
          <w:noProof/>
          <w:sz w:val="22"/>
          <w:szCs w:val="22"/>
        </w:rPr>
        <w:t xml:space="preserve"> of high explosive to be packed into this shaped charge.</w:t>
      </w:r>
      <w:r w:rsidR="00D96929" w:rsidRPr="009C00FD">
        <w:rPr>
          <w:noProof/>
          <w:sz w:val="22"/>
          <w:szCs w:val="22"/>
        </w:rPr>
        <w:t xml:space="preserve"> </w:t>
      </w:r>
    </w:p>
    <w:p w14:paraId="2BAB89CF" w14:textId="2639D0AF" w:rsidR="00BC4467" w:rsidRDefault="00BC4467" w:rsidP="00BC4467">
      <w:pPr>
        <w:jc w:val="center"/>
      </w:pPr>
    </w:p>
    <w:p w14:paraId="14487F5A" w14:textId="01B65A5C" w:rsidR="00BC4467" w:rsidRDefault="00D96929" w:rsidP="00BC4467">
      <w:pPr>
        <w:jc w:val="center"/>
      </w:pPr>
      <w:r>
        <w:rPr>
          <w:noProof/>
        </w:rPr>
        <w:drawing>
          <wp:inline distT="0" distB="0" distL="0" distR="0" wp14:anchorId="4BB51BB7" wp14:editId="7DF52055">
            <wp:extent cx="4102100" cy="2104203"/>
            <wp:effectExtent l="0" t="0" r="0" b="0"/>
            <wp:docPr id="26" name="Picture 26" descr="A computer screen shot of a blue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mputer screen shot of a blue map&#10;&#10;Description automatically generated"/>
                    <pic:cNvPicPr/>
                  </pic:nvPicPr>
                  <pic:blipFill rotWithShape="1">
                    <a:blip r:embed="rId21"/>
                    <a:srcRect l="17062" t="10242" b="14122"/>
                    <a:stretch>
                      <a:fillRect/>
                    </a:stretch>
                  </pic:blipFill>
                  <pic:spPr bwMode="auto">
                    <a:xfrm>
                      <a:off x="0" y="0"/>
                      <a:ext cx="4107564" cy="2107006"/>
                    </a:xfrm>
                    <a:prstGeom prst="rect">
                      <a:avLst/>
                    </a:prstGeom>
                    <a:ln>
                      <a:noFill/>
                    </a:ln>
                    <a:extLst>
                      <a:ext uri="{53640926-AAD7-44D8-BBD7-CCE9431645EC}">
                        <a14:shadowObscured xmlns:a14="http://schemas.microsoft.com/office/drawing/2010/main"/>
                      </a:ext>
                    </a:extLst>
                  </pic:spPr>
                </pic:pic>
              </a:graphicData>
            </a:graphic>
          </wp:inline>
        </w:drawing>
      </w:r>
    </w:p>
    <w:p w14:paraId="0ACD0C01" w14:textId="1EC3A7EC" w:rsidR="00BC4467" w:rsidRPr="00080E27" w:rsidRDefault="00080E27" w:rsidP="00080E27">
      <w:pPr>
        <w:jc w:val="center"/>
        <w:rPr>
          <w:sz w:val="18"/>
          <w:szCs w:val="18"/>
        </w:rPr>
      </w:pPr>
      <w:r w:rsidRPr="002074C7">
        <w:rPr>
          <w:i/>
          <w:iCs/>
          <w:sz w:val="18"/>
          <w:szCs w:val="18"/>
        </w:rPr>
        <w:t>Figure </w:t>
      </w:r>
      <w:r>
        <w:rPr>
          <w:i/>
          <w:iCs/>
          <w:sz w:val="18"/>
          <w:szCs w:val="18"/>
        </w:rPr>
        <w:t>1</w:t>
      </w:r>
      <w:r w:rsidR="007362D5">
        <w:rPr>
          <w:i/>
          <w:iCs/>
          <w:sz w:val="18"/>
          <w:szCs w:val="18"/>
        </w:rPr>
        <w:t>2</w:t>
      </w:r>
      <w:r w:rsidRPr="002074C7">
        <w:rPr>
          <w:i/>
          <w:iCs/>
          <w:sz w:val="18"/>
          <w:szCs w:val="18"/>
        </w:rPr>
        <w:t xml:space="preserve">: Sketch of </w:t>
      </w:r>
      <w:r>
        <w:rPr>
          <w:i/>
          <w:iCs/>
          <w:sz w:val="18"/>
          <w:szCs w:val="18"/>
        </w:rPr>
        <w:t>High Explosive</w:t>
      </w:r>
      <w:r w:rsidRPr="002074C7">
        <w:rPr>
          <w:i/>
          <w:iCs/>
          <w:sz w:val="18"/>
          <w:szCs w:val="18"/>
        </w:rPr>
        <w:t> </w:t>
      </w:r>
      <w:r>
        <w:rPr>
          <w:sz w:val="18"/>
          <w:szCs w:val="18"/>
        </w:rPr>
        <w:t>2</w:t>
      </w:r>
    </w:p>
    <w:p w14:paraId="289A82C3" w14:textId="057ADAC4" w:rsidR="00BC4467" w:rsidRPr="00A05A4F" w:rsidRDefault="00BC4467" w:rsidP="00BC4467">
      <w:pPr>
        <w:rPr>
          <w:sz w:val="40"/>
          <w:szCs w:val="40"/>
        </w:rPr>
      </w:pPr>
      <w:r w:rsidRPr="00A05A4F">
        <w:rPr>
          <w:sz w:val="40"/>
          <w:szCs w:val="40"/>
        </w:rPr>
        <w:t>Simulations</w:t>
      </w:r>
    </w:p>
    <w:p w14:paraId="1DB13397" w14:textId="3C17D4C0" w:rsidR="00200A83" w:rsidRPr="009C00FD" w:rsidRDefault="00200A83" w:rsidP="00BC4467">
      <w:pPr>
        <w:rPr>
          <w:sz w:val="22"/>
          <w:szCs w:val="22"/>
        </w:rPr>
      </w:pPr>
      <w:r w:rsidRPr="009C00FD">
        <w:rPr>
          <w:sz w:val="22"/>
          <w:szCs w:val="22"/>
        </w:rPr>
        <w:t>2D simulations of the explosion taking place are completed</w:t>
      </w:r>
      <w:r w:rsidR="00EA131A" w:rsidRPr="009C00FD">
        <w:rPr>
          <w:sz w:val="22"/>
          <w:szCs w:val="22"/>
        </w:rPr>
        <w:t xml:space="preserve"> and viewed from different points </w:t>
      </w:r>
      <w:r w:rsidR="00472F7F" w:rsidRPr="009C00FD">
        <w:rPr>
          <w:sz w:val="22"/>
          <w:szCs w:val="22"/>
        </w:rPr>
        <w:t>in</w:t>
      </w:r>
      <w:r w:rsidR="00EA131A" w:rsidRPr="009C00FD">
        <w:rPr>
          <w:sz w:val="22"/>
          <w:szCs w:val="22"/>
        </w:rPr>
        <w:t xml:space="preserve"> the reaction to show how each shaped charge design </w:t>
      </w:r>
      <w:r w:rsidR="00723D90" w:rsidRPr="009C00FD">
        <w:rPr>
          <w:sz w:val="22"/>
          <w:szCs w:val="22"/>
        </w:rPr>
        <w:t xml:space="preserve">handles </w:t>
      </w:r>
      <w:r w:rsidR="00472F7F" w:rsidRPr="009C00FD">
        <w:rPr>
          <w:sz w:val="22"/>
          <w:szCs w:val="22"/>
        </w:rPr>
        <w:t>the explosive force</w:t>
      </w:r>
      <w:r w:rsidR="001D7937" w:rsidRPr="009C00FD">
        <w:rPr>
          <w:sz w:val="22"/>
          <w:szCs w:val="22"/>
        </w:rPr>
        <w:t>. These screengrabs show</w:t>
      </w:r>
      <w:r w:rsidR="00472F7F" w:rsidRPr="009C00FD">
        <w:rPr>
          <w:sz w:val="22"/>
          <w:szCs w:val="22"/>
        </w:rPr>
        <w:t xml:space="preserve"> how </w:t>
      </w:r>
      <w:r w:rsidR="0046571E" w:rsidRPr="009C00FD">
        <w:rPr>
          <w:sz w:val="22"/>
          <w:szCs w:val="22"/>
        </w:rPr>
        <w:t>each design</w:t>
      </w:r>
      <w:r w:rsidR="00472F7F" w:rsidRPr="009C00FD">
        <w:rPr>
          <w:sz w:val="22"/>
          <w:szCs w:val="22"/>
        </w:rPr>
        <w:t xml:space="preserve"> directs the energy towards the liner</w:t>
      </w:r>
      <w:r w:rsidR="00BB29B7" w:rsidRPr="009C00FD">
        <w:rPr>
          <w:sz w:val="22"/>
          <w:szCs w:val="22"/>
        </w:rPr>
        <w:t xml:space="preserve"> and</w:t>
      </w:r>
      <w:r w:rsidR="00BC608F" w:rsidRPr="009C00FD">
        <w:rPr>
          <w:sz w:val="22"/>
          <w:szCs w:val="22"/>
        </w:rPr>
        <w:t xml:space="preserve"> </w:t>
      </w:r>
      <w:r w:rsidR="00BB29B7" w:rsidRPr="009C00FD">
        <w:rPr>
          <w:sz w:val="22"/>
          <w:szCs w:val="22"/>
        </w:rPr>
        <w:t xml:space="preserve">how effectively the jet forms, which will allow for a determination of how effective the jet is and if the design </w:t>
      </w:r>
      <w:r w:rsidR="00F858AF" w:rsidRPr="009C00FD">
        <w:rPr>
          <w:sz w:val="22"/>
          <w:szCs w:val="22"/>
        </w:rPr>
        <w:t xml:space="preserve">shows </w:t>
      </w:r>
      <w:r w:rsidR="00DC3076" w:rsidRPr="009C00FD">
        <w:rPr>
          <w:sz w:val="22"/>
          <w:szCs w:val="22"/>
        </w:rPr>
        <w:t xml:space="preserve">an expected and </w:t>
      </w:r>
      <w:r w:rsidR="00BC608F" w:rsidRPr="009C00FD">
        <w:rPr>
          <w:sz w:val="22"/>
          <w:szCs w:val="22"/>
        </w:rPr>
        <w:t xml:space="preserve">successful </w:t>
      </w:r>
      <w:r w:rsidR="00DC3076" w:rsidRPr="009C00FD">
        <w:rPr>
          <w:sz w:val="22"/>
          <w:szCs w:val="22"/>
        </w:rPr>
        <w:t>shaped charge detonation.</w:t>
      </w:r>
    </w:p>
    <w:p w14:paraId="3505A50A" w14:textId="78C5E53E" w:rsidR="00F358E9" w:rsidRPr="009C00FD" w:rsidRDefault="00F358E9" w:rsidP="00BC4467">
      <w:pPr>
        <w:rPr>
          <w:sz w:val="22"/>
          <w:szCs w:val="22"/>
        </w:rPr>
      </w:pPr>
      <w:r w:rsidRPr="009C00FD">
        <w:rPr>
          <w:sz w:val="22"/>
          <w:szCs w:val="22"/>
        </w:rPr>
        <w:lastRenderedPageBreak/>
        <w:t xml:space="preserve">These simulations will also </w:t>
      </w:r>
      <w:r w:rsidR="00F027FF" w:rsidRPr="009C00FD">
        <w:rPr>
          <w:sz w:val="22"/>
          <w:szCs w:val="22"/>
        </w:rPr>
        <w:t xml:space="preserve">allow for </w:t>
      </w:r>
      <w:r w:rsidR="007309AE" w:rsidRPr="009C00FD">
        <w:rPr>
          <w:sz w:val="22"/>
          <w:szCs w:val="22"/>
        </w:rPr>
        <w:t xml:space="preserve">readings to be taken for the change in velocity </w:t>
      </w:r>
      <w:r w:rsidR="00FE052F" w:rsidRPr="009C00FD">
        <w:rPr>
          <w:sz w:val="22"/>
          <w:szCs w:val="22"/>
        </w:rPr>
        <w:t xml:space="preserve">in the jet, and </w:t>
      </w:r>
      <w:r w:rsidR="00B230E6" w:rsidRPr="009C00FD">
        <w:rPr>
          <w:sz w:val="22"/>
          <w:szCs w:val="22"/>
        </w:rPr>
        <w:t xml:space="preserve">to plot a graph comparing the velocity difference between the </w:t>
      </w:r>
      <w:r w:rsidR="00CE3F18" w:rsidRPr="009C00FD">
        <w:rPr>
          <w:sz w:val="22"/>
          <w:szCs w:val="22"/>
        </w:rPr>
        <w:t>rear (slug) and the tip of the jet</w:t>
      </w:r>
      <w:r w:rsidR="003E48D6" w:rsidRPr="009C00FD">
        <w:rPr>
          <w:sz w:val="22"/>
          <w:szCs w:val="22"/>
        </w:rPr>
        <w:t>.</w:t>
      </w:r>
    </w:p>
    <w:p w14:paraId="5C80F4B7" w14:textId="489260B6" w:rsidR="003B16D3" w:rsidRPr="00A05A4F" w:rsidRDefault="003B16D3" w:rsidP="00BC4467">
      <w:pPr>
        <w:rPr>
          <w:sz w:val="32"/>
          <w:szCs w:val="32"/>
        </w:rPr>
      </w:pPr>
      <w:r w:rsidRPr="00A05A4F">
        <w:rPr>
          <w:sz w:val="32"/>
          <w:szCs w:val="32"/>
        </w:rPr>
        <w:t>First Shaped Charge</w:t>
      </w:r>
    </w:p>
    <w:p w14:paraId="4D105E15" w14:textId="796E8D26" w:rsidR="00C41C51" w:rsidRPr="009C00FD" w:rsidRDefault="00FC3923" w:rsidP="00BC4467">
      <w:pPr>
        <w:rPr>
          <w:noProof/>
          <w:sz w:val="22"/>
          <w:szCs w:val="22"/>
        </w:rPr>
      </w:pPr>
      <w:r w:rsidRPr="009C00FD">
        <w:rPr>
          <w:noProof/>
          <w:sz w:val="22"/>
          <w:szCs w:val="22"/>
        </w:rPr>
        <w:t xml:space="preserve">The intial </w:t>
      </w:r>
      <w:r w:rsidR="007E4395" w:rsidRPr="009C00FD">
        <w:rPr>
          <w:noProof/>
          <w:sz w:val="22"/>
          <w:szCs w:val="22"/>
        </w:rPr>
        <w:t xml:space="preserve">reaction takes place, showing the detonation wave beginning </w:t>
      </w:r>
      <w:r w:rsidR="00D02594" w:rsidRPr="009C00FD">
        <w:rPr>
          <w:noProof/>
          <w:sz w:val="22"/>
          <w:szCs w:val="22"/>
        </w:rPr>
        <w:t>at the top of the high explosive and slowly</w:t>
      </w:r>
      <w:r w:rsidR="007E4395" w:rsidRPr="009C00FD">
        <w:rPr>
          <w:noProof/>
          <w:sz w:val="22"/>
          <w:szCs w:val="22"/>
        </w:rPr>
        <w:t xml:space="preserve"> travelling through the </w:t>
      </w:r>
      <w:r w:rsidR="00D02594" w:rsidRPr="009C00FD">
        <w:rPr>
          <w:noProof/>
          <w:sz w:val="22"/>
          <w:szCs w:val="22"/>
        </w:rPr>
        <w:t xml:space="preserve">charge down to the liner. It is also shown that the case is absorbing a substantial amount of pressure </w:t>
      </w:r>
      <w:r w:rsidR="00FC3ED3" w:rsidRPr="009C00FD">
        <w:rPr>
          <w:noProof/>
          <w:sz w:val="22"/>
          <w:szCs w:val="22"/>
        </w:rPr>
        <w:t>while still staying in</w:t>
      </w:r>
      <w:del w:id="2" w:author="Shearer, Gemma C2 (DNO WHG-ISM Mk4A ApprMgr)" w:date="2026-05-12T06:58:00Z" w16du:dateUtc="2026-05-12T05:58:00Z">
        <w:r w:rsidR="00FC3ED3" w:rsidRPr="009C00FD" w:rsidDel="00E93DFD">
          <w:rPr>
            <w:noProof/>
            <w:sz w:val="22"/>
            <w:szCs w:val="22"/>
          </w:rPr>
          <w:delText xml:space="preserve"> </w:delText>
        </w:r>
      </w:del>
      <w:r w:rsidR="00FC3ED3" w:rsidRPr="009C00FD">
        <w:rPr>
          <w:noProof/>
          <w:sz w:val="22"/>
          <w:szCs w:val="22"/>
        </w:rPr>
        <w:t>tact.</w:t>
      </w:r>
      <w:r w:rsidR="00154323" w:rsidRPr="009C00FD">
        <w:rPr>
          <w:noProof/>
          <w:sz w:val="22"/>
          <w:szCs w:val="22"/>
        </w:rPr>
        <w:t xml:space="preserve"> </w:t>
      </w:r>
      <w:r w:rsidR="002F2C8A" w:rsidRPr="009C00FD">
        <w:rPr>
          <w:noProof/>
          <w:sz w:val="22"/>
          <w:szCs w:val="22"/>
        </w:rPr>
        <w:t xml:space="preserve">The case successfully absorbing the energy is crucial </w:t>
      </w:r>
      <w:r w:rsidR="006D51BF" w:rsidRPr="009C00FD">
        <w:rPr>
          <w:noProof/>
          <w:sz w:val="22"/>
          <w:szCs w:val="22"/>
        </w:rPr>
        <w:t xml:space="preserve">for this detonation to happen successfully, as the main job of the case is to confine the detonation, allowing for </w:t>
      </w:r>
      <w:r w:rsidR="00B072E2" w:rsidRPr="009C00FD">
        <w:rPr>
          <w:noProof/>
          <w:sz w:val="22"/>
          <w:szCs w:val="22"/>
        </w:rPr>
        <w:t>that energy to be used for jet formation.</w:t>
      </w:r>
    </w:p>
    <w:p w14:paraId="3D9509B5" w14:textId="77777777" w:rsidR="00FC3ED3" w:rsidRDefault="00FC3ED3" w:rsidP="00BC4467">
      <w:pPr>
        <w:rPr>
          <w:noProof/>
        </w:rPr>
      </w:pPr>
    </w:p>
    <w:p w14:paraId="1B067657" w14:textId="0F2AE42F" w:rsidR="003B16D3" w:rsidRDefault="003B16D3" w:rsidP="003B16D3">
      <w:pPr>
        <w:jc w:val="center"/>
      </w:pPr>
      <w:r>
        <w:rPr>
          <w:noProof/>
        </w:rPr>
        <w:drawing>
          <wp:inline distT="0" distB="0" distL="0" distR="0" wp14:anchorId="13C03BF8" wp14:editId="163C1C04">
            <wp:extent cx="4130801" cy="2146300"/>
            <wp:effectExtent l="0" t="0" r="3175" b="6350"/>
            <wp:docPr id="12" name="Picture 12"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mputer screen shot of a blue and green object&#10;&#10;Description automatically generated"/>
                    <pic:cNvPicPr/>
                  </pic:nvPicPr>
                  <pic:blipFill rotWithShape="1">
                    <a:blip r:embed="rId22"/>
                    <a:srcRect l="16840" t="9455" b="13729"/>
                    <a:stretch>
                      <a:fillRect/>
                    </a:stretch>
                  </pic:blipFill>
                  <pic:spPr bwMode="auto">
                    <a:xfrm>
                      <a:off x="0" y="0"/>
                      <a:ext cx="4144318" cy="2153323"/>
                    </a:xfrm>
                    <a:prstGeom prst="rect">
                      <a:avLst/>
                    </a:prstGeom>
                    <a:ln>
                      <a:noFill/>
                    </a:ln>
                    <a:extLst>
                      <a:ext uri="{53640926-AAD7-44D8-BBD7-CCE9431645EC}">
                        <a14:shadowObscured xmlns:a14="http://schemas.microsoft.com/office/drawing/2010/main"/>
                      </a:ext>
                    </a:extLst>
                  </pic:spPr>
                </pic:pic>
              </a:graphicData>
            </a:graphic>
          </wp:inline>
        </w:drawing>
      </w:r>
    </w:p>
    <w:p w14:paraId="26D141EA" w14:textId="3DA8B48B" w:rsidR="00CF753E" w:rsidRPr="00080E27" w:rsidRDefault="00080E27" w:rsidP="00080E27">
      <w:pPr>
        <w:jc w:val="center"/>
        <w:rPr>
          <w:sz w:val="18"/>
          <w:szCs w:val="18"/>
        </w:rPr>
      </w:pPr>
      <w:r w:rsidRPr="002074C7">
        <w:rPr>
          <w:i/>
          <w:iCs/>
          <w:sz w:val="18"/>
          <w:szCs w:val="18"/>
        </w:rPr>
        <w:t>Figure </w:t>
      </w:r>
      <w:r w:rsidR="008D798B">
        <w:rPr>
          <w:i/>
          <w:iCs/>
          <w:sz w:val="18"/>
          <w:szCs w:val="18"/>
        </w:rPr>
        <w:t>1</w:t>
      </w:r>
      <w:r w:rsidR="007362D5">
        <w:rPr>
          <w:i/>
          <w:iCs/>
          <w:sz w:val="18"/>
          <w:szCs w:val="18"/>
        </w:rPr>
        <w:t>3</w:t>
      </w:r>
      <w:r w:rsidRPr="002074C7">
        <w:rPr>
          <w:i/>
          <w:iCs/>
          <w:sz w:val="18"/>
          <w:szCs w:val="18"/>
        </w:rPr>
        <w:t xml:space="preserve">: </w:t>
      </w:r>
      <w:r w:rsidR="004C6BD4">
        <w:rPr>
          <w:i/>
          <w:iCs/>
          <w:sz w:val="18"/>
          <w:szCs w:val="18"/>
        </w:rPr>
        <w:t>Initial simulation of Shape</w:t>
      </w:r>
      <w:r w:rsidR="008E0E21">
        <w:rPr>
          <w:i/>
          <w:iCs/>
          <w:sz w:val="18"/>
          <w:szCs w:val="18"/>
        </w:rPr>
        <w:t>d</w:t>
      </w:r>
      <w:r w:rsidR="004C6BD4">
        <w:rPr>
          <w:i/>
          <w:iCs/>
          <w:sz w:val="18"/>
          <w:szCs w:val="18"/>
        </w:rPr>
        <w:t xml:space="preserve"> Charge 1</w:t>
      </w:r>
    </w:p>
    <w:p w14:paraId="7D1F7A77" w14:textId="50CB6AE9" w:rsidR="003B16D3" w:rsidRPr="009C00FD" w:rsidRDefault="004F1BBB" w:rsidP="001730A4">
      <w:pPr>
        <w:rPr>
          <w:noProof/>
          <w:sz w:val="22"/>
          <w:szCs w:val="22"/>
        </w:rPr>
      </w:pPr>
      <w:r w:rsidRPr="009C00FD">
        <w:rPr>
          <w:noProof/>
          <w:sz w:val="22"/>
          <w:szCs w:val="22"/>
        </w:rPr>
        <w:t>Further into the detonation, the jet begins</w:t>
      </w:r>
      <w:r w:rsidR="000F5441" w:rsidRPr="009C00FD">
        <w:rPr>
          <w:noProof/>
          <w:sz w:val="22"/>
          <w:szCs w:val="22"/>
        </w:rPr>
        <w:t xml:space="preserve"> to form. </w:t>
      </w:r>
      <w:r w:rsidR="001D4976" w:rsidRPr="009C00FD">
        <w:rPr>
          <w:noProof/>
          <w:sz w:val="22"/>
          <w:szCs w:val="22"/>
        </w:rPr>
        <w:t>Due to the extremely high pressure the copper liner is under, it begins to compress and collapse inwards</w:t>
      </w:r>
      <w:r w:rsidR="00103664" w:rsidRPr="009C00FD">
        <w:rPr>
          <w:noProof/>
          <w:sz w:val="22"/>
          <w:szCs w:val="22"/>
        </w:rPr>
        <w:t xml:space="preserve"> which initiates the formation of the jets tip.</w:t>
      </w:r>
    </w:p>
    <w:p w14:paraId="2A6AB5B0" w14:textId="6F444C10" w:rsidR="00EE508D" w:rsidRPr="009C00FD" w:rsidRDefault="00DE695E" w:rsidP="001730A4">
      <w:pPr>
        <w:rPr>
          <w:noProof/>
          <w:sz w:val="22"/>
          <w:szCs w:val="22"/>
        </w:rPr>
      </w:pPr>
      <w:r w:rsidRPr="009C00FD">
        <w:rPr>
          <w:noProof/>
          <w:sz w:val="22"/>
          <w:szCs w:val="22"/>
        </w:rPr>
        <w:t>In this simulation, at this point the liner has become detached from the case</w:t>
      </w:r>
      <w:r w:rsidR="002B5225" w:rsidRPr="009C00FD">
        <w:rPr>
          <w:noProof/>
          <w:sz w:val="22"/>
          <w:szCs w:val="22"/>
        </w:rPr>
        <w:t>. This could potentially cause problems further into the detonation process, as the jet hasn’t fully formed in order to deal penetration damage</w:t>
      </w:r>
      <w:r w:rsidR="00AD4E94" w:rsidRPr="009C00FD">
        <w:rPr>
          <w:noProof/>
          <w:sz w:val="22"/>
          <w:szCs w:val="22"/>
        </w:rPr>
        <w:t xml:space="preserve"> yet. </w:t>
      </w:r>
      <w:r w:rsidR="00115BF5" w:rsidRPr="009C00FD">
        <w:rPr>
          <w:noProof/>
          <w:sz w:val="22"/>
          <w:szCs w:val="22"/>
        </w:rPr>
        <w:t>With the case and liner becoming detatched</w:t>
      </w:r>
      <w:r w:rsidR="00710B6E" w:rsidRPr="009C00FD">
        <w:rPr>
          <w:noProof/>
          <w:sz w:val="22"/>
          <w:szCs w:val="22"/>
        </w:rPr>
        <w:t xml:space="preserve">, </w:t>
      </w:r>
      <w:r w:rsidR="00965189" w:rsidRPr="009C00FD">
        <w:rPr>
          <w:noProof/>
          <w:sz w:val="22"/>
          <w:szCs w:val="22"/>
        </w:rPr>
        <w:t>this casuses</w:t>
      </w:r>
      <w:r w:rsidR="00AE78AE" w:rsidRPr="009C00FD">
        <w:rPr>
          <w:noProof/>
          <w:sz w:val="22"/>
          <w:szCs w:val="22"/>
        </w:rPr>
        <w:t xml:space="preserve"> the charge to</w:t>
      </w:r>
      <w:r w:rsidR="00710B6E" w:rsidRPr="009C00FD">
        <w:rPr>
          <w:noProof/>
          <w:sz w:val="22"/>
          <w:szCs w:val="22"/>
        </w:rPr>
        <w:t xml:space="preserve"> lose structural integrity and is compromising the </w:t>
      </w:r>
      <w:r w:rsidR="00F82C06" w:rsidRPr="009C00FD">
        <w:rPr>
          <w:noProof/>
          <w:sz w:val="22"/>
          <w:szCs w:val="22"/>
        </w:rPr>
        <w:t>energy transfer</w:t>
      </w:r>
      <w:r w:rsidR="00324604" w:rsidRPr="009C00FD">
        <w:rPr>
          <w:noProof/>
          <w:sz w:val="22"/>
          <w:szCs w:val="22"/>
        </w:rPr>
        <w:t xml:space="preserve">, which </w:t>
      </w:r>
      <w:r w:rsidR="00F82C06" w:rsidRPr="009C00FD">
        <w:rPr>
          <w:noProof/>
          <w:sz w:val="22"/>
          <w:szCs w:val="22"/>
        </w:rPr>
        <w:t xml:space="preserve">will </w:t>
      </w:r>
      <w:r w:rsidR="00324604" w:rsidRPr="009C00FD">
        <w:rPr>
          <w:noProof/>
          <w:sz w:val="22"/>
          <w:szCs w:val="22"/>
        </w:rPr>
        <w:t xml:space="preserve">therefore </w:t>
      </w:r>
      <w:r w:rsidR="00F82C06" w:rsidRPr="009C00FD">
        <w:rPr>
          <w:noProof/>
          <w:sz w:val="22"/>
          <w:szCs w:val="22"/>
        </w:rPr>
        <w:t>not be directed towards the liner and instead will be lost resulting in an ineffective jet formation and inadequate penetration of the target.</w:t>
      </w:r>
    </w:p>
    <w:p w14:paraId="71DED5EF" w14:textId="57FFC935" w:rsidR="00EE76AB" w:rsidRPr="009C00FD" w:rsidRDefault="00EE76AB" w:rsidP="001730A4">
      <w:pPr>
        <w:rPr>
          <w:noProof/>
          <w:sz w:val="22"/>
          <w:szCs w:val="22"/>
        </w:rPr>
      </w:pPr>
      <w:r w:rsidRPr="009C00FD">
        <w:rPr>
          <w:noProof/>
          <w:sz w:val="22"/>
          <w:szCs w:val="22"/>
        </w:rPr>
        <w:t xml:space="preserve">Although the jet has already formed, it could easily </w:t>
      </w:r>
      <w:r w:rsidR="00853DA0" w:rsidRPr="009C00FD">
        <w:rPr>
          <w:noProof/>
          <w:sz w:val="22"/>
          <w:szCs w:val="22"/>
        </w:rPr>
        <w:t>become asymmetrica</w:t>
      </w:r>
      <w:r w:rsidR="001776A0" w:rsidRPr="009C00FD">
        <w:rPr>
          <w:noProof/>
          <w:sz w:val="22"/>
          <w:szCs w:val="22"/>
        </w:rPr>
        <w:t xml:space="preserve">l </w:t>
      </w:r>
      <w:r w:rsidR="00322F9C" w:rsidRPr="009C00FD">
        <w:rPr>
          <w:noProof/>
          <w:sz w:val="22"/>
          <w:szCs w:val="22"/>
        </w:rPr>
        <w:t xml:space="preserve">further into travelling </w:t>
      </w:r>
      <w:r w:rsidR="001776A0" w:rsidRPr="009C00FD">
        <w:rPr>
          <w:noProof/>
          <w:sz w:val="22"/>
          <w:szCs w:val="22"/>
        </w:rPr>
        <w:t>due to this disconnect</w:t>
      </w:r>
      <w:r w:rsidR="006B6D41" w:rsidRPr="009C00FD">
        <w:rPr>
          <w:noProof/>
          <w:sz w:val="22"/>
          <w:szCs w:val="22"/>
        </w:rPr>
        <w:t>.</w:t>
      </w:r>
      <w:r w:rsidR="003A79F8">
        <w:rPr>
          <w:noProof/>
          <w:sz w:val="22"/>
          <w:szCs w:val="22"/>
        </w:rPr>
        <w:t xml:space="preserve"> </w:t>
      </w:r>
      <w:r w:rsidR="003A79F8" w:rsidRPr="003A79F8">
        <w:rPr>
          <w:noProof/>
          <w:sz w:val="22"/>
          <w:szCs w:val="22"/>
        </w:rPr>
        <w:t>An asymmetrical jet degrades penetration performance because it generates radial drift velocities. Instead of drilling a deep, narrow hole, the bent jet strikes and widens the crater wall prematurely, severely reducing the depth the jet can</w:t>
      </w:r>
      <w:r w:rsidR="003A79F8">
        <w:rPr>
          <w:noProof/>
          <w:sz w:val="22"/>
          <w:szCs w:val="22"/>
        </w:rPr>
        <w:t xml:space="preserve"> [</w:t>
      </w:r>
      <w:r w:rsidR="0085148C">
        <w:rPr>
          <w:noProof/>
          <w:sz w:val="22"/>
          <w:szCs w:val="22"/>
        </w:rPr>
        <w:t>7</w:t>
      </w:r>
      <w:r w:rsidR="003A79F8">
        <w:rPr>
          <w:noProof/>
          <w:sz w:val="22"/>
          <w:szCs w:val="22"/>
        </w:rPr>
        <w:t>].</w:t>
      </w:r>
      <w:r w:rsidR="006B6D41" w:rsidRPr="009C00FD">
        <w:rPr>
          <w:noProof/>
          <w:sz w:val="22"/>
          <w:szCs w:val="22"/>
        </w:rPr>
        <w:t xml:space="preserve"> </w:t>
      </w:r>
      <w:r w:rsidR="00A75851" w:rsidRPr="009C00FD">
        <w:rPr>
          <w:noProof/>
          <w:sz w:val="22"/>
          <w:szCs w:val="22"/>
        </w:rPr>
        <w:t xml:space="preserve">But at this point an effective jet has still been produced and </w:t>
      </w:r>
      <w:r w:rsidR="00AC6469" w:rsidRPr="009C00FD">
        <w:rPr>
          <w:noProof/>
          <w:sz w:val="22"/>
          <w:szCs w:val="22"/>
        </w:rPr>
        <w:t>shows no signs of asymmetry</w:t>
      </w:r>
      <w:r w:rsidR="009D575A" w:rsidRPr="009C00FD">
        <w:rPr>
          <w:noProof/>
          <w:sz w:val="22"/>
          <w:szCs w:val="22"/>
        </w:rPr>
        <w:t>.</w:t>
      </w:r>
    </w:p>
    <w:p w14:paraId="0DAE9093" w14:textId="7555F185" w:rsidR="003B16D3" w:rsidRDefault="003B16D3" w:rsidP="003B16D3">
      <w:pPr>
        <w:jc w:val="center"/>
      </w:pPr>
      <w:r>
        <w:rPr>
          <w:noProof/>
        </w:rPr>
        <w:lastRenderedPageBreak/>
        <w:drawing>
          <wp:inline distT="0" distB="0" distL="0" distR="0" wp14:anchorId="09EEA38B" wp14:editId="35A7B13F">
            <wp:extent cx="4066187" cy="2107508"/>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3">
                      <a:extLst>
                        <a:ext uri="{28A0092B-C50C-407E-A947-70E740481C1C}">
                          <a14:useLocalDpi xmlns:a14="http://schemas.microsoft.com/office/drawing/2010/main" val="0"/>
                        </a:ext>
                      </a:extLst>
                    </a:blip>
                    <a:srcRect l="98" r="98"/>
                    <a:stretch>
                      <a:fillRect/>
                    </a:stretch>
                  </pic:blipFill>
                  <pic:spPr bwMode="auto">
                    <a:xfrm>
                      <a:off x="0" y="0"/>
                      <a:ext cx="4066187" cy="2107508"/>
                    </a:xfrm>
                    <a:prstGeom prst="rect">
                      <a:avLst/>
                    </a:prstGeom>
                    <a:ln>
                      <a:noFill/>
                    </a:ln>
                    <a:extLst>
                      <a:ext uri="{53640926-AAD7-44D8-BBD7-CCE9431645EC}">
                        <a14:shadowObscured xmlns:a14="http://schemas.microsoft.com/office/drawing/2010/main"/>
                      </a:ext>
                    </a:extLst>
                  </pic:spPr>
                </pic:pic>
              </a:graphicData>
            </a:graphic>
          </wp:inline>
        </w:drawing>
      </w:r>
    </w:p>
    <w:p w14:paraId="7A2DF51A" w14:textId="55B1C873" w:rsidR="004C6BD4" w:rsidRPr="002074C7" w:rsidRDefault="004C6BD4" w:rsidP="004C6BD4">
      <w:pPr>
        <w:jc w:val="center"/>
        <w:rPr>
          <w:sz w:val="18"/>
          <w:szCs w:val="18"/>
        </w:rPr>
      </w:pPr>
      <w:r w:rsidRPr="002074C7">
        <w:rPr>
          <w:i/>
          <w:iCs/>
          <w:sz w:val="18"/>
          <w:szCs w:val="18"/>
        </w:rPr>
        <w:t>Figure </w:t>
      </w:r>
      <w:r w:rsidR="008D798B">
        <w:rPr>
          <w:i/>
          <w:iCs/>
          <w:sz w:val="18"/>
          <w:szCs w:val="18"/>
        </w:rPr>
        <w:t>1</w:t>
      </w:r>
      <w:r w:rsidR="007362D5">
        <w:rPr>
          <w:i/>
          <w:iCs/>
          <w:sz w:val="18"/>
          <w:szCs w:val="18"/>
        </w:rPr>
        <w:t>4</w:t>
      </w:r>
      <w:r w:rsidRPr="002074C7">
        <w:rPr>
          <w:i/>
          <w:iCs/>
          <w:sz w:val="18"/>
          <w:szCs w:val="18"/>
        </w:rPr>
        <w:t xml:space="preserve">: </w:t>
      </w:r>
      <w:r>
        <w:rPr>
          <w:i/>
          <w:iCs/>
          <w:sz w:val="18"/>
          <w:szCs w:val="18"/>
        </w:rPr>
        <w:t>Final Simulation of Shaped Charge 1</w:t>
      </w:r>
    </w:p>
    <w:p w14:paraId="2A7D907D" w14:textId="77777777" w:rsidR="001730A4" w:rsidRDefault="001730A4" w:rsidP="00C3624F"/>
    <w:p w14:paraId="2F92EB36" w14:textId="10B4180A" w:rsidR="003B16D3" w:rsidRPr="009C00FD" w:rsidRDefault="00C3624F" w:rsidP="00C3624F">
      <w:pPr>
        <w:rPr>
          <w:sz w:val="22"/>
          <w:szCs w:val="22"/>
        </w:rPr>
      </w:pPr>
      <w:r w:rsidRPr="009C00FD">
        <w:rPr>
          <w:sz w:val="22"/>
          <w:szCs w:val="22"/>
        </w:rPr>
        <w:t xml:space="preserve">The </w:t>
      </w:r>
      <w:r w:rsidR="00456AE8" w:rsidRPr="009C00FD">
        <w:rPr>
          <w:sz w:val="22"/>
          <w:szCs w:val="22"/>
        </w:rPr>
        <w:t xml:space="preserve">2D 180 degree revolved </w:t>
      </w:r>
      <w:r w:rsidRPr="009C00FD">
        <w:rPr>
          <w:sz w:val="22"/>
          <w:szCs w:val="22"/>
        </w:rPr>
        <w:t xml:space="preserve">sectioned view of the liner </w:t>
      </w:r>
      <w:r w:rsidR="0019673D">
        <w:rPr>
          <w:sz w:val="22"/>
          <w:szCs w:val="22"/>
        </w:rPr>
        <w:t xml:space="preserve">shows </w:t>
      </w:r>
      <w:r w:rsidR="007561F2" w:rsidRPr="009C00FD">
        <w:rPr>
          <w:sz w:val="22"/>
          <w:szCs w:val="22"/>
        </w:rPr>
        <w:t xml:space="preserve">the formation of the jet </w:t>
      </w:r>
      <w:r w:rsidR="00456AE8" w:rsidRPr="009C00FD">
        <w:rPr>
          <w:sz w:val="22"/>
          <w:szCs w:val="22"/>
        </w:rPr>
        <w:t xml:space="preserve">without showing the behaviours of the case or HE. </w:t>
      </w:r>
      <w:r w:rsidR="00744A13" w:rsidRPr="009C00FD">
        <w:rPr>
          <w:sz w:val="22"/>
          <w:szCs w:val="22"/>
        </w:rPr>
        <w:t xml:space="preserve">It also clearly shows the deformation </w:t>
      </w:r>
      <w:r w:rsidR="00A37581" w:rsidRPr="009C00FD">
        <w:rPr>
          <w:sz w:val="22"/>
          <w:szCs w:val="22"/>
        </w:rPr>
        <w:t xml:space="preserve">of how the explosive energy travels through the liner, eventually deforming it </w:t>
      </w:r>
      <w:r w:rsidR="001730A4" w:rsidRPr="009C00FD">
        <w:rPr>
          <w:sz w:val="22"/>
          <w:szCs w:val="22"/>
        </w:rPr>
        <w:t>and forming a high-speed, thin jet that is capable of major penetration to its target.</w:t>
      </w:r>
    </w:p>
    <w:p w14:paraId="67E1EFA2" w14:textId="01110AA5" w:rsidR="001730A4" w:rsidRDefault="00242A6E" w:rsidP="00C3624F">
      <w:pPr>
        <w:rPr>
          <w:sz w:val="22"/>
          <w:szCs w:val="22"/>
        </w:rPr>
      </w:pPr>
      <w:r w:rsidRPr="009C00FD">
        <w:rPr>
          <w:sz w:val="22"/>
          <w:szCs w:val="22"/>
        </w:rPr>
        <w:t xml:space="preserve">The jet that has formed as a result of this </w:t>
      </w:r>
      <w:r w:rsidR="00CD27F1" w:rsidRPr="009C00FD">
        <w:rPr>
          <w:sz w:val="22"/>
          <w:szCs w:val="22"/>
        </w:rPr>
        <w:t>design</w:t>
      </w:r>
      <w:r w:rsidRPr="009C00FD">
        <w:rPr>
          <w:sz w:val="22"/>
          <w:szCs w:val="22"/>
        </w:rPr>
        <w:t xml:space="preserve"> has all the characteristics of a </w:t>
      </w:r>
      <w:r w:rsidR="00CD27F1" w:rsidRPr="009C00FD">
        <w:rPr>
          <w:sz w:val="22"/>
          <w:szCs w:val="22"/>
        </w:rPr>
        <w:t xml:space="preserve">successful and high performing shaped charge jet. </w:t>
      </w:r>
      <w:r w:rsidR="004B419E" w:rsidRPr="009C00FD">
        <w:rPr>
          <w:sz w:val="22"/>
          <w:szCs w:val="22"/>
        </w:rPr>
        <w:t>It has a h</w:t>
      </w:r>
      <w:r w:rsidR="00843B80" w:rsidRPr="009C00FD">
        <w:rPr>
          <w:sz w:val="22"/>
          <w:szCs w:val="22"/>
        </w:rPr>
        <w:t>igh velocity</w:t>
      </w:r>
      <w:r w:rsidR="004B419E" w:rsidRPr="009C00FD">
        <w:rPr>
          <w:sz w:val="22"/>
          <w:szCs w:val="22"/>
        </w:rPr>
        <w:t xml:space="preserve"> and</w:t>
      </w:r>
      <w:r w:rsidR="00843B80" w:rsidRPr="009C00FD">
        <w:rPr>
          <w:sz w:val="22"/>
          <w:szCs w:val="22"/>
        </w:rPr>
        <w:t xml:space="preserve"> thin jet that will be able to penetrate </w:t>
      </w:r>
      <w:r w:rsidR="004B419E" w:rsidRPr="009C00FD">
        <w:rPr>
          <w:sz w:val="22"/>
          <w:szCs w:val="22"/>
        </w:rPr>
        <w:t>its target</w:t>
      </w:r>
      <w:r w:rsidR="0013455E" w:rsidRPr="009C00FD">
        <w:rPr>
          <w:sz w:val="22"/>
          <w:szCs w:val="22"/>
        </w:rPr>
        <w:t xml:space="preserve"> with no signs of </w:t>
      </w:r>
      <w:r w:rsidR="00DC2296" w:rsidRPr="009C00FD">
        <w:rPr>
          <w:sz w:val="22"/>
          <w:szCs w:val="22"/>
        </w:rPr>
        <w:t>asymmetry</w:t>
      </w:r>
      <w:r w:rsidR="004B419E" w:rsidRPr="009C00FD">
        <w:rPr>
          <w:sz w:val="22"/>
          <w:szCs w:val="22"/>
        </w:rPr>
        <w:t xml:space="preserve">. The liner </w:t>
      </w:r>
      <w:r w:rsidR="00CF753E" w:rsidRPr="009C00FD">
        <w:rPr>
          <w:sz w:val="22"/>
          <w:szCs w:val="22"/>
        </w:rPr>
        <w:t>deforms inwards well and forms an ideal tip and slug of the jet.</w:t>
      </w:r>
    </w:p>
    <w:p w14:paraId="636A72CA" w14:textId="77777777" w:rsidR="001504F4" w:rsidRPr="001504F4" w:rsidRDefault="001504F4" w:rsidP="00C3624F">
      <w:pPr>
        <w:rPr>
          <w:sz w:val="22"/>
          <w:szCs w:val="22"/>
        </w:rPr>
      </w:pPr>
    </w:p>
    <w:p w14:paraId="338121D6" w14:textId="57AEF365" w:rsidR="003B16D3" w:rsidRDefault="003B16D3" w:rsidP="003B16D3">
      <w:pPr>
        <w:jc w:val="center"/>
        <w:rPr>
          <w:noProof/>
        </w:rPr>
      </w:pPr>
      <w:r>
        <w:rPr>
          <w:noProof/>
        </w:rPr>
        <w:drawing>
          <wp:inline distT="0" distB="0" distL="0" distR="0" wp14:anchorId="6DBC53F0" wp14:editId="0A503DF8">
            <wp:extent cx="4076700" cy="2069392"/>
            <wp:effectExtent l="0" t="0" r="0" b="7620"/>
            <wp:docPr id="1"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omputer program&#10;&#10;Description automatically generated"/>
                    <pic:cNvPicPr/>
                  </pic:nvPicPr>
                  <pic:blipFill rotWithShape="1">
                    <a:blip r:embed="rId24"/>
                    <a:srcRect l="17062" t="10636" b="14516"/>
                    <a:stretch>
                      <a:fillRect/>
                    </a:stretch>
                  </pic:blipFill>
                  <pic:spPr bwMode="auto">
                    <a:xfrm>
                      <a:off x="0" y="0"/>
                      <a:ext cx="4099891" cy="2081164"/>
                    </a:xfrm>
                    <a:prstGeom prst="rect">
                      <a:avLst/>
                    </a:prstGeom>
                    <a:ln>
                      <a:noFill/>
                    </a:ln>
                    <a:extLst>
                      <a:ext uri="{53640926-AAD7-44D8-BBD7-CCE9431645EC}">
                        <a14:shadowObscured xmlns:a14="http://schemas.microsoft.com/office/drawing/2010/main"/>
                      </a:ext>
                    </a:extLst>
                  </pic:spPr>
                </pic:pic>
              </a:graphicData>
            </a:graphic>
          </wp:inline>
        </w:drawing>
      </w:r>
    </w:p>
    <w:p w14:paraId="2DAC295E" w14:textId="31989817" w:rsidR="001504F4" w:rsidRPr="002074C7" w:rsidRDefault="001504F4" w:rsidP="001504F4">
      <w:pPr>
        <w:jc w:val="center"/>
        <w:rPr>
          <w:sz w:val="18"/>
          <w:szCs w:val="18"/>
        </w:rPr>
      </w:pPr>
      <w:r w:rsidRPr="002074C7">
        <w:rPr>
          <w:i/>
          <w:iCs/>
          <w:sz w:val="18"/>
          <w:szCs w:val="18"/>
        </w:rPr>
        <w:t>Figure </w:t>
      </w:r>
      <w:r w:rsidR="008D798B">
        <w:rPr>
          <w:i/>
          <w:iCs/>
          <w:sz w:val="18"/>
          <w:szCs w:val="18"/>
        </w:rPr>
        <w:t>1</w:t>
      </w:r>
      <w:r w:rsidR="007362D5">
        <w:rPr>
          <w:i/>
          <w:iCs/>
          <w:sz w:val="18"/>
          <w:szCs w:val="18"/>
        </w:rPr>
        <w:t>5</w:t>
      </w:r>
      <w:r w:rsidRPr="002074C7">
        <w:rPr>
          <w:i/>
          <w:iCs/>
          <w:sz w:val="18"/>
          <w:szCs w:val="18"/>
        </w:rPr>
        <w:t>: S</w:t>
      </w:r>
      <w:r>
        <w:rPr>
          <w:i/>
          <w:iCs/>
          <w:sz w:val="18"/>
          <w:szCs w:val="18"/>
        </w:rPr>
        <w:t xml:space="preserve">ectioned </w:t>
      </w:r>
      <w:r w:rsidR="006B57B5">
        <w:rPr>
          <w:i/>
          <w:iCs/>
          <w:sz w:val="18"/>
          <w:szCs w:val="18"/>
        </w:rPr>
        <w:t>Jet</w:t>
      </w:r>
      <w:r>
        <w:rPr>
          <w:i/>
          <w:iCs/>
          <w:sz w:val="18"/>
          <w:szCs w:val="18"/>
        </w:rPr>
        <w:t xml:space="preserve"> view of Shaped Charge 1</w:t>
      </w:r>
      <w:r w:rsidRPr="002074C7">
        <w:rPr>
          <w:i/>
          <w:iCs/>
          <w:sz w:val="18"/>
          <w:szCs w:val="18"/>
        </w:rPr>
        <w:t> </w:t>
      </w:r>
    </w:p>
    <w:p w14:paraId="0CEB34E8" w14:textId="77777777" w:rsidR="00CF753E" w:rsidRDefault="00CF753E" w:rsidP="003B16D3">
      <w:pPr>
        <w:rPr>
          <w:sz w:val="40"/>
          <w:szCs w:val="40"/>
        </w:rPr>
      </w:pPr>
    </w:p>
    <w:p w14:paraId="1DB76C6D" w14:textId="77777777" w:rsidR="00CF753E" w:rsidRDefault="00CF753E" w:rsidP="003B16D3">
      <w:pPr>
        <w:rPr>
          <w:sz w:val="40"/>
          <w:szCs w:val="40"/>
        </w:rPr>
      </w:pPr>
    </w:p>
    <w:p w14:paraId="1A01E0F0" w14:textId="77777777" w:rsidR="00CF753E" w:rsidRDefault="00CF753E" w:rsidP="003B16D3">
      <w:pPr>
        <w:rPr>
          <w:sz w:val="40"/>
          <w:szCs w:val="40"/>
        </w:rPr>
      </w:pPr>
    </w:p>
    <w:p w14:paraId="7A8B1165" w14:textId="551F0544" w:rsidR="003B16D3" w:rsidRPr="00A05A4F" w:rsidRDefault="003B16D3" w:rsidP="003B16D3">
      <w:pPr>
        <w:rPr>
          <w:sz w:val="32"/>
          <w:szCs w:val="32"/>
        </w:rPr>
      </w:pPr>
      <w:r w:rsidRPr="00A05A4F">
        <w:rPr>
          <w:sz w:val="32"/>
          <w:szCs w:val="32"/>
        </w:rPr>
        <w:lastRenderedPageBreak/>
        <w:t>Second Shaped Charge</w:t>
      </w:r>
    </w:p>
    <w:p w14:paraId="334849E6" w14:textId="6F5B182E" w:rsidR="003B16D3" w:rsidRPr="009C00FD" w:rsidRDefault="009B7F8A" w:rsidP="003B16D3">
      <w:pPr>
        <w:rPr>
          <w:noProof/>
          <w:sz w:val="22"/>
          <w:szCs w:val="22"/>
        </w:rPr>
      </w:pPr>
      <w:r w:rsidRPr="009C00FD">
        <w:rPr>
          <w:noProof/>
          <w:sz w:val="22"/>
          <w:szCs w:val="22"/>
        </w:rPr>
        <w:t>At the initial blast point of the second charge</w:t>
      </w:r>
      <w:r w:rsidR="0068081C" w:rsidRPr="009C00FD">
        <w:rPr>
          <w:noProof/>
          <w:sz w:val="22"/>
          <w:szCs w:val="22"/>
        </w:rPr>
        <w:t xml:space="preserve">, the case has already visably deformed at the very top. This shows that the case has already absorbed </w:t>
      </w:r>
      <w:r w:rsidR="00E07FC4" w:rsidRPr="009C00FD">
        <w:rPr>
          <w:noProof/>
          <w:sz w:val="22"/>
          <w:szCs w:val="22"/>
        </w:rPr>
        <w:t xml:space="preserve">explosive energy and is beginning to </w:t>
      </w:r>
      <w:r w:rsidR="00AB3ED4" w:rsidRPr="009C00FD">
        <w:rPr>
          <w:noProof/>
          <w:sz w:val="22"/>
          <w:szCs w:val="22"/>
        </w:rPr>
        <w:t xml:space="preserve">contort earlier than the first charge. </w:t>
      </w:r>
    </w:p>
    <w:p w14:paraId="787A7D0D" w14:textId="4FF1C3C4" w:rsidR="00AB3ED4" w:rsidRPr="009C00FD" w:rsidRDefault="00AB3ED4" w:rsidP="003B16D3">
      <w:pPr>
        <w:rPr>
          <w:noProof/>
          <w:sz w:val="22"/>
          <w:szCs w:val="22"/>
        </w:rPr>
      </w:pPr>
      <w:r w:rsidRPr="009C00FD">
        <w:rPr>
          <w:noProof/>
          <w:sz w:val="22"/>
          <w:szCs w:val="22"/>
        </w:rPr>
        <w:t>The same principles apply to analysing this charge</w:t>
      </w:r>
      <w:r w:rsidR="00881CFB" w:rsidRPr="009C00FD">
        <w:rPr>
          <w:noProof/>
          <w:sz w:val="22"/>
          <w:szCs w:val="22"/>
        </w:rPr>
        <w:t xml:space="preserve">. </w:t>
      </w:r>
      <w:r w:rsidR="00AF6BC9" w:rsidRPr="009C00FD">
        <w:rPr>
          <w:noProof/>
          <w:sz w:val="22"/>
          <w:szCs w:val="22"/>
        </w:rPr>
        <w:t xml:space="preserve">The blast wave can be seen travelling in the same direction while the case also </w:t>
      </w:r>
      <w:r w:rsidR="000E4E1D" w:rsidRPr="009C00FD">
        <w:rPr>
          <w:noProof/>
          <w:sz w:val="22"/>
          <w:szCs w:val="22"/>
        </w:rPr>
        <w:t xml:space="preserve">has some pressure flowing through it, although in this charge it is flowing along a horizontal path about to meet with </w:t>
      </w:r>
      <w:r w:rsidR="00324F4D" w:rsidRPr="009C00FD">
        <w:rPr>
          <w:noProof/>
          <w:sz w:val="22"/>
          <w:szCs w:val="22"/>
        </w:rPr>
        <w:t xml:space="preserve">a vertical change, which should put even more pressure onto the vertical side of the charge as the energy is </w:t>
      </w:r>
      <w:r w:rsidR="00C249A0">
        <w:rPr>
          <w:noProof/>
          <w:sz w:val="22"/>
          <w:szCs w:val="22"/>
        </w:rPr>
        <w:t xml:space="preserve">impacting </w:t>
      </w:r>
      <w:r w:rsidR="00324F4D" w:rsidRPr="009C00FD">
        <w:rPr>
          <w:noProof/>
          <w:sz w:val="22"/>
          <w:szCs w:val="22"/>
        </w:rPr>
        <w:t>it</w:t>
      </w:r>
      <w:r w:rsidR="00C249A0">
        <w:rPr>
          <w:noProof/>
          <w:sz w:val="22"/>
          <w:szCs w:val="22"/>
        </w:rPr>
        <w:t xml:space="preserve"> head on</w:t>
      </w:r>
      <w:r w:rsidR="00324F4D" w:rsidRPr="009C00FD">
        <w:rPr>
          <w:noProof/>
          <w:sz w:val="22"/>
          <w:szCs w:val="22"/>
        </w:rPr>
        <w:t xml:space="preserve"> rather than being directed down</w:t>
      </w:r>
      <w:r w:rsidR="00BC55E0" w:rsidRPr="009C00FD">
        <w:rPr>
          <w:noProof/>
          <w:sz w:val="22"/>
          <w:szCs w:val="22"/>
        </w:rPr>
        <w:t xml:space="preserve"> at an angle</w:t>
      </w:r>
      <w:r w:rsidR="00324F4D" w:rsidRPr="009C00FD">
        <w:rPr>
          <w:noProof/>
          <w:sz w:val="22"/>
          <w:szCs w:val="22"/>
        </w:rPr>
        <w:t>.</w:t>
      </w:r>
      <w:r w:rsidR="009033D3" w:rsidRPr="009C00FD">
        <w:rPr>
          <w:noProof/>
          <w:sz w:val="22"/>
          <w:szCs w:val="22"/>
        </w:rPr>
        <w:t xml:space="preserve"> </w:t>
      </w:r>
    </w:p>
    <w:p w14:paraId="0FEF8848" w14:textId="77777777" w:rsidR="00165C7A" w:rsidRDefault="00165C7A" w:rsidP="003B16D3">
      <w:pPr>
        <w:rPr>
          <w:noProof/>
        </w:rPr>
      </w:pPr>
    </w:p>
    <w:p w14:paraId="353A5088" w14:textId="45A703C4" w:rsidR="003B16D3" w:rsidRDefault="003B16D3" w:rsidP="003B16D3">
      <w:pPr>
        <w:jc w:val="center"/>
      </w:pPr>
      <w:r>
        <w:rPr>
          <w:noProof/>
        </w:rPr>
        <w:drawing>
          <wp:inline distT="0" distB="0" distL="0" distR="0" wp14:anchorId="68B96810" wp14:editId="4F02914C">
            <wp:extent cx="4507309" cy="2324100"/>
            <wp:effectExtent l="0" t="0" r="7620" b="0"/>
            <wp:docPr id="21" name="Picture 2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omputer screen shot of a computer&#10;&#10;Description automatically generated"/>
                    <pic:cNvPicPr/>
                  </pic:nvPicPr>
                  <pic:blipFill rotWithShape="1">
                    <a:blip r:embed="rId25"/>
                    <a:srcRect l="17062" t="10243" b="13728"/>
                    <a:stretch>
                      <a:fillRect/>
                    </a:stretch>
                  </pic:blipFill>
                  <pic:spPr bwMode="auto">
                    <a:xfrm>
                      <a:off x="0" y="0"/>
                      <a:ext cx="4516017" cy="2328590"/>
                    </a:xfrm>
                    <a:prstGeom prst="rect">
                      <a:avLst/>
                    </a:prstGeom>
                    <a:ln>
                      <a:noFill/>
                    </a:ln>
                    <a:extLst>
                      <a:ext uri="{53640926-AAD7-44D8-BBD7-CCE9431645EC}">
                        <a14:shadowObscured xmlns:a14="http://schemas.microsoft.com/office/drawing/2010/main"/>
                      </a:ext>
                    </a:extLst>
                  </pic:spPr>
                </pic:pic>
              </a:graphicData>
            </a:graphic>
          </wp:inline>
        </w:drawing>
      </w:r>
    </w:p>
    <w:p w14:paraId="2485FA71" w14:textId="5D159AE9" w:rsidR="003B16D3" w:rsidRPr="001504F4" w:rsidRDefault="001504F4" w:rsidP="001504F4">
      <w:pPr>
        <w:jc w:val="center"/>
        <w:rPr>
          <w:sz w:val="18"/>
          <w:szCs w:val="18"/>
        </w:rPr>
      </w:pPr>
      <w:r w:rsidRPr="002074C7">
        <w:rPr>
          <w:i/>
          <w:iCs/>
          <w:sz w:val="18"/>
          <w:szCs w:val="18"/>
        </w:rPr>
        <w:t>Figure </w:t>
      </w:r>
      <w:r w:rsidR="008D798B">
        <w:rPr>
          <w:i/>
          <w:iCs/>
          <w:sz w:val="18"/>
          <w:szCs w:val="18"/>
        </w:rPr>
        <w:t>1</w:t>
      </w:r>
      <w:r w:rsidR="007362D5">
        <w:rPr>
          <w:i/>
          <w:iCs/>
          <w:sz w:val="18"/>
          <w:szCs w:val="18"/>
        </w:rPr>
        <w:t>6</w:t>
      </w:r>
      <w:r w:rsidRPr="002074C7">
        <w:rPr>
          <w:i/>
          <w:iCs/>
          <w:sz w:val="18"/>
          <w:szCs w:val="18"/>
        </w:rPr>
        <w:t xml:space="preserve">: </w:t>
      </w:r>
      <w:r>
        <w:rPr>
          <w:i/>
          <w:iCs/>
          <w:sz w:val="18"/>
          <w:szCs w:val="18"/>
        </w:rPr>
        <w:t>Initial Simulation of Shaped Charge 2</w:t>
      </w:r>
    </w:p>
    <w:p w14:paraId="7FDF881F" w14:textId="77777777" w:rsidR="00391DE9" w:rsidRDefault="00391DE9" w:rsidP="006E4822">
      <w:pPr>
        <w:rPr>
          <w:noProof/>
          <w:sz w:val="22"/>
          <w:szCs w:val="22"/>
        </w:rPr>
      </w:pPr>
    </w:p>
    <w:p w14:paraId="5E08F84C" w14:textId="6BC501B6" w:rsidR="00FA2781" w:rsidRPr="00DB29C4" w:rsidRDefault="006256B6" w:rsidP="006E4822">
      <w:pPr>
        <w:rPr>
          <w:sz w:val="22"/>
          <w:szCs w:val="22"/>
        </w:rPr>
      </w:pPr>
      <w:r w:rsidRPr="009C00FD">
        <w:rPr>
          <w:noProof/>
          <w:sz w:val="22"/>
          <w:szCs w:val="22"/>
        </w:rPr>
        <w:t xml:space="preserve">At this point in the </w:t>
      </w:r>
      <w:r w:rsidR="00D54640" w:rsidRPr="009C00FD">
        <w:rPr>
          <w:noProof/>
          <w:sz w:val="22"/>
          <w:szCs w:val="22"/>
        </w:rPr>
        <w:t>detonation</w:t>
      </w:r>
      <w:r w:rsidR="00FA2781" w:rsidRPr="009C00FD">
        <w:rPr>
          <w:noProof/>
          <w:sz w:val="22"/>
          <w:szCs w:val="22"/>
        </w:rPr>
        <w:t>, the steel case of the charge begins to deform</w:t>
      </w:r>
      <w:r w:rsidR="00D54640" w:rsidRPr="009C00FD">
        <w:rPr>
          <w:noProof/>
          <w:sz w:val="22"/>
          <w:szCs w:val="22"/>
        </w:rPr>
        <w:t xml:space="preserve"> much earlier than the first design</w:t>
      </w:r>
      <w:r w:rsidR="00FA2781" w:rsidRPr="009C00FD">
        <w:rPr>
          <w:noProof/>
          <w:sz w:val="22"/>
          <w:szCs w:val="22"/>
        </w:rPr>
        <w:t xml:space="preserve"> from </w:t>
      </w:r>
      <w:r w:rsidR="003A79F8">
        <w:rPr>
          <w:noProof/>
          <w:sz w:val="22"/>
          <w:szCs w:val="22"/>
        </w:rPr>
        <w:t xml:space="preserve">large amount of kinetic energy </w:t>
      </w:r>
      <w:r w:rsidR="00FA2781" w:rsidRPr="009C00FD">
        <w:rPr>
          <w:noProof/>
          <w:sz w:val="22"/>
          <w:szCs w:val="22"/>
        </w:rPr>
        <w:t>that it absorbed at the initial detonation point.</w:t>
      </w:r>
      <w:r w:rsidR="00DB29C4">
        <w:rPr>
          <w:noProof/>
          <w:sz w:val="22"/>
          <w:szCs w:val="22"/>
        </w:rPr>
        <w:t xml:space="preserve"> The jet forms with no issues, but the case at this point has become very deformed </w:t>
      </w:r>
    </w:p>
    <w:p w14:paraId="08944AF8" w14:textId="07D53109" w:rsidR="003B16D3" w:rsidRDefault="003B16D3" w:rsidP="003B16D3">
      <w:pPr>
        <w:jc w:val="center"/>
        <w:rPr>
          <w:noProof/>
        </w:rPr>
      </w:pPr>
      <w:r>
        <w:rPr>
          <w:noProof/>
        </w:rPr>
        <w:drawing>
          <wp:inline distT="0" distB="0" distL="0" distR="0" wp14:anchorId="18C6E271" wp14:editId="3DDB9CA8">
            <wp:extent cx="4423410" cy="2280839"/>
            <wp:effectExtent l="0" t="0" r="0" b="5715"/>
            <wp:docPr id="62476812" name="Picture 62476812" descr="A computer screen shot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76812" name="Picture 62476812" descr="A computer screen shot of a blue and green object&#10;&#10;Description automatically generated"/>
                    <pic:cNvPicPr/>
                  </pic:nvPicPr>
                  <pic:blipFill rotWithShape="1">
                    <a:blip r:embed="rId26"/>
                    <a:srcRect l="17062" t="10636" b="13334"/>
                    <a:stretch>
                      <a:fillRect/>
                    </a:stretch>
                  </pic:blipFill>
                  <pic:spPr bwMode="auto">
                    <a:xfrm>
                      <a:off x="0" y="0"/>
                      <a:ext cx="4423410" cy="2280839"/>
                    </a:xfrm>
                    <a:prstGeom prst="rect">
                      <a:avLst/>
                    </a:prstGeom>
                    <a:ln>
                      <a:noFill/>
                    </a:ln>
                    <a:extLst>
                      <a:ext uri="{53640926-AAD7-44D8-BBD7-CCE9431645EC}">
                        <a14:shadowObscured xmlns:a14="http://schemas.microsoft.com/office/drawing/2010/main"/>
                      </a:ext>
                    </a:extLst>
                  </pic:spPr>
                </pic:pic>
              </a:graphicData>
            </a:graphic>
          </wp:inline>
        </w:drawing>
      </w:r>
    </w:p>
    <w:p w14:paraId="413299E0" w14:textId="04897E92" w:rsidR="001504F4" w:rsidRPr="002074C7" w:rsidRDefault="001504F4" w:rsidP="001504F4">
      <w:pPr>
        <w:jc w:val="center"/>
        <w:rPr>
          <w:sz w:val="18"/>
          <w:szCs w:val="18"/>
        </w:rPr>
      </w:pPr>
      <w:r w:rsidRPr="002074C7">
        <w:rPr>
          <w:i/>
          <w:iCs/>
          <w:sz w:val="18"/>
          <w:szCs w:val="18"/>
        </w:rPr>
        <w:t>Figure </w:t>
      </w:r>
      <w:r w:rsidR="008D798B">
        <w:rPr>
          <w:i/>
          <w:iCs/>
          <w:sz w:val="18"/>
          <w:szCs w:val="18"/>
        </w:rPr>
        <w:t>1</w:t>
      </w:r>
      <w:r w:rsidR="007362D5">
        <w:rPr>
          <w:i/>
          <w:iCs/>
          <w:sz w:val="18"/>
          <w:szCs w:val="18"/>
        </w:rPr>
        <w:t>7</w:t>
      </w:r>
      <w:r w:rsidRPr="002074C7">
        <w:rPr>
          <w:i/>
          <w:iCs/>
          <w:sz w:val="18"/>
          <w:szCs w:val="18"/>
        </w:rPr>
        <w:t xml:space="preserve">: </w:t>
      </w:r>
      <w:r>
        <w:rPr>
          <w:i/>
          <w:iCs/>
          <w:sz w:val="18"/>
          <w:szCs w:val="18"/>
        </w:rPr>
        <w:t>Final Simulation of Shaped Charge 2</w:t>
      </w:r>
      <w:r w:rsidRPr="002074C7">
        <w:rPr>
          <w:i/>
          <w:iCs/>
          <w:sz w:val="18"/>
          <w:szCs w:val="18"/>
        </w:rPr>
        <w:t> </w:t>
      </w:r>
    </w:p>
    <w:p w14:paraId="7AF8AB14" w14:textId="3D3736E4" w:rsidR="003B16D3" w:rsidRDefault="003B16D3" w:rsidP="003B16D3">
      <w:pPr>
        <w:jc w:val="center"/>
      </w:pPr>
    </w:p>
    <w:p w14:paraId="71CA8430" w14:textId="415E084E" w:rsidR="00391DE9" w:rsidRPr="00297949" w:rsidRDefault="00391DE9" w:rsidP="00DB29C4">
      <w:pPr>
        <w:rPr>
          <w:sz w:val="22"/>
          <w:szCs w:val="22"/>
        </w:rPr>
      </w:pPr>
      <w:r w:rsidRPr="00297949">
        <w:rPr>
          <w:sz w:val="22"/>
          <w:szCs w:val="22"/>
        </w:rPr>
        <w:t>The liner of this design is successful in forming a high-speed jet along with a slug, although not being as thin or as long as the jet from design 1.</w:t>
      </w:r>
    </w:p>
    <w:p w14:paraId="22E6AE7B" w14:textId="77777777" w:rsidR="00391DE9" w:rsidRDefault="00391DE9" w:rsidP="00DB29C4"/>
    <w:p w14:paraId="145C07C3" w14:textId="36D1F2CA" w:rsidR="003B16D3" w:rsidRDefault="003B16D3" w:rsidP="00D57382">
      <w:pPr>
        <w:jc w:val="center"/>
      </w:pPr>
      <w:r>
        <w:rPr>
          <w:noProof/>
        </w:rPr>
        <w:drawing>
          <wp:inline distT="0" distB="0" distL="0" distR="0" wp14:anchorId="29B5A1C9" wp14:editId="380C6A8C">
            <wp:extent cx="4360667" cy="2184400"/>
            <wp:effectExtent l="0" t="0" r="1905" b="6350"/>
            <wp:docPr id="24" name="Picture 24"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computer program&#10;&#10;Description automatically generated"/>
                    <pic:cNvPicPr/>
                  </pic:nvPicPr>
                  <pic:blipFill rotWithShape="1">
                    <a:blip r:embed="rId27"/>
                    <a:srcRect l="16840" t="11030" b="14910"/>
                    <a:stretch>
                      <a:fillRect/>
                    </a:stretch>
                  </pic:blipFill>
                  <pic:spPr bwMode="auto">
                    <a:xfrm>
                      <a:off x="0" y="0"/>
                      <a:ext cx="4370204" cy="2189178"/>
                    </a:xfrm>
                    <a:prstGeom prst="rect">
                      <a:avLst/>
                    </a:prstGeom>
                    <a:ln>
                      <a:noFill/>
                    </a:ln>
                    <a:extLst>
                      <a:ext uri="{53640926-AAD7-44D8-BBD7-CCE9431645EC}">
                        <a14:shadowObscured xmlns:a14="http://schemas.microsoft.com/office/drawing/2010/main"/>
                      </a:ext>
                    </a:extLst>
                  </pic:spPr>
                </pic:pic>
              </a:graphicData>
            </a:graphic>
          </wp:inline>
        </w:drawing>
      </w:r>
    </w:p>
    <w:p w14:paraId="33266714" w14:textId="50869542" w:rsidR="00391DE9" w:rsidRPr="00484DAE" w:rsidRDefault="001504F4" w:rsidP="00484DAE">
      <w:pPr>
        <w:jc w:val="center"/>
        <w:rPr>
          <w:sz w:val="18"/>
          <w:szCs w:val="18"/>
        </w:rPr>
      </w:pPr>
      <w:r w:rsidRPr="002074C7">
        <w:rPr>
          <w:i/>
          <w:iCs/>
          <w:sz w:val="18"/>
          <w:szCs w:val="18"/>
        </w:rPr>
        <w:t>Figure </w:t>
      </w:r>
      <w:r w:rsidR="008D798B">
        <w:rPr>
          <w:i/>
          <w:iCs/>
          <w:sz w:val="18"/>
          <w:szCs w:val="18"/>
        </w:rPr>
        <w:t>1</w:t>
      </w:r>
      <w:r w:rsidR="007362D5">
        <w:rPr>
          <w:i/>
          <w:iCs/>
          <w:sz w:val="18"/>
          <w:szCs w:val="18"/>
        </w:rPr>
        <w:t>8</w:t>
      </w:r>
      <w:r w:rsidRPr="002074C7">
        <w:rPr>
          <w:i/>
          <w:iCs/>
          <w:sz w:val="18"/>
          <w:szCs w:val="18"/>
        </w:rPr>
        <w:t xml:space="preserve"> S</w:t>
      </w:r>
      <w:r>
        <w:rPr>
          <w:i/>
          <w:iCs/>
          <w:sz w:val="18"/>
          <w:szCs w:val="18"/>
        </w:rPr>
        <w:t>ectioned Liner view of Shaped Charge 2</w:t>
      </w:r>
    </w:p>
    <w:p w14:paraId="5B09F61A" w14:textId="5EC7D43F" w:rsidR="003B16D3" w:rsidRDefault="00A66A97" w:rsidP="00A66A97">
      <w:pPr>
        <w:rPr>
          <w:sz w:val="40"/>
          <w:szCs w:val="40"/>
        </w:rPr>
      </w:pPr>
      <w:r>
        <w:rPr>
          <w:sz w:val="40"/>
          <w:szCs w:val="40"/>
        </w:rPr>
        <w:t>Analysis</w:t>
      </w:r>
    </w:p>
    <w:p w14:paraId="11A562C8" w14:textId="77777777" w:rsidR="00FC095A" w:rsidRDefault="007B4DE9" w:rsidP="00A66A97">
      <w:pPr>
        <w:rPr>
          <w:sz w:val="22"/>
          <w:szCs w:val="22"/>
        </w:rPr>
      </w:pPr>
      <w:r>
        <w:rPr>
          <w:sz w:val="22"/>
          <w:szCs w:val="22"/>
        </w:rPr>
        <w:t xml:space="preserve">This analysis comparison the two shaped charge </w:t>
      </w:r>
      <w:r w:rsidR="00C525DA">
        <w:rPr>
          <w:sz w:val="22"/>
          <w:szCs w:val="22"/>
        </w:rPr>
        <w:t xml:space="preserve">designs by examining how the liner </w:t>
      </w:r>
      <w:r w:rsidR="00F405BF">
        <w:rPr>
          <w:sz w:val="22"/>
          <w:szCs w:val="22"/>
        </w:rPr>
        <w:t xml:space="preserve">geometry affected the collapse, jet formation, jet velocities against time &amp; overall performance. This aim is to identify which design </w:t>
      </w:r>
      <w:r w:rsidR="00636697">
        <w:rPr>
          <w:sz w:val="22"/>
          <w:szCs w:val="22"/>
        </w:rPr>
        <w:t xml:space="preserve">produced a more effective jet and to </w:t>
      </w:r>
      <w:r w:rsidR="005B390D">
        <w:rPr>
          <w:sz w:val="22"/>
          <w:szCs w:val="22"/>
        </w:rPr>
        <w:t>compare physical deformation between the two.</w:t>
      </w:r>
    </w:p>
    <w:p w14:paraId="4B305DA6" w14:textId="6882907D" w:rsidR="0018284C" w:rsidRDefault="0018284C" w:rsidP="00A66A97">
      <w:pPr>
        <w:rPr>
          <w:sz w:val="22"/>
          <w:szCs w:val="22"/>
        </w:rPr>
      </w:pPr>
      <w:r>
        <w:rPr>
          <w:sz w:val="22"/>
          <w:szCs w:val="22"/>
        </w:rPr>
        <w:t xml:space="preserve">For the first part of analysis, is a detailed comparison of how the two different designs alter the jet formation dynamics. </w:t>
      </w:r>
    </w:p>
    <w:p w14:paraId="158D0E0E" w14:textId="77777777" w:rsidR="00484DAE" w:rsidRDefault="00484DAE" w:rsidP="00A66A97">
      <w:pPr>
        <w:rPr>
          <w:sz w:val="22"/>
          <w:szCs w:val="22"/>
        </w:rPr>
      </w:pPr>
    </w:p>
    <w:p w14:paraId="3094CF98" w14:textId="35F25393" w:rsidR="0018284C" w:rsidRDefault="0018284C" w:rsidP="0018284C">
      <w:pPr>
        <w:jc w:val="center"/>
        <w:rPr>
          <w:sz w:val="22"/>
          <w:szCs w:val="22"/>
        </w:rPr>
      </w:pPr>
      <w:r>
        <w:rPr>
          <w:noProof/>
        </w:rPr>
        <w:drawing>
          <wp:inline distT="0" distB="0" distL="0" distR="0" wp14:anchorId="2C7D0BFD" wp14:editId="5441BDBA">
            <wp:extent cx="4484653" cy="2276475"/>
            <wp:effectExtent l="0" t="0" r="0" b="0"/>
            <wp:docPr id="2139292109" name="Picture 2139292109"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omputer program&#10;&#10;Description automatically generated"/>
                    <pic:cNvPicPr/>
                  </pic:nvPicPr>
                  <pic:blipFill rotWithShape="1">
                    <a:blip r:embed="rId24"/>
                    <a:srcRect l="17062" t="10636" b="14516"/>
                    <a:stretch>
                      <a:fillRect/>
                    </a:stretch>
                  </pic:blipFill>
                  <pic:spPr bwMode="auto">
                    <a:xfrm>
                      <a:off x="0" y="0"/>
                      <a:ext cx="4491607" cy="2280005"/>
                    </a:xfrm>
                    <a:prstGeom prst="rect">
                      <a:avLst/>
                    </a:prstGeom>
                    <a:ln>
                      <a:noFill/>
                    </a:ln>
                    <a:extLst>
                      <a:ext uri="{53640926-AAD7-44D8-BBD7-CCE9431645EC}">
                        <a14:shadowObscured xmlns:a14="http://schemas.microsoft.com/office/drawing/2010/main"/>
                      </a:ext>
                    </a:extLst>
                  </pic:spPr>
                </pic:pic>
              </a:graphicData>
            </a:graphic>
          </wp:inline>
        </w:drawing>
      </w:r>
    </w:p>
    <w:p w14:paraId="1DFA9A5F" w14:textId="2002F6C5" w:rsidR="00614468" w:rsidRPr="002074C7" w:rsidRDefault="00614468" w:rsidP="00614468">
      <w:pPr>
        <w:jc w:val="center"/>
        <w:rPr>
          <w:sz w:val="18"/>
          <w:szCs w:val="18"/>
        </w:rPr>
      </w:pPr>
      <w:r w:rsidRPr="002074C7">
        <w:rPr>
          <w:i/>
          <w:iCs/>
          <w:sz w:val="18"/>
          <w:szCs w:val="18"/>
        </w:rPr>
        <w:t>Figure </w:t>
      </w:r>
      <w:r w:rsidR="008D798B">
        <w:rPr>
          <w:i/>
          <w:iCs/>
          <w:sz w:val="18"/>
          <w:szCs w:val="18"/>
        </w:rPr>
        <w:t>1</w:t>
      </w:r>
      <w:r w:rsidR="007362D5">
        <w:rPr>
          <w:i/>
          <w:iCs/>
          <w:sz w:val="18"/>
          <w:szCs w:val="18"/>
        </w:rPr>
        <w:t>5</w:t>
      </w:r>
      <w:r w:rsidRPr="002074C7">
        <w:rPr>
          <w:i/>
          <w:iCs/>
          <w:sz w:val="18"/>
          <w:szCs w:val="18"/>
        </w:rPr>
        <w:t>: S</w:t>
      </w:r>
      <w:r>
        <w:rPr>
          <w:i/>
          <w:iCs/>
          <w:sz w:val="18"/>
          <w:szCs w:val="18"/>
        </w:rPr>
        <w:t xml:space="preserve">ectioned </w:t>
      </w:r>
      <w:r w:rsidR="006B57B5">
        <w:rPr>
          <w:i/>
          <w:iCs/>
          <w:sz w:val="18"/>
          <w:szCs w:val="18"/>
        </w:rPr>
        <w:t>Jet v</w:t>
      </w:r>
      <w:r>
        <w:rPr>
          <w:i/>
          <w:iCs/>
          <w:sz w:val="18"/>
          <w:szCs w:val="18"/>
        </w:rPr>
        <w:t xml:space="preserve">iew of </w:t>
      </w:r>
      <w:r w:rsidR="006B57B5">
        <w:rPr>
          <w:i/>
          <w:iCs/>
          <w:sz w:val="18"/>
          <w:szCs w:val="18"/>
        </w:rPr>
        <w:t>Shaped Charge 1</w:t>
      </w:r>
    </w:p>
    <w:p w14:paraId="2545BE85" w14:textId="77777777" w:rsidR="0018284C" w:rsidRDefault="0018284C" w:rsidP="0018284C">
      <w:pPr>
        <w:jc w:val="center"/>
        <w:rPr>
          <w:sz w:val="22"/>
          <w:szCs w:val="22"/>
        </w:rPr>
      </w:pPr>
    </w:p>
    <w:p w14:paraId="58D77C8B" w14:textId="3D996917" w:rsidR="0018284C" w:rsidRDefault="0018284C" w:rsidP="0018284C">
      <w:pPr>
        <w:jc w:val="center"/>
        <w:rPr>
          <w:b/>
          <w:bCs/>
          <w:sz w:val="22"/>
          <w:szCs w:val="22"/>
        </w:rPr>
      </w:pPr>
      <w:r>
        <w:rPr>
          <w:noProof/>
        </w:rPr>
        <w:lastRenderedPageBreak/>
        <w:drawing>
          <wp:inline distT="0" distB="0" distL="0" distR="0" wp14:anchorId="416160EF" wp14:editId="1ACA6702">
            <wp:extent cx="4436603" cy="2222439"/>
            <wp:effectExtent l="0" t="0" r="2540" b="6985"/>
            <wp:docPr id="648117021" name="Picture 64811702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omputer screen shot of a computer program&#10;&#10;Description automatically generated"/>
                    <pic:cNvPicPr/>
                  </pic:nvPicPr>
                  <pic:blipFill rotWithShape="1">
                    <a:blip r:embed="rId27"/>
                    <a:srcRect l="16840" t="11030" b="14910"/>
                    <a:stretch>
                      <a:fillRect/>
                    </a:stretch>
                  </pic:blipFill>
                  <pic:spPr bwMode="auto">
                    <a:xfrm>
                      <a:off x="0" y="0"/>
                      <a:ext cx="4441427" cy="2224856"/>
                    </a:xfrm>
                    <a:prstGeom prst="rect">
                      <a:avLst/>
                    </a:prstGeom>
                    <a:ln>
                      <a:noFill/>
                    </a:ln>
                    <a:extLst>
                      <a:ext uri="{53640926-AAD7-44D8-BBD7-CCE9431645EC}">
                        <a14:shadowObscured xmlns:a14="http://schemas.microsoft.com/office/drawing/2010/main"/>
                      </a:ext>
                    </a:extLst>
                  </pic:spPr>
                </pic:pic>
              </a:graphicData>
            </a:graphic>
          </wp:inline>
        </w:drawing>
      </w:r>
    </w:p>
    <w:p w14:paraId="41034B5D" w14:textId="1D756883" w:rsidR="0018284C" w:rsidRPr="0018284C" w:rsidRDefault="006B57B5" w:rsidP="006B57B5">
      <w:pPr>
        <w:jc w:val="center"/>
        <w:rPr>
          <w:sz w:val="18"/>
          <w:szCs w:val="18"/>
        </w:rPr>
      </w:pPr>
      <w:r w:rsidRPr="002074C7">
        <w:rPr>
          <w:i/>
          <w:iCs/>
          <w:sz w:val="18"/>
          <w:szCs w:val="18"/>
        </w:rPr>
        <w:t>Figure </w:t>
      </w:r>
      <w:r w:rsidR="008D798B">
        <w:rPr>
          <w:i/>
          <w:iCs/>
          <w:sz w:val="18"/>
          <w:szCs w:val="18"/>
        </w:rPr>
        <w:t>1</w:t>
      </w:r>
      <w:r w:rsidR="007362D5">
        <w:rPr>
          <w:i/>
          <w:iCs/>
          <w:sz w:val="18"/>
          <w:szCs w:val="18"/>
        </w:rPr>
        <w:t>8</w:t>
      </w:r>
      <w:r w:rsidRPr="002074C7">
        <w:rPr>
          <w:i/>
          <w:iCs/>
          <w:sz w:val="18"/>
          <w:szCs w:val="18"/>
        </w:rPr>
        <w:t>: S</w:t>
      </w:r>
      <w:r>
        <w:rPr>
          <w:i/>
          <w:iCs/>
          <w:sz w:val="18"/>
          <w:szCs w:val="18"/>
        </w:rPr>
        <w:t>ectioned Jet view of Shaped Charge 2</w:t>
      </w:r>
    </w:p>
    <w:p w14:paraId="366F130A" w14:textId="3A30C24B" w:rsidR="0018284C" w:rsidRPr="00484DAE" w:rsidRDefault="0018284C" w:rsidP="0018284C">
      <w:pPr>
        <w:rPr>
          <w:b/>
          <w:bCs/>
          <w:sz w:val="22"/>
          <w:szCs w:val="22"/>
        </w:rPr>
      </w:pPr>
      <w:r w:rsidRPr="00484DAE">
        <w:rPr>
          <w:b/>
          <w:bCs/>
          <w:sz w:val="22"/>
          <w:szCs w:val="22"/>
        </w:rPr>
        <w:t>Liner Geometry &amp; Collapse Mechanics</w:t>
      </w:r>
    </w:p>
    <w:p w14:paraId="7BFBF14C" w14:textId="4F300D33" w:rsidR="0018284C" w:rsidRPr="0018284C" w:rsidRDefault="0018284C" w:rsidP="005A03DA">
      <w:pPr>
        <w:rPr>
          <w:sz w:val="22"/>
          <w:szCs w:val="22"/>
        </w:rPr>
      </w:pPr>
      <w:r w:rsidRPr="001D633D">
        <w:rPr>
          <w:b/>
          <w:bCs/>
          <w:sz w:val="22"/>
          <w:szCs w:val="22"/>
        </w:rPr>
        <w:t>Design 1</w:t>
      </w:r>
      <w:r w:rsidRPr="0018284C">
        <w:rPr>
          <w:sz w:val="22"/>
          <w:szCs w:val="22"/>
        </w:rPr>
        <w:t>:</w:t>
      </w:r>
    </w:p>
    <w:p w14:paraId="0B64F2EA" w14:textId="2F6B45E4" w:rsidR="0018284C" w:rsidRPr="0018284C" w:rsidRDefault="0018284C" w:rsidP="00484DAE">
      <w:pPr>
        <w:rPr>
          <w:sz w:val="22"/>
          <w:szCs w:val="22"/>
        </w:rPr>
      </w:pPr>
      <w:r w:rsidRPr="0018284C">
        <w:rPr>
          <w:sz w:val="22"/>
          <w:szCs w:val="22"/>
        </w:rPr>
        <w:t xml:space="preserve">Jet Behaviour: The resulting jet is incredibly elongated, uniform, and coherent. Because </w:t>
      </w:r>
      <w:r w:rsidR="007128D9">
        <w:rPr>
          <w:sz w:val="22"/>
          <w:szCs w:val="22"/>
        </w:rPr>
        <w:t>the</w:t>
      </w:r>
      <w:r w:rsidRPr="0018284C">
        <w:rPr>
          <w:sz w:val="22"/>
          <w:szCs w:val="22"/>
        </w:rPr>
        <w:t xml:space="preserve"> </w:t>
      </w:r>
      <w:r w:rsidR="007128D9">
        <w:rPr>
          <w:sz w:val="22"/>
          <w:szCs w:val="22"/>
        </w:rPr>
        <w:t>l</w:t>
      </w:r>
      <w:r w:rsidRPr="0018284C">
        <w:rPr>
          <w:sz w:val="22"/>
          <w:szCs w:val="22"/>
        </w:rPr>
        <w:t xml:space="preserve">iner </w:t>
      </w:r>
      <w:r w:rsidR="007128D9">
        <w:rPr>
          <w:sz w:val="22"/>
          <w:szCs w:val="22"/>
        </w:rPr>
        <w:t xml:space="preserve">shape </w:t>
      </w:r>
      <w:r w:rsidRPr="0018284C">
        <w:rPr>
          <w:sz w:val="22"/>
          <w:szCs w:val="22"/>
        </w:rPr>
        <w:t>naturally creates a smooth, continuous velocity gradient from the apex to the base, it allows the jet to stretch extensively without prematurely breaking up.</w:t>
      </w:r>
    </w:p>
    <w:p w14:paraId="3AC7A9B0" w14:textId="529DC1C0" w:rsidR="0018284C" w:rsidRPr="0018284C" w:rsidRDefault="0018284C" w:rsidP="00484DAE">
      <w:pPr>
        <w:rPr>
          <w:sz w:val="22"/>
          <w:szCs w:val="22"/>
        </w:rPr>
      </w:pPr>
      <w:r w:rsidRPr="0018284C">
        <w:rPr>
          <w:sz w:val="22"/>
          <w:szCs w:val="22"/>
        </w:rPr>
        <w:t>The Slug: The rear portion is highly elongated and tapers smoothly into the jet, which is a trait of a well-optimi</w:t>
      </w:r>
      <w:r w:rsidR="00DA12BB">
        <w:rPr>
          <w:sz w:val="22"/>
          <w:szCs w:val="22"/>
        </w:rPr>
        <w:t>s</w:t>
      </w:r>
      <w:r w:rsidRPr="0018284C">
        <w:rPr>
          <w:sz w:val="22"/>
          <w:szCs w:val="22"/>
        </w:rPr>
        <w:t>ed variable-angle liner.</w:t>
      </w:r>
    </w:p>
    <w:p w14:paraId="71579F3A" w14:textId="2E48593F" w:rsidR="0018284C" w:rsidRPr="0018284C" w:rsidRDefault="0018284C" w:rsidP="00DA12BB">
      <w:pPr>
        <w:rPr>
          <w:sz w:val="22"/>
          <w:szCs w:val="22"/>
        </w:rPr>
      </w:pPr>
      <w:r w:rsidRPr="001D633D">
        <w:rPr>
          <w:b/>
          <w:bCs/>
          <w:sz w:val="22"/>
          <w:szCs w:val="22"/>
        </w:rPr>
        <w:t>Design 2</w:t>
      </w:r>
      <w:r w:rsidRPr="0018284C">
        <w:rPr>
          <w:sz w:val="22"/>
          <w:szCs w:val="22"/>
        </w:rPr>
        <w:t>:</w:t>
      </w:r>
    </w:p>
    <w:p w14:paraId="4984770B" w14:textId="26FCA76B" w:rsidR="0018284C" w:rsidRPr="0018284C" w:rsidRDefault="0018284C" w:rsidP="00484DAE">
      <w:pPr>
        <w:rPr>
          <w:sz w:val="22"/>
          <w:szCs w:val="22"/>
        </w:rPr>
      </w:pPr>
      <w:r w:rsidRPr="0018284C">
        <w:rPr>
          <w:sz w:val="22"/>
          <w:szCs w:val="22"/>
        </w:rPr>
        <w:t xml:space="preserve">Jet </w:t>
      </w:r>
      <w:r w:rsidR="005A03DA" w:rsidRPr="0018284C">
        <w:rPr>
          <w:sz w:val="22"/>
          <w:szCs w:val="22"/>
        </w:rPr>
        <w:t>Behaviour</w:t>
      </w:r>
      <w:r w:rsidRPr="0018284C">
        <w:rPr>
          <w:sz w:val="22"/>
          <w:szCs w:val="22"/>
        </w:rPr>
        <w:t>: The collapse is much more abrupt. The wide outer wings are folding inward at a much shallower angle relative to the axis of symmetry.</w:t>
      </w:r>
    </w:p>
    <w:p w14:paraId="79D7CE50" w14:textId="64D0D64F" w:rsidR="0018284C" w:rsidRPr="0018284C" w:rsidRDefault="0018284C" w:rsidP="00484DAE">
      <w:pPr>
        <w:rPr>
          <w:sz w:val="22"/>
          <w:szCs w:val="22"/>
        </w:rPr>
      </w:pPr>
      <w:r w:rsidRPr="0018284C">
        <w:rPr>
          <w:sz w:val="22"/>
          <w:szCs w:val="22"/>
        </w:rPr>
        <w:t xml:space="preserve">Stagnation Point: This geometry forces a massive accumulation of material right at the central axis. Instead of a </w:t>
      </w:r>
      <w:r w:rsidR="00DA12BB">
        <w:rPr>
          <w:sz w:val="22"/>
          <w:szCs w:val="22"/>
        </w:rPr>
        <w:t>thin</w:t>
      </w:r>
      <w:r w:rsidRPr="0018284C">
        <w:rPr>
          <w:sz w:val="22"/>
          <w:szCs w:val="22"/>
        </w:rPr>
        <w:t xml:space="preserve">, smoothly stretching jet, it creates a much thicker, stubbier core with </w:t>
      </w:r>
      <w:r w:rsidR="00297949">
        <w:rPr>
          <w:sz w:val="22"/>
          <w:szCs w:val="22"/>
        </w:rPr>
        <w:t>a large amount of</w:t>
      </w:r>
      <w:r w:rsidRPr="0018284C">
        <w:rPr>
          <w:sz w:val="22"/>
          <w:szCs w:val="22"/>
        </w:rPr>
        <w:t xml:space="preserve"> mass at the stagnation zone.</w:t>
      </w:r>
    </w:p>
    <w:p w14:paraId="39784897" w14:textId="77777777" w:rsidR="005A03DA" w:rsidRDefault="005A03DA" w:rsidP="0018284C">
      <w:pPr>
        <w:rPr>
          <w:sz w:val="22"/>
          <w:szCs w:val="22"/>
        </w:rPr>
      </w:pPr>
    </w:p>
    <w:p w14:paraId="2144463E" w14:textId="77777777" w:rsidR="0018284C" w:rsidRPr="00484DAE" w:rsidRDefault="0018284C" w:rsidP="0018284C">
      <w:pPr>
        <w:rPr>
          <w:b/>
          <w:bCs/>
          <w:sz w:val="22"/>
          <w:szCs w:val="22"/>
        </w:rPr>
      </w:pPr>
      <w:r w:rsidRPr="00484DAE">
        <w:rPr>
          <w:b/>
          <w:bCs/>
          <w:sz w:val="22"/>
          <w:szCs w:val="22"/>
        </w:rPr>
        <w:t>Velocity vs. Mass Distribution</w:t>
      </w:r>
    </w:p>
    <w:p w14:paraId="53478121" w14:textId="3E2448FE" w:rsidR="0018284C" w:rsidRPr="0018284C" w:rsidRDefault="00DA12BB" w:rsidP="00484DAE">
      <w:pPr>
        <w:rPr>
          <w:sz w:val="22"/>
          <w:szCs w:val="22"/>
        </w:rPr>
      </w:pPr>
      <w:r w:rsidRPr="001D633D">
        <w:rPr>
          <w:b/>
          <w:bCs/>
          <w:sz w:val="22"/>
          <w:szCs w:val="22"/>
        </w:rPr>
        <w:t>Design</w:t>
      </w:r>
      <w:r w:rsidR="0018284C" w:rsidRPr="001D633D">
        <w:rPr>
          <w:b/>
          <w:bCs/>
          <w:sz w:val="22"/>
          <w:szCs w:val="22"/>
        </w:rPr>
        <w:t xml:space="preserve"> 1</w:t>
      </w:r>
      <w:r w:rsidR="0018284C" w:rsidRPr="0018284C">
        <w:rPr>
          <w:sz w:val="22"/>
          <w:szCs w:val="22"/>
        </w:rPr>
        <w:t xml:space="preserve"> (High Velocity Focus): The primary variable here is velocity magnitude, which tops out at a massive +1.034</w:t>
      </w:r>
      <w:r w:rsidR="005A03DA">
        <w:rPr>
          <w:sz w:val="22"/>
          <w:szCs w:val="22"/>
        </w:rPr>
        <w:t>x</w:t>
      </w:r>
      <w:r w:rsidR="0018284C" w:rsidRPr="0018284C">
        <w:rPr>
          <w:sz w:val="22"/>
          <w:szCs w:val="22"/>
        </w:rPr>
        <w:t>10</w:t>
      </w:r>
      <w:r w:rsidR="0018284C" w:rsidRPr="0018284C">
        <w:rPr>
          <w:sz w:val="22"/>
          <w:szCs w:val="22"/>
          <w:vertAlign w:val="superscript"/>
        </w:rPr>
        <w:t>5</w:t>
      </w:r>
      <w:r w:rsidR="0018284C" w:rsidRPr="0018284C">
        <w:rPr>
          <w:sz w:val="22"/>
          <w:szCs w:val="22"/>
        </w:rPr>
        <w:t>. This design prioriti</w:t>
      </w:r>
      <w:r>
        <w:rPr>
          <w:sz w:val="22"/>
          <w:szCs w:val="22"/>
        </w:rPr>
        <w:t>s</w:t>
      </w:r>
      <w:r w:rsidR="0018284C" w:rsidRPr="0018284C">
        <w:rPr>
          <w:sz w:val="22"/>
          <w:szCs w:val="22"/>
        </w:rPr>
        <w:t>es tip velocity. By tailoring the liner angle, a small fraction of the liner mass at the apex is accelerated to extreme speeds, creating a high-penetration "needle" jet.</w:t>
      </w:r>
    </w:p>
    <w:p w14:paraId="7931A933" w14:textId="47EFE49C" w:rsidR="0018284C" w:rsidRPr="0018284C" w:rsidRDefault="00DA12BB" w:rsidP="00484DAE">
      <w:pPr>
        <w:rPr>
          <w:sz w:val="22"/>
          <w:szCs w:val="22"/>
        </w:rPr>
      </w:pPr>
      <w:r w:rsidRPr="001D633D">
        <w:rPr>
          <w:b/>
          <w:bCs/>
          <w:sz w:val="22"/>
          <w:szCs w:val="22"/>
        </w:rPr>
        <w:t>Design</w:t>
      </w:r>
      <w:r w:rsidR="0018284C" w:rsidRPr="001D633D">
        <w:rPr>
          <w:b/>
          <w:bCs/>
          <w:sz w:val="22"/>
          <w:szCs w:val="22"/>
        </w:rPr>
        <w:t xml:space="preserve"> 2</w:t>
      </w:r>
      <w:r w:rsidR="0018284C" w:rsidRPr="0018284C">
        <w:rPr>
          <w:sz w:val="22"/>
          <w:szCs w:val="22"/>
        </w:rPr>
        <w:t xml:space="preserve"> (High Mass/Pressure Focus): The primary variable here is hydrostatic pressure, peaking at +4.753</w:t>
      </w:r>
      <w:r w:rsidR="005A03DA">
        <w:rPr>
          <w:sz w:val="22"/>
          <w:szCs w:val="22"/>
        </w:rPr>
        <w:t>x</w:t>
      </w:r>
      <w:r w:rsidR="0018284C" w:rsidRPr="0018284C">
        <w:rPr>
          <w:sz w:val="22"/>
          <w:szCs w:val="22"/>
        </w:rPr>
        <w:t>10</w:t>
      </w:r>
      <w:r w:rsidR="005A03DA">
        <w:rPr>
          <w:sz w:val="22"/>
          <w:szCs w:val="22"/>
          <w:vertAlign w:val="superscript"/>
        </w:rPr>
        <w:t xml:space="preserve">10 </w:t>
      </w:r>
      <w:r w:rsidR="0018284C" w:rsidRPr="0018284C">
        <w:rPr>
          <w:sz w:val="22"/>
          <w:szCs w:val="22"/>
        </w:rPr>
        <w:t>Pa (47.5</w:t>
      </w:r>
      <w:r w:rsidR="005A03DA">
        <w:rPr>
          <w:sz w:val="22"/>
          <w:szCs w:val="22"/>
        </w:rPr>
        <w:t xml:space="preserve"> </w:t>
      </w:r>
      <w:r w:rsidR="0018284C" w:rsidRPr="0018284C">
        <w:rPr>
          <w:sz w:val="22"/>
          <w:szCs w:val="22"/>
        </w:rPr>
        <w:t>GPa). The shallower collapse angles of this liner geometry generate incredibly high impact pressures at the centreline. This design deliv</w:t>
      </w:r>
      <w:r w:rsidR="00297949">
        <w:rPr>
          <w:sz w:val="22"/>
          <w:szCs w:val="22"/>
        </w:rPr>
        <w:t>ers</w:t>
      </w:r>
      <w:r w:rsidR="0018284C" w:rsidRPr="0018284C">
        <w:rPr>
          <w:sz w:val="22"/>
          <w:szCs w:val="22"/>
        </w:rPr>
        <w:t xml:space="preserve"> a thicker, higher-mass jet/slug combo, though at the expense of a lower ultimate tip velocity compared to the trumpet design.</w:t>
      </w:r>
    </w:p>
    <w:p w14:paraId="0134FE0C" w14:textId="27F79465" w:rsidR="0018284C" w:rsidRPr="0018284C" w:rsidRDefault="0018284C" w:rsidP="0018284C">
      <w:pPr>
        <w:rPr>
          <w:sz w:val="22"/>
          <w:szCs w:val="22"/>
        </w:rPr>
      </w:pPr>
    </w:p>
    <w:p w14:paraId="6902B0DA" w14:textId="29317775" w:rsidR="0018284C" w:rsidRPr="00484DAE" w:rsidRDefault="0018284C" w:rsidP="0018284C">
      <w:pPr>
        <w:rPr>
          <w:b/>
          <w:bCs/>
          <w:sz w:val="22"/>
          <w:szCs w:val="22"/>
        </w:rPr>
      </w:pPr>
      <w:r w:rsidRPr="00484DAE">
        <w:rPr>
          <w:b/>
          <w:bCs/>
          <w:sz w:val="22"/>
          <w:szCs w:val="22"/>
        </w:rPr>
        <w:lastRenderedPageBreak/>
        <w:t>Mesh Performance</w:t>
      </w:r>
    </w:p>
    <w:p w14:paraId="274798A1" w14:textId="782E9864" w:rsidR="0018284C" w:rsidRPr="0018284C" w:rsidRDefault="00DA12BB" w:rsidP="00484DAE">
      <w:pPr>
        <w:ind w:left="720"/>
        <w:rPr>
          <w:sz w:val="22"/>
          <w:szCs w:val="22"/>
        </w:rPr>
      </w:pPr>
      <w:r w:rsidRPr="001D633D">
        <w:rPr>
          <w:b/>
          <w:bCs/>
          <w:sz w:val="22"/>
          <w:szCs w:val="22"/>
        </w:rPr>
        <w:t>Design</w:t>
      </w:r>
      <w:r w:rsidR="0018284C" w:rsidRPr="001D633D">
        <w:rPr>
          <w:b/>
          <w:bCs/>
          <w:sz w:val="22"/>
          <w:szCs w:val="22"/>
        </w:rPr>
        <w:t xml:space="preserve"> 1</w:t>
      </w:r>
      <w:r w:rsidR="0018284C" w:rsidRPr="0018284C">
        <w:rPr>
          <w:sz w:val="22"/>
          <w:szCs w:val="22"/>
        </w:rPr>
        <w:t xml:space="preserve"> (Smoothed/Eroded): The visuali</w:t>
      </w:r>
      <w:r>
        <w:rPr>
          <w:sz w:val="22"/>
          <w:szCs w:val="22"/>
        </w:rPr>
        <w:t>s</w:t>
      </w:r>
      <w:r w:rsidR="0018284C" w:rsidRPr="0018284C">
        <w:rPr>
          <w:sz w:val="22"/>
          <w:szCs w:val="22"/>
        </w:rPr>
        <w:t>ation shows a perfectly continuous fluid-like material flow. This suggests the simulation is successfully managing the extreme strains of the liner</w:t>
      </w:r>
      <w:r w:rsidR="00297949">
        <w:rPr>
          <w:sz w:val="22"/>
          <w:szCs w:val="22"/>
        </w:rPr>
        <w:t>.</w:t>
      </w:r>
    </w:p>
    <w:p w14:paraId="00B719FB" w14:textId="7C80AC47" w:rsidR="0018284C" w:rsidRPr="0018284C" w:rsidRDefault="00DA12BB" w:rsidP="00484DAE">
      <w:pPr>
        <w:ind w:left="720"/>
        <w:rPr>
          <w:sz w:val="22"/>
          <w:szCs w:val="22"/>
        </w:rPr>
      </w:pPr>
      <w:r w:rsidRPr="001D633D">
        <w:rPr>
          <w:b/>
          <w:bCs/>
          <w:sz w:val="22"/>
          <w:szCs w:val="22"/>
        </w:rPr>
        <w:t>Design</w:t>
      </w:r>
      <w:r w:rsidR="0018284C" w:rsidRPr="001D633D">
        <w:rPr>
          <w:b/>
          <w:bCs/>
          <w:sz w:val="22"/>
          <w:szCs w:val="22"/>
        </w:rPr>
        <w:t xml:space="preserve"> 2</w:t>
      </w:r>
      <w:r w:rsidR="0018284C" w:rsidRPr="0018284C">
        <w:rPr>
          <w:sz w:val="22"/>
          <w:szCs w:val="22"/>
        </w:rPr>
        <w:t xml:space="preserve"> (Severe Distortion): The visible mesh lines show massive element elongation and crowding along the central axis. Because the flanged liner forces so much material to collide at a wide angle, the elements are experiencing extreme shear and volumetric compression. If this simulation isn't utili</w:t>
      </w:r>
      <w:r>
        <w:rPr>
          <w:sz w:val="22"/>
          <w:szCs w:val="22"/>
        </w:rPr>
        <w:t>s</w:t>
      </w:r>
      <w:r w:rsidR="0018284C" w:rsidRPr="0018284C">
        <w:rPr>
          <w:sz w:val="22"/>
          <w:szCs w:val="22"/>
        </w:rPr>
        <w:t>ing element deletion, these highly distorted elements are likely driving down the stable time increment significantly.</w:t>
      </w:r>
    </w:p>
    <w:p w14:paraId="0B6C5C39" w14:textId="4D1B361B" w:rsidR="0018284C" w:rsidRPr="0018284C" w:rsidRDefault="0018284C" w:rsidP="0018284C">
      <w:pPr>
        <w:rPr>
          <w:sz w:val="22"/>
          <w:szCs w:val="22"/>
        </w:rPr>
      </w:pPr>
    </w:p>
    <w:p w14:paraId="571AA65D" w14:textId="77777777" w:rsidR="0018284C" w:rsidRPr="00484DAE" w:rsidRDefault="0018284C" w:rsidP="0018284C">
      <w:pPr>
        <w:rPr>
          <w:b/>
          <w:bCs/>
          <w:sz w:val="22"/>
          <w:szCs w:val="22"/>
        </w:rPr>
      </w:pPr>
      <w:r w:rsidRPr="00484DAE">
        <w:rPr>
          <w:b/>
          <w:bCs/>
          <w:sz w:val="22"/>
          <w:szCs w:val="22"/>
        </w:rPr>
        <w:t>Summary of the Two Designs</w:t>
      </w:r>
    </w:p>
    <w:p w14:paraId="346D10D8" w14:textId="4AB14A69" w:rsidR="0018284C" w:rsidRDefault="0018284C" w:rsidP="00484DAE">
      <w:pPr>
        <w:ind w:left="720"/>
        <w:rPr>
          <w:sz w:val="22"/>
          <w:szCs w:val="22"/>
        </w:rPr>
      </w:pPr>
      <w:r w:rsidRPr="00484DAE">
        <w:rPr>
          <w:b/>
          <w:bCs/>
          <w:sz w:val="22"/>
          <w:szCs w:val="22"/>
        </w:rPr>
        <w:t>Design 1</w:t>
      </w:r>
      <w:r w:rsidRPr="0018284C">
        <w:rPr>
          <w:sz w:val="22"/>
          <w:szCs w:val="22"/>
        </w:rPr>
        <w:t xml:space="preserve"> is optimi</w:t>
      </w:r>
      <w:r w:rsidR="00DA12BB">
        <w:rPr>
          <w:sz w:val="22"/>
          <w:szCs w:val="22"/>
        </w:rPr>
        <w:t>s</w:t>
      </w:r>
      <w:r w:rsidRPr="0018284C">
        <w:rPr>
          <w:sz w:val="22"/>
          <w:szCs w:val="22"/>
        </w:rPr>
        <w:t>ed for deep armour penetration. It leverages a progressive liner angle to maximi</w:t>
      </w:r>
      <w:r w:rsidR="001D633D">
        <w:rPr>
          <w:sz w:val="22"/>
          <w:szCs w:val="22"/>
        </w:rPr>
        <w:t>s</w:t>
      </w:r>
      <w:r w:rsidRPr="0018284C">
        <w:rPr>
          <w:sz w:val="22"/>
          <w:szCs w:val="22"/>
        </w:rPr>
        <w:t>e jet stretching and tip velocity while keeping the jet coherent over a longer standoff distance.</w:t>
      </w:r>
    </w:p>
    <w:p w14:paraId="15EB8CBD" w14:textId="70725DF0" w:rsidR="005B042E" w:rsidRPr="005B042E" w:rsidRDefault="005B042E" w:rsidP="005B042E">
      <w:pPr>
        <w:pStyle w:val="ListParagraph"/>
        <w:spacing w:after="0" w:line="240" w:lineRule="auto"/>
        <w:rPr>
          <w:rFonts w:eastAsia="Times New Roman" w:cs="Times New Roman"/>
          <w:kern w:val="0"/>
          <w:sz w:val="22"/>
          <w:szCs w:val="22"/>
          <w:lang w:eastAsia="en-GB"/>
          <w14:ligatures w14:val="none"/>
        </w:rPr>
      </w:pPr>
      <w:r w:rsidRPr="005B042E">
        <w:rPr>
          <w:rFonts w:eastAsia="Times New Roman" w:cs="Times New Roman"/>
          <w:kern w:val="0"/>
          <w:sz w:val="22"/>
          <w:szCs w:val="22"/>
          <w:lang w:eastAsia="en-GB"/>
          <w14:ligatures w14:val="none"/>
        </w:rPr>
        <w:t>According to hydrodynamic penetration theory (the Birkhoff-MacDougall-Pugh-Taylor equation), penetration depth (</w:t>
      </w:r>
      <w:r w:rsidRPr="005B042E">
        <w:rPr>
          <w:rFonts w:eastAsia="Times New Roman" w:cs="Arial"/>
          <w:kern w:val="0"/>
          <w:sz w:val="22"/>
          <w:szCs w:val="22"/>
          <w:lang w:eastAsia="en-GB"/>
          <w14:ligatures w14:val="none"/>
        </w:rPr>
        <w:t>P</w:t>
      </w:r>
      <w:r w:rsidRPr="005B042E">
        <w:rPr>
          <w:rFonts w:eastAsia="Times New Roman" w:cs="Times New Roman"/>
          <w:kern w:val="0"/>
          <w:sz w:val="22"/>
          <w:szCs w:val="22"/>
          <w:lang w:eastAsia="en-GB"/>
          <w14:ligatures w14:val="none"/>
        </w:rPr>
        <w:t>) is directly proportional to the length of the jet (</w:t>
      </w:r>
      <w:r w:rsidRPr="005B042E">
        <w:rPr>
          <w:rFonts w:eastAsia="Times New Roman" w:cs="Arial"/>
          <w:kern w:val="0"/>
          <w:sz w:val="22"/>
          <w:szCs w:val="22"/>
          <w:lang w:eastAsia="en-GB"/>
          <w14:ligatures w14:val="none"/>
        </w:rPr>
        <w:t>L</w:t>
      </w:r>
      <w:r w:rsidRPr="005B042E">
        <w:rPr>
          <w:rFonts w:eastAsia="Times New Roman" w:cs="Times New Roman"/>
          <w:kern w:val="0"/>
          <w:sz w:val="22"/>
          <w:szCs w:val="22"/>
          <w:lang w:eastAsia="en-GB"/>
          <w14:ligatures w14:val="none"/>
        </w:rPr>
        <w:t>) and the square root of the density ratio of the jet to the target</w:t>
      </w:r>
      <w:r>
        <w:rPr>
          <w:rFonts w:eastAsia="Times New Roman" w:cs="Times New Roman"/>
          <w:kern w:val="0"/>
          <w:sz w:val="22"/>
          <w:szCs w:val="22"/>
          <w:lang w:eastAsia="en-GB"/>
          <w14:ligatures w14:val="none"/>
        </w:rPr>
        <w:t xml:space="preserve"> [</w:t>
      </w:r>
      <w:r w:rsidR="0085148C">
        <w:rPr>
          <w:rFonts w:eastAsia="Times New Roman" w:cs="Times New Roman"/>
          <w:kern w:val="0"/>
          <w:sz w:val="22"/>
          <w:szCs w:val="22"/>
          <w:lang w:eastAsia="en-GB"/>
          <w14:ligatures w14:val="none"/>
        </w:rPr>
        <w:t>8</w:t>
      </w:r>
      <w:r>
        <w:rPr>
          <w:rFonts w:eastAsia="Times New Roman" w:cs="Times New Roman"/>
          <w:kern w:val="0"/>
          <w:sz w:val="22"/>
          <w:szCs w:val="22"/>
          <w:lang w:eastAsia="en-GB"/>
          <w14:ligatures w14:val="none"/>
        </w:rPr>
        <w:t>]:</w:t>
      </w:r>
    </w:p>
    <w:p w14:paraId="47C5465A" w14:textId="06617BC5" w:rsidR="004061D1" w:rsidRDefault="004061D1" w:rsidP="004061D1">
      <w:pPr>
        <w:ind w:left="720"/>
        <w:rPr>
          <w:sz w:val="22"/>
          <w:szCs w:val="22"/>
        </w:rPr>
      </w:pPr>
    </w:p>
    <w:p w14:paraId="21B91E11" w14:textId="40165B64" w:rsidR="005B042E" w:rsidRPr="0018284C" w:rsidRDefault="005B042E" w:rsidP="005B042E">
      <w:pPr>
        <w:ind w:left="720"/>
        <w:jc w:val="center"/>
        <w:rPr>
          <w:sz w:val="22"/>
          <w:szCs w:val="22"/>
        </w:rPr>
      </w:pPr>
      <w:r w:rsidRPr="005B042E">
        <w:rPr>
          <w:noProof/>
          <w:sz w:val="22"/>
          <w:szCs w:val="22"/>
        </w:rPr>
        <w:drawing>
          <wp:inline distT="0" distB="0" distL="0" distR="0" wp14:anchorId="34BCE817" wp14:editId="5A8442DD">
            <wp:extent cx="1266825" cy="640374"/>
            <wp:effectExtent l="0" t="0" r="0" b="7620"/>
            <wp:docPr id="1019218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218231" name=""/>
                    <pic:cNvPicPr/>
                  </pic:nvPicPr>
                  <pic:blipFill>
                    <a:blip r:embed="rId28"/>
                    <a:stretch>
                      <a:fillRect/>
                    </a:stretch>
                  </pic:blipFill>
                  <pic:spPr>
                    <a:xfrm>
                      <a:off x="0" y="0"/>
                      <a:ext cx="1271828" cy="642903"/>
                    </a:xfrm>
                    <a:prstGeom prst="rect">
                      <a:avLst/>
                    </a:prstGeom>
                  </pic:spPr>
                </pic:pic>
              </a:graphicData>
            </a:graphic>
          </wp:inline>
        </w:drawing>
      </w:r>
    </w:p>
    <w:p w14:paraId="39FE8F08" w14:textId="67BE80DB" w:rsidR="00887DA6" w:rsidRPr="0073644F" w:rsidRDefault="0018284C" w:rsidP="00484DAE">
      <w:pPr>
        <w:ind w:left="720"/>
        <w:rPr>
          <w:sz w:val="22"/>
          <w:szCs w:val="22"/>
        </w:rPr>
      </w:pPr>
      <w:r w:rsidRPr="00484DAE">
        <w:rPr>
          <w:b/>
          <w:bCs/>
          <w:sz w:val="22"/>
          <w:szCs w:val="22"/>
        </w:rPr>
        <w:t>Design 2</w:t>
      </w:r>
      <w:r w:rsidRPr="0018284C">
        <w:rPr>
          <w:sz w:val="22"/>
          <w:szCs w:val="22"/>
        </w:rPr>
        <w:t xml:space="preserve"> </w:t>
      </w:r>
      <w:r w:rsidR="00297949" w:rsidRPr="0018284C">
        <w:rPr>
          <w:sz w:val="22"/>
          <w:szCs w:val="22"/>
        </w:rPr>
        <w:t>can be</w:t>
      </w:r>
      <w:r w:rsidR="00297949">
        <w:rPr>
          <w:sz w:val="22"/>
          <w:szCs w:val="22"/>
        </w:rPr>
        <w:t xml:space="preserve"> optimised</w:t>
      </w:r>
      <w:r w:rsidRPr="0018284C">
        <w:rPr>
          <w:sz w:val="22"/>
          <w:szCs w:val="22"/>
        </w:rPr>
        <w:t xml:space="preserve"> for high-impact energy or demolition. It uses a wider profile to dump massive amounts of liner material into the axis of collapse, creating an ultra-high-pressure, high-mass projectile rather than a stretching kinetic energy needle.</w:t>
      </w:r>
    </w:p>
    <w:p w14:paraId="77611A47" w14:textId="77777777" w:rsidR="00297949" w:rsidRDefault="00297949" w:rsidP="00A66A97">
      <w:pPr>
        <w:rPr>
          <w:sz w:val="32"/>
          <w:szCs w:val="32"/>
        </w:rPr>
      </w:pPr>
    </w:p>
    <w:p w14:paraId="167B9C8F" w14:textId="77777777" w:rsidR="000B6F51" w:rsidRDefault="000B6F51" w:rsidP="00A66A97">
      <w:pPr>
        <w:rPr>
          <w:sz w:val="32"/>
          <w:szCs w:val="32"/>
        </w:rPr>
      </w:pPr>
    </w:p>
    <w:p w14:paraId="0B8013A0" w14:textId="633A1877" w:rsidR="008104DC" w:rsidRPr="004E38A5" w:rsidRDefault="004E38A5" w:rsidP="00A66A97">
      <w:pPr>
        <w:rPr>
          <w:sz w:val="32"/>
          <w:szCs w:val="32"/>
        </w:rPr>
      </w:pPr>
      <w:r>
        <w:rPr>
          <w:sz w:val="32"/>
          <w:szCs w:val="32"/>
        </w:rPr>
        <w:t>Velocity against time</w:t>
      </w:r>
    </w:p>
    <w:p w14:paraId="6B799E1C" w14:textId="713EA656" w:rsidR="008464F2" w:rsidRDefault="00C71032" w:rsidP="00A66A97">
      <w:pPr>
        <w:rPr>
          <w:sz w:val="22"/>
          <w:szCs w:val="22"/>
        </w:rPr>
      </w:pPr>
      <w:r>
        <w:rPr>
          <w:sz w:val="22"/>
          <w:szCs w:val="22"/>
        </w:rPr>
        <w:t>Here are two velocity graphs taken from the jet formation. These graphs indicate the</w:t>
      </w:r>
      <w:r w:rsidR="00734C8B">
        <w:rPr>
          <w:sz w:val="22"/>
          <w:szCs w:val="22"/>
        </w:rPr>
        <w:t xml:space="preserve"> total duration of the </w:t>
      </w:r>
      <w:r w:rsidR="009B6FE5">
        <w:rPr>
          <w:sz w:val="22"/>
          <w:szCs w:val="22"/>
        </w:rPr>
        <w:t>jet formation and the velocities of the slug and tip of the jet</w:t>
      </w:r>
      <w:r w:rsidR="009D5E30">
        <w:rPr>
          <w:sz w:val="22"/>
          <w:szCs w:val="22"/>
        </w:rPr>
        <w:t xml:space="preserve">. </w:t>
      </w:r>
    </w:p>
    <w:p w14:paraId="5F359069" w14:textId="7E6CFA10" w:rsidR="00297949" w:rsidRDefault="00297949" w:rsidP="00A66A97">
      <w:pPr>
        <w:rPr>
          <w:sz w:val="22"/>
          <w:szCs w:val="22"/>
        </w:rPr>
      </w:pPr>
    </w:p>
    <w:p w14:paraId="71C2A72E" w14:textId="1F4D46AC" w:rsidR="00297949" w:rsidRDefault="00297949" w:rsidP="00A66A97">
      <w:pPr>
        <w:rPr>
          <w:sz w:val="22"/>
          <w:szCs w:val="22"/>
        </w:rPr>
      </w:pPr>
    </w:p>
    <w:p w14:paraId="00D2CA44" w14:textId="4295FB80" w:rsidR="00297949" w:rsidRDefault="00297949" w:rsidP="00A66A97">
      <w:pPr>
        <w:rPr>
          <w:sz w:val="22"/>
          <w:szCs w:val="22"/>
        </w:rPr>
      </w:pPr>
    </w:p>
    <w:p w14:paraId="51A012BD" w14:textId="5585F5CD" w:rsidR="00297949" w:rsidRDefault="00297949" w:rsidP="00A66A97">
      <w:pPr>
        <w:rPr>
          <w:sz w:val="22"/>
          <w:szCs w:val="22"/>
        </w:rPr>
      </w:pPr>
    </w:p>
    <w:p w14:paraId="0B7698FD" w14:textId="77777777" w:rsidR="00297949" w:rsidRPr="00A2206A" w:rsidRDefault="00297949" w:rsidP="00A66A97">
      <w:pPr>
        <w:rPr>
          <w:sz w:val="22"/>
          <w:szCs w:val="22"/>
        </w:rPr>
      </w:pPr>
    </w:p>
    <w:p w14:paraId="1D5099C6" w14:textId="7F128748" w:rsidR="009D5E30" w:rsidRDefault="009D5E30" w:rsidP="00A66A97">
      <w:pPr>
        <w:rPr>
          <w:sz w:val="22"/>
          <w:szCs w:val="22"/>
        </w:rPr>
      </w:pPr>
    </w:p>
    <w:p w14:paraId="7ADAAA9D" w14:textId="04DCC481" w:rsidR="003372AF" w:rsidRDefault="000B6F51" w:rsidP="00A66A97">
      <w:pPr>
        <w:rPr>
          <w:noProof/>
        </w:rPr>
      </w:pPr>
      <w:r>
        <w:rPr>
          <w:noProof/>
        </w:rPr>
        <w:drawing>
          <wp:anchor distT="0" distB="0" distL="114300" distR="114300" simplePos="0" relativeHeight="251658240" behindDoc="0" locked="0" layoutInCell="1" allowOverlap="1" wp14:anchorId="476A5943" wp14:editId="246B3958">
            <wp:simplePos x="0" y="0"/>
            <wp:positionH relativeFrom="margin">
              <wp:align>center</wp:align>
            </wp:positionH>
            <wp:positionV relativeFrom="paragraph">
              <wp:posOffset>-433070</wp:posOffset>
            </wp:positionV>
            <wp:extent cx="4135080" cy="2302258"/>
            <wp:effectExtent l="0" t="0" r="0" b="3175"/>
            <wp:wrapNone/>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29" cstate="print">
                      <a:extLst>
                        <a:ext uri="{28A0092B-C50C-407E-A947-70E740481C1C}">
                          <a14:useLocalDpi xmlns:a14="http://schemas.microsoft.com/office/drawing/2010/main" val="0"/>
                        </a:ext>
                      </a:extLst>
                    </a:blip>
                    <a:srcRect l="17036" t="6059" b="10561"/>
                    <a:stretch>
                      <a:fillRect/>
                    </a:stretch>
                  </pic:blipFill>
                  <pic:spPr bwMode="auto">
                    <a:xfrm>
                      <a:off x="0" y="0"/>
                      <a:ext cx="4135080" cy="23022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7A09D7" w14:textId="598DD964" w:rsidR="006B2A48" w:rsidRDefault="006B2A48" w:rsidP="00081DEA">
      <w:pPr>
        <w:rPr>
          <w:sz w:val="22"/>
          <w:szCs w:val="22"/>
        </w:rPr>
      </w:pPr>
    </w:p>
    <w:p w14:paraId="665CDC56" w14:textId="1EE4BF4B" w:rsidR="00942113" w:rsidRDefault="00942113" w:rsidP="00A66A97">
      <w:pPr>
        <w:rPr>
          <w:sz w:val="22"/>
          <w:szCs w:val="22"/>
        </w:rPr>
      </w:pPr>
    </w:p>
    <w:p w14:paraId="3FAEE497" w14:textId="02F9DD1F" w:rsidR="003372AF" w:rsidRDefault="003372AF" w:rsidP="00A66A97">
      <w:pPr>
        <w:rPr>
          <w:noProof/>
        </w:rPr>
      </w:pPr>
    </w:p>
    <w:p w14:paraId="5A1C6D27" w14:textId="020A395B" w:rsidR="00942113" w:rsidRPr="00F34CD8" w:rsidRDefault="00942113" w:rsidP="00081DEA">
      <w:pPr>
        <w:jc w:val="right"/>
        <w:rPr>
          <w:sz w:val="22"/>
          <w:szCs w:val="22"/>
        </w:rPr>
      </w:pPr>
    </w:p>
    <w:p w14:paraId="3C191F95" w14:textId="3271A4C3" w:rsidR="00A66A97" w:rsidRDefault="00A66A97" w:rsidP="00A66A97">
      <w:pPr>
        <w:rPr>
          <w:sz w:val="40"/>
          <w:szCs w:val="40"/>
        </w:rPr>
      </w:pPr>
    </w:p>
    <w:p w14:paraId="0CA5EB90" w14:textId="77777777" w:rsidR="00827CB2" w:rsidRDefault="00827CB2" w:rsidP="00827CB2">
      <w:pPr>
        <w:jc w:val="center"/>
        <w:rPr>
          <w:i/>
          <w:iCs/>
          <w:sz w:val="18"/>
          <w:szCs w:val="18"/>
        </w:rPr>
      </w:pPr>
    </w:p>
    <w:p w14:paraId="0B3E178A" w14:textId="5C0D3A03" w:rsidR="00A66A97" w:rsidRPr="00F53C8F" w:rsidRDefault="00827CB2" w:rsidP="00827CB2">
      <w:pPr>
        <w:jc w:val="center"/>
        <w:rPr>
          <w:color w:val="44546A"/>
          <w:sz w:val="18"/>
          <w:szCs w:val="18"/>
        </w:rPr>
      </w:pPr>
      <w:r w:rsidRPr="00F53C8F">
        <w:rPr>
          <w:i/>
          <w:iCs/>
          <w:color w:val="44546A"/>
          <w:sz w:val="18"/>
          <w:szCs w:val="18"/>
        </w:rPr>
        <w:t>Figure </w:t>
      </w:r>
      <w:r w:rsidR="008D798B">
        <w:rPr>
          <w:i/>
          <w:iCs/>
          <w:color w:val="44546A"/>
          <w:sz w:val="18"/>
          <w:szCs w:val="18"/>
        </w:rPr>
        <w:t>1</w:t>
      </w:r>
      <w:r w:rsidR="000B6F51">
        <w:rPr>
          <w:i/>
          <w:iCs/>
          <w:color w:val="44546A"/>
          <w:sz w:val="18"/>
          <w:szCs w:val="18"/>
        </w:rPr>
        <w:t>9</w:t>
      </w:r>
      <w:r w:rsidRPr="00F53C8F">
        <w:rPr>
          <w:i/>
          <w:iCs/>
          <w:color w:val="44546A"/>
          <w:sz w:val="18"/>
          <w:szCs w:val="18"/>
        </w:rPr>
        <w:t>: Velocity against Time graph Shaped Charge 1</w:t>
      </w:r>
    </w:p>
    <w:p w14:paraId="1107D7DE" w14:textId="77777777" w:rsidR="00375102" w:rsidRPr="00827CB2" w:rsidRDefault="00375102" w:rsidP="00827CB2">
      <w:pPr>
        <w:jc w:val="center"/>
        <w:rPr>
          <w:sz w:val="18"/>
          <w:szCs w:val="18"/>
        </w:rPr>
      </w:pPr>
    </w:p>
    <w:p w14:paraId="3D09ADFE" w14:textId="2518E8DF" w:rsidR="00A66A97" w:rsidRDefault="008464F2" w:rsidP="00A66A97">
      <w:pPr>
        <w:rPr>
          <w:sz w:val="40"/>
          <w:szCs w:val="40"/>
        </w:rPr>
      </w:pPr>
      <w:r>
        <w:rPr>
          <w:noProof/>
        </w:rPr>
        <w:drawing>
          <wp:anchor distT="0" distB="0" distL="114300" distR="114300" simplePos="0" relativeHeight="251666432" behindDoc="0" locked="0" layoutInCell="1" allowOverlap="1" wp14:anchorId="4DA37E10" wp14:editId="4C652BE5">
            <wp:simplePos x="0" y="0"/>
            <wp:positionH relativeFrom="margin">
              <wp:posOffset>846455</wp:posOffset>
            </wp:positionH>
            <wp:positionV relativeFrom="paragraph">
              <wp:posOffset>9525</wp:posOffset>
            </wp:positionV>
            <wp:extent cx="4210050" cy="2323179"/>
            <wp:effectExtent l="0" t="0" r="0" b="1270"/>
            <wp:wrapNone/>
            <wp:docPr id="23" name="Picture 2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pic:cNvPicPr/>
                  </pic:nvPicPr>
                  <pic:blipFill rotWithShape="1">
                    <a:blip r:embed="rId30" cstate="print">
                      <a:extLst>
                        <a:ext uri="{28A0092B-C50C-407E-A947-70E740481C1C}">
                          <a14:useLocalDpi xmlns:a14="http://schemas.microsoft.com/office/drawing/2010/main" val="0"/>
                        </a:ext>
                      </a:extLst>
                    </a:blip>
                    <a:srcRect l="16955" t="6103" b="12426"/>
                    <a:stretch>
                      <a:fillRect/>
                    </a:stretch>
                  </pic:blipFill>
                  <pic:spPr bwMode="auto">
                    <a:xfrm>
                      <a:off x="0" y="0"/>
                      <a:ext cx="4210050" cy="232317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EC387C" w14:textId="77777777" w:rsidR="008464F2" w:rsidRDefault="008464F2" w:rsidP="0078144D">
      <w:pPr>
        <w:rPr>
          <w:sz w:val="22"/>
          <w:szCs w:val="22"/>
        </w:rPr>
      </w:pPr>
    </w:p>
    <w:p w14:paraId="36A3B9CB" w14:textId="77777777" w:rsidR="008464F2" w:rsidRDefault="008464F2" w:rsidP="0078144D">
      <w:pPr>
        <w:rPr>
          <w:sz w:val="22"/>
          <w:szCs w:val="22"/>
        </w:rPr>
      </w:pPr>
    </w:p>
    <w:p w14:paraId="2FC545FF" w14:textId="77777777" w:rsidR="008464F2" w:rsidRDefault="008464F2" w:rsidP="0078144D">
      <w:pPr>
        <w:rPr>
          <w:sz w:val="22"/>
          <w:szCs w:val="22"/>
        </w:rPr>
      </w:pPr>
    </w:p>
    <w:p w14:paraId="324D5214" w14:textId="77777777" w:rsidR="008464F2" w:rsidRDefault="008464F2" w:rsidP="0078144D">
      <w:pPr>
        <w:rPr>
          <w:sz w:val="22"/>
          <w:szCs w:val="22"/>
        </w:rPr>
      </w:pPr>
    </w:p>
    <w:p w14:paraId="0BBE1AB1" w14:textId="77777777" w:rsidR="008464F2" w:rsidRDefault="008464F2" w:rsidP="0078144D">
      <w:pPr>
        <w:rPr>
          <w:sz w:val="22"/>
          <w:szCs w:val="22"/>
        </w:rPr>
      </w:pPr>
    </w:p>
    <w:p w14:paraId="11672FCE" w14:textId="77777777" w:rsidR="008464F2" w:rsidRDefault="008464F2" w:rsidP="0078144D">
      <w:pPr>
        <w:rPr>
          <w:sz w:val="22"/>
          <w:szCs w:val="22"/>
        </w:rPr>
      </w:pPr>
    </w:p>
    <w:p w14:paraId="5C860641" w14:textId="77777777" w:rsidR="008464F2" w:rsidRDefault="008464F2" w:rsidP="0078144D">
      <w:pPr>
        <w:rPr>
          <w:sz w:val="22"/>
          <w:szCs w:val="22"/>
        </w:rPr>
      </w:pPr>
    </w:p>
    <w:p w14:paraId="5F048978" w14:textId="0A7FABEE" w:rsidR="00375102" w:rsidRPr="00F53C8F" w:rsidRDefault="00375102" w:rsidP="00375102">
      <w:pPr>
        <w:jc w:val="center"/>
        <w:rPr>
          <w:color w:val="44546A"/>
          <w:sz w:val="18"/>
          <w:szCs w:val="18"/>
        </w:rPr>
      </w:pPr>
      <w:r w:rsidRPr="00F53C8F">
        <w:rPr>
          <w:i/>
          <w:iCs/>
          <w:color w:val="44546A"/>
          <w:sz w:val="18"/>
          <w:szCs w:val="18"/>
        </w:rPr>
        <w:t>Figure </w:t>
      </w:r>
      <w:r w:rsidR="000B6F51">
        <w:rPr>
          <w:i/>
          <w:iCs/>
          <w:color w:val="44546A"/>
          <w:sz w:val="18"/>
          <w:szCs w:val="18"/>
        </w:rPr>
        <w:t>20</w:t>
      </w:r>
      <w:r w:rsidRPr="00F53C8F">
        <w:rPr>
          <w:i/>
          <w:iCs/>
          <w:color w:val="44546A"/>
          <w:sz w:val="18"/>
          <w:szCs w:val="18"/>
        </w:rPr>
        <w:t>: Velocity against Time graph Shaped Charge 2</w:t>
      </w:r>
    </w:p>
    <w:p w14:paraId="5F18AC55" w14:textId="77777777" w:rsidR="00297949" w:rsidRDefault="00297949" w:rsidP="0078144D">
      <w:pPr>
        <w:rPr>
          <w:sz w:val="22"/>
          <w:szCs w:val="22"/>
        </w:rPr>
      </w:pPr>
    </w:p>
    <w:p w14:paraId="31E6EE81" w14:textId="126245B3" w:rsidR="0078144D" w:rsidRPr="0078144D" w:rsidRDefault="0078144D" w:rsidP="0078144D">
      <w:pPr>
        <w:rPr>
          <w:sz w:val="22"/>
          <w:szCs w:val="22"/>
        </w:rPr>
      </w:pPr>
      <w:r w:rsidRPr="0078144D">
        <w:rPr>
          <w:sz w:val="22"/>
          <w:szCs w:val="22"/>
        </w:rPr>
        <w:t>The most critical difference between these two graphs is the scale of both axes.</w:t>
      </w:r>
    </w:p>
    <w:p w14:paraId="035898B8" w14:textId="77777777" w:rsidR="0078144D" w:rsidRPr="0078144D" w:rsidRDefault="0078144D" w:rsidP="00484DAE">
      <w:pPr>
        <w:rPr>
          <w:sz w:val="22"/>
          <w:szCs w:val="22"/>
        </w:rPr>
      </w:pPr>
      <w:r w:rsidRPr="0078144D">
        <w:rPr>
          <w:b/>
          <w:bCs/>
          <w:sz w:val="22"/>
          <w:szCs w:val="22"/>
        </w:rPr>
        <w:t>X-Axis (Time):</w:t>
      </w:r>
    </w:p>
    <w:p w14:paraId="78E773C0" w14:textId="225C2662" w:rsidR="0078144D" w:rsidRPr="0078144D" w:rsidRDefault="0078144D" w:rsidP="00484DAE">
      <w:pPr>
        <w:ind w:left="720"/>
        <w:rPr>
          <w:sz w:val="22"/>
          <w:szCs w:val="22"/>
        </w:rPr>
      </w:pPr>
      <w:r w:rsidRPr="0078144D">
        <w:rPr>
          <w:b/>
          <w:bCs/>
          <w:sz w:val="22"/>
          <w:szCs w:val="22"/>
        </w:rPr>
        <w:t>Graph 1 :</w:t>
      </w:r>
      <w:r w:rsidRPr="0078144D">
        <w:rPr>
          <w:sz w:val="22"/>
          <w:szCs w:val="22"/>
        </w:rPr>
        <w:t xml:space="preserve"> </w:t>
      </w:r>
      <w:r w:rsidR="00254F07" w:rsidRPr="0078144D">
        <w:rPr>
          <w:sz w:val="22"/>
          <w:szCs w:val="22"/>
        </w:rPr>
        <w:t>The time scale is longer, spanning from 0.00 to 0.12</w:t>
      </w:r>
      <w:r w:rsidR="00254F07">
        <w:rPr>
          <w:sz w:val="22"/>
          <w:szCs w:val="22"/>
        </w:rPr>
        <w:t>x</w:t>
      </w:r>
      <w:r w:rsidR="00254F07" w:rsidRPr="0078144D">
        <w:rPr>
          <w:sz w:val="22"/>
          <w:szCs w:val="22"/>
        </w:rPr>
        <w:t>10</w:t>
      </w:r>
      <w:r w:rsidR="00254F07">
        <w:rPr>
          <w:sz w:val="22"/>
          <w:szCs w:val="22"/>
          <w:vertAlign w:val="superscript"/>
        </w:rPr>
        <w:t>-3</w:t>
      </w:r>
      <w:r w:rsidR="00254F07" w:rsidRPr="0078144D">
        <w:rPr>
          <w:sz w:val="22"/>
          <w:szCs w:val="22"/>
        </w:rPr>
        <w:t xml:space="preserve"> seconds (or 120</w:t>
      </w:r>
      <w:r w:rsidR="00254F07" w:rsidRPr="00B21711">
        <w:rPr>
          <w:sz w:val="22"/>
          <w:szCs w:val="22"/>
        </w:rPr>
        <w:t>μ</w:t>
      </w:r>
      <w:r w:rsidR="00254F07">
        <w:rPr>
          <w:sz w:val="22"/>
          <w:szCs w:val="22"/>
        </w:rPr>
        <w:t>s</w:t>
      </w:r>
      <w:r w:rsidR="00254F07" w:rsidRPr="0078144D">
        <w:rPr>
          <w:sz w:val="22"/>
          <w:szCs w:val="22"/>
        </w:rPr>
        <w:t>). The motion triggers around 0.035</w:t>
      </w:r>
      <w:r w:rsidR="00254F07">
        <w:rPr>
          <w:sz w:val="22"/>
          <w:szCs w:val="22"/>
        </w:rPr>
        <w:t>x</w:t>
      </w:r>
      <w:r w:rsidR="00254F07" w:rsidRPr="0078144D">
        <w:rPr>
          <w:sz w:val="22"/>
          <w:szCs w:val="22"/>
        </w:rPr>
        <w:t>1</w:t>
      </w:r>
      <w:r w:rsidR="00254F07">
        <w:rPr>
          <w:sz w:val="22"/>
          <w:szCs w:val="22"/>
        </w:rPr>
        <w:t>0</w:t>
      </w:r>
      <w:r w:rsidR="00254F07">
        <w:rPr>
          <w:sz w:val="22"/>
          <w:szCs w:val="22"/>
          <w:vertAlign w:val="superscript"/>
        </w:rPr>
        <w:t>-3</w:t>
      </w:r>
      <w:r w:rsidR="00254F07" w:rsidRPr="0078144D">
        <w:rPr>
          <w:sz w:val="22"/>
          <w:szCs w:val="22"/>
        </w:rPr>
        <w:t xml:space="preserve"> to 0.04</w:t>
      </w:r>
      <w:r w:rsidR="00254F07">
        <w:rPr>
          <w:sz w:val="22"/>
          <w:szCs w:val="22"/>
        </w:rPr>
        <w:t>x</w:t>
      </w:r>
      <w:r w:rsidR="00254F07" w:rsidRPr="0078144D">
        <w:rPr>
          <w:sz w:val="22"/>
          <w:szCs w:val="22"/>
        </w:rPr>
        <w:t>10</w:t>
      </w:r>
      <w:r w:rsidR="00254F07">
        <w:rPr>
          <w:sz w:val="22"/>
          <w:szCs w:val="22"/>
          <w:vertAlign w:val="superscript"/>
        </w:rPr>
        <w:t>-3</w:t>
      </w:r>
      <w:r w:rsidR="00254F07" w:rsidRPr="0078144D">
        <w:rPr>
          <w:sz w:val="22"/>
          <w:szCs w:val="22"/>
        </w:rPr>
        <w:t xml:space="preserve"> seconds (35-40</w:t>
      </w:r>
      <w:r w:rsidR="00254F07" w:rsidRPr="003014FD">
        <w:rPr>
          <w:sz w:val="22"/>
          <w:szCs w:val="22"/>
        </w:rPr>
        <w:t>μ</w:t>
      </w:r>
      <w:r w:rsidR="00254F07">
        <w:rPr>
          <w:sz w:val="22"/>
          <w:szCs w:val="22"/>
        </w:rPr>
        <w:t>s</w:t>
      </w:r>
      <w:r w:rsidR="00254F07" w:rsidRPr="0078144D">
        <w:rPr>
          <w:sz w:val="22"/>
          <w:szCs w:val="22"/>
        </w:rPr>
        <w:t>).</w:t>
      </w:r>
    </w:p>
    <w:p w14:paraId="625093B2" w14:textId="44394755" w:rsidR="0078144D" w:rsidRPr="0078144D" w:rsidRDefault="0078144D" w:rsidP="00484DAE">
      <w:pPr>
        <w:ind w:left="720"/>
        <w:rPr>
          <w:sz w:val="22"/>
          <w:szCs w:val="22"/>
        </w:rPr>
      </w:pPr>
      <w:r w:rsidRPr="0078144D">
        <w:rPr>
          <w:b/>
          <w:bCs/>
          <w:sz w:val="22"/>
          <w:szCs w:val="22"/>
        </w:rPr>
        <w:t>Graph 2 :</w:t>
      </w:r>
      <w:r w:rsidRPr="0078144D">
        <w:rPr>
          <w:sz w:val="22"/>
          <w:szCs w:val="22"/>
        </w:rPr>
        <w:t xml:space="preserve"> </w:t>
      </w:r>
      <w:r w:rsidR="00254F07" w:rsidRPr="0078144D">
        <w:rPr>
          <w:sz w:val="22"/>
          <w:szCs w:val="22"/>
        </w:rPr>
        <w:t>The time scale spans from 0.0 to roughly 100.0</w:t>
      </w:r>
      <w:r w:rsidR="00254F07">
        <w:rPr>
          <w:sz w:val="22"/>
          <w:szCs w:val="22"/>
        </w:rPr>
        <w:t>x</w:t>
      </w:r>
      <w:r w:rsidR="00254F07" w:rsidRPr="0078144D">
        <w:rPr>
          <w:sz w:val="22"/>
          <w:szCs w:val="22"/>
        </w:rPr>
        <w:t>10</w:t>
      </w:r>
      <w:r w:rsidR="00254F07">
        <w:rPr>
          <w:sz w:val="22"/>
          <w:szCs w:val="22"/>
          <w:vertAlign w:val="superscript"/>
        </w:rPr>
        <w:t>-6</w:t>
      </w:r>
      <w:r w:rsidR="00254F07" w:rsidRPr="0078144D">
        <w:rPr>
          <w:sz w:val="22"/>
          <w:szCs w:val="22"/>
        </w:rPr>
        <w:t xml:space="preserve"> seconds (or 100</w:t>
      </w:r>
      <w:r w:rsidR="00254F07" w:rsidRPr="00793CC7">
        <w:rPr>
          <w:sz w:val="22"/>
          <w:szCs w:val="22"/>
        </w:rPr>
        <w:t>μ</w:t>
      </w:r>
      <w:r w:rsidR="00254F07" w:rsidRPr="0078144D">
        <w:rPr>
          <w:sz w:val="22"/>
          <w:szCs w:val="22"/>
        </w:rPr>
        <w:t>s</w:t>
      </w:r>
      <w:r w:rsidR="00254F07">
        <w:rPr>
          <w:sz w:val="22"/>
          <w:szCs w:val="22"/>
        </w:rPr>
        <w:t>)</w:t>
      </w:r>
      <w:r w:rsidR="00254F07" w:rsidRPr="0078144D">
        <w:rPr>
          <w:sz w:val="22"/>
          <w:szCs w:val="22"/>
        </w:rPr>
        <w:t>. The event begins moving around 30</w:t>
      </w:r>
      <w:r w:rsidR="00254F07" w:rsidRPr="00793CC7">
        <w:rPr>
          <w:sz w:val="22"/>
          <w:szCs w:val="22"/>
        </w:rPr>
        <w:t>μ</w:t>
      </w:r>
      <w:r w:rsidR="00254F07">
        <w:rPr>
          <w:sz w:val="22"/>
          <w:szCs w:val="22"/>
        </w:rPr>
        <w:t>s</w:t>
      </w:r>
      <w:r w:rsidR="00254F07" w:rsidRPr="0078144D">
        <w:rPr>
          <w:sz w:val="22"/>
          <w:szCs w:val="22"/>
        </w:rPr>
        <w:t>.</w:t>
      </w:r>
    </w:p>
    <w:p w14:paraId="483EF2BF" w14:textId="77777777" w:rsidR="0078144D" w:rsidRPr="0078144D" w:rsidRDefault="0078144D" w:rsidP="00484DAE">
      <w:pPr>
        <w:rPr>
          <w:sz w:val="22"/>
          <w:szCs w:val="22"/>
        </w:rPr>
      </w:pPr>
      <w:r w:rsidRPr="0078144D">
        <w:rPr>
          <w:b/>
          <w:bCs/>
          <w:sz w:val="22"/>
          <w:szCs w:val="22"/>
        </w:rPr>
        <w:t>Y-Axis (Velocity):</w:t>
      </w:r>
    </w:p>
    <w:p w14:paraId="31F3767C" w14:textId="6BF5FE5B" w:rsidR="0078144D" w:rsidRPr="0078144D" w:rsidRDefault="0078144D" w:rsidP="00484DAE">
      <w:pPr>
        <w:ind w:left="720"/>
        <w:rPr>
          <w:sz w:val="22"/>
          <w:szCs w:val="22"/>
        </w:rPr>
      </w:pPr>
      <w:r w:rsidRPr="0078144D">
        <w:rPr>
          <w:b/>
          <w:bCs/>
          <w:sz w:val="22"/>
          <w:szCs w:val="22"/>
        </w:rPr>
        <w:t>Graph 1:</w:t>
      </w:r>
      <w:r w:rsidRPr="0078144D">
        <w:rPr>
          <w:sz w:val="22"/>
          <w:szCs w:val="22"/>
        </w:rPr>
        <w:t xml:space="preserve"> </w:t>
      </w:r>
      <w:r w:rsidR="00254F07" w:rsidRPr="0078144D">
        <w:rPr>
          <w:sz w:val="22"/>
          <w:szCs w:val="22"/>
        </w:rPr>
        <w:t>The velocity peaks much higher, reaching 10.</w:t>
      </w:r>
      <w:r w:rsidR="00254F07">
        <w:rPr>
          <w:sz w:val="22"/>
          <w:szCs w:val="22"/>
        </w:rPr>
        <w:t>2x</w:t>
      </w:r>
      <w:r w:rsidR="00254F07" w:rsidRPr="0078144D">
        <w:rPr>
          <w:sz w:val="22"/>
          <w:szCs w:val="22"/>
        </w:rPr>
        <w:t>10</w:t>
      </w:r>
      <w:r w:rsidR="00254F07">
        <w:rPr>
          <w:sz w:val="22"/>
          <w:szCs w:val="22"/>
          <w:vertAlign w:val="superscript"/>
        </w:rPr>
        <w:t xml:space="preserve">3 </w:t>
      </w:r>
      <w:r w:rsidR="00254F07">
        <w:rPr>
          <w:sz w:val="22"/>
          <w:szCs w:val="22"/>
        </w:rPr>
        <w:t>(m/s)</w:t>
      </w:r>
      <w:r w:rsidR="00254F07" w:rsidRPr="0078144D">
        <w:rPr>
          <w:sz w:val="22"/>
          <w:szCs w:val="22"/>
        </w:rPr>
        <w:t xml:space="preserve"> at the top end.</w:t>
      </w:r>
    </w:p>
    <w:p w14:paraId="64153881" w14:textId="572BDBB3" w:rsidR="0078144D" w:rsidRPr="0078144D" w:rsidRDefault="0078144D" w:rsidP="00484DAE">
      <w:pPr>
        <w:ind w:left="720"/>
        <w:rPr>
          <w:sz w:val="22"/>
          <w:szCs w:val="22"/>
        </w:rPr>
      </w:pPr>
      <w:r w:rsidRPr="0078144D">
        <w:rPr>
          <w:b/>
          <w:bCs/>
          <w:sz w:val="22"/>
          <w:szCs w:val="22"/>
        </w:rPr>
        <w:t>Graph 2:</w:t>
      </w:r>
      <w:r w:rsidRPr="0078144D">
        <w:rPr>
          <w:sz w:val="22"/>
          <w:szCs w:val="22"/>
        </w:rPr>
        <w:t xml:space="preserve"> </w:t>
      </w:r>
      <w:r w:rsidR="00254F07" w:rsidRPr="0078144D">
        <w:rPr>
          <w:sz w:val="22"/>
          <w:szCs w:val="22"/>
        </w:rPr>
        <w:t>The velocity peaks near 5.0</w:t>
      </w:r>
      <w:r w:rsidR="00254F07">
        <w:rPr>
          <w:sz w:val="22"/>
          <w:szCs w:val="22"/>
        </w:rPr>
        <w:t>x</w:t>
      </w:r>
      <w:r w:rsidR="00254F07" w:rsidRPr="0078144D">
        <w:rPr>
          <w:sz w:val="22"/>
          <w:szCs w:val="22"/>
        </w:rPr>
        <w:t>10</w:t>
      </w:r>
      <w:r w:rsidR="00254F07">
        <w:rPr>
          <w:sz w:val="22"/>
          <w:szCs w:val="22"/>
          <w:vertAlign w:val="superscript"/>
        </w:rPr>
        <w:t>3</w:t>
      </w:r>
      <w:r w:rsidR="00254F07">
        <w:rPr>
          <w:sz w:val="22"/>
          <w:szCs w:val="22"/>
        </w:rPr>
        <w:t xml:space="preserve"> (m/s)</w:t>
      </w:r>
    </w:p>
    <w:p w14:paraId="1D259551" w14:textId="28CB2F9F" w:rsidR="0078144D" w:rsidRPr="0078144D" w:rsidRDefault="0078144D" w:rsidP="0078144D">
      <w:pPr>
        <w:rPr>
          <w:sz w:val="22"/>
          <w:szCs w:val="22"/>
        </w:rPr>
      </w:pPr>
    </w:p>
    <w:p w14:paraId="45DDFFD8" w14:textId="25EA3C9B" w:rsidR="0078144D" w:rsidRPr="0078144D" w:rsidRDefault="0078144D" w:rsidP="0078144D">
      <w:pPr>
        <w:rPr>
          <w:b/>
          <w:bCs/>
          <w:sz w:val="22"/>
          <w:szCs w:val="22"/>
        </w:rPr>
      </w:pPr>
      <w:r w:rsidRPr="0078144D">
        <w:rPr>
          <w:b/>
          <w:bCs/>
          <w:sz w:val="22"/>
          <w:szCs w:val="22"/>
        </w:rPr>
        <w:t>Nodal Sample Size and Grouping</w:t>
      </w:r>
    </w:p>
    <w:p w14:paraId="5E1D78C3" w14:textId="4AE822B3" w:rsidR="00F216EF" w:rsidRDefault="0078144D" w:rsidP="00484DAE">
      <w:pPr>
        <w:rPr>
          <w:sz w:val="22"/>
          <w:szCs w:val="22"/>
        </w:rPr>
      </w:pPr>
      <w:r w:rsidRPr="0078144D">
        <w:rPr>
          <w:b/>
          <w:bCs/>
          <w:sz w:val="22"/>
          <w:szCs w:val="22"/>
        </w:rPr>
        <w:t>Graph 1:</w:t>
      </w:r>
      <w:r w:rsidRPr="0078144D">
        <w:rPr>
          <w:sz w:val="22"/>
          <w:szCs w:val="22"/>
        </w:rPr>
        <w:t xml:space="preserve"> </w:t>
      </w:r>
      <w:r w:rsidR="00F216EF" w:rsidRPr="0078144D">
        <w:rPr>
          <w:sz w:val="22"/>
          <w:szCs w:val="22"/>
        </w:rPr>
        <w:t xml:space="preserve">A much larger sample size (30+ nodes) is plotted. </w:t>
      </w:r>
      <w:r w:rsidR="00F216EF" w:rsidRPr="005F388D">
        <w:rPr>
          <w:sz w:val="22"/>
          <w:szCs w:val="22"/>
        </w:rPr>
        <w:t>T</w:t>
      </w:r>
      <w:r w:rsidR="00F216EF" w:rsidRPr="0078144D">
        <w:rPr>
          <w:sz w:val="22"/>
          <w:szCs w:val="22"/>
        </w:rPr>
        <w:t xml:space="preserve">he nodes naturally </w:t>
      </w:r>
      <w:r w:rsidR="00F216EF" w:rsidRPr="005F388D">
        <w:rPr>
          <w:sz w:val="22"/>
          <w:szCs w:val="22"/>
        </w:rPr>
        <w:t>divide</w:t>
      </w:r>
      <w:r w:rsidR="00F216EF" w:rsidRPr="0078144D">
        <w:rPr>
          <w:sz w:val="22"/>
          <w:szCs w:val="22"/>
        </w:rPr>
        <w:t xml:space="preserve"> into two very distinct, tightly bound clusters</w:t>
      </w:r>
      <w:r w:rsidR="00F216EF" w:rsidRPr="005F388D">
        <w:rPr>
          <w:sz w:val="22"/>
          <w:szCs w:val="22"/>
        </w:rPr>
        <w:t xml:space="preserve"> due to the velocities of the tip and slug of the liner being very distant:</w:t>
      </w:r>
    </w:p>
    <w:p w14:paraId="32A294A8" w14:textId="7A6CE9CC" w:rsidR="0078144D" w:rsidRPr="0078144D" w:rsidRDefault="0078144D" w:rsidP="00484DAE">
      <w:pPr>
        <w:rPr>
          <w:sz w:val="22"/>
          <w:szCs w:val="22"/>
        </w:rPr>
      </w:pPr>
      <w:r w:rsidRPr="0078144D">
        <w:rPr>
          <w:b/>
          <w:bCs/>
          <w:sz w:val="22"/>
          <w:szCs w:val="22"/>
        </w:rPr>
        <w:t>Graph 2:</w:t>
      </w:r>
      <w:r w:rsidRPr="0078144D">
        <w:rPr>
          <w:sz w:val="22"/>
          <w:szCs w:val="22"/>
        </w:rPr>
        <w:t xml:space="preserve"> </w:t>
      </w:r>
      <w:r w:rsidR="00F216EF" w:rsidRPr="0078144D">
        <w:rPr>
          <w:sz w:val="22"/>
          <w:szCs w:val="22"/>
        </w:rPr>
        <w:t>Only 4 nodes are plotted. It shows a massive divergence in behaviour. Two nodes accelerate aggressively upwards, while the other two peak early and drop back down.</w:t>
      </w:r>
    </w:p>
    <w:p w14:paraId="09F0815B" w14:textId="7A7A2A11" w:rsidR="00CB11F6" w:rsidRPr="00CB11F6" w:rsidRDefault="0078144D" w:rsidP="00484DAE">
      <w:pPr>
        <w:ind w:left="720"/>
        <w:rPr>
          <w:sz w:val="22"/>
          <w:szCs w:val="22"/>
        </w:rPr>
      </w:pPr>
      <w:r w:rsidRPr="0078144D">
        <w:rPr>
          <w:b/>
          <w:bCs/>
          <w:sz w:val="22"/>
          <w:szCs w:val="22"/>
        </w:rPr>
        <w:t>The Upper Cluster:</w:t>
      </w:r>
      <w:r w:rsidR="00CB11F6">
        <w:rPr>
          <w:b/>
          <w:bCs/>
          <w:sz w:val="22"/>
          <w:szCs w:val="22"/>
        </w:rPr>
        <w:t xml:space="preserve"> </w:t>
      </w:r>
      <w:r w:rsidR="00CB11F6" w:rsidRPr="0078144D">
        <w:rPr>
          <w:sz w:val="22"/>
          <w:szCs w:val="22"/>
        </w:rPr>
        <w:t>A very dense pack of 20+ nodes that experience a delayed start (0.04</w:t>
      </w:r>
      <w:r w:rsidR="00CB11F6">
        <w:rPr>
          <w:sz w:val="22"/>
          <w:szCs w:val="22"/>
        </w:rPr>
        <w:t xml:space="preserve"> </w:t>
      </w:r>
      <w:r w:rsidR="00CB11F6" w:rsidRPr="0078144D">
        <w:rPr>
          <w:sz w:val="22"/>
          <w:szCs w:val="22"/>
        </w:rPr>
        <w:t>ms), a sharp initial spike, and then a uniform, slower velocity climb, capping out around 4.0</w:t>
      </w:r>
      <w:r w:rsidR="00CB11F6">
        <w:rPr>
          <w:sz w:val="22"/>
          <w:szCs w:val="22"/>
        </w:rPr>
        <w:t>x</w:t>
      </w:r>
      <w:r w:rsidR="00CB11F6" w:rsidRPr="0078144D">
        <w:rPr>
          <w:sz w:val="22"/>
          <w:szCs w:val="22"/>
        </w:rPr>
        <w:t>10</w:t>
      </w:r>
      <w:r w:rsidR="00CB11F6">
        <w:rPr>
          <w:sz w:val="22"/>
          <w:szCs w:val="22"/>
          <w:vertAlign w:val="superscript"/>
        </w:rPr>
        <w:t>3</w:t>
      </w:r>
      <w:r w:rsidR="00CB11F6" w:rsidRPr="0078144D">
        <w:rPr>
          <w:sz w:val="22"/>
          <w:szCs w:val="22"/>
        </w:rPr>
        <w:t>.</w:t>
      </w:r>
    </w:p>
    <w:p w14:paraId="150F9B7F" w14:textId="77777777" w:rsidR="00CB11F6" w:rsidRPr="0078144D" w:rsidRDefault="0078144D" w:rsidP="00484DAE">
      <w:pPr>
        <w:ind w:left="720"/>
        <w:rPr>
          <w:sz w:val="22"/>
          <w:szCs w:val="22"/>
        </w:rPr>
      </w:pPr>
      <w:r w:rsidRPr="0078144D">
        <w:rPr>
          <w:b/>
          <w:bCs/>
          <w:sz w:val="22"/>
          <w:szCs w:val="22"/>
        </w:rPr>
        <w:t>The Lower Cluster:</w:t>
      </w:r>
      <w:r w:rsidRPr="0078144D">
        <w:rPr>
          <w:sz w:val="22"/>
          <w:szCs w:val="22"/>
        </w:rPr>
        <w:t xml:space="preserve"> </w:t>
      </w:r>
      <w:r w:rsidR="00CB11F6" w:rsidRPr="0078144D">
        <w:rPr>
          <w:sz w:val="22"/>
          <w:szCs w:val="22"/>
        </w:rPr>
        <w:t>A group of about 5–6 nodes that experience extreme, continuous acceleration, peaking between 7.0</w:t>
      </w:r>
      <w:r w:rsidR="00CB11F6">
        <w:rPr>
          <w:sz w:val="22"/>
          <w:szCs w:val="22"/>
        </w:rPr>
        <w:t>x</w:t>
      </w:r>
      <w:r w:rsidR="00CB11F6" w:rsidRPr="0078144D">
        <w:rPr>
          <w:sz w:val="22"/>
          <w:szCs w:val="22"/>
        </w:rPr>
        <w:t>10</w:t>
      </w:r>
      <w:r w:rsidR="00CB11F6">
        <w:rPr>
          <w:sz w:val="22"/>
          <w:szCs w:val="22"/>
          <w:vertAlign w:val="superscript"/>
        </w:rPr>
        <w:t>3</w:t>
      </w:r>
      <w:r w:rsidR="00CB11F6" w:rsidRPr="0078144D">
        <w:rPr>
          <w:sz w:val="22"/>
          <w:szCs w:val="22"/>
        </w:rPr>
        <w:t xml:space="preserve"> and 10.5</w:t>
      </w:r>
      <w:r w:rsidR="00CB11F6">
        <w:rPr>
          <w:sz w:val="22"/>
          <w:szCs w:val="22"/>
        </w:rPr>
        <w:t>x</w:t>
      </w:r>
      <w:r w:rsidR="00CB11F6" w:rsidRPr="0078144D">
        <w:rPr>
          <w:sz w:val="22"/>
          <w:szCs w:val="22"/>
        </w:rPr>
        <w:t>10</w:t>
      </w:r>
      <w:r w:rsidR="00CB11F6">
        <w:rPr>
          <w:sz w:val="22"/>
          <w:szCs w:val="22"/>
          <w:vertAlign w:val="superscript"/>
        </w:rPr>
        <w:t>3</w:t>
      </w:r>
      <w:r w:rsidR="00CB11F6" w:rsidRPr="0078144D">
        <w:rPr>
          <w:sz w:val="22"/>
          <w:szCs w:val="22"/>
        </w:rPr>
        <w:t>.</w:t>
      </w:r>
    </w:p>
    <w:p w14:paraId="1C8837D6" w14:textId="620B33DD" w:rsidR="0078144D" w:rsidRPr="0078144D" w:rsidRDefault="0078144D" w:rsidP="0078144D">
      <w:pPr>
        <w:rPr>
          <w:sz w:val="22"/>
          <w:szCs w:val="22"/>
        </w:rPr>
      </w:pPr>
    </w:p>
    <w:p w14:paraId="30D2CE61" w14:textId="020B63BD" w:rsidR="0078144D" w:rsidRPr="0078144D" w:rsidRDefault="0078144D" w:rsidP="0078144D">
      <w:pPr>
        <w:rPr>
          <w:b/>
          <w:bCs/>
          <w:sz w:val="22"/>
          <w:szCs w:val="22"/>
        </w:rPr>
      </w:pPr>
      <w:r w:rsidRPr="0078144D">
        <w:rPr>
          <w:b/>
          <w:bCs/>
          <w:sz w:val="22"/>
          <w:szCs w:val="22"/>
        </w:rPr>
        <w:t xml:space="preserve">Physical </w:t>
      </w:r>
      <w:r w:rsidR="00C8410C" w:rsidRPr="0078144D">
        <w:rPr>
          <w:b/>
          <w:bCs/>
          <w:sz w:val="22"/>
          <w:szCs w:val="22"/>
        </w:rPr>
        <w:t>Behaviour</w:t>
      </w:r>
      <w:r w:rsidRPr="0078144D">
        <w:rPr>
          <w:b/>
          <w:bCs/>
          <w:sz w:val="22"/>
          <w:szCs w:val="22"/>
        </w:rPr>
        <w:t xml:space="preserve"> </w:t>
      </w:r>
    </w:p>
    <w:p w14:paraId="2EFAFE2E" w14:textId="10F8A190" w:rsidR="0078144D" w:rsidRPr="0078144D" w:rsidRDefault="0078144D" w:rsidP="00484DAE">
      <w:pPr>
        <w:rPr>
          <w:sz w:val="22"/>
          <w:szCs w:val="22"/>
        </w:rPr>
      </w:pPr>
      <w:r w:rsidRPr="0078144D">
        <w:rPr>
          <w:b/>
          <w:bCs/>
          <w:sz w:val="22"/>
          <w:szCs w:val="22"/>
        </w:rPr>
        <w:t>Graph 1:</w:t>
      </w:r>
      <w:r w:rsidR="00DF05A1">
        <w:rPr>
          <w:b/>
          <w:bCs/>
          <w:sz w:val="22"/>
          <w:szCs w:val="22"/>
        </w:rPr>
        <w:t xml:space="preserve"> </w:t>
      </w:r>
      <w:r w:rsidR="00DF05A1" w:rsidRPr="0078144D">
        <w:rPr>
          <w:sz w:val="22"/>
          <w:szCs w:val="22"/>
        </w:rPr>
        <w:t xml:space="preserve">The curves are much smoother, which usually indicates better mesh refinement, a cleaner material model, or more stable time-stepping. The distinct separation between the upper and lower clusters clearly captures the </w:t>
      </w:r>
      <w:r w:rsidR="00DF05A1">
        <w:rPr>
          <w:sz w:val="22"/>
          <w:szCs w:val="22"/>
        </w:rPr>
        <w:t xml:space="preserve">physical </w:t>
      </w:r>
      <w:r w:rsidR="00DF05A1" w:rsidRPr="0078144D">
        <w:rPr>
          <w:sz w:val="22"/>
          <w:szCs w:val="22"/>
        </w:rPr>
        <w:t>Jet vs Slug</w:t>
      </w:r>
      <w:r w:rsidR="00DF05A1" w:rsidRPr="0078144D">
        <w:rPr>
          <w:b/>
          <w:bCs/>
          <w:sz w:val="22"/>
          <w:szCs w:val="22"/>
        </w:rPr>
        <w:t xml:space="preserve"> </w:t>
      </w:r>
      <w:r w:rsidR="00DF05A1" w:rsidRPr="0078144D">
        <w:rPr>
          <w:sz w:val="22"/>
          <w:szCs w:val="22"/>
        </w:rPr>
        <w:t>separation. The top lines are the high-velocity jet tip nodes, and the bottom cluster represents the slower-moving slug.</w:t>
      </w:r>
    </w:p>
    <w:p w14:paraId="24D80E82" w14:textId="62FFD0C1" w:rsidR="00A66A97" w:rsidRPr="00297949" w:rsidRDefault="0078144D" w:rsidP="00484DAE">
      <w:pPr>
        <w:rPr>
          <w:sz w:val="22"/>
          <w:szCs w:val="22"/>
        </w:rPr>
      </w:pPr>
      <w:r w:rsidRPr="0078144D">
        <w:rPr>
          <w:b/>
          <w:bCs/>
          <w:sz w:val="22"/>
          <w:szCs w:val="22"/>
        </w:rPr>
        <w:t>Graph 2:</w:t>
      </w:r>
      <w:r w:rsidR="00DF05A1">
        <w:rPr>
          <w:sz w:val="22"/>
          <w:szCs w:val="22"/>
        </w:rPr>
        <w:t xml:space="preserve"> </w:t>
      </w:r>
      <w:r w:rsidR="00DF05A1" w:rsidRPr="0078144D">
        <w:rPr>
          <w:sz w:val="22"/>
          <w:szCs w:val="22"/>
        </w:rPr>
        <w:t>The simulation shows a highly simplified look</w:t>
      </w:r>
      <w:r w:rsidR="00DF05A1">
        <w:rPr>
          <w:sz w:val="22"/>
          <w:szCs w:val="22"/>
        </w:rPr>
        <w:t xml:space="preserve"> due to the lack of nodes</w:t>
      </w:r>
      <w:r w:rsidR="00DF05A1" w:rsidRPr="0078144D">
        <w:rPr>
          <w:sz w:val="22"/>
          <w:szCs w:val="22"/>
        </w:rPr>
        <w:t xml:space="preserve">. The divergence </w:t>
      </w:r>
      <w:r w:rsidR="00DF05A1">
        <w:rPr>
          <w:sz w:val="22"/>
          <w:szCs w:val="22"/>
        </w:rPr>
        <w:t>shows</w:t>
      </w:r>
      <w:r w:rsidR="00DF05A1" w:rsidRPr="0078144D">
        <w:rPr>
          <w:sz w:val="22"/>
          <w:szCs w:val="22"/>
        </w:rPr>
        <w:t xml:space="preserve"> some parts of the liner are accelerating forward (the jet), while other parts are moving slower or moving outward (the slug)</w:t>
      </w:r>
      <w:r w:rsidR="00DF05A1">
        <w:rPr>
          <w:sz w:val="22"/>
          <w:szCs w:val="22"/>
        </w:rPr>
        <w:t>, which is what is to be expected</w:t>
      </w:r>
      <w:r w:rsidR="00DF05A1" w:rsidRPr="0078144D">
        <w:rPr>
          <w:sz w:val="22"/>
          <w:szCs w:val="22"/>
        </w:rPr>
        <w:t>.</w:t>
      </w:r>
    </w:p>
    <w:p w14:paraId="237C6753" w14:textId="77777777" w:rsidR="00A66A97" w:rsidRDefault="00A66A97" w:rsidP="00A66A97">
      <w:pPr>
        <w:rPr>
          <w:sz w:val="40"/>
          <w:szCs w:val="40"/>
        </w:rPr>
      </w:pPr>
    </w:p>
    <w:p w14:paraId="42964FE2" w14:textId="2F5C0627" w:rsidR="00A66A97" w:rsidRDefault="00A66A97" w:rsidP="00A66A97">
      <w:pPr>
        <w:rPr>
          <w:sz w:val="40"/>
          <w:szCs w:val="40"/>
        </w:rPr>
      </w:pPr>
      <w:r>
        <w:rPr>
          <w:sz w:val="40"/>
          <w:szCs w:val="40"/>
        </w:rPr>
        <w:t>3D Model</w:t>
      </w:r>
    </w:p>
    <w:p w14:paraId="0BB5330F" w14:textId="31C37428" w:rsidR="0025088E" w:rsidRDefault="0025088E" w:rsidP="00A66A97">
      <w:pPr>
        <w:rPr>
          <w:sz w:val="22"/>
          <w:szCs w:val="22"/>
        </w:rPr>
      </w:pPr>
      <w:r>
        <w:rPr>
          <w:sz w:val="22"/>
          <w:szCs w:val="22"/>
        </w:rPr>
        <w:t>The 3D Model of the first design also begins to show characteristics of a successful shaped charge detonation. The formation of the jet is clearly seen</w:t>
      </w:r>
      <w:r w:rsidR="00DB29C4">
        <w:rPr>
          <w:sz w:val="22"/>
          <w:szCs w:val="22"/>
        </w:rPr>
        <w:t>, with the tip of the jet deforming at high speeds and high stress as can be seen by the red.</w:t>
      </w:r>
    </w:p>
    <w:p w14:paraId="09BDB13D" w14:textId="785B7475" w:rsidR="0025088E" w:rsidRPr="0025088E" w:rsidRDefault="0025088E" w:rsidP="00A66A97">
      <w:pPr>
        <w:rPr>
          <w:sz w:val="22"/>
          <w:szCs w:val="22"/>
        </w:rPr>
      </w:pPr>
      <w:r>
        <w:rPr>
          <w:sz w:val="22"/>
          <w:szCs w:val="22"/>
        </w:rPr>
        <w:t xml:space="preserve">The same </w:t>
      </w:r>
      <w:r w:rsidR="00DB29C4">
        <w:rPr>
          <w:sz w:val="22"/>
          <w:szCs w:val="22"/>
        </w:rPr>
        <w:t>disconnect between the liner and casing can also be seen taking place that happened in the 2D simulation which shows that some alterations should be made to either the point where they connect, or one of the components needs a design change.</w:t>
      </w:r>
      <w:r>
        <w:rPr>
          <w:sz w:val="22"/>
          <w:szCs w:val="22"/>
        </w:rPr>
        <w:t xml:space="preserve"> </w:t>
      </w:r>
    </w:p>
    <w:p w14:paraId="27C210C7" w14:textId="77777777" w:rsidR="00A66A97" w:rsidRDefault="00A66A97" w:rsidP="00A66A97">
      <w:pPr>
        <w:rPr>
          <w:noProof/>
        </w:rPr>
      </w:pPr>
    </w:p>
    <w:p w14:paraId="1C038D37" w14:textId="3DCD8078" w:rsidR="00A66A97" w:rsidRDefault="000B6F51" w:rsidP="00A66A97">
      <w:pPr>
        <w:jc w:val="center"/>
        <w:rPr>
          <w:sz w:val="40"/>
          <w:szCs w:val="40"/>
        </w:rPr>
      </w:pPr>
      <w:r>
        <w:rPr>
          <w:noProof/>
        </w:rPr>
        <w:lastRenderedPageBreak/>
        <mc:AlternateContent>
          <mc:Choice Requires="wps">
            <w:drawing>
              <wp:anchor distT="0" distB="0" distL="114300" distR="114300" simplePos="0" relativeHeight="251671552" behindDoc="0" locked="0" layoutInCell="1" allowOverlap="1" wp14:anchorId="7A579B64" wp14:editId="1F386BC4">
                <wp:simplePos x="0" y="0"/>
                <wp:positionH relativeFrom="margin">
                  <wp:align>center</wp:align>
                </wp:positionH>
                <wp:positionV relativeFrom="paragraph">
                  <wp:posOffset>1847850</wp:posOffset>
                </wp:positionV>
                <wp:extent cx="3582035" cy="228600"/>
                <wp:effectExtent l="0" t="0" r="0" b="0"/>
                <wp:wrapNone/>
                <wp:docPr id="1796612575" name="Text Box 2"/>
                <wp:cNvGraphicFramePr/>
                <a:graphic xmlns:a="http://schemas.openxmlformats.org/drawingml/2006/main">
                  <a:graphicData uri="http://schemas.microsoft.com/office/word/2010/wordprocessingShape">
                    <wps:wsp>
                      <wps:cNvSpPr txBox="1"/>
                      <wps:spPr>
                        <a:xfrm>
                          <a:off x="0" y="0"/>
                          <a:ext cx="3582035" cy="228600"/>
                        </a:xfrm>
                        <a:prstGeom prst="rect">
                          <a:avLst/>
                        </a:prstGeom>
                        <a:noFill/>
                        <a:ln w="6350">
                          <a:noFill/>
                        </a:ln>
                      </wps:spPr>
                      <wps:txbx>
                        <w:txbxContent>
                          <w:p w14:paraId="0B7EAF6C" w14:textId="3CC81A78" w:rsidR="000B6F51" w:rsidRPr="00F53C8F" w:rsidRDefault="000B6F51" w:rsidP="000B6F51">
                            <w:pPr>
                              <w:jc w:val="center"/>
                              <w:rPr>
                                <w:color w:val="44546A"/>
                                <w:sz w:val="18"/>
                                <w:szCs w:val="18"/>
                              </w:rPr>
                            </w:pPr>
                            <w:r w:rsidRPr="00F53C8F">
                              <w:rPr>
                                <w:i/>
                                <w:iCs/>
                                <w:color w:val="44546A"/>
                                <w:sz w:val="18"/>
                                <w:szCs w:val="18"/>
                              </w:rPr>
                              <w:t>Figure </w:t>
                            </w:r>
                            <w:r>
                              <w:rPr>
                                <w:i/>
                                <w:iCs/>
                                <w:color w:val="44546A"/>
                                <w:sz w:val="18"/>
                                <w:szCs w:val="18"/>
                              </w:rPr>
                              <w:t>21</w:t>
                            </w:r>
                            <w:r w:rsidRPr="00F53C8F">
                              <w:rPr>
                                <w:i/>
                                <w:iCs/>
                                <w:color w:val="44546A"/>
                                <w:sz w:val="18"/>
                                <w:szCs w:val="18"/>
                              </w:rPr>
                              <w:t xml:space="preserve">: </w:t>
                            </w:r>
                            <w:r>
                              <w:rPr>
                                <w:i/>
                                <w:iCs/>
                                <w:color w:val="44546A"/>
                                <w:sz w:val="18"/>
                                <w:szCs w:val="18"/>
                              </w:rPr>
                              <w:t>Shaped Charge 1 3D Simulated Model</w:t>
                            </w:r>
                          </w:p>
                          <w:p w14:paraId="2CEB06A5" w14:textId="77777777" w:rsidR="000B6F51" w:rsidRDefault="000B6F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579B64" id="_x0000_t202" coordsize="21600,21600" o:spt="202" path="m,l,21600r21600,l21600,xe">
                <v:stroke joinstyle="miter"/>
                <v:path gradientshapeok="t" o:connecttype="rect"/>
              </v:shapetype>
              <v:shape id="Text Box 2" o:spid="_x0000_s1027" type="#_x0000_t202" style="position:absolute;left:0;text-align:left;margin-left:0;margin-top:145.5pt;width:282.05pt;height:18pt;z-index:2516715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" filled="f" stroked="f" strokeweight=".5pt">
                <v:textbox>
                  <w:txbxContent>
                    <w:p w14:paraId="0B7EAF6C" w14:textId="3CC81A78" w:rsidR="000B6F51" w:rsidRPr="00F53C8F" w:rsidRDefault="000B6F51" w:rsidP="000B6F51">
                      <w:pPr>
                        <w:jc w:val="center"/>
                        <w:rPr>
                          <w:color w:val="44546A"/>
                          <w:sz w:val="18"/>
                          <w:szCs w:val="18"/>
                        </w:rPr>
                      </w:pPr>
                      <w:r w:rsidRPr="00F53C8F">
                        <w:rPr>
                          <w:i/>
                          <w:iCs/>
                          <w:color w:val="44546A"/>
                          <w:sz w:val="18"/>
                          <w:szCs w:val="18"/>
                        </w:rPr>
                        <w:t>Figure </w:t>
                      </w:r>
                      <w:r>
                        <w:rPr>
                          <w:i/>
                          <w:iCs/>
                          <w:color w:val="44546A"/>
                          <w:sz w:val="18"/>
                          <w:szCs w:val="18"/>
                        </w:rPr>
                        <w:t>21</w:t>
                      </w:r>
                      <w:r w:rsidRPr="00F53C8F">
                        <w:rPr>
                          <w:i/>
                          <w:iCs/>
                          <w:color w:val="44546A"/>
                          <w:sz w:val="18"/>
                          <w:szCs w:val="18"/>
                        </w:rPr>
                        <w:t xml:space="preserve">: </w:t>
                      </w:r>
                      <w:r>
                        <w:rPr>
                          <w:i/>
                          <w:iCs/>
                          <w:color w:val="44546A"/>
                          <w:sz w:val="18"/>
                          <w:szCs w:val="18"/>
                        </w:rPr>
                        <w:t>Shaped Charge 1 3D Simulated Model</w:t>
                      </w:r>
                    </w:p>
                    <w:p w14:paraId="2CEB06A5" w14:textId="77777777" w:rsidR="000B6F51" w:rsidRDefault="000B6F51"/>
                  </w:txbxContent>
                </v:textbox>
                <w10:wrap anchorx="margin"/>
              </v:shape>
            </w:pict>
          </mc:Fallback>
        </mc:AlternateContent>
      </w:r>
      <w:r w:rsidR="00A66A97">
        <w:rPr>
          <w:noProof/>
        </w:rPr>
        <w:drawing>
          <wp:inline distT="0" distB="0" distL="0" distR="0" wp14:anchorId="622B5097" wp14:editId="081F5E62">
            <wp:extent cx="3573075" cy="1881070"/>
            <wp:effectExtent l="0" t="0" r="8890" b="5080"/>
            <wp:docPr id="11" name="Picture 11" descr="A computer screen shot of a blue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omputer screen shot of a blue circle&#10;&#10;Description automatically generated"/>
                    <pic:cNvPicPr/>
                  </pic:nvPicPr>
                  <pic:blipFill rotWithShape="1">
                    <a:blip r:embed="rId31"/>
                    <a:srcRect l="17505" t="10242" b="12546"/>
                    <a:stretch>
                      <a:fillRect/>
                    </a:stretch>
                  </pic:blipFill>
                  <pic:spPr bwMode="auto">
                    <a:xfrm>
                      <a:off x="0" y="0"/>
                      <a:ext cx="3594501" cy="1892350"/>
                    </a:xfrm>
                    <a:prstGeom prst="rect">
                      <a:avLst/>
                    </a:prstGeom>
                    <a:ln>
                      <a:noFill/>
                    </a:ln>
                    <a:extLst>
                      <a:ext uri="{53640926-AAD7-44D8-BBD7-CCE9431645EC}">
                        <a14:shadowObscured xmlns:a14="http://schemas.microsoft.com/office/drawing/2010/main"/>
                      </a:ext>
                    </a:extLst>
                  </pic:spPr>
                </pic:pic>
              </a:graphicData>
            </a:graphic>
          </wp:inline>
        </w:drawing>
      </w:r>
    </w:p>
    <w:p w14:paraId="62F52639" w14:textId="4AB23A8B" w:rsidR="00A66A97" w:rsidRDefault="000B6F51" w:rsidP="00A66A97">
      <w:pPr>
        <w:rPr>
          <w:noProof/>
        </w:rPr>
      </w:pPr>
      <w:r>
        <w:rPr>
          <w:noProof/>
        </w:rPr>
        <w:drawing>
          <wp:anchor distT="0" distB="0" distL="114300" distR="114300" simplePos="0" relativeHeight="251667456" behindDoc="0" locked="0" layoutInCell="1" allowOverlap="1" wp14:anchorId="0A112B95" wp14:editId="41F887C1">
            <wp:simplePos x="0" y="0"/>
            <wp:positionH relativeFrom="column">
              <wp:posOffset>2924175</wp:posOffset>
            </wp:positionH>
            <wp:positionV relativeFrom="paragraph">
              <wp:posOffset>99695</wp:posOffset>
            </wp:positionV>
            <wp:extent cx="3123297" cy="1637665"/>
            <wp:effectExtent l="0" t="0" r="1270" b="635"/>
            <wp:wrapNone/>
            <wp:docPr id="19" name="Picture 1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computer screen shot of a computer screen&#10;&#10;Description automatically generated"/>
                    <pic:cNvPicPr/>
                  </pic:nvPicPr>
                  <pic:blipFill rotWithShape="1">
                    <a:blip r:embed="rId32" cstate="print">
                      <a:extLst>
                        <a:ext uri="{28A0092B-C50C-407E-A947-70E740481C1C}">
                          <a14:useLocalDpi xmlns:a14="http://schemas.microsoft.com/office/drawing/2010/main" val="0"/>
                        </a:ext>
                      </a:extLst>
                    </a:blip>
                    <a:srcRect l="16840" t="9848" b="14911"/>
                    <a:stretch>
                      <a:fillRect/>
                    </a:stretch>
                  </pic:blipFill>
                  <pic:spPr bwMode="auto">
                    <a:xfrm>
                      <a:off x="0" y="0"/>
                      <a:ext cx="3123297" cy="1637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44D774A7" wp14:editId="6D08BA92">
            <wp:simplePos x="0" y="0"/>
            <wp:positionH relativeFrom="column">
              <wp:posOffset>-234315</wp:posOffset>
            </wp:positionH>
            <wp:positionV relativeFrom="paragraph">
              <wp:posOffset>100330</wp:posOffset>
            </wp:positionV>
            <wp:extent cx="2993121" cy="1628775"/>
            <wp:effectExtent l="0" t="0" r="0" b="0"/>
            <wp:wrapNone/>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rotWithShape="1">
                    <a:blip r:embed="rId33" cstate="print">
                      <a:extLst>
                        <a:ext uri="{28A0092B-C50C-407E-A947-70E740481C1C}">
                          <a14:useLocalDpi xmlns:a14="http://schemas.microsoft.com/office/drawing/2010/main" val="0"/>
                        </a:ext>
                      </a:extLst>
                    </a:blip>
                    <a:srcRect l="17062" t="10243" b="14517"/>
                    <a:stretch>
                      <a:fillRect/>
                    </a:stretch>
                  </pic:blipFill>
                  <pic:spPr bwMode="auto">
                    <a:xfrm>
                      <a:off x="0" y="0"/>
                      <a:ext cx="2993121" cy="1628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E83031D" w14:textId="26360DB9" w:rsidR="00A66A97" w:rsidRPr="00A66A97" w:rsidRDefault="00A66A97" w:rsidP="00A66A97">
      <w:pPr>
        <w:jc w:val="center"/>
        <w:rPr>
          <w:sz w:val="40"/>
          <w:szCs w:val="40"/>
        </w:rPr>
      </w:pPr>
    </w:p>
    <w:p w14:paraId="4E3ED0F0" w14:textId="39B3825B" w:rsidR="003B16D3" w:rsidRDefault="003B16D3" w:rsidP="003B16D3">
      <w:pPr>
        <w:jc w:val="center"/>
      </w:pPr>
    </w:p>
    <w:p w14:paraId="0EA0A508" w14:textId="20A12B8E" w:rsidR="00A66A97" w:rsidRDefault="00A66A97" w:rsidP="003B16D3">
      <w:pPr>
        <w:jc w:val="center"/>
        <w:rPr>
          <w:noProof/>
        </w:rPr>
      </w:pPr>
    </w:p>
    <w:p w14:paraId="364378FD" w14:textId="0D0B6801" w:rsidR="001D633D" w:rsidRDefault="000B6F51" w:rsidP="00A66A97">
      <w:pPr>
        <w:rPr>
          <w:sz w:val="40"/>
          <w:szCs w:val="40"/>
        </w:rPr>
      </w:pPr>
      <w:r>
        <w:rPr>
          <w:noProof/>
        </w:rPr>
        <mc:AlternateContent>
          <mc:Choice Requires="wps">
            <w:drawing>
              <wp:anchor distT="0" distB="0" distL="114300" distR="114300" simplePos="0" relativeHeight="251675648" behindDoc="0" locked="0" layoutInCell="1" allowOverlap="1" wp14:anchorId="09A19B79" wp14:editId="0915D997">
                <wp:simplePos x="0" y="0"/>
                <wp:positionH relativeFrom="margin">
                  <wp:posOffset>2562225</wp:posOffset>
                </wp:positionH>
                <wp:positionV relativeFrom="paragraph">
                  <wp:posOffset>314325</wp:posOffset>
                </wp:positionV>
                <wp:extent cx="3582035" cy="228600"/>
                <wp:effectExtent l="0" t="0" r="0" b="0"/>
                <wp:wrapNone/>
                <wp:docPr id="971024964" name="Text Box 2"/>
                <wp:cNvGraphicFramePr/>
                <a:graphic xmlns:a="http://schemas.openxmlformats.org/drawingml/2006/main">
                  <a:graphicData uri="http://schemas.microsoft.com/office/word/2010/wordprocessingShape">
                    <wps:wsp>
                      <wps:cNvSpPr txBox="1"/>
                      <wps:spPr>
                        <a:xfrm>
                          <a:off x="0" y="0"/>
                          <a:ext cx="3582035" cy="228600"/>
                        </a:xfrm>
                        <a:prstGeom prst="rect">
                          <a:avLst/>
                        </a:prstGeom>
                        <a:noFill/>
                        <a:ln w="6350">
                          <a:noFill/>
                        </a:ln>
                      </wps:spPr>
                      <wps:txbx>
                        <w:txbxContent>
                          <w:p w14:paraId="229CE0C6" w14:textId="1B54E40D" w:rsidR="000B6F51" w:rsidRPr="00F53C8F" w:rsidRDefault="000B6F51" w:rsidP="000B6F51">
                            <w:pPr>
                              <w:jc w:val="center"/>
                              <w:rPr>
                                <w:color w:val="44546A"/>
                                <w:sz w:val="18"/>
                                <w:szCs w:val="18"/>
                              </w:rPr>
                            </w:pPr>
                            <w:r w:rsidRPr="00F53C8F">
                              <w:rPr>
                                <w:i/>
                                <w:iCs/>
                                <w:color w:val="44546A"/>
                                <w:sz w:val="18"/>
                                <w:szCs w:val="18"/>
                              </w:rPr>
                              <w:t>Figure </w:t>
                            </w:r>
                            <w:r>
                              <w:rPr>
                                <w:i/>
                                <w:iCs/>
                                <w:color w:val="44546A"/>
                                <w:sz w:val="18"/>
                                <w:szCs w:val="18"/>
                              </w:rPr>
                              <w:t>2</w:t>
                            </w:r>
                            <w:r>
                              <w:rPr>
                                <w:i/>
                                <w:iCs/>
                                <w:color w:val="44546A"/>
                                <w:sz w:val="18"/>
                                <w:szCs w:val="18"/>
                              </w:rPr>
                              <w:t>3</w:t>
                            </w:r>
                            <w:r w:rsidRPr="00F53C8F">
                              <w:rPr>
                                <w:i/>
                                <w:iCs/>
                                <w:color w:val="44546A"/>
                                <w:sz w:val="18"/>
                                <w:szCs w:val="18"/>
                              </w:rPr>
                              <w:t xml:space="preserve">: </w:t>
                            </w:r>
                            <w:r>
                              <w:rPr>
                                <w:i/>
                                <w:iCs/>
                                <w:color w:val="44546A"/>
                                <w:sz w:val="18"/>
                                <w:szCs w:val="18"/>
                              </w:rPr>
                              <w:t>Shaped Charge 1 3D Simulated Jet View</w:t>
                            </w:r>
                            <w:r>
                              <w:rPr>
                                <w:i/>
                                <w:iCs/>
                                <w:color w:val="44546A"/>
                                <w:sz w:val="18"/>
                                <w:szCs w:val="18"/>
                              </w:rPr>
                              <w:t xml:space="preserve"> 2</w:t>
                            </w:r>
                          </w:p>
                          <w:p w14:paraId="7767C074" w14:textId="77777777" w:rsidR="000B6F51" w:rsidRDefault="000B6F51" w:rsidP="000B6F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19B79" id="_x0000_s1028" type="#_x0000_t202" style="position:absolute;margin-left:201.75pt;margin-top:24.75pt;width:282.05pt;height:18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" filled="f" stroked="f" strokeweight=".5pt">
                <v:textbox>
                  <w:txbxContent>
                    <w:p w14:paraId="229CE0C6" w14:textId="1B54E40D" w:rsidR="000B6F51" w:rsidRPr="00F53C8F" w:rsidRDefault="000B6F51" w:rsidP="000B6F51">
                      <w:pPr>
                        <w:jc w:val="center"/>
                        <w:rPr>
                          <w:color w:val="44546A"/>
                          <w:sz w:val="18"/>
                          <w:szCs w:val="18"/>
                        </w:rPr>
                      </w:pPr>
                      <w:r w:rsidRPr="00F53C8F">
                        <w:rPr>
                          <w:i/>
                          <w:iCs/>
                          <w:color w:val="44546A"/>
                          <w:sz w:val="18"/>
                          <w:szCs w:val="18"/>
                        </w:rPr>
                        <w:t>Figure </w:t>
                      </w:r>
                      <w:r>
                        <w:rPr>
                          <w:i/>
                          <w:iCs/>
                          <w:color w:val="44546A"/>
                          <w:sz w:val="18"/>
                          <w:szCs w:val="18"/>
                        </w:rPr>
                        <w:t>2</w:t>
                      </w:r>
                      <w:r>
                        <w:rPr>
                          <w:i/>
                          <w:iCs/>
                          <w:color w:val="44546A"/>
                          <w:sz w:val="18"/>
                          <w:szCs w:val="18"/>
                        </w:rPr>
                        <w:t>3</w:t>
                      </w:r>
                      <w:r w:rsidRPr="00F53C8F">
                        <w:rPr>
                          <w:i/>
                          <w:iCs/>
                          <w:color w:val="44546A"/>
                          <w:sz w:val="18"/>
                          <w:szCs w:val="18"/>
                        </w:rPr>
                        <w:t xml:space="preserve">: </w:t>
                      </w:r>
                      <w:r>
                        <w:rPr>
                          <w:i/>
                          <w:iCs/>
                          <w:color w:val="44546A"/>
                          <w:sz w:val="18"/>
                          <w:szCs w:val="18"/>
                        </w:rPr>
                        <w:t>Shaped Charge 1 3D Simulated Jet View</w:t>
                      </w:r>
                      <w:r>
                        <w:rPr>
                          <w:i/>
                          <w:iCs/>
                          <w:color w:val="44546A"/>
                          <w:sz w:val="18"/>
                          <w:szCs w:val="18"/>
                        </w:rPr>
                        <w:t xml:space="preserve"> 2</w:t>
                      </w:r>
                    </w:p>
                    <w:p w14:paraId="7767C074" w14:textId="77777777" w:rsidR="000B6F51" w:rsidRDefault="000B6F51" w:rsidP="000B6F51"/>
                  </w:txbxContent>
                </v:textbox>
                <w10:wrap anchorx="margin"/>
              </v:shape>
            </w:pict>
          </mc:Fallback>
        </mc:AlternateContent>
      </w:r>
      <w:r>
        <w:rPr>
          <w:noProof/>
        </w:rPr>
        <mc:AlternateContent>
          <mc:Choice Requires="wps">
            <w:drawing>
              <wp:anchor distT="0" distB="0" distL="114300" distR="114300" simplePos="0" relativeHeight="251673600" behindDoc="0" locked="0" layoutInCell="1" allowOverlap="1" wp14:anchorId="2EBFA586" wp14:editId="33D8D590">
                <wp:simplePos x="0" y="0"/>
                <wp:positionH relativeFrom="margin">
                  <wp:posOffset>-542925</wp:posOffset>
                </wp:positionH>
                <wp:positionV relativeFrom="paragraph">
                  <wp:posOffset>323215</wp:posOffset>
                </wp:positionV>
                <wp:extent cx="3582035" cy="228600"/>
                <wp:effectExtent l="0" t="0" r="0" b="0"/>
                <wp:wrapNone/>
                <wp:docPr id="1485071911" name="Text Box 2"/>
                <wp:cNvGraphicFramePr/>
                <a:graphic xmlns:a="http://schemas.openxmlformats.org/drawingml/2006/main">
                  <a:graphicData uri="http://schemas.microsoft.com/office/word/2010/wordprocessingShape">
                    <wps:wsp>
                      <wps:cNvSpPr txBox="1"/>
                      <wps:spPr>
                        <a:xfrm>
                          <a:off x="0" y="0"/>
                          <a:ext cx="3582035" cy="228600"/>
                        </a:xfrm>
                        <a:prstGeom prst="rect">
                          <a:avLst/>
                        </a:prstGeom>
                        <a:noFill/>
                        <a:ln w="6350">
                          <a:noFill/>
                        </a:ln>
                      </wps:spPr>
                      <wps:txbx>
                        <w:txbxContent>
                          <w:p w14:paraId="7DB31131" w14:textId="6051E09E" w:rsidR="000B6F51" w:rsidRPr="00F53C8F" w:rsidRDefault="000B6F51" w:rsidP="000B6F51">
                            <w:pPr>
                              <w:jc w:val="center"/>
                              <w:rPr>
                                <w:color w:val="44546A"/>
                                <w:sz w:val="18"/>
                                <w:szCs w:val="18"/>
                              </w:rPr>
                            </w:pPr>
                            <w:r w:rsidRPr="00F53C8F">
                              <w:rPr>
                                <w:i/>
                                <w:iCs/>
                                <w:color w:val="44546A"/>
                                <w:sz w:val="18"/>
                                <w:szCs w:val="18"/>
                              </w:rPr>
                              <w:t>Figure </w:t>
                            </w:r>
                            <w:r>
                              <w:rPr>
                                <w:i/>
                                <w:iCs/>
                                <w:color w:val="44546A"/>
                                <w:sz w:val="18"/>
                                <w:szCs w:val="18"/>
                              </w:rPr>
                              <w:t>2</w:t>
                            </w:r>
                            <w:r>
                              <w:rPr>
                                <w:i/>
                                <w:iCs/>
                                <w:color w:val="44546A"/>
                                <w:sz w:val="18"/>
                                <w:szCs w:val="18"/>
                              </w:rPr>
                              <w:t>2</w:t>
                            </w:r>
                            <w:r w:rsidRPr="00F53C8F">
                              <w:rPr>
                                <w:i/>
                                <w:iCs/>
                                <w:color w:val="44546A"/>
                                <w:sz w:val="18"/>
                                <w:szCs w:val="18"/>
                              </w:rPr>
                              <w:t xml:space="preserve">: </w:t>
                            </w:r>
                            <w:r>
                              <w:rPr>
                                <w:i/>
                                <w:iCs/>
                                <w:color w:val="44546A"/>
                                <w:sz w:val="18"/>
                                <w:szCs w:val="18"/>
                              </w:rPr>
                              <w:t xml:space="preserve">Shaped Charge 1 3D Simulated </w:t>
                            </w:r>
                            <w:r>
                              <w:rPr>
                                <w:i/>
                                <w:iCs/>
                                <w:color w:val="44546A"/>
                                <w:sz w:val="18"/>
                                <w:szCs w:val="18"/>
                              </w:rPr>
                              <w:t>Jet View</w:t>
                            </w:r>
                          </w:p>
                          <w:p w14:paraId="59A78261" w14:textId="77777777" w:rsidR="000B6F51" w:rsidRDefault="000B6F51" w:rsidP="000B6F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BFA586" id="_x0000_s1029" type="#_x0000_t202" style="position:absolute;margin-left:-42.75pt;margin-top:25.45pt;width:282.05pt;height:18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" filled="f" stroked="f" strokeweight=".5pt">
                <v:textbox>
                  <w:txbxContent>
                    <w:p w14:paraId="7DB31131" w14:textId="6051E09E" w:rsidR="000B6F51" w:rsidRPr="00F53C8F" w:rsidRDefault="000B6F51" w:rsidP="000B6F51">
                      <w:pPr>
                        <w:jc w:val="center"/>
                        <w:rPr>
                          <w:color w:val="44546A"/>
                          <w:sz w:val="18"/>
                          <w:szCs w:val="18"/>
                        </w:rPr>
                      </w:pPr>
                      <w:r w:rsidRPr="00F53C8F">
                        <w:rPr>
                          <w:i/>
                          <w:iCs/>
                          <w:color w:val="44546A"/>
                          <w:sz w:val="18"/>
                          <w:szCs w:val="18"/>
                        </w:rPr>
                        <w:t>Figure </w:t>
                      </w:r>
                      <w:r>
                        <w:rPr>
                          <w:i/>
                          <w:iCs/>
                          <w:color w:val="44546A"/>
                          <w:sz w:val="18"/>
                          <w:szCs w:val="18"/>
                        </w:rPr>
                        <w:t>2</w:t>
                      </w:r>
                      <w:r>
                        <w:rPr>
                          <w:i/>
                          <w:iCs/>
                          <w:color w:val="44546A"/>
                          <w:sz w:val="18"/>
                          <w:szCs w:val="18"/>
                        </w:rPr>
                        <w:t>2</w:t>
                      </w:r>
                      <w:r w:rsidRPr="00F53C8F">
                        <w:rPr>
                          <w:i/>
                          <w:iCs/>
                          <w:color w:val="44546A"/>
                          <w:sz w:val="18"/>
                          <w:szCs w:val="18"/>
                        </w:rPr>
                        <w:t xml:space="preserve">: </w:t>
                      </w:r>
                      <w:r>
                        <w:rPr>
                          <w:i/>
                          <w:iCs/>
                          <w:color w:val="44546A"/>
                          <w:sz w:val="18"/>
                          <w:szCs w:val="18"/>
                        </w:rPr>
                        <w:t xml:space="preserve">Shaped Charge 1 3D Simulated </w:t>
                      </w:r>
                      <w:r>
                        <w:rPr>
                          <w:i/>
                          <w:iCs/>
                          <w:color w:val="44546A"/>
                          <w:sz w:val="18"/>
                          <w:szCs w:val="18"/>
                        </w:rPr>
                        <w:t>Jet View</w:t>
                      </w:r>
                    </w:p>
                    <w:p w14:paraId="59A78261" w14:textId="77777777" w:rsidR="000B6F51" w:rsidRDefault="000B6F51" w:rsidP="000B6F51"/>
                  </w:txbxContent>
                </v:textbox>
                <w10:wrap anchorx="margin"/>
              </v:shape>
            </w:pict>
          </mc:Fallback>
        </mc:AlternateContent>
      </w:r>
    </w:p>
    <w:p w14:paraId="62057412" w14:textId="46180604" w:rsidR="000B6F51" w:rsidRDefault="000B6F51" w:rsidP="00A66A97">
      <w:pPr>
        <w:rPr>
          <w:sz w:val="22"/>
          <w:szCs w:val="22"/>
        </w:rPr>
      </w:pPr>
    </w:p>
    <w:p w14:paraId="773D7082" w14:textId="50DDA4BB" w:rsidR="001D633D" w:rsidRPr="00297949" w:rsidRDefault="00391DE9" w:rsidP="00A66A97">
      <w:pPr>
        <w:rPr>
          <w:sz w:val="22"/>
          <w:szCs w:val="22"/>
        </w:rPr>
      </w:pPr>
      <w:r w:rsidRPr="00297949">
        <w:rPr>
          <w:sz w:val="22"/>
          <w:szCs w:val="22"/>
        </w:rPr>
        <w:t xml:space="preserve">These 3D simulations were not run for the optimal amount of time in order to show the complete formed jet due to the demanding processing time paired with </w:t>
      </w:r>
      <w:r w:rsidR="006D4106" w:rsidRPr="00297949">
        <w:rPr>
          <w:sz w:val="22"/>
          <w:szCs w:val="22"/>
        </w:rPr>
        <w:t>an exceptionally fine</w:t>
      </w:r>
      <w:r w:rsidRPr="00297949">
        <w:rPr>
          <w:sz w:val="22"/>
          <w:szCs w:val="22"/>
        </w:rPr>
        <w:t xml:space="preserve"> mesh. Although the full jet </w:t>
      </w:r>
      <w:r w:rsidR="006D4106" w:rsidRPr="00297949">
        <w:rPr>
          <w:sz w:val="22"/>
          <w:szCs w:val="22"/>
        </w:rPr>
        <w:t>was not</w:t>
      </w:r>
      <w:r w:rsidRPr="00297949">
        <w:rPr>
          <w:sz w:val="22"/>
          <w:szCs w:val="22"/>
        </w:rPr>
        <w:t xml:space="preserve"> </w:t>
      </w:r>
      <w:r w:rsidR="00252AA5" w:rsidRPr="00297949">
        <w:rPr>
          <w:sz w:val="22"/>
          <w:szCs w:val="22"/>
        </w:rPr>
        <w:t>fully formed, these photos show the characteristics of the beginning of a successfully formed jet and shaped charge.</w:t>
      </w:r>
    </w:p>
    <w:p w14:paraId="7409232E" w14:textId="77777777" w:rsidR="00297949" w:rsidRDefault="00297949" w:rsidP="00A66A97">
      <w:pPr>
        <w:rPr>
          <w:sz w:val="40"/>
          <w:szCs w:val="40"/>
        </w:rPr>
      </w:pPr>
    </w:p>
    <w:p w14:paraId="3ABC6F30" w14:textId="0AF85608" w:rsidR="003B16D3" w:rsidRDefault="00A66A97" w:rsidP="00A66A97">
      <w:pPr>
        <w:rPr>
          <w:sz w:val="40"/>
          <w:szCs w:val="40"/>
        </w:rPr>
      </w:pPr>
      <w:r>
        <w:rPr>
          <w:sz w:val="40"/>
          <w:szCs w:val="40"/>
        </w:rPr>
        <w:t>Conclusions</w:t>
      </w:r>
    </w:p>
    <w:p w14:paraId="12C2117F" w14:textId="32BE487F" w:rsidR="00A201F4" w:rsidRPr="00297949" w:rsidRDefault="00B844E5" w:rsidP="00A66A97">
      <w:pPr>
        <w:rPr>
          <w:sz w:val="22"/>
          <w:szCs w:val="22"/>
        </w:rPr>
      </w:pPr>
      <w:r w:rsidRPr="00297949">
        <w:rPr>
          <w:sz w:val="22"/>
          <w:szCs w:val="22"/>
        </w:rPr>
        <w:t>In conclusion,</w:t>
      </w:r>
      <w:r w:rsidR="00A201F4" w:rsidRPr="00297949">
        <w:rPr>
          <w:sz w:val="22"/>
          <w:szCs w:val="22"/>
        </w:rPr>
        <w:t xml:space="preserve"> both shaped charge designs successfully detonated and deformed in a way that created a high-speed jet. Both of these designs provided a direct comparison between the way each liner angle, liner shape &amp; case shape contributed to different </w:t>
      </w:r>
      <w:r w:rsidR="006D4106">
        <w:rPr>
          <w:sz w:val="22"/>
          <w:szCs w:val="22"/>
        </w:rPr>
        <w:t>jet formations.</w:t>
      </w:r>
    </w:p>
    <w:p w14:paraId="00E67F33" w14:textId="324BE97D" w:rsidR="00A66A97" w:rsidRPr="00297949" w:rsidRDefault="00B844E5" w:rsidP="00A66A97">
      <w:pPr>
        <w:rPr>
          <w:sz w:val="22"/>
          <w:szCs w:val="22"/>
        </w:rPr>
      </w:pPr>
      <w:r w:rsidRPr="00297949">
        <w:rPr>
          <w:sz w:val="22"/>
          <w:szCs w:val="22"/>
        </w:rPr>
        <w:t xml:space="preserve">Design 1 is </w:t>
      </w:r>
      <w:r w:rsidR="00F27A8B" w:rsidRPr="00297949">
        <w:rPr>
          <w:sz w:val="22"/>
          <w:szCs w:val="22"/>
        </w:rPr>
        <w:t xml:space="preserve">the mechanically superior shaped charge design for achieving maximum deep penetration. </w:t>
      </w:r>
      <w:r w:rsidR="001D633D" w:rsidRPr="00297949">
        <w:rPr>
          <w:sz w:val="22"/>
          <w:szCs w:val="22"/>
        </w:rPr>
        <w:t>It successfully prevents the severe material crowding and extreme element distortion seen in Design 2, efficiently channelling the detonation energy into a high-velocity, smoothly stretching jet optimised for high-performance penetration tasks. Because the tip moves significantly faster than the rear elements without abrupt jumps in velocity, the jet stretches smoothly into an incredibly long, coherent kinetic energy needle.</w:t>
      </w:r>
    </w:p>
    <w:p w14:paraId="4F816CB9" w14:textId="31FBE245" w:rsidR="001D633D" w:rsidRPr="00297949" w:rsidRDefault="001D633D" w:rsidP="001D633D">
      <w:pPr>
        <w:rPr>
          <w:sz w:val="22"/>
          <w:szCs w:val="22"/>
        </w:rPr>
      </w:pPr>
      <w:r w:rsidRPr="00297949">
        <w:rPr>
          <w:sz w:val="22"/>
          <w:szCs w:val="22"/>
        </w:rPr>
        <w:t xml:space="preserve">Due to the wide liner collapse angle of Design 2, </w:t>
      </w:r>
      <w:r w:rsidRPr="001D633D">
        <w:rPr>
          <w:sz w:val="22"/>
          <w:szCs w:val="22"/>
        </w:rPr>
        <w:t>the material does not stretch out into a thin needle. Instead, it forms a thick, wide-diameter projectile. Upon impact, this wide front face distributes force radially outward, displacing target material sideways and creating a crater with a significantly wider diameter than a trumpet or conical liner could achieve.</w:t>
      </w:r>
    </w:p>
    <w:p w14:paraId="19D37B0B" w14:textId="5F46FC6F" w:rsidR="001D633D" w:rsidRPr="001D633D" w:rsidRDefault="001D633D" w:rsidP="001D633D">
      <w:pPr>
        <w:rPr>
          <w:sz w:val="22"/>
          <w:szCs w:val="22"/>
        </w:rPr>
      </w:pPr>
      <w:r w:rsidRPr="00297949">
        <w:rPr>
          <w:sz w:val="22"/>
          <w:szCs w:val="22"/>
        </w:rPr>
        <w:lastRenderedPageBreak/>
        <w:t xml:space="preserve">Overall, neither design is necessarily bad or underperforming. Each design simply just provides </w:t>
      </w:r>
      <w:r w:rsidR="006D4106" w:rsidRPr="00297949">
        <w:rPr>
          <w:sz w:val="22"/>
          <w:szCs w:val="22"/>
        </w:rPr>
        <w:t>distinct characteristics</w:t>
      </w:r>
      <w:r w:rsidRPr="00297949">
        <w:rPr>
          <w:sz w:val="22"/>
          <w:szCs w:val="22"/>
        </w:rPr>
        <w:t xml:space="preserve"> that could be used for different uses. While Design 1 is the </w:t>
      </w:r>
      <w:r w:rsidR="006D4106" w:rsidRPr="00297949">
        <w:rPr>
          <w:sz w:val="22"/>
          <w:szCs w:val="22"/>
        </w:rPr>
        <w:t>obvious choice</w:t>
      </w:r>
      <w:r w:rsidRPr="00297949">
        <w:rPr>
          <w:sz w:val="22"/>
          <w:szCs w:val="22"/>
        </w:rPr>
        <w:t xml:space="preserve"> for classic armour-piercing applications, Design 2 can be optimised for a completely different mechanical objective: heavy structural demolition, shallow breaching, and hole diameter maximisation. Instead of focusing on velocity to pierce deeply, Design 2 </w:t>
      </w:r>
      <w:r w:rsidR="003A79F8" w:rsidRPr="00297949">
        <w:rPr>
          <w:sz w:val="22"/>
          <w:szCs w:val="22"/>
        </w:rPr>
        <w:t xml:space="preserve">could be used to </w:t>
      </w:r>
      <w:r w:rsidRPr="00297949">
        <w:rPr>
          <w:sz w:val="22"/>
          <w:szCs w:val="22"/>
        </w:rPr>
        <w:t xml:space="preserve">focus on mass mobilisation and </w:t>
      </w:r>
      <w:r w:rsidR="003A79F8" w:rsidRPr="00297949">
        <w:rPr>
          <w:sz w:val="22"/>
          <w:szCs w:val="22"/>
        </w:rPr>
        <w:t xml:space="preserve"> a </w:t>
      </w:r>
      <w:r w:rsidRPr="00297949">
        <w:rPr>
          <w:sz w:val="22"/>
          <w:szCs w:val="22"/>
        </w:rPr>
        <w:t>high-pressure localised shock.</w:t>
      </w:r>
    </w:p>
    <w:p w14:paraId="31A23024" w14:textId="3334E381" w:rsidR="001D633D" w:rsidRPr="00297949" w:rsidRDefault="001D633D" w:rsidP="00A66A97">
      <w:pPr>
        <w:rPr>
          <w:sz w:val="22"/>
          <w:szCs w:val="22"/>
        </w:rPr>
      </w:pPr>
    </w:p>
    <w:p w14:paraId="18D8E00E" w14:textId="77777777" w:rsidR="00A66A97" w:rsidRDefault="00A66A97" w:rsidP="00A66A97">
      <w:pPr>
        <w:rPr>
          <w:sz w:val="40"/>
          <w:szCs w:val="40"/>
        </w:rPr>
      </w:pPr>
    </w:p>
    <w:p w14:paraId="643F91B7" w14:textId="77777777" w:rsidR="00A66A97" w:rsidRDefault="00A66A97" w:rsidP="00A66A97">
      <w:pPr>
        <w:rPr>
          <w:sz w:val="40"/>
          <w:szCs w:val="40"/>
        </w:rPr>
      </w:pPr>
    </w:p>
    <w:p w14:paraId="4A055511" w14:textId="77777777" w:rsidR="00A66A97" w:rsidRDefault="00A66A97" w:rsidP="00A66A97">
      <w:pPr>
        <w:rPr>
          <w:sz w:val="40"/>
          <w:szCs w:val="40"/>
        </w:rPr>
      </w:pPr>
    </w:p>
    <w:p w14:paraId="335DE33F" w14:textId="77777777" w:rsidR="00A66A97" w:rsidRDefault="00A66A97" w:rsidP="00A66A97">
      <w:pPr>
        <w:rPr>
          <w:sz w:val="40"/>
          <w:szCs w:val="40"/>
        </w:rPr>
      </w:pPr>
    </w:p>
    <w:p w14:paraId="3F8C7C48" w14:textId="77777777" w:rsidR="00A66A97" w:rsidRDefault="00A66A97" w:rsidP="00A66A97">
      <w:pPr>
        <w:rPr>
          <w:sz w:val="40"/>
          <w:szCs w:val="40"/>
        </w:rPr>
      </w:pPr>
    </w:p>
    <w:p w14:paraId="25321D61" w14:textId="77777777" w:rsidR="00391DE9" w:rsidRDefault="00391DE9" w:rsidP="00A66A97">
      <w:pPr>
        <w:rPr>
          <w:sz w:val="40"/>
          <w:szCs w:val="40"/>
        </w:rPr>
      </w:pPr>
    </w:p>
    <w:p w14:paraId="5B95D9B8" w14:textId="77777777" w:rsidR="00297949" w:rsidRDefault="00297949" w:rsidP="00A66A97">
      <w:pPr>
        <w:rPr>
          <w:sz w:val="40"/>
          <w:szCs w:val="40"/>
        </w:rPr>
      </w:pPr>
    </w:p>
    <w:p w14:paraId="692DCE95" w14:textId="77777777" w:rsidR="00297949" w:rsidRDefault="00297949" w:rsidP="00A66A97">
      <w:pPr>
        <w:rPr>
          <w:sz w:val="40"/>
          <w:szCs w:val="40"/>
        </w:rPr>
      </w:pPr>
    </w:p>
    <w:p w14:paraId="4926E215" w14:textId="77777777" w:rsidR="00297949" w:rsidRDefault="00297949" w:rsidP="00A66A97">
      <w:pPr>
        <w:rPr>
          <w:sz w:val="40"/>
          <w:szCs w:val="40"/>
        </w:rPr>
      </w:pPr>
    </w:p>
    <w:p w14:paraId="12EA799B" w14:textId="77777777" w:rsidR="00297949" w:rsidRDefault="00297949" w:rsidP="00A66A97">
      <w:pPr>
        <w:rPr>
          <w:sz w:val="40"/>
          <w:szCs w:val="40"/>
        </w:rPr>
      </w:pPr>
    </w:p>
    <w:p w14:paraId="07A35867" w14:textId="77777777" w:rsidR="00297949" w:rsidRDefault="00297949" w:rsidP="00A66A97">
      <w:pPr>
        <w:rPr>
          <w:sz w:val="40"/>
          <w:szCs w:val="40"/>
        </w:rPr>
      </w:pPr>
    </w:p>
    <w:p w14:paraId="62D37C08" w14:textId="77777777" w:rsidR="00297949" w:rsidRDefault="00297949" w:rsidP="00A66A97">
      <w:pPr>
        <w:rPr>
          <w:sz w:val="40"/>
          <w:szCs w:val="40"/>
        </w:rPr>
      </w:pPr>
    </w:p>
    <w:p w14:paraId="45BAD101" w14:textId="77777777" w:rsidR="00297949" w:rsidRDefault="00297949" w:rsidP="00A66A97">
      <w:pPr>
        <w:rPr>
          <w:sz w:val="40"/>
          <w:szCs w:val="40"/>
        </w:rPr>
      </w:pPr>
    </w:p>
    <w:p w14:paraId="77D4350B" w14:textId="77777777" w:rsidR="00297949" w:rsidRDefault="00297949" w:rsidP="00A66A97">
      <w:pPr>
        <w:rPr>
          <w:sz w:val="40"/>
          <w:szCs w:val="40"/>
        </w:rPr>
      </w:pPr>
    </w:p>
    <w:p w14:paraId="5DF00251" w14:textId="77777777" w:rsidR="006D4106" w:rsidRDefault="006D4106" w:rsidP="00A66A97">
      <w:pPr>
        <w:rPr>
          <w:sz w:val="40"/>
          <w:szCs w:val="40"/>
        </w:rPr>
      </w:pPr>
    </w:p>
    <w:p w14:paraId="338C92BA" w14:textId="634D3D36" w:rsidR="00A66A97" w:rsidRPr="00A66A97" w:rsidRDefault="00A66A97" w:rsidP="00A66A97">
      <w:pPr>
        <w:rPr>
          <w:sz w:val="40"/>
          <w:szCs w:val="40"/>
        </w:rPr>
      </w:pPr>
      <w:r>
        <w:rPr>
          <w:sz w:val="40"/>
          <w:szCs w:val="40"/>
        </w:rPr>
        <w:lastRenderedPageBreak/>
        <w:t>References</w:t>
      </w:r>
    </w:p>
    <w:p w14:paraId="5A7EFF0F" w14:textId="1074D5BE" w:rsidR="0068466E" w:rsidRDefault="0068466E" w:rsidP="0068466E">
      <w:r>
        <w:t xml:space="preserve">[1] T. </w:t>
      </w:r>
      <w:r w:rsidRPr="0068466E">
        <w:t>Elshenawy,</w:t>
      </w:r>
      <w:r>
        <w:t xml:space="preserve"> Q.M.</w:t>
      </w:r>
      <w:r w:rsidRPr="0068466E">
        <w:t xml:space="preserve"> Li, </w:t>
      </w:r>
      <w:r>
        <w:t>“</w:t>
      </w:r>
      <w:r w:rsidRPr="005B042E">
        <w:rPr>
          <w:i/>
          <w:iCs/>
        </w:rPr>
        <w:t>Influences of target strength and confinement on the penetration depth of an oil well perforator</w:t>
      </w:r>
      <w:r>
        <w:t>”,</w:t>
      </w:r>
      <w:r w:rsidRPr="0068466E">
        <w:t xml:space="preserve"> International Journal of Impact Engineering</w:t>
      </w:r>
      <w:r>
        <w:t>,</w:t>
      </w:r>
      <w:r w:rsidRPr="0068466E">
        <w:t xml:space="preserve"> 54</w:t>
      </w:r>
      <w:r>
        <w:t>,</w:t>
      </w:r>
      <w:r w:rsidRPr="0068466E">
        <w:t xml:space="preserve"> 130-137</w:t>
      </w:r>
      <w:r>
        <w:t>,</w:t>
      </w:r>
      <w:r w:rsidRPr="0068466E">
        <w:t xml:space="preserve"> </w:t>
      </w:r>
      <w:r>
        <w:t>2013</w:t>
      </w:r>
      <w:r w:rsidR="006D4106">
        <w:t>.</w:t>
      </w:r>
    </w:p>
    <w:p w14:paraId="0B547381" w14:textId="6D389F68" w:rsidR="00F43884" w:rsidRDefault="00F43884" w:rsidP="0068466E">
      <w:r>
        <w:t>[2] O.A. Klamer, “</w:t>
      </w:r>
      <w:r w:rsidRPr="00F43884">
        <w:rPr>
          <w:i/>
          <w:iCs/>
        </w:rPr>
        <w:t>Shaped Charge Scaling</w:t>
      </w:r>
      <w:r>
        <w:t>”, Technical Memorandum 1383, 1964</w:t>
      </w:r>
      <w:r w:rsidR="006D4106">
        <w:t>.</w:t>
      </w:r>
    </w:p>
    <w:p w14:paraId="77E4BB97" w14:textId="65C46209" w:rsidR="003B16D3" w:rsidRDefault="0068466E" w:rsidP="0068466E">
      <w:r>
        <w:t>[</w:t>
      </w:r>
      <w:r w:rsidR="00F43884">
        <w:t>3</w:t>
      </w:r>
      <w:r>
        <w:t xml:space="preserve">] </w:t>
      </w:r>
      <w:r w:rsidRPr="00333978">
        <w:t>Overview of materials for AISI 4000 Series Steel</w:t>
      </w:r>
      <w:r w:rsidR="00333978">
        <w:t xml:space="preserve">, MatWeb. LLC, [Online], Available: </w:t>
      </w:r>
      <w:r w:rsidR="00333978" w:rsidRPr="00333978">
        <w:t>https://www.matweb.com/search/DataSheet.aspx?MatGUID=210fcd12132049d0a3e0cabe7d091eef&amp;ckck=1</w:t>
      </w:r>
      <w:r w:rsidR="00333978">
        <w:t>, [Accessed 23 March 2026]</w:t>
      </w:r>
    </w:p>
    <w:p w14:paraId="2A3870AD" w14:textId="0DC68F39" w:rsidR="0085148C" w:rsidRPr="0085148C" w:rsidRDefault="0085148C" w:rsidP="0068466E">
      <w:pPr>
        <w:rPr>
          <w:b/>
          <w:bCs/>
        </w:rPr>
      </w:pPr>
      <w:r>
        <w:t>[4] J. Hall, “</w:t>
      </w:r>
      <w:r w:rsidRPr="0085148C">
        <w:rPr>
          <w:i/>
          <w:iCs/>
        </w:rPr>
        <w:t>Shaped Charges: Harnessing Precision in Explosive Technology</w:t>
      </w:r>
      <w:r>
        <w:rPr>
          <w:i/>
          <w:iCs/>
        </w:rPr>
        <w:t xml:space="preserve">”, </w:t>
      </w:r>
      <w:r>
        <w:t xml:space="preserve">Alford Technologies, Jan 2025, [Online]. Available: </w:t>
      </w:r>
      <w:r w:rsidRPr="0085148C">
        <w:t>https://www.explosives.net/shaped-charges-explosive-technology/</w:t>
      </w:r>
      <w:r>
        <w:t xml:space="preserve"> [Accessed 15 May 2026]</w:t>
      </w:r>
    </w:p>
    <w:p w14:paraId="12E448DF" w14:textId="652325FA" w:rsidR="0068466E" w:rsidRDefault="0068466E" w:rsidP="0068466E">
      <w:r>
        <w:t>[</w:t>
      </w:r>
      <w:r w:rsidR="0085148C">
        <w:t>5</w:t>
      </w:r>
      <w:r>
        <w:t>] R. Chakrabarty, J. Song, “</w:t>
      </w:r>
      <w:r w:rsidRPr="005B042E">
        <w:rPr>
          <w:i/>
          <w:iCs/>
        </w:rPr>
        <w:t>A modified Johnson-Cook material model with strain gradient plasticity consideration for numerical simulation of cold spray process</w:t>
      </w:r>
      <w:r>
        <w:t>”, Surface and Coatings Technology, Volume 397, 2020</w:t>
      </w:r>
      <w:r w:rsidR="006D4106">
        <w:t>.</w:t>
      </w:r>
    </w:p>
    <w:p w14:paraId="1C82FA3F" w14:textId="69EF1AEC" w:rsidR="003A79F8" w:rsidRDefault="0068466E" w:rsidP="005B042E">
      <w:r>
        <w:t>[</w:t>
      </w:r>
      <w:r w:rsidR="0085148C">
        <w:t>6</w:t>
      </w:r>
      <w:r>
        <w:t xml:space="preserve">] P. </w:t>
      </w:r>
      <w:r w:rsidRPr="0068466E">
        <w:t>Choudha,</w:t>
      </w:r>
      <w:r>
        <w:t xml:space="preserve"> K.</w:t>
      </w:r>
      <w:r w:rsidRPr="0068466E">
        <w:t xml:space="preserve"> Adepu,</w:t>
      </w:r>
      <w:r>
        <w:t xml:space="preserve"> V.V. Rao, “</w:t>
      </w:r>
      <w:r w:rsidRPr="005B042E">
        <w:rPr>
          <w:i/>
          <w:iCs/>
        </w:rPr>
        <w:t>Effect of Explosive Shapes (in Sand Buried Condition) on the Failure of a Circular Clamped Plate of Protective Vehicle</w:t>
      </w:r>
      <w:r>
        <w:t>”,</w:t>
      </w:r>
      <w:r w:rsidRPr="0068466E">
        <w:t xml:space="preserve"> Defence Science Journal</w:t>
      </w:r>
      <w:r>
        <w:t>,</w:t>
      </w:r>
      <w:r w:rsidRPr="0068466E">
        <w:t xml:space="preserve"> 72</w:t>
      </w:r>
      <w:r>
        <w:t>,</w:t>
      </w:r>
      <w:r w:rsidRPr="0068466E">
        <w:t xml:space="preserve"> 309-319</w:t>
      </w:r>
      <w:r>
        <w:t xml:space="preserve">, </w:t>
      </w:r>
      <w:r w:rsidR="006D4106">
        <w:t>2022.</w:t>
      </w:r>
    </w:p>
    <w:p w14:paraId="1C618951" w14:textId="3397E46E" w:rsidR="003A79F8" w:rsidRDefault="003A79F8" w:rsidP="005B042E">
      <w:r>
        <w:t>[</w:t>
      </w:r>
      <w:r w:rsidR="0085148C">
        <w:t>7</w:t>
      </w:r>
      <w:r>
        <w:t>] A. Oguzhan, “The influence of asymmetries in shaped charge performance”, International Journal of Impact Engineering</w:t>
      </w:r>
      <w:r w:rsidR="0022397E">
        <w:t>, Vol 35, pg. 1399-1404, 2008</w:t>
      </w:r>
      <w:r w:rsidR="006D4106">
        <w:t>.</w:t>
      </w:r>
    </w:p>
    <w:p w14:paraId="3364FC7C" w14:textId="14E8C227" w:rsidR="005B042E" w:rsidRDefault="005B042E" w:rsidP="005B042E">
      <w:r>
        <w:t>[</w:t>
      </w:r>
      <w:r w:rsidR="0085148C">
        <w:t>8</w:t>
      </w:r>
      <w:r>
        <w:t>] C.E. Anderson, D.L. Orphal, “</w:t>
      </w:r>
      <w:r w:rsidRPr="005B042E">
        <w:rPr>
          <w:i/>
          <w:iCs/>
        </w:rPr>
        <w:t>An examination of deviations from hydrodynamic penetration theory</w:t>
      </w:r>
      <w:r>
        <w:t>”, International Journal of Impact Engineering, Volume 35, Issue 12, 1386-1392, 2008</w:t>
      </w:r>
      <w:r w:rsidR="006D4106">
        <w:t>.</w:t>
      </w:r>
    </w:p>
    <w:p w14:paraId="0C1A4FFA" w14:textId="77777777" w:rsidR="0068466E" w:rsidRDefault="0068466E" w:rsidP="0068466E"/>
    <w:p w14:paraId="11A51DD5" w14:textId="77777777" w:rsidR="003B16D3" w:rsidRDefault="003B16D3" w:rsidP="003B16D3">
      <w:pPr>
        <w:jc w:val="center"/>
      </w:pPr>
    </w:p>
    <w:p w14:paraId="5B21D71B" w14:textId="3DCB7EE2" w:rsidR="003B16D3" w:rsidRDefault="003B16D3" w:rsidP="003B16D3">
      <w:pPr>
        <w:jc w:val="center"/>
        <w:rPr>
          <w:noProof/>
        </w:rPr>
      </w:pPr>
    </w:p>
    <w:p w14:paraId="46B1B905" w14:textId="3F2F8AE2" w:rsidR="003B16D3" w:rsidRDefault="003B16D3" w:rsidP="003B16D3">
      <w:pPr>
        <w:jc w:val="center"/>
      </w:pPr>
    </w:p>
    <w:sectPr w:rsidR="003B16D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9CDD88" w14:textId="77777777" w:rsidR="00830F56" w:rsidRDefault="00830F56" w:rsidP="000124A0">
      <w:pPr>
        <w:spacing w:after="0" w:line="240" w:lineRule="auto"/>
      </w:pPr>
      <w:r>
        <w:separator/>
      </w:r>
    </w:p>
  </w:endnote>
  <w:endnote w:type="continuationSeparator" w:id="0">
    <w:p w14:paraId="2EF78BA0" w14:textId="77777777" w:rsidR="00830F56" w:rsidRDefault="00830F56" w:rsidP="00012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3203737"/>
      <w:docPartObj>
        <w:docPartGallery w:val="Page Numbers (Bottom of Page)"/>
        <w:docPartUnique/>
      </w:docPartObj>
    </w:sdtPr>
    <w:sdtContent>
      <w:sdt>
        <w:sdtPr>
          <w:id w:val="-1769616900"/>
          <w:docPartObj>
            <w:docPartGallery w:val="Page Numbers (Top of Page)"/>
            <w:docPartUnique/>
          </w:docPartObj>
        </w:sdtPr>
        <w:sdtContent>
          <w:p w14:paraId="4ED9494B" w14:textId="77777777" w:rsidR="000124A0" w:rsidRDefault="000124A0">
            <w:pPr>
              <w:pStyle w:val="Footer"/>
              <w:jc w:val="right"/>
            </w:pPr>
          </w:p>
          <w:p w14:paraId="28DB999B" w14:textId="2F1835EB" w:rsidR="000124A0" w:rsidRDefault="000124A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23F260F" w14:textId="77777777" w:rsidR="000124A0" w:rsidRDefault="000124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99542" w14:textId="77777777" w:rsidR="00830F56" w:rsidRDefault="00830F56" w:rsidP="000124A0">
      <w:pPr>
        <w:spacing w:after="0" w:line="240" w:lineRule="auto"/>
      </w:pPr>
      <w:r>
        <w:separator/>
      </w:r>
    </w:p>
  </w:footnote>
  <w:footnote w:type="continuationSeparator" w:id="0">
    <w:p w14:paraId="5A7B1B55" w14:textId="77777777" w:rsidR="00830F56" w:rsidRDefault="00830F56" w:rsidP="00012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7301"/>
    <w:multiLevelType w:val="multilevel"/>
    <w:tmpl w:val="7BC4A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B267AE"/>
    <w:multiLevelType w:val="multilevel"/>
    <w:tmpl w:val="B92C4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B554AA"/>
    <w:multiLevelType w:val="multilevel"/>
    <w:tmpl w:val="789A2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41563E"/>
    <w:multiLevelType w:val="multilevel"/>
    <w:tmpl w:val="B04274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DB6369"/>
    <w:multiLevelType w:val="multilevel"/>
    <w:tmpl w:val="FA7AA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06306B"/>
    <w:multiLevelType w:val="multilevel"/>
    <w:tmpl w:val="7C182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A8799E"/>
    <w:multiLevelType w:val="multilevel"/>
    <w:tmpl w:val="ED0C8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1D7518"/>
    <w:multiLevelType w:val="multilevel"/>
    <w:tmpl w:val="DDDE46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6C0E78"/>
    <w:multiLevelType w:val="multilevel"/>
    <w:tmpl w:val="67709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3163F1"/>
    <w:multiLevelType w:val="multilevel"/>
    <w:tmpl w:val="AE1C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3960B3B"/>
    <w:multiLevelType w:val="hybridMultilevel"/>
    <w:tmpl w:val="32287E4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8121B6C"/>
    <w:multiLevelType w:val="multilevel"/>
    <w:tmpl w:val="495EF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9E70F5"/>
    <w:multiLevelType w:val="hybridMultilevel"/>
    <w:tmpl w:val="E04EA84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E290E61"/>
    <w:multiLevelType w:val="multilevel"/>
    <w:tmpl w:val="A4F4A7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165DF0"/>
    <w:multiLevelType w:val="multilevel"/>
    <w:tmpl w:val="04F6D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1469165">
    <w:abstractNumId w:val="10"/>
  </w:num>
  <w:num w:numId="2" w16cid:durableId="838928259">
    <w:abstractNumId w:val="12"/>
  </w:num>
  <w:num w:numId="3" w16cid:durableId="2129815039">
    <w:abstractNumId w:val="13"/>
  </w:num>
  <w:num w:numId="4" w16cid:durableId="20936099">
    <w:abstractNumId w:val="7"/>
  </w:num>
  <w:num w:numId="5" w16cid:durableId="993878787">
    <w:abstractNumId w:val="8"/>
  </w:num>
  <w:num w:numId="6" w16cid:durableId="1963730152">
    <w:abstractNumId w:val="5"/>
  </w:num>
  <w:num w:numId="7" w16cid:durableId="1462073987">
    <w:abstractNumId w:val="0"/>
  </w:num>
  <w:num w:numId="8" w16cid:durableId="1549103637">
    <w:abstractNumId w:val="9"/>
  </w:num>
  <w:num w:numId="9" w16cid:durableId="166411848">
    <w:abstractNumId w:val="14"/>
  </w:num>
  <w:num w:numId="10" w16cid:durableId="1262837569">
    <w:abstractNumId w:val="3"/>
  </w:num>
  <w:num w:numId="11" w16cid:durableId="1638604832">
    <w:abstractNumId w:val="2"/>
  </w:num>
  <w:num w:numId="12" w16cid:durableId="577179982">
    <w:abstractNumId w:val="6"/>
  </w:num>
  <w:num w:numId="13" w16cid:durableId="692344942">
    <w:abstractNumId w:val="1"/>
  </w:num>
  <w:num w:numId="14" w16cid:durableId="1643121491">
    <w:abstractNumId w:val="11"/>
  </w:num>
  <w:num w:numId="15" w16cid:durableId="1117455977">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hearer, Gemma C2 (DNO WHG-ISM Mk4A ApprMgr)">
    <w15:presenceInfo w15:providerId="None" w15:userId="Shearer, Gemma C2 (DNO WHG-ISM Mk4A ApprMg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5B1"/>
    <w:rsid w:val="000124A0"/>
    <w:rsid w:val="0002393B"/>
    <w:rsid w:val="0002603C"/>
    <w:rsid w:val="0003056F"/>
    <w:rsid w:val="00046521"/>
    <w:rsid w:val="000611DB"/>
    <w:rsid w:val="00070CC2"/>
    <w:rsid w:val="00071A47"/>
    <w:rsid w:val="00073176"/>
    <w:rsid w:val="00075053"/>
    <w:rsid w:val="00077B73"/>
    <w:rsid w:val="00080E27"/>
    <w:rsid w:val="00081127"/>
    <w:rsid w:val="00081DEA"/>
    <w:rsid w:val="00081F58"/>
    <w:rsid w:val="00083327"/>
    <w:rsid w:val="000854B5"/>
    <w:rsid w:val="0009201C"/>
    <w:rsid w:val="0009282D"/>
    <w:rsid w:val="000A3DF9"/>
    <w:rsid w:val="000A6CE3"/>
    <w:rsid w:val="000B46D0"/>
    <w:rsid w:val="000B5C20"/>
    <w:rsid w:val="000B6623"/>
    <w:rsid w:val="000B6F51"/>
    <w:rsid w:val="000C37AF"/>
    <w:rsid w:val="000C71BE"/>
    <w:rsid w:val="000D6830"/>
    <w:rsid w:val="000E1F2A"/>
    <w:rsid w:val="000E3642"/>
    <w:rsid w:val="000E44E3"/>
    <w:rsid w:val="000E4E1D"/>
    <w:rsid w:val="000E63D5"/>
    <w:rsid w:val="000F35C3"/>
    <w:rsid w:val="000F3E97"/>
    <w:rsid w:val="000F5441"/>
    <w:rsid w:val="00102972"/>
    <w:rsid w:val="00103664"/>
    <w:rsid w:val="0010692A"/>
    <w:rsid w:val="00107A9F"/>
    <w:rsid w:val="00115BF5"/>
    <w:rsid w:val="00121A5C"/>
    <w:rsid w:val="0012374E"/>
    <w:rsid w:val="001248A1"/>
    <w:rsid w:val="0013455E"/>
    <w:rsid w:val="0013616B"/>
    <w:rsid w:val="00142641"/>
    <w:rsid w:val="00146BFD"/>
    <w:rsid w:val="001504F4"/>
    <w:rsid w:val="00154323"/>
    <w:rsid w:val="0015490E"/>
    <w:rsid w:val="00154C95"/>
    <w:rsid w:val="00160AE9"/>
    <w:rsid w:val="001614B7"/>
    <w:rsid w:val="001619D4"/>
    <w:rsid w:val="001645E9"/>
    <w:rsid w:val="00165C7A"/>
    <w:rsid w:val="00172C2C"/>
    <w:rsid w:val="001730A4"/>
    <w:rsid w:val="00174164"/>
    <w:rsid w:val="001776A0"/>
    <w:rsid w:val="0018284C"/>
    <w:rsid w:val="001845C3"/>
    <w:rsid w:val="0018460B"/>
    <w:rsid w:val="001855B1"/>
    <w:rsid w:val="00194FE6"/>
    <w:rsid w:val="00195C99"/>
    <w:rsid w:val="0019673D"/>
    <w:rsid w:val="00197CB5"/>
    <w:rsid w:val="001A75C6"/>
    <w:rsid w:val="001C22A4"/>
    <w:rsid w:val="001D0133"/>
    <w:rsid w:val="001D3165"/>
    <w:rsid w:val="001D4976"/>
    <w:rsid w:val="001D633D"/>
    <w:rsid w:val="001D7937"/>
    <w:rsid w:val="001E3A1A"/>
    <w:rsid w:val="001F17A0"/>
    <w:rsid w:val="00200A83"/>
    <w:rsid w:val="002074C7"/>
    <w:rsid w:val="00212C68"/>
    <w:rsid w:val="0022397E"/>
    <w:rsid w:val="00223D18"/>
    <w:rsid w:val="00227579"/>
    <w:rsid w:val="00227F29"/>
    <w:rsid w:val="00237EE9"/>
    <w:rsid w:val="0024004E"/>
    <w:rsid w:val="00240059"/>
    <w:rsid w:val="00241609"/>
    <w:rsid w:val="00242A6E"/>
    <w:rsid w:val="00243C34"/>
    <w:rsid w:val="00246744"/>
    <w:rsid w:val="0025088E"/>
    <w:rsid w:val="00251416"/>
    <w:rsid w:val="00252AA5"/>
    <w:rsid w:val="00254F07"/>
    <w:rsid w:val="0025676C"/>
    <w:rsid w:val="002604DF"/>
    <w:rsid w:val="00266CB0"/>
    <w:rsid w:val="00273F5C"/>
    <w:rsid w:val="00276EA4"/>
    <w:rsid w:val="00280454"/>
    <w:rsid w:val="002943FE"/>
    <w:rsid w:val="002950B1"/>
    <w:rsid w:val="00297949"/>
    <w:rsid w:val="002A0E5A"/>
    <w:rsid w:val="002A156B"/>
    <w:rsid w:val="002B0259"/>
    <w:rsid w:val="002B0482"/>
    <w:rsid w:val="002B5225"/>
    <w:rsid w:val="002D2EF7"/>
    <w:rsid w:val="002D5225"/>
    <w:rsid w:val="002D6AD5"/>
    <w:rsid w:val="002F106B"/>
    <w:rsid w:val="002F2C8A"/>
    <w:rsid w:val="0030025B"/>
    <w:rsid w:val="003014FD"/>
    <w:rsid w:val="00304581"/>
    <w:rsid w:val="003068FE"/>
    <w:rsid w:val="00322F9C"/>
    <w:rsid w:val="00324604"/>
    <w:rsid w:val="00324BCA"/>
    <w:rsid w:val="00324F4D"/>
    <w:rsid w:val="003251C3"/>
    <w:rsid w:val="003306EC"/>
    <w:rsid w:val="00333978"/>
    <w:rsid w:val="00334470"/>
    <w:rsid w:val="003372AF"/>
    <w:rsid w:val="003376A4"/>
    <w:rsid w:val="003527FC"/>
    <w:rsid w:val="00365DB6"/>
    <w:rsid w:val="0037362E"/>
    <w:rsid w:val="00375102"/>
    <w:rsid w:val="00384675"/>
    <w:rsid w:val="00386A9C"/>
    <w:rsid w:val="003912A9"/>
    <w:rsid w:val="00391DE9"/>
    <w:rsid w:val="003A519B"/>
    <w:rsid w:val="003A69F2"/>
    <w:rsid w:val="003A79F8"/>
    <w:rsid w:val="003B16D3"/>
    <w:rsid w:val="003B7351"/>
    <w:rsid w:val="003D1167"/>
    <w:rsid w:val="003D6B4D"/>
    <w:rsid w:val="003E23EC"/>
    <w:rsid w:val="003E320B"/>
    <w:rsid w:val="003E48D6"/>
    <w:rsid w:val="003E4D5C"/>
    <w:rsid w:val="003F4291"/>
    <w:rsid w:val="003F4605"/>
    <w:rsid w:val="00400BE2"/>
    <w:rsid w:val="004061D1"/>
    <w:rsid w:val="00423F19"/>
    <w:rsid w:val="00426269"/>
    <w:rsid w:val="00430FBE"/>
    <w:rsid w:val="0043341C"/>
    <w:rsid w:val="00456AE8"/>
    <w:rsid w:val="00462D2D"/>
    <w:rsid w:val="0046571E"/>
    <w:rsid w:val="00472F7F"/>
    <w:rsid w:val="00482475"/>
    <w:rsid w:val="00484DAE"/>
    <w:rsid w:val="00494D27"/>
    <w:rsid w:val="004962C1"/>
    <w:rsid w:val="004A31F6"/>
    <w:rsid w:val="004A4F59"/>
    <w:rsid w:val="004B129B"/>
    <w:rsid w:val="004B360B"/>
    <w:rsid w:val="004B419E"/>
    <w:rsid w:val="004B7DA7"/>
    <w:rsid w:val="004C3F78"/>
    <w:rsid w:val="004C51CD"/>
    <w:rsid w:val="004C6BD4"/>
    <w:rsid w:val="004D2731"/>
    <w:rsid w:val="004D3E8D"/>
    <w:rsid w:val="004D4625"/>
    <w:rsid w:val="004E09DE"/>
    <w:rsid w:val="004E1E7B"/>
    <w:rsid w:val="004E1F29"/>
    <w:rsid w:val="004E2F6F"/>
    <w:rsid w:val="004E38A5"/>
    <w:rsid w:val="004E5F2B"/>
    <w:rsid w:val="004E6062"/>
    <w:rsid w:val="004F1BBB"/>
    <w:rsid w:val="004F3085"/>
    <w:rsid w:val="004F70B7"/>
    <w:rsid w:val="0050002A"/>
    <w:rsid w:val="005003BE"/>
    <w:rsid w:val="00501214"/>
    <w:rsid w:val="005029B7"/>
    <w:rsid w:val="00510B52"/>
    <w:rsid w:val="005200D0"/>
    <w:rsid w:val="0052594E"/>
    <w:rsid w:val="005270D5"/>
    <w:rsid w:val="00531A36"/>
    <w:rsid w:val="00531D7E"/>
    <w:rsid w:val="0053205B"/>
    <w:rsid w:val="0053337A"/>
    <w:rsid w:val="00533558"/>
    <w:rsid w:val="00533BA4"/>
    <w:rsid w:val="00541307"/>
    <w:rsid w:val="00563D38"/>
    <w:rsid w:val="00563FCA"/>
    <w:rsid w:val="005735E1"/>
    <w:rsid w:val="00585ED8"/>
    <w:rsid w:val="005A03DA"/>
    <w:rsid w:val="005A3FC7"/>
    <w:rsid w:val="005B042E"/>
    <w:rsid w:val="005B217D"/>
    <w:rsid w:val="005B390D"/>
    <w:rsid w:val="005B67F0"/>
    <w:rsid w:val="005D2EFB"/>
    <w:rsid w:val="005D511D"/>
    <w:rsid w:val="005D6EB5"/>
    <w:rsid w:val="005D6F3B"/>
    <w:rsid w:val="005D729E"/>
    <w:rsid w:val="005E796A"/>
    <w:rsid w:val="005F19E4"/>
    <w:rsid w:val="005F388D"/>
    <w:rsid w:val="005F434D"/>
    <w:rsid w:val="005F681D"/>
    <w:rsid w:val="00600827"/>
    <w:rsid w:val="00603761"/>
    <w:rsid w:val="0060560B"/>
    <w:rsid w:val="00605FCF"/>
    <w:rsid w:val="006122BA"/>
    <w:rsid w:val="00613D46"/>
    <w:rsid w:val="00614468"/>
    <w:rsid w:val="006219C5"/>
    <w:rsid w:val="006256B6"/>
    <w:rsid w:val="006261CC"/>
    <w:rsid w:val="0063664B"/>
    <w:rsid w:val="00636697"/>
    <w:rsid w:val="00636FE7"/>
    <w:rsid w:val="00642A05"/>
    <w:rsid w:val="006471F4"/>
    <w:rsid w:val="00647343"/>
    <w:rsid w:val="00650EF7"/>
    <w:rsid w:val="00651195"/>
    <w:rsid w:val="006571C3"/>
    <w:rsid w:val="006603E2"/>
    <w:rsid w:val="006729AB"/>
    <w:rsid w:val="00672A84"/>
    <w:rsid w:val="0068081C"/>
    <w:rsid w:val="0068466E"/>
    <w:rsid w:val="00685D80"/>
    <w:rsid w:val="00691C1D"/>
    <w:rsid w:val="0069224A"/>
    <w:rsid w:val="006A0F06"/>
    <w:rsid w:val="006A5673"/>
    <w:rsid w:val="006B2A48"/>
    <w:rsid w:val="006B57B5"/>
    <w:rsid w:val="006B6D41"/>
    <w:rsid w:val="006C393C"/>
    <w:rsid w:val="006D04BA"/>
    <w:rsid w:val="006D4106"/>
    <w:rsid w:val="006D51BF"/>
    <w:rsid w:val="006D5B03"/>
    <w:rsid w:val="006D77A1"/>
    <w:rsid w:val="006E4822"/>
    <w:rsid w:val="006F0886"/>
    <w:rsid w:val="006F1AFE"/>
    <w:rsid w:val="006F3623"/>
    <w:rsid w:val="00710B6E"/>
    <w:rsid w:val="007128D9"/>
    <w:rsid w:val="007153D8"/>
    <w:rsid w:val="007168E0"/>
    <w:rsid w:val="00717C4B"/>
    <w:rsid w:val="00720C3C"/>
    <w:rsid w:val="00720F38"/>
    <w:rsid w:val="00723B10"/>
    <w:rsid w:val="00723D90"/>
    <w:rsid w:val="00726EEF"/>
    <w:rsid w:val="007309AE"/>
    <w:rsid w:val="00734C8B"/>
    <w:rsid w:val="007362D5"/>
    <w:rsid w:val="0073644F"/>
    <w:rsid w:val="0074325A"/>
    <w:rsid w:val="00744A13"/>
    <w:rsid w:val="0075585F"/>
    <w:rsid w:val="007561F2"/>
    <w:rsid w:val="00762D1B"/>
    <w:rsid w:val="0078126F"/>
    <w:rsid w:val="0078144D"/>
    <w:rsid w:val="0078258C"/>
    <w:rsid w:val="007830CF"/>
    <w:rsid w:val="007875FD"/>
    <w:rsid w:val="00791340"/>
    <w:rsid w:val="007918A7"/>
    <w:rsid w:val="00792353"/>
    <w:rsid w:val="00792658"/>
    <w:rsid w:val="00793CC7"/>
    <w:rsid w:val="007A628E"/>
    <w:rsid w:val="007B4DE9"/>
    <w:rsid w:val="007B5321"/>
    <w:rsid w:val="007B687D"/>
    <w:rsid w:val="007C3BF6"/>
    <w:rsid w:val="007C41E3"/>
    <w:rsid w:val="007D3773"/>
    <w:rsid w:val="007E09AD"/>
    <w:rsid w:val="007E4395"/>
    <w:rsid w:val="007E6639"/>
    <w:rsid w:val="007E737D"/>
    <w:rsid w:val="007F40F5"/>
    <w:rsid w:val="007F7AE8"/>
    <w:rsid w:val="008104DC"/>
    <w:rsid w:val="008105E5"/>
    <w:rsid w:val="0081077B"/>
    <w:rsid w:val="00810FF1"/>
    <w:rsid w:val="008168CB"/>
    <w:rsid w:val="00820AAE"/>
    <w:rsid w:val="00826DB7"/>
    <w:rsid w:val="00827CB2"/>
    <w:rsid w:val="00830F56"/>
    <w:rsid w:val="00843B80"/>
    <w:rsid w:val="008447D4"/>
    <w:rsid w:val="008464F2"/>
    <w:rsid w:val="00847320"/>
    <w:rsid w:val="0084748A"/>
    <w:rsid w:val="0085148C"/>
    <w:rsid w:val="00853DA0"/>
    <w:rsid w:val="00855982"/>
    <w:rsid w:val="00862C3C"/>
    <w:rsid w:val="008708F0"/>
    <w:rsid w:val="00874D5F"/>
    <w:rsid w:val="00877818"/>
    <w:rsid w:val="008806D5"/>
    <w:rsid w:val="00881CFB"/>
    <w:rsid w:val="00887DA6"/>
    <w:rsid w:val="00887E6C"/>
    <w:rsid w:val="008901AA"/>
    <w:rsid w:val="008A677E"/>
    <w:rsid w:val="008B15B0"/>
    <w:rsid w:val="008B3013"/>
    <w:rsid w:val="008B637A"/>
    <w:rsid w:val="008B6822"/>
    <w:rsid w:val="008B6FD4"/>
    <w:rsid w:val="008C1D26"/>
    <w:rsid w:val="008C3021"/>
    <w:rsid w:val="008D43F3"/>
    <w:rsid w:val="008D798B"/>
    <w:rsid w:val="008E0E21"/>
    <w:rsid w:val="008E63D5"/>
    <w:rsid w:val="008F2B6B"/>
    <w:rsid w:val="008F2F4D"/>
    <w:rsid w:val="009033D3"/>
    <w:rsid w:val="00923AD2"/>
    <w:rsid w:val="009242AE"/>
    <w:rsid w:val="00942113"/>
    <w:rsid w:val="009478A4"/>
    <w:rsid w:val="00952FA0"/>
    <w:rsid w:val="00952FB7"/>
    <w:rsid w:val="00957AE9"/>
    <w:rsid w:val="00965189"/>
    <w:rsid w:val="009747BE"/>
    <w:rsid w:val="00975F66"/>
    <w:rsid w:val="00980D4B"/>
    <w:rsid w:val="00981782"/>
    <w:rsid w:val="009832C9"/>
    <w:rsid w:val="00983D66"/>
    <w:rsid w:val="00983E92"/>
    <w:rsid w:val="00987564"/>
    <w:rsid w:val="009968CF"/>
    <w:rsid w:val="009A3488"/>
    <w:rsid w:val="009A3833"/>
    <w:rsid w:val="009A3A3A"/>
    <w:rsid w:val="009A3D8A"/>
    <w:rsid w:val="009A7E71"/>
    <w:rsid w:val="009B5AA1"/>
    <w:rsid w:val="009B6FE5"/>
    <w:rsid w:val="009B7F8A"/>
    <w:rsid w:val="009C00FD"/>
    <w:rsid w:val="009D4FA0"/>
    <w:rsid w:val="009D575A"/>
    <w:rsid w:val="009D5E30"/>
    <w:rsid w:val="009E3158"/>
    <w:rsid w:val="009F5ED4"/>
    <w:rsid w:val="00A01FC3"/>
    <w:rsid w:val="00A03F43"/>
    <w:rsid w:val="00A05A4F"/>
    <w:rsid w:val="00A05D01"/>
    <w:rsid w:val="00A061DF"/>
    <w:rsid w:val="00A0736A"/>
    <w:rsid w:val="00A11617"/>
    <w:rsid w:val="00A127F7"/>
    <w:rsid w:val="00A17F12"/>
    <w:rsid w:val="00A201F4"/>
    <w:rsid w:val="00A20C86"/>
    <w:rsid w:val="00A2206A"/>
    <w:rsid w:val="00A322A1"/>
    <w:rsid w:val="00A363F5"/>
    <w:rsid w:val="00A37581"/>
    <w:rsid w:val="00A40CCD"/>
    <w:rsid w:val="00A44176"/>
    <w:rsid w:val="00A47831"/>
    <w:rsid w:val="00A51798"/>
    <w:rsid w:val="00A53629"/>
    <w:rsid w:val="00A57F7E"/>
    <w:rsid w:val="00A66A97"/>
    <w:rsid w:val="00A75851"/>
    <w:rsid w:val="00A91B0D"/>
    <w:rsid w:val="00AA48F6"/>
    <w:rsid w:val="00AB361C"/>
    <w:rsid w:val="00AB3ED4"/>
    <w:rsid w:val="00AC07DD"/>
    <w:rsid w:val="00AC5B3C"/>
    <w:rsid w:val="00AC6469"/>
    <w:rsid w:val="00AD1C99"/>
    <w:rsid w:val="00AD4E94"/>
    <w:rsid w:val="00AD5249"/>
    <w:rsid w:val="00AE78AE"/>
    <w:rsid w:val="00AE7C74"/>
    <w:rsid w:val="00AF5AA1"/>
    <w:rsid w:val="00AF6BC9"/>
    <w:rsid w:val="00AF6C5F"/>
    <w:rsid w:val="00AF6DAA"/>
    <w:rsid w:val="00B022DE"/>
    <w:rsid w:val="00B044B0"/>
    <w:rsid w:val="00B072E2"/>
    <w:rsid w:val="00B1094D"/>
    <w:rsid w:val="00B110DB"/>
    <w:rsid w:val="00B158EC"/>
    <w:rsid w:val="00B15B6D"/>
    <w:rsid w:val="00B21711"/>
    <w:rsid w:val="00B22F1B"/>
    <w:rsid w:val="00B230E6"/>
    <w:rsid w:val="00B264BA"/>
    <w:rsid w:val="00B35F80"/>
    <w:rsid w:val="00B410D0"/>
    <w:rsid w:val="00B412CB"/>
    <w:rsid w:val="00B42672"/>
    <w:rsid w:val="00B44045"/>
    <w:rsid w:val="00B468E8"/>
    <w:rsid w:val="00B5488D"/>
    <w:rsid w:val="00B64791"/>
    <w:rsid w:val="00B6666D"/>
    <w:rsid w:val="00B66EAB"/>
    <w:rsid w:val="00B71AE7"/>
    <w:rsid w:val="00B762D2"/>
    <w:rsid w:val="00B8306F"/>
    <w:rsid w:val="00B844E5"/>
    <w:rsid w:val="00B96261"/>
    <w:rsid w:val="00BA344A"/>
    <w:rsid w:val="00BA46BE"/>
    <w:rsid w:val="00BA4854"/>
    <w:rsid w:val="00BB0AC9"/>
    <w:rsid w:val="00BB288B"/>
    <w:rsid w:val="00BB29B7"/>
    <w:rsid w:val="00BB7DDF"/>
    <w:rsid w:val="00BC0EE8"/>
    <w:rsid w:val="00BC158C"/>
    <w:rsid w:val="00BC211E"/>
    <w:rsid w:val="00BC4467"/>
    <w:rsid w:val="00BC55E0"/>
    <w:rsid w:val="00BC608F"/>
    <w:rsid w:val="00BD097F"/>
    <w:rsid w:val="00BD5399"/>
    <w:rsid w:val="00BD6106"/>
    <w:rsid w:val="00BD6329"/>
    <w:rsid w:val="00BD6E1D"/>
    <w:rsid w:val="00BD717A"/>
    <w:rsid w:val="00BE0DC1"/>
    <w:rsid w:val="00BF4D47"/>
    <w:rsid w:val="00C00F76"/>
    <w:rsid w:val="00C01BED"/>
    <w:rsid w:val="00C0518E"/>
    <w:rsid w:val="00C128CF"/>
    <w:rsid w:val="00C21923"/>
    <w:rsid w:val="00C249A0"/>
    <w:rsid w:val="00C31D36"/>
    <w:rsid w:val="00C3624F"/>
    <w:rsid w:val="00C41C51"/>
    <w:rsid w:val="00C42C67"/>
    <w:rsid w:val="00C42F8D"/>
    <w:rsid w:val="00C43D00"/>
    <w:rsid w:val="00C47B41"/>
    <w:rsid w:val="00C525DA"/>
    <w:rsid w:val="00C52783"/>
    <w:rsid w:val="00C54A11"/>
    <w:rsid w:val="00C57997"/>
    <w:rsid w:val="00C71032"/>
    <w:rsid w:val="00C82804"/>
    <w:rsid w:val="00C8410C"/>
    <w:rsid w:val="00C9590E"/>
    <w:rsid w:val="00CA3FE3"/>
    <w:rsid w:val="00CB11F6"/>
    <w:rsid w:val="00CB55FA"/>
    <w:rsid w:val="00CB560C"/>
    <w:rsid w:val="00CC11BA"/>
    <w:rsid w:val="00CC69D2"/>
    <w:rsid w:val="00CD27F1"/>
    <w:rsid w:val="00CD5A3C"/>
    <w:rsid w:val="00CE14B6"/>
    <w:rsid w:val="00CE3F18"/>
    <w:rsid w:val="00CE4AD8"/>
    <w:rsid w:val="00CE508B"/>
    <w:rsid w:val="00CE5314"/>
    <w:rsid w:val="00CE61BE"/>
    <w:rsid w:val="00CF28B2"/>
    <w:rsid w:val="00CF2EA2"/>
    <w:rsid w:val="00CF4368"/>
    <w:rsid w:val="00CF5DD1"/>
    <w:rsid w:val="00CF6852"/>
    <w:rsid w:val="00CF753E"/>
    <w:rsid w:val="00D0206E"/>
    <w:rsid w:val="00D02594"/>
    <w:rsid w:val="00D07722"/>
    <w:rsid w:val="00D12DC1"/>
    <w:rsid w:val="00D20EF5"/>
    <w:rsid w:val="00D403F3"/>
    <w:rsid w:val="00D40877"/>
    <w:rsid w:val="00D50A32"/>
    <w:rsid w:val="00D51229"/>
    <w:rsid w:val="00D54640"/>
    <w:rsid w:val="00D55782"/>
    <w:rsid w:val="00D55B94"/>
    <w:rsid w:val="00D57382"/>
    <w:rsid w:val="00D655A7"/>
    <w:rsid w:val="00D73A58"/>
    <w:rsid w:val="00D816DB"/>
    <w:rsid w:val="00D91C65"/>
    <w:rsid w:val="00D92A61"/>
    <w:rsid w:val="00D93E3E"/>
    <w:rsid w:val="00D96929"/>
    <w:rsid w:val="00DA12BB"/>
    <w:rsid w:val="00DA32D4"/>
    <w:rsid w:val="00DA3A42"/>
    <w:rsid w:val="00DB1F5A"/>
    <w:rsid w:val="00DB29C4"/>
    <w:rsid w:val="00DB32C5"/>
    <w:rsid w:val="00DB58B3"/>
    <w:rsid w:val="00DB6A53"/>
    <w:rsid w:val="00DC2296"/>
    <w:rsid w:val="00DC3076"/>
    <w:rsid w:val="00DC71CF"/>
    <w:rsid w:val="00DC763D"/>
    <w:rsid w:val="00DD0CA8"/>
    <w:rsid w:val="00DD2006"/>
    <w:rsid w:val="00DD2FC8"/>
    <w:rsid w:val="00DD57C2"/>
    <w:rsid w:val="00DE10E4"/>
    <w:rsid w:val="00DE48CC"/>
    <w:rsid w:val="00DE6703"/>
    <w:rsid w:val="00DE695E"/>
    <w:rsid w:val="00DF05A1"/>
    <w:rsid w:val="00DF1735"/>
    <w:rsid w:val="00DF18C0"/>
    <w:rsid w:val="00DF20F2"/>
    <w:rsid w:val="00DF6E91"/>
    <w:rsid w:val="00E01742"/>
    <w:rsid w:val="00E0463A"/>
    <w:rsid w:val="00E06C9D"/>
    <w:rsid w:val="00E07FC4"/>
    <w:rsid w:val="00E1263F"/>
    <w:rsid w:val="00E20C2A"/>
    <w:rsid w:val="00E259F6"/>
    <w:rsid w:val="00E31C22"/>
    <w:rsid w:val="00E32A2C"/>
    <w:rsid w:val="00E363EC"/>
    <w:rsid w:val="00E418E5"/>
    <w:rsid w:val="00E424EF"/>
    <w:rsid w:val="00E428FA"/>
    <w:rsid w:val="00E47599"/>
    <w:rsid w:val="00E514CC"/>
    <w:rsid w:val="00E56B4C"/>
    <w:rsid w:val="00E65C54"/>
    <w:rsid w:val="00E65F9B"/>
    <w:rsid w:val="00E67441"/>
    <w:rsid w:val="00E7636F"/>
    <w:rsid w:val="00E80670"/>
    <w:rsid w:val="00E8130A"/>
    <w:rsid w:val="00E85DD0"/>
    <w:rsid w:val="00E93DFD"/>
    <w:rsid w:val="00E965AA"/>
    <w:rsid w:val="00E973E1"/>
    <w:rsid w:val="00EA131A"/>
    <w:rsid w:val="00EA1680"/>
    <w:rsid w:val="00EA2BF5"/>
    <w:rsid w:val="00EA5B16"/>
    <w:rsid w:val="00EA701D"/>
    <w:rsid w:val="00EC0370"/>
    <w:rsid w:val="00EC53C7"/>
    <w:rsid w:val="00ED5A99"/>
    <w:rsid w:val="00EE508D"/>
    <w:rsid w:val="00EE5C10"/>
    <w:rsid w:val="00EE76AB"/>
    <w:rsid w:val="00EF0AC6"/>
    <w:rsid w:val="00EF2841"/>
    <w:rsid w:val="00EF4A28"/>
    <w:rsid w:val="00F027FF"/>
    <w:rsid w:val="00F044AB"/>
    <w:rsid w:val="00F06734"/>
    <w:rsid w:val="00F119C0"/>
    <w:rsid w:val="00F11D8E"/>
    <w:rsid w:val="00F132B8"/>
    <w:rsid w:val="00F14443"/>
    <w:rsid w:val="00F15BB5"/>
    <w:rsid w:val="00F216EF"/>
    <w:rsid w:val="00F27A8B"/>
    <w:rsid w:val="00F34CD8"/>
    <w:rsid w:val="00F358E9"/>
    <w:rsid w:val="00F405BF"/>
    <w:rsid w:val="00F43884"/>
    <w:rsid w:val="00F53C8F"/>
    <w:rsid w:val="00F560F4"/>
    <w:rsid w:val="00F5696A"/>
    <w:rsid w:val="00F664C5"/>
    <w:rsid w:val="00F72A41"/>
    <w:rsid w:val="00F82C06"/>
    <w:rsid w:val="00F858AF"/>
    <w:rsid w:val="00F92A1A"/>
    <w:rsid w:val="00F978A9"/>
    <w:rsid w:val="00FA2350"/>
    <w:rsid w:val="00FA2781"/>
    <w:rsid w:val="00FA796B"/>
    <w:rsid w:val="00FB1DF6"/>
    <w:rsid w:val="00FB6D9A"/>
    <w:rsid w:val="00FC095A"/>
    <w:rsid w:val="00FC3923"/>
    <w:rsid w:val="00FC3ED3"/>
    <w:rsid w:val="00FC7957"/>
    <w:rsid w:val="00FE052F"/>
    <w:rsid w:val="00FF55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0EC5A"/>
  <w15:chartTrackingRefBased/>
  <w15:docId w15:val="{6D895694-486A-4579-A81F-43F99C35F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025B"/>
  </w:style>
  <w:style w:type="paragraph" w:styleId="Heading1">
    <w:name w:val="heading 1"/>
    <w:basedOn w:val="Normal"/>
    <w:next w:val="Normal"/>
    <w:link w:val="Heading1Char"/>
    <w:uiPriority w:val="9"/>
    <w:qFormat/>
    <w:rsid w:val="001855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55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55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5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5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5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5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5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5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5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5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5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5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5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5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5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5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5B1"/>
    <w:rPr>
      <w:rFonts w:eastAsiaTheme="majorEastAsia" w:cstheme="majorBidi"/>
      <w:color w:val="272727" w:themeColor="text1" w:themeTint="D8"/>
    </w:rPr>
  </w:style>
  <w:style w:type="paragraph" w:styleId="Title">
    <w:name w:val="Title"/>
    <w:basedOn w:val="Normal"/>
    <w:next w:val="Normal"/>
    <w:link w:val="TitleChar"/>
    <w:uiPriority w:val="10"/>
    <w:qFormat/>
    <w:rsid w:val="001855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5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5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5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5B1"/>
    <w:pPr>
      <w:spacing w:before="160"/>
      <w:jc w:val="center"/>
    </w:pPr>
    <w:rPr>
      <w:i/>
      <w:iCs/>
      <w:color w:val="404040" w:themeColor="text1" w:themeTint="BF"/>
    </w:rPr>
  </w:style>
  <w:style w:type="character" w:customStyle="1" w:styleId="QuoteChar">
    <w:name w:val="Quote Char"/>
    <w:basedOn w:val="DefaultParagraphFont"/>
    <w:link w:val="Quote"/>
    <w:uiPriority w:val="29"/>
    <w:rsid w:val="001855B1"/>
    <w:rPr>
      <w:i/>
      <w:iCs/>
      <w:color w:val="404040" w:themeColor="text1" w:themeTint="BF"/>
    </w:rPr>
  </w:style>
  <w:style w:type="paragraph" w:styleId="ListParagraph">
    <w:name w:val="List Paragraph"/>
    <w:basedOn w:val="Normal"/>
    <w:uiPriority w:val="34"/>
    <w:qFormat/>
    <w:rsid w:val="001855B1"/>
    <w:pPr>
      <w:ind w:left="720"/>
      <w:contextualSpacing/>
    </w:pPr>
  </w:style>
  <w:style w:type="character" w:styleId="IntenseEmphasis">
    <w:name w:val="Intense Emphasis"/>
    <w:basedOn w:val="DefaultParagraphFont"/>
    <w:uiPriority w:val="21"/>
    <w:qFormat/>
    <w:rsid w:val="001855B1"/>
    <w:rPr>
      <w:i/>
      <w:iCs/>
      <w:color w:val="0F4761" w:themeColor="accent1" w:themeShade="BF"/>
    </w:rPr>
  </w:style>
  <w:style w:type="paragraph" w:styleId="IntenseQuote">
    <w:name w:val="Intense Quote"/>
    <w:basedOn w:val="Normal"/>
    <w:next w:val="Normal"/>
    <w:link w:val="IntenseQuoteChar"/>
    <w:uiPriority w:val="30"/>
    <w:qFormat/>
    <w:rsid w:val="001855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5B1"/>
    <w:rPr>
      <w:i/>
      <w:iCs/>
      <w:color w:val="0F4761" w:themeColor="accent1" w:themeShade="BF"/>
    </w:rPr>
  </w:style>
  <w:style w:type="character" w:styleId="IntenseReference">
    <w:name w:val="Intense Reference"/>
    <w:basedOn w:val="DefaultParagraphFont"/>
    <w:uiPriority w:val="32"/>
    <w:qFormat/>
    <w:rsid w:val="001855B1"/>
    <w:rPr>
      <w:b/>
      <w:bCs/>
      <w:smallCaps/>
      <w:color w:val="0F4761" w:themeColor="accent1" w:themeShade="BF"/>
      <w:spacing w:val="5"/>
    </w:rPr>
  </w:style>
  <w:style w:type="paragraph" w:customStyle="1" w:styleId="COVERPAGETEXT">
    <w:name w:val="COVER PAGE TEXT"/>
    <w:basedOn w:val="Normal"/>
    <w:qFormat/>
    <w:rsid w:val="001855B1"/>
    <w:pPr>
      <w:spacing w:after="0" w:line="276" w:lineRule="auto"/>
      <w:jc w:val="center"/>
    </w:pPr>
    <w:rPr>
      <w:rFonts w:ascii="Arial" w:eastAsia="Times New Roman" w:hAnsi="Arial" w:cs="Arial"/>
      <w:kern w:val="0"/>
      <w:sz w:val="28"/>
      <w:szCs w:val="28"/>
      <w14:ligatures w14:val="none"/>
    </w:rPr>
  </w:style>
  <w:style w:type="paragraph" w:styleId="Header">
    <w:name w:val="header"/>
    <w:basedOn w:val="Normal"/>
    <w:link w:val="HeaderChar"/>
    <w:uiPriority w:val="99"/>
    <w:unhideWhenUsed/>
    <w:rsid w:val="00012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4A0"/>
  </w:style>
  <w:style w:type="paragraph" w:styleId="Footer">
    <w:name w:val="footer"/>
    <w:basedOn w:val="Normal"/>
    <w:link w:val="FooterChar"/>
    <w:uiPriority w:val="99"/>
    <w:unhideWhenUsed/>
    <w:rsid w:val="00012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4A0"/>
  </w:style>
  <w:style w:type="paragraph" w:styleId="TOCHeading">
    <w:name w:val="TOC Heading"/>
    <w:basedOn w:val="Heading1"/>
    <w:next w:val="Normal"/>
    <w:uiPriority w:val="39"/>
    <w:unhideWhenUsed/>
    <w:qFormat/>
    <w:rsid w:val="000124A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124A0"/>
    <w:pPr>
      <w:spacing w:after="100" w:line="259" w:lineRule="auto"/>
    </w:pPr>
    <w:rPr>
      <w:sz w:val="22"/>
      <w:szCs w:val="22"/>
    </w:rPr>
  </w:style>
  <w:style w:type="character" w:styleId="Hyperlink">
    <w:name w:val="Hyperlink"/>
    <w:basedOn w:val="DefaultParagraphFont"/>
    <w:uiPriority w:val="99"/>
    <w:unhideWhenUsed/>
    <w:rsid w:val="000124A0"/>
    <w:rPr>
      <w:color w:val="467886" w:themeColor="hyperlink"/>
      <w:u w:val="single"/>
    </w:rPr>
  </w:style>
  <w:style w:type="paragraph" w:styleId="TOC2">
    <w:name w:val="toc 2"/>
    <w:basedOn w:val="Normal"/>
    <w:next w:val="Normal"/>
    <w:autoRedefine/>
    <w:uiPriority w:val="39"/>
    <w:unhideWhenUsed/>
    <w:rsid w:val="000124A0"/>
    <w:pPr>
      <w:spacing w:after="100" w:line="259" w:lineRule="auto"/>
      <w:ind w:left="220"/>
    </w:pPr>
    <w:rPr>
      <w:sz w:val="22"/>
      <w:szCs w:val="22"/>
    </w:rPr>
  </w:style>
  <w:style w:type="paragraph" w:styleId="TOC3">
    <w:name w:val="toc 3"/>
    <w:basedOn w:val="Normal"/>
    <w:next w:val="Normal"/>
    <w:autoRedefine/>
    <w:uiPriority w:val="39"/>
    <w:unhideWhenUsed/>
    <w:rsid w:val="000124A0"/>
    <w:pPr>
      <w:spacing w:after="100" w:line="259" w:lineRule="auto"/>
      <w:ind w:left="440"/>
    </w:pPr>
    <w:rPr>
      <w:sz w:val="22"/>
      <w:szCs w:val="22"/>
    </w:rPr>
  </w:style>
  <w:style w:type="table" w:styleId="TableGrid">
    <w:name w:val="Table Grid"/>
    <w:basedOn w:val="TableNormal"/>
    <w:uiPriority w:val="39"/>
    <w:rsid w:val="00FC7957"/>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8466E"/>
    <w:rPr>
      <w:color w:val="605E5C"/>
      <w:shd w:val="clear" w:color="auto" w:fill="E1DFDD"/>
    </w:rPr>
  </w:style>
  <w:style w:type="character" w:styleId="CommentReference">
    <w:name w:val="annotation reference"/>
    <w:basedOn w:val="DefaultParagraphFont"/>
    <w:uiPriority w:val="99"/>
    <w:semiHidden/>
    <w:unhideWhenUsed/>
    <w:rsid w:val="00874D5F"/>
    <w:rPr>
      <w:sz w:val="16"/>
      <w:szCs w:val="16"/>
    </w:rPr>
  </w:style>
  <w:style w:type="paragraph" w:styleId="CommentText">
    <w:name w:val="annotation text"/>
    <w:basedOn w:val="Normal"/>
    <w:link w:val="CommentTextChar"/>
    <w:uiPriority w:val="99"/>
    <w:unhideWhenUsed/>
    <w:rsid w:val="00874D5F"/>
    <w:pPr>
      <w:spacing w:line="240" w:lineRule="auto"/>
    </w:pPr>
    <w:rPr>
      <w:sz w:val="20"/>
      <w:szCs w:val="20"/>
    </w:rPr>
  </w:style>
  <w:style w:type="character" w:customStyle="1" w:styleId="CommentTextChar">
    <w:name w:val="Comment Text Char"/>
    <w:basedOn w:val="DefaultParagraphFont"/>
    <w:link w:val="CommentText"/>
    <w:uiPriority w:val="99"/>
    <w:rsid w:val="00874D5F"/>
    <w:rPr>
      <w:sz w:val="20"/>
      <w:szCs w:val="20"/>
    </w:rPr>
  </w:style>
  <w:style w:type="paragraph" w:styleId="CommentSubject">
    <w:name w:val="annotation subject"/>
    <w:basedOn w:val="CommentText"/>
    <w:next w:val="CommentText"/>
    <w:link w:val="CommentSubjectChar"/>
    <w:uiPriority w:val="99"/>
    <w:semiHidden/>
    <w:unhideWhenUsed/>
    <w:rsid w:val="00874D5F"/>
    <w:rPr>
      <w:b/>
      <w:bCs/>
    </w:rPr>
  </w:style>
  <w:style w:type="character" w:customStyle="1" w:styleId="CommentSubjectChar">
    <w:name w:val="Comment Subject Char"/>
    <w:basedOn w:val="CommentTextChar"/>
    <w:link w:val="CommentSubject"/>
    <w:uiPriority w:val="99"/>
    <w:semiHidden/>
    <w:rsid w:val="00874D5F"/>
    <w:rPr>
      <w:b/>
      <w:bCs/>
      <w:sz w:val="20"/>
      <w:szCs w:val="20"/>
    </w:rPr>
  </w:style>
  <w:style w:type="paragraph" w:styleId="Revision">
    <w:name w:val="Revision"/>
    <w:hidden/>
    <w:uiPriority w:val="99"/>
    <w:semiHidden/>
    <w:rsid w:val="009A3D8A"/>
    <w:pPr>
      <w:spacing w:after="0" w:line="240" w:lineRule="auto"/>
    </w:pPr>
  </w:style>
  <w:style w:type="character" w:customStyle="1" w:styleId="math-inline">
    <w:name w:val="math-inline"/>
    <w:basedOn w:val="DefaultParagraphFont"/>
    <w:rsid w:val="005B0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21" Type="http://schemas.openxmlformats.org/officeDocument/2006/relationships/image" Target="media/image11.png"/><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b357c964374105a322138ec9231df40a">
  <xsd:schema xmlns:xsd="http://www.w3.org/2001/XMLSchema" xmlns:xs="http://www.w3.org/2001/XMLSchema" xmlns:p="http://schemas.microsoft.com/office/2006/metadata/properties" xmlns:ns3="ccfc14db-0f45-423b-b2f5-752f8f8a0ada" targetNamespace="http://schemas.microsoft.com/office/2006/metadata/properties" ma:root="true" ma:fieldsID="0a1447559b1f081fe2b0d3ff7f923b7c"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E5D9585E-F367-4D27-997A-B6C7CDFDEE5F}">
  <ds:schemaRefs>
    <ds:schemaRef ds:uri="http://schemas.openxmlformats.org/officeDocument/2006/bibliography"/>
  </ds:schemaRefs>
</ds:datastoreItem>
</file>

<file path=customXml/itemProps2.xml><?xml version="1.0" encoding="utf-8"?>
<ds:datastoreItem xmlns:ds="http://schemas.openxmlformats.org/officeDocument/2006/customXml" ds:itemID="{CF73A1D4-A34F-4EE4-89B2-DB1248DB2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F13196-7299-4C98-8EB4-1E7ACC0C6549}">
  <ds:schemaRefs>
    <ds:schemaRef ds:uri="http://schemas.microsoft.com/sharepoint/v3/contenttype/forms"/>
  </ds:schemaRefs>
</ds:datastoreItem>
</file>

<file path=customXml/itemProps4.xml><?xml version="1.0" encoding="utf-8"?>
<ds:datastoreItem xmlns:ds="http://schemas.openxmlformats.org/officeDocument/2006/customXml" ds:itemID="{E9645F25-EB2A-4BE0-B10D-E28B251C52B2}">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4869</Words>
  <Characters>27759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Thomas Lumsden (2427105)</cp:lastModifiedBy>
  <cp:revision>2</cp:revision>
  <dcterms:created xsi:type="dcterms:W3CDTF">2026-05-18T12:52:00Z</dcterms:created>
  <dcterms:modified xsi:type="dcterms:W3CDTF">2026-05-18T12:52:00Z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y fmtid="{D5CDD505-2E9C-101B-9397-08002B2CF9AE}" pid="3" name="MSIP_Label_8e28611e-2819-430a-bdf7-3581be6cbbdd_Enabled">
    <vt:lpwstr>true</vt:lpwstr>
  </property>
  <property fmtid="{D5CDD505-2E9C-101B-9397-08002B2CF9AE}" pid="4" name="MSIP_Label_8e28611e-2819-430a-bdf7-3581be6cbbdd_SetDate">
    <vt:lpwstr>2026-05-11T12:33:18Z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01406c5a-5e2d-4d47-9934-a5c22393c663</vt:lpwstr>
  </property>
  <property fmtid="{D5CDD505-2E9C-101B-9397-08002B2CF9AE}" pid="9" name="MSIP_Label_8e28611e-2819-430a-bdf7-3581be6cbbdd_ContentBits">
    <vt:lpwstr>0</vt:lpwstr>
  </property>
  <property fmtid="{D5CDD505-2E9C-101B-9397-08002B2CF9AE}" pid="10" name="MSIP_Label_8e28611e-2819-430a-bdf7-3581be6cbbdd_Tag">
    <vt:lpwstr>10, 0, 1, 1</vt:lpwstr>
  </property>
</Properties>
</file>