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6AA" w:rsidRDefault="006B26AA">
      <w:pPr>
        <w:jc w:val="center"/>
        <w:rPr>
          <w:rFonts w:ascii="Times New Roman" w:eastAsia="Times New Roman" w:hAnsi="Times New Roman" w:cs="Times New Roman"/>
          <w:b/>
          <w:sz w:val="40"/>
          <w:szCs w:val="40"/>
        </w:rPr>
      </w:pPr>
    </w:p>
    <w:p w:rsidR="006B26AA" w:rsidRDefault="006B26AA">
      <w:pPr>
        <w:jc w:val="center"/>
        <w:rPr>
          <w:rFonts w:ascii="Times New Roman" w:eastAsia="Times New Roman" w:hAnsi="Times New Roman" w:cs="Times New Roman"/>
          <w:b/>
          <w:sz w:val="40"/>
          <w:szCs w:val="40"/>
        </w:rPr>
      </w:pPr>
    </w:p>
    <w:p w:rsidR="006B26AA" w:rsidRDefault="006B26AA">
      <w:pPr>
        <w:jc w:val="center"/>
        <w:rPr>
          <w:rFonts w:ascii="Times New Roman" w:eastAsia="Times New Roman" w:hAnsi="Times New Roman" w:cs="Times New Roman"/>
          <w:b/>
          <w:sz w:val="40"/>
          <w:szCs w:val="40"/>
        </w:rPr>
      </w:pPr>
    </w:p>
    <w:p w:rsidR="006B26AA" w:rsidRDefault="006B26AA">
      <w:pPr>
        <w:jc w:val="center"/>
        <w:rPr>
          <w:rFonts w:ascii="Times New Roman" w:eastAsia="Times New Roman" w:hAnsi="Times New Roman" w:cs="Times New Roman"/>
          <w:b/>
          <w:sz w:val="40"/>
          <w:szCs w:val="40"/>
        </w:rPr>
      </w:pPr>
    </w:p>
    <w:p w:rsidR="006B26AA" w:rsidRDefault="006B26AA">
      <w:pPr>
        <w:jc w:val="center"/>
        <w:rPr>
          <w:rFonts w:ascii="Times New Roman" w:eastAsia="Times New Roman" w:hAnsi="Times New Roman" w:cs="Times New Roman"/>
          <w:b/>
          <w:sz w:val="40"/>
          <w:szCs w:val="40"/>
        </w:rPr>
      </w:pPr>
    </w:p>
    <w:p w:rsidR="006B26AA" w:rsidRDefault="006B26AA">
      <w:pPr>
        <w:jc w:val="center"/>
        <w:rPr>
          <w:rFonts w:ascii="Times New Roman" w:eastAsia="Times New Roman" w:hAnsi="Times New Roman" w:cs="Times New Roman"/>
          <w:b/>
          <w:sz w:val="40"/>
          <w:szCs w:val="40"/>
        </w:rPr>
      </w:pPr>
    </w:p>
    <w:p w:rsidR="00182DBF" w:rsidRDefault="00182DBF">
      <w:pPr>
        <w:jc w:val="center"/>
        <w:rPr>
          <w:rFonts w:ascii="Times New Roman" w:eastAsia="Times New Roman" w:hAnsi="Times New Roman" w:cs="Times New Roman"/>
          <w:b/>
          <w:sz w:val="40"/>
          <w:szCs w:val="40"/>
        </w:rPr>
      </w:pPr>
    </w:p>
    <w:p w:rsidR="00182DBF" w:rsidRDefault="00182DBF">
      <w:pPr>
        <w:jc w:val="center"/>
        <w:rPr>
          <w:rFonts w:ascii="Times New Roman" w:eastAsia="Times New Roman" w:hAnsi="Times New Roman" w:cs="Times New Roman"/>
          <w:b/>
          <w:sz w:val="40"/>
          <w:szCs w:val="40"/>
        </w:rPr>
      </w:pPr>
    </w:p>
    <w:p w:rsidR="00182DBF" w:rsidRDefault="00182DBF">
      <w:pPr>
        <w:jc w:val="center"/>
        <w:rPr>
          <w:rFonts w:ascii="Times New Roman" w:eastAsia="Times New Roman" w:hAnsi="Times New Roman" w:cs="Times New Roman"/>
          <w:b/>
          <w:sz w:val="40"/>
          <w:szCs w:val="40"/>
        </w:rPr>
      </w:pPr>
    </w:p>
    <w:p w:rsidR="00182DBF" w:rsidRDefault="00182DBF">
      <w:pPr>
        <w:jc w:val="center"/>
        <w:rPr>
          <w:rFonts w:ascii="Times New Roman" w:eastAsia="Times New Roman" w:hAnsi="Times New Roman" w:cs="Times New Roman"/>
          <w:b/>
          <w:sz w:val="40"/>
          <w:szCs w:val="40"/>
        </w:rPr>
      </w:pPr>
    </w:p>
    <w:p w:rsidR="006B26AA" w:rsidRDefault="00D5294D">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Individual Reflective Report</w:t>
      </w:r>
    </w:p>
    <w:p w:rsidR="00280C6A" w:rsidRDefault="00280C6A">
      <w:pPr>
        <w:jc w:val="center"/>
        <w:rPr>
          <w:rFonts w:ascii="Times New Roman" w:eastAsia="Times New Roman" w:hAnsi="Times New Roman" w:cs="Times New Roman"/>
          <w:b/>
          <w:sz w:val="40"/>
          <w:szCs w:val="40"/>
        </w:rPr>
      </w:pPr>
    </w:p>
    <w:p w:rsidR="00280C6A" w:rsidRDefault="00280C6A" w:rsidP="00280C6A">
      <w:pPr>
        <w:spacing w:line="36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Student Name: Simran Kaur Virdi</w:t>
      </w:r>
    </w:p>
    <w:p w:rsidR="00280C6A" w:rsidRDefault="00280C6A" w:rsidP="00280C6A">
      <w:pPr>
        <w:spacing w:line="36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Student ID: 2220720</w:t>
      </w:r>
    </w:p>
    <w:p w:rsidR="00280C6A" w:rsidRDefault="00280C6A">
      <w:pPr>
        <w:jc w:val="center"/>
        <w:rPr>
          <w:rFonts w:ascii="Times New Roman" w:eastAsia="Times New Roman" w:hAnsi="Times New Roman" w:cs="Times New Roman"/>
          <w:b/>
          <w:sz w:val="40"/>
          <w:szCs w:val="40"/>
        </w:rPr>
      </w:pPr>
      <w:bookmarkStart w:id="0" w:name="_GoBack"/>
      <w:bookmarkEnd w:id="0"/>
    </w:p>
    <w:p w:rsidR="006B26AA" w:rsidRDefault="00D5294D">
      <w:pPr>
        <w:jc w:val="center"/>
        <w:rPr>
          <w:rFonts w:ascii="Times New Roman" w:eastAsia="Times New Roman" w:hAnsi="Times New Roman" w:cs="Times New Roman"/>
          <w:b/>
          <w:sz w:val="40"/>
          <w:szCs w:val="40"/>
        </w:rPr>
      </w:pPr>
      <w:r>
        <w:br w:type="page"/>
      </w:r>
    </w:p>
    <w:sdt>
      <w:sdtPr>
        <w:rPr>
          <w:rFonts w:ascii="Times New Roman" w:eastAsia="Arial" w:hAnsi="Times New Roman" w:cs="Times New Roman"/>
          <w:b w:val="0"/>
          <w:bCs w:val="0"/>
          <w:color w:val="auto"/>
          <w:sz w:val="22"/>
          <w:szCs w:val="22"/>
          <w:lang w:val="en" w:eastAsia="en-US"/>
        </w:rPr>
        <w:id w:val="-1195146287"/>
        <w:docPartObj>
          <w:docPartGallery w:val="Table of Contents"/>
          <w:docPartUnique/>
        </w:docPartObj>
      </w:sdtPr>
      <w:sdtEndPr>
        <w:rPr>
          <w:noProof/>
          <w:sz w:val="24"/>
          <w:szCs w:val="24"/>
        </w:rPr>
      </w:sdtEndPr>
      <w:sdtContent>
        <w:p w:rsidR="00182DBF" w:rsidRPr="00182DBF" w:rsidRDefault="00182DBF" w:rsidP="00182DBF">
          <w:pPr>
            <w:pStyle w:val="TOCHeading"/>
            <w:spacing w:line="360" w:lineRule="auto"/>
            <w:jc w:val="center"/>
            <w:rPr>
              <w:rFonts w:ascii="Times New Roman" w:hAnsi="Times New Roman" w:cs="Times New Roman"/>
              <w:color w:val="auto"/>
            </w:rPr>
          </w:pPr>
          <w:r w:rsidRPr="00182DBF">
            <w:rPr>
              <w:rFonts w:ascii="Times New Roman" w:hAnsi="Times New Roman" w:cs="Times New Roman"/>
              <w:color w:val="auto"/>
            </w:rPr>
            <w:t>Table of Contents</w:t>
          </w:r>
        </w:p>
        <w:p w:rsidR="00182DBF" w:rsidRPr="00182DBF" w:rsidRDefault="00182DBF" w:rsidP="00182DBF">
          <w:pPr>
            <w:pStyle w:val="TOC1"/>
            <w:tabs>
              <w:tab w:val="right" w:leader="dot" w:pos="9350"/>
            </w:tabs>
            <w:spacing w:line="360" w:lineRule="auto"/>
            <w:jc w:val="both"/>
            <w:rPr>
              <w:rFonts w:ascii="Times New Roman" w:hAnsi="Times New Roman" w:cs="Times New Roman"/>
              <w:noProof/>
              <w:sz w:val="24"/>
              <w:szCs w:val="24"/>
            </w:rPr>
          </w:pPr>
          <w:r w:rsidRPr="00182DBF">
            <w:rPr>
              <w:rFonts w:ascii="Times New Roman" w:hAnsi="Times New Roman" w:cs="Times New Roman"/>
              <w:sz w:val="24"/>
              <w:szCs w:val="24"/>
            </w:rPr>
            <w:fldChar w:fldCharType="begin"/>
          </w:r>
          <w:r w:rsidRPr="00182DBF">
            <w:rPr>
              <w:rFonts w:ascii="Times New Roman" w:hAnsi="Times New Roman" w:cs="Times New Roman"/>
              <w:sz w:val="24"/>
              <w:szCs w:val="24"/>
            </w:rPr>
            <w:instrText xml:space="preserve"> TOC \o "1-3" \h \z \u </w:instrText>
          </w:r>
          <w:r w:rsidRPr="00182DBF">
            <w:rPr>
              <w:rFonts w:ascii="Times New Roman" w:hAnsi="Times New Roman" w:cs="Times New Roman"/>
              <w:sz w:val="24"/>
              <w:szCs w:val="24"/>
            </w:rPr>
            <w:fldChar w:fldCharType="separate"/>
          </w:r>
          <w:hyperlink w:anchor="_Toc133505597" w:history="1">
            <w:r w:rsidRPr="00182DBF">
              <w:rPr>
                <w:rStyle w:val="Hyperlink"/>
                <w:rFonts w:ascii="Times New Roman" w:hAnsi="Times New Roman" w:cs="Times New Roman"/>
                <w:noProof/>
                <w:color w:val="auto"/>
                <w:sz w:val="24"/>
                <w:szCs w:val="24"/>
              </w:rPr>
              <w:t>Introduction</w:t>
            </w:r>
            <w:r w:rsidRPr="00182DBF">
              <w:rPr>
                <w:rFonts w:ascii="Times New Roman" w:hAnsi="Times New Roman" w:cs="Times New Roman"/>
                <w:noProof/>
                <w:webHidden/>
                <w:sz w:val="24"/>
                <w:szCs w:val="24"/>
              </w:rPr>
              <w:tab/>
            </w:r>
            <w:r w:rsidRPr="00182DBF">
              <w:rPr>
                <w:rFonts w:ascii="Times New Roman" w:hAnsi="Times New Roman" w:cs="Times New Roman"/>
                <w:noProof/>
                <w:webHidden/>
                <w:sz w:val="24"/>
                <w:szCs w:val="24"/>
              </w:rPr>
              <w:fldChar w:fldCharType="begin"/>
            </w:r>
            <w:r w:rsidRPr="00182DBF">
              <w:rPr>
                <w:rFonts w:ascii="Times New Roman" w:hAnsi="Times New Roman" w:cs="Times New Roman"/>
                <w:noProof/>
                <w:webHidden/>
                <w:sz w:val="24"/>
                <w:szCs w:val="24"/>
              </w:rPr>
              <w:instrText xml:space="preserve"> PAGEREF _Toc133505597 \h </w:instrText>
            </w:r>
            <w:r w:rsidRPr="00182DBF">
              <w:rPr>
                <w:rFonts w:ascii="Times New Roman" w:hAnsi="Times New Roman" w:cs="Times New Roman"/>
                <w:noProof/>
                <w:webHidden/>
                <w:sz w:val="24"/>
                <w:szCs w:val="24"/>
              </w:rPr>
            </w:r>
            <w:r w:rsidRPr="00182DBF">
              <w:rPr>
                <w:rFonts w:ascii="Times New Roman" w:hAnsi="Times New Roman" w:cs="Times New Roman"/>
                <w:noProof/>
                <w:webHidden/>
                <w:sz w:val="24"/>
                <w:szCs w:val="24"/>
              </w:rPr>
              <w:fldChar w:fldCharType="separate"/>
            </w:r>
            <w:r w:rsidRPr="00182DBF">
              <w:rPr>
                <w:rFonts w:ascii="Times New Roman" w:hAnsi="Times New Roman" w:cs="Times New Roman"/>
                <w:noProof/>
                <w:webHidden/>
                <w:sz w:val="24"/>
                <w:szCs w:val="24"/>
              </w:rPr>
              <w:t>3</w:t>
            </w:r>
            <w:r w:rsidRPr="00182DBF">
              <w:rPr>
                <w:rFonts w:ascii="Times New Roman" w:hAnsi="Times New Roman" w:cs="Times New Roman"/>
                <w:noProof/>
                <w:webHidden/>
                <w:sz w:val="24"/>
                <w:szCs w:val="24"/>
              </w:rPr>
              <w:fldChar w:fldCharType="end"/>
            </w:r>
          </w:hyperlink>
        </w:p>
        <w:p w:rsidR="00182DBF" w:rsidRPr="00182DBF" w:rsidRDefault="000F7AA1" w:rsidP="00182DBF">
          <w:pPr>
            <w:pStyle w:val="TOC1"/>
            <w:tabs>
              <w:tab w:val="right" w:leader="dot" w:pos="9350"/>
            </w:tabs>
            <w:spacing w:line="360" w:lineRule="auto"/>
            <w:jc w:val="both"/>
            <w:rPr>
              <w:rFonts w:ascii="Times New Roman" w:hAnsi="Times New Roman" w:cs="Times New Roman"/>
              <w:noProof/>
              <w:sz w:val="24"/>
              <w:szCs w:val="24"/>
            </w:rPr>
          </w:pPr>
          <w:hyperlink w:anchor="_Toc133505598" w:history="1">
            <w:r w:rsidR="00182DBF" w:rsidRPr="00182DBF">
              <w:rPr>
                <w:rStyle w:val="Hyperlink"/>
                <w:rFonts w:ascii="Times New Roman" w:hAnsi="Times New Roman" w:cs="Times New Roman"/>
                <w:noProof/>
                <w:color w:val="auto"/>
                <w:sz w:val="24"/>
                <w:szCs w:val="24"/>
              </w:rPr>
              <w:t>Reflection through Gibbs’ Reflection Paradigm</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_Toc133505598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3</w:t>
            </w:r>
            <w:r w:rsidR="00182DBF" w:rsidRPr="00182DBF">
              <w:rPr>
                <w:rFonts w:ascii="Times New Roman" w:hAnsi="Times New Roman" w:cs="Times New Roman"/>
                <w:noProof/>
                <w:webHidden/>
                <w:sz w:val="24"/>
                <w:szCs w:val="24"/>
              </w:rPr>
              <w:fldChar w:fldCharType="end"/>
            </w:r>
          </w:hyperlink>
        </w:p>
        <w:p w:rsidR="00182DBF" w:rsidRPr="00182DBF" w:rsidRDefault="000F7AA1" w:rsidP="00182DBF">
          <w:pPr>
            <w:pStyle w:val="TOC2"/>
            <w:tabs>
              <w:tab w:val="right" w:leader="dot" w:pos="9350"/>
            </w:tabs>
            <w:spacing w:line="360" w:lineRule="auto"/>
            <w:jc w:val="both"/>
            <w:rPr>
              <w:rFonts w:ascii="Times New Roman" w:hAnsi="Times New Roman" w:cs="Times New Roman"/>
              <w:noProof/>
              <w:sz w:val="24"/>
              <w:szCs w:val="24"/>
            </w:rPr>
          </w:pPr>
          <w:hyperlink w:anchor="_Toc133505599" w:history="1">
            <w:r w:rsidR="00182DBF" w:rsidRPr="00182DBF">
              <w:rPr>
                <w:rStyle w:val="Hyperlink"/>
                <w:rFonts w:ascii="Times New Roman" w:hAnsi="Times New Roman" w:cs="Times New Roman"/>
                <w:noProof/>
                <w:color w:val="auto"/>
                <w:sz w:val="24"/>
                <w:szCs w:val="24"/>
              </w:rPr>
              <w:t>Description</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_Toc133505599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4</w:t>
            </w:r>
            <w:r w:rsidR="00182DBF" w:rsidRPr="00182DBF">
              <w:rPr>
                <w:rFonts w:ascii="Times New Roman" w:hAnsi="Times New Roman" w:cs="Times New Roman"/>
                <w:noProof/>
                <w:webHidden/>
                <w:sz w:val="24"/>
                <w:szCs w:val="24"/>
              </w:rPr>
              <w:fldChar w:fldCharType="end"/>
            </w:r>
          </w:hyperlink>
        </w:p>
        <w:p w:rsidR="00182DBF" w:rsidRPr="00182DBF" w:rsidRDefault="000F7AA1" w:rsidP="00182DBF">
          <w:pPr>
            <w:pStyle w:val="TOC2"/>
            <w:tabs>
              <w:tab w:val="right" w:leader="dot" w:pos="9350"/>
            </w:tabs>
            <w:spacing w:line="360" w:lineRule="auto"/>
            <w:jc w:val="both"/>
            <w:rPr>
              <w:rFonts w:ascii="Times New Roman" w:hAnsi="Times New Roman" w:cs="Times New Roman"/>
              <w:noProof/>
              <w:sz w:val="24"/>
              <w:szCs w:val="24"/>
            </w:rPr>
          </w:pPr>
          <w:hyperlink w:anchor="_Toc133505600" w:history="1">
            <w:r w:rsidR="00182DBF" w:rsidRPr="00182DBF">
              <w:rPr>
                <w:rStyle w:val="Hyperlink"/>
                <w:rFonts w:ascii="Times New Roman" w:hAnsi="Times New Roman" w:cs="Times New Roman"/>
                <w:noProof/>
                <w:color w:val="auto"/>
                <w:sz w:val="24"/>
                <w:szCs w:val="24"/>
              </w:rPr>
              <w:t>Feelings</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_Toc133505600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4</w:t>
            </w:r>
            <w:r w:rsidR="00182DBF" w:rsidRPr="00182DBF">
              <w:rPr>
                <w:rFonts w:ascii="Times New Roman" w:hAnsi="Times New Roman" w:cs="Times New Roman"/>
                <w:noProof/>
                <w:webHidden/>
                <w:sz w:val="24"/>
                <w:szCs w:val="24"/>
              </w:rPr>
              <w:fldChar w:fldCharType="end"/>
            </w:r>
          </w:hyperlink>
        </w:p>
        <w:p w:rsidR="00182DBF" w:rsidRPr="00182DBF" w:rsidRDefault="000F7AA1" w:rsidP="00182DBF">
          <w:pPr>
            <w:pStyle w:val="TOC2"/>
            <w:tabs>
              <w:tab w:val="right" w:leader="dot" w:pos="9350"/>
            </w:tabs>
            <w:spacing w:line="360" w:lineRule="auto"/>
            <w:jc w:val="both"/>
            <w:rPr>
              <w:rFonts w:ascii="Times New Roman" w:hAnsi="Times New Roman" w:cs="Times New Roman"/>
              <w:noProof/>
              <w:sz w:val="24"/>
              <w:szCs w:val="24"/>
            </w:rPr>
          </w:pPr>
          <w:hyperlink w:anchor="_Toc133505601" w:history="1">
            <w:r w:rsidR="00182DBF" w:rsidRPr="00182DBF">
              <w:rPr>
                <w:rStyle w:val="Hyperlink"/>
                <w:rFonts w:ascii="Times New Roman" w:hAnsi="Times New Roman" w:cs="Times New Roman"/>
                <w:noProof/>
                <w:color w:val="auto"/>
                <w:sz w:val="24"/>
                <w:szCs w:val="24"/>
              </w:rPr>
              <w:t>Evaluation</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_Toc133505601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4</w:t>
            </w:r>
            <w:r w:rsidR="00182DBF" w:rsidRPr="00182DBF">
              <w:rPr>
                <w:rFonts w:ascii="Times New Roman" w:hAnsi="Times New Roman" w:cs="Times New Roman"/>
                <w:noProof/>
                <w:webHidden/>
                <w:sz w:val="24"/>
                <w:szCs w:val="24"/>
              </w:rPr>
              <w:fldChar w:fldCharType="end"/>
            </w:r>
          </w:hyperlink>
        </w:p>
        <w:p w:rsidR="00182DBF" w:rsidRPr="00182DBF" w:rsidRDefault="000F7AA1" w:rsidP="00182DBF">
          <w:pPr>
            <w:pStyle w:val="TOC2"/>
            <w:tabs>
              <w:tab w:val="right" w:leader="dot" w:pos="9350"/>
            </w:tabs>
            <w:spacing w:line="360" w:lineRule="auto"/>
            <w:jc w:val="both"/>
            <w:rPr>
              <w:rFonts w:ascii="Times New Roman" w:hAnsi="Times New Roman" w:cs="Times New Roman"/>
              <w:noProof/>
              <w:sz w:val="24"/>
              <w:szCs w:val="24"/>
            </w:rPr>
          </w:pPr>
          <w:hyperlink w:anchor="_Toc133505602" w:history="1">
            <w:r w:rsidR="00182DBF" w:rsidRPr="00182DBF">
              <w:rPr>
                <w:rStyle w:val="Hyperlink"/>
                <w:rFonts w:ascii="Times New Roman" w:hAnsi="Times New Roman" w:cs="Times New Roman"/>
                <w:noProof/>
                <w:color w:val="auto"/>
                <w:sz w:val="24"/>
                <w:szCs w:val="24"/>
              </w:rPr>
              <w:t>Analysis</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_Toc133505602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5</w:t>
            </w:r>
            <w:r w:rsidR="00182DBF" w:rsidRPr="00182DBF">
              <w:rPr>
                <w:rFonts w:ascii="Times New Roman" w:hAnsi="Times New Roman" w:cs="Times New Roman"/>
                <w:noProof/>
                <w:webHidden/>
                <w:sz w:val="24"/>
                <w:szCs w:val="24"/>
              </w:rPr>
              <w:fldChar w:fldCharType="end"/>
            </w:r>
          </w:hyperlink>
        </w:p>
        <w:p w:rsidR="00182DBF" w:rsidRPr="00182DBF" w:rsidRDefault="000F7AA1" w:rsidP="00182DBF">
          <w:pPr>
            <w:pStyle w:val="TOC2"/>
            <w:tabs>
              <w:tab w:val="right" w:leader="dot" w:pos="9350"/>
            </w:tabs>
            <w:spacing w:line="360" w:lineRule="auto"/>
            <w:jc w:val="both"/>
            <w:rPr>
              <w:rFonts w:ascii="Times New Roman" w:hAnsi="Times New Roman" w:cs="Times New Roman"/>
              <w:noProof/>
              <w:sz w:val="24"/>
              <w:szCs w:val="24"/>
            </w:rPr>
          </w:pPr>
          <w:hyperlink w:anchor="_Toc133505603" w:history="1">
            <w:r w:rsidR="00182DBF" w:rsidRPr="00182DBF">
              <w:rPr>
                <w:rStyle w:val="Hyperlink"/>
                <w:rFonts w:ascii="Times New Roman" w:hAnsi="Times New Roman" w:cs="Times New Roman"/>
                <w:noProof/>
                <w:color w:val="auto"/>
                <w:sz w:val="24"/>
                <w:szCs w:val="24"/>
              </w:rPr>
              <w:t>Conclusion</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_Toc133505603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5</w:t>
            </w:r>
            <w:r w:rsidR="00182DBF" w:rsidRPr="00182DBF">
              <w:rPr>
                <w:rFonts w:ascii="Times New Roman" w:hAnsi="Times New Roman" w:cs="Times New Roman"/>
                <w:noProof/>
                <w:webHidden/>
                <w:sz w:val="24"/>
                <w:szCs w:val="24"/>
              </w:rPr>
              <w:fldChar w:fldCharType="end"/>
            </w:r>
          </w:hyperlink>
        </w:p>
        <w:p w:rsidR="00182DBF" w:rsidRPr="00182DBF" w:rsidRDefault="000F7AA1" w:rsidP="00182DBF">
          <w:pPr>
            <w:pStyle w:val="TOC2"/>
            <w:tabs>
              <w:tab w:val="right" w:leader="dot" w:pos="9350"/>
            </w:tabs>
            <w:spacing w:line="360" w:lineRule="auto"/>
            <w:jc w:val="both"/>
            <w:rPr>
              <w:rFonts w:ascii="Times New Roman" w:hAnsi="Times New Roman" w:cs="Times New Roman"/>
              <w:noProof/>
              <w:sz w:val="24"/>
              <w:szCs w:val="24"/>
            </w:rPr>
          </w:pPr>
          <w:hyperlink w:anchor="_Toc133505604" w:history="1">
            <w:r w:rsidR="00182DBF" w:rsidRPr="00182DBF">
              <w:rPr>
                <w:rStyle w:val="Hyperlink"/>
                <w:rFonts w:ascii="Times New Roman" w:hAnsi="Times New Roman" w:cs="Times New Roman"/>
                <w:noProof/>
                <w:color w:val="auto"/>
                <w:sz w:val="24"/>
                <w:szCs w:val="24"/>
              </w:rPr>
              <w:t>Action Plan</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_Toc133505604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6</w:t>
            </w:r>
            <w:r w:rsidR="00182DBF" w:rsidRPr="00182DBF">
              <w:rPr>
                <w:rFonts w:ascii="Times New Roman" w:hAnsi="Times New Roman" w:cs="Times New Roman"/>
                <w:noProof/>
                <w:webHidden/>
                <w:sz w:val="24"/>
                <w:szCs w:val="24"/>
              </w:rPr>
              <w:fldChar w:fldCharType="end"/>
            </w:r>
          </w:hyperlink>
        </w:p>
        <w:p w:rsidR="00182DBF" w:rsidRPr="00182DBF" w:rsidRDefault="000F7AA1" w:rsidP="00182DBF">
          <w:pPr>
            <w:pStyle w:val="TOC1"/>
            <w:tabs>
              <w:tab w:val="right" w:leader="dot" w:pos="9350"/>
            </w:tabs>
            <w:spacing w:line="360" w:lineRule="auto"/>
            <w:jc w:val="both"/>
            <w:rPr>
              <w:rFonts w:ascii="Times New Roman" w:hAnsi="Times New Roman" w:cs="Times New Roman"/>
              <w:noProof/>
              <w:sz w:val="24"/>
              <w:szCs w:val="24"/>
            </w:rPr>
          </w:pPr>
          <w:hyperlink w:anchor="_Toc133505605" w:history="1">
            <w:r w:rsidR="00182DBF" w:rsidRPr="00182DBF">
              <w:rPr>
                <w:rStyle w:val="Hyperlink"/>
                <w:rFonts w:ascii="Times New Roman" w:hAnsi="Times New Roman" w:cs="Times New Roman"/>
                <w:noProof/>
                <w:color w:val="auto"/>
                <w:sz w:val="24"/>
                <w:szCs w:val="24"/>
              </w:rPr>
              <w:t>Conclusion</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_Toc133505605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6</w:t>
            </w:r>
            <w:r w:rsidR="00182DBF" w:rsidRPr="00182DBF">
              <w:rPr>
                <w:rFonts w:ascii="Times New Roman" w:hAnsi="Times New Roman" w:cs="Times New Roman"/>
                <w:noProof/>
                <w:webHidden/>
                <w:sz w:val="24"/>
                <w:szCs w:val="24"/>
              </w:rPr>
              <w:fldChar w:fldCharType="end"/>
            </w:r>
          </w:hyperlink>
        </w:p>
        <w:p w:rsidR="00182DBF" w:rsidRPr="00182DBF" w:rsidRDefault="000F7AA1" w:rsidP="00182DBF">
          <w:pPr>
            <w:pStyle w:val="TOC1"/>
            <w:tabs>
              <w:tab w:val="right" w:leader="dot" w:pos="9350"/>
            </w:tabs>
            <w:spacing w:line="360" w:lineRule="auto"/>
            <w:jc w:val="both"/>
            <w:rPr>
              <w:rFonts w:ascii="Times New Roman" w:hAnsi="Times New Roman" w:cs="Times New Roman"/>
              <w:noProof/>
              <w:sz w:val="24"/>
              <w:szCs w:val="24"/>
            </w:rPr>
          </w:pPr>
          <w:hyperlink w:anchor="_Toc133505606" w:history="1">
            <w:r w:rsidR="00182DBF" w:rsidRPr="00182DBF">
              <w:rPr>
                <w:rStyle w:val="Hyperlink"/>
                <w:rFonts w:ascii="Times New Roman" w:hAnsi="Times New Roman" w:cs="Times New Roman"/>
                <w:noProof/>
                <w:color w:val="auto"/>
                <w:sz w:val="24"/>
                <w:szCs w:val="24"/>
              </w:rPr>
              <w:t>References</w:t>
            </w:r>
            <w:r w:rsidR="00182DBF" w:rsidRPr="00182DBF">
              <w:rPr>
                <w:rFonts w:ascii="Times New Roman" w:hAnsi="Times New Roman" w:cs="Times New Roman"/>
                <w:noProof/>
                <w:webHidden/>
                <w:sz w:val="24"/>
                <w:szCs w:val="24"/>
              </w:rPr>
              <w:tab/>
            </w:r>
            <w:r w:rsidR="00182DBF" w:rsidRPr="00182DBF">
              <w:rPr>
                <w:rFonts w:ascii="Times New Roman" w:hAnsi="Times New Roman" w:cs="Times New Roman"/>
                <w:noProof/>
                <w:webHidden/>
                <w:sz w:val="24"/>
                <w:szCs w:val="24"/>
              </w:rPr>
              <w:fldChar w:fldCharType="begin"/>
            </w:r>
            <w:r w:rsidR="00182DBF" w:rsidRPr="00182DBF">
              <w:rPr>
                <w:rFonts w:ascii="Times New Roman" w:hAnsi="Times New Roman" w:cs="Times New Roman"/>
                <w:noProof/>
                <w:webHidden/>
                <w:sz w:val="24"/>
                <w:szCs w:val="24"/>
              </w:rPr>
              <w:instrText xml:space="preserve"> PAGEREF _Toc133505606 \h </w:instrText>
            </w:r>
            <w:r w:rsidR="00182DBF" w:rsidRPr="00182DBF">
              <w:rPr>
                <w:rFonts w:ascii="Times New Roman" w:hAnsi="Times New Roman" w:cs="Times New Roman"/>
                <w:noProof/>
                <w:webHidden/>
                <w:sz w:val="24"/>
                <w:szCs w:val="24"/>
              </w:rPr>
            </w:r>
            <w:r w:rsidR="00182DBF" w:rsidRPr="00182DBF">
              <w:rPr>
                <w:rFonts w:ascii="Times New Roman" w:hAnsi="Times New Roman" w:cs="Times New Roman"/>
                <w:noProof/>
                <w:webHidden/>
                <w:sz w:val="24"/>
                <w:szCs w:val="24"/>
              </w:rPr>
              <w:fldChar w:fldCharType="separate"/>
            </w:r>
            <w:r w:rsidR="00182DBF" w:rsidRPr="00182DBF">
              <w:rPr>
                <w:rFonts w:ascii="Times New Roman" w:hAnsi="Times New Roman" w:cs="Times New Roman"/>
                <w:noProof/>
                <w:webHidden/>
                <w:sz w:val="24"/>
                <w:szCs w:val="24"/>
              </w:rPr>
              <w:t>7</w:t>
            </w:r>
            <w:r w:rsidR="00182DBF" w:rsidRPr="00182DBF">
              <w:rPr>
                <w:rFonts w:ascii="Times New Roman" w:hAnsi="Times New Roman" w:cs="Times New Roman"/>
                <w:noProof/>
                <w:webHidden/>
                <w:sz w:val="24"/>
                <w:szCs w:val="24"/>
              </w:rPr>
              <w:fldChar w:fldCharType="end"/>
            </w:r>
          </w:hyperlink>
        </w:p>
        <w:p w:rsidR="00182DBF" w:rsidRPr="00182DBF" w:rsidRDefault="00182DBF" w:rsidP="00182DBF">
          <w:pPr>
            <w:spacing w:line="360" w:lineRule="auto"/>
            <w:jc w:val="both"/>
            <w:rPr>
              <w:rFonts w:ascii="Times New Roman" w:hAnsi="Times New Roman" w:cs="Times New Roman"/>
              <w:sz w:val="24"/>
              <w:szCs w:val="24"/>
            </w:rPr>
          </w:pPr>
          <w:r w:rsidRPr="00182DBF">
            <w:rPr>
              <w:rFonts w:ascii="Times New Roman" w:hAnsi="Times New Roman" w:cs="Times New Roman"/>
              <w:b/>
              <w:bCs/>
              <w:noProof/>
              <w:sz w:val="24"/>
              <w:szCs w:val="24"/>
            </w:rPr>
            <w:fldChar w:fldCharType="end"/>
          </w:r>
        </w:p>
      </w:sdtContent>
    </w:sdt>
    <w:p w:rsidR="00182DBF" w:rsidRDefault="00182DBF" w:rsidP="00D5770C">
      <w:pPr>
        <w:pStyle w:val="Heading1"/>
      </w:pPr>
    </w:p>
    <w:p w:rsidR="00182DBF" w:rsidRDefault="00182DBF">
      <w:pPr>
        <w:rPr>
          <w:rFonts w:ascii="Times New Roman" w:hAnsi="Times New Roman"/>
          <w:b/>
          <w:sz w:val="28"/>
          <w:szCs w:val="40"/>
        </w:rPr>
      </w:pPr>
      <w:r>
        <w:br w:type="page"/>
      </w:r>
    </w:p>
    <w:p w:rsidR="006B26AA" w:rsidRDefault="00D5294D" w:rsidP="00D5770C">
      <w:pPr>
        <w:pStyle w:val="Heading1"/>
      </w:pPr>
      <w:bookmarkStart w:id="1" w:name="_Toc133505597"/>
      <w:r>
        <w:lastRenderedPageBreak/>
        <w:t>Introduction</w:t>
      </w:r>
      <w:bookmarkEnd w:id="1"/>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Task is an extension of the assignment that focuses on a specific problem and follows "Gibbs' Reflective Model" framework to demonstrate my understanding and teamwork skills. The main topic of the initial part of this assignment was centred on enhancing employee growth through learning and development. </w:t>
      </w:r>
    </w:p>
    <w:p w:rsidR="006B26AA" w:rsidRDefault="006B26AA">
      <w:pPr>
        <w:spacing w:line="360" w:lineRule="auto"/>
        <w:jc w:val="both"/>
        <w:rPr>
          <w:rFonts w:ascii="Times New Roman" w:eastAsia="Times New Roman" w:hAnsi="Times New Roman" w:cs="Times New Roman"/>
          <w:sz w:val="24"/>
          <w:szCs w:val="24"/>
        </w:rPr>
      </w:pPr>
    </w:p>
    <w:p w:rsidR="006B26AA" w:rsidRDefault="00D5294D" w:rsidP="00D5770C">
      <w:pPr>
        <w:pStyle w:val="Heading1"/>
      </w:pPr>
      <w:bookmarkStart w:id="2" w:name="_Toc133505598"/>
      <w:r>
        <w:t>Reflection through Gibbs’ Reflection Paradigm</w:t>
      </w:r>
      <w:bookmarkEnd w:id="2"/>
      <w:r>
        <w:t xml:space="preserve"> </w:t>
      </w:r>
    </w:p>
    <w:p w:rsidR="006B26AA" w:rsidRDefault="00D5294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extent cx="3267973" cy="301990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67973" cy="3019909"/>
                    </a:xfrm>
                    <a:prstGeom prst="rect">
                      <a:avLst/>
                    </a:prstGeom>
                    <a:ln/>
                  </pic:spPr>
                </pic:pic>
              </a:graphicData>
            </a:graphic>
          </wp:inline>
        </w:drawing>
      </w:r>
    </w:p>
    <w:p w:rsidR="006B26AA" w:rsidRDefault="00D5294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A Cycle Presenting Gibbs Reflective Model</w:t>
      </w:r>
    </w:p>
    <w:p w:rsidR="006B26AA" w:rsidRDefault="00D5294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ShutterStock, 2023)</w:t>
      </w:r>
    </w:p>
    <w:p w:rsidR="006B26AA" w:rsidRDefault="006B26AA">
      <w:pPr>
        <w:spacing w:line="360" w:lineRule="auto"/>
        <w:jc w:val="both"/>
        <w:rPr>
          <w:rFonts w:ascii="Times New Roman" w:eastAsia="Times New Roman" w:hAnsi="Times New Roman" w:cs="Times New Roman"/>
          <w:sz w:val="24"/>
          <w:szCs w:val="24"/>
        </w:rPr>
      </w:pPr>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reflection, I'll use Gibbs' reflective paradigm to analyse a group project-related event I had </w:t>
      </w:r>
      <w:r>
        <w:rPr>
          <w:rFonts w:ascii="Times New Roman" w:eastAsia="Times New Roman" w:hAnsi="Times New Roman" w:cs="Times New Roman"/>
          <w:sz w:val="24"/>
          <w:szCs w:val="24"/>
        </w:rPr>
        <w:br/>
        <w:t xml:space="preserve">(Lalendle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The initial team meeting, wherein we talked about the demands of the task and assigned duties, was an experience that I would be reporting on. The goal of this analysis is to illustrate my comprehension of the incident, assess my behaviour, and consider how I might be better for upcoming group tasks.</w:t>
      </w:r>
    </w:p>
    <w:p w:rsidR="006B26AA" w:rsidRDefault="006B26AA">
      <w:pPr>
        <w:spacing w:line="360" w:lineRule="auto"/>
        <w:jc w:val="both"/>
        <w:rPr>
          <w:rFonts w:ascii="Times New Roman" w:eastAsia="Times New Roman" w:hAnsi="Times New Roman" w:cs="Times New Roman"/>
          <w:b/>
          <w:sz w:val="24"/>
          <w:szCs w:val="24"/>
        </w:rPr>
      </w:pPr>
    </w:p>
    <w:p w:rsidR="006B26AA" w:rsidRDefault="00D5294D" w:rsidP="00D5770C">
      <w:pPr>
        <w:pStyle w:val="Heading2"/>
      </w:pPr>
      <w:bookmarkStart w:id="3" w:name="_Toc133505599"/>
      <w:r>
        <w:lastRenderedPageBreak/>
        <w:t>Description</w:t>
      </w:r>
      <w:bookmarkEnd w:id="3"/>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our first group meeting, we spoke about the project's needs and divided up the assignments among the team members. As the debate continued, I noticed that certain teammates were not actively participating and were unsure of their duties for the project. I could feel myself getting upset with the circumstances (Loader, 2023). As a result, I started to dominate the conversation and assign responsibilities to other people without taking into account their talents and weaknesses. Although the task distribution was successfully completed, I became aware that my behaviour was not optimal and that I needed to reflect on my choices.</w:t>
      </w:r>
    </w:p>
    <w:p w:rsidR="006B26AA" w:rsidRDefault="006B26AA">
      <w:pPr>
        <w:spacing w:line="360" w:lineRule="auto"/>
        <w:jc w:val="both"/>
        <w:rPr>
          <w:rFonts w:ascii="Times New Roman" w:eastAsia="Times New Roman" w:hAnsi="Times New Roman" w:cs="Times New Roman"/>
          <w:sz w:val="24"/>
          <w:szCs w:val="24"/>
        </w:rPr>
      </w:pPr>
    </w:p>
    <w:p w:rsidR="006B26AA" w:rsidRDefault="00D5294D" w:rsidP="00D5770C">
      <w:pPr>
        <w:pStyle w:val="Heading2"/>
      </w:pPr>
      <w:bookmarkStart w:id="4" w:name="_Toc133505600"/>
      <w:r>
        <w:t>Feelings</w:t>
      </w:r>
      <w:bookmarkEnd w:id="4"/>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experienced a lot of frustration and worry during our first group meeting, which had an impact on how I behaved and spoke to the other team members. I was annoyed that certain team members weren't actively participating in the conversation, which made me concerned about the project's outcome (Zafeer and Muqbool, 2023). This made me anxious and made me want to make sure that the tasks assigned were finished quickly and successfully. However, because of my emotional condition, I dominated the discourse and distributed tasks without taking into account my team members' skills and weaknesses. Looking back, I can see how my feelings influenced my behaviour and deeds during the meeting, underscoring the significance of emotion management in teamwork (Font Jiménez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Effective collaboration and interaction require the ability to understand and manage our emotions.</w:t>
      </w:r>
    </w:p>
    <w:p w:rsidR="006B26AA" w:rsidRDefault="006B26AA">
      <w:pPr>
        <w:spacing w:line="360" w:lineRule="auto"/>
        <w:jc w:val="both"/>
        <w:rPr>
          <w:rFonts w:ascii="Times New Roman" w:eastAsia="Times New Roman" w:hAnsi="Times New Roman" w:cs="Times New Roman"/>
          <w:b/>
          <w:sz w:val="24"/>
          <w:szCs w:val="24"/>
        </w:rPr>
      </w:pPr>
    </w:p>
    <w:p w:rsidR="006B26AA" w:rsidRDefault="00D5294D" w:rsidP="00D5770C">
      <w:pPr>
        <w:pStyle w:val="Heading2"/>
      </w:pPr>
      <w:bookmarkStart w:id="5" w:name="_Toc133505601"/>
      <w:r>
        <w:t>Evaluation</w:t>
      </w:r>
      <w:bookmarkEnd w:id="5"/>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reflection, I saw that my performance in the meeting may have been better. I should have shown more tolerance and consideration for my teammates, who might have been stressed out by the demands of the assignment. I was clearly frustrated with the situation, which led me to control the conversation and assign duties without taking the group's strengths and shortcomings into account (Palmer, 2023). This might have caused an uneven workload, which would have made the team members unhappy. I'm aware that I need to work on my communication to be a </w:t>
      </w:r>
      <w:r>
        <w:rPr>
          <w:rFonts w:ascii="Times New Roman" w:eastAsia="Times New Roman" w:hAnsi="Times New Roman" w:cs="Times New Roman"/>
          <w:sz w:val="24"/>
          <w:szCs w:val="24"/>
        </w:rPr>
        <w:lastRenderedPageBreak/>
        <w:t xml:space="preserve">better team player. I assessed the results of my actions after considering my conduct and activities during the first group meeting. I came to the conclusion that the distribution of work may have been inefficient as a result of my dominant behaviour and failure to take into account the talents and shortcomings of my team members. </w:t>
      </w:r>
    </w:p>
    <w:p w:rsidR="006B26AA" w:rsidRDefault="006B26AA">
      <w:pPr>
        <w:spacing w:line="360" w:lineRule="auto"/>
        <w:jc w:val="both"/>
        <w:rPr>
          <w:rFonts w:ascii="Times New Roman" w:eastAsia="Times New Roman" w:hAnsi="Times New Roman" w:cs="Times New Roman"/>
          <w:sz w:val="24"/>
          <w:szCs w:val="24"/>
        </w:rPr>
      </w:pPr>
    </w:p>
    <w:p w:rsidR="006B26AA" w:rsidRDefault="00D5294D" w:rsidP="00D5770C">
      <w:pPr>
        <w:pStyle w:val="Heading2"/>
      </w:pPr>
      <w:bookmarkStart w:id="6" w:name="_Toc133505602"/>
      <w:r>
        <w:t>Analysis</w:t>
      </w:r>
      <w:bookmarkEnd w:id="6"/>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reflection, I see that my actions were motivated by a desire to guarantee the project's success. I was concerned that the group's lack of participation would impede the project's advancement and lead to a subpar grade. My actions, however, might have added to the team members' stress levels, which might have led to discouragement and a lack of dedication to the project. I also understand that I need to work on being more patient and sympathetic with my team members as well as hone my communication abilities (Okhemukhokho, 2023). I was able to pinpoint the main reasons behind my actions during the first group meeting through analysis. I understood that my aggravation and anxiety were a result of both my desire to assure the project's success and my ignorance of each member's talents and weaknesses. </w:t>
      </w:r>
    </w:p>
    <w:p w:rsidR="006B26AA" w:rsidRDefault="006B26AA">
      <w:pPr>
        <w:spacing w:line="360" w:lineRule="auto"/>
        <w:jc w:val="both"/>
        <w:rPr>
          <w:rFonts w:ascii="Times New Roman" w:eastAsia="Times New Roman" w:hAnsi="Times New Roman" w:cs="Times New Roman"/>
          <w:sz w:val="24"/>
          <w:szCs w:val="24"/>
        </w:rPr>
      </w:pPr>
    </w:p>
    <w:p w:rsidR="006B26AA" w:rsidRDefault="00D5294D" w:rsidP="00D5770C">
      <w:pPr>
        <w:pStyle w:val="Heading2"/>
      </w:pPr>
      <w:bookmarkStart w:id="7" w:name="_Toc133505603"/>
      <w:r>
        <w:t>Conclusion</w:t>
      </w:r>
      <w:bookmarkEnd w:id="7"/>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learned a lot about my behaviour and actions during the first group meeting as a result of meditating on my experience utilising Gibbs' reflective model. I have discovered areas for growth, including my communication abilities, patience, and empathy for my team members, by critically analysing my thoughts, behaviours, and results. In order to improve in these areas and participate in team projects with more effectiveness in the future, I have also created an action plan (Kazemipoor and Keshmiri, 2023). A crucial component of both personal and professional development is reflection on experiences. It assists us in identifying our assets, liabilities, and growth areas, which promotes greater self-awareness and self-improvement. Reflection also enables us to learn about our actions and behaviour, which we may then use in similar circumstances in the future. Overall, this contemplation has permitted me to learn from my </w:t>
      </w:r>
      <w:r>
        <w:rPr>
          <w:rFonts w:ascii="Times New Roman" w:eastAsia="Times New Roman" w:hAnsi="Times New Roman" w:cs="Times New Roman"/>
          <w:sz w:val="24"/>
          <w:szCs w:val="24"/>
        </w:rPr>
        <w:lastRenderedPageBreak/>
        <w:t xml:space="preserve">experiences and grow as a result, improving my ability to deal with similar circumstances in the future. </w:t>
      </w:r>
    </w:p>
    <w:p w:rsidR="006B26AA" w:rsidRDefault="006B26AA">
      <w:pPr>
        <w:spacing w:line="360" w:lineRule="auto"/>
        <w:jc w:val="both"/>
        <w:rPr>
          <w:rFonts w:ascii="Times New Roman" w:eastAsia="Times New Roman" w:hAnsi="Times New Roman" w:cs="Times New Roman"/>
          <w:sz w:val="24"/>
          <w:szCs w:val="24"/>
        </w:rPr>
      </w:pPr>
    </w:p>
    <w:p w:rsidR="006B26AA" w:rsidRDefault="00D5294D" w:rsidP="00D5770C">
      <w:pPr>
        <w:pStyle w:val="Heading2"/>
      </w:pPr>
      <w:bookmarkStart w:id="8" w:name="_Toc133505604"/>
      <w:r>
        <w:t>Action Plan</w:t>
      </w:r>
      <w:bookmarkEnd w:id="8"/>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would like to do the following to become a better communicator and team player:</w:t>
      </w:r>
    </w:p>
    <w:p w:rsidR="006B26AA" w:rsidRDefault="00D5294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listening: I'll try to pay attention to what my team members have to say and make certain that their achievements are recognised and recognised.</w:t>
      </w:r>
    </w:p>
    <w:p w:rsidR="006B26AA" w:rsidRDefault="00D5294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 to assigning duties, I will take my team members' talents and limitations into account to make sure the amount of work is proportionate and everyone feels appreciated.</w:t>
      </w:r>
    </w:p>
    <w:p w:rsidR="006B26AA" w:rsidRDefault="00D5294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 understanding and patient with others: I'll work on being understanding and patient with those in my team, and I'll make sure they know they have my support.</w:t>
      </w:r>
    </w:p>
    <w:p w:rsidR="006B26AA" w:rsidRDefault="00D5294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Ask for input: In order to learn how I might strengthen my communication abilities and turn into a more valuable team member, I will ask my teammates for comments.</w:t>
      </w:r>
    </w:p>
    <w:p w:rsidR="006B26AA" w:rsidRDefault="006B26AA">
      <w:pPr>
        <w:spacing w:line="360" w:lineRule="auto"/>
        <w:jc w:val="both"/>
        <w:rPr>
          <w:rFonts w:ascii="Times New Roman" w:eastAsia="Times New Roman" w:hAnsi="Times New Roman" w:cs="Times New Roman"/>
          <w:sz w:val="24"/>
          <w:szCs w:val="24"/>
        </w:rPr>
      </w:pPr>
    </w:p>
    <w:p w:rsidR="006B26AA" w:rsidRDefault="00D5294D" w:rsidP="00D5770C">
      <w:pPr>
        <w:pStyle w:val="Heading1"/>
      </w:pPr>
      <w:bookmarkStart w:id="9" w:name="_Toc133505605"/>
      <w:r>
        <w:t>Conclusion</w:t>
      </w:r>
      <w:bookmarkEnd w:id="9"/>
      <w:r>
        <w:t xml:space="preserve"> </w:t>
      </w:r>
    </w:p>
    <w:p w:rsidR="006B26AA" w:rsidRDefault="00D529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thorough self-reflection conducted before collaborating with this team showed that it was a great opportunity to work with them. Each member of the group was friendly, skilled, and accomplished (Kennedy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Through this collaboration, I acquired new skills, such as leadership, strategy analysis, and problem-solving, among others. I also developed a comprehensive plan to enhance these skills, which will be advantageous when looking for a highly skilled job in the future.</w:t>
      </w:r>
    </w:p>
    <w:p w:rsidR="006B26AA" w:rsidRDefault="006B26AA">
      <w:pPr>
        <w:spacing w:line="360" w:lineRule="auto"/>
        <w:jc w:val="both"/>
        <w:rPr>
          <w:rFonts w:ascii="Times New Roman" w:eastAsia="Times New Roman" w:hAnsi="Times New Roman" w:cs="Times New Roman"/>
          <w:sz w:val="24"/>
          <w:szCs w:val="24"/>
        </w:rPr>
      </w:pPr>
    </w:p>
    <w:p w:rsidR="006B26AA" w:rsidRDefault="00D5294D" w:rsidP="00D5770C">
      <w:pPr>
        <w:pStyle w:val="Heading1"/>
      </w:pPr>
      <w:bookmarkStart w:id="10" w:name="_Toc133505606"/>
      <w:r>
        <w:lastRenderedPageBreak/>
        <w:t>References</w:t>
      </w:r>
      <w:bookmarkEnd w:id="10"/>
    </w:p>
    <w:p w:rsid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Font Jiménez, I., Ortega Sanz, L., González Pascual, J.L., González Sanz, P., Aguarón García, M.J. and Jiménez-Herrera, M.F., (2023). Reflective based learning for nursing ethical competency during clinical practices. Nursing Ethics, p.09697330221140513.</w:t>
      </w:r>
    </w:p>
    <w:p w:rsid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Kazemipoor, M. and Keshmiri, F., (2023). Assessment of reflection-based education on reflective thinking skills of dental students: A quasi experimental study. Journal of Medical Education Development, 16(49), pp.1-6.</w:t>
      </w:r>
    </w:p>
    <w:p w:rsid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Kennedy, B., Stiles-Smith, B. and Koreshi, S.Y., (2023). Reflection in IO psychology: Herding sheep. Industrial and Organizational Psychology, 16(1), pp.96-100.</w:t>
      </w:r>
    </w:p>
    <w:p w:rsid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Lalendle, L.L., Muchara, B. and Matshoba, R., (2023). INTERNATIONAL ACCREDITATION AS AN ELUSIVE QUALITY ASSURANCE ATTAINMENT: THE CASE OF A SOUTH AFRICAN BUSINESS SCHOOL. In INTED2023 Proceedings (pp. 6181-6186). IATED.</w:t>
      </w:r>
    </w:p>
    <w:p w:rsid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Loader, K., 2023. Treatment of adjustment disorders in mental health crisis care: a reflective case study. Journal of Prescribing Practice, 5(3), pp.122-128.</w:t>
      </w:r>
    </w:p>
    <w:p w:rsid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Okhemukhokho, O., (2023). Reflective Practises in Health Care Profession. Health Science Journal, 17(3), pp.1-5.</w:t>
      </w:r>
    </w:p>
    <w:p w:rsid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Palmer, R., (2023). Implementing structured self-reflection reports as an assessment component for law and criminal justice students’ workplace placements. Work-Integrated Learning New Zealand 2023, p.31.</w:t>
      </w:r>
    </w:p>
    <w:p w:rsidR="00182DBF" w:rsidRP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Shutterstock.com, (2023). </w:t>
      </w:r>
      <w:r w:rsidRPr="00182DBF">
        <w:rPr>
          <w:rFonts w:ascii="Times New Roman" w:hAnsi="Times New Roman" w:cs="Times New Roman"/>
          <w:bCs/>
          <w:color w:val="000000"/>
          <w:sz w:val="24"/>
          <w:szCs w:val="24"/>
        </w:rPr>
        <w:t>A Cycle Presenting Gibbs Reflective Model</w:t>
      </w:r>
      <w:r>
        <w:rPr>
          <w:rFonts w:ascii="Times New Roman" w:hAnsi="Times New Roman" w:cs="Times New Roman"/>
          <w:bCs/>
          <w:color w:val="000000"/>
          <w:sz w:val="24"/>
          <w:szCs w:val="24"/>
        </w:rPr>
        <w:t xml:space="preserve">. Available at: </w:t>
      </w:r>
      <w:r w:rsidRPr="00182DBF">
        <w:rPr>
          <w:rFonts w:ascii="Times New Roman" w:hAnsi="Times New Roman" w:cs="Times New Roman"/>
          <w:bCs/>
          <w:color w:val="000000"/>
          <w:sz w:val="24"/>
          <w:szCs w:val="24"/>
        </w:rPr>
        <w:t>https://www.shutterstock.com/search/reflective-cycle</w:t>
      </w:r>
      <w:r>
        <w:rPr>
          <w:rFonts w:ascii="Times New Roman" w:hAnsi="Times New Roman" w:cs="Times New Roman"/>
          <w:bCs/>
          <w:color w:val="000000"/>
          <w:sz w:val="24"/>
          <w:szCs w:val="24"/>
        </w:rPr>
        <w:t xml:space="preserve"> [Accessed on 20.04.2023]</w:t>
      </w:r>
    </w:p>
    <w:p w:rsidR="00182DBF" w:rsidRDefault="00182D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Zafeer, H.M.I., Li, Y. and Maqbool, S., (2023). An Approach to Progress Learning Outcomes: International Graduate Students’ Engagement in Reflective Practice and Reflective Journal Writing during Pandemic. Sustainability, 15(3), p.1898.</w:t>
      </w:r>
    </w:p>
    <w:sectPr w:rsidR="00182DBF" w:rsidSect="00182DBF">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AA1" w:rsidRDefault="000F7AA1" w:rsidP="00182DBF">
      <w:pPr>
        <w:spacing w:line="240" w:lineRule="auto"/>
      </w:pPr>
      <w:r>
        <w:separator/>
      </w:r>
    </w:p>
  </w:endnote>
  <w:endnote w:type="continuationSeparator" w:id="0">
    <w:p w:rsidR="000F7AA1" w:rsidRDefault="000F7AA1" w:rsidP="00182D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804094"/>
      <w:docPartObj>
        <w:docPartGallery w:val="Page Numbers (Bottom of Page)"/>
        <w:docPartUnique/>
      </w:docPartObj>
    </w:sdtPr>
    <w:sdtEndPr>
      <w:rPr>
        <w:noProof/>
      </w:rPr>
    </w:sdtEndPr>
    <w:sdtContent>
      <w:p w:rsidR="00182DBF" w:rsidRDefault="00182DBF">
        <w:pPr>
          <w:pStyle w:val="Footer"/>
          <w:jc w:val="right"/>
        </w:pPr>
        <w:r>
          <w:fldChar w:fldCharType="begin"/>
        </w:r>
        <w:r>
          <w:instrText xml:space="preserve"> PAGE   \* MERGEFORMAT </w:instrText>
        </w:r>
        <w:r>
          <w:fldChar w:fldCharType="separate"/>
        </w:r>
        <w:r w:rsidR="00280C6A">
          <w:rPr>
            <w:noProof/>
          </w:rPr>
          <w:t>1</w:t>
        </w:r>
        <w:r>
          <w:rPr>
            <w:noProof/>
          </w:rPr>
          <w:fldChar w:fldCharType="end"/>
        </w:r>
      </w:p>
    </w:sdtContent>
  </w:sdt>
  <w:p w:rsidR="00182DBF" w:rsidRDefault="00182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AA1" w:rsidRDefault="000F7AA1" w:rsidP="00182DBF">
      <w:pPr>
        <w:spacing w:line="240" w:lineRule="auto"/>
      </w:pPr>
      <w:r>
        <w:separator/>
      </w:r>
    </w:p>
  </w:footnote>
  <w:footnote w:type="continuationSeparator" w:id="0">
    <w:p w:rsidR="000F7AA1" w:rsidRDefault="000F7AA1" w:rsidP="00182D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1209F"/>
    <w:multiLevelType w:val="multilevel"/>
    <w:tmpl w:val="61C08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B26AA"/>
    <w:rsid w:val="000F7AA1"/>
    <w:rsid w:val="00182DBF"/>
    <w:rsid w:val="00280C6A"/>
    <w:rsid w:val="006B26AA"/>
    <w:rsid w:val="00D5294D"/>
    <w:rsid w:val="00D57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BBD71"/>
  <w15:docId w15:val="{E5A52AA7-7950-44D5-9A98-382632EE4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D5770C"/>
    <w:pPr>
      <w:keepNext/>
      <w:keepLines/>
      <w:spacing w:before="520" w:after="240" w:line="480" w:lineRule="auto"/>
      <w:outlineLvl w:val="0"/>
    </w:pPr>
    <w:rPr>
      <w:rFonts w:ascii="Times New Roman" w:hAnsi="Times New Roman"/>
      <w:b/>
      <w:sz w:val="28"/>
      <w:szCs w:val="40"/>
    </w:rPr>
  </w:style>
  <w:style w:type="paragraph" w:styleId="Heading2">
    <w:name w:val="heading 2"/>
    <w:basedOn w:val="Normal"/>
    <w:next w:val="Normal"/>
    <w:rsid w:val="00D5770C"/>
    <w:pPr>
      <w:keepNext/>
      <w:keepLines/>
      <w:spacing w:before="480" w:after="240" w:line="240" w:lineRule="auto"/>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577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70C"/>
    <w:rPr>
      <w:rFonts w:ascii="Tahoma" w:hAnsi="Tahoma" w:cs="Tahoma"/>
      <w:sz w:val="16"/>
      <w:szCs w:val="16"/>
    </w:rPr>
  </w:style>
  <w:style w:type="character" w:styleId="Hyperlink">
    <w:name w:val="Hyperlink"/>
    <w:basedOn w:val="DefaultParagraphFont"/>
    <w:uiPriority w:val="99"/>
    <w:unhideWhenUsed/>
    <w:rsid w:val="00182DBF"/>
    <w:rPr>
      <w:color w:val="0000FF" w:themeColor="hyperlink"/>
      <w:u w:val="single"/>
    </w:rPr>
  </w:style>
  <w:style w:type="paragraph" w:styleId="Header">
    <w:name w:val="header"/>
    <w:basedOn w:val="Normal"/>
    <w:link w:val="HeaderChar"/>
    <w:uiPriority w:val="99"/>
    <w:unhideWhenUsed/>
    <w:rsid w:val="00182DBF"/>
    <w:pPr>
      <w:tabs>
        <w:tab w:val="center" w:pos="4680"/>
        <w:tab w:val="right" w:pos="9360"/>
      </w:tabs>
      <w:spacing w:line="240" w:lineRule="auto"/>
    </w:pPr>
  </w:style>
  <w:style w:type="character" w:customStyle="1" w:styleId="HeaderChar">
    <w:name w:val="Header Char"/>
    <w:basedOn w:val="DefaultParagraphFont"/>
    <w:link w:val="Header"/>
    <w:uiPriority w:val="99"/>
    <w:rsid w:val="00182DBF"/>
  </w:style>
  <w:style w:type="paragraph" w:styleId="Footer">
    <w:name w:val="footer"/>
    <w:basedOn w:val="Normal"/>
    <w:link w:val="FooterChar"/>
    <w:uiPriority w:val="99"/>
    <w:unhideWhenUsed/>
    <w:rsid w:val="00182DBF"/>
    <w:pPr>
      <w:tabs>
        <w:tab w:val="center" w:pos="4680"/>
        <w:tab w:val="right" w:pos="9360"/>
      </w:tabs>
      <w:spacing w:line="240" w:lineRule="auto"/>
    </w:pPr>
  </w:style>
  <w:style w:type="character" w:customStyle="1" w:styleId="FooterChar">
    <w:name w:val="Footer Char"/>
    <w:basedOn w:val="DefaultParagraphFont"/>
    <w:link w:val="Footer"/>
    <w:uiPriority w:val="99"/>
    <w:rsid w:val="00182DBF"/>
  </w:style>
  <w:style w:type="paragraph" w:styleId="TOCHeading">
    <w:name w:val="TOC Heading"/>
    <w:basedOn w:val="Heading1"/>
    <w:next w:val="Normal"/>
    <w:uiPriority w:val="39"/>
    <w:semiHidden/>
    <w:unhideWhenUsed/>
    <w:qFormat/>
    <w:rsid w:val="00182DBF"/>
    <w:p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182DBF"/>
    <w:pPr>
      <w:spacing w:after="100"/>
    </w:pPr>
  </w:style>
  <w:style w:type="paragraph" w:styleId="TOC2">
    <w:name w:val="toc 2"/>
    <w:basedOn w:val="Normal"/>
    <w:next w:val="Normal"/>
    <w:autoRedefine/>
    <w:uiPriority w:val="39"/>
    <w:unhideWhenUsed/>
    <w:rsid w:val="00182DB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7029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1DAC9-2E99-4A8D-84A5-41DA7768B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1362</Words>
  <Characters>7765</Characters>
  <Application>Microsoft Office Word</Application>
  <DocSecurity>0</DocSecurity>
  <Lines>64</Lines>
  <Paragraphs>18</Paragraphs>
  <ScaleCrop>false</ScaleCrop>
  <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cp:lastModifiedBy>
  <cp:revision>5</cp:revision>
  <dcterms:created xsi:type="dcterms:W3CDTF">2023-04-27T10:58:00Z</dcterms:created>
  <dcterms:modified xsi:type="dcterms:W3CDTF">2023-04-27T13:55:00Z</dcterms:modified>
</cp:coreProperties>
</file>