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2FBD5" w14:textId="73CF1093" w:rsidR="00983614" w:rsidRPr="00BA6BEC" w:rsidRDefault="00983614" w:rsidP="00794DD7">
      <w:pPr>
        <w:rPr>
          <w:rFonts w:ascii="Times New Roman" w:hAnsi="Times New Roman" w:cs="Times New Roman"/>
        </w:rPr>
      </w:pPr>
      <w:r w:rsidRPr="00BA6BEC">
        <w:rPr>
          <w:rFonts w:ascii="Times New Roman" w:hAnsi="Times New Roman" w:cs="Times New Roman"/>
          <w:noProof/>
        </w:rPr>
        <w:drawing>
          <wp:inline distT="0" distB="0" distL="0" distR="0" wp14:anchorId="69BBD2A8" wp14:editId="658D6F97">
            <wp:extent cx="2214282" cy="1038749"/>
            <wp:effectExtent l="0" t="0" r="0" b="9525"/>
            <wp:docPr id="674941513" name="Picture 5"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University of Wales Hub: description, news and contact info"/>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98709" cy="1078355"/>
                    </a:xfrm>
                    <a:prstGeom prst="rect">
                      <a:avLst/>
                    </a:prstGeom>
                    <a:noFill/>
                    <a:ln>
                      <a:noFill/>
                    </a:ln>
                  </pic:spPr>
                </pic:pic>
              </a:graphicData>
            </a:graphic>
          </wp:inline>
        </w:drawing>
      </w:r>
    </w:p>
    <w:p w14:paraId="2C881749" w14:textId="77777777" w:rsidR="00983614" w:rsidRPr="00BA6BEC" w:rsidRDefault="00983614" w:rsidP="00794DD7">
      <w:pPr>
        <w:rPr>
          <w:rFonts w:ascii="Times New Roman" w:hAnsi="Times New Roman" w:cs="Times New Roman"/>
        </w:rPr>
      </w:pPr>
    </w:p>
    <w:p w14:paraId="11066953" w14:textId="77777777" w:rsidR="00983614" w:rsidRPr="00BA6BEC" w:rsidRDefault="00983614" w:rsidP="00794DD7">
      <w:pPr>
        <w:rPr>
          <w:rFonts w:ascii="Times New Roman" w:hAnsi="Times New Roman" w:cs="Times New Roman"/>
        </w:rPr>
      </w:pPr>
    </w:p>
    <w:p w14:paraId="208D0893" w14:textId="77777777" w:rsidR="00983614" w:rsidRPr="00BA6BEC" w:rsidRDefault="00983614" w:rsidP="00794DD7">
      <w:pPr>
        <w:rPr>
          <w:rFonts w:ascii="Times New Roman" w:hAnsi="Times New Roman" w:cs="Times New Roman"/>
        </w:rPr>
      </w:pPr>
    </w:p>
    <w:p w14:paraId="46390A52" w14:textId="77777777" w:rsidR="00983614" w:rsidRPr="00BA6BEC" w:rsidRDefault="00983614" w:rsidP="00794DD7">
      <w:pPr>
        <w:rPr>
          <w:rFonts w:ascii="Times New Roman" w:hAnsi="Times New Roman" w:cs="Times New Roman"/>
        </w:rPr>
      </w:pPr>
    </w:p>
    <w:p w14:paraId="647DF954" w14:textId="77777777" w:rsidR="00983614" w:rsidRPr="00BA6BEC" w:rsidRDefault="00983614" w:rsidP="00794DD7">
      <w:pPr>
        <w:rPr>
          <w:rFonts w:ascii="Times New Roman" w:hAnsi="Times New Roman" w:cs="Times New Roman"/>
        </w:rPr>
      </w:pPr>
    </w:p>
    <w:p w14:paraId="6D72AF27" w14:textId="77777777" w:rsidR="00983614" w:rsidRPr="00BA6BEC" w:rsidRDefault="00983614" w:rsidP="00794DD7">
      <w:pPr>
        <w:rPr>
          <w:rFonts w:ascii="Times New Roman" w:hAnsi="Times New Roman" w:cs="Times New Roman"/>
        </w:rPr>
      </w:pPr>
    </w:p>
    <w:p w14:paraId="15532C19" w14:textId="77777777" w:rsidR="009401F2" w:rsidRPr="00BA6BEC" w:rsidRDefault="009401F2" w:rsidP="009401F2">
      <w:pPr>
        <w:jc w:val="center"/>
        <w:rPr>
          <w:rFonts w:ascii="Times New Roman" w:hAnsi="Times New Roman" w:cs="Times New Roman"/>
          <w:b/>
          <w:bCs/>
          <w:sz w:val="60"/>
          <w:szCs w:val="60"/>
        </w:rPr>
      </w:pPr>
    </w:p>
    <w:p w14:paraId="42D26607" w14:textId="235F2D22" w:rsidR="00794DD7" w:rsidRPr="00BA6BEC" w:rsidRDefault="009401F2" w:rsidP="009401F2">
      <w:pPr>
        <w:jc w:val="center"/>
        <w:rPr>
          <w:rFonts w:ascii="Times New Roman" w:hAnsi="Times New Roman" w:cs="Times New Roman"/>
        </w:rPr>
      </w:pPr>
      <w:r w:rsidRPr="00BA6BEC">
        <w:rPr>
          <w:rFonts w:ascii="Times New Roman" w:hAnsi="Times New Roman" w:cs="Times New Roman"/>
          <w:b/>
          <w:bCs/>
          <w:sz w:val="60"/>
          <w:szCs w:val="60"/>
        </w:rPr>
        <w:t>Digital Forensic Analysis of M57.biz Workstation and USB Devices</w:t>
      </w:r>
    </w:p>
    <w:p w14:paraId="67EB6CD4" w14:textId="77777777" w:rsidR="00794DD7" w:rsidRPr="00BA6BEC" w:rsidRDefault="00794DD7">
      <w:pPr>
        <w:rPr>
          <w:rFonts w:ascii="Times New Roman" w:hAnsi="Times New Roman" w:cs="Times New Roman"/>
        </w:rPr>
      </w:pPr>
    </w:p>
    <w:p w14:paraId="185BC7D7" w14:textId="77777777" w:rsidR="00794DD7" w:rsidRPr="00BA6BEC" w:rsidRDefault="00794DD7">
      <w:pPr>
        <w:rPr>
          <w:rFonts w:ascii="Times New Roman" w:hAnsi="Times New Roman" w:cs="Times New Roman"/>
        </w:rPr>
      </w:pPr>
    </w:p>
    <w:p w14:paraId="2C2121EA" w14:textId="77777777" w:rsidR="00794DD7" w:rsidRPr="00BA6BEC" w:rsidRDefault="00794DD7">
      <w:pPr>
        <w:rPr>
          <w:rFonts w:ascii="Times New Roman" w:hAnsi="Times New Roman" w:cs="Times New Roman"/>
        </w:rPr>
      </w:pPr>
    </w:p>
    <w:p w14:paraId="523E46AD" w14:textId="77777777" w:rsidR="00794DD7" w:rsidRPr="00BA6BEC" w:rsidRDefault="00794DD7">
      <w:pPr>
        <w:rPr>
          <w:rFonts w:ascii="Times New Roman" w:hAnsi="Times New Roman" w:cs="Times New Roman"/>
        </w:rPr>
      </w:pPr>
    </w:p>
    <w:p w14:paraId="01D7C2BB" w14:textId="77777777" w:rsidR="00794DD7" w:rsidRPr="00BA6BEC" w:rsidRDefault="00794DD7">
      <w:pPr>
        <w:rPr>
          <w:rFonts w:ascii="Times New Roman" w:hAnsi="Times New Roman" w:cs="Times New Roman"/>
        </w:rPr>
      </w:pPr>
    </w:p>
    <w:p w14:paraId="00BF80A6" w14:textId="77777777" w:rsidR="00794DD7" w:rsidRPr="00BA6BEC" w:rsidRDefault="00794DD7">
      <w:pPr>
        <w:rPr>
          <w:rFonts w:ascii="Times New Roman" w:hAnsi="Times New Roman" w:cs="Times New Roman"/>
        </w:rPr>
      </w:pPr>
    </w:p>
    <w:p w14:paraId="51283032" w14:textId="77777777" w:rsidR="002B65DF" w:rsidRPr="00BA6BEC" w:rsidRDefault="002B65DF" w:rsidP="00AC479B">
      <w:pPr>
        <w:rPr>
          <w:rFonts w:ascii="Times New Roman" w:hAnsi="Times New Roman" w:cs="Times New Roman"/>
        </w:rPr>
      </w:pPr>
    </w:p>
    <w:p w14:paraId="2025C255" w14:textId="77777777" w:rsidR="002904DA" w:rsidRPr="00BA6BEC" w:rsidRDefault="002904DA" w:rsidP="00AC479B">
      <w:pPr>
        <w:rPr>
          <w:rFonts w:ascii="Times New Roman" w:hAnsi="Times New Roman" w:cs="Times New Roman"/>
          <w:b/>
          <w:bCs/>
          <w:sz w:val="24"/>
          <w:szCs w:val="24"/>
        </w:rPr>
      </w:pPr>
    </w:p>
    <w:p w14:paraId="59FAFF88" w14:textId="611C924F" w:rsidR="00AC479B" w:rsidRPr="00BA6BEC" w:rsidRDefault="00AC479B" w:rsidP="00AC479B">
      <w:pPr>
        <w:rPr>
          <w:rFonts w:ascii="Times New Roman" w:hAnsi="Times New Roman" w:cs="Times New Roman"/>
          <w:b/>
          <w:bCs/>
          <w:sz w:val="24"/>
          <w:szCs w:val="24"/>
        </w:rPr>
      </w:pPr>
      <w:r w:rsidRPr="00BA6BEC">
        <w:rPr>
          <w:rFonts w:ascii="Times New Roman" w:hAnsi="Times New Roman" w:cs="Times New Roman"/>
          <w:b/>
          <w:bCs/>
          <w:sz w:val="24"/>
          <w:szCs w:val="24"/>
        </w:rPr>
        <w:t>NAME: RASITHABANU ABDHUL RAHIM</w:t>
      </w:r>
    </w:p>
    <w:p w14:paraId="0D29DA21" w14:textId="77777777" w:rsidR="00AC479B" w:rsidRPr="00BA6BEC" w:rsidRDefault="00AC479B" w:rsidP="00AC479B">
      <w:pPr>
        <w:rPr>
          <w:rFonts w:ascii="Times New Roman" w:hAnsi="Times New Roman" w:cs="Times New Roman"/>
          <w:b/>
          <w:bCs/>
          <w:sz w:val="24"/>
          <w:szCs w:val="24"/>
        </w:rPr>
      </w:pPr>
      <w:r w:rsidRPr="00BA6BEC">
        <w:rPr>
          <w:rFonts w:ascii="Times New Roman" w:hAnsi="Times New Roman" w:cs="Times New Roman"/>
          <w:b/>
          <w:bCs/>
          <w:sz w:val="24"/>
          <w:szCs w:val="24"/>
        </w:rPr>
        <w:t>STUDENT NUMBER: 2415470</w:t>
      </w:r>
    </w:p>
    <w:p w14:paraId="15CD99B4" w14:textId="12D1E57C" w:rsidR="003A056C" w:rsidRPr="00BA6BEC" w:rsidRDefault="00AC479B" w:rsidP="003A056C">
      <w:pPr>
        <w:spacing w:before="120" w:after="120"/>
        <w:rPr>
          <w:rFonts w:ascii="Times New Roman" w:hAnsi="Times New Roman" w:cs="Times New Roman"/>
          <w:b/>
          <w:sz w:val="24"/>
          <w:szCs w:val="24"/>
        </w:rPr>
      </w:pPr>
      <w:r w:rsidRPr="00BA6BEC">
        <w:rPr>
          <w:rFonts w:ascii="Times New Roman" w:hAnsi="Times New Roman" w:cs="Times New Roman"/>
          <w:b/>
          <w:bCs/>
          <w:sz w:val="24"/>
          <w:szCs w:val="24"/>
        </w:rPr>
        <w:t xml:space="preserve">LECTURER NAME: </w:t>
      </w:r>
      <w:r w:rsidR="003A056C" w:rsidRPr="00BA6BEC">
        <w:rPr>
          <w:rFonts w:ascii="Times New Roman" w:hAnsi="Times New Roman" w:cs="Times New Roman"/>
          <w:b/>
          <w:sz w:val="24"/>
          <w:szCs w:val="24"/>
        </w:rPr>
        <w:t>Dr. Nitheesh Kaliyamurthy</w:t>
      </w:r>
    </w:p>
    <w:p w14:paraId="19A1CFAD" w14:textId="12241393" w:rsidR="00AC479B" w:rsidRPr="00BA6BEC" w:rsidRDefault="00AC479B" w:rsidP="00AC479B">
      <w:pPr>
        <w:rPr>
          <w:rFonts w:ascii="Times New Roman" w:hAnsi="Times New Roman" w:cs="Times New Roman"/>
          <w:b/>
          <w:bCs/>
          <w:sz w:val="24"/>
          <w:szCs w:val="24"/>
        </w:rPr>
      </w:pPr>
    </w:p>
    <w:p w14:paraId="6AA899AE" w14:textId="77777777" w:rsidR="002904DA" w:rsidRPr="00BA6BEC" w:rsidRDefault="002904DA" w:rsidP="00AC479B">
      <w:pPr>
        <w:rPr>
          <w:rFonts w:ascii="Times New Roman" w:hAnsi="Times New Roman" w:cs="Times New Roman"/>
          <w:b/>
          <w:bCs/>
          <w:sz w:val="24"/>
          <w:szCs w:val="24"/>
        </w:rPr>
      </w:pPr>
    </w:p>
    <w:p w14:paraId="5D9DCF9F" w14:textId="77777777" w:rsidR="00794DD7" w:rsidRPr="00BA6BEC" w:rsidRDefault="00794DD7">
      <w:pPr>
        <w:rPr>
          <w:rFonts w:ascii="Times New Roman" w:hAnsi="Times New Roman" w:cs="Times New Roman"/>
        </w:rPr>
      </w:pPr>
    </w:p>
    <w:sdt>
      <w:sdtPr>
        <w:rPr>
          <w:rFonts w:ascii="Times New Roman" w:eastAsiaTheme="minorHAnsi" w:hAnsi="Times New Roman" w:cs="Times New Roman"/>
          <w:color w:val="auto"/>
          <w:sz w:val="22"/>
          <w:szCs w:val="22"/>
          <w:lang w:eastAsia="en-US"/>
        </w:rPr>
        <w:id w:val="-2140878711"/>
        <w:docPartObj>
          <w:docPartGallery w:val="Table of Contents"/>
          <w:docPartUnique/>
        </w:docPartObj>
      </w:sdtPr>
      <w:sdtContent>
        <w:p w14:paraId="4BFF521C" w14:textId="57179EC2" w:rsidR="009401F2" w:rsidRPr="00BA6BEC" w:rsidRDefault="009401F2">
          <w:pPr>
            <w:pStyle w:val="TOCHeading"/>
            <w:rPr>
              <w:rFonts w:ascii="Times New Roman" w:hAnsi="Times New Roman" w:cs="Times New Roman"/>
            </w:rPr>
          </w:pPr>
          <w:r w:rsidRPr="00BA6BEC">
            <w:rPr>
              <w:rFonts w:ascii="Times New Roman" w:hAnsi="Times New Roman" w:cs="Times New Roman"/>
            </w:rPr>
            <w:t>Table of Contents</w:t>
          </w:r>
        </w:p>
        <w:p w14:paraId="7A0E02E0" w14:textId="2EA39DB9" w:rsidR="009401F2" w:rsidRPr="00BA6BEC" w:rsidRDefault="002904DA" w:rsidP="002904DA">
          <w:pPr>
            <w:pStyle w:val="TOC1"/>
            <w:rPr>
              <w:rFonts w:ascii="Times New Roman" w:hAnsi="Times New Roman"/>
              <w:b/>
              <w:bCs/>
            </w:rPr>
          </w:pPr>
          <w:r w:rsidRPr="00BA6BEC">
            <w:rPr>
              <w:rFonts w:ascii="Times New Roman" w:hAnsi="Times New Roman"/>
              <w:b/>
              <w:bCs/>
            </w:rPr>
            <w:t xml:space="preserve">1. Introduction  </w:t>
          </w:r>
          <w:r w:rsidR="009401F2" w:rsidRPr="00BA6BEC">
            <w:rPr>
              <w:rFonts w:ascii="Times New Roman" w:hAnsi="Times New Roman"/>
              <w:b/>
              <w:bCs/>
            </w:rPr>
            <w:ptab w:relativeTo="margin" w:alignment="right" w:leader="dot"/>
          </w:r>
          <w:r w:rsidR="009D409B" w:rsidRPr="00BA6BEC">
            <w:rPr>
              <w:rFonts w:ascii="Times New Roman" w:hAnsi="Times New Roman"/>
              <w:b/>
              <w:bCs/>
            </w:rPr>
            <w:t>3</w:t>
          </w:r>
        </w:p>
        <w:p w14:paraId="0691358D" w14:textId="06A7BBF4" w:rsidR="009401F2" w:rsidRPr="00BA6BEC" w:rsidRDefault="002904DA">
          <w:pPr>
            <w:pStyle w:val="TOC1"/>
            <w:rPr>
              <w:rFonts w:ascii="Times New Roman" w:hAnsi="Times New Roman"/>
              <w:b/>
              <w:bCs/>
            </w:rPr>
          </w:pPr>
          <w:r w:rsidRPr="00BA6BEC">
            <w:rPr>
              <w:rFonts w:ascii="Times New Roman" w:hAnsi="Times New Roman"/>
              <w:b/>
              <w:bCs/>
            </w:rPr>
            <w:t xml:space="preserve">2. Purpose </w:t>
          </w:r>
          <w:r w:rsidR="009401F2" w:rsidRPr="00BA6BEC">
            <w:rPr>
              <w:rFonts w:ascii="Times New Roman" w:hAnsi="Times New Roman"/>
              <w:b/>
              <w:bCs/>
            </w:rPr>
            <w:ptab w:relativeTo="margin" w:alignment="right" w:leader="dot"/>
          </w:r>
          <w:r w:rsidR="009D409B" w:rsidRPr="00BA6BEC">
            <w:rPr>
              <w:rFonts w:ascii="Times New Roman" w:hAnsi="Times New Roman"/>
              <w:b/>
              <w:bCs/>
            </w:rPr>
            <w:t>3</w:t>
          </w:r>
        </w:p>
        <w:p w14:paraId="07E877D0" w14:textId="6BE2447F" w:rsidR="002904DA" w:rsidRPr="00BA6BEC" w:rsidRDefault="002904DA" w:rsidP="002904DA">
          <w:pPr>
            <w:rPr>
              <w:rFonts w:ascii="Times New Roman" w:hAnsi="Times New Roman" w:cs="Times New Roman"/>
              <w:b/>
              <w:bCs/>
            </w:rPr>
          </w:pPr>
          <w:r w:rsidRPr="00BA6BEC">
            <w:rPr>
              <w:rFonts w:ascii="Times New Roman" w:hAnsi="Times New Roman" w:cs="Times New Roman"/>
              <w:b/>
              <w:bCs/>
            </w:rPr>
            <w:t>3. Scope</w:t>
          </w:r>
          <w:r w:rsidRPr="00BA6BEC">
            <w:rPr>
              <w:rFonts w:ascii="Times New Roman" w:hAnsi="Times New Roman" w:cs="Times New Roman"/>
              <w:b/>
              <w:bCs/>
            </w:rPr>
            <w:ptab w:relativeTo="margin" w:alignment="right" w:leader="dot"/>
          </w:r>
          <w:r w:rsidR="009D409B" w:rsidRPr="00BA6BEC">
            <w:rPr>
              <w:rFonts w:ascii="Times New Roman" w:hAnsi="Times New Roman" w:cs="Times New Roman"/>
              <w:b/>
              <w:bCs/>
            </w:rPr>
            <w:t>3</w:t>
          </w:r>
        </w:p>
        <w:p w14:paraId="576990E5" w14:textId="626AB991" w:rsidR="002904DA" w:rsidRPr="00BA6BEC" w:rsidRDefault="002904DA" w:rsidP="002904DA">
          <w:pPr>
            <w:rPr>
              <w:rFonts w:ascii="Times New Roman" w:hAnsi="Times New Roman" w:cs="Times New Roman"/>
            </w:rPr>
          </w:pPr>
          <w:r w:rsidRPr="00BA6BEC">
            <w:rPr>
              <w:rFonts w:ascii="Times New Roman" w:hAnsi="Times New Roman" w:cs="Times New Roman"/>
              <w:b/>
              <w:bCs/>
            </w:rPr>
            <w:t>4. Key Findings</w:t>
          </w:r>
          <w:r w:rsidRPr="00BA6BEC">
            <w:rPr>
              <w:rFonts w:ascii="Times New Roman" w:hAnsi="Times New Roman" w:cs="Times New Roman"/>
              <w:b/>
              <w:bCs/>
            </w:rPr>
            <w:ptab w:relativeTo="margin" w:alignment="right" w:leader="dot"/>
          </w:r>
          <w:r w:rsidR="009D409B" w:rsidRPr="00BA6BEC">
            <w:rPr>
              <w:rFonts w:ascii="Times New Roman" w:hAnsi="Times New Roman" w:cs="Times New Roman"/>
              <w:b/>
              <w:bCs/>
            </w:rPr>
            <w:t>4</w:t>
          </w:r>
        </w:p>
        <w:p w14:paraId="0BC0248A" w14:textId="307019F8" w:rsidR="009401F2" w:rsidRPr="00BA6BEC" w:rsidRDefault="002904DA">
          <w:pPr>
            <w:pStyle w:val="TOC2"/>
            <w:ind w:left="216"/>
            <w:rPr>
              <w:rFonts w:ascii="Times New Roman" w:hAnsi="Times New Roman"/>
            </w:rPr>
          </w:pPr>
          <w:r w:rsidRPr="00BA6BEC">
            <w:rPr>
              <w:rFonts w:ascii="Times New Roman" w:hAnsi="Times New Roman"/>
            </w:rPr>
            <w:t xml:space="preserve">4.1 Illegal Digital Content on Workstation </w:t>
          </w:r>
          <w:r w:rsidR="009401F2" w:rsidRPr="00BA6BEC">
            <w:rPr>
              <w:rFonts w:ascii="Times New Roman" w:hAnsi="Times New Roman"/>
            </w:rPr>
            <w:ptab w:relativeTo="margin" w:alignment="right" w:leader="dot"/>
          </w:r>
          <w:r w:rsidR="009D409B" w:rsidRPr="00BA6BEC">
            <w:rPr>
              <w:rFonts w:ascii="Times New Roman" w:hAnsi="Times New Roman"/>
            </w:rPr>
            <w:t>4</w:t>
          </w:r>
        </w:p>
        <w:p w14:paraId="52BF9267" w14:textId="57A11D94" w:rsidR="002904DA" w:rsidRPr="00BA6BEC" w:rsidRDefault="002904DA" w:rsidP="002904DA">
          <w:pPr>
            <w:rPr>
              <w:rFonts w:ascii="Times New Roman" w:hAnsi="Times New Roman" w:cs="Times New Roman"/>
            </w:rPr>
          </w:pPr>
          <w:r w:rsidRPr="00BA6BEC">
            <w:rPr>
              <w:rFonts w:ascii="Times New Roman" w:hAnsi="Times New Roman" w:cs="Times New Roman"/>
              <w:lang w:eastAsia="en-GB"/>
            </w:rPr>
            <w:t xml:space="preserve">    </w:t>
          </w:r>
          <w:r w:rsidRPr="00BA6BEC">
            <w:rPr>
              <w:rFonts w:ascii="Times New Roman" w:hAnsi="Times New Roman" w:cs="Times New Roman"/>
            </w:rPr>
            <w:t>4.2 Corporate Intellectual Property (IP) Theft</w:t>
          </w:r>
          <w:r w:rsidRPr="00BA6BEC">
            <w:rPr>
              <w:rFonts w:ascii="Times New Roman" w:hAnsi="Times New Roman" w:cs="Times New Roman"/>
            </w:rPr>
            <w:ptab w:relativeTo="margin" w:alignment="right" w:leader="dot"/>
          </w:r>
          <w:r w:rsidR="009D409B" w:rsidRPr="00BA6BEC">
            <w:rPr>
              <w:rFonts w:ascii="Times New Roman" w:hAnsi="Times New Roman" w:cs="Times New Roman"/>
            </w:rPr>
            <w:t>4</w:t>
          </w:r>
        </w:p>
        <w:p w14:paraId="4F9C1778" w14:textId="706C92CB" w:rsidR="002904DA" w:rsidRPr="00BA6BEC" w:rsidRDefault="002904DA" w:rsidP="002904DA">
          <w:pPr>
            <w:rPr>
              <w:rFonts w:ascii="Times New Roman" w:hAnsi="Times New Roman" w:cs="Times New Roman"/>
            </w:rPr>
          </w:pPr>
          <w:r w:rsidRPr="00BA6BEC">
            <w:rPr>
              <w:rFonts w:ascii="Times New Roman" w:hAnsi="Times New Roman" w:cs="Times New Roman"/>
              <w:lang w:eastAsia="en-GB"/>
            </w:rPr>
            <w:t xml:space="preserve">    </w:t>
          </w:r>
          <w:r w:rsidRPr="00BA6BEC">
            <w:rPr>
              <w:rFonts w:ascii="Times New Roman" w:hAnsi="Times New Roman" w:cs="Times New Roman"/>
            </w:rPr>
            <w:t>4.3 Evidence of Coordinated Cover-Up Attempts</w:t>
          </w:r>
          <w:r w:rsidRPr="00BA6BEC">
            <w:rPr>
              <w:rFonts w:ascii="Times New Roman" w:hAnsi="Times New Roman" w:cs="Times New Roman"/>
            </w:rPr>
            <w:ptab w:relativeTo="margin" w:alignment="right" w:leader="dot"/>
          </w:r>
          <w:r w:rsidR="00BA6BEC" w:rsidRPr="00BA6BEC">
            <w:rPr>
              <w:rFonts w:ascii="Times New Roman" w:hAnsi="Times New Roman" w:cs="Times New Roman"/>
            </w:rPr>
            <w:t>6</w:t>
          </w:r>
        </w:p>
        <w:p w14:paraId="3A6430C1" w14:textId="1048664B" w:rsidR="002904DA" w:rsidRPr="00BA6BEC" w:rsidRDefault="002904DA" w:rsidP="002904DA">
          <w:pPr>
            <w:rPr>
              <w:rFonts w:ascii="Times New Roman" w:hAnsi="Times New Roman" w:cs="Times New Roman"/>
              <w:b/>
              <w:bCs/>
            </w:rPr>
          </w:pPr>
          <w:r w:rsidRPr="00BA6BEC">
            <w:rPr>
              <w:rFonts w:ascii="Times New Roman" w:hAnsi="Times New Roman" w:cs="Times New Roman"/>
              <w:b/>
              <w:bCs/>
              <w:lang w:eastAsia="en-GB"/>
            </w:rPr>
            <w:t xml:space="preserve">5. </w:t>
          </w:r>
          <w:r w:rsidRPr="00BA6BEC">
            <w:rPr>
              <w:rFonts w:ascii="Times New Roman" w:hAnsi="Times New Roman" w:cs="Times New Roman"/>
              <w:b/>
              <w:bCs/>
            </w:rPr>
            <w:t>Conclusion</w:t>
          </w:r>
          <w:r w:rsidRPr="00BA6BEC">
            <w:rPr>
              <w:rFonts w:ascii="Times New Roman" w:hAnsi="Times New Roman" w:cs="Times New Roman"/>
              <w:b/>
              <w:bCs/>
            </w:rPr>
            <w:ptab w:relativeTo="margin" w:alignment="right" w:leader="dot"/>
          </w:r>
          <w:r w:rsidR="00BA6BEC" w:rsidRPr="00BA6BEC">
            <w:rPr>
              <w:rFonts w:ascii="Times New Roman" w:hAnsi="Times New Roman" w:cs="Times New Roman"/>
              <w:b/>
              <w:bCs/>
            </w:rPr>
            <w:t>6</w:t>
          </w:r>
        </w:p>
        <w:p w14:paraId="65466C17" w14:textId="55A3DC42" w:rsidR="009401F2" w:rsidRPr="00BA6BEC" w:rsidRDefault="002904DA" w:rsidP="002904DA">
          <w:pPr>
            <w:rPr>
              <w:rFonts w:ascii="Times New Roman" w:hAnsi="Times New Roman" w:cs="Times New Roman"/>
            </w:rPr>
          </w:pPr>
          <w:r w:rsidRPr="00BA6BEC">
            <w:rPr>
              <w:rFonts w:ascii="Times New Roman" w:hAnsi="Times New Roman" w:cs="Times New Roman"/>
              <w:b/>
              <w:bCs/>
            </w:rPr>
            <w:t>6. Recommendations</w:t>
          </w:r>
          <w:r w:rsidR="009401F2" w:rsidRPr="00BA6BEC">
            <w:rPr>
              <w:rFonts w:ascii="Times New Roman" w:hAnsi="Times New Roman" w:cs="Times New Roman"/>
              <w:b/>
              <w:bCs/>
            </w:rPr>
            <w:ptab w:relativeTo="margin" w:alignment="right" w:leader="dot"/>
          </w:r>
          <w:r w:rsidR="00BA6BEC" w:rsidRPr="00BA6BEC">
            <w:rPr>
              <w:rFonts w:ascii="Times New Roman" w:hAnsi="Times New Roman" w:cs="Times New Roman"/>
              <w:b/>
              <w:bCs/>
            </w:rPr>
            <w:t>7</w:t>
          </w:r>
        </w:p>
      </w:sdtContent>
    </w:sdt>
    <w:p w14:paraId="5C5DF9D2" w14:textId="77777777" w:rsidR="00794DD7" w:rsidRPr="00BA6BEC" w:rsidRDefault="00794DD7">
      <w:pPr>
        <w:rPr>
          <w:rFonts w:ascii="Times New Roman" w:hAnsi="Times New Roman" w:cs="Times New Roman"/>
        </w:rPr>
      </w:pPr>
    </w:p>
    <w:p w14:paraId="3FF7407E" w14:textId="77777777" w:rsidR="00794DD7" w:rsidRPr="00BA6BEC" w:rsidRDefault="00794DD7">
      <w:pPr>
        <w:rPr>
          <w:rFonts w:ascii="Times New Roman" w:hAnsi="Times New Roman" w:cs="Times New Roman"/>
        </w:rPr>
      </w:pPr>
    </w:p>
    <w:p w14:paraId="2CBABFA2" w14:textId="77777777" w:rsidR="00794DD7" w:rsidRPr="00BA6BEC" w:rsidRDefault="00794DD7">
      <w:pPr>
        <w:rPr>
          <w:rFonts w:ascii="Times New Roman" w:hAnsi="Times New Roman" w:cs="Times New Roman"/>
        </w:rPr>
      </w:pPr>
    </w:p>
    <w:p w14:paraId="783AD827" w14:textId="77777777" w:rsidR="00794DD7" w:rsidRPr="00BA6BEC" w:rsidRDefault="00794DD7">
      <w:pPr>
        <w:rPr>
          <w:rFonts w:ascii="Times New Roman" w:hAnsi="Times New Roman" w:cs="Times New Roman"/>
        </w:rPr>
      </w:pPr>
    </w:p>
    <w:p w14:paraId="3A78D7D0" w14:textId="77777777" w:rsidR="00794DD7" w:rsidRPr="00BA6BEC" w:rsidRDefault="00794DD7">
      <w:pPr>
        <w:rPr>
          <w:rFonts w:ascii="Times New Roman" w:hAnsi="Times New Roman" w:cs="Times New Roman"/>
        </w:rPr>
      </w:pPr>
    </w:p>
    <w:p w14:paraId="08A8214C" w14:textId="77777777" w:rsidR="00794DD7" w:rsidRPr="00BA6BEC" w:rsidRDefault="00794DD7">
      <w:pPr>
        <w:rPr>
          <w:rFonts w:ascii="Times New Roman" w:hAnsi="Times New Roman" w:cs="Times New Roman"/>
        </w:rPr>
      </w:pPr>
    </w:p>
    <w:p w14:paraId="10155320" w14:textId="77777777" w:rsidR="00794DD7" w:rsidRPr="00BA6BEC" w:rsidRDefault="00794DD7">
      <w:pPr>
        <w:rPr>
          <w:rFonts w:ascii="Times New Roman" w:hAnsi="Times New Roman" w:cs="Times New Roman"/>
        </w:rPr>
      </w:pPr>
    </w:p>
    <w:p w14:paraId="581C84A8" w14:textId="77777777" w:rsidR="00794DD7" w:rsidRPr="00BA6BEC" w:rsidRDefault="00794DD7">
      <w:pPr>
        <w:rPr>
          <w:rFonts w:ascii="Times New Roman" w:hAnsi="Times New Roman" w:cs="Times New Roman"/>
        </w:rPr>
      </w:pPr>
    </w:p>
    <w:p w14:paraId="54DF6D00" w14:textId="77777777" w:rsidR="00794DD7" w:rsidRPr="00BA6BEC" w:rsidRDefault="00794DD7">
      <w:pPr>
        <w:rPr>
          <w:rFonts w:ascii="Times New Roman" w:hAnsi="Times New Roman" w:cs="Times New Roman"/>
        </w:rPr>
      </w:pPr>
    </w:p>
    <w:p w14:paraId="445A6C97" w14:textId="77777777" w:rsidR="00794DD7" w:rsidRPr="00BA6BEC" w:rsidRDefault="00794DD7">
      <w:pPr>
        <w:rPr>
          <w:rFonts w:ascii="Times New Roman" w:hAnsi="Times New Roman" w:cs="Times New Roman"/>
        </w:rPr>
      </w:pPr>
    </w:p>
    <w:p w14:paraId="3E685F3D" w14:textId="77777777" w:rsidR="00794DD7" w:rsidRPr="00BA6BEC" w:rsidRDefault="00794DD7">
      <w:pPr>
        <w:rPr>
          <w:rFonts w:ascii="Times New Roman" w:hAnsi="Times New Roman" w:cs="Times New Roman"/>
        </w:rPr>
      </w:pPr>
    </w:p>
    <w:p w14:paraId="23C85AB4" w14:textId="77777777" w:rsidR="00794DD7" w:rsidRPr="00BA6BEC" w:rsidRDefault="00794DD7">
      <w:pPr>
        <w:rPr>
          <w:rFonts w:ascii="Times New Roman" w:hAnsi="Times New Roman" w:cs="Times New Roman"/>
        </w:rPr>
      </w:pPr>
    </w:p>
    <w:p w14:paraId="04C09DBF" w14:textId="77777777" w:rsidR="00794DD7" w:rsidRPr="00BA6BEC" w:rsidRDefault="00794DD7">
      <w:pPr>
        <w:rPr>
          <w:rFonts w:ascii="Times New Roman" w:hAnsi="Times New Roman" w:cs="Times New Roman"/>
        </w:rPr>
      </w:pPr>
    </w:p>
    <w:p w14:paraId="2C0970CD" w14:textId="77777777" w:rsidR="00BF6DD8" w:rsidRPr="00BA6BEC" w:rsidRDefault="00BF6DD8">
      <w:pPr>
        <w:rPr>
          <w:rFonts w:ascii="Times New Roman" w:hAnsi="Times New Roman" w:cs="Times New Roman"/>
        </w:rPr>
      </w:pPr>
    </w:p>
    <w:p w14:paraId="07C9A141" w14:textId="77777777" w:rsidR="00BF6DD8" w:rsidRPr="00BA6BEC" w:rsidRDefault="00BF6DD8">
      <w:pPr>
        <w:rPr>
          <w:rFonts w:ascii="Times New Roman" w:hAnsi="Times New Roman" w:cs="Times New Roman"/>
        </w:rPr>
      </w:pPr>
    </w:p>
    <w:p w14:paraId="5EC52A0E" w14:textId="77777777" w:rsidR="00BF6DD8" w:rsidRPr="00BA6BEC" w:rsidRDefault="00BF6DD8">
      <w:pPr>
        <w:rPr>
          <w:rFonts w:ascii="Times New Roman" w:hAnsi="Times New Roman" w:cs="Times New Roman"/>
        </w:rPr>
      </w:pPr>
    </w:p>
    <w:p w14:paraId="771AD11A" w14:textId="77777777" w:rsidR="00BF6DD8" w:rsidRPr="00BA6BEC" w:rsidRDefault="00BF6DD8">
      <w:pPr>
        <w:rPr>
          <w:rFonts w:ascii="Times New Roman" w:hAnsi="Times New Roman" w:cs="Times New Roman"/>
        </w:rPr>
      </w:pPr>
    </w:p>
    <w:p w14:paraId="306E69D1" w14:textId="77777777" w:rsidR="00BF6DD8" w:rsidRPr="00BA6BEC" w:rsidRDefault="00BF6DD8">
      <w:pPr>
        <w:rPr>
          <w:rFonts w:ascii="Times New Roman" w:hAnsi="Times New Roman" w:cs="Times New Roman"/>
        </w:rPr>
      </w:pPr>
    </w:p>
    <w:p w14:paraId="66D38325" w14:textId="77777777" w:rsidR="00BF6DD8" w:rsidRPr="00BA6BEC" w:rsidRDefault="00BF6DD8">
      <w:pPr>
        <w:rPr>
          <w:rFonts w:ascii="Times New Roman" w:hAnsi="Times New Roman" w:cs="Times New Roman"/>
        </w:rPr>
      </w:pPr>
    </w:p>
    <w:p w14:paraId="4F2AE9B2" w14:textId="77777777" w:rsidR="00BF6DD8" w:rsidRPr="00BA6BEC" w:rsidRDefault="00BF6DD8">
      <w:pPr>
        <w:rPr>
          <w:rFonts w:ascii="Times New Roman" w:hAnsi="Times New Roman" w:cs="Times New Roman"/>
        </w:rPr>
      </w:pPr>
    </w:p>
    <w:p w14:paraId="03D96841" w14:textId="77777777" w:rsidR="00BF6DD8" w:rsidRPr="00BA6BEC" w:rsidRDefault="00BF6DD8">
      <w:pPr>
        <w:rPr>
          <w:rFonts w:ascii="Times New Roman" w:hAnsi="Times New Roman" w:cs="Times New Roman"/>
        </w:rPr>
      </w:pPr>
    </w:p>
    <w:p w14:paraId="19960DBF" w14:textId="57019A2D" w:rsidR="00794DD7" w:rsidRPr="00BA6BEC" w:rsidRDefault="00250863" w:rsidP="00794DD7">
      <w:pPr>
        <w:pStyle w:val="Heading1"/>
        <w:rPr>
          <w:rFonts w:ascii="Times New Roman" w:hAnsi="Times New Roman" w:cs="Times New Roman"/>
        </w:rPr>
      </w:pPr>
      <w:r w:rsidRPr="00BA6BEC">
        <w:rPr>
          <w:rFonts w:ascii="Times New Roman" w:hAnsi="Times New Roman" w:cs="Times New Roman"/>
        </w:rPr>
        <w:lastRenderedPageBreak/>
        <w:t>1.</w:t>
      </w:r>
      <w:r w:rsidR="00794DD7" w:rsidRPr="00BA6BEC">
        <w:rPr>
          <w:rFonts w:ascii="Times New Roman" w:hAnsi="Times New Roman" w:cs="Times New Roman"/>
        </w:rPr>
        <w:t xml:space="preserve">Introduction </w:t>
      </w:r>
    </w:p>
    <w:p w14:paraId="3008A9AF" w14:textId="6347ED57" w:rsidR="00794DD7" w:rsidRPr="00794DD7" w:rsidRDefault="00794DD7" w:rsidP="00794DD7">
      <w:pPr>
        <w:jc w:val="both"/>
        <w:rPr>
          <w:rFonts w:ascii="Times New Roman" w:hAnsi="Times New Roman" w:cs="Times New Roman"/>
        </w:rPr>
      </w:pPr>
      <w:r w:rsidRPr="00794DD7">
        <w:rPr>
          <w:rFonts w:ascii="Times New Roman" w:hAnsi="Times New Roman" w:cs="Times New Roman"/>
        </w:rPr>
        <w:t xml:space="preserve">In this part of the investigation, we examine both cases involving M57.biz together to identify any links or connections between them. The first case concerns illegal digital content that was found on a used workstation purchased on the secondary market, while the second case involves an insider stealing the company’s confidential patent research. To thoroughly </w:t>
      </w:r>
      <w:r w:rsidRPr="00BA6BEC">
        <w:rPr>
          <w:rFonts w:ascii="Times New Roman" w:hAnsi="Times New Roman" w:cs="Times New Roman"/>
        </w:rPr>
        <w:t>analyse</w:t>
      </w:r>
      <w:r w:rsidRPr="00794DD7">
        <w:rPr>
          <w:rFonts w:ascii="Times New Roman" w:hAnsi="Times New Roman" w:cs="Times New Roman"/>
        </w:rPr>
        <w:t xml:space="preserve"> the evidence, we use advanced forensic tools such as FTK (Forensic Toolkit), Cellebrite UFED, and the Volatility Framework.</w:t>
      </w:r>
    </w:p>
    <w:p w14:paraId="576258DE" w14:textId="6D1AC3E4" w:rsidR="00794DD7" w:rsidRPr="00794DD7" w:rsidRDefault="00794DD7" w:rsidP="00794DD7">
      <w:pPr>
        <w:jc w:val="both"/>
        <w:rPr>
          <w:rFonts w:ascii="Times New Roman" w:hAnsi="Times New Roman" w:cs="Times New Roman"/>
        </w:rPr>
      </w:pPr>
      <w:r w:rsidRPr="00794DD7">
        <w:rPr>
          <w:rFonts w:ascii="Times New Roman" w:hAnsi="Times New Roman" w:cs="Times New Roman"/>
        </w:rPr>
        <w:t xml:space="preserve">A major focus of this phase is on </w:t>
      </w:r>
      <w:r w:rsidRPr="00BA6BEC">
        <w:rPr>
          <w:rFonts w:ascii="Times New Roman" w:hAnsi="Times New Roman" w:cs="Times New Roman"/>
        </w:rPr>
        <w:t>analysing</w:t>
      </w:r>
      <w:r w:rsidRPr="00794DD7">
        <w:rPr>
          <w:rFonts w:ascii="Times New Roman" w:hAnsi="Times New Roman" w:cs="Times New Roman"/>
        </w:rPr>
        <w:t xml:space="preserve"> volatile data, which refers to temporary information stored in a computer’s memory (RAM). This type of data is important because it includes running processes, active network connections, and unsaved information that can provide critical insights into what was happening on the computer before it was powered off. Examining volatile data helps us detect if someone tried to hide or erase their activities, giving us a better understanding of any attempts to cover tracks.</w:t>
      </w:r>
    </w:p>
    <w:p w14:paraId="72F822A0" w14:textId="77777777" w:rsidR="00794DD7" w:rsidRPr="00794DD7" w:rsidRDefault="00794DD7" w:rsidP="00794DD7">
      <w:pPr>
        <w:jc w:val="both"/>
        <w:rPr>
          <w:rFonts w:ascii="Times New Roman" w:hAnsi="Times New Roman" w:cs="Times New Roman"/>
        </w:rPr>
      </w:pPr>
      <w:r w:rsidRPr="00794DD7">
        <w:rPr>
          <w:rFonts w:ascii="Times New Roman" w:hAnsi="Times New Roman" w:cs="Times New Roman"/>
        </w:rPr>
        <w:t>Additionally, this section involves validating the forensic tools used throughout the investigation to ensure their accuracy and reliability. By confirming that these tools produce trustworthy results, we can have confidence in the conclusions drawn from the evidence.</w:t>
      </w:r>
    </w:p>
    <w:p w14:paraId="34553622" w14:textId="34BFD2C3" w:rsidR="00794DD7" w:rsidRPr="00BA6BEC" w:rsidRDefault="00794DD7" w:rsidP="00794DD7">
      <w:pPr>
        <w:jc w:val="both"/>
        <w:rPr>
          <w:rFonts w:ascii="Times New Roman" w:hAnsi="Times New Roman" w:cs="Times New Roman"/>
        </w:rPr>
      </w:pPr>
      <w:r w:rsidRPr="00794DD7">
        <w:rPr>
          <w:rFonts w:ascii="Times New Roman" w:hAnsi="Times New Roman" w:cs="Times New Roman"/>
        </w:rPr>
        <w:t xml:space="preserve">By carefully combining evidence from both cases, </w:t>
      </w:r>
      <w:r w:rsidRPr="00BA6BEC">
        <w:rPr>
          <w:rFonts w:ascii="Times New Roman" w:hAnsi="Times New Roman" w:cs="Times New Roman"/>
        </w:rPr>
        <w:t>analysing</w:t>
      </w:r>
      <w:r w:rsidRPr="00794DD7">
        <w:rPr>
          <w:rFonts w:ascii="Times New Roman" w:hAnsi="Times New Roman" w:cs="Times New Roman"/>
        </w:rPr>
        <w:t xml:space="preserve"> temporary volatile data, and verifying the effectiveness of our forensic tools, this part of the investigation provides a clearer and more complete picture of the events that occurred at M57.biz. Ultimately, this supports efforts to protect the company’s assets and identify those responsible for the criminal activities.</w:t>
      </w:r>
    </w:p>
    <w:p w14:paraId="055D2071" w14:textId="64EF13CC" w:rsidR="00032E63" w:rsidRPr="00BA6BEC" w:rsidRDefault="00250863" w:rsidP="00250863">
      <w:pPr>
        <w:pStyle w:val="Heading1"/>
        <w:rPr>
          <w:rFonts w:ascii="Times New Roman" w:hAnsi="Times New Roman" w:cs="Times New Roman"/>
        </w:rPr>
      </w:pPr>
      <w:r w:rsidRPr="00BA6BEC">
        <w:rPr>
          <w:rFonts w:ascii="Times New Roman" w:hAnsi="Times New Roman" w:cs="Times New Roman"/>
        </w:rPr>
        <w:t xml:space="preserve">2. </w:t>
      </w:r>
      <w:r w:rsidR="00032E63" w:rsidRPr="00BA6BEC">
        <w:rPr>
          <w:rFonts w:ascii="Times New Roman" w:hAnsi="Times New Roman" w:cs="Times New Roman"/>
        </w:rPr>
        <w:t>Purpose</w:t>
      </w:r>
    </w:p>
    <w:p w14:paraId="157248CD" w14:textId="009A0055" w:rsidR="00032E63" w:rsidRPr="00032E63" w:rsidRDefault="00032E63" w:rsidP="00032E63">
      <w:pPr>
        <w:jc w:val="both"/>
        <w:rPr>
          <w:rFonts w:ascii="Times New Roman" w:hAnsi="Times New Roman" w:cs="Times New Roman"/>
        </w:rPr>
      </w:pPr>
      <w:r w:rsidRPr="00032E63">
        <w:rPr>
          <w:rFonts w:ascii="Times New Roman" w:hAnsi="Times New Roman" w:cs="Times New Roman"/>
        </w:rPr>
        <w:t>The main purpose of this report is to provide a detailed summary of digital forensic findings related to two major incidents that occurred within the company M57.biz. The first incident involves a workstation that was sold on the secondary market but still contained illegal content</w:t>
      </w:r>
      <w:r w:rsidRPr="00BA6BEC">
        <w:rPr>
          <w:rFonts w:ascii="Times New Roman" w:hAnsi="Times New Roman" w:cs="Times New Roman"/>
        </w:rPr>
        <w:t xml:space="preserve"> </w:t>
      </w:r>
      <w:r w:rsidRPr="00032E63">
        <w:rPr>
          <w:rFonts w:ascii="Times New Roman" w:hAnsi="Times New Roman" w:cs="Times New Roman"/>
        </w:rPr>
        <w:t>simulated cat videos and photos meant to represent inappropriate materials. The second incident is much more serious: the suspected theft and sale of confidential company research related to patents. These two issues appear to be connected through company employees and poor data security practices.</w:t>
      </w:r>
    </w:p>
    <w:p w14:paraId="5C5F9DFD" w14:textId="77777777" w:rsidR="00032E63" w:rsidRPr="00032E63" w:rsidRDefault="00032E63" w:rsidP="00032E63">
      <w:pPr>
        <w:jc w:val="both"/>
        <w:rPr>
          <w:rFonts w:ascii="Times New Roman" w:hAnsi="Times New Roman" w:cs="Times New Roman"/>
        </w:rPr>
      </w:pPr>
      <w:r w:rsidRPr="00032E63">
        <w:rPr>
          <w:rFonts w:ascii="Times New Roman" w:hAnsi="Times New Roman" w:cs="Times New Roman"/>
        </w:rPr>
        <w:t>This report is based on the analysis of forensic evidence collected from disk images of M57.biz computers, Jo’s USB drive, employee emails, system files, and memory data. All the findings are presented in a clear and professional way and support both internal company review and potential law enforcement action.</w:t>
      </w:r>
    </w:p>
    <w:p w14:paraId="7E0CEBC9" w14:textId="42D75A84" w:rsidR="0016078D" w:rsidRPr="00BA6BEC" w:rsidRDefault="00250863" w:rsidP="00250863">
      <w:pPr>
        <w:pStyle w:val="Heading1"/>
        <w:rPr>
          <w:rFonts w:ascii="Times New Roman" w:hAnsi="Times New Roman" w:cs="Times New Roman"/>
        </w:rPr>
      </w:pPr>
      <w:r w:rsidRPr="00BA6BEC">
        <w:rPr>
          <w:rFonts w:ascii="Times New Roman" w:hAnsi="Times New Roman" w:cs="Times New Roman"/>
        </w:rPr>
        <w:t xml:space="preserve">3. </w:t>
      </w:r>
      <w:r w:rsidR="00032E63" w:rsidRPr="00BA6BEC">
        <w:rPr>
          <w:rFonts w:ascii="Times New Roman" w:hAnsi="Times New Roman" w:cs="Times New Roman"/>
        </w:rPr>
        <w:t>Scope</w:t>
      </w:r>
    </w:p>
    <w:p w14:paraId="68ECE70C" w14:textId="13263D72" w:rsidR="000B03FD" w:rsidRDefault="00032E63" w:rsidP="00032E63">
      <w:pPr>
        <w:jc w:val="both"/>
        <w:rPr>
          <w:rFonts w:ascii="Times New Roman" w:hAnsi="Times New Roman" w:cs="Times New Roman"/>
        </w:rPr>
      </w:pPr>
      <w:r w:rsidRPr="00032E63">
        <w:rPr>
          <w:rFonts w:ascii="Times New Roman" w:hAnsi="Times New Roman" w:cs="Times New Roman"/>
        </w:rPr>
        <w:t xml:space="preserve">The scope of this investigation covered the digital activity of M57.biz employees, focusing mainly on two employees: </w:t>
      </w:r>
      <w:r w:rsidR="00ED0908" w:rsidRPr="00032E63">
        <w:rPr>
          <w:rFonts w:ascii="Times New Roman" w:hAnsi="Times New Roman" w:cs="Times New Roman"/>
        </w:rPr>
        <w:t>Jo, Terry</w:t>
      </w:r>
      <w:r w:rsidR="00117BE9">
        <w:rPr>
          <w:rFonts w:ascii="Times New Roman" w:hAnsi="Times New Roman" w:cs="Times New Roman"/>
        </w:rPr>
        <w:t xml:space="preserve"> and Charlie</w:t>
      </w:r>
      <w:r w:rsidRPr="00032E63">
        <w:rPr>
          <w:rFonts w:ascii="Times New Roman" w:hAnsi="Times New Roman" w:cs="Times New Roman"/>
        </w:rPr>
        <w:t xml:space="preserve">. </w:t>
      </w:r>
    </w:p>
    <w:p w14:paraId="23A0E813" w14:textId="5EBD84ED" w:rsidR="00032E63" w:rsidRPr="00032E63" w:rsidRDefault="00032E63" w:rsidP="00032E63">
      <w:pPr>
        <w:jc w:val="both"/>
        <w:rPr>
          <w:rFonts w:ascii="Times New Roman" w:hAnsi="Times New Roman" w:cs="Times New Roman"/>
          <w:b/>
          <w:bCs/>
        </w:rPr>
      </w:pPr>
      <w:r w:rsidRPr="00032E63">
        <w:rPr>
          <w:rFonts w:ascii="Times New Roman" w:hAnsi="Times New Roman" w:cs="Times New Roman"/>
          <w:b/>
          <w:bCs/>
        </w:rPr>
        <w:t>The forensic examination aimed to identify</w:t>
      </w:r>
    </w:p>
    <w:p w14:paraId="6EF3E396" w14:textId="77777777" w:rsidR="00032E63" w:rsidRPr="00032E63" w:rsidRDefault="00032E63" w:rsidP="000B03FD">
      <w:pPr>
        <w:numPr>
          <w:ilvl w:val="0"/>
          <w:numId w:val="4"/>
        </w:numPr>
        <w:rPr>
          <w:rFonts w:ascii="Times New Roman" w:hAnsi="Times New Roman" w:cs="Times New Roman"/>
        </w:rPr>
      </w:pPr>
      <w:r w:rsidRPr="00032E63">
        <w:rPr>
          <w:rFonts w:ascii="Times New Roman" w:hAnsi="Times New Roman" w:cs="Times New Roman"/>
        </w:rPr>
        <w:t>Who was responsible for the content found on the workstation sold on the second-hand market?</w:t>
      </w:r>
    </w:p>
    <w:p w14:paraId="1D6EE4A9" w14:textId="77777777" w:rsidR="00032E63" w:rsidRPr="00032E63" w:rsidRDefault="00032E63" w:rsidP="000B03FD">
      <w:pPr>
        <w:numPr>
          <w:ilvl w:val="0"/>
          <w:numId w:val="4"/>
        </w:numPr>
        <w:rPr>
          <w:rFonts w:ascii="Times New Roman" w:hAnsi="Times New Roman" w:cs="Times New Roman"/>
        </w:rPr>
      </w:pPr>
      <w:r w:rsidRPr="00032E63">
        <w:rPr>
          <w:rFonts w:ascii="Times New Roman" w:hAnsi="Times New Roman" w:cs="Times New Roman"/>
        </w:rPr>
        <w:t>Whether there was any attempt to delete or hide files.</w:t>
      </w:r>
    </w:p>
    <w:p w14:paraId="4246E1EA" w14:textId="77777777" w:rsidR="00032E63" w:rsidRPr="00032E63" w:rsidRDefault="00032E63" w:rsidP="000B03FD">
      <w:pPr>
        <w:numPr>
          <w:ilvl w:val="0"/>
          <w:numId w:val="4"/>
        </w:numPr>
        <w:rPr>
          <w:rFonts w:ascii="Times New Roman" w:hAnsi="Times New Roman" w:cs="Times New Roman"/>
        </w:rPr>
      </w:pPr>
      <w:r w:rsidRPr="00032E63">
        <w:rPr>
          <w:rFonts w:ascii="Times New Roman" w:hAnsi="Times New Roman" w:cs="Times New Roman"/>
        </w:rPr>
        <w:t>If company intellectual property (IP) was stolen or leaked.</w:t>
      </w:r>
    </w:p>
    <w:p w14:paraId="3455A287" w14:textId="77777777" w:rsidR="00032E63" w:rsidRPr="00032E63" w:rsidRDefault="00032E63" w:rsidP="000B03FD">
      <w:pPr>
        <w:numPr>
          <w:ilvl w:val="0"/>
          <w:numId w:val="4"/>
        </w:numPr>
        <w:rPr>
          <w:rFonts w:ascii="Times New Roman" w:hAnsi="Times New Roman" w:cs="Times New Roman"/>
        </w:rPr>
      </w:pPr>
      <w:r w:rsidRPr="00032E63">
        <w:rPr>
          <w:rFonts w:ascii="Times New Roman" w:hAnsi="Times New Roman" w:cs="Times New Roman"/>
        </w:rPr>
        <w:t>Which devices were used to store or transfer sensitive or illegal files.</w:t>
      </w:r>
    </w:p>
    <w:p w14:paraId="5448EAAF" w14:textId="77777777" w:rsidR="00032E63" w:rsidRPr="00BA6BEC" w:rsidRDefault="00032E63" w:rsidP="000B03FD">
      <w:pPr>
        <w:numPr>
          <w:ilvl w:val="0"/>
          <w:numId w:val="4"/>
        </w:numPr>
        <w:rPr>
          <w:rFonts w:ascii="Times New Roman" w:hAnsi="Times New Roman" w:cs="Times New Roman"/>
        </w:rPr>
      </w:pPr>
      <w:r w:rsidRPr="00032E63">
        <w:rPr>
          <w:rFonts w:ascii="Times New Roman" w:hAnsi="Times New Roman" w:cs="Times New Roman"/>
        </w:rPr>
        <w:lastRenderedPageBreak/>
        <w:t>Whether any individuals tried to profit from stolen company research.</w:t>
      </w:r>
    </w:p>
    <w:p w14:paraId="677DDB51" w14:textId="729D4422" w:rsidR="00032E63" w:rsidRPr="00ED0908" w:rsidRDefault="00032E63" w:rsidP="00ED0908">
      <w:pPr>
        <w:jc w:val="both"/>
        <w:rPr>
          <w:rFonts w:ascii="Times New Roman" w:hAnsi="Times New Roman" w:cs="Times New Roman"/>
          <w:b/>
          <w:bCs/>
        </w:rPr>
      </w:pPr>
      <w:r w:rsidRPr="00ED0908">
        <w:rPr>
          <w:rFonts w:ascii="Times New Roman" w:hAnsi="Times New Roman" w:cs="Times New Roman"/>
          <w:b/>
          <w:bCs/>
        </w:rPr>
        <w:t>Data sources included</w:t>
      </w:r>
    </w:p>
    <w:p w14:paraId="0C32B084" w14:textId="74C98D7E" w:rsidR="00ED0908" w:rsidRPr="00ED0908" w:rsidRDefault="00ED0908" w:rsidP="00ED0908">
      <w:pPr>
        <w:numPr>
          <w:ilvl w:val="0"/>
          <w:numId w:val="5"/>
        </w:numPr>
        <w:jc w:val="both"/>
        <w:rPr>
          <w:rFonts w:ascii="Times New Roman" w:hAnsi="Times New Roman" w:cs="Times New Roman"/>
        </w:rPr>
      </w:pPr>
      <w:r w:rsidRPr="00ED0908">
        <w:rPr>
          <w:rFonts w:ascii="Times New Roman" w:hAnsi="Times New Roman" w:cs="Times New Roman"/>
        </w:rPr>
        <w:t>Jo workstation (</w:t>
      </w:r>
      <w:r w:rsidRPr="00ED0908">
        <w:rPr>
          <w:rFonts w:ascii="Times New Roman" w:hAnsi="Times New Roman" w:cs="Times New Roman"/>
        </w:rPr>
        <w:t>jo-2009-12-11-002.E01</w:t>
      </w:r>
      <w:r w:rsidRPr="00ED0908">
        <w:rPr>
          <w:rFonts w:ascii="Times New Roman" w:hAnsi="Times New Roman" w:cs="Times New Roman"/>
        </w:rPr>
        <w:t xml:space="preserve">) </w:t>
      </w:r>
    </w:p>
    <w:p w14:paraId="53AB70BB" w14:textId="0951FCDF" w:rsidR="00ED0908" w:rsidRPr="00ED0908" w:rsidRDefault="00ED0908" w:rsidP="00ED0908">
      <w:pPr>
        <w:numPr>
          <w:ilvl w:val="0"/>
          <w:numId w:val="5"/>
        </w:numPr>
        <w:jc w:val="both"/>
        <w:rPr>
          <w:rFonts w:ascii="Times New Roman" w:hAnsi="Times New Roman" w:cs="Times New Roman"/>
        </w:rPr>
      </w:pPr>
      <w:r w:rsidRPr="00ED0908">
        <w:rPr>
          <w:rFonts w:ascii="Times New Roman" w:hAnsi="Times New Roman" w:cs="Times New Roman"/>
        </w:rPr>
        <w:t>Jo USB (</w:t>
      </w:r>
      <w:r w:rsidRPr="00ED0908">
        <w:rPr>
          <w:rFonts w:ascii="Times New Roman" w:hAnsi="Times New Roman" w:cs="Times New Roman"/>
        </w:rPr>
        <w:t>jo-favorites-usb-2009-12-11. E01)</w:t>
      </w:r>
    </w:p>
    <w:p w14:paraId="3120DF2D" w14:textId="659D43F9" w:rsidR="00ED0908" w:rsidRPr="00ED0908" w:rsidRDefault="00ED0908" w:rsidP="00ED0908">
      <w:pPr>
        <w:numPr>
          <w:ilvl w:val="0"/>
          <w:numId w:val="5"/>
        </w:numPr>
        <w:jc w:val="both"/>
        <w:rPr>
          <w:rFonts w:ascii="Times New Roman" w:hAnsi="Times New Roman" w:cs="Times New Roman"/>
        </w:rPr>
      </w:pPr>
      <w:r w:rsidRPr="00ED0908">
        <w:rPr>
          <w:rFonts w:ascii="Times New Roman" w:hAnsi="Times New Roman" w:cs="Times New Roman"/>
        </w:rPr>
        <w:t>Terry</w:t>
      </w:r>
      <w:r w:rsidRPr="00ED0908">
        <w:rPr>
          <w:rFonts w:ascii="Times New Roman" w:hAnsi="Times New Roman" w:cs="Times New Roman"/>
        </w:rPr>
        <w:t xml:space="preserve"> </w:t>
      </w:r>
      <w:r w:rsidRPr="00ED0908">
        <w:rPr>
          <w:rFonts w:ascii="Times New Roman" w:hAnsi="Times New Roman" w:cs="Times New Roman"/>
        </w:rPr>
        <w:t>workstation</w:t>
      </w:r>
      <w:r w:rsidRPr="00ED0908">
        <w:rPr>
          <w:rFonts w:ascii="Times New Roman" w:hAnsi="Times New Roman" w:cs="Times New Roman"/>
        </w:rPr>
        <w:t xml:space="preserve"> (</w:t>
      </w:r>
      <w:r w:rsidRPr="00ED0908">
        <w:rPr>
          <w:rFonts w:ascii="Times New Roman" w:hAnsi="Times New Roman" w:cs="Times New Roman"/>
        </w:rPr>
        <w:t>terry-2009-12-11-002.E01</w:t>
      </w:r>
      <w:r w:rsidRPr="00ED0908">
        <w:rPr>
          <w:rFonts w:ascii="Times New Roman" w:hAnsi="Times New Roman" w:cs="Times New Roman"/>
        </w:rPr>
        <w:t>)</w:t>
      </w:r>
    </w:p>
    <w:p w14:paraId="5DCA23CF" w14:textId="2C3F6DA3" w:rsidR="00ED0908" w:rsidRPr="00ED0908" w:rsidRDefault="00ED0908" w:rsidP="00ED0908">
      <w:pPr>
        <w:numPr>
          <w:ilvl w:val="0"/>
          <w:numId w:val="5"/>
        </w:numPr>
        <w:jc w:val="both"/>
        <w:rPr>
          <w:rFonts w:ascii="Times New Roman" w:hAnsi="Times New Roman" w:cs="Times New Roman"/>
        </w:rPr>
      </w:pPr>
      <w:r w:rsidRPr="00ED0908">
        <w:rPr>
          <w:rFonts w:ascii="Times New Roman" w:hAnsi="Times New Roman" w:cs="Times New Roman"/>
        </w:rPr>
        <w:t>Terry USB (</w:t>
      </w:r>
      <w:r w:rsidRPr="00ED0908">
        <w:rPr>
          <w:rFonts w:ascii="Times New Roman" w:hAnsi="Times New Roman" w:cs="Times New Roman"/>
        </w:rPr>
        <w:t>terry-work-usb-2009-12-11. E01</w:t>
      </w:r>
      <w:r w:rsidRPr="00ED0908">
        <w:rPr>
          <w:rFonts w:ascii="Times New Roman" w:hAnsi="Times New Roman" w:cs="Times New Roman"/>
        </w:rPr>
        <w:t>)</w:t>
      </w:r>
    </w:p>
    <w:p w14:paraId="5252462E" w14:textId="6355D194" w:rsidR="00ED0908" w:rsidRPr="00ED0908" w:rsidRDefault="00ED0908" w:rsidP="00ED0908">
      <w:pPr>
        <w:numPr>
          <w:ilvl w:val="0"/>
          <w:numId w:val="5"/>
        </w:numPr>
        <w:jc w:val="both"/>
        <w:rPr>
          <w:rFonts w:ascii="Times New Roman" w:hAnsi="Times New Roman" w:cs="Times New Roman"/>
        </w:rPr>
      </w:pPr>
      <w:r w:rsidRPr="00ED0908">
        <w:rPr>
          <w:rFonts w:ascii="Times New Roman" w:hAnsi="Times New Roman" w:cs="Times New Roman"/>
        </w:rPr>
        <w:t xml:space="preserve">Charlie </w:t>
      </w:r>
      <w:r w:rsidRPr="00ED0908">
        <w:rPr>
          <w:rFonts w:ascii="Times New Roman" w:hAnsi="Times New Roman" w:cs="Times New Roman"/>
        </w:rPr>
        <w:t>workstation</w:t>
      </w:r>
      <w:r w:rsidRPr="00ED0908">
        <w:rPr>
          <w:rFonts w:ascii="Times New Roman" w:hAnsi="Times New Roman" w:cs="Times New Roman"/>
        </w:rPr>
        <w:t xml:space="preserve"> (</w:t>
      </w:r>
      <w:r w:rsidRPr="00ED0908">
        <w:rPr>
          <w:rFonts w:ascii="Times New Roman" w:hAnsi="Times New Roman" w:cs="Times New Roman"/>
        </w:rPr>
        <w:t>charlie-2009-12-11. E01</w:t>
      </w:r>
      <w:r w:rsidRPr="00ED0908">
        <w:rPr>
          <w:rFonts w:ascii="Times New Roman" w:hAnsi="Times New Roman" w:cs="Times New Roman"/>
        </w:rPr>
        <w:t>)</w:t>
      </w:r>
    </w:p>
    <w:p w14:paraId="752AD23C" w14:textId="005E05E5" w:rsidR="00ED0908" w:rsidRPr="00ED0908" w:rsidRDefault="00ED0908" w:rsidP="00ED0908">
      <w:pPr>
        <w:numPr>
          <w:ilvl w:val="0"/>
          <w:numId w:val="5"/>
        </w:numPr>
        <w:jc w:val="both"/>
        <w:rPr>
          <w:rFonts w:ascii="Times New Roman" w:hAnsi="Times New Roman" w:cs="Times New Roman"/>
        </w:rPr>
      </w:pPr>
      <w:r w:rsidRPr="00ED0908">
        <w:rPr>
          <w:rFonts w:ascii="Times New Roman" w:hAnsi="Times New Roman" w:cs="Times New Roman"/>
        </w:rPr>
        <w:t>Charlie</w:t>
      </w:r>
      <w:r w:rsidRPr="00ED0908">
        <w:rPr>
          <w:rFonts w:ascii="Times New Roman" w:hAnsi="Times New Roman" w:cs="Times New Roman"/>
        </w:rPr>
        <w:t xml:space="preserve"> USB (</w:t>
      </w:r>
      <w:r w:rsidRPr="00ED0908">
        <w:rPr>
          <w:rFonts w:ascii="Times New Roman" w:hAnsi="Times New Roman" w:cs="Times New Roman"/>
        </w:rPr>
        <w:t>charlie-work-usb-2009-12-11. E01</w:t>
      </w:r>
      <w:r w:rsidRPr="00ED0908">
        <w:rPr>
          <w:rFonts w:ascii="Times New Roman" w:hAnsi="Times New Roman" w:cs="Times New Roman"/>
        </w:rPr>
        <w:t>)</w:t>
      </w:r>
    </w:p>
    <w:p w14:paraId="1C512A3E" w14:textId="2CBEE10C" w:rsidR="00032E63" w:rsidRPr="00BA6BEC" w:rsidRDefault="00250863" w:rsidP="00250863">
      <w:pPr>
        <w:pStyle w:val="Heading1"/>
        <w:rPr>
          <w:rFonts w:ascii="Times New Roman" w:hAnsi="Times New Roman" w:cs="Times New Roman"/>
        </w:rPr>
      </w:pPr>
      <w:r w:rsidRPr="00BA6BEC">
        <w:rPr>
          <w:rFonts w:ascii="Times New Roman" w:hAnsi="Times New Roman" w:cs="Times New Roman"/>
        </w:rPr>
        <w:t xml:space="preserve">4. </w:t>
      </w:r>
      <w:r w:rsidR="00032E63" w:rsidRPr="00BA6BEC">
        <w:rPr>
          <w:rFonts w:ascii="Times New Roman" w:hAnsi="Times New Roman" w:cs="Times New Roman"/>
        </w:rPr>
        <w:t>Key Findings</w:t>
      </w:r>
    </w:p>
    <w:p w14:paraId="78FFD1B9" w14:textId="06F37F21" w:rsidR="009D5E14" w:rsidRPr="00BA6BEC" w:rsidRDefault="00250863" w:rsidP="00250863">
      <w:pPr>
        <w:pStyle w:val="Heading2"/>
        <w:rPr>
          <w:rFonts w:ascii="Times New Roman" w:hAnsi="Times New Roman" w:cs="Times New Roman"/>
        </w:rPr>
      </w:pPr>
      <w:r w:rsidRPr="00BA6BEC">
        <w:rPr>
          <w:rFonts w:ascii="Times New Roman" w:hAnsi="Times New Roman" w:cs="Times New Roman"/>
        </w:rPr>
        <w:t>4.</w:t>
      </w:r>
      <w:r w:rsidR="009D5E14" w:rsidRPr="00BA6BEC">
        <w:rPr>
          <w:rFonts w:ascii="Times New Roman" w:hAnsi="Times New Roman" w:cs="Times New Roman"/>
        </w:rPr>
        <w:t>1 Illegal Digital Content on Workstation</w:t>
      </w:r>
    </w:p>
    <w:p w14:paraId="091D9E65" w14:textId="77777777" w:rsidR="009D5E14" w:rsidRPr="009D5E14" w:rsidRDefault="009D5E14" w:rsidP="000B03FD">
      <w:pPr>
        <w:jc w:val="both"/>
        <w:rPr>
          <w:rFonts w:ascii="Times New Roman" w:hAnsi="Times New Roman" w:cs="Times New Roman"/>
        </w:rPr>
      </w:pPr>
      <w:r w:rsidRPr="009D5E14">
        <w:rPr>
          <w:rFonts w:ascii="Times New Roman" w:hAnsi="Times New Roman" w:cs="Times New Roman"/>
        </w:rPr>
        <w:t>We confirmed that the workstation named M57-JO was assigned to Jo, an M57.biz employee. System records show that Jo’s user profile was used actively until just before the computer was sold. The operating system (Windows XP) still contained registry data, browsing history, and personal media files saved under the folder Documents and Settings/Jo.</w:t>
      </w:r>
    </w:p>
    <w:p w14:paraId="505249A7" w14:textId="27A14EF1" w:rsidR="009D5E14" w:rsidRPr="0040441D" w:rsidRDefault="009D5E14" w:rsidP="000B03FD">
      <w:pPr>
        <w:jc w:val="both"/>
        <w:rPr>
          <w:rFonts w:ascii="Times New Roman" w:hAnsi="Times New Roman" w:cs="Times New Roman"/>
          <w:b/>
          <w:bCs/>
        </w:rPr>
      </w:pPr>
      <w:r w:rsidRPr="0040441D">
        <w:rPr>
          <w:rFonts w:ascii="Times New Roman" w:hAnsi="Times New Roman" w:cs="Times New Roman"/>
          <w:b/>
          <w:bCs/>
        </w:rPr>
        <w:t>Important evidence includes</w:t>
      </w:r>
    </w:p>
    <w:p w14:paraId="4F2B4126" w14:textId="77777777" w:rsidR="0016078D" w:rsidRPr="00BA6BEC" w:rsidRDefault="0016078D" w:rsidP="000B03FD">
      <w:pPr>
        <w:jc w:val="both"/>
        <w:rPr>
          <w:rFonts w:ascii="Times New Roman" w:hAnsi="Times New Roman" w:cs="Times New Roman"/>
        </w:rPr>
      </w:pPr>
      <w:r w:rsidRPr="00BA6BEC">
        <w:rPr>
          <w:rFonts w:ascii="Times New Roman" w:hAnsi="Times New Roman" w:cs="Times New Roman"/>
        </w:rPr>
        <w:t>A cat video (TiggerTheCat.m4v) and a JPEG photo (DSC00010.JPG) were found on Jo’s USB device, stored in personal folders and not deleted, indicating the USB was actively used by Jo. File metadata confirmed the USB was in use in late November 2009, just weeks before the workstation was sold. The drive contained organized folders, such as a /Videos directory, showing it was used for both personal and work-related purposes. Additionally, NTUSER.DAT logs revealed that Jo’s last login time matched the timestamps on the accessed files and the final system shutdown on December 11, 2009.</w:t>
      </w:r>
    </w:p>
    <w:p w14:paraId="4414B1DD" w14:textId="3F043A67" w:rsidR="009D5E14" w:rsidRPr="009D5E14" w:rsidRDefault="009D5E14" w:rsidP="0016078D">
      <w:pPr>
        <w:jc w:val="both"/>
        <w:rPr>
          <w:rFonts w:ascii="Times New Roman" w:hAnsi="Times New Roman" w:cs="Times New Roman"/>
          <w:b/>
          <w:bCs/>
        </w:rPr>
      </w:pPr>
      <w:r w:rsidRPr="009D5E14">
        <w:rPr>
          <w:rFonts w:ascii="Times New Roman" w:hAnsi="Times New Roman" w:cs="Times New Roman"/>
          <w:b/>
          <w:bCs/>
        </w:rPr>
        <w:t>Further findings reveal</w:t>
      </w:r>
    </w:p>
    <w:p w14:paraId="09803ECE" w14:textId="38836AA8" w:rsidR="0016078D" w:rsidRPr="00BA6BEC" w:rsidRDefault="0016078D" w:rsidP="0016078D">
      <w:pPr>
        <w:jc w:val="both"/>
        <w:rPr>
          <w:rFonts w:ascii="Times New Roman" w:hAnsi="Times New Roman" w:cs="Times New Roman"/>
        </w:rPr>
      </w:pPr>
      <w:r w:rsidRPr="00BA6BEC">
        <w:rPr>
          <w:rFonts w:ascii="Times New Roman" w:hAnsi="Times New Roman" w:cs="Times New Roman"/>
        </w:rPr>
        <w:t>Antivirus logs (AVGIDSAgent.log) show that the system was active up until December 11, 2009, confirming it was still in use before being sold. No wiping or secure deletion software was found, indicating that Jo did not properly clean the system before disposal. Forensic analysis with Autopsy recovered several deleted files, including one named hr_patent52.JPG located in the $</w:t>
      </w:r>
      <w:proofErr w:type="spellStart"/>
      <w:r w:rsidRPr="00BA6BEC">
        <w:rPr>
          <w:rFonts w:ascii="Times New Roman" w:hAnsi="Times New Roman" w:cs="Times New Roman"/>
        </w:rPr>
        <w:t>OrphanFiles</w:t>
      </w:r>
      <w:proofErr w:type="spellEnd"/>
      <w:r w:rsidRPr="00BA6BEC">
        <w:rPr>
          <w:rFonts w:ascii="Times New Roman" w:hAnsi="Times New Roman" w:cs="Times New Roman"/>
        </w:rPr>
        <w:t xml:space="preserve"> directory. This demonstrates that files were deleted shortly before the device was sold, but the system was not fully cleaned or reformatted. As a result, many files both personal and potentially illegal remained accessible.</w:t>
      </w:r>
    </w:p>
    <w:p w14:paraId="0E72701A" w14:textId="59075622" w:rsidR="00B855AC" w:rsidRPr="00BA6BEC" w:rsidRDefault="00B855AC" w:rsidP="0016078D">
      <w:pPr>
        <w:jc w:val="both"/>
        <w:rPr>
          <w:rFonts w:ascii="Times New Roman" w:hAnsi="Times New Roman" w:cs="Times New Roman"/>
        </w:rPr>
      </w:pPr>
      <w:r w:rsidRPr="00BA6BEC">
        <w:rPr>
          <w:rFonts w:ascii="Times New Roman" w:hAnsi="Times New Roman" w:cs="Times New Roman"/>
        </w:rPr>
        <w:t>Jo was the main user of the workstation, and personal files were found on both the system and her USB drive. The device was not properly wiped before being sold, and deleted files were still recoverable. This shows Jo failed to securely remove sensitive content, posing a risk to company data and violating proper disposal procedures.</w:t>
      </w:r>
    </w:p>
    <w:p w14:paraId="7A7FFD4E" w14:textId="052B0B71" w:rsidR="005B7B55" w:rsidRPr="00BA6BEC" w:rsidRDefault="00250863" w:rsidP="00250863">
      <w:pPr>
        <w:pStyle w:val="Heading2"/>
        <w:rPr>
          <w:rFonts w:ascii="Times New Roman" w:hAnsi="Times New Roman" w:cs="Times New Roman"/>
        </w:rPr>
      </w:pPr>
      <w:r w:rsidRPr="00BA6BEC">
        <w:rPr>
          <w:rFonts w:ascii="Times New Roman" w:hAnsi="Times New Roman" w:cs="Times New Roman"/>
        </w:rPr>
        <w:t>4.</w:t>
      </w:r>
      <w:r w:rsidR="005B7B55" w:rsidRPr="00BA6BEC">
        <w:rPr>
          <w:rFonts w:ascii="Times New Roman" w:hAnsi="Times New Roman" w:cs="Times New Roman"/>
        </w:rPr>
        <w:t>2 Corporate Intellectual Property (IP) Theft</w:t>
      </w:r>
    </w:p>
    <w:p w14:paraId="1B258D2D" w14:textId="77777777" w:rsidR="005B7B55" w:rsidRPr="005B7B55" w:rsidRDefault="005B7B55" w:rsidP="0016078D">
      <w:pPr>
        <w:jc w:val="both"/>
        <w:rPr>
          <w:rFonts w:ascii="Times New Roman" w:hAnsi="Times New Roman" w:cs="Times New Roman"/>
        </w:rPr>
      </w:pPr>
      <w:r w:rsidRPr="005B7B55">
        <w:rPr>
          <w:rFonts w:ascii="Times New Roman" w:hAnsi="Times New Roman" w:cs="Times New Roman"/>
        </w:rPr>
        <w:t>The forensic investigation uncovered strong evidence that confidential research data from M57.biz was stolen and shared with outside parties. This activity primarily points to Charlie, a patent researcher at the company.</w:t>
      </w:r>
    </w:p>
    <w:p w14:paraId="4068A2BD" w14:textId="77777777" w:rsidR="000B03FD" w:rsidRDefault="000B03FD" w:rsidP="0016078D">
      <w:pPr>
        <w:jc w:val="both"/>
        <w:rPr>
          <w:rFonts w:ascii="Times New Roman" w:hAnsi="Times New Roman" w:cs="Times New Roman"/>
          <w:b/>
          <w:bCs/>
        </w:rPr>
      </w:pPr>
    </w:p>
    <w:p w14:paraId="0AA5CA4C" w14:textId="725E3B08" w:rsidR="005B7B55" w:rsidRPr="005B7B55" w:rsidRDefault="005B7B55" w:rsidP="0016078D">
      <w:pPr>
        <w:jc w:val="both"/>
        <w:rPr>
          <w:rFonts w:ascii="Times New Roman" w:hAnsi="Times New Roman" w:cs="Times New Roman"/>
          <w:b/>
          <w:bCs/>
        </w:rPr>
      </w:pPr>
      <w:r w:rsidRPr="005B7B55">
        <w:rPr>
          <w:rFonts w:ascii="Times New Roman" w:hAnsi="Times New Roman" w:cs="Times New Roman"/>
          <w:b/>
          <w:bCs/>
        </w:rPr>
        <w:lastRenderedPageBreak/>
        <w:t>Suspicious USB Activity</w:t>
      </w:r>
    </w:p>
    <w:p w14:paraId="154E7C03" w14:textId="77777777" w:rsidR="005B7B55" w:rsidRPr="005B7B55" w:rsidRDefault="005B7B55" w:rsidP="0016078D">
      <w:pPr>
        <w:jc w:val="both"/>
        <w:rPr>
          <w:rFonts w:ascii="Times New Roman" w:hAnsi="Times New Roman" w:cs="Times New Roman"/>
        </w:rPr>
      </w:pPr>
      <w:r w:rsidRPr="005B7B55">
        <w:rPr>
          <w:rFonts w:ascii="Times New Roman" w:hAnsi="Times New Roman" w:cs="Times New Roman"/>
        </w:rPr>
        <w:t>Two USB devices were connected to the workstation before the investigation began.</w:t>
      </w:r>
    </w:p>
    <w:p w14:paraId="7EF82D9E" w14:textId="77777777" w:rsidR="005B7B55" w:rsidRPr="005B7B55" w:rsidRDefault="005B7B55" w:rsidP="005B7B55">
      <w:pPr>
        <w:numPr>
          <w:ilvl w:val="1"/>
          <w:numId w:val="17"/>
        </w:numPr>
        <w:jc w:val="both"/>
        <w:rPr>
          <w:rFonts w:ascii="Times New Roman" w:hAnsi="Times New Roman" w:cs="Times New Roman"/>
        </w:rPr>
      </w:pPr>
      <w:r w:rsidRPr="005B7B55">
        <w:rPr>
          <w:rFonts w:ascii="Times New Roman" w:hAnsi="Times New Roman" w:cs="Times New Roman"/>
        </w:rPr>
        <w:t xml:space="preserve">One USB (Imation Corp.) was actively used </w:t>
      </w:r>
      <w:r w:rsidRPr="00117BE9">
        <w:rPr>
          <w:rFonts w:ascii="Times New Roman" w:hAnsi="Times New Roman" w:cs="Times New Roman"/>
        </w:rPr>
        <w:t>by Jo, while</w:t>
      </w:r>
      <w:r w:rsidRPr="005B7B55">
        <w:rPr>
          <w:rFonts w:ascii="Times New Roman" w:hAnsi="Times New Roman" w:cs="Times New Roman"/>
        </w:rPr>
        <w:t xml:space="preserve"> another (Alcor Micro Corp.) was only connected briefly.</w:t>
      </w:r>
    </w:p>
    <w:p w14:paraId="2EC8FEB1" w14:textId="77777777" w:rsidR="005B7B55" w:rsidRPr="00BA6BEC" w:rsidRDefault="005B7B55" w:rsidP="0016078D">
      <w:pPr>
        <w:jc w:val="both"/>
        <w:rPr>
          <w:rFonts w:ascii="Times New Roman" w:hAnsi="Times New Roman" w:cs="Times New Roman"/>
        </w:rPr>
      </w:pPr>
      <w:r w:rsidRPr="00BA6BEC">
        <w:rPr>
          <w:rFonts w:ascii="Times New Roman" w:hAnsi="Times New Roman" w:cs="Times New Roman"/>
        </w:rPr>
        <w:t>USB device logs recovered during the forensic analysis revealed important timestamps related to external storage usage. Jo's USB device, identified as an Imation Corp. drive, was accessed on November 23, 2009. On December 10, 2009, files linked to Charlie were also accessed on the same system. This sequence of activity suggests that external devices may have been used to transfer or remove sensitive data just before the investigation began, raising suspicion of deliberate data exfiltration.</w:t>
      </w:r>
    </w:p>
    <w:p w14:paraId="585DD30C" w14:textId="679DE0E1" w:rsidR="005B7B55" w:rsidRPr="005B7B55" w:rsidRDefault="005B7B55" w:rsidP="0016078D">
      <w:pPr>
        <w:jc w:val="both"/>
        <w:rPr>
          <w:rFonts w:ascii="Times New Roman" w:hAnsi="Times New Roman" w:cs="Times New Roman"/>
          <w:b/>
          <w:bCs/>
        </w:rPr>
      </w:pPr>
      <w:r w:rsidRPr="005B7B55">
        <w:rPr>
          <w:rFonts w:ascii="Times New Roman" w:hAnsi="Times New Roman" w:cs="Times New Roman"/>
          <w:b/>
          <w:bCs/>
        </w:rPr>
        <w:t>Access to Confidential Patent Files</w:t>
      </w:r>
    </w:p>
    <w:p w14:paraId="6D6C7E58" w14:textId="77777777" w:rsidR="005B7B55" w:rsidRPr="00BA6BEC" w:rsidRDefault="005B7B55" w:rsidP="0016078D">
      <w:pPr>
        <w:jc w:val="both"/>
        <w:rPr>
          <w:rFonts w:ascii="Times New Roman" w:hAnsi="Times New Roman" w:cs="Times New Roman"/>
        </w:rPr>
      </w:pPr>
      <w:r w:rsidRPr="00BA6BEC">
        <w:rPr>
          <w:rFonts w:ascii="Times New Roman" w:hAnsi="Times New Roman" w:cs="Times New Roman"/>
        </w:rPr>
        <w:t xml:space="preserve">During the investigation, a shortcut file named </w:t>
      </w:r>
      <w:proofErr w:type="spellStart"/>
      <w:r w:rsidRPr="00BA6BEC">
        <w:rPr>
          <w:rFonts w:ascii="Times New Roman" w:hAnsi="Times New Roman" w:cs="Times New Roman"/>
        </w:rPr>
        <w:t>Patents.lnk</w:t>
      </w:r>
      <w:proofErr w:type="spellEnd"/>
      <w:r w:rsidRPr="00BA6BEC">
        <w:rPr>
          <w:rFonts w:ascii="Times New Roman" w:hAnsi="Times New Roman" w:cs="Times New Roman"/>
        </w:rPr>
        <w:t xml:space="preserve"> was discovered in Charlie’s Recent folder. This shortcut pointed to a “Patents” directory located within his My Documents, indicating prior access to sensitive company research. The file’s last accessed date was recorded as November 19, 2009, confirming that Charlie opened the confidential patent files shortly before crucial evidence was deleted from the system. This supports the suspicion of his involvement in the unauthorized handling of company intellectual property.</w:t>
      </w:r>
    </w:p>
    <w:p w14:paraId="51213E36" w14:textId="218B05DC" w:rsidR="005B7B55" w:rsidRPr="005B7B55" w:rsidRDefault="005B7B55" w:rsidP="0016078D">
      <w:pPr>
        <w:jc w:val="both"/>
        <w:rPr>
          <w:rFonts w:ascii="Times New Roman" w:hAnsi="Times New Roman" w:cs="Times New Roman"/>
          <w:b/>
          <w:bCs/>
        </w:rPr>
      </w:pPr>
      <w:r w:rsidRPr="005B7B55">
        <w:rPr>
          <w:rFonts w:ascii="Times New Roman" w:hAnsi="Times New Roman" w:cs="Times New Roman"/>
          <w:b/>
          <w:bCs/>
        </w:rPr>
        <w:t>Emails Confirming Theft and Blackmail</w:t>
      </w:r>
    </w:p>
    <w:p w14:paraId="06F8611D" w14:textId="77777777" w:rsidR="005B7B55" w:rsidRPr="00BA6BEC" w:rsidRDefault="005B7B55" w:rsidP="0016078D">
      <w:pPr>
        <w:jc w:val="both"/>
        <w:rPr>
          <w:rFonts w:ascii="Times New Roman" w:hAnsi="Times New Roman" w:cs="Times New Roman"/>
        </w:rPr>
      </w:pPr>
      <w:r w:rsidRPr="00BA6BEC">
        <w:rPr>
          <w:rFonts w:ascii="Times New Roman" w:hAnsi="Times New Roman" w:cs="Times New Roman"/>
        </w:rPr>
        <w:t>Several emails from Charlie show attempts to sell confidential research in exchange for money and to threaten recipients with releasing sensitive information unless they paid. In one email to Andy, Charlie demanded $100,000, threatening to expose research that could destroy Andy’s patent. Another email to Jamie offered to leak competitor information for a price. One attachment, 01.zip, was found on Charlie’s system. It was encrypted and originally contained a file titled "Immortality", which was later deleted.</w:t>
      </w:r>
    </w:p>
    <w:p w14:paraId="681A0EDF" w14:textId="453E6D6A" w:rsidR="005B7B55" w:rsidRPr="005B7B55" w:rsidRDefault="005B7B55" w:rsidP="0016078D">
      <w:pPr>
        <w:jc w:val="both"/>
        <w:rPr>
          <w:rFonts w:ascii="Times New Roman" w:hAnsi="Times New Roman" w:cs="Times New Roman"/>
          <w:b/>
          <w:bCs/>
        </w:rPr>
      </w:pPr>
      <w:r w:rsidRPr="005B7B55">
        <w:rPr>
          <w:rFonts w:ascii="Times New Roman" w:hAnsi="Times New Roman" w:cs="Times New Roman"/>
          <w:b/>
          <w:bCs/>
        </w:rPr>
        <w:t>Evidence of Criminal Intent and Planning</w:t>
      </w:r>
    </w:p>
    <w:p w14:paraId="0BD195BB" w14:textId="77777777" w:rsidR="00B855AC" w:rsidRPr="00B855AC" w:rsidRDefault="00B855AC" w:rsidP="0016078D">
      <w:pPr>
        <w:jc w:val="both"/>
        <w:rPr>
          <w:rFonts w:ascii="Times New Roman" w:hAnsi="Times New Roman" w:cs="Times New Roman"/>
        </w:rPr>
      </w:pPr>
      <w:r w:rsidRPr="00B855AC">
        <w:rPr>
          <w:rFonts w:ascii="Times New Roman" w:hAnsi="Times New Roman" w:cs="Times New Roman"/>
        </w:rPr>
        <w:t>Further emails suggest Charlie was expecting large financial gain. He mentioned buying a luxury car and going on a cruise with Alix Pery after receiving money. Messages between Charlie and a contact named Jamael show that Charlie was negotiating payments in return for stolen patent information. Jamael offered $50,000, with $10,000 paid upfront, in exchange for a secret file indicating this was a deliberate, pre-planned scheme.</w:t>
      </w:r>
    </w:p>
    <w:p w14:paraId="2C44D050" w14:textId="108D16A9" w:rsidR="005B7B55" w:rsidRPr="005B7B55" w:rsidRDefault="005B7B55" w:rsidP="0016078D">
      <w:pPr>
        <w:jc w:val="both"/>
        <w:rPr>
          <w:rFonts w:ascii="Times New Roman" w:hAnsi="Times New Roman" w:cs="Times New Roman"/>
          <w:b/>
          <w:bCs/>
        </w:rPr>
      </w:pPr>
      <w:r w:rsidRPr="005B7B55">
        <w:rPr>
          <w:rFonts w:ascii="Times New Roman" w:hAnsi="Times New Roman" w:cs="Times New Roman"/>
          <w:b/>
          <w:bCs/>
        </w:rPr>
        <w:t xml:space="preserve">Cover-Up Attempts </w:t>
      </w:r>
    </w:p>
    <w:p w14:paraId="0C2C423B" w14:textId="51912D97" w:rsidR="00B855AC" w:rsidRPr="00BA6BEC" w:rsidRDefault="00B855AC" w:rsidP="0016078D">
      <w:pPr>
        <w:jc w:val="both"/>
        <w:rPr>
          <w:rFonts w:ascii="Times New Roman" w:hAnsi="Times New Roman" w:cs="Times New Roman"/>
        </w:rPr>
      </w:pPr>
      <w:r w:rsidRPr="00BA6BEC">
        <w:rPr>
          <w:rFonts w:ascii="Times New Roman" w:hAnsi="Times New Roman" w:cs="Times New Roman"/>
        </w:rPr>
        <w:t xml:space="preserve">During the forensic analysis of Jo’s workstation, several deleted and hidden files were uncovered. These included cat videos, images related to patent research, and encrypted documents, many of which </w:t>
      </w:r>
      <w:r w:rsidR="00BF6DD8" w:rsidRPr="00BA6BEC">
        <w:rPr>
          <w:rFonts w:ascii="Times New Roman" w:hAnsi="Times New Roman" w:cs="Times New Roman"/>
        </w:rPr>
        <w:t>were in</w:t>
      </w:r>
      <w:r w:rsidRPr="00BA6BEC">
        <w:rPr>
          <w:rFonts w:ascii="Times New Roman" w:hAnsi="Times New Roman" w:cs="Times New Roman"/>
        </w:rPr>
        <w:t xml:space="preserve"> the $</w:t>
      </w:r>
      <w:proofErr w:type="spellStart"/>
      <w:r w:rsidRPr="00BA6BEC">
        <w:rPr>
          <w:rFonts w:ascii="Times New Roman" w:hAnsi="Times New Roman" w:cs="Times New Roman"/>
        </w:rPr>
        <w:t>OrphanFiles</w:t>
      </w:r>
      <w:proofErr w:type="spellEnd"/>
      <w:r w:rsidRPr="00BA6BEC">
        <w:rPr>
          <w:rFonts w:ascii="Times New Roman" w:hAnsi="Times New Roman" w:cs="Times New Roman"/>
        </w:rPr>
        <w:t xml:space="preserve"> directory and slack space</w:t>
      </w:r>
      <w:r w:rsidR="00BF6DD8" w:rsidRPr="00BA6BEC">
        <w:rPr>
          <w:rFonts w:ascii="Times New Roman" w:hAnsi="Times New Roman" w:cs="Times New Roman"/>
        </w:rPr>
        <w:t xml:space="preserve"> </w:t>
      </w:r>
      <w:r w:rsidRPr="00BA6BEC">
        <w:rPr>
          <w:rFonts w:ascii="Times New Roman" w:hAnsi="Times New Roman" w:cs="Times New Roman"/>
        </w:rPr>
        <w:t>areas often overlooked by users attempting to delete files manually. Notably, the system had been shut down on December 11, 2009, just days before the official investigation began. This shutdown coincides with the last recorded system activity in the logs, suggesting a possible attempt to avoid detection. Additionally, there was no evidence of secure file deletion tools, such as Eraser or DBAN, being used. As a result, the files remained recoverable using standard forensic techniques. The absence of such tools, combined with the timing of the system shutdown, indicates either a lack of knowledge about proper data wiping methods or a failed attempt to permanently erase incriminating evidence before the forensic team could intervene.</w:t>
      </w:r>
    </w:p>
    <w:p w14:paraId="5B68DA19" w14:textId="6F9AFBB6" w:rsidR="00B855AC" w:rsidRPr="00BA6BEC" w:rsidRDefault="00B855AC" w:rsidP="0016078D">
      <w:pPr>
        <w:jc w:val="both"/>
        <w:rPr>
          <w:rFonts w:ascii="Times New Roman" w:hAnsi="Times New Roman" w:cs="Times New Roman"/>
        </w:rPr>
      </w:pPr>
      <w:r w:rsidRPr="00BA6BEC">
        <w:rPr>
          <w:rFonts w:ascii="Times New Roman" w:hAnsi="Times New Roman" w:cs="Times New Roman"/>
        </w:rPr>
        <w:t xml:space="preserve">The digital evidence clearly shows that Charlie was involved in stealing confidential information and used email to sell and threaten with sensitive patents. Jo may have unknowingly helped by using unsecured USB devices and not properly cleaning her workstation. Both employees tried to delete or </w:t>
      </w:r>
      <w:r w:rsidRPr="00BA6BEC">
        <w:rPr>
          <w:rFonts w:ascii="Times New Roman" w:hAnsi="Times New Roman" w:cs="Times New Roman"/>
        </w:rPr>
        <w:lastRenderedPageBreak/>
        <w:t>hide files, but forensic tools were able to recover the evidence. This investigation confirms serious crimes related to intellectual property theft, blackmail, and attempted fraud.</w:t>
      </w:r>
    </w:p>
    <w:p w14:paraId="1DADDFE0" w14:textId="2DEE4C51" w:rsidR="005B7B55" w:rsidRPr="00BA6BEC" w:rsidRDefault="006F1E2F" w:rsidP="006F1E2F">
      <w:pPr>
        <w:pStyle w:val="Heading1"/>
        <w:rPr>
          <w:rFonts w:ascii="Times New Roman" w:hAnsi="Times New Roman" w:cs="Times New Roman"/>
        </w:rPr>
      </w:pPr>
      <w:r w:rsidRPr="00BA6BEC">
        <w:rPr>
          <w:rFonts w:ascii="Times New Roman" w:hAnsi="Times New Roman" w:cs="Times New Roman"/>
        </w:rPr>
        <w:t>4</w:t>
      </w:r>
      <w:r w:rsidR="00250863" w:rsidRPr="00BA6BEC">
        <w:rPr>
          <w:rFonts w:ascii="Times New Roman" w:hAnsi="Times New Roman" w:cs="Times New Roman"/>
        </w:rPr>
        <w:t>.</w:t>
      </w:r>
      <w:r w:rsidR="005B7B55" w:rsidRPr="00BA6BEC">
        <w:rPr>
          <w:rFonts w:ascii="Times New Roman" w:hAnsi="Times New Roman" w:cs="Times New Roman"/>
        </w:rPr>
        <w:t>3</w:t>
      </w:r>
      <w:r w:rsidR="00250863" w:rsidRPr="00BA6BEC">
        <w:rPr>
          <w:rFonts w:ascii="Times New Roman" w:hAnsi="Times New Roman" w:cs="Times New Roman"/>
        </w:rPr>
        <w:t xml:space="preserve"> </w:t>
      </w:r>
      <w:r w:rsidR="005B7B55" w:rsidRPr="00BA6BEC">
        <w:rPr>
          <w:rFonts w:ascii="Times New Roman" w:hAnsi="Times New Roman" w:cs="Times New Roman"/>
        </w:rPr>
        <w:t>Evidence of Coordinated Cover-Up Attempts</w:t>
      </w:r>
    </w:p>
    <w:p w14:paraId="2DE9D871" w14:textId="007FD01D" w:rsidR="00B855AC" w:rsidRPr="00BA6BEC" w:rsidRDefault="00B855AC" w:rsidP="0016078D">
      <w:pPr>
        <w:jc w:val="both"/>
        <w:rPr>
          <w:rFonts w:ascii="Times New Roman" w:hAnsi="Times New Roman" w:cs="Times New Roman"/>
        </w:rPr>
      </w:pPr>
      <w:r w:rsidRPr="00BA6BEC">
        <w:rPr>
          <w:rFonts w:ascii="Times New Roman" w:hAnsi="Times New Roman" w:cs="Times New Roman"/>
        </w:rPr>
        <w:t>Our investigation uncovered a clear pattern of suspicious and possibly criminal activity, suggesting that someone within M57.biz was attempting to hide their actions and cover up illegal activities. This is supported by suspicious search activity on the user’s computer, which included queries such as “Dell computer for sale,” “Sony PlayStation 3,” as well as terms related to hacking and malware like “keylogger,” “Trojans,” and “how to install malware.” Additionally, searches for technical equipment such as “backup hard drives,” “server,” and “wireless router” further raise concerns. Taken together, these searches indicate possible attempts to sell stolen equipment and acquire tools for spying or data theft, underscoring the seriousness of the situation.</w:t>
      </w:r>
    </w:p>
    <w:p w14:paraId="0EDAFD39" w14:textId="4248BA8B" w:rsidR="005B7B55" w:rsidRPr="005B7B55" w:rsidRDefault="00ED0908" w:rsidP="0016078D">
      <w:pPr>
        <w:jc w:val="both"/>
        <w:rPr>
          <w:rFonts w:ascii="Times New Roman" w:hAnsi="Times New Roman" w:cs="Times New Roman"/>
          <w:b/>
          <w:bCs/>
        </w:rPr>
      </w:pPr>
      <w:r w:rsidRPr="005B7B55">
        <w:rPr>
          <w:rFonts w:ascii="Times New Roman" w:hAnsi="Times New Roman" w:cs="Times New Roman"/>
          <w:b/>
          <w:bCs/>
        </w:rPr>
        <w:t>K</w:t>
      </w:r>
      <w:r w:rsidR="005B7B55" w:rsidRPr="005B7B55">
        <w:rPr>
          <w:rFonts w:ascii="Times New Roman" w:hAnsi="Times New Roman" w:cs="Times New Roman"/>
          <w:b/>
          <w:bCs/>
        </w:rPr>
        <w:t>ey</w:t>
      </w:r>
      <w:r>
        <w:rPr>
          <w:rFonts w:ascii="Times New Roman" w:hAnsi="Times New Roman" w:cs="Times New Roman"/>
          <w:b/>
          <w:bCs/>
        </w:rPr>
        <w:t xml:space="preserve"> Findings </w:t>
      </w:r>
      <w:r w:rsidR="005B7B55" w:rsidRPr="005B7B55">
        <w:rPr>
          <w:rFonts w:ascii="Times New Roman" w:hAnsi="Times New Roman" w:cs="Times New Roman"/>
          <w:b/>
          <w:bCs/>
        </w:rPr>
        <w:t xml:space="preserve"> </w:t>
      </w:r>
    </w:p>
    <w:p w14:paraId="46DF5D1D" w14:textId="31EC9222" w:rsidR="00B855AC" w:rsidRPr="00BA6BEC" w:rsidRDefault="00B855AC" w:rsidP="0016078D">
      <w:pPr>
        <w:jc w:val="both"/>
        <w:rPr>
          <w:rFonts w:ascii="Times New Roman" w:hAnsi="Times New Roman" w:cs="Times New Roman"/>
        </w:rPr>
      </w:pPr>
      <w:r w:rsidRPr="00BA6BEC">
        <w:rPr>
          <w:rFonts w:ascii="Times New Roman" w:hAnsi="Times New Roman" w:cs="Times New Roman"/>
        </w:rPr>
        <w:t xml:space="preserve">The </w:t>
      </w:r>
      <w:r w:rsidR="0040441D">
        <w:rPr>
          <w:rFonts w:ascii="Times New Roman" w:hAnsi="Times New Roman" w:cs="Times New Roman"/>
        </w:rPr>
        <w:t xml:space="preserve">terry’s </w:t>
      </w:r>
      <w:r w:rsidRPr="00BA6BEC">
        <w:rPr>
          <w:rFonts w:ascii="Times New Roman" w:hAnsi="Times New Roman" w:cs="Times New Roman"/>
        </w:rPr>
        <w:t>user activity suggests possible involvement in selling stolen equipment, as indicated by search queries related to malware, keyloggers, and hacking tools. These searches point to a potential malicious intent, such as spying on others or stealing sensitive information. This suspicious behaviour is particularly concerning when considered alongside reports of company devices going missing, highlighting the seriousness of the situation.</w:t>
      </w:r>
    </w:p>
    <w:p w14:paraId="45AD2EB2" w14:textId="01C6711E" w:rsidR="00B855AC" w:rsidRPr="00BA6BEC" w:rsidRDefault="00B855AC" w:rsidP="0016078D">
      <w:pPr>
        <w:jc w:val="both"/>
        <w:rPr>
          <w:rFonts w:ascii="Times New Roman" w:hAnsi="Times New Roman" w:cs="Times New Roman"/>
        </w:rPr>
      </w:pPr>
      <w:r w:rsidRPr="00BA6BEC">
        <w:rPr>
          <w:rFonts w:ascii="Times New Roman" w:hAnsi="Times New Roman" w:cs="Times New Roman"/>
        </w:rPr>
        <w:t xml:space="preserve">Two email addresses, t93940@gmail.com and russell.adam.m@gmail.com, were found in various website forms and autofill data, indicating </w:t>
      </w:r>
      <w:r w:rsidR="0040441D">
        <w:rPr>
          <w:rFonts w:ascii="Times New Roman" w:hAnsi="Times New Roman" w:cs="Times New Roman"/>
        </w:rPr>
        <w:t>terry</w:t>
      </w:r>
      <w:r w:rsidRPr="00BA6BEC">
        <w:rPr>
          <w:rFonts w:ascii="Times New Roman" w:hAnsi="Times New Roman" w:cs="Times New Roman"/>
        </w:rPr>
        <w:t xml:space="preserve"> manually typed them while likely registering accounts or attempting to sell items. The autofill logs also revealed numerous typed entries, including search terms, item listings, and email addresses. These activities took place on platforms such as Craigslist, online forums, and search engines, suggesting efforts to sell goods or communicate through unofficial channels.</w:t>
      </w:r>
    </w:p>
    <w:p w14:paraId="3198C9CC" w14:textId="64EF26B7" w:rsidR="005B7B55" w:rsidRPr="005B7B55" w:rsidRDefault="005B7B55" w:rsidP="0016078D">
      <w:pPr>
        <w:jc w:val="both"/>
        <w:rPr>
          <w:rFonts w:ascii="Times New Roman" w:hAnsi="Times New Roman" w:cs="Times New Roman"/>
          <w:b/>
          <w:bCs/>
        </w:rPr>
      </w:pPr>
      <w:r w:rsidRPr="005B7B55">
        <w:rPr>
          <w:rFonts w:ascii="Times New Roman" w:hAnsi="Times New Roman" w:cs="Times New Roman"/>
          <w:b/>
          <w:bCs/>
        </w:rPr>
        <w:t>Access to Hacking-Related Websites</w:t>
      </w:r>
    </w:p>
    <w:p w14:paraId="4D82676F" w14:textId="4AFC96FF" w:rsidR="005B7B55" w:rsidRPr="005B7B55" w:rsidRDefault="0040441D" w:rsidP="0016078D">
      <w:pPr>
        <w:jc w:val="both"/>
        <w:rPr>
          <w:rFonts w:ascii="Times New Roman" w:hAnsi="Times New Roman" w:cs="Times New Roman"/>
        </w:rPr>
      </w:pPr>
      <w:r>
        <w:rPr>
          <w:rFonts w:ascii="Times New Roman" w:hAnsi="Times New Roman" w:cs="Times New Roman"/>
        </w:rPr>
        <w:t xml:space="preserve">Terry </w:t>
      </w:r>
      <w:r w:rsidR="005B7B55" w:rsidRPr="005B7B55">
        <w:rPr>
          <w:rFonts w:ascii="Times New Roman" w:hAnsi="Times New Roman" w:cs="Times New Roman"/>
        </w:rPr>
        <w:t>visited known hacking-related websites like:</w:t>
      </w:r>
    </w:p>
    <w:p w14:paraId="1EC6DC60" w14:textId="77777777" w:rsidR="005B7B55" w:rsidRPr="005B7B55" w:rsidRDefault="005B7B55" w:rsidP="005B7B55">
      <w:pPr>
        <w:numPr>
          <w:ilvl w:val="0"/>
          <w:numId w:val="16"/>
        </w:numPr>
        <w:jc w:val="both"/>
        <w:rPr>
          <w:rFonts w:ascii="Times New Roman" w:hAnsi="Times New Roman" w:cs="Times New Roman"/>
        </w:rPr>
      </w:pPr>
      <w:r w:rsidRPr="005B7B55">
        <w:rPr>
          <w:rFonts w:ascii="Times New Roman" w:hAnsi="Times New Roman" w:cs="Times New Roman"/>
        </w:rPr>
        <w:t>packetstormsecurity.org</w:t>
      </w:r>
    </w:p>
    <w:p w14:paraId="4E011A8D" w14:textId="5DA1E607" w:rsidR="005B7B55" w:rsidRPr="00BA6BEC" w:rsidRDefault="005B7B55" w:rsidP="0016078D">
      <w:pPr>
        <w:jc w:val="both"/>
        <w:rPr>
          <w:rFonts w:ascii="Times New Roman" w:hAnsi="Times New Roman" w:cs="Times New Roman"/>
        </w:rPr>
      </w:pPr>
      <w:r w:rsidRPr="005B7B55">
        <w:rPr>
          <w:rFonts w:ascii="Times New Roman" w:hAnsi="Times New Roman" w:cs="Times New Roman"/>
        </w:rPr>
        <w:t>This site hosts hacking tools, malware, and security exploits. Combined with the previous search terms, this suggests t</w:t>
      </w:r>
      <w:r w:rsidR="0040441D">
        <w:rPr>
          <w:rFonts w:ascii="Times New Roman" w:hAnsi="Times New Roman" w:cs="Times New Roman"/>
        </w:rPr>
        <w:t>erry</w:t>
      </w:r>
      <w:r w:rsidRPr="005B7B55">
        <w:rPr>
          <w:rFonts w:ascii="Times New Roman" w:hAnsi="Times New Roman" w:cs="Times New Roman"/>
        </w:rPr>
        <w:t xml:space="preserve"> may have been researching how to carry out attacks or cover their digital tracks.</w:t>
      </w:r>
    </w:p>
    <w:p w14:paraId="30003A21" w14:textId="626DE25E" w:rsidR="0016078D" w:rsidRPr="00BA6BEC" w:rsidRDefault="00B855AC" w:rsidP="0016078D">
      <w:pPr>
        <w:jc w:val="both"/>
        <w:rPr>
          <w:rFonts w:ascii="Times New Roman" w:hAnsi="Times New Roman" w:cs="Times New Roman"/>
        </w:rPr>
      </w:pPr>
      <w:r w:rsidRPr="00B855AC">
        <w:rPr>
          <w:rFonts w:ascii="Times New Roman" w:hAnsi="Times New Roman" w:cs="Times New Roman"/>
        </w:rPr>
        <w:t xml:space="preserve">The combination of dangerous search activity, use of suspicious email accounts, attempts to sell items online, and access to hacking websites strongly suggests that </w:t>
      </w:r>
      <w:r w:rsidR="0040441D" w:rsidRPr="0040441D">
        <w:rPr>
          <w:rFonts w:ascii="Times New Roman" w:hAnsi="Times New Roman" w:cs="Times New Roman"/>
        </w:rPr>
        <w:t>Terry</w:t>
      </w:r>
      <w:r w:rsidR="0040441D" w:rsidRPr="00B855AC">
        <w:rPr>
          <w:rFonts w:ascii="Times New Roman" w:hAnsi="Times New Roman" w:cs="Times New Roman"/>
        </w:rPr>
        <w:t xml:space="preserve"> was</w:t>
      </w:r>
      <w:r w:rsidRPr="00B855AC">
        <w:rPr>
          <w:rFonts w:ascii="Times New Roman" w:hAnsi="Times New Roman" w:cs="Times New Roman"/>
        </w:rPr>
        <w:t xml:space="preserve"> involved in illegal activities and tried to cover their tracks. These actions indicate a deliberate effort to hide wrongdoing, possibly connected to the missing equipment and theft of sensitive information.</w:t>
      </w:r>
    </w:p>
    <w:p w14:paraId="36B9A4C5" w14:textId="41F786D1" w:rsidR="00B855AC" w:rsidRPr="00BA6BEC" w:rsidRDefault="0016078D" w:rsidP="0016078D">
      <w:pPr>
        <w:pStyle w:val="Heading1"/>
        <w:rPr>
          <w:rFonts w:ascii="Times New Roman" w:hAnsi="Times New Roman" w:cs="Times New Roman"/>
        </w:rPr>
      </w:pPr>
      <w:r w:rsidRPr="00BA6BEC">
        <w:rPr>
          <w:rFonts w:ascii="Times New Roman" w:hAnsi="Times New Roman" w:cs="Times New Roman"/>
        </w:rPr>
        <w:t>Conclusion</w:t>
      </w:r>
    </w:p>
    <w:p w14:paraId="6A08958F" w14:textId="4669AA78" w:rsidR="0040441D" w:rsidRDefault="0016078D" w:rsidP="00BF6DD8">
      <w:pPr>
        <w:jc w:val="both"/>
        <w:rPr>
          <w:rFonts w:ascii="Times New Roman" w:hAnsi="Times New Roman" w:cs="Times New Roman"/>
        </w:rPr>
      </w:pPr>
      <w:r w:rsidRPr="00BA6BEC">
        <w:rPr>
          <w:rFonts w:ascii="Times New Roman" w:hAnsi="Times New Roman" w:cs="Times New Roman"/>
        </w:rPr>
        <w:t>The investigation revealed that Jo did not securely erase personal and inappropriate files from her workstation before selling it, showing poor data handling but no clear involvement in theft. In contrast, Charlie was clearly involved in stealing and attempting to sell confidential patent research, as supported by USB logs, file access records, and incriminating emails. Both employees tried to delete files and hide their actions, but forensic tools were able to recover the evidence.</w:t>
      </w:r>
      <w:r w:rsidR="0040441D" w:rsidRPr="0040441D">
        <w:t xml:space="preserve"> </w:t>
      </w:r>
      <w:r w:rsidR="0040441D" w:rsidRPr="0040441D">
        <w:rPr>
          <w:rFonts w:ascii="Times New Roman" w:hAnsi="Times New Roman" w:cs="Times New Roman"/>
        </w:rPr>
        <w:t xml:space="preserve">The </w:t>
      </w:r>
      <w:r w:rsidR="0040441D">
        <w:rPr>
          <w:rFonts w:ascii="Times New Roman" w:hAnsi="Times New Roman" w:cs="Times New Roman"/>
        </w:rPr>
        <w:t xml:space="preserve">final case </w:t>
      </w:r>
      <w:r w:rsidR="0040441D" w:rsidRPr="0040441D">
        <w:rPr>
          <w:rFonts w:ascii="Times New Roman" w:hAnsi="Times New Roman" w:cs="Times New Roman"/>
        </w:rPr>
        <w:t xml:space="preserve">investigation reveals strong evidence implicating Terry in potentially criminal activities, including attempts to sell stolen equipment and use of malware-related tools. Suspicious search history, access to hacking websites, and the use of shady email accounts support this conclusion. The combination of these </w:t>
      </w:r>
      <w:r w:rsidR="0040441D" w:rsidRPr="0040441D">
        <w:rPr>
          <w:rFonts w:ascii="Times New Roman" w:hAnsi="Times New Roman" w:cs="Times New Roman"/>
        </w:rPr>
        <w:lastRenderedPageBreak/>
        <w:t>findings, along with the presence of missing company devices, points to deliberate efforts by Terry to hide illegal actions.</w:t>
      </w:r>
    </w:p>
    <w:p w14:paraId="1882F475" w14:textId="1759C5DE" w:rsidR="00BF6DD8" w:rsidRPr="00BA6BEC" w:rsidRDefault="0016078D" w:rsidP="00BF6DD8">
      <w:pPr>
        <w:jc w:val="both"/>
        <w:rPr>
          <w:rFonts w:ascii="Times New Roman" w:hAnsi="Times New Roman" w:cs="Times New Roman"/>
        </w:rPr>
      </w:pPr>
      <w:r w:rsidRPr="00BA6BEC">
        <w:rPr>
          <w:rFonts w:ascii="Times New Roman" w:hAnsi="Times New Roman" w:cs="Times New Roman"/>
        </w:rPr>
        <w:t>Suspicious online activity further suggests possible malicious intent. Overall, these findings highlight serious security weaknesses and justify legal action, as well as the need for stronger data protection measures at M57.biz.</w:t>
      </w:r>
    </w:p>
    <w:p w14:paraId="234F01DA" w14:textId="7D1E94AB" w:rsidR="00BF6DD8" w:rsidRPr="00BA6BEC" w:rsidRDefault="00BF6DD8" w:rsidP="00BF6DD8">
      <w:pPr>
        <w:pStyle w:val="Heading1"/>
        <w:rPr>
          <w:rFonts w:ascii="Times New Roman" w:hAnsi="Times New Roman" w:cs="Times New Roman"/>
        </w:rPr>
      </w:pPr>
      <w:r w:rsidRPr="00BA6BEC">
        <w:rPr>
          <w:rFonts w:ascii="Times New Roman" w:hAnsi="Times New Roman" w:cs="Times New Roman"/>
        </w:rPr>
        <w:t xml:space="preserve">Recommendations </w:t>
      </w:r>
    </w:p>
    <w:p w14:paraId="096BDA87" w14:textId="43F82FCF" w:rsidR="00BF6DD8" w:rsidRPr="00BF6DD8" w:rsidRDefault="00BF6DD8" w:rsidP="00BF6DD8">
      <w:pPr>
        <w:jc w:val="both"/>
        <w:rPr>
          <w:rFonts w:ascii="Times New Roman" w:hAnsi="Times New Roman" w:cs="Times New Roman"/>
        </w:rPr>
      </w:pPr>
      <w:r w:rsidRPr="00BF6DD8">
        <w:rPr>
          <w:rFonts w:ascii="Times New Roman" w:hAnsi="Times New Roman" w:cs="Times New Roman"/>
        </w:rPr>
        <w:t>Securely wipe all company devices before disposal to prevent data leaks.</w:t>
      </w:r>
    </w:p>
    <w:p w14:paraId="09AB2A30" w14:textId="77777777" w:rsidR="00BF6DD8" w:rsidRPr="00BF6DD8" w:rsidRDefault="00BF6DD8" w:rsidP="00BF6DD8">
      <w:pPr>
        <w:numPr>
          <w:ilvl w:val="0"/>
          <w:numId w:val="23"/>
        </w:numPr>
        <w:jc w:val="both"/>
        <w:rPr>
          <w:rFonts w:ascii="Times New Roman" w:hAnsi="Times New Roman" w:cs="Times New Roman"/>
        </w:rPr>
      </w:pPr>
      <w:r w:rsidRPr="00BF6DD8">
        <w:rPr>
          <w:rFonts w:ascii="Times New Roman" w:hAnsi="Times New Roman" w:cs="Times New Roman"/>
        </w:rPr>
        <w:t>Restrict and monitor access to sensitive files and USB usage.</w:t>
      </w:r>
    </w:p>
    <w:p w14:paraId="067E2F4F" w14:textId="77777777" w:rsidR="00BF6DD8" w:rsidRPr="00BF6DD8" w:rsidRDefault="00BF6DD8" w:rsidP="00BF6DD8">
      <w:pPr>
        <w:numPr>
          <w:ilvl w:val="0"/>
          <w:numId w:val="23"/>
        </w:numPr>
        <w:jc w:val="both"/>
        <w:rPr>
          <w:rFonts w:ascii="Times New Roman" w:hAnsi="Times New Roman" w:cs="Times New Roman"/>
        </w:rPr>
      </w:pPr>
      <w:r w:rsidRPr="00BF6DD8">
        <w:rPr>
          <w:rFonts w:ascii="Times New Roman" w:hAnsi="Times New Roman" w:cs="Times New Roman"/>
        </w:rPr>
        <w:t>Train employees on data security and insider threat awareness.</w:t>
      </w:r>
    </w:p>
    <w:p w14:paraId="31E9A232" w14:textId="77777777" w:rsidR="00BF6DD8" w:rsidRPr="00BF6DD8" w:rsidRDefault="00BF6DD8" w:rsidP="00BF6DD8">
      <w:pPr>
        <w:numPr>
          <w:ilvl w:val="0"/>
          <w:numId w:val="23"/>
        </w:numPr>
        <w:jc w:val="both"/>
        <w:rPr>
          <w:rFonts w:ascii="Times New Roman" w:hAnsi="Times New Roman" w:cs="Times New Roman"/>
        </w:rPr>
      </w:pPr>
      <w:r w:rsidRPr="00BF6DD8">
        <w:rPr>
          <w:rFonts w:ascii="Times New Roman" w:hAnsi="Times New Roman" w:cs="Times New Roman"/>
        </w:rPr>
        <w:t>Implement endpoint security and USB control measures.</w:t>
      </w:r>
    </w:p>
    <w:p w14:paraId="6B00305A" w14:textId="77777777" w:rsidR="00BF6DD8" w:rsidRPr="00BF6DD8" w:rsidRDefault="00BF6DD8" w:rsidP="00BF6DD8">
      <w:pPr>
        <w:numPr>
          <w:ilvl w:val="0"/>
          <w:numId w:val="23"/>
        </w:numPr>
        <w:jc w:val="both"/>
        <w:rPr>
          <w:rFonts w:ascii="Times New Roman" w:hAnsi="Times New Roman" w:cs="Times New Roman"/>
        </w:rPr>
      </w:pPr>
      <w:r w:rsidRPr="00BF6DD8">
        <w:rPr>
          <w:rFonts w:ascii="Times New Roman" w:hAnsi="Times New Roman" w:cs="Times New Roman"/>
        </w:rPr>
        <w:t>Develop clear incident response plans including volatile data preservation.</w:t>
      </w:r>
    </w:p>
    <w:p w14:paraId="014BE4E2" w14:textId="77777777" w:rsidR="00BF6DD8" w:rsidRPr="00BF6DD8" w:rsidRDefault="00BF6DD8" w:rsidP="00BF6DD8">
      <w:pPr>
        <w:numPr>
          <w:ilvl w:val="0"/>
          <w:numId w:val="23"/>
        </w:numPr>
        <w:jc w:val="both"/>
        <w:rPr>
          <w:rFonts w:ascii="Times New Roman" w:hAnsi="Times New Roman" w:cs="Times New Roman"/>
        </w:rPr>
      </w:pPr>
      <w:r w:rsidRPr="00BF6DD8">
        <w:rPr>
          <w:rFonts w:ascii="Times New Roman" w:hAnsi="Times New Roman" w:cs="Times New Roman"/>
        </w:rPr>
        <w:t>Enhance email security and use tools to prevent data leaks.</w:t>
      </w:r>
    </w:p>
    <w:p w14:paraId="57987310" w14:textId="77777777" w:rsidR="00BF6DD8" w:rsidRPr="00BF6DD8" w:rsidRDefault="00BF6DD8" w:rsidP="00BF6DD8">
      <w:pPr>
        <w:numPr>
          <w:ilvl w:val="0"/>
          <w:numId w:val="23"/>
        </w:numPr>
        <w:jc w:val="both"/>
        <w:rPr>
          <w:rFonts w:ascii="Times New Roman" w:hAnsi="Times New Roman" w:cs="Times New Roman"/>
        </w:rPr>
      </w:pPr>
      <w:r w:rsidRPr="00BF6DD8">
        <w:rPr>
          <w:rFonts w:ascii="Times New Roman" w:hAnsi="Times New Roman" w:cs="Times New Roman"/>
        </w:rPr>
        <w:t>Regularly update security policies based on new threats.</w:t>
      </w:r>
    </w:p>
    <w:p w14:paraId="0E83192A" w14:textId="77777777" w:rsidR="00BF6DD8" w:rsidRPr="00BA6BEC" w:rsidRDefault="00BF6DD8" w:rsidP="00BF6DD8">
      <w:pPr>
        <w:numPr>
          <w:ilvl w:val="0"/>
          <w:numId w:val="23"/>
        </w:numPr>
        <w:jc w:val="both"/>
        <w:rPr>
          <w:rFonts w:ascii="Times New Roman" w:hAnsi="Times New Roman" w:cs="Times New Roman"/>
        </w:rPr>
      </w:pPr>
      <w:r w:rsidRPr="00BF6DD8">
        <w:rPr>
          <w:rFonts w:ascii="Times New Roman" w:hAnsi="Times New Roman" w:cs="Times New Roman"/>
        </w:rPr>
        <w:t>Conduct background checks and monitor employees handling sensitive data.</w:t>
      </w:r>
    </w:p>
    <w:p w14:paraId="323EDF27" w14:textId="77777777" w:rsidR="00BF6DD8" w:rsidRPr="00BF6DD8" w:rsidRDefault="00BF6DD8" w:rsidP="00BF6DD8">
      <w:pPr>
        <w:ind w:left="720"/>
        <w:jc w:val="both"/>
        <w:rPr>
          <w:rFonts w:ascii="Times New Roman" w:hAnsi="Times New Roman" w:cs="Times New Roman"/>
        </w:rPr>
      </w:pPr>
    </w:p>
    <w:p w14:paraId="48EC8E68" w14:textId="77777777" w:rsidR="00BF6DD8" w:rsidRPr="00BA6BEC" w:rsidRDefault="00BF6DD8" w:rsidP="0016078D">
      <w:pPr>
        <w:jc w:val="both"/>
        <w:rPr>
          <w:rFonts w:ascii="Times New Roman" w:hAnsi="Times New Roman" w:cs="Times New Roman"/>
        </w:rPr>
      </w:pPr>
    </w:p>
    <w:p w14:paraId="34092465" w14:textId="77777777" w:rsidR="0016078D" w:rsidRPr="009D5E14" w:rsidRDefault="0016078D" w:rsidP="0016078D">
      <w:pPr>
        <w:jc w:val="both"/>
        <w:rPr>
          <w:rFonts w:ascii="Times New Roman" w:hAnsi="Times New Roman" w:cs="Times New Roman"/>
        </w:rPr>
      </w:pPr>
    </w:p>
    <w:p w14:paraId="547CD2AF" w14:textId="77777777" w:rsidR="009D5E14" w:rsidRPr="009D5E14" w:rsidRDefault="009D5E14" w:rsidP="009D5E14">
      <w:pPr>
        <w:ind w:left="360"/>
        <w:jc w:val="both"/>
        <w:rPr>
          <w:rFonts w:ascii="Times New Roman" w:hAnsi="Times New Roman" w:cs="Times New Roman"/>
        </w:rPr>
      </w:pPr>
    </w:p>
    <w:p w14:paraId="0ABDC416" w14:textId="77777777" w:rsidR="00032E63" w:rsidRPr="00032E63" w:rsidRDefault="00032E63" w:rsidP="00032E63">
      <w:pPr>
        <w:ind w:left="360"/>
        <w:jc w:val="both"/>
        <w:rPr>
          <w:rFonts w:ascii="Times New Roman" w:hAnsi="Times New Roman" w:cs="Times New Roman"/>
          <w:b/>
          <w:bCs/>
        </w:rPr>
      </w:pPr>
    </w:p>
    <w:p w14:paraId="495BE7DD" w14:textId="77777777" w:rsidR="00032E63" w:rsidRPr="00032E63" w:rsidRDefault="00032E63" w:rsidP="00032E63">
      <w:pPr>
        <w:ind w:left="720"/>
        <w:jc w:val="both"/>
        <w:rPr>
          <w:rFonts w:ascii="Times New Roman" w:hAnsi="Times New Roman" w:cs="Times New Roman"/>
        </w:rPr>
      </w:pPr>
    </w:p>
    <w:p w14:paraId="3DB17660" w14:textId="77777777" w:rsidR="00032E63" w:rsidRPr="00BA6BEC" w:rsidRDefault="00032E63" w:rsidP="00794DD7">
      <w:pPr>
        <w:jc w:val="both"/>
        <w:rPr>
          <w:rFonts w:ascii="Times New Roman" w:hAnsi="Times New Roman" w:cs="Times New Roman"/>
          <w:b/>
          <w:bCs/>
        </w:rPr>
      </w:pPr>
    </w:p>
    <w:p w14:paraId="2E7AF2A0" w14:textId="77777777" w:rsidR="00794DD7" w:rsidRPr="00794DD7" w:rsidRDefault="00794DD7" w:rsidP="00794DD7">
      <w:pPr>
        <w:jc w:val="both"/>
        <w:rPr>
          <w:rFonts w:ascii="Times New Roman" w:hAnsi="Times New Roman" w:cs="Times New Roman"/>
        </w:rPr>
      </w:pPr>
    </w:p>
    <w:p w14:paraId="69E42EF0" w14:textId="77777777" w:rsidR="00794DD7" w:rsidRPr="00794DD7" w:rsidRDefault="00794DD7" w:rsidP="00794DD7">
      <w:pPr>
        <w:jc w:val="both"/>
        <w:rPr>
          <w:rFonts w:ascii="Times New Roman" w:hAnsi="Times New Roman" w:cs="Times New Roman"/>
        </w:rPr>
      </w:pPr>
    </w:p>
    <w:p w14:paraId="78015ACA" w14:textId="77777777" w:rsidR="00794DD7" w:rsidRPr="00BA6BEC" w:rsidRDefault="00794DD7">
      <w:pPr>
        <w:rPr>
          <w:rFonts w:ascii="Times New Roman" w:hAnsi="Times New Roman" w:cs="Times New Roman"/>
        </w:rPr>
      </w:pPr>
    </w:p>
    <w:sectPr w:rsidR="00794DD7" w:rsidRPr="00BA6BEC" w:rsidSect="00FA25B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74EA0"/>
    <w:multiLevelType w:val="multilevel"/>
    <w:tmpl w:val="3AEE2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006115"/>
    <w:multiLevelType w:val="multilevel"/>
    <w:tmpl w:val="4808E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8425EE"/>
    <w:multiLevelType w:val="multilevel"/>
    <w:tmpl w:val="8EC47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FA4900"/>
    <w:multiLevelType w:val="multilevel"/>
    <w:tmpl w:val="AAC26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55A00E0"/>
    <w:multiLevelType w:val="multilevel"/>
    <w:tmpl w:val="634CB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417A69"/>
    <w:multiLevelType w:val="multilevel"/>
    <w:tmpl w:val="9CBA1E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A840B8"/>
    <w:multiLevelType w:val="multilevel"/>
    <w:tmpl w:val="1E16B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BF0975"/>
    <w:multiLevelType w:val="multilevel"/>
    <w:tmpl w:val="F7040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1E7014"/>
    <w:multiLevelType w:val="multilevel"/>
    <w:tmpl w:val="EE105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41482B"/>
    <w:multiLevelType w:val="multilevel"/>
    <w:tmpl w:val="B0343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2B185E"/>
    <w:multiLevelType w:val="multilevel"/>
    <w:tmpl w:val="EE54C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DC4C7E"/>
    <w:multiLevelType w:val="multilevel"/>
    <w:tmpl w:val="82742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B913BF"/>
    <w:multiLevelType w:val="multilevel"/>
    <w:tmpl w:val="6A547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FC0D64"/>
    <w:multiLevelType w:val="multilevel"/>
    <w:tmpl w:val="C7908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EB7443"/>
    <w:multiLevelType w:val="multilevel"/>
    <w:tmpl w:val="E3442C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135F9B"/>
    <w:multiLevelType w:val="multilevel"/>
    <w:tmpl w:val="14C8C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B24F48"/>
    <w:multiLevelType w:val="multilevel"/>
    <w:tmpl w:val="68C4B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4F610A"/>
    <w:multiLevelType w:val="multilevel"/>
    <w:tmpl w:val="1DFEEC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97461B"/>
    <w:multiLevelType w:val="multilevel"/>
    <w:tmpl w:val="8C52B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2009DE"/>
    <w:multiLevelType w:val="multilevel"/>
    <w:tmpl w:val="86EC88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7223F67"/>
    <w:multiLevelType w:val="multilevel"/>
    <w:tmpl w:val="16AAF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44424D3"/>
    <w:multiLevelType w:val="multilevel"/>
    <w:tmpl w:val="BDCE4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857CAE"/>
    <w:multiLevelType w:val="multilevel"/>
    <w:tmpl w:val="EE282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7176326">
    <w:abstractNumId w:val="4"/>
  </w:num>
  <w:num w:numId="2" w16cid:durableId="1313631983">
    <w:abstractNumId w:val="3"/>
  </w:num>
  <w:num w:numId="3" w16cid:durableId="269899938">
    <w:abstractNumId w:val="9"/>
  </w:num>
  <w:num w:numId="4" w16cid:durableId="383942157">
    <w:abstractNumId w:val="16"/>
  </w:num>
  <w:num w:numId="5" w16cid:durableId="511183791">
    <w:abstractNumId w:val="18"/>
  </w:num>
  <w:num w:numId="6" w16cid:durableId="1199270821">
    <w:abstractNumId w:val="6"/>
  </w:num>
  <w:num w:numId="7" w16cid:durableId="2047169129">
    <w:abstractNumId w:val="21"/>
  </w:num>
  <w:num w:numId="8" w16cid:durableId="48186163">
    <w:abstractNumId w:val="12"/>
  </w:num>
  <w:num w:numId="9" w16cid:durableId="1284458113">
    <w:abstractNumId w:val="13"/>
  </w:num>
  <w:num w:numId="10" w16cid:durableId="875393803">
    <w:abstractNumId w:val="8"/>
  </w:num>
  <w:num w:numId="11" w16cid:durableId="968440452">
    <w:abstractNumId w:val="17"/>
  </w:num>
  <w:num w:numId="12" w16cid:durableId="413819198">
    <w:abstractNumId w:val="10"/>
  </w:num>
  <w:num w:numId="13" w16cid:durableId="321666221">
    <w:abstractNumId w:val="19"/>
  </w:num>
  <w:num w:numId="14" w16cid:durableId="1669938813">
    <w:abstractNumId w:val="0"/>
  </w:num>
  <w:num w:numId="15" w16cid:durableId="1641569992">
    <w:abstractNumId w:val="2"/>
  </w:num>
  <w:num w:numId="16" w16cid:durableId="687830633">
    <w:abstractNumId w:val="20"/>
  </w:num>
  <w:num w:numId="17" w16cid:durableId="1119106301">
    <w:abstractNumId w:val="14"/>
  </w:num>
  <w:num w:numId="18" w16cid:durableId="2082175070">
    <w:abstractNumId w:val="22"/>
  </w:num>
  <w:num w:numId="19" w16cid:durableId="2094351881">
    <w:abstractNumId w:val="5"/>
  </w:num>
  <w:num w:numId="20" w16cid:durableId="1243220261">
    <w:abstractNumId w:val="1"/>
  </w:num>
  <w:num w:numId="21" w16cid:durableId="1204512808">
    <w:abstractNumId w:val="7"/>
  </w:num>
  <w:num w:numId="22" w16cid:durableId="686756466">
    <w:abstractNumId w:val="11"/>
  </w:num>
  <w:num w:numId="23" w16cid:durableId="126349108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0D4"/>
    <w:rsid w:val="00030B45"/>
    <w:rsid w:val="00032E63"/>
    <w:rsid w:val="000B03FD"/>
    <w:rsid w:val="00117BE9"/>
    <w:rsid w:val="001275BB"/>
    <w:rsid w:val="00147F3C"/>
    <w:rsid w:val="00150C1C"/>
    <w:rsid w:val="0016078D"/>
    <w:rsid w:val="00192D8C"/>
    <w:rsid w:val="00250863"/>
    <w:rsid w:val="002904DA"/>
    <w:rsid w:val="002B65DF"/>
    <w:rsid w:val="003A056C"/>
    <w:rsid w:val="003B5A01"/>
    <w:rsid w:val="0040441D"/>
    <w:rsid w:val="00436432"/>
    <w:rsid w:val="005B7B55"/>
    <w:rsid w:val="00613F72"/>
    <w:rsid w:val="00643933"/>
    <w:rsid w:val="006F1E2F"/>
    <w:rsid w:val="007250D4"/>
    <w:rsid w:val="00794DD7"/>
    <w:rsid w:val="009401F2"/>
    <w:rsid w:val="00983614"/>
    <w:rsid w:val="009D409B"/>
    <w:rsid w:val="009D5E14"/>
    <w:rsid w:val="00A73D29"/>
    <w:rsid w:val="00AC479B"/>
    <w:rsid w:val="00B855AC"/>
    <w:rsid w:val="00BA6BEC"/>
    <w:rsid w:val="00BF6DD8"/>
    <w:rsid w:val="00D1612B"/>
    <w:rsid w:val="00D505C5"/>
    <w:rsid w:val="00E34404"/>
    <w:rsid w:val="00ED0908"/>
    <w:rsid w:val="00FA2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E8A66"/>
  <w15:chartTrackingRefBased/>
  <w15:docId w15:val="{12E4C4FF-F1A1-4716-805D-2FBED4FF1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50D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250D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250D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250D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250D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250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50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50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50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50D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250D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250D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250D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250D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250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50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50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50D4"/>
    <w:rPr>
      <w:rFonts w:eastAsiaTheme="majorEastAsia" w:cstheme="majorBidi"/>
      <w:color w:val="272727" w:themeColor="text1" w:themeTint="D8"/>
    </w:rPr>
  </w:style>
  <w:style w:type="paragraph" w:styleId="Title">
    <w:name w:val="Title"/>
    <w:basedOn w:val="Normal"/>
    <w:next w:val="Normal"/>
    <w:link w:val="TitleChar"/>
    <w:uiPriority w:val="10"/>
    <w:qFormat/>
    <w:rsid w:val="007250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50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50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50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50D4"/>
    <w:pPr>
      <w:spacing w:before="160"/>
      <w:jc w:val="center"/>
    </w:pPr>
    <w:rPr>
      <w:i/>
      <w:iCs/>
      <w:color w:val="404040" w:themeColor="text1" w:themeTint="BF"/>
    </w:rPr>
  </w:style>
  <w:style w:type="character" w:customStyle="1" w:styleId="QuoteChar">
    <w:name w:val="Quote Char"/>
    <w:basedOn w:val="DefaultParagraphFont"/>
    <w:link w:val="Quote"/>
    <w:uiPriority w:val="29"/>
    <w:rsid w:val="007250D4"/>
    <w:rPr>
      <w:i/>
      <w:iCs/>
      <w:color w:val="404040" w:themeColor="text1" w:themeTint="BF"/>
    </w:rPr>
  </w:style>
  <w:style w:type="paragraph" w:styleId="ListParagraph">
    <w:name w:val="List Paragraph"/>
    <w:basedOn w:val="Normal"/>
    <w:uiPriority w:val="34"/>
    <w:qFormat/>
    <w:rsid w:val="007250D4"/>
    <w:pPr>
      <w:ind w:left="720"/>
      <w:contextualSpacing/>
    </w:pPr>
  </w:style>
  <w:style w:type="character" w:styleId="IntenseEmphasis">
    <w:name w:val="Intense Emphasis"/>
    <w:basedOn w:val="DefaultParagraphFont"/>
    <w:uiPriority w:val="21"/>
    <w:qFormat/>
    <w:rsid w:val="007250D4"/>
    <w:rPr>
      <w:i/>
      <w:iCs/>
      <w:color w:val="2F5496" w:themeColor="accent1" w:themeShade="BF"/>
    </w:rPr>
  </w:style>
  <w:style w:type="paragraph" w:styleId="IntenseQuote">
    <w:name w:val="Intense Quote"/>
    <w:basedOn w:val="Normal"/>
    <w:next w:val="Normal"/>
    <w:link w:val="IntenseQuoteChar"/>
    <w:uiPriority w:val="30"/>
    <w:qFormat/>
    <w:rsid w:val="007250D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250D4"/>
    <w:rPr>
      <w:i/>
      <w:iCs/>
      <w:color w:val="2F5496" w:themeColor="accent1" w:themeShade="BF"/>
    </w:rPr>
  </w:style>
  <w:style w:type="character" w:styleId="IntenseReference">
    <w:name w:val="Intense Reference"/>
    <w:basedOn w:val="DefaultParagraphFont"/>
    <w:uiPriority w:val="32"/>
    <w:qFormat/>
    <w:rsid w:val="007250D4"/>
    <w:rPr>
      <w:b/>
      <w:bCs/>
      <w:smallCaps/>
      <w:color w:val="2F5496" w:themeColor="accent1" w:themeShade="BF"/>
      <w:spacing w:val="5"/>
    </w:rPr>
  </w:style>
  <w:style w:type="paragraph" w:styleId="TOCHeading">
    <w:name w:val="TOC Heading"/>
    <w:basedOn w:val="Heading1"/>
    <w:next w:val="Normal"/>
    <w:uiPriority w:val="39"/>
    <w:unhideWhenUsed/>
    <w:qFormat/>
    <w:rsid w:val="00BF6DD8"/>
    <w:pPr>
      <w:spacing w:before="240" w:after="0"/>
      <w:outlineLvl w:val="9"/>
    </w:pPr>
    <w:rPr>
      <w:sz w:val="32"/>
      <w:szCs w:val="32"/>
      <w:lang w:eastAsia="en-GB"/>
    </w:rPr>
  </w:style>
  <w:style w:type="paragraph" w:styleId="TOC2">
    <w:name w:val="toc 2"/>
    <w:basedOn w:val="Normal"/>
    <w:next w:val="Normal"/>
    <w:autoRedefine/>
    <w:uiPriority w:val="39"/>
    <w:unhideWhenUsed/>
    <w:rsid w:val="00BF6DD8"/>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BF6DD8"/>
    <w:pPr>
      <w:spacing w:after="100"/>
    </w:pPr>
    <w:rPr>
      <w:rFonts w:eastAsiaTheme="minorEastAsia" w:cs="Times New Roman"/>
      <w:lang w:eastAsia="en-GB"/>
    </w:rPr>
  </w:style>
  <w:style w:type="paragraph" w:styleId="TOC3">
    <w:name w:val="toc 3"/>
    <w:basedOn w:val="Normal"/>
    <w:next w:val="Normal"/>
    <w:autoRedefine/>
    <w:uiPriority w:val="39"/>
    <w:unhideWhenUsed/>
    <w:rsid w:val="00BF6DD8"/>
    <w:pPr>
      <w:spacing w:after="100"/>
      <w:ind w:left="440"/>
    </w:pPr>
    <w:rPr>
      <w:rFonts w:eastAsiaTheme="minorEastAsia"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22678">
      <w:bodyDiv w:val="1"/>
      <w:marLeft w:val="0"/>
      <w:marRight w:val="0"/>
      <w:marTop w:val="0"/>
      <w:marBottom w:val="0"/>
      <w:divBdr>
        <w:top w:val="none" w:sz="0" w:space="0" w:color="auto"/>
        <w:left w:val="none" w:sz="0" w:space="0" w:color="auto"/>
        <w:bottom w:val="none" w:sz="0" w:space="0" w:color="auto"/>
        <w:right w:val="none" w:sz="0" w:space="0" w:color="auto"/>
      </w:divBdr>
    </w:div>
    <w:div w:id="35156186">
      <w:bodyDiv w:val="1"/>
      <w:marLeft w:val="0"/>
      <w:marRight w:val="0"/>
      <w:marTop w:val="0"/>
      <w:marBottom w:val="0"/>
      <w:divBdr>
        <w:top w:val="none" w:sz="0" w:space="0" w:color="auto"/>
        <w:left w:val="none" w:sz="0" w:space="0" w:color="auto"/>
        <w:bottom w:val="none" w:sz="0" w:space="0" w:color="auto"/>
        <w:right w:val="none" w:sz="0" w:space="0" w:color="auto"/>
      </w:divBdr>
    </w:div>
    <w:div w:id="63917724">
      <w:bodyDiv w:val="1"/>
      <w:marLeft w:val="0"/>
      <w:marRight w:val="0"/>
      <w:marTop w:val="0"/>
      <w:marBottom w:val="0"/>
      <w:divBdr>
        <w:top w:val="none" w:sz="0" w:space="0" w:color="auto"/>
        <w:left w:val="none" w:sz="0" w:space="0" w:color="auto"/>
        <w:bottom w:val="none" w:sz="0" w:space="0" w:color="auto"/>
        <w:right w:val="none" w:sz="0" w:space="0" w:color="auto"/>
      </w:divBdr>
    </w:div>
    <w:div w:id="92631237">
      <w:bodyDiv w:val="1"/>
      <w:marLeft w:val="0"/>
      <w:marRight w:val="0"/>
      <w:marTop w:val="0"/>
      <w:marBottom w:val="0"/>
      <w:divBdr>
        <w:top w:val="none" w:sz="0" w:space="0" w:color="auto"/>
        <w:left w:val="none" w:sz="0" w:space="0" w:color="auto"/>
        <w:bottom w:val="none" w:sz="0" w:space="0" w:color="auto"/>
        <w:right w:val="none" w:sz="0" w:space="0" w:color="auto"/>
      </w:divBdr>
      <w:divsChild>
        <w:div w:id="964198109">
          <w:marLeft w:val="0"/>
          <w:marRight w:val="0"/>
          <w:marTop w:val="0"/>
          <w:marBottom w:val="0"/>
          <w:divBdr>
            <w:top w:val="none" w:sz="0" w:space="0" w:color="auto"/>
            <w:left w:val="none" w:sz="0" w:space="0" w:color="auto"/>
            <w:bottom w:val="none" w:sz="0" w:space="0" w:color="auto"/>
            <w:right w:val="none" w:sz="0" w:space="0" w:color="auto"/>
          </w:divBdr>
          <w:divsChild>
            <w:div w:id="1228881162">
              <w:marLeft w:val="0"/>
              <w:marRight w:val="0"/>
              <w:marTop w:val="0"/>
              <w:marBottom w:val="0"/>
              <w:divBdr>
                <w:top w:val="none" w:sz="0" w:space="0" w:color="auto"/>
                <w:left w:val="none" w:sz="0" w:space="0" w:color="auto"/>
                <w:bottom w:val="none" w:sz="0" w:space="0" w:color="auto"/>
                <w:right w:val="none" w:sz="0" w:space="0" w:color="auto"/>
              </w:divBdr>
              <w:divsChild>
                <w:div w:id="1603025612">
                  <w:marLeft w:val="0"/>
                  <w:marRight w:val="0"/>
                  <w:marTop w:val="0"/>
                  <w:marBottom w:val="0"/>
                  <w:divBdr>
                    <w:top w:val="none" w:sz="0" w:space="0" w:color="auto"/>
                    <w:left w:val="none" w:sz="0" w:space="0" w:color="auto"/>
                    <w:bottom w:val="none" w:sz="0" w:space="0" w:color="auto"/>
                    <w:right w:val="none" w:sz="0" w:space="0" w:color="auto"/>
                  </w:divBdr>
                  <w:divsChild>
                    <w:div w:id="790854584">
                      <w:marLeft w:val="0"/>
                      <w:marRight w:val="0"/>
                      <w:marTop w:val="0"/>
                      <w:marBottom w:val="0"/>
                      <w:divBdr>
                        <w:top w:val="none" w:sz="0" w:space="0" w:color="auto"/>
                        <w:left w:val="none" w:sz="0" w:space="0" w:color="auto"/>
                        <w:bottom w:val="none" w:sz="0" w:space="0" w:color="auto"/>
                        <w:right w:val="none" w:sz="0" w:space="0" w:color="auto"/>
                      </w:divBdr>
                      <w:divsChild>
                        <w:div w:id="723022147">
                          <w:marLeft w:val="0"/>
                          <w:marRight w:val="0"/>
                          <w:marTop w:val="0"/>
                          <w:marBottom w:val="0"/>
                          <w:divBdr>
                            <w:top w:val="none" w:sz="0" w:space="0" w:color="auto"/>
                            <w:left w:val="none" w:sz="0" w:space="0" w:color="auto"/>
                            <w:bottom w:val="none" w:sz="0" w:space="0" w:color="auto"/>
                            <w:right w:val="none" w:sz="0" w:space="0" w:color="auto"/>
                          </w:divBdr>
                          <w:divsChild>
                            <w:div w:id="189199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8198094">
      <w:bodyDiv w:val="1"/>
      <w:marLeft w:val="0"/>
      <w:marRight w:val="0"/>
      <w:marTop w:val="0"/>
      <w:marBottom w:val="0"/>
      <w:divBdr>
        <w:top w:val="none" w:sz="0" w:space="0" w:color="auto"/>
        <w:left w:val="none" w:sz="0" w:space="0" w:color="auto"/>
        <w:bottom w:val="none" w:sz="0" w:space="0" w:color="auto"/>
        <w:right w:val="none" w:sz="0" w:space="0" w:color="auto"/>
      </w:divBdr>
    </w:div>
    <w:div w:id="301859797">
      <w:bodyDiv w:val="1"/>
      <w:marLeft w:val="0"/>
      <w:marRight w:val="0"/>
      <w:marTop w:val="0"/>
      <w:marBottom w:val="0"/>
      <w:divBdr>
        <w:top w:val="none" w:sz="0" w:space="0" w:color="auto"/>
        <w:left w:val="none" w:sz="0" w:space="0" w:color="auto"/>
        <w:bottom w:val="none" w:sz="0" w:space="0" w:color="auto"/>
        <w:right w:val="none" w:sz="0" w:space="0" w:color="auto"/>
      </w:divBdr>
    </w:div>
    <w:div w:id="330525911">
      <w:bodyDiv w:val="1"/>
      <w:marLeft w:val="0"/>
      <w:marRight w:val="0"/>
      <w:marTop w:val="0"/>
      <w:marBottom w:val="0"/>
      <w:divBdr>
        <w:top w:val="none" w:sz="0" w:space="0" w:color="auto"/>
        <w:left w:val="none" w:sz="0" w:space="0" w:color="auto"/>
        <w:bottom w:val="none" w:sz="0" w:space="0" w:color="auto"/>
        <w:right w:val="none" w:sz="0" w:space="0" w:color="auto"/>
      </w:divBdr>
    </w:div>
    <w:div w:id="335956872">
      <w:bodyDiv w:val="1"/>
      <w:marLeft w:val="0"/>
      <w:marRight w:val="0"/>
      <w:marTop w:val="0"/>
      <w:marBottom w:val="0"/>
      <w:divBdr>
        <w:top w:val="none" w:sz="0" w:space="0" w:color="auto"/>
        <w:left w:val="none" w:sz="0" w:space="0" w:color="auto"/>
        <w:bottom w:val="none" w:sz="0" w:space="0" w:color="auto"/>
        <w:right w:val="none" w:sz="0" w:space="0" w:color="auto"/>
      </w:divBdr>
    </w:div>
    <w:div w:id="362750072">
      <w:bodyDiv w:val="1"/>
      <w:marLeft w:val="0"/>
      <w:marRight w:val="0"/>
      <w:marTop w:val="0"/>
      <w:marBottom w:val="0"/>
      <w:divBdr>
        <w:top w:val="none" w:sz="0" w:space="0" w:color="auto"/>
        <w:left w:val="none" w:sz="0" w:space="0" w:color="auto"/>
        <w:bottom w:val="none" w:sz="0" w:space="0" w:color="auto"/>
        <w:right w:val="none" w:sz="0" w:space="0" w:color="auto"/>
      </w:divBdr>
    </w:div>
    <w:div w:id="366688340">
      <w:bodyDiv w:val="1"/>
      <w:marLeft w:val="0"/>
      <w:marRight w:val="0"/>
      <w:marTop w:val="0"/>
      <w:marBottom w:val="0"/>
      <w:divBdr>
        <w:top w:val="none" w:sz="0" w:space="0" w:color="auto"/>
        <w:left w:val="none" w:sz="0" w:space="0" w:color="auto"/>
        <w:bottom w:val="none" w:sz="0" w:space="0" w:color="auto"/>
        <w:right w:val="none" w:sz="0" w:space="0" w:color="auto"/>
      </w:divBdr>
      <w:divsChild>
        <w:div w:id="1636526295">
          <w:marLeft w:val="0"/>
          <w:marRight w:val="0"/>
          <w:marTop w:val="0"/>
          <w:marBottom w:val="0"/>
          <w:divBdr>
            <w:top w:val="none" w:sz="0" w:space="0" w:color="auto"/>
            <w:left w:val="none" w:sz="0" w:space="0" w:color="auto"/>
            <w:bottom w:val="none" w:sz="0" w:space="0" w:color="auto"/>
            <w:right w:val="none" w:sz="0" w:space="0" w:color="auto"/>
          </w:divBdr>
          <w:divsChild>
            <w:div w:id="1874228224">
              <w:marLeft w:val="0"/>
              <w:marRight w:val="0"/>
              <w:marTop w:val="0"/>
              <w:marBottom w:val="0"/>
              <w:divBdr>
                <w:top w:val="none" w:sz="0" w:space="0" w:color="auto"/>
                <w:left w:val="none" w:sz="0" w:space="0" w:color="auto"/>
                <w:bottom w:val="none" w:sz="0" w:space="0" w:color="auto"/>
                <w:right w:val="none" w:sz="0" w:space="0" w:color="auto"/>
              </w:divBdr>
              <w:divsChild>
                <w:div w:id="1175732208">
                  <w:marLeft w:val="0"/>
                  <w:marRight w:val="0"/>
                  <w:marTop w:val="0"/>
                  <w:marBottom w:val="0"/>
                  <w:divBdr>
                    <w:top w:val="none" w:sz="0" w:space="0" w:color="auto"/>
                    <w:left w:val="none" w:sz="0" w:space="0" w:color="auto"/>
                    <w:bottom w:val="none" w:sz="0" w:space="0" w:color="auto"/>
                    <w:right w:val="none" w:sz="0" w:space="0" w:color="auto"/>
                  </w:divBdr>
                  <w:divsChild>
                    <w:div w:id="148911199">
                      <w:marLeft w:val="0"/>
                      <w:marRight w:val="0"/>
                      <w:marTop w:val="0"/>
                      <w:marBottom w:val="0"/>
                      <w:divBdr>
                        <w:top w:val="none" w:sz="0" w:space="0" w:color="auto"/>
                        <w:left w:val="none" w:sz="0" w:space="0" w:color="auto"/>
                        <w:bottom w:val="none" w:sz="0" w:space="0" w:color="auto"/>
                        <w:right w:val="none" w:sz="0" w:space="0" w:color="auto"/>
                      </w:divBdr>
                      <w:divsChild>
                        <w:div w:id="2073652876">
                          <w:marLeft w:val="0"/>
                          <w:marRight w:val="0"/>
                          <w:marTop w:val="0"/>
                          <w:marBottom w:val="0"/>
                          <w:divBdr>
                            <w:top w:val="none" w:sz="0" w:space="0" w:color="auto"/>
                            <w:left w:val="none" w:sz="0" w:space="0" w:color="auto"/>
                            <w:bottom w:val="none" w:sz="0" w:space="0" w:color="auto"/>
                            <w:right w:val="none" w:sz="0" w:space="0" w:color="auto"/>
                          </w:divBdr>
                          <w:divsChild>
                            <w:div w:id="99676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3640818">
      <w:bodyDiv w:val="1"/>
      <w:marLeft w:val="0"/>
      <w:marRight w:val="0"/>
      <w:marTop w:val="0"/>
      <w:marBottom w:val="0"/>
      <w:divBdr>
        <w:top w:val="none" w:sz="0" w:space="0" w:color="auto"/>
        <w:left w:val="none" w:sz="0" w:space="0" w:color="auto"/>
        <w:bottom w:val="none" w:sz="0" w:space="0" w:color="auto"/>
        <w:right w:val="none" w:sz="0" w:space="0" w:color="auto"/>
      </w:divBdr>
    </w:div>
    <w:div w:id="486282221">
      <w:bodyDiv w:val="1"/>
      <w:marLeft w:val="0"/>
      <w:marRight w:val="0"/>
      <w:marTop w:val="0"/>
      <w:marBottom w:val="0"/>
      <w:divBdr>
        <w:top w:val="none" w:sz="0" w:space="0" w:color="auto"/>
        <w:left w:val="none" w:sz="0" w:space="0" w:color="auto"/>
        <w:bottom w:val="none" w:sz="0" w:space="0" w:color="auto"/>
        <w:right w:val="none" w:sz="0" w:space="0" w:color="auto"/>
      </w:divBdr>
    </w:div>
    <w:div w:id="489953684">
      <w:bodyDiv w:val="1"/>
      <w:marLeft w:val="0"/>
      <w:marRight w:val="0"/>
      <w:marTop w:val="0"/>
      <w:marBottom w:val="0"/>
      <w:divBdr>
        <w:top w:val="none" w:sz="0" w:space="0" w:color="auto"/>
        <w:left w:val="none" w:sz="0" w:space="0" w:color="auto"/>
        <w:bottom w:val="none" w:sz="0" w:space="0" w:color="auto"/>
        <w:right w:val="none" w:sz="0" w:space="0" w:color="auto"/>
      </w:divBdr>
    </w:div>
    <w:div w:id="575356829">
      <w:bodyDiv w:val="1"/>
      <w:marLeft w:val="0"/>
      <w:marRight w:val="0"/>
      <w:marTop w:val="0"/>
      <w:marBottom w:val="0"/>
      <w:divBdr>
        <w:top w:val="none" w:sz="0" w:space="0" w:color="auto"/>
        <w:left w:val="none" w:sz="0" w:space="0" w:color="auto"/>
        <w:bottom w:val="none" w:sz="0" w:space="0" w:color="auto"/>
        <w:right w:val="none" w:sz="0" w:space="0" w:color="auto"/>
      </w:divBdr>
    </w:div>
    <w:div w:id="595409991">
      <w:bodyDiv w:val="1"/>
      <w:marLeft w:val="0"/>
      <w:marRight w:val="0"/>
      <w:marTop w:val="0"/>
      <w:marBottom w:val="0"/>
      <w:divBdr>
        <w:top w:val="none" w:sz="0" w:space="0" w:color="auto"/>
        <w:left w:val="none" w:sz="0" w:space="0" w:color="auto"/>
        <w:bottom w:val="none" w:sz="0" w:space="0" w:color="auto"/>
        <w:right w:val="none" w:sz="0" w:space="0" w:color="auto"/>
      </w:divBdr>
    </w:div>
    <w:div w:id="610358737">
      <w:bodyDiv w:val="1"/>
      <w:marLeft w:val="0"/>
      <w:marRight w:val="0"/>
      <w:marTop w:val="0"/>
      <w:marBottom w:val="0"/>
      <w:divBdr>
        <w:top w:val="none" w:sz="0" w:space="0" w:color="auto"/>
        <w:left w:val="none" w:sz="0" w:space="0" w:color="auto"/>
        <w:bottom w:val="none" w:sz="0" w:space="0" w:color="auto"/>
        <w:right w:val="none" w:sz="0" w:space="0" w:color="auto"/>
      </w:divBdr>
      <w:divsChild>
        <w:div w:id="1663852832">
          <w:marLeft w:val="0"/>
          <w:marRight w:val="0"/>
          <w:marTop w:val="0"/>
          <w:marBottom w:val="0"/>
          <w:divBdr>
            <w:top w:val="none" w:sz="0" w:space="0" w:color="auto"/>
            <w:left w:val="none" w:sz="0" w:space="0" w:color="auto"/>
            <w:bottom w:val="none" w:sz="0" w:space="0" w:color="auto"/>
            <w:right w:val="none" w:sz="0" w:space="0" w:color="auto"/>
          </w:divBdr>
          <w:divsChild>
            <w:div w:id="45613272">
              <w:marLeft w:val="0"/>
              <w:marRight w:val="0"/>
              <w:marTop w:val="0"/>
              <w:marBottom w:val="0"/>
              <w:divBdr>
                <w:top w:val="none" w:sz="0" w:space="0" w:color="auto"/>
                <w:left w:val="none" w:sz="0" w:space="0" w:color="auto"/>
                <w:bottom w:val="none" w:sz="0" w:space="0" w:color="auto"/>
                <w:right w:val="none" w:sz="0" w:space="0" w:color="auto"/>
              </w:divBdr>
              <w:divsChild>
                <w:div w:id="719745386">
                  <w:marLeft w:val="0"/>
                  <w:marRight w:val="0"/>
                  <w:marTop w:val="0"/>
                  <w:marBottom w:val="0"/>
                  <w:divBdr>
                    <w:top w:val="none" w:sz="0" w:space="0" w:color="auto"/>
                    <w:left w:val="none" w:sz="0" w:space="0" w:color="auto"/>
                    <w:bottom w:val="none" w:sz="0" w:space="0" w:color="auto"/>
                    <w:right w:val="none" w:sz="0" w:space="0" w:color="auto"/>
                  </w:divBdr>
                  <w:divsChild>
                    <w:div w:id="1825395525">
                      <w:marLeft w:val="0"/>
                      <w:marRight w:val="0"/>
                      <w:marTop w:val="0"/>
                      <w:marBottom w:val="0"/>
                      <w:divBdr>
                        <w:top w:val="none" w:sz="0" w:space="0" w:color="auto"/>
                        <w:left w:val="none" w:sz="0" w:space="0" w:color="auto"/>
                        <w:bottom w:val="none" w:sz="0" w:space="0" w:color="auto"/>
                        <w:right w:val="none" w:sz="0" w:space="0" w:color="auto"/>
                      </w:divBdr>
                      <w:divsChild>
                        <w:div w:id="245649179">
                          <w:marLeft w:val="0"/>
                          <w:marRight w:val="0"/>
                          <w:marTop w:val="0"/>
                          <w:marBottom w:val="0"/>
                          <w:divBdr>
                            <w:top w:val="none" w:sz="0" w:space="0" w:color="auto"/>
                            <w:left w:val="none" w:sz="0" w:space="0" w:color="auto"/>
                            <w:bottom w:val="none" w:sz="0" w:space="0" w:color="auto"/>
                            <w:right w:val="none" w:sz="0" w:space="0" w:color="auto"/>
                          </w:divBdr>
                          <w:divsChild>
                            <w:div w:id="100442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605755">
                  <w:marLeft w:val="0"/>
                  <w:marRight w:val="0"/>
                  <w:marTop w:val="0"/>
                  <w:marBottom w:val="0"/>
                  <w:divBdr>
                    <w:top w:val="none" w:sz="0" w:space="0" w:color="auto"/>
                    <w:left w:val="none" w:sz="0" w:space="0" w:color="auto"/>
                    <w:bottom w:val="none" w:sz="0" w:space="0" w:color="auto"/>
                    <w:right w:val="none" w:sz="0" w:space="0" w:color="auto"/>
                  </w:divBdr>
                  <w:divsChild>
                    <w:div w:id="55424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216763">
      <w:bodyDiv w:val="1"/>
      <w:marLeft w:val="0"/>
      <w:marRight w:val="0"/>
      <w:marTop w:val="0"/>
      <w:marBottom w:val="0"/>
      <w:divBdr>
        <w:top w:val="none" w:sz="0" w:space="0" w:color="auto"/>
        <w:left w:val="none" w:sz="0" w:space="0" w:color="auto"/>
        <w:bottom w:val="none" w:sz="0" w:space="0" w:color="auto"/>
        <w:right w:val="none" w:sz="0" w:space="0" w:color="auto"/>
      </w:divBdr>
    </w:div>
    <w:div w:id="795567687">
      <w:bodyDiv w:val="1"/>
      <w:marLeft w:val="0"/>
      <w:marRight w:val="0"/>
      <w:marTop w:val="0"/>
      <w:marBottom w:val="0"/>
      <w:divBdr>
        <w:top w:val="none" w:sz="0" w:space="0" w:color="auto"/>
        <w:left w:val="none" w:sz="0" w:space="0" w:color="auto"/>
        <w:bottom w:val="none" w:sz="0" w:space="0" w:color="auto"/>
        <w:right w:val="none" w:sz="0" w:space="0" w:color="auto"/>
      </w:divBdr>
    </w:div>
    <w:div w:id="797794837">
      <w:bodyDiv w:val="1"/>
      <w:marLeft w:val="0"/>
      <w:marRight w:val="0"/>
      <w:marTop w:val="0"/>
      <w:marBottom w:val="0"/>
      <w:divBdr>
        <w:top w:val="none" w:sz="0" w:space="0" w:color="auto"/>
        <w:left w:val="none" w:sz="0" w:space="0" w:color="auto"/>
        <w:bottom w:val="none" w:sz="0" w:space="0" w:color="auto"/>
        <w:right w:val="none" w:sz="0" w:space="0" w:color="auto"/>
      </w:divBdr>
    </w:div>
    <w:div w:id="842014804">
      <w:bodyDiv w:val="1"/>
      <w:marLeft w:val="0"/>
      <w:marRight w:val="0"/>
      <w:marTop w:val="0"/>
      <w:marBottom w:val="0"/>
      <w:divBdr>
        <w:top w:val="none" w:sz="0" w:space="0" w:color="auto"/>
        <w:left w:val="none" w:sz="0" w:space="0" w:color="auto"/>
        <w:bottom w:val="none" w:sz="0" w:space="0" w:color="auto"/>
        <w:right w:val="none" w:sz="0" w:space="0" w:color="auto"/>
      </w:divBdr>
    </w:div>
    <w:div w:id="895967778">
      <w:bodyDiv w:val="1"/>
      <w:marLeft w:val="0"/>
      <w:marRight w:val="0"/>
      <w:marTop w:val="0"/>
      <w:marBottom w:val="0"/>
      <w:divBdr>
        <w:top w:val="none" w:sz="0" w:space="0" w:color="auto"/>
        <w:left w:val="none" w:sz="0" w:space="0" w:color="auto"/>
        <w:bottom w:val="none" w:sz="0" w:space="0" w:color="auto"/>
        <w:right w:val="none" w:sz="0" w:space="0" w:color="auto"/>
      </w:divBdr>
    </w:div>
    <w:div w:id="913584264">
      <w:bodyDiv w:val="1"/>
      <w:marLeft w:val="0"/>
      <w:marRight w:val="0"/>
      <w:marTop w:val="0"/>
      <w:marBottom w:val="0"/>
      <w:divBdr>
        <w:top w:val="none" w:sz="0" w:space="0" w:color="auto"/>
        <w:left w:val="none" w:sz="0" w:space="0" w:color="auto"/>
        <w:bottom w:val="none" w:sz="0" w:space="0" w:color="auto"/>
        <w:right w:val="none" w:sz="0" w:space="0" w:color="auto"/>
      </w:divBdr>
    </w:div>
    <w:div w:id="930620860">
      <w:bodyDiv w:val="1"/>
      <w:marLeft w:val="0"/>
      <w:marRight w:val="0"/>
      <w:marTop w:val="0"/>
      <w:marBottom w:val="0"/>
      <w:divBdr>
        <w:top w:val="none" w:sz="0" w:space="0" w:color="auto"/>
        <w:left w:val="none" w:sz="0" w:space="0" w:color="auto"/>
        <w:bottom w:val="none" w:sz="0" w:space="0" w:color="auto"/>
        <w:right w:val="none" w:sz="0" w:space="0" w:color="auto"/>
      </w:divBdr>
    </w:div>
    <w:div w:id="1086923132">
      <w:bodyDiv w:val="1"/>
      <w:marLeft w:val="0"/>
      <w:marRight w:val="0"/>
      <w:marTop w:val="0"/>
      <w:marBottom w:val="0"/>
      <w:divBdr>
        <w:top w:val="none" w:sz="0" w:space="0" w:color="auto"/>
        <w:left w:val="none" w:sz="0" w:space="0" w:color="auto"/>
        <w:bottom w:val="none" w:sz="0" w:space="0" w:color="auto"/>
        <w:right w:val="none" w:sz="0" w:space="0" w:color="auto"/>
      </w:divBdr>
    </w:div>
    <w:div w:id="1094126303">
      <w:bodyDiv w:val="1"/>
      <w:marLeft w:val="0"/>
      <w:marRight w:val="0"/>
      <w:marTop w:val="0"/>
      <w:marBottom w:val="0"/>
      <w:divBdr>
        <w:top w:val="none" w:sz="0" w:space="0" w:color="auto"/>
        <w:left w:val="none" w:sz="0" w:space="0" w:color="auto"/>
        <w:bottom w:val="none" w:sz="0" w:space="0" w:color="auto"/>
        <w:right w:val="none" w:sz="0" w:space="0" w:color="auto"/>
      </w:divBdr>
    </w:div>
    <w:div w:id="1165320425">
      <w:bodyDiv w:val="1"/>
      <w:marLeft w:val="0"/>
      <w:marRight w:val="0"/>
      <w:marTop w:val="0"/>
      <w:marBottom w:val="0"/>
      <w:divBdr>
        <w:top w:val="none" w:sz="0" w:space="0" w:color="auto"/>
        <w:left w:val="none" w:sz="0" w:space="0" w:color="auto"/>
        <w:bottom w:val="none" w:sz="0" w:space="0" w:color="auto"/>
        <w:right w:val="none" w:sz="0" w:space="0" w:color="auto"/>
      </w:divBdr>
    </w:div>
    <w:div w:id="1281256344">
      <w:bodyDiv w:val="1"/>
      <w:marLeft w:val="0"/>
      <w:marRight w:val="0"/>
      <w:marTop w:val="0"/>
      <w:marBottom w:val="0"/>
      <w:divBdr>
        <w:top w:val="none" w:sz="0" w:space="0" w:color="auto"/>
        <w:left w:val="none" w:sz="0" w:space="0" w:color="auto"/>
        <w:bottom w:val="none" w:sz="0" w:space="0" w:color="auto"/>
        <w:right w:val="none" w:sz="0" w:space="0" w:color="auto"/>
      </w:divBdr>
    </w:div>
    <w:div w:id="1360820319">
      <w:bodyDiv w:val="1"/>
      <w:marLeft w:val="0"/>
      <w:marRight w:val="0"/>
      <w:marTop w:val="0"/>
      <w:marBottom w:val="0"/>
      <w:divBdr>
        <w:top w:val="none" w:sz="0" w:space="0" w:color="auto"/>
        <w:left w:val="none" w:sz="0" w:space="0" w:color="auto"/>
        <w:bottom w:val="none" w:sz="0" w:space="0" w:color="auto"/>
        <w:right w:val="none" w:sz="0" w:space="0" w:color="auto"/>
      </w:divBdr>
    </w:div>
    <w:div w:id="1370643370">
      <w:bodyDiv w:val="1"/>
      <w:marLeft w:val="0"/>
      <w:marRight w:val="0"/>
      <w:marTop w:val="0"/>
      <w:marBottom w:val="0"/>
      <w:divBdr>
        <w:top w:val="none" w:sz="0" w:space="0" w:color="auto"/>
        <w:left w:val="none" w:sz="0" w:space="0" w:color="auto"/>
        <w:bottom w:val="none" w:sz="0" w:space="0" w:color="auto"/>
        <w:right w:val="none" w:sz="0" w:space="0" w:color="auto"/>
      </w:divBdr>
    </w:div>
    <w:div w:id="1391732090">
      <w:bodyDiv w:val="1"/>
      <w:marLeft w:val="0"/>
      <w:marRight w:val="0"/>
      <w:marTop w:val="0"/>
      <w:marBottom w:val="0"/>
      <w:divBdr>
        <w:top w:val="none" w:sz="0" w:space="0" w:color="auto"/>
        <w:left w:val="none" w:sz="0" w:space="0" w:color="auto"/>
        <w:bottom w:val="none" w:sz="0" w:space="0" w:color="auto"/>
        <w:right w:val="none" w:sz="0" w:space="0" w:color="auto"/>
      </w:divBdr>
    </w:div>
    <w:div w:id="1439135750">
      <w:bodyDiv w:val="1"/>
      <w:marLeft w:val="0"/>
      <w:marRight w:val="0"/>
      <w:marTop w:val="0"/>
      <w:marBottom w:val="0"/>
      <w:divBdr>
        <w:top w:val="none" w:sz="0" w:space="0" w:color="auto"/>
        <w:left w:val="none" w:sz="0" w:space="0" w:color="auto"/>
        <w:bottom w:val="none" w:sz="0" w:space="0" w:color="auto"/>
        <w:right w:val="none" w:sz="0" w:space="0" w:color="auto"/>
      </w:divBdr>
    </w:div>
    <w:div w:id="1496650936">
      <w:bodyDiv w:val="1"/>
      <w:marLeft w:val="0"/>
      <w:marRight w:val="0"/>
      <w:marTop w:val="0"/>
      <w:marBottom w:val="0"/>
      <w:divBdr>
        <w:top w:val="none" w:sz="0" w:space="0" w:color="auto"/>
        <w:left w:val="none" w:sz="0" w:space="0" w:color="auto"/>
        <w:bottom w:val="none" w:sz="0" w:space="0" w:color="auto"/>
        <w:right w:val="none" w:sz="0" w:space="0" w:color="auto"/>
      </w:divBdr>
    </w:div>
    <w:div w:id="1512253987">
      <w:bodyDiv w:val="1"/>
      <w:marLeft w:val="0"/>
      <w:marRight w:val="0"/>
      <w:marTop w:val="0"/>
      <w:marBottom w:val="0"/>
      <w:divBdr>
        <w:top w:val="none" w:sz="0" w:space="0" w:color="auto"/>
        <w:left w:val="none" w:sz="0" w:space="0" w:color="auto"/>
        <w:bottom w:val="none" w:sz="0" w:space="0" w:color="auto"/>
        <w:right w:val="none" w:sz="0" w:space="0" w:color="auto"/>
      </w:divBdr>
      <w:divsChild>
        <w:div w:id="1226526454">
          <w:marLeft w:val="0"/>
          <w:marRight w:val="0"/>
          <w:marTop w:val="0"/>
          <w:marBottom w:val="0"/>
          <w:divBdr>
            <w:top w:val="none" w:sz="0" w:space="0" w:color="auto"/>
            <w:left w:val="none" w:sz="0" w:space="0" w:color="auto"/>
            <w:bottom w:val="none" w:sz="0" w:space="0" w:color="auto"/>
            <w:right w:val="none" w:sz="0" w:space="0" w:color="auto"/>
          </w:divBdr>
          <w:divsChild>
            <w:div w:id="1199665439">
              <w:marLeft w:val="0"/>
              <w:marRight w:val="0"/>
              <w:marTop w:val="0"/>
              <w:marBottom w:val="0"/>
              <w:divBdr>
                <w:top w:val="none" w:sz="0" w:space="0" w:color="auto"/>
                <w:left w:val="none" w:sz="0" w:space="0" w:color="auto"/>
                <w:bottom w:val="none" w:sz="0" w:space="0" w:color="auto"/>
                <w:right w:val="none" w:sz="0" w:space="0" w:color="auto"/>
              </w:divBdr>
              <w:divsChild>
                <w:div w:id="1227030968">
                  <w:marLeft w:val="0"/>
                  <w:marRight w:val="0"/>
                  <w:marTop w:val="0"/>
                  <w:marBottom w:val="0"/>
                  <w:divBdr>
                    <w:top w:val="none" w:sz="0" w:space="0" w:color="auto"/>
                    <w:left w:val="none" w:sz="0" w:space="0" w:color="auto"/>
                    <w:bottom w:val="none" w:sz="0" w:space="0" w:color="auto"/>
                    <w:right w:val="none" w:sz="0" w:space="0" w:color="auto"/>
                  </w:divBdr>
                  <w:divsChild>
                    <w:div w:id="1423258182">
                      <w:marLeft w:val="0"/>
                      <w:marRight w:val="0"/>
                      <w:marTop w:val="0"/>
                      <w:marBottom w:val="0"/>
                      <w:divBdr>
                        <w:top w:val="none" w:sz="0" w:space="0" w:color="auto"/>
                        <w:left w:val="none" w:sz="0" w:space="0" w:color="auto"/>
                        <w:bottom w:val="none" w:sz="0" w:space="0" w:color="auto"/>
                        <w:right w:val="none" w:sz="0" w:space="0" w:color="auto"/>
                      </w:divBdr>
                      <w:divsChild>
                        <w:div w:id="1375229290">
                          <w:marLeft w:val="0"/>
                          <w:marRight w:val="0"/>
                          <w:marTop w:val="0"/>
                          <w:marBottom w:val="0"/>
                          <w:divBdr>
                            <w:top w:val="none" w:sz="0" w:space="0" w:color="auto"/>
                            <w:left w:val="none" w:sz="0" w:space="0" w:color="auto"/>
                            <w:bottom w:val="none" w:sz="0" w:space="0" w:color="auto"/>
                            <w:right w:val="none" w:sz="0" w:space="0" w:color="auto"/>
                          </w:divBdr>
                          <w:divsChild>
                            <w:div w:id="1743945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949688">
                  <w:marLeft w:val="0"/>
                  <w:marRight w:val="0"/>
                  <w:marTop w:val="0"/>
                  <w:marBottom w:val="0"/>
                  <w:divBdr>
                    <w:top w:val="none" w:sz="0" w:space="0" w:color="auto"/>
                    <w:left w:val="none" w:sz="0" w:space="0" w:color="auto"/>
                    <w:bottom w:val="none" w:sz="0" w:space="0" w:color="auto"/>
                    <w:right w:val="none" w:sz="0" w:space="0" w:color="auto"/>
                  </w:divBdr>
                  <w:divsChild>
                    <w:div w:id="189218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1988213">
      <w:bodyDiv w:val="1"/>
      <w:marLeft w:val="0"/>
      <w:marRight w:val="0"/>
      <w:marTop w:val="0"/>
      <w:marBottom w:val="0"/>
      <w:divBdr>
        <w:top w:val="none" w:sz="0" w:space="0" w:color="auto"/>
        <w:left w:val="none" w:sz="0" w:space="0" w:color="auto"/>
        <w:bottom w:val="none" w:sz="0" w:space="0" w:color="auto"/>
        <w:right w:val="none" w:sz="0" w:space="0" w:color="auto"/>
      </w:divBdr>
    </w:div>
    <w:div w:id="1657149819">
      <w:bodyDiv w:val="1"/>
      <w:marLeft w:val="0"/>
      <w:marRight w:val="0"/>
      <w:marTop w:val="0"/>
      <w:marBottom w:val="0"/>
      <w:divBdr>
        <w:top w:val="none" w:sz="0" w:space="0" w:color="auto"/>
        <w:left w:val="none" w:sz="0" w:space="0" w:color="auto"/>
        <w:bottom w:val="none" w:sz="0" w:space="0" w:color="auto"/>
        <w:right w:val="none" w:sz="0" w:space="0" w:color="auto"/>
      </w:divBdr>
    </w:div>
    <w:div w:id="1665428498">
      <w:bodyDiv w:val="1"/>
      <w:marLeft w:val="0"/>
      <w:marRight w:val="0"/>
      <w:marTop w:val="0"/>
      <w:marBottom w:val="0"/>
      <w:divBdr>
        <w:top w:val="none" w:sz="0" w:space="0" w:color="auto"/>
        <w:left w:val="none" w:sz="0" w:space="0" w:color="auto"/>
        <w:bottom w:val="none" w:sz="0" w:space="0" w:color="auto"/>
        <w:right w:val="none" w:sz="0" w:space="0" w:color="auto"/>
      </w:divBdr>
    </w:div>
    <w:div w:id="1749156653">
      <w:bodyDiv w:val="1"/>
      <w:marLeft w:val="0"/>
      <w:marRight w:val="0"/>
      <w:marTop w:val="0"/>
      <w:marBottom w:val="0"/>
      <w:divBdr>
        <w:top w:val="none" w:sz="0" w:space="0" w:color="auto"/>
        <w:left w:val="none" w:sz="0" w:space="0" w:color="auto"/>
        <w:bottom w:val="none" w:sz="0" w:space="0" w:color="auto"/>
        <w:right w:val="none" w:sz="0" w:space="0" w:color="auto"/>
      </w:divBdr>
    </w:div>
    <w:div w:id="1760101181">
      <w:bodyDiv w:val="1"/>
      <w:marLeft w:val="0"/>
      <w:marRight w:val="0"/>
      <w:marTop w:val="0"/>
      <w:marBottom w:val="0"/>
      <w:divBdr>
        <w:top w:val="none" w:sz="0" w:space="0" w:color="auto"/>
        <w:left w:val="none" w:sz="0" w:space="0" w:color="auto"/>
        <w:bottom w:val="none" w:sz="0" w:space="0" w:color="auto"/>
        <w:right w:val="none" w:sz="0" w:space="0" w:color="auto"/>
      </w:divBdr>
    </w:div>
    <w:div w:id="1796408201">
      <w:bodyDiv w:val="1"/>
      <w:marLeft w:val="0"/>
      <w:marRight w:val="0"/>
      <w:marTop w:val="0"/>
      <w:marBottom w:val="0"/>
      <w:divBdr>
        <w:top w:val="none" w:sz="0" w:space="0" w:color="auto"/>
        <w:left w:val="none" w:sz="0" w:space="0" w:color="auto"/>
        <w:bottom w:val="none" w:sz="0" w:space="0" w:color="auto"/>
        <w:right w:val="none" w:sz="0" w:space="0" w:color="auto"/>
      </w:divBdr>
      <w:divsChild>
        <w:div w:id="1404598200">
          <w:marLeft w:val="0"/>
          <w:marRight w:val="0"/>
          <w:marTop w:val="0"/>
          <w:marBottom w:val="0"/>
          <w:divBdr>
            <w:top w:val="none" w:sz="0" w:space="0" w:color="auto"/>
            <w:left w:val="none" w:sz="0" w:space="0" w:color="auto"/>
            <w:bottom w:val="none" w:sz="0" w:space="0" w:color="auto"/>
            <w:right w:val="none" w:sz="0" w:space="0" w:color="auto"/>
          </w:divBdr>
          <w:divsChild>
            <w:div w:id="1612131567">
              <w:marLeft w:val="0"/>
              <w:marRight w:val="0"/>
              <w:marTop w:val="0"/>
              <w:marBottom w:val="0"/>
              <w:divBdr>
                <w:top w:val="none" w:sz="0" w:space="0" w:color="auto"/>
                <w:left w:val="none" w:sz="0" w:space="0" w:color="auto"/>
                <w:bottom w:val="none" w:sz="0" w:space="0" w:color="auto"/>
                <w:right w:val="none" w:sz="0" w:space="0" w:color="auto"/>
              </w:divBdr>
              <w:divsChild>
                <w:div w:id="1768430036">
                  <w:marLeft w:val="0"/>
                  <w:marRight w:val="0"/>
                  <w:marTop w:val="0"/>
                  <w:marBottom w:val="0"/>
                  <w:divBdr>
                    <w:top w:val="none" w:sz="0" w:space="0" w:color="auto"/>
                    <w:left w:val="none" w:sz="0" w:space="0" w:color="auto"/>
                    <w:bottom w:val="none" w:sz="0" w:space="0" w:color="auto"/>
                    <w:right w:val="none" w:sz="0" w:space="0" w:color="auto"/>
                  </w:divBdr>
                  <w:divsChild>
                    <w:div w:id="1251113478">
                      <w:marLeft w:val="0"/>
                      <w:marRight w:val="0"/>
                      <w:marTop w:val="0"/>
                      <w:marBottom w:val="0"/>
                      <w:divBdr>
                        <w:top w:val="none" w:sz="0" w:space="0" w:color="auto"/>
                        <w:left w:val="none" w:sz="0" w:space="0" w:color="auto"/>
                        <w:bottom w:val="none" w:sz="0" w:space="0" w:color="auto"/>
                        <w:right w:val="none" w:sz="0" w:space="0" w:color="auto"/>
                      </w:divBdr>
                      <w:divsChild>
                        <w:div w:id="1137725291">
                          <w:marLeft w:val="0"/>
                          <w:marRight w:val="0"/>
                          <w:marTop w:val="0"/>
                          <w:marBottom w:val="0"/>
                          <w:divBdr>
                            <w:top w:val="none" w:sz="0" w:space="0" w:color="auto"/>
                            <w:left w:val="none" w:sz="0" w:space="0" w:color="auto"/>
                            <w:bottom w:val="none" w:sz="0" w:space="0" w:color="auto"/>
                            <w:right w:val="none" w:sz="0" w:space="0" w:color="auto"/>
                          </w:divBdr>
                          <w:divsChild>
                            <w:div w:id="1607422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1076448">
      <w:bodyDiv w:val="1"/>
      <w:marLeft w:val="0"/>
      <w:marRight w:val="0"/>
      <w:marTop w:val="0"/>
      <w:marBottom w:val="0"/>
      <w:divBdr>
        <w:top w:val="none" w:sz="0" w:space="0" w:color="auto"/>
        <w:left w:val="none" w:sz="0" w:space="0" w:color="auto"/>
        <w:bottom w:val="none" w:sz="0" w:space="0" w:color="auto"/>
        <w:right w:val="none" w:sz="0" w:space="0" w:color="auto"/>
      </w:divBdr>
    </w:div>
    <w:div w:id="1934314889">
      <w:bodyDiv w:val="1"/>
      <w:marLeft w:val="0"/>
      <w:marRight w:val="0"/>
      <w:marTop w:val="0"/>
      <w:marBottom w:val="0"/>
      <w:divBdr>
        <w:top w:val="none" w:sz="0" w:space="0" w:color="auto"/>
        <w:left w:val="none" w:sz="0" w:space="0" w:color="auto"/>
        <w:bottom w:val="none" w:sz="0" w:space="0" w:color="auto"/>
        <w:right w:val="none" w:sz="0" w:space="0" w:color="auto"/>
      </w:divBdr>
    </w:div>
    <w:div w:id="2069566589">
      <w:bodyDiv w:val="1"/>
      <w:marLeft w:val="0"/>
      <w:marRight w:val="0"/>
      <w:marTop w:val="0"/>
      <w:marBottom w:val="0"/>
      <w:divBdr>
        <w:top w:val="none" w:sz="0" w:space="0" w:color="auto"/>
        <w:left w:val="none" w:sz="0" w:space="0" w:color="auto"/>
        <w:bottom w:val="none" w:sz="0" w:space="0" w:color="auto"/>
        <w:right w:val="none" w:sz="0" w:space="0" w:color="auto"/>
      </w:divBdr>
    </w:div>
    <w:div w:id="2071343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Version="1"/>
</file>

<file path=customXml/itemProps1.xml><?xml version="1.0" encoding="utf-8"?>
<ds:datastoreItem xmlns:ds="http://schemas.openxmlformats.org/officeDocument/2006/customXml" ds:itemID="{C66FBD78-2F44-484E-9B76-A2783C2276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7</Pages>
  <Words>2113</Words>
  <Characters>12047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Rasithabanu A</dc:creator>
  <cp:keywords/>
  <dc:description/>
  <cp:lastModifiedBy>Rasithabanu A</cp:lastModifiedBy>
  <cp:revision>2</cp:revision>
  <dcterms:created xsi:type="dcterms:W3CDTF">2025-07-23T21:21:00Z</dcterms:created>
  <dcterms:modified xsi:type="dcterms:W3CDTF">2025-07-23T21:21:00Z</dcterms:modified>
</cp:coreProperties>
</file>