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EA5E0" w14:textId="77777777" w:rsidR="0017437E" w:rsidRPr="00EC3579" w:rsidRDefault="0017437E" w:rsidP="00291841">
      <w:pPr>
        <w:pStyle w:val="Title"/>
        <w:spacing w:line="360" w:lineRule="auto"/>
        <w:jc w:val="center"/>
        <w:rPr>
          <w:rFonts w:ascii="Times New Roman" w:hAnsi="Times New Roman" w:cs="Times New Roman"/>
          <w:color w:val="000000" w:themeColor="text1"/>
          <w:sz w:val="44"/>
          <w:szCs w:val="44"/>
          <w:lang w:val="en-GB"/>
        </w:rPr>
      </w:pPr>
    </w:p>
    <w:p w14:paraId="5EBF172E" w14:textId="77777777" w:rsidR="0017437E" w:rsidRPr="00EC3579" w:rsidRDefault="0017437E" w:rsidP="00291841">
      <w:pPr>
        <w:pStyle w:val="Title"/>
        <w:spacing w:line="360" w:lineRule="auto"/>
        <w:jc w:val="center"/>
        <w:rPr>
          <w:rFonts w:ascii="Times New Roman" w:hAnsi="Times New Roman" w:cs="Times New Roman"/>
          <w:color w:val="000000" w:themeColor="text1"/>
          <w:sz w:val="44"/>
          <w:szCs w:val="44"/>
          <w:lang w:val="en-GB"/>
        </w:rPr>
      </w:pPr>
    </w:p>
    <w:p w14:paraId="048559DC" w14:textId="77777777" w:rsidR="0017437E" w:rsidRPr="00EC3579" w:rsidRDefault="0017437E" w:rsidP="00291841">
      <w:pPr>
        <w:pStyle w:val="Title"/>
        <w:spacing w:line="360" w:lineRule="auto"/>
        <w:jc w:val="center"/>
        <w:rPr>
          <w:rFonts w:ascii="Times New Roman" w:hAnsi="Times New Roman" w:cs="Times New Roman"/>
          <w:color w:val="000000" w:themeColor="text1"/>
          <w:sz w:val="44"/>
          <w:szCs w:val="44"/>
          <w:lang w:val="en-GB"/>
        </w:rPr>
      </w:pPr>
    </w:p>
    <w:p w14:paraId="28264D3B" w14:textId="77777777" w:rsidR="007832DC" w:rsidRPr="00074402" w:rsidRDefault="007832DC" w:rsidP="007832DC">
      <w:pPr>
        <w:rPr>
          <w:szCs w:val="24"/>
        </w:rPr>
      </w:pPr>
      <w:r w:rsidRPr="00074402">
        <w:rPr>
          <w:noProof/>
          <w:szCs w:val="24"/>
        </w:rPr>
        <w:drawing>
          <wp:anchor distT="0" distB="0" distL="114300" distR="114300" simplePos="0" relativeHeight="251659264" behindDoc="0" locked="0" layoutInCell="1" allowOverlap="1" wp14:anchorId="739DD3A6" wp14:editId="08CD8C2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6D93A5" w14:textId="77777777" w:rsidR="007832DC" w:rsidRPr="00074402" w:rsidRDefault="007832DC" w:rsidP="007832DC">
      <w:pPr>
        <w:rPr>
          <w:szCs w:val="24"/>
        </w:rPr>
      </w:pPr>
    </w:p>
    <w:p w14:paraId="66C5F828" w14:textId="77777777" w:rsidR="007832DC" w:rsidRPr="00074402" w:rsidRDefault="007832DC" w:rsidP="007832DC">
      <w:pPr>
        <w:rPr>
          <w:szCs w:val="24"/>
        </w:rPr>
      </w:pPr>
    </w:p>
    <w:p w14:paraId="53CE00DB" w14:textId="77777777" w:rsidR="007832DC" w:rsidRPr="00074402" w:rsidRDefault="007832DC" w:rsidP="007832DC">
      <w:pPr>
        <w:rPr>
          <w:szCs w:val="24"/>
        </w:rPr>
      </w:pPr>
    </w:p>
    <w:p w14:paraId="2103A1BC" w14:textId="77777777" w:rsidR="007832DC" w:rsidRDefault="007832DC" w:rsidP="007832DC">
      <w:pPr>
        <w:tabs>
          <w:tab w:val="left" w:pos="6540"/>
        </w:tabs>
        <w:rPr>
          <w:sz w:val="28"/>
          <w:szCs w:val="28"/>
        </w:rPr>
      </w:pPr>
    </w:p>
    <w:p w14:paraId="23606A69" w14:textId="77777777" w:rsidR="007832DC" w:rsidRDefault="007832DC" w:rsidP="007832DC">
      <w:pPr>
        <w:tabs>
          <w:tab w:val="left" w:pos="6540"/>
        </w:tabs>
        <w:rPr>
          <w:sz w:val="28"/>
          <w:szCs w:val="28"/>
        </w:rPr>
      </w:pPr>
      <w:r w:rsidRPr="00074402">
        <w:rPr>
          <w:b/>
          <w:bCs/>
          <w:sz w:val="28"/>
          <w:szCs w:val="28"/>
        </w:rPr>
        <w:t>Student name</w:t>
      </w:r>
      <w:r>
        <w:rPr>
          <w:sz w:val="28"/>
          <w:szCs w:val="28"/>
        </w:rPr>
        <w:t xml:space="preserve">:   </w:t>
      </w:r>
      <w:r w:rsidRPr="00CD21A8">
        <w:rPr>
          <w:b/>
          <w:bCs/>
          <w:sz w:val="28"/>
          <w:szCs w:val="28"/>
        </w:rPr>
        <w:t>Tendai Dzitiro</w:t>
      </w:r>
    </w:p>
    <w:p w14:paraId="44DF1210" w14:textId="77777777" w:rsidR="007832DC" w:rsidRPr="00CD21A8" w:rsidRDefault="007832DC" w:rsidP="007832DC">
      <w:pPr>
        <w:tabs>
          <w:tab w:val="left" w:pos="6540"/>
        </w:tabs>
        <w:rPr>
          <w:b/>
          <w:bCs/>
          <w:sz w:val="28"/>
          <w:szCs w:val="28"/>
        </w:rPr>
      </w:pPr>
      <w:r w:rsidRPr="00074402">
        <w:rPr>
          <w:b/>
          <w:bCs/>
          <w:sz w:val="28"/>
          <w:szCs w:val="28"/>
        </w:rPr>
        <w:t>Student ID</w:t>
      </w:r>
      <w:r w:rsidRPr="00CD21A8">
        <w:rPr>
          <w:b/>
          <w:bCs/>
          <w:sz w:val="28"/>
          <w:szCs w:val="28"/>
        </w:rPr>
        <w:t>:         2011634</w:t>
      </w:r>
    </w:p>
    <w:p w14:paraId="3CC4DA70" w14:textId="77777777" w:rsidR="007832DC" w:rsidRDefault="007832DC" w:rsidP="007832DC">
      <w:pPr>
        <w:tabs>
          <w:tab w:val="left" w:pos="6540"/>
        </w:tabs>
        <w:rPr>
          <w:sz w:val="28"/>
          <w:szCs w:val="28"/>
        </w:rPr>
      </w:pPr>
    </w:p>
    <w:p w14:paraId="66FCC05E" w14:textId="10580097" w:rsidR="007832DC" w:rsidRDefault="007832DC" w:rsidP="007832DC">
      <w:pPr>
        <w:tabs>
          <w:tab w:val="left" w:pos="6540"/>
        </w:tabs>
        <w:rPr>
          <w:sz w:val="28"/>
          <w:szCs w:val="28"/>
        </w:rPr>
      </w:pPr>
      <w:r w:rsidRPr="00074402">
        <w:rPr>
          <w:b/>
          <w:bCs/>
          <w:sz w:val="28"/>
          <w:szCs w:val="28"/>
        </w:rPr>
        <w:t>Module name</w:t>
      </w:r>
      <w:r w:rsidRPr="00074402">
        <w:rPr>
          <w:sz w:val="28"/>
          <w:szCs w:val="28"/>
        </w:rPr>
        <w:t xml:space="preserve">: </w:t>
      </w:r>
      <w:r>
        <w:rPr>
          <w:sz w:val="28"/>
          <w:szCs w:val="28"/>
        </w:rPr>
        <w:t xml:space="preserve">   </w:t>
      </w:r>
      <w:r w:rsidR="000410C2">
        <w:rPr>
          <w:b/>
          <w:bCs/>
          <w:sz w:val="28"/>
          <w:szCs w:val="28"/>
        </w:rPr>
        <w:t xml:space="preserve">Community </w:t>
      </w:r>
      <w:r w:rsidR="00F15458">
        <w:rPr>
          <w:b/>
          <w:bCs/>
          <w:sz w:val="28"/>
          <w:szCs w:val="28"/>
        </w:rPr>
        <w:t>C</w:t>
      </w:r>
      <w:r w:rsidR="000410C2">
        <w:rPr>
          <w:b/>
          <w:bCs/>
          <w:sz w:val="28"/>
          <w:szCs w:val="28"/>
        </w:rPr>
        <w:t xml:space="preserve">are and </w:t>
      </w:r>
      <w:r w:rsidR="00F15458">
        <w:rPr>
          <w:b/>
          <w:bCs/>
          <w:sz w:val="28"/>
          <w:szCs w:val="28"/>
        </w:rPr>
        <w:t>Development</w:t>
      </w:r>
    </w:p>
    <w:p w14:paraId="096CD382" w14:textId="65141BEA" w:rsidR="007832DC" w:rsidRDefault="007832DC" w:rsidP="007832DC">
      <w:pPr>
        <w:tabs>
          <w:tab w:val="left" w:pos="6540"/>
        </w:tabs>
        <w:rPr>
          <w:sz w:val="28"/>
          <w:szCs w:val="28"/>
        </w:rPr>
      </w:pPr>
      <w:r w:rsidRPr="00074402">
        <w:rPr>
          <w:b/>
          <w:bCs/>
          <w:sz w:val="28"/>
          <w:szCs w:val="28"/>
        </w:rPr>
        <w:t>Module code</w:t>
      </w:r>
      <w:r>
        <w:rPr>
          <w:sz w:val="28"/>
          <w:szCs w:val="28"/>
        </w:rPr>
        <w:t xml:space="preserve">:  </w:t>
      </w:r>
      <w:proofErr w:type="gramStart"/>
      <w:r>
        <w:rPr>
          <w:sz w:val="28"/>
          <w:szCs w:val="28"/>
        </w:rPr>
        <w:t xml:space="preserve">   (</w:t>
      </w:r>
      <w:proofErr w:type="gramEnd"/>
      <w:r w:rsidRPr="00CD21A8">
        <w:rPr>
          <w:b/>
          <w:bCs/>
          <w:sz w:val="28"/>
          <w:szCs w:val="28"/>
        </w:rPr>
        <w:t>BMHP60</w:t>
      </w:r>
      <w:r w:rsidR="00F15458">
        <w:rPr>
          <w:b/>
          <w:bCs/>
          <w:sz w:val="28"/>
          <w:szCs w:val="28"/>
        </w:rPr>
        <w:t>22</w:t>
      </w:r>
      <w:r>
        <w:rPr>
          <w:b/>
          <w:bCs/>
          <w:sz w:val="28"/>
          <w:szCs w:val="28"/>
        </w:rPr>
        <w:t>)</w:t>
      </w:r>
    </w:p>
    <w:p w14:paraId="2EFAD148" w14:textId="39902DB8" w:rsidR="007832DC" w:rsidRPr="00CD21A8" w:rsidRDefault="007832DC" w:rsidP="007832DC">
      <w:pPr>
        <w:tabs>
          <w:tab w:val="left" w:pos="6540"/>
        </w:tabs>
        <w:rPr>
          <w:sz w:val="28"/>
          <w:szCs w:val="28"/>
        </w:rPr>
      </w:pPr>
      <w:r w:rsidRPr="00074402">
        <w:rPr>
          <w:b/>
          <w:bCs/>
          <w:sz w:val="28"/>
          <w:szCs w:val="28"/>
        </w:rPr>
        <w:t>Lecturer name</w:t>
      </w:r>
      <w:r>
        <w:rPr>
          <w:sz w:val="28"/>
          <w:szCs w:val="28"/>
        </w:rPr>
        <w:t xml:space="preserve">:  </w:t>
      </w:r>
      <w:r w:rsidRPr="00CD21A8">
        <w:rPr>
          <w:b/>
          <w:bCs/>
          <w:color w:val="373A3C"/>
          <w:sz w:val="28"/>
          <w:szCs w:val="28"/>
          <w:shd w:val="clear" w:color="auto" w:fill="FFFFFF"/>
        </w:rPr>
        <w:t>D</w:t>
      </w:r>
      <w:r w:rsidR="006E5115">
        <w:rPr>
          <w:b/>
          <w:bCs/>
          <w:color w:val="373A3C"/>
          <w:sz w:val="28"/>
          <w:szCs w:val="28"/>
          <w:shd w:val="clear" w:color="auto" w:fill="FFFFFF"/>
        </w:rPr>
        <w:t>r Laila Surani</w:t>
      </w:r>
    </w:p>
    <w:p w14:paraId="27076B8A" w14:textId="7C49EDB3" w:rsidR="0017437E" w:rsidRPr="00EC3579" w:rsidRDefault="0017437E" w:rsidP="00A8715C">
      <w:pPr>
        <w:pStyle w:val="Title"/>
        <w:spacing w:line="360" w:lineRule="auto"/>
        <w:rPr>
          <w:rFonts w:ascii="Times New Roman" w:hAnsi="Times New Roman" w:cs="Times New Roman"/>
          <w:color w:val="000000" w:themeColor="text1"/>
          <w:sz w:val="44"/>
          <w:szCs w:val="44"/>
          <w:lang w:val="en-GB"/>
        </w:rPr>
      </w:pPr>
    </w:p>
    <w:p w14:paraId="63F7333B" w14:textId="77777777" w:rsidR="0017437E" w:rsidRPr="00EC3579" w:rsidRDefault="0017437E" w:rsidP="00291841">
      <w:pPr>
        <w:pStyle w:val="Title"/>
        <w:spacing w:line="360" w:lineRule="auto"/>
        <w:jc w:val="center"/>
        <w:rPr>
          <w:rFonts w:ascii="Times New Roman" w:hAnsi="Times New Roman" w:cs="Times New Roman"/>
          <w:color w:val="000000" w:themeColor="text1"/>
          <w:sz w:val="44"/>
          <w:szCs w:val="44"/>
          <w:lang w:val="en-GB"/>
        </w:rPr>
      </w:pPr>
    </w:p>
    <w:p w14:paraId="383E4199" w14:textId="77777777" w:rsidR="0017437E" w:rsidRPr="00EC3579" w:rsidRDefault="0017437E" w:rsidP="00291841">
      <w:pPr>
        <w:pStyle w:val="Title"/>
        <w:spacing w:line="360" w:lineRule="auto"/>
        <w:jc w:val="center"/>
        <w:rPr>
          <w:rFonts w:ascii="Times New Roman" w:hAnsi="Times New Roman" w:cs="Times New Roman"/>
          <w:color w:val="000000" w:themeColor="text1"/>
          <w:sz w:val="44"/>
          <w:szCs w:val="44"/>
          <w:lang w:val="en-GB"/>
        </w:rPr>
      </w:pPr>
    </w:p>
    <w:p w14:paraId="6392DFC5" w14:textId="77777777" w:rsidR="0017437E" w:rsidRPr="00EC3579" w:rsidRDefault="0017437E" w:rsidP="00291841">
      <w:pPr>
        <w:pStyle w:val="Title"/>
        <w:spacing w:line="360" w:lineRule="auto"/>
        <w:jc w:val="center"/>
        <w:rPr>
          <w:rFonts w:ascii="Times New Roman" w:hAnsi="Times New Roman" w:cs="Times New Roman"/>
          <w:color w:val="000000" w:themeColor="text1"/>
          <w:sz w:val="44"/>
          <w:szCs w:val="44"/>
          <w:lang w:val="en-GB"/>
        </w:rPr>
      </w:pPr>
    </w:p>
    <w:p w14:paraId="41A040AD" w14:textId="77777777" w:rsidR="0017437E" w:rsidRPr="00EC3579" w:rsidRDefault="0017437E" w:rsidP="00291841">
      <w:pPr>
        <w:pStyle w:val="Title"/>
        <w:spacing w:line="360" w:lineRule="auto"/>
        <w:jc w:val="center"/>
        <w:rPr>
          <w:rFonts w:ascii="Times New Roman" w:hAnsi="Times New Roman" w:cs="Times New Roman"/>
          <w:b/>
          <w:bCs/>
          <w:color w:val="000000" w:themeColor="text1"/>
          <w:sz w:val="44"/>
          <w:szCs w:val="44"/>
          <w:lang w:val="en-GB"/>
        </w:rPr>
      </w:pPr>
    </w:p>
    <w:p w14:paraId="2A5BDF00" w14:textId="7BB88646" w:rsidR="009D4D5B" w:rsidRPr="00EC3579" w:rsidRDefault="00000000" w:rsidP="00291841">
      <w:pPr>
        <w:pStyle w:val="Title"/>
        <w:spacing w:line="360" w:lineRule="auto"/>
        <w:jc w:val="center"/>
        <w:rPr>
          <w:rFonts w:ascii="Times New Roman" w:hAnsi="Times New Roman" w:cs="Times New Roman"/>
          <w:b/>
          <w:bCs/>
          <w:color w:val="000000" w:themeColor="text1"/>
          <w:sz w:val="44"/>
          <w:szCs w:val="44"/>
          <w:lang w:val="en-GB"/>
        </w:rPr>
      </w:pPr>
      <w:r w:rsidRPr="00EC3579">
        <w:rPr>
          <w:rFonts w:ascii="Times New Roman" w:hAnsi="Times New Roman" w:cs="Times New Roman"/>
          <w:b/>
          <w:bCs/>
          <w:color w:val="000000" w:themeColor="text1"/>
          <w:sz w:val="44"/>
          <w:szCs w:val="44"/>
          <w:lang w:val="en-GB"/>
        </w:rPr>
        <w:t xml:space="preserve">Elderly people with dementia in </w:t>
      </w:r>
      <w:r w:rsidR="00327119">
        <w:rPr>
          <w:rFonts w:ascii="Times New Roman" w:hAnsi="Times New Roman" w:cs="Times New Roman"/>
          <w:b/>
          <w:bCs/>
          <w:color w:val="000000" w:themeColor="text1"/>
          <w:sz w:val="44"/>
          <w:szCs w:val="44"/>
          <w:lang w:val="en-GB"/>
        </w:rPr>
        <w:t>S</w:t>
      </w:r>
      <w:r w:rsidR="00450F62">
        <w:rPr>
          <w:rFonts w:ascii="Times New Roman" w:hAnsi="Times New Roman" w:cs="Times New Roman"/>
          <w:b/>
          <w:bCs/>
          <w:color w:val="000000" w:themeColor="text1"/>
          <w:sz w:val="44"/>
          <w:szCs w:val="44"/>
          <w:lang w:val="en-GB"/>
        </w:rPr>
        <w:t xml:space="preserve">outhend on Sea </w:t>
      </w:r>
      <w:r w:rsidRPr="00EC3579">
        <w:rPr>
          <w:rFonts w:ascii="Times New Roman" w:hAnsi="Times New Roman" w:cs="Times New Roman"/>
          <w:b/>
          <w:bCs/>
          <w:color w:val="000000" w:themeColor="text1"/>
          <w:sz w:val="44"/>
          <w:szCs w:val="44"/>
          <w:lang w:val="en-GB"/>
        </w:rPr>
        <w:t>U</w:t>
      </w:r>
      <w:r w:rsidR="00450F62">
        <w:rPr>
          <w:rFonts w:ascii="Times New Roman" w:hAnsi="Times New Roman" w:cs="Times New Roman"/>
          <w:b/>
          <w:bCs/>
          <w:color w:val="000000" w:themeColor="text1"/>
          <w:sz w:val="44"/>
          <w:szCs w:val="44"/>
          <w:lang w:val="en-GB"/>
        </w:rPr>
        <w:t xml:space="preserve">nited </w:t>
      </w:r>
      <w:r w:rsidRPr="00EC3579">
        <w:rPr>
          <w:rFonts w:ascii="Times New Roman" w:hAnsi="Times New Roman" w:cs="Times New Roman"/>
          <w:b/>
          <w:bCs/>
          <w:color w:val="000000" w:themeColor="text1"/>
          <w:sz w:val="44"/>
          <w:szCs w:val="44"/>
          <w:lang w:val="en-GB"/>
        </w:rPr>
        <w:t>K</w:t>
      </w:r>
      <w:r w:rsidR="00450F62">
        <w:rPr>
          <w:rFonts w:ascii="Times New Roman" w:hAnsi="Times New Roman" w:cs="Times New Roman"/>
          <w:b/>
          <w:bCs/>
          <w:color w:val="000000" w:themeColor="text1"/>
          <w:sz w:val="44"/>
          <w:szCs w:val="44"/>
          <w:lang w:val="en-GB"/>
        </w:rPr>
        <w:t>ingdom.</w:t>
      </w:r>
    </w:p>
    <w:p w14:paraId="59DE5033" w14:textId="40B7AB70" w:rsidR="009D4D5B" w:rsidRPr="00EC3579" w:rsidRDefault="009D4D5B" w:rsidP="00291841">
      <w:pPr>
        <w:spacing w:line="360" w:lineRule="auto"/>
        <w:jc w:val="left"/>
        <w:rPr>
          <w:color w:val="000000" w:themeColor="text1"/>
          <w:lang w:val="en-GB"/>
        </w:rPr>
      </w:pPr>
      <w:r w:rsidRPr="00EC3579">
        <w:rPr>
          <w:color w:val="000000" w:themeColor="text1"/>
          <w:lang w:val="en-GB"/>
        </w:rPr>
        <w:br w:type="page"/>
      </w:r>
    </w:p>
    <w:p w14:paraId="6138CBA4" w14:textId="77777777" w:rsidR="009D4D5B" w:rsidRPr="00EC3579" w:rsidRDefault="009D4D5B" w:rsidP="00291841">
      <w:pPr>
        <w:spacing w:line="360" w:lineRule="auto"/>
        <w:rPr>
          <w:color w:val="000000" w:themeColor="text1"/>
          <w:lang w:val="en-GB"/>
        </w:rPr>
      </w:pPr>
    </w:p>
    <w:sdt>
      <w:sdtPr>
        <w:rPr>
          <w:rFonts w:ascii="Times New Roman" w:eastAsiaTheme="minorHAnsi" w:hAnsi="Times New Roman" w:cstheme="minorBidi"/>
          <w:color w:val="000000" w:themeColor="text1"/>
          <w:kern w:val="2"/>
          <w:sz w:val="24"/>
          <w:szCs w:val="22"/>
          <w:lang w:val="en-GB"/>
          <w14:ligatures w14:val="standardContextual"/>
        </w:rPr>
        <w:id w:val="848219585"/>
        <w:docPartObj>
          <w:docPartGallery w:val="Table of Contents"/>
          <w:docPartUnique/>
        </w:docPartObj>
      </w:sdtPr>
      <w:sdtEndPr>
        <w:rPr>
          <w:b/>
          <w:bCs/>
          <w:noProof/>
        </w:rPr>
      </w:sdtEndPr>
      <w:sdtContent>
        <w:p w14:paraId="3EBD3672" w14:textId="7E5B8D45" w:rsidR="009D4D5B" w:rsidRPr="00EC3579" w:rsidRDefault="009D4D5B" w:rsidP="00291841">
          <w:pPr>
            <w:pStyle w:val="TOCHeading"/>
            <w:spacing w:line="360" w:lineRule="auto"/>
            <w:rPr>
              <w:color w:val="000000" w:themeColor="text1"/>
              <w:lang w:val="en-GB"/>
            </w:rPr>
          </w:pPr>
          <w:r w:rsidRPr="00EC3579">
            <w:rPr>
              <w:color w:val="000000" w:themeColor="text1"/>
              <w:lang w:val="en-GB"/>
            </w:rPr>
            <w:t>Table of Contents</w:t>
          </w:r>
        </w:p>
        <w:p w14:paraId="7A203BD0" w14:textId="02F18D0D" w:rsidR="009D4D5B" w:rsidRPr="00EC3579" w:rsidRDefault="009D4D5B" w:rsidP="00291841">
          <w:pPr>
            <w:pStyle w:val="TOC1"/>
            <w:tabs>
              <w:tab w:val="right" w:leader="dot" w:pos="9016"/>
            </w:tabs>
            <w:spacing w:line="360" w:lineRule="auto"/>
            <w:rPr>
              <w:noProof/>
              <w:color w:val="000000" w:themeColor="text1"/>
              <w:lang w:val="en-GB"/>
            </w:rPr>
          </w:pPr>
          <w:r w:rsidRPr="00EC3579">
            <w:rPr>
              <w:color w:val="000000" w:themeColor="text1"/>
              <w:lang w:val="en-GB"/>
            </w:rPr>
            <w:fldChar w:fldCharType="begin"/>
          </w:r>
          <w:r w:rsidRPr="00EC3579">
            <w:rPr>
              <w:color w:val="000000" w:themeColor="text1"/>
              <w:lang w:val="en-GB"/>
            </w:rPr>
            <w:instrText xml:space="preserve"> TOC \o "1-3" \h \z \u </w:instrText>
          </w:r>
          <w:r w:rsidRPr="00EC3579">
            <w:rPr>
              <w:color w:val="000000" w:themeColor="text1"/>
              <w:lang w:val="en-GB"/>
            </w:rPr>
            <w:fldChar w:fldCharType="separate"/>
          </w:r>
          <w:hyperlink w:anchor="_Toc140105015" w:history="1">
            <w:r w:rsidRPr="00EC3579">
              <w:rPr>
                <w:rStyle w:val="Hyperlink"/>
                <w:noProof/>
                <w:color w:val="000000" w:themeColor="text1"/>
                <w:u w:val="none"/>
                <w:lang w:val="en-GB"/>
              </w:rPr>
              <w:t>Introduction</w:t>
            </w:r>
            <w:r w:rsidRPr="00EC3579">
              <w:rPr>
                <w:noProof/>
                <w:webHidden/>
                <w:color w:val="000000" w:themeColor="text1"/>
                <w:lang w:val="en-GB"/>
              </w:rPr>
              <w:tab/>
            </w:r>
            <w:r w:rsidRPr="00EC3579">
              <w:rPr>
                <w:noProof/>
                <w:webHidden/>
                <w:color w:val="000000" w:themeColor="text1"/>
                <w:lang w:val="en-GB"/>
              </w:rPr>
              <w:fldChar w:fldCharType="begin"/>
            </w:r>
            <w:r w:rsidRPr="00EC3579">
              <w:rPr>
                <w:noProof/>
                <w:webHidden/>
                <w:color w:val="000000" w:themeColor="text1"/>
                <w:lang w:val="en-GB"/>
              </w:rPr>
              <w:instrText xml:space="preserve"> PAGEREF _Toc140105015 \h </w:instrText>
            </w:r>
            <w:r w:rsidRPr="00EC3579">
              <w:rPr>
                <w:noProof/>
                <w:webHidden/>
                <w:color w:val="000000" w:themeColor="text1"/>
                <w:lang w:val="en-GB"/>
              </w:rPr>
            </w:r>
            <w:r w:rsidRPr="00EC3579">
              <w:rPr>
                <w:noProof/>
                <w:webHidden/>
                <w:color w:val="000000" w:themeColor="text1"/>
                <w:lang w:val="en-GB"/>
              </w:rPr>
              <w:fldChar w:fldCharType="separate"/>
            </w:r>
            <w:r w:rsidRPr="00EC3579">
              <w:rPr>
                <w:noProof/>
                <w:webHidden/>
                <w:color w:val="000000" w:themeColor="text1"/>
                <w:lang w:val="en-GB"/>
              </w:rPr>
              <w:t>2</w:t>
            </w:r>
            <w:r w:rsidRPr="00EC3579">
              <w:rPr>
                <w:noProof/>
                <w:webHidden/>
                <w:color w:val="000000" w:themeColor="text1"/>
                <w:lang w:val="en-GB"/>
              </w:rPr>
              <w:fldChar w:fldCharType="end"/>
            </w:r>
          </w:hyperlink>
        </w:p>
        <w:p w14:paraId="41A3949F" w14:textId="57DD853A" w:rsidR="009D4D5B" w:rsidRPr="00EC3579" w:rsidRDefault="00000000" w:rsidP="00291841">
          <w:pPr>
            <w:pStyle w:val="TOC1"/>
            <w:tabs>
              <w:tab w:val="right" w:leader="dot" w:pos="9016"/>
            </w:tabs>
            <w:spacing w:line="360" w:lineRule="auto"/>
            <w:rPr>
              <w:noProof/>
              <w:color w:val="000000" w:themeColor="text1"/>
              <w:lang w:val="en-GB"/>
            </w:rPr>
          </w:pPr>
          <w:hyperlink w:anchor="_Toc140105016" w:history="1">
            <w:r w:rsidR="009D4D5B" w:rsidRPr="00EC3579">
              <w:rPr>
                <w:rStyle w:val="Hyperlink"/>
                <w:noProof/>
                <w:color w:val="000000" w:themeColor="text1"/>
                <w:u w:val="none"/>
                <w:lang w:val="en-GB"/>
              </w:rPr>
              <w:t>Display understanding of the diversity and demography of your chosen community</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_Toc140105016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3</w:t>
            </w:r>
            <w:r w:rsidR="009D4D5B" w:rsidRPr="00EC3579">
              <w:rPr>
                <w:noProof/>
                <w:webHidden/>
                <w:color w:val="000000" w:themeColor="text1"/>
                <w:lang w:val="en-GB"/>
              </w:rPr>
              <w:fldChar w:fldCharType="end"/>
            </w:r>
          </w:hyperlink>
        </w:p>
        <w:p w14:paraId="3B896D8E" w14:textId="086D6CAB" w:rsidR="009D4D5B" w:rsidRPr="00EC3579" w:rsidRDefault="00000000" w:rsidP="00291841">
          <w:pPr>
            <w:pStyle w:val="TOC1"/>
            <w:tabs>
              <w:tab w:val="right" w:leader="dot" w:pos="9016"/>
            </w:tabs>
            <w:spacing w:line="360" w:lineRule="auto"/>
            <w:rPr>
              <w:noProof/>
              <w:color w:val="000000" w:themeColor="text1"/>
              <w:lang w:val="en-GB"/>
            </w:rPr>
          </w:pPr>
          <w:hyperlink w:anchor="_Toc140105017" w:history="1">
            <w:r w:rsidR="009D4D5B" w:rsidRPr="00EC3579">
              <w:rPr>
                <w:rStyle w:val="Hyperlink"/>
                <w:noProof/>
                <w:color w:val="000000" w:themeColor="text1"/>
                <w:u w:val="none"/>
                <w:lang w:val="en-GB"/>
              </w:rPr>
              <w:t>Explore the health needs and social, cultural, economic, and other issues faced within the community</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_Toc140105017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4</w:t>
            </w:r>
            <w:r w:rsidR="009D4D5B" w:rsidRPr="00EC3579">
              <w:rPr>
                <w:noProof/>
                <w:webHidden/>
                <w:color w:val="000000" w:themeColor="text1"/>
                <w:lang w:val="en-GB"/>
              </w:rPr>
              <w:fldChar w:fldCharType="end"/>
            </w:r>
          </w:hyperlink>
        </w:p>
        <w:p w14:paraId="223CB99A" w14:textId="581F502B" w:rsidR="009D4D5B" w:rsidRPr="00EC3579" w:rsidRDefault="00000000" w:rsidP="00291841">
          <w:pPr>
            <w:pStyle w:val="TOC1"/>
            <w:tabs>
              <w:tab w:val="right" w:leader="dot" w:pos="9016"/>
            </w:tabs>
            <w:spacing w:line="360" w:lineRule="auto"/>
            <w:rPr>
              <w:noProof/>
              <w:color w:val="000000" w:themeColor="text1"/>
              <w:lang w:val="en-GB"/>
            </w:rPr>
          </w:pPr>
          <w:hyperlink w:anchor="_Toc140105018" w:history="1">
            <w:r w:rsidR="009D4D5B" w:rsidRPr="00EC3579">
              <w:rPr>
                <w:rStyle w:val="Hyperlink"/>
                <w:noProof/>
                <w:color w:val="000000" w:themeColor="text1"/>
                <w:u w:val="none"/>
                <w:lang w:val="en-GB"/>
              </w:rPr>
              <w:t>Distinct approach and initiative that is necessary for health and social improvements within the chosen community</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_Toc140105018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4</w:t>
            </w:r>
            <w:r w:rsidR="009D4D5B" w:rsidRPr="00EC3579">
              <w:rPr>
                <w:noProof/>
                <w:webHidden/>
                <w:color w:val="000000" w:themeColor="text1"/>
                <w:lang w:val="en-GB"/>
              </w:rPr>
              <w:fldChar w:fldCharType="end"/>
            </w:r>
          </w:hyperlink>
        </w:p>
        <w:p w14:paraId="0EA91AB2" w14:textId="3FF23957" w:rsidR="009D4D5B" w:rsidRPr="00EC3579" w:rsidRDefault="00000000" w:rsidP="00291841">
          <w:pPr>
            <w:pStyle w:val="TOC1"/>
            <w:tabs>
              <w:tab w:val="right" w:leader="dot" w:pos="9016"/>
            </w:tabs>
            <w:spacing w:line="360" w:lineRule="auto"/>
            <w:rPr>
              <w:noProof/>
              <w:color w:val="000000" w:themeColor="text1"/>
              <w:lang w:val="en-GB"/>
            </w:rPr>
          </w:pPr>
          <w:hyperlink w:anchor="_Toc140105019" w:history="1">
            <w:r w:rsidR="009D4D5B" w:rsidRPr="00EC3579">
              <w:rPr>
                <w:rStyle w:val="Hyperlink"/>
                <w:noProof/>
                <w:color w:val="000000" w:themeColor="text1"/>
                <w:u w:val="none"/>
                <w:lang w:val="en-GB"/>
              </w:rPr>
              <w:t>Critically examine and evaluate approaches and developments for raising awareness and effecting positive change using one approach and actions Explore the methods used to communicate this information to the population of focus</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_Toc140105019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5</w:t>
            </w:r>
            <w:r w:rsidR="009D4D5B" w:rsidRPr="00EC3579">
              <w:rPr>
                <w:noProof/>
                <w:webHidden/>
                <w:color w:val="000000" w:themeColor="text1"/>
                <w:lang w:val="en-GB"/>
              </w:rPr>
              <w:fldChar w:fldCharType="end"/>
            </w:r>
          </w:hyperlink>
        </w:p>
        <w:p w14:paraId="0871D8AA" w14:textId="37743D64" w:rsidR="009D4D5B" w:rsidRPr="00EC3579" w:rsidRDefault="00000000" w:rsidP="00291841">
          <w:pPr>
            <w:pStyle w:val="TOC1"/>
            <w:tabs>
              <w:tab w:val="right" w:leader="dot" w:pos="9016"/>
            </w:tabs>
            <w:spacing w:line="360" w:lineRule="auto"/>
            <w:rPr>
              <w:noProof/>
              <w:color w:val="000000" w:themeColor="text1"/>
              <w:lang w:val="en-GB"/>
            </w:rPr>
          </w:pPr>
          <w:hyperlink w:anchor="_Toc140105020" w:history="1">
            <w:r w:rsidR="009D4D5B" w:rsidRPr="00EC3579">
              <w:rPr>
                <w:rStyle w:val="Hyperlink"/>
                <w:noProof/>
                <w:color w:val="000000" w:themeColor="text1"/>
                <w:u w:val="none"/>
                <w:lang w:val="en-GB"/>
              </w:rPr>
              <w:t>Recommendations as to how these would be adapted to suit an increasingly more digital world</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_Toc140105020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6</w:t>
            </w:r>
            <w:r w:rsidR="009D4D5B" w:rsidRPr="00EC3579">
              <w:rPr>
                <w:noProof/>
                <w:webHidden/>
                <w:color w:val="000000" w:themeColor="text1"/>
                <w:lang w:val="en-GB"/>
              </w:rPr>
              <w:fldChar w:fldCharType="end"/>
            </w:r>
          </w:hyperlink>
        </w:p>
        <w:p w14:paraId="12919580" w14:textId="502440A7" w:rsidR="009D4D5B" w:rsidRPr="00EC3579" w:rsidRDefault="00000000" w:rsidP="00291841">
          <w:pPr>
            <w:pStyle w:val="TOC1"/>
            <w:tabs>
              <w:tab w:val="right" w:leader="dot" w:pos="9016"/>
            </w:tabs>
            <w:spacing w:line="360" w:lineRule="auto"/>
            <w:rPr>
              <w:noProof/>
              <w:color w:val="000000" w:themeColor="text1"/>
              <w:lang w:val="en-GB"/>
            </w:rPr>
          </w:pPr>
          <w:hyperlink w:anchor="_Toc140105021" w:history="1">
            <w:r w:rsidR="009D4D5B" w:rsidRPr="00EC3579">
              <w:rPr>
                <w:rStyle w:val="Hyperlink"/>
                <w:noProof/>
                <w:color w:val="000000" w:themeColor="text1"/>
                <w:u w:val="none"/>
                <w:lang w:val="en-GB"/>
              </w:rPr>
              <w:t>Conclusion</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_Toc140105021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7</w:t>
            </w:r>
            <w:r w:rsidR="009D4D5B" w:rsidRPr="00EC3579">
              <w:rPr>
                <w:noProof/>
                <w:webHidden/>
                <w:color w:val="000000" w:themeColor="text1"/>
                <w:lang w:val="en-GB"/>
              </w:rPr>
              <w:fldChar w:fldCharType="end"/>
            </w:r>
          </w:hyperlink>
        </w:p>
        <w:p w14:paraId="76211BA0" w14:textId="32FB391C" w:rsidR="009D4D5B" w:rsidRPr="00EC3579" w:rsidRDefault="00000000" w:rsidP="00291841">
          <w:pPr>
            <w:pStyle w:val="TOC1"/>
            <w:tabs>
              <w:tab w:val="right" w:leader="dot" w:pos="9016"/>
            </w:tabs>
            <w:spacing w:line="360" w:lineRule="auto"/>
            <w:rPr>
              <w:noProof/>
              <w:color w:val="000000" w:themeColor="text1"/>
              <w:lang w:val="en-GB"/>
            </w:rPr>
          </w:pPr>
          <w:hyperlink w:anchor="_Toc140105022" w:history="1">
            <w:r w:rsidR="009D4D5B" w:rsidRPr="00EC3579">
              <w:rPr>
                <w:rStyle w:val="Hyperlink"/>
                <w:noProof/>
                <w:color w:val="000000" w:themeColor="text1"/>
                <w:u w:val="none"/>
                <w:lang w:val="en-GB"/>
              </w:rPr>
              <w:t>Reference list</w:t>
            </w:r>
            <w:r w:rsidR="009D4D5B" w:rsidRPr="00EC3579">
              <w:rPr>
                <w:noProof/>
                <w:webHidden/>
                <w:color w:val="000000" w:themeColor="text1"/>
                <w:lang w:val="en-GB"/>
              </w:rPr>
              <w:tab/>
            </w:r>
            <w:r w:rsidR="009D4D5B" w:rsidRPr="00EC3579">
              <w:rPr>
                <w:noProof/>
                <w:webHidden/>
                <w:color w:val="000000" w:themeColor="text1"/>
                <w:lang w:val="en-GB"/>
              </w:rPr>
              <w:fldChar w:fldCharType="begin"/>
            </w:r>
            <w:r w:rsidR="009D4D5B" w:rsidRPr="00EC3579">
              <w:rPr>
                <w:noProof/>
                <w:webHidden/>
                <w:color w:val="000000" w:themeColor="text1"/>
                <w:lang w:val="en-GB"/>
              </w:rPr>
              <w:instrText xml:space="preserve"> PAGEREF _Toc140105022 \h </w:instrText>
            </w:r>
            <w:r w:rsidR="009D4D5B" w:rsidRPr="00EC3579">
              <w:rPr>
                <w:noProof/>
                <w:webHidden/>
                <w:color w:val="000000" w:themeColor="text1"/>
                <w:lang w:val="en-GB"/>
              </w:rPr>
            </w:r>
            <w:r w:rsidR="009D4D5B" w:rsidRPr="00EC3579">
              <w:rPr>
                <w:noProof/>
                <w:webHidden/>
                <w:color w:val="000000" w:themeColor="text1"/>
                <w:lang w:val="en-GB"/>
              </w:rPr>
              <w:fldChar w:fldCharType="separate"/>
            </w:r>
            <w:r w:rsidR="009D4D5B" w:rsidRPr="00EC3579">
              <w:rPr>
                <w:noProof/>
                <w:webHidden/>
                <w:color w:val="000000" w:themeColor="text1"/>
                <w:lang w:val="en-GB"/>
              </w:rPr>
              <w:t>8</w:t>
            </w:r>
            <w:r w:rsidR="009D4D5B" w:rsidRPr="00EC3579">
              <w:rPr>
                <w:noProof/>
                <w:webHidden/>
                <w:color w:val="000000" w:themeColor="text1"/>
                <w:lang w:val="en-GB"/>
              </w:rPr>
              <w:fldChar w:fldCharType="end"/>
            </w:r>
          </w:hyperlink>
        </w:p>
        <w:p w14:paraId="7BDE883B" w14:textId="6ACABA57" w:rsidR="009D4D5B" w:rsidRPr="00EC3579" w:rsidRDefault="009D4D5B" w:rsidP="00291841">
          <w:pPr>
            <w:spacing w:line="360" w:lineRule="auto"/>
            <w:rPr>
              <w:color w:val="000000" w:themeColor="text1"/>
              <w:lang w:val="en-GB"/>
            </w:rPr>
          </w:pPr>
          <w:r w:rsidRPr="00EC3579">
            <w:rPr>
              <w:b/>
              <w:bCs/>
              <w:noProof/>
              <w:color w:val="000000" w:themeColor="text1"/>
              <w:lang w:val="en-GB"/>
            </w:rPr>
            <w:fldChar w:fldCharType="end"/>
          </w:r>
        </w:p>
      </w:sdtContent>
    </w:sdt>
    <w:p w14:paraId="28AAF5A6" w14:textId="77777777" w:rsidR="009D4D5B" w:rsidRPr="00EC3579" w:rsidRDefault="009D4D5B" w:rsidP="00291841">
      <w:pPr>
        <w:spacing w:line="360" w:lineRule="auto"/>
        <w:rPr>
          <w:color w:val="000000" w:themeColor="text1"/>
          <w:lang w:val="en-GB"/>
        </w:rPr>
      </w:pPr>
    </w:p>
    <w:p w14:paraId="0A196C94" w14:textId="7B3E915F" w:rsidR="007C28AB" w:rsidRPr="00EC3579" w:rsidRDefault="00000000" w:rsidP="00291841">
      <w:pPr>
        <w:pStyle w:val="Title"/>
        <w:spacing w:line="360" w:lineRule="auto"/>
        <w:jc w:val="center"/>
        <w:rPr>
          <w:rFonts w:ascii="Times New Roman" w:hAnsi="Times New Roman" w:cs="Times New Roman"/>
          <w:color w:val="000000" w:themeColor="text1"/>
          <w:sz w:val="44"/>
          <w:szCs w:val="44"/>
          <w:lang w:val="en-GB"/>
        </w:rPr>
      </w:pPr>
      <w:r w:rsidRPr="00EC3579">
        <w:rPr>
          <w:rFonts w:ascii="Times New Roman" w:hAnsi="Times New Roman" w:cs="Times New Roman"/>
          <w:color w:val="000000" w:themeColor="text1"/>
          <w:sz w:val="44"/>
          <w:szCs w:val="44"/>
          <w:lang w:val="en-GB"/>
        </w:rPr>
        <w:br w:type="page"/>
      </w:r>
    </w:p>
    <w:p w14:paraId="0C671CDF" w14:textId="77777777" w:rsidR="005263FF" w:rsidRPr="00EC3579" w:rsidRDefault="00000000" w:rsidP="00291841">
      <w:pPr>
        <w:pStyle w:val="Heading1"/>
        <w:spacing w:line="360" w:lineRule="auto"/>
        <w:rPr>
          <w:color w:val="000000" w:themeColor="text1"/>
          <w:lang w:val="en-GB"/>
        </w:rPr>
      </w:pPr>
      <w:bookmarkStart w:id="0" w:name="_Toc140105015"/>
      <w:r w:rsidRPr="00EC3579">
        <w:rPr>
          <w:color w:val="000000" w:themeColor="text1"/>
          <w:lang w:val="en-GB"/>
        </w:rPr>
        <w:lastRenderedPageBreak/>
        <w:t>Introduction</w:t>
      </w:r>
      <w:bookmarkEnd w:id="0"/>
    </w:p>
    <w:p w14:paraId="1343371A" w14:textId="0BF972BA" w:rsidR="001D7840" w:rsidRPr="00EC3579" w:rsidRDefault="00000000" w:rsidP="00291841">
      <w:pPr>
        <w:spacing w:line="360" w:lineRule="auto"/>
        <w:rPr>
          <w:color w:val="000000" w:themeColor="text1"/>
          <w:lang w:val="en-GB"/>
        </w:rPr>
      </w:pPr>
      <w:r w:rsidRPr="00EC3579">
        <w:rPr>
          <w:color w:val="000000" w:themeColor="text1"/>
          <w:lang w:val="en-GB"/>
        </w:rPr>
        <w:t>D</w:t>
      </w:r>
      <w:r w:rsidR="0080479C" w:rsidRPr="00EC3579">
        <w:rPr>
          <w:color w:val="000000" w:themeColor="text1"/>
          <w:lang w:val="en-GB"/>
        </w:rPr>
        <w:t>ementia</w:t>
      </w:r>
      <w:r w:rsidRPr="00EC3579">
        <w:rPr>
          <w:color w:val="000000" w:themeColor="text1"/>
          <w:lang w:val="en-GB"/>
        </w:rPr>
        <w:t xml:space="preserve"> is one of the most common</w:t>
      </w:r>
      <w:r w:rsidR="0080479C" w:rsidRPr="00EC3579">
        <w:rPr>
          <w:color w:val="000000" w:themeColor="text1"/>
          <w:lang w:val="en-GB"/>
        </w:rPr>
        <w:t xml:space="preserve"> physical deformities that prevails in the U</w:t>
      </w:r>
      <w:r w:rsidR="00D40045">
        <w:rPr>
          <w:color w:val="000000" w:themeColor="text1"/>
          <w:lang w:val="en-GB"/>
        </w:rPr>
        <w:t xml:space="preserve">nited </w:t>
      </w:r>
      <w:r w:rsidR="0080479C" w:rsidRPr="00EC3579">
        <w:rPr>
          <w:color w:val="000000" w:themeColor="text1"/>
          <w:lang w:val="en-GB"/>
        </w:rPr>
        <w:t>K</w:t>
      </w:r>
      <w:r w:rsidR="00D40045">
        <w:rPr>
          <w:color w:val="000000" w:themeColor="text1"/>
          <w:lang w:val="en-GB"/>
        </w:rPr>
        <w:t>ingdom</w:t>
      </w:r>
      <w:r w:rsidR="00216901">
        <w:rPr>
          <w:color w:val="000000" w:themeColor="text1"/>
          <w:lang w:val="en-GB"/>
        </w:rPr>
        <w:t xml:space="preserve"> </w:t>
      </w:r>
      <w:r w:rsidR="0025772C">
        <w:rPr>
          <w:color w:val="000000" w:themeColor="text1"/>
          <w:lang w:val="en-GB"/>
        </w:rPr>
        <w:t>(UK)</w:t>
      </w:r>
      <w:r w:rsidR="0080479C" w:rsidRPr="00EC3579">
        <w:rPr>
          <w:color w:val="000000" w:themeColor="text1"/>
          <w:lang w:val="en-GB"/>
        </w:rPr>
        <w:t xml:space="preserve"> in recent time. </w:t>
      </w:r>
      <w:r w:rsidR="00130B08" w:rsidRPr="00EC3579">
        <w:rPr>
          <w:color w:val="000000" w:themeColor="text1"/>
          <w:lang w:val="en-GB"/>
        </w:rPr>
        <w:t>It is one of the def</w:t>
      </w:r>
      <w:r w:rsidR="001E513B" w:rsidRPr="00EC3579">
        <w:rPr>
          <w:color w:val="000000" w:themeColor="text1"/>
          <w:lang w:val="en-GB"/>
        </w:rPr>
        <w:t>or</w:t>
      </w:r>
      <w:r w:rsidR="00130B08" w:rsidRPr="00EC3579">
        <w:rPr>
          <w:color w:val="000000" w:themeColor="text1"/>
          <w:lang w:val="en-GB"/>
        </w:rPr>
        <w:t>mative that impose the eradication of losing a cognitive functioning scenario like thinking</w:t>
      </w:r>
      <w:r w:rsidR="00B111DD">
        <w:rPr>
          <w:color w:val="000000" w:themeColor="text1"/>
          <w:lang w:val="en-GB"/>
        </w:rPr>
        <w:t>,</w:t>
      </w:r>
      <w:r w:rsidR="00130B08" w:rsidRPr="00EC3579">
        <w:rPr>
          <w:color w:val="000000" w:themeColor="text1"/>
          <w:lang w:val="en-GB"/>
        </w:rPr>
        <w:t xml:space="preserve"> </w:t>
      </w:r>
      <w:r w:rsidR="006449DE" w:rsidRPr="00EC3579">
        <w:rPr>
          <w:color w:val="000000" w:themeColor="text1"/>
          <w:lang w:val="en-GB"/>
        </w:rPr>
        <w:t>remembering,</w:t>
      </w:r>
      <w:r w:rsidR="00B111DD">
        <w:rPr>
          <w:color w:val="000000" w:themeColor="text1"/>
          <w:lang w:val="en-GB"/>
        </w:rPr>
        <w:t xml:space="preserve"> and</w:t>
      </w:r>
      <w:r w:rsidR="00130B08" w:rsidRPr="00EC3579">
        <w:rPr>
          <w:color w:val="000000" w:themeColor="text1"/>
          <w:lang w:val="en-GB"/>
        </w:rPr>
        <w:t xml:space="preserve"> reasoning in the everyday life of geriatric.</w:t>
      </w:r>
      <w:r w:rsidR="00216901">
        <w:rPr>
          <w:color w:val="000000" w:themeColor="text1"/>
          <w:lang w:val="en-GB"/>
        </w:rPr>
        <w:t xml:space="preserve"> </w:t>
      </w:r>
      <w:r w:rsidR="006F23F7" w:rsidRPr="00EC3579">
        <w:rPr>
          <w:color w:val="000000" w:themeColor="text1"/>
          <w:lang w:val="en-GB"/>
        </w:rPr>
        <w:t xml:space="preserve"> In reference to the research, it</w:t>
      </w:r>
      <w:r w:rsidR="00D40045">
        <w:rPr>
          <w:color w:val="000000" w:themeColor="text1"/>
          <w:lang w:val="en-GB"/>
        </w:rPr>
        <w:t xml:space="preserve"> is</w:t>
      </w:r>
      <w:r w:rsidR="006F23F7" w:rsidRPr="00EC3579">
        <w:rPr>
          <w:color w:val="000000" w:themeColor="text1"/>
          <w:lang w:val="en-GB"/>
        </w:rPr>
        <w:t xml:space="preserve"> seen that dementia victims in the UK ratio to more than 800,000 out of which one out of every 6 people who are above fifty are the victim of this </w:t>
      </w:r>
      <w:r w:rsidR="00D02B38" w:rsidRPr="00EC3579">
        <w:rPr>
          <w:color w:val="000000" w:themeColor="text1"/>
          <w:lang w:val="en-GB"/>
        </w:rPr>
        <w:t>disease</w:t>
      </w:r>
      <w:r w:rsidR="00221E54" w:rsidRPr="00EC3579">
        <w:rPr>
          <w:color w:val="000000" w:themeColor="text1"/>
          <w:lang w:val="en-GB"/>
        </w:rPr>
        <w:t>. In reference to this assignment, the project will share information about the</w:t>
      </w:r>
      <w:r w:rsidRPr="00EC3579">
        <w:rPr>
          <w:color w:val="000000" w:themeColor="text1"/>
          <w:lang w:val="en-GB"/>
        </w:rPr>
        <w:t xml:space="preserve"> Clear gaining of knowledge about the requirement of social</w:t>
      </w:r>
      <w:r w:rsidR="00D8530C">
        <w:rPr>
          <w:color w:val="000000" w:themeColor="text1"/>
          <w:lang w:val="en-GB"/>
        </w:rPr>
        <w:t>,</w:t>
      </w:r>
      <w:r w:rsidRPr="00EC3579">
        <w:rPr>
          <w:color w:val="000000" w:themeColor="text1"/>
          <w:lang w:val="en-GB"/>
        </w:rPr>
        <w:t xml:space="preserve"> cultural</w:t>
      </w:r>
      <w:r w:rsidR="001D1994">
        <w:rPr>
          <w:color w:val="000000" w:themeColor="text1"/>
          <w:lang w:val="en-GB"/>
        </w:rPr>
        <w:t>, and</w:t>
      </w:r>
      <w:r w:rsidRPr="00EC3579">
        <w:rPr>
          <w:color w:val="000000" w:themeColor="text1"/>
          <w:lang w:val="en-GB"/>
        </w:rPr>
        <w:t xml:space="preserve"> economic needs of the geriatric community who suffer from this disease. </w:t>
      </w:r>
      <w:r w:rsidR="00FC398B" w:rsidRPr="00EC3579">
        <w:rPr>
          <w:color w:val="000000" w:themeColor="text1"/>
          <w:lang w:val="en-GB"/>
        </w:rPr>
        <w:t>Furthermore,</w:t>
      </w:r>
      <w:r w:rsidR="00B01FAD" w:rsidRPr="00EC3579">
        <w:rPr>
          <w:color w:val="000000" w:themeColor="text1"/>
          <w:lang w:val="en-GB"/>
        </w:rPr>
        <w:t xml:space="preserve"> the st</w:t>
      </w:r>
      <w:r w:rsidR="00E15CC1">
        <w:rPr>
          <w:color w:val="000000" w:themeColor="text1"/>
          <w:lang w:val="en-GB"/>
        </w:rPr>
        <w:t>u</w:t>
      </w:r>
      <w:r w:rsidR="00B01FAD" w:rsidRPr="00EC3579">
        <w:rPr>
          <w:color w:val="000000" w:themeColor="text1"/>
          <w:lang w:val="en-GB"/>
        </w:rPr>
        <w:t xml:space="preserve">dy will be sharing information about the approaches that are required to take care of this </w:t>
      </w:r>
      <w:proofErr w:type="gramStart"/>
      <w:r w:rsidR="00B01FAD" w:rsidRPr="00EC3579">
        <w:rPr>
          <w:color w:val="000000" w:themeColor="text1"/>
          <w:lang w:val="en-GB"/>
        </w:rPr>
        <w:t>particular who</w:t>
      </w:r>
      <w:proofErr w:type="gramEnd"/>
      <w:r w:rsidR="00B01FAD" w:rsidRPr="00EC3579">
        <w:rPr>
          <w:color w:val="000000" w:themeColor="text1"/>
          <w:lang w:val="en-GB"/>
        </w:rPr>
        <w:t xml:space="preserve"> is suffering from dementia followed by an active recommendation. </w:t>
      </w:r>
      <w:r w:rsidR="009F6871" w:rsidRPr="00EC3579">
        <w:rPr>
          <w:color w:val="000000" w:themeColor="text1"/>
          <w:lang w:val="en-GB"/>
        </w:rPr>
        <w:t>In addition, the project will be assisted through the inclusion of theories</w:t>
      </w:r>
      <w:r w:rsidR="00D37685">
        <w:rPr>
          <w:color w:val="000000" w:themeColor="text1"/>
          <w:lang w:val="en-GB"/>
        </w:rPr>
        <w:t>,</w:t>
      </w:r>
      <w:r w:rsidR="009F6871" w:rsidRPr="00EC3579">
        <w:rPr>
          <w:color w:val="000000" w:themeColor="text1"/>
          <w:lang w:val="en-GB"/>
        </w:rPr>
        <w:t xml:space="preserve"> policies</w:t>
      </w:r>
      <w:r w:rsidR="007D3E4E">
        <w:rPr>
          <w:color w:val="000000" w:themeColor="text1"/>
          <w:lang w:val="en-GB"/>
        </w:rPr>
        <w:t>,</w:t>
      </w:r>
      <w:r w:rsidR="009F6871" w:rsidRPr="00EC3579">
        <w:rPr>
          <w:color w:val="000000" w:themeColor="text1"/>
          <w:lang w:val="en-GB"/>
        </w:rPr>
        <w:t xml:space="preserve"> and active practices that curbs the extremities of dementia among elderly people</w:t>
      </w:r>
      <w:r w:rsidR="007D21E4" w:rsidRPr="00EC3579">
        <w:rPr>
          <w:color w:val="000000" w:themeColor="text1"/>
          <w:lang w:val="en-GB"/>
        </w:rPr>
        <w:t xml:space="preserve"> in the </w:t>
      </w:r>
      <w:r w:rsidR="00FC398B">
        <w:rPr>
          <w:color w:val="000000" w:themeColor="text1"/>
          <w:lang w:val="en-GB"/>
        </w:rPr>
        <w:t>Southend on Sea.</w:t>
      </w:r>
    </w:p>
    <w:p w14:paraId="14A5ACCD" w14:textId="77777777" w:rsidR="007D21E4" w:rsidRPr="00EC3579" w:rsidRDefault="00000000" w:rsidP="00291841">
      <w:pPr>
        <w:spacing w:line="360" w:lineRule="auto"/>
        <w:jc w:val="left"/>
        <w:rPr>
          <w:color w:val="000000" w:themeColor="text1"/>
          <w:lang w:val="en-GB"/>
        </w:rPr>
      </w:pPr>
      <w:r w:rsidRPr="00EC3579">
        <w:rPr>
          <w:color w:val="000000" w:themeColor="text1"/>
          <w:lang w:val="en-GB"/>
        </w:rPr>
        <w:br w:type="page"/>
      </w:r>
    </w:p>
    <w:p w14:paraId="32E2EB79" w14:textId="77777777" w:rsidR="00AA3304" w:rsidRPr="00EC3579" w:rsidRDefault="00000000" w:rsidP="00291841">
      <w:pPr>
        <w:pStyle w:val="Heading1"/>
        <w:spacing w:line="360" w:lineRule="auto"/>
        <w:rPr>
          <w:color w:val="000000" w:themeColor="text1"/>
          <w:sz w:val="24"/>
          <w:szCs w:val="24"/>
          <w:lang w:val="en-GB"/>
        </w:rPr>
      </w:pPr>
      <w:bookmarkStart w:id="1" w:name="_Toc140105016"/>
      <w:r w:rsidRPr="00EC3579">
        <w:rPr>
          <w:color w:val="000000" w:themeColor="text1"/>
          <w:sz w:val="24"/>
          <w:szCs w:val="24"/>
          <w:lang w:val="en-GB"/>
        </w:rPr>
        <w:lastRenderedPageBreak/>
        <w:t>Display understanding of the diversity and demography of your chosen community</w:t>
      </w:r>
      <w:bookmarkEnd w:id="1"/>
    </w:p>
    <w:p w14:paraId="467040DF" w14:textId="77777777" w:rsidR="007D21E4" w:rsidRPr="00EC3579" w:rsidRDefault="00000000" w:rsidP="00291841">
      <w:pPr>
        <w:spacing w:line="360" w:lineRule="auto"/>
        <w:rPr>
          <w:color w:val="000000" w:themeColor="text1"/>
          <w:lang w:val="en-GB"/>
        </w:rPr>
      </w:pPr>
      <w:r w:rsidRPr="00EC3579">
        <w:rPr>
          <w:color w:val="000000" w:themeColor="text1"/>
          <w:lang w:val="en-GB"/>
        </w:rPr>
        <w:t>As per the information taken from the</w:t>
      </w:r>
      <w:r w:rsidR="003C0DBE" w:rsidRPr="00EC3579">
        <w:rPr>
          <w:color w:val="000000" w:themeColor="text1"/>
          <w:lang w:val="en-GB"/>
        </w:rPr>
        <w:t xml:space="preserve"> reliable resources it is narrated down to the fact that the older population especially those living in London England rails a major part of the UK is primarily ratio to more than 90%.</w:t>
      </w:r>
      <w:r w:rsidR="001C4700" w:rsidRPr="00EC3579">
        <w:rPr>
          <w:color w:val="000000" w:themeColor="text1"/>
          <w:lang w:val="en-GB"/>
        </w:rPr>
        <w:t xml:space="preserve"> Likewise in the year 2021, more than 3.3 million people are leaving alone out of which 36 per cent are older women and 22 per cent are older men</w:t>
      </w:r>
      <w:r w:rsidR="00124E47" w:rsidRPr="00EC3579">
        <w:rPr>
          <w:color w:val="000000" w:themeColor="text1"/>
          <w:lang w:val="en-GB"/>
        </w:rPr>
        <w:t>. However in each year with the demographic satire the increment in the population ageing is accelerating from over 9.2 million to 11 million on an active rate in the singular year of 2021</w:t>
      </w:r>
      <w:r w:rsidR="00C85134" w:rsidRPr="00EC3579">
        <w:rPr>
          <w:color w:val="000000" w:themeColor="text1"/>
          <w:lang w:val="en-GB"/>
        </w:rPr>
        <w:t xml:space="preserve">. For instance, as per the ratio such as 13,000 older people are in a similar-sex civil partnership. </w:t>
      </w:r>
      <w:r w:rsidR="000765D7" w:rsidRPr="00EC3579">
        <w:rPr>
          <w:color w:val="000000" w:themeColor="text1"/>
          <w:lang w:val="en-GB"/>
        </w:rPr>
        <w:t>Furthermore, 5000 are in opposite-sex civil partnerships to which 11,000 older adults are in same-sex marriage</w:t>
      </w:r>
      <w:r w:rsidR="00DE0C7E" w:rsidRPr="00EC3579">
        <w:rPr>
          <w:color w:val="000000" w:themeColor="text1"/>
          <w:lang w:val="en-GB"/>
        </w:rPr>
        <w:t xml:space="preserve"> (ons.gov.uk, 2023)</w:t>
      </w:r>
      <w:r w:rsidR="000765D7" w:rsidRPr="00EC3579">
        <w:rPr>
          <w:color w:val="000000" w:themeColor="text1"/>
          <w:lang w:val="en-GB"/>
        </w:rPr>
        <w:t>.</w:t>
      </w:r>
    </w:p>
    <w:p w14:paraId="5B758287" w14:textId="77777777" w:rsidR="00D73E17" w:rsidRPr="00EC3579" w:rsidRDefault="00000000" w:rsidP="00291841">
      <w:pPr>
        <w:spacing w:line="360" w:lineRule="auto"/>
        <w:rPr>
          <w:color w:val="000000" w:themeColor="text1"/>
          <w:lang w:val="en-GB"/>
        </w:rPr>
      </w:pPr>
      <w:r w:rsidRPr="00EC3579">
        <w:rPr>
          <w:noProof/>
          <w:color w:val="000000" w:themeColor="text1"/>
          <w:lang w:val="en-GB"/>
        </w:rPr>
        <w:drawing>
          <wp:inline distT="0" distB="0" distL="0" distR="0" wp14:anchorId="2F3E29A8" wp14:editId="7ED0D9BC">
            <wp:extent cx="5731510" cy="2364740"/>
            <wp:effectExtent l="0" t="0" r="2540" b="0"/>
            <wp:docPr id="722989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89890" name=""/>
                    <pic:cNvPicPr/>
                  </pic:nvPicPr>
                  <pic:blipFill>
                    <a:blip r:embed="rId10"/>
                    <a:stretch>
                      <a:fillRect/>
                    </a:stretch>
                  </pic:blipFill>
                  <pic:spPr>
                    <a:xfrm>
                      <a:off x="0" y="0"/>
                      <a:ext cx="5731510" cy="2364740"/>
                    </a:xfrm>
                    <a:prstGeom prst="rect">
                      <a:avLst/>
                    </a:prstGeom>
                  </pic:spPr>
                </pic:pic>
              </a:graphicData>
            </a:graphic>
          </wp:inline>
        </w:drawing>
      </w:r>
    </w:p>
    <w:p w14:paraId="461D54E0" w14:textId="77777777" w:rsidR="00D73E17" w:rsidRPr="00EC3579" w:rsidRDefault="00000000" w:rsidP="00291841">
      <w:pPr>
        <w:spacing w:line="360" w:lineRule="auto"/>
        <w:jc w:val="center"/>
        <w:rPr>
          <w:b/>
          <w:bCs/>
          <w:color w:val="000000" w:themeColor="text1"/>
          <w:lang w:val="en-GB"/>
        </w:rPr>
      </w:pPr>
      <w:r w:rsidRPr="00EC3579">
        <w:rPr>
          <w:b/>
          <w:bCs/>
          <w:color w:val="000000" w:themeColor="text1"/>
          <w:lang w:val="en-GB"/>
        </w:rPr>
        <w:t>Figure 1: Gender diversification in regards to Age</w:t>
      </w:r>
    </w:p>
    <w:p w14:paraId="6E4DFB6D" w14:textId="0BB58B5C" w:rsidR="00DE0C7E" w:rsidRPr="00EC3579" w:rsidRDefault="00000000" w:rsidP="00291841">
      <w:pPr>
        <w:spacing w:line="360" w:lineRule="auto"/>
        <w:jc w:val="center"/>
        <w:rPr>
          <w:b/>
          <w:bCs/>
          <w:color w:val="000000" w:themeColor="text1"/>
          <w:lang w:val="en-GB"/>
        </w:rPr>
      </w:pPr>
      <w:r w:rsidRPr="00EC3579">
        <w:rPr>
          <w:b/>
          <w:bCs/>
          <w:color w:val="000000" w:themeColor="text1"/>
          <w:lang w:val="en-GB"/>
        </w:rPr>
        <w:t>Source: ons.gov.uk, 2023</w:t>
      </w:r>
    </w:p>
    <w:p w14:paraId="40B36D93" w14:textId="6DC95A9A" w:rsidR="00D73E17" w:rsidRPr="00EC3579" w:rsidRDefault="00000000" w:rsidP="00291841">
      <w:pPr>
        <w:spacing w:line="360" w:lineRule="auto"/>
        <w:rPr>
          <w:color w:val="000000" w:themeColor="text1"/>
          <w:lang w:val="en-GB"/>
        </w:rPr>
      </w:pPr>
      <w:r w:rsidRPr="00EC3579">
        <w:rPr>
          <w:color w:val="000000" w:themeColor="text1"/>
          <w:lang w:val="en-GB"/>
        </w:rPr>
        <w:t xml:space="preserve">Hence as the topic suggests the presence of the geriatric person about the ratio with regards to dementia is highly incremented in the </w:t>
      </w:r>
      <w:r w:rsidR="0015259A">
        <w:rPr>
          <w:color w:val="000000" w:themeColor="text1"/>
          <w:lang w:val="en-GB"/>
        </w:rPr>
        <w:t>Southend on Sea</w:t>
      </w:r>
      <w:r w:rsidRPr="00EC3579">
        <w:rPr>
          <w:color w:val="000000" w:themeColor="text1"/>
          <w:lang w:val="en-GB"/>
        </w:rPr>
        <w:t xml:space="preserve"> in prevailing time</w:t>
      </w:r>
      <w:r w:rsidR="0083021B" w:rsidRPr="00EC3579">
        <w:rPr>
          <w:color w:val="000000" w:themeColor="text1"/>
          <w:lang w:val="en-GB"/>
        </w:rPr>
        <w:t>. By the sources report it is stated down to the fact that more than 8</w:t>
      </w:r>
      <w:r w:rsidR="00103B7D">
        <w:rPr>
          <w:color w:val="000000" w:themeColor="text1"/>
          <w:lang w:val="en-GB"/>
        </w:rPr>
        <w:t>00</w:t>
      </w:r>
      <w:r w:rsidR="00F51C13">
        <w:rPr>
          <w:color w:val="000000" w:themeColor="text1"/>
          <w:lang w:val="en-GB"/>
        </w:rPr>
        <w:t xml:space="preserve"> </w:t>
      </w:r>
      <w:r w:rsidR="00103B7D">
        <w:rPr>
          <w:color w:val="000000" w:themeColor="text1"/>
          <w:lang w:val="en-GB"/>
        </w:rPr>
        <w:t>000</w:t>
      </w:r>
      <w:r w:rsidR="0083021B" w:rsidRPr="00EC3579">
        <w:rPr>
          <w:color w:val="000000" w:themeColor="text1"/>
          <w:lang w:val="en-GB"/>
        </w:rPr>
        <w:t xml:space="preserve"> people in the UK are suffering from dementia to which 14 people primarily range from the age bracket of 60 to 65. </w:t>
      </w:r>
      <w:r w:rsidR="00CC2D18" w:rsidRPr="00EC3579">
        <w:rPr>
          <w:color w:val="000000" w:themeColor="text1"/>
          <w:lang w:val="en-GB"/>
        </w:rPr>
        <w:t xml:space="preserve">Primarily the symptom and the observation that geriatric people or elderly people of </w:t>
      </w:r>
      <w:r w:rsidR="005F26B6">
        <w:rPr>
          <w:color w:val="000000" w:themeColor="text1"/>
          <w:lang w:val="en-GB"/>
        </w:rPr>
        <w:t xml:space="preserve">Southend </w:t>
      </w:r>
      <w:r w:rsidR="002A5715">
        <w:rPr>
          <w:color w:val="000000" w:themeColor="text1"/>
          <w:lang w:val="en-GB"/>
        </w:rPr>
        <w:t>on Sea</w:t>
      </w:r>
      <w:r w:rsidR="00CC2D18" w:rsidRPr="00EC3579">
        <w:rPr>
          <w:color w:val="000000" w:themeColor="text1"/>
          <w:lang w:val="en-GB"/>
        </w:rPr>
        <w:t xml:space="preserve"> who are suffering from dementia are noted to be having memory loss understanding issue</w:t>
      </w:r>
      <w:r w:rsidR="00E53A3E" w:rsidRPr="00EC3579">
        <w:rPr>
          <w:color w:val="000000" w:themeColor="text1"/>
          <w:lang w:val="en-GB"/>
        </w:rPr>
        <w:t>s invariable speaking of language disorder difficulty in doing Daily</w:t>
      </w:r>
      <w:r w:rsidR="004152CF" w:rsidRPr="00EC3579">
        <w:rPr>
          <w:color w:val="000000" w:themeColor="text1"/>
          <w:lang w:val="en-GB"/>
        </w:rPr>
        <w:t xml:space="preserve"> Chores</w:t>
      </w:r>
      <w:r w:rsidR="00E53A3E" w:rsidRPr="00EC3579">
        <w:rPr>
          <w:color w:val="000000" w:themeColor="text1"/>
          <w:lang w:val="en-GB"/>
        </w:rPr>
        <w:t xml:space="preserve"> movement disorder and temperament issue</w:t>
      </w:r>
      <w:r w:rsidR="004152CF" w:rsidRPr="00EC3579">
        <w:rPr>
          <w:color w:val="000000" w:themeColor="text1"/>
          <w:lang w:val="en-GB"/>
        </w:rPr>
        <w:t>s.</w:t>
      </w:r>
    </w:p>
    <w:p w14:paraId="3E7F6650" w14:textId="0150BB7A" w:rsidR="004152CF" w:rsidRPr="00EC3579" w:rsidRDefault="00000000" w:rsidP="00291841">
      <w:pPr>
        <w:spacing w:line="360" w:lineRule="auto"/>
        <w:rPr>
          <w:color w:val="000000" w:themeColor="text1"/>
          <w:lang w:val="en-GB"/>
        </w:rPr>
      </w:pPr>
      <w:r w:rsidRPr="00EC3579">
        <w:rPr>
          <w:color w:val="000000" w:themeColor="text1"/>
          <w:lang w:val="en-GB"/>
        </w:rPr>
        <w:t xml:space="preserve">It is a generic scenario that </w:t>
      </w:r>
      <w:r w:rsidR="000D777B">
        <w:rPr>
          <w:color w:val="000000" w:themeColor="text1"/>
          <w:lang w:val="en-GB"/>
        </w:rPr>
        <w:t>Southend on Sea</w:t>
      </w:r>
      <w:r w:rsidRPr="00EC3579">
        <w:rPr>
          <w:color w:val="000000" w:themeColor="text1"/>
          <w:lang w:val="en-GB"/>
        </w:rPr>
        <w:t xml:space="preserve"> citizen duels in the arena of diversified cultural background along with</w:t>
      </w:r>
      <w:r w:rsidR="00EA5172" w:rsidRPr="00EC3579">
        <w:rPr>
          <w:color w:val="000000" w:themeColor="text1"/>
          <w:lang w:val="en-GB"/>
        </w:rPr>
        <w:t xml:space="preserve"> the demographics attire. Hence it is primarily noted that women are the </w:t>
      </w:r>
      <w:r w:rsidR="00EA5172" w:rsidRPr="00EC3579">
        <w:rPr>
          <w:color w:val="000000" w:themeColor="text1"/>
          <w:lang w:val="en-GB"/>
        </w:rPr>
        <w:lastRenderedPageBreak/>
        <w:t>prime victim of this particular disease to while males are lesser in comparison</w:t>
      </w:r>
      <w:r w:rsidR="000E6886" w:rsidRPr="00EC3579">
        <w:rPr>
          <w:color w:val="000000" w:themeColor="text1"/>
          <w:lang w:val="en-GB"/>
        </w:rPr>
        <w:t xml:space="preserve"> (nhs. uk, 2023)</w:t>
      </w:r>
      <w:r w:rsidR="00EA5172" w:rsidRPr="00EC3579">
        <w:rPr>
          <w:color w:val="000000" w:themeColor="text1"/>
          <w:lang w:val="en-GB"/>
        </w:rPr>
        <w:t>.</w:t>
      </w:r>
      <w:r w:rsidR="000E6886" w:rsidRPr="00EC3579">
        <w:rPr>
          <w:color w:val="000000" w:themeColor="text1"/>
          <w:lang w:val="en-GB"/>
        </w:rPr>
        <w:t xml:space="preserve"> </w:t>
      </w:r>
      <w:r w:rsidR="00036B63" w:rsidRPr="00EC3579">
        <w:rPr>
          <w:color w:val="000000" w:themeColor="text1"/>
          <w:lang w:val="en-GB"/>
        </w:rPr>
        <w:t xml:space="preserve"> </w:t>
      </w:r>
      <w:r w:rsidR="00111E68" w:rsidRPr="00EC3579">
        <w:rPr>
          <w:color w:val="000000" w:themeColor="text1"/>
          <w:lang w:val="en-GB"/>
        </w:rPr>
        <w:t>In question to the diversification, it is denoted down to the fact that dementia primarily in England is 46,000 in Wales 66,000 reference Scotland and 22,000 in Northern Ireland.</w:t>
      </w:r>
      <w:r w:rsidR="0006722E" w:rsidRPr="00EC3579">
        <w:rPr>
          <w:color w:val="000000" w:themeColor="text1"/>
          <w:lang w:val="en-GB"/>
        </w:rPr>
        <w:t xml:space="preserve"> However back in the 2011, it can be seen that 25,000 of the people who are living in the UK come from the demographic background of black Asian and minority group as per this study</w:t>
      </w:r>
      <w:r w:rsidR="006507A4" w:rsidRPr="00EC3579">
        <w:rPr>
          <w:color w:val="000000" w:themeColor="text1"/>
          <w:lang w:val="en-GB"/>
        </w:rPr>
        <w:t>. However</w:t>
      </w:r>
      <w:r w:rsidR="00935B37" w:rsidRPr="00EC3579">
        <w:rPr>
          <w:color w:val="000000" w:themeColor="text1"/>
          <w:lang w:val="en-GB"/>
        </w:rPr>
        <w:t>,</w:t>
      </w:r>
      <w:r w:rsidR="006507A4" w:rsidRPr="00EC3579">
        <w:rPr>
          <w:color w:val="000000" w:themeColor="text1"/>
          <w:lang w:val="en-GB"/>
        </w:rPr>
        <w:t xml:space="preserve"> the expectation is denoted to be doubled by the year 2026 the demographic variety of the citizen who are living in the </w:t>
      </w:r>
      <w:r w:rsidR="000E2F8A">
        <w:rPr>
          <w:color w:val="000000" w:themeColor="text1"/>
          <w:lang w:val="en-GB"/>
        </w:rPr>
        <w:t>Southend on Sea</w:t>
      </w:r>
      <w:r w:rsidR="006507A4" w:rsidRPr="00EC3579">
        <w:rPr>
          <w:color w:val="000000" w:themeColor="text1"/>
          <w:lang w:val="en-GB"/>
        </w:rPr>
        <w:t xml:space="preserve"> are not primarily restricted to British</w:t>
      </w:r>
      <w:r w:rsidR="00C179C8" w:rsidRPr="00EC3579">
        <w:rPr>
          <w:color w:val="000000" w:themeColor="text1"/>
          <w:lang w:val="en-GB"/>
        </w:rPr>
        <w:t xml:space="preserve"> (alzheimers.org.uk, 2023)</w:t>
      </w:r>
      <w:r w:rsidR="006507A4" w:rsidRPr="00EC3579">
        <w:rPr>
          <w:color w:val="000000" w:themeColor="text1"/>
          <w:lang w:val="en-GB"/>
        </w:rPr>
        <w:t>.</w:t>
      </w:r>
      <w:r w:rsidR="00935B37" w:rsidRPr="00EC3579">
        <w:rPr>
          <w:color w:val="000000" w:themeColor="text1"/>
          <w:lang w:val="en-GB"/>
        </w:rPr>
        <w:t xml:space="preserve"> </w:t>
      </w:r>
    </w:p>
    <w:p w14:paraId="3884D099" w14:textId="77777777" w:rsidR="00AA3304" w:rsidRPr="00EC3579" w:rsidRDefault="00000000" w:rsidP="00291841">
      <w:pPr>
        <w:pStyle w:val="Heading1"/>
        <w:spacing w:line="360" w:lineRule="auto"/>
        <w:rPr>
          <w:color w:val="000000" w:themeColor="text1"/>
          <w:sz w:val="24"/>
          <w:szCs w:val="24"/>
          <w:lang w:val="en-GB"/>
        </w:rPr>
      </w:pPr>
      <w:bookmarkStart w:id="2" w:name="_Toc140105017"/>
      <w:r w:rsidRPr="00EC3579">
        <w:rPr>
          <w:color w:val="000000" w:themeColor="text1"/>
          <w:sz w:val="24"/>
          <w:szCs w:val="24"/>
          <w:lang w:val="en-GB"/>
        </w:rPr>
        <w:t>Explore the health needs and social, cultural, economic, and other issues faced within the community</w:t>
      </w:r>
      <w:bookmarkEnd w:id="2"/>
      <w:r w:rsidRPr="00EC3579">
        <w:rPr>
          <w:color w:val="000000" w:themeColor="text1"/>
          <w:sz w:val="24"/>
          <w:szCs w:val="24"/>
          <w:lang w:val="en-GB"/>
        </w:rPr>
        <w:t xml:space="preserve"> </w:t>
      </w:r>
    </w:p>
    <w:p w14:paraId="5A4346A3" w14:textId="388F726A" w:rsidR="0023086C" w:rsidRPr="00EC3579" w:rsidRDefault="00000000" w:rsidP="00291841">
      <w:pPr>
        <w:spacing w:line="360" w:lineRule="auto"/>
        <w:rPr>
          <w:color w:val="000000" w:themeColor="text1"/>
          <w:lang w:val="en-GB"/>
        </w:rPr>
      </w:pPr>
      <w:r w:rsidRPr="00EC3579">
        <w:rPr>
          <w:color w:val="000000" w:themeColor="text1"/>
          <w:lang w:val="en-GB"/>
        </w:rPr>
        <w:t>About the issue, it can be stated down to the factual demonstration that the people who are suffering from dementia face major challenge</w:t>
      </w:r>
      <w:r w:rsidR="00B81064">
        <w:rPr>
          <w:color w:val="000000" w:themeColor="text1"/>
          <w:lang w:val="en-GB"/>
        </w:rPr>
        <w:t>s</w:t>
      </w:r>
      <w:r w:rsidRPr="00EC3579">
        <w:rPr>
          <w:color w:val="000000" w:themeColor="text1"/>
          <w:lang w:val="en-GB"/>
        </w:rPr>
        <w:t xml:space="preserve"> in their </w:t>
      </w:r>
      <w:r w:rsidR="00CC5917" w:rsidRPr="00EC3579">
        <w:rPr>
          <w:color w:val="000000" w:themeColor="text1"/>
          <w:lang w:val="en-GB"/>
        </w:rPr>
        <w:t>day-to-day</w:t>
      </w:r>
      <w:r w:rsidRPr="00EC3579">
        <w:rPr>
          <w:color w:val="000000" w:themeColor="text1"/>
          <w:lang w:val="en-GB"/>
        </w:rPr>
        <w:t xml:space="preserve"> activity. Furthermore, post COVID as per the</w:t>
      </w:r>
      <w:r w:rsidR="00EE03DC" w:rsidRPr="00EC3579">
        <w:rPr>
          <w:color w:val="000000" w:themeColor="text1"/>
          <w:lang w:val="en-GB"/>
        </w:rPr>
        <w:t xml:space="preserve"> Study suggests the leading cause behind this disease is the abnormal variation in the brain cell that impacts thinking</w:t>
      </w:r>
      <w:r w:rsidR="00F32FD5">
        <w:rPr>
          <w:color w:val="000000" w:themeColor="text1"/>
          <w:lang w:val="en-GB"/>
        </w:rPr>
        <w:t>,</w:t>
      </w:r>
      <w:r w:rsidR="00EE03DC" w:rsidRPr="00EC3579">
        <w:rPr>
          <w:color w:val="000000" w:themeColor="text1"/>
          <w:lang w:val="en-GB"/>
        </w:rPr>
        <w:t xml:space="preserve"> </w:t>
      </w:r>
      <w:r w:rsidR="0042159F" w:rsidRPr="00EC3579">
        <w:rPr>
          <w:color w:val="000000" w:themeColor="text1"/>
          <w:lang w:val="en-GB"/>
        </w:rPr>
        <w:t>behavioural</w:t>
      </w:r>
      <w:r w:rsidR="00F32FD5">
        <w:rPr>
          <w:color w:val="000000" w:themeColor="text1"/>
          <w:lang w:val="en-GB"/>
        </w:rPr>
        <w:t>,</w:t>
      </w:r>
      <w:r w:rsidR="00EE03DC" w:rsidRPr="00EC3579">
        <w:rPr>
          <w:color w:val="000000" w:themeColor="text1"/>
          <w:lang w:val="en-GB"/>
        </w:rPr>
        <w:t xml:space="preserve"> and memory active</w:t>
      </w:r>
      <w:r w:rsidR="00843DB0" w:rsidRPr="00EC3579">
        <w:rPr>
          <w:color w:val="000000" w:themeColor="text1"/>
          <w:lang w:val="en-GB"/>
        </w:rPr>
        <w:t>. Therefore it leads to a cognitive disorder where the prime challenge is the inclusion of anxious behaviour stress anger and suicidal tendency among geriatric people who are the victim of dementia</w:t>
      </w:r>
      <w:r w:rsidR="009D4D5B" w:rsidRPr="00EC3579">
        <w:rPr>
          <w:color w:val="000000" w:themeColor="text1"/>
          <w:lang w:val="en-GB"/>
        </w:rPr>
        <w:t xml:space="preserve"> (Naidu et al., 2022)</w:t>
      </w:r>
      <w:r w:rsidR="000758A7" w:rsidRPr="00EC3579">
        <w:rPr>
          <w:color w:val="000000" w:themeColor="text1"/>
          <w:lang w:val="en-GB"/>
        </w:rPr>
        <w:t>.</w:t>
      </w:r>
    </w:p>
    <w:p w14:paraId="1309A70D" w14:textId="680AA245" w:rsidR="00CE5505" w:rsidRPr="00EC3579" w:rsidRDefault="00CE5505" w:rsidP="00291841">
      <w:pPr>
        <w:spacing w:line="360" w:lineRule="auto"/>
        <w:rPr>
          <w:color w:val="000000" w:themeColor="text1"/>
          <w:lang w:val="en-GB"/>
        </w:rPr>
      </w:pPr>
      <w:r w:rsidRPr="00EC3579">
        <w:rPr>
          <w:noProof/>
          <w:color w:val="000000" w:themeColor="text1"/>
          <w:lang w:val="en-GB"/>
        </w:rPr>
        <w:drawing>
          <wp:inline distT="0" distB="0" distL="0" distR="0" wp14:anchorId="7B0027D3" wp14:editId="1F454A8A">
            <wp:extent cx="5731510" cy="3464560"/>
            <wp:effectExtent l="0" t="0" r="2540" b="2540"/>
            <wp:docPr id="133996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67181" name=""/>
                    <pic:cNvPicPr/>
                  </pic:nvPicPr>
                  <pic:blipFill>
                    <a:blip r:embed="rId11"/>
                    <a:stretch>
                      <a:fillRect/>
                    </a:stretch>
                  </pic:blipFill>
                  <pic:spPr>
                    <a:xfrm>
                      <a:off x="0" y="0"/>
                      <a:ext cx="5731510" cy="3464560"/>
                    </a:xfrm>
                    <a:prstGeom prst="rect">
                      <a:avLst/>
                    </a:prstGeom>
                  </pic:spPr>
                </pic:pic>
              </a:graphicData>
            </a:graphic>
          </wp:inline>
        </w:drawing>
      </w:r>
    </w:p>
    <w:p w14:paraId="2DA02870" w14:textId="0E62B1D5" w:rsidR="00CE5505" w:rsidRPr="00EC3579" w:rsidRDefault="00CE5505" w:rsidP="00291841">
      <w:pPr>
        <w:spacing w:line="360" w:lineRule="auto"/>
        <w:rPr>
          <w:color w:val="000000" w:themeColor="text1"/>
          <w:lang w:val="en-GB"/>
        </w:rPr>
      </w:pPr>
      <w:r w:rsidRPr="00EC3579">
        <w:rPr>
          <w:color w:val="000000" w:themeColor="text1"/>
          <w:lang w:val="en-GB"/>
        </w:rPr>
        <w:t>Figure2: dementia Patient</w:t>
      </w:r>
    </w:p>
    <w:p w14:paraId="4FD8EF8D" w14:textId="1AE6735C" w:rsidR="00CE5505" w:rsidRPr="00EC3579" w:rsidRDefault="00CE5505" w:rsidP="00291841">
      <w:pPr>
        <w:spacing w:line="360" w:lineRule="auto"/>
        <w:rPr>
          <w:color w:val="000000" w:themeColor="text1"/>
          <w:lang w:val="en-GB"/>
        </w:rPr>
      </w:pPr>
      <w:r w:rsidRPr="00EC3579">
        <w:rPr>
          <w:color w:val="000000" w:themeColor="text1"/>
          <w:lang w:val="en-GB"/>
        </w:rPr>
        <w:lastRenderedPageBreak/>
        <w:t>Source: statista.com, 2018</w:t>
      </w:r>
    </w:p>
    <w:p w14:paraId="61F9B8E0" w14:textId="4551E70F" w:rsidR="000758A7" w:rsidRPr="00EC3579" w:rsidRDefault="00000000" w:rsidP="00291841">
      <w:pPr>
        <w:spacing w:line="360" w:lineRule="auto"/>
        <w:rPr>
          <w:color w:val="000000" w:themeColor="text1"/>
          <w:lang w:val="en-GB"/>
        </w:rPr>
      </w:pPr>
      <w:r w:rsidRPr="00EC3579">
        <w:rPr>
          <w:color w:val="000000" w:themeColor="text1"/>
          <w:lang w:val="en-GB"/>
        </w:rPr>
        <w:t xml:space="preserve">Likewise in accordance </w:t>
      </w:r>
      <w:r w:rsidR="007F5617" w:rsidRPr="00EC3579">
        <w:rPr>
          <w:color w:val="000000" w:themeColor="text1"/>
          <w:lang w:val="en-GB"/>
        </w:rPr>
        <w:t>with</w:t>
      </w:r>
      <w:r w:rsidRPr="00EC3579">
        <w:rPr>
          <w:color w:val="000000" w:themeColor="text1"/>
          <w:lang w:val="en-GB"/>
        </w:rPr>
        <w:t xml:space="preserve"> the </w:t>
      </w:r>
      <w:r w:rsidRPr="00EC3579">
        <w:rPr>
          <w:b/>
          <w:bCs/>
          <w:i/>
          <w:iCs/>
          <w:color w:val="000000" w:themeColor="text1"/>
          <w:lang w:val="en-GB"/>
        </w:rPr>
        <w:t>physical or health need</w:t>
      </w:r>
      <w:r w:rsidR="00D22C1A">
        <w:rPr>
          <w:b/>
          <w:bCs/>
          <w:i/>
          <w:iCs/>
          <w:color w:val="000000" w:themeColor="text1"/>
          <w:lang w:val="en-GB"/>
        </w:rPr>
        <w:t>s</w:t>
      </w:r>
      <w:r w:rsidR="00884862" w:rsidRPr="00EC3579">
        <w:rPr>
          <w:color w:val="000000" w:themeColor="text1"/>
          <w:lang w:val="en-GB"/>
        </w:rPr>
        <w:t xml:space="preserve"> </w:t>
      </w:r>
      <w:r w:rsidR="00B57207">
        <w:rPr>
          <w:color w:val="000000" w:themeColor="text1"/>
          <w:lang w:val="en-GB"/>
        </w:rPr>
        <w:t>a</w:t>
      </w:r>
      <w:r w:rsidR="00884862" w:rsidRPr="00EC3579">
        <w:rPr>
          <w:color w:val="000000" w:themeColor="text1"/>
          <w:lang w:val="en-GB"/>
        </w:rPr>
        <w:t>long with the social need</w:t>
      </w:r>
      <w:r w:rsidR="00B57207">
        <w:rPr>
          <w:color w:val="000000" w:themeColor="text1"/>
          <w:lang w:val="en-GB"/>
        </w:rPr>
        <w:t>s</w:t>
      </w:r>
      <w:r w:rsidR="00BC5834" w:rsidRPr="00EC3579">
        <w:rPr>
          <w:color w:val="000000" w:themeColor="text1"/>
          <w:lang w:val="en-GB"/>
        </w:rPr>
        <w:t xml:space="preserve"> it is the prime requirement </w:t>
      </w:r>
      <w:r w:rsidR="00EC0A19">
        <w:rPr>
          <w:color w:val="000000" w:themeColor="text1"/>
          <w:lang w:val="en-GB"/>
        </w:rPr>
        <w:t xml:space="preserve">that </w:t>
      </w:r>
      <w:r w:rsidR="00BC5834" w:rsidRPr="00EC3579">
        <w:rPr>
          <w:color w:val="000000" w:themeColor="text1"/>
          <w:lang w:val="en-GB"/>
        </w:rPr>
        <w:t xml:space="preserve">is the creation of a safe environment. </w:t>
      </w:r>
      <w:r w:rsidR="007F5617" w:rsidRPr="00EC3579">
        <w:rPr>
          <w:color w:val="000000" w:themeColor="text1"/>
          <w:lang w:val="en-GB"/>
        </w:rPr>
        <w:t>For</w:t>
      </w:r>
      <w:r w:rsidR="007F5617">
        <w:rPr>
          <w:color w:val="000000" w:themeColor="text1"/>
          <w:lang w:val="en-GB"/>
        </w:rPr>
        <w:t xml:space="preserve"> </w:t>
      </w:r>
      <w:r w:rsidR="007F5617" w:rsidRPr="00EC3579">
        <w:rPr>
          <w:color w:val="000000" w:themeColor="text1"/>
          <w:lang w:val="en-GB"/>
        </w:rPr>
        <w:t>people</w:t>
      </w:r>
      <w:r w:rsidR="00BC5834" w:rsidRPr="00EC3579">
        <w:rPr>
          <w:color w:val="000000" w:themeColor="text1"/>
          <w:lang w:val="en-GB"/>
        </w:rPr>
        <w:t xml:space="preserve"> who are suffering from dementia the crime routine is the inclusion of the increment of frustration suicidal attempts </w:t>
      </w:r>
      <w:proofErr w:type="gramStart"/>
      <w:r w:rsidR="00BC5834" w:rsidRPr="00EC3579">
        <w:rPr>
          <w:color w:val="000000" w:themeColor="text1"/>
          <w:lang w:val="en-GB"/>
        </w:rPr>
        <w:t>lack of</w:t>
      </w:r>
      <w:proofErr w:type="gramEnd"/>
      <w:r w:rsidR="00BC5834" w:rsidRPr="00EC3579">
        <w:rPr>
          <w:color w:val="000000" w:themeColor="text1"/>
          <w:lang w:val="en-GB"/>
        </w:rPr>
        <w:t xml:space="preserve"> memory</w:t>
      </w:r>
      <w:r w:rsidR="001D7B1A" w:rsidRPr="00EC3579">
        <w:rPr>
          <w:color w:val="000000" w:themeColor="text1"/>
          <w:lang w:val="en-GB"/>
        </w:rPr>
        <w:t xml:space="preserve"> and issue with deliberation of respective communication</w:t>
      </w:r>
      <w:r w:rsidR="004B3249" w:rsidRPr="00EC3579">
        <w:rPr>
          <w:color w:val="000000" w:themeColor="text1"/>
          <w:lang w:val="en-GB"/>
        </w:rPr>
        <w:t>, as prime social needs</w:t>
      </w:r>
      <w:r w:rsidR="001D7B1A" w:rsidRPr="00EC3579">
        <w:rPr>
          <w:color w:val="000000" w:themeColor="text1"/>
          <w:lang w:val="en-GB"/>
        </w:rPr>
        <w:t>. Hence</w:t>
      </w:r>
      <w:r w:rsidR="004B3249" w:rsidRPr="00EC3579">
        <w:rPr>
          <w:color w:val="000000" w:themeColor="text1"/>
          <w:lang w:val="en-GB"/>
        </w:rPr>
        <w:t>,</w:t>
      </w:r>
      <w:r w:rsidR="001D7B1A" w:rsidRPr="00EC3579">
        <w:rPr>
          <w:color w:val="000000" w:themeColor="text1"/>
          <w:lang w:val="en-GB"/>
        </w:rPr>
        <w:t xml:space="preserve"> the </w:t>
      </w:r>
      <w:r w:rsidR="001D7B1A" w:rsidRPr="00EC3579">
        <w:rPr>
          <w:b/>
          <w:bCs/>
          <w:i/>
          <w:iCs/>
          <w:color w:val="000000" w:themeColor="text1"/>
          <w:lang w:val="en-GB"/>
        </w:rPr>
        <w:t>approach</w:t>
      </w:r>
      <w:r w:rsidR="001D7B1A" w:rsidRPr="00EC3579">
        <w:rPr>
          <w:color w:val="000000" w:themeColor="text1"/>
          <w:lang w:val="en-GB"/>
        </w:rPr>
        <w:t xml:space="preserve"> can be exercised in the prohibition of the multimedium of communication rather than having a linear mode of communication with the respective patient</w:t>
      </w:r>
      <w:r w:rsidR="004B3249" w:rsidRPr="00EC3579">
        <w:rPr>
          <w:color w:val="000000" w:themeColor="text1"/>
          <w:lang w:val="en-GB"/>
        </w:rPr>
        <w:t xml:space="preserve"> (mayoclinic.org, 2023)</w:t>
      </w:r>
      <w:r w:rsidR="001D7B1A" w:rsidRPr="00EC3579">
        <w:rPr>
          <w:color w:val="000000" w:themeColor="text1"/>
          <w:lang w:val="en-GB"/>
        </w:rPr>
        <w:t>.</w:t>
      </w:r>
      <w:r w:rsidR="00C54D01" w:rsidRPr="00EC3579">
        <w:rPr>
          <w:color w:val="000000" w:themeColor="text1"/>
          <w:lang w:val="en-GB"/>
        </w:rPr>
        <w:t xml:space="preserve"> Another </w:t>
      </w:r>
      <w:r w:rsidR="00C54D01" w:rsidRPr="00EC3579">
        <w:rPr>
          <w:b/>
          <w:bCs/>
          <w:i/>
          <w:iCs/>
          <w:color w:val="000000" w:themeColor="text1"/>
          <w:lang w:val="en-GB"/>
        </w:rPr>
        <w:t>physiological approach</w:t>
      </w:r>
      <w:r w:rsidR="00C54D01" w:rsidRPr="00EC3579">
        <w:rPr>
          <w:color w:val="000000" w:themeColor="text1"/>
          <w:lang w:val="en-GB"/>
        </w:rPr>
        <w:t xml:space="preserve"> that is primarily compulsive for this particular scenario is the checking of the temperature along with having a proper focus on the individual care like keeping away of the matchsticks lighters</w:t>
      </w:r>
      <w:r w:rsidR="00771EC0" w:rsidRPr="00EC3579">
        <w:rPr>
          <w:color w:val="000000" w:themeColor="text1"/>
          <w:lang w:val="en-GB"/>
        </w:rPr>
        <w:t xml:space="preserve"> along with the harmful element that can cause physical attack to the respective person.</w:t>
      </w:r>
    </w:p>
    <w:p w14:paraId="4436452A" w14:textId="359C0B39" w:rsidR="004B3249" w:rsidRPr="00EC3579" w:rsidRDefault="00000000" w:rsidP="00291841">
      <w:pPr>
        <w:spacing w:line="360" w:lineRule="auto"/>
        <w:rPr>
          <w:color w:val="000000" w:themeColor="text1"/>
          <w:lang w:val="en-GB"/>
        </w:rPr>
      </w:pPr>
      <w:r w:rsidRPr="00EC3579">
        <w:rPr>
          <w:color w:val="000000" w:themeColor="text1"/>
          <w:lang w:val="en-GB"/>
        </w:rPr>
        <w:t xml:space="preserve">As per the prior discussed scenario, it can result to the fact that older people suffering from dementia in </w:t>
      </w:r>
      <w:r w:rsidR="00B712E3">
        <w:rPr>
          <w:color w:val="000000" w:themeColor="text1"/>
          <w:lang w:val="en-GB"/>
        </w:rPr>
        <w:t>S</w:t>
      </w:r>
      <w:r w:rsidR="00AC4466">
        <w:rPr>
          <w:color w:val="000000" w:themeColor="text1"/>
          <w:lang w:val="en-GB"/>
        </w:rPr>
        <w:t>outhend on sea</w:t>
      </w:r>
      <w:r w:rsidRPr="00EC3579">
        <w:rPr>
          <w:color w:val="000000" w:themeColor="text1"/>
          <w:lang w:val="en-GB"/>
        </w:rPr>
        <w:t xml:space="preserve"> varies from various </w:t>
      </w:r>
      <w:r w:rsidRPr="00EC3579">
        <w:rPr>
          <w:b/>
          <w:bCs/>
          <w:i/>
          <w:iCs/>
          <w:color w:val="000000" w:themeColor="text1"/>
          <w:lang w:val="en-GB"/>
        </w:rPr>
        <w:t>demographic</w:t>
      </w:r>
      <w:r w:rsidR="00592CEC">
        <w:rPr>
          <w:b/>
          <w:bCs/>
          <w:i/>
          <w:iCs/>
          <w:color w:val="000000" w:themeColor="text1"/>
          <w:lang w:val="en-GB"/>
        </w:rPr>
        <w:t>,</w:t>
      </w:r>
      <w:r w:rsidRPr="00EC3579">
        <w:rPr>
          <w:b/>
          <w:bCs/>
          <w:i/>
          <w:iCs/>
          <w:color w:val="000000" w:themeColor="text1"/>
          <w:lang w:val="en-GB"/>
        </w:rPr>
        <w:t xml:space="preserve"> sociographic</w:t>
      </w:r>
      <w:r w:rsidR="00592CEC">
        <w:rPr>
          <w:b/>
          <w:bCs/>
          <w:i/>
          <w:iCs/>
          <w:color w:val="000000" w:themeColor="text1"/>
          <w:lang w:val="en-GB"/>
        </w:rPr>
        <w:t>,</w:t>
      </w:r>
      <w:r w:rsidRPr="00EC3579">
        <w:rPr>
          <w:b/>
          <w:bCs/>
          <w:i/>
          <w:iCs/>
          <w:color w:val="000000" w:themeColor="text1"/>
          <w:lang w:val="en-GB"/>
        </w:rPr>
        <w:t xml:space="preserve"> and cultural background.</w:t>
      </w:r>
      <w:r w:rsidRPr="00EC3579">
        <w:rPr>
          <w:color w:val="000000" w:themeColor="text1"/>
          <w:lang w:val="en-GB"/>
        </w:rPr>
        <w:t xml:space="preserve"> Therefore</w:t>
      </w:r>
      <w:r w:rsidR="00FC156E">
        <w:rPr>
          <w:color w:val="000000" w:themeColor="text1"/>
          <w:lang w:val="en-GB"/>
        </w:rPr>
        <w:t>,</w:t>
      </w:r>
      <w:r w:rsidRPr="00EC3579">
        <w:rPr>
          <w:color w:val="000000" w:themeColor="text1"/>
          <w:lang w:val="en-GB"/>
        </w:rPr>
        <w:t xml:space="preserve"> the basic </w:t>
      </w:r>
      <w:r w:rsidR="00074566" w:rsidRPr="00EC3579">
        <w:rPr>
          <w:b/>
          <w:bCs/>
          <w:i/>
          <w:iCs/>
          <w:color w:val="000000" w:themeColor="text1"/>
          <w:lang w:val="en-GB"/>
        </w:rPr>
        <w:t>culturally</w:t>
      </w:r>
      <w:r w:rsidRPr="00EC3579">
        <w:rPr>
          <w:b/>
          <w:bCs/>
          <w:i/>
          <w:iCs/>
          <w:color w:val="000000" w:themeColor="text1"/>
          <w:lang w:val="en-GB"/>
        </w:rPr>
        <w:t xml:space="preserve"> specific need</w:t>
      </w:r>
      <w:r w:rsidRPr="00EC3579">
        <w:rPr>
          <w:color w:val="000000" w:themeColor="text1"/>
          <w:lang w:val="en-GB"/>
        </w:rPr>
        <w:t xml:space="preserve"> and requirement to handle this type of patient is the inclusion of </w:t>
      </w:r>
      <w:r w:rsidR="002B4E06" w:rsidRPr="00EC3579">
        <w:rPr>
          <w:color w:val="000000" w:themeColor="text1"/>
          <w:lang w:val="en-GB"/>
        </w:rPr>
        <w:t>Common language</w:t>
      </w:r>
      <w:r w:rsidR="00D73AB5">
        <w:rPr>
          <w:color w:val="000000" w:themeColor="text1"/>
          <w:lang w:val="en-GB"/>
        </w:rPr>
        <w:t>,</w:t>
      </w:r>
      <w:r w:rsidR="002B4E06" w:rsidRPr="00EC3579">
        <w:rPr>
          <w:color w:val="000000" w:themeColor="text1"/>
          <w:lang w:val="en-GB"/>
        </w:rPr>
        <w:t xml:space="preserve"> traditional food</w:t>
      </w:r>
      <w:r w:rsidR="00FC156E">
        <w:rPr>
          <w:color w:val="000000" w:themeColor="text1"/>
          <w:lang w:val="en-GB"/>
        </w:rPr>
        <w:t>,</w:t>
      </w:r>
      <w:r w:rsidR="002B4E06" w:rsidRPr="00EC3579">
        <w:rPr>
          <w:color w:val="000000" w:themeColor="text1"/>
          <w:lang w:val="en-GB"/>
        </w:rPr>
        <w:t xml:space="preserve"> along with social and spiritual adherence. This </w:t>
      </w:r>
      <w:proofErr w:type="gramStart"/>
      <w:r w:rsidR="002B4E06" w:rsidRPr="00EC3579">
        <w:rPr>
          <w:color w:val="000000" w:themeColor="text1"/>
          <w:lang w:val="en-GB"/>
        </w:rPr>
        <w:t>particular approach</w:t>
      </w:r>
      <w:proofErr w:type="gramEnd"/>
      <w:r w:rsidR="002B4E06" w:rsidRPr="00EC3579">
        <w:rPr>
          <w:color w:val="000000" w:themeColor="text1"/>
          <w:lang w:val="en-GB"/>
        </w:rPr>
        <w:t xml:space="preserve"> exercise through the importing of the</w:t>
      </w:r>
      <w:r w:rsidR="00CD44BB" w:rsidRPr="00EC3579">
        <w:rPr>
          <w:color w:val="000000" w:themeColor="text1"/>
          <w:lang w:val="en-GB"/>
        </w:rPr>
        <w:t xml:space="preserve"> prime resemblance the older people can relate and connect to for the progressive acceleration to this particular disorder. </w:t>
      </w:r>
      <w:r w:rsidR="007058EE" w:rsidRPr="00EC3579">
        <w:rPr>
          <w:color w:val="000000" w:themeColor="text1"/>
          <w:lang w:val="en-GB"/>
        </w:rPr>
        <w:t>Due to the various demographic and sociographic along with cultural variances in the UK who are suffering from this particular disease hence the achievement of the purpose through the cultural approach is by utilization of a common language timetable and specification</w:t>
      </w:r>
      <w:r w:rsidR="00C137E4" w:rsidRPr="00EC3579">
        <w:rPr>
          <w:color w:val="000000" w:themeColor="text1"/>
          <w:lang w:val="en-GB"/>
        </w:rPr>
        <w:t xml:space="preserve"> through the caregiver by creation of a respective timetable for diagnosis and physiological improvement</w:t>
      </w:r>
      <w:r w:rsidR="009D4D5B" w:rsidRPr="00EC3579">
        <w:rPr>
          <w:color w:val="000000" w:themeColor="text1"/>
          <w:lang w:val="en-GB"/>
        </w:rPr>
        <w:t xml:space="preserve"> (Percy Campbell, 2023)</w:t>
      </w:r>
      <w:r w:rsidR="00C137E4" w:rsidRPr="00EC3579">
        <w:rPr>
          <w:color w:val="000000" w:themeColor="text1"/>
          <w:lang w:val="en-GB"/>
        </w:rPr>
        <w:t>.</w:t>
      </w:r>
    </w:p>
    <w:p w14:paraId="5FD4A905" w14:textId="5B903A44" w:rsidR="00771EC0" w:rsidRPr="00EC3579" w:rsidRDefault="00000000" w:rsidP="00291841">
      <w:pPr>
        <w:spacing w:line="360" w:lineRule="auto"/>
        <w:rPr>
          <w:color w:val="000000" w:themeColor="text1"/>
          <w:lang w:val="en-GB"/>
        </w:rPr>
      </w:pPr>
      <w:r w:rsidRPr="00EC3579">
        <w:rPr>
          <w:color w:val="000000" w:themeColor="text1"/>
          <w:lang w:val="en-GB"/>
        </w:rPr>
        <w:t xml:space="preserve">In question to the </w:t>
      </w:r>
      <w:r w:rsidRPr="00EC3579">
        <w:rPr>
          <w:b/>
          <w:bCs/>
          <w:i/>
          <w:iCs/>
          <w:color w:val="000000" w:themeColor="text1"/>
          <w:lang w:val="en-GB"/>
        </w:rPr>
        <w:t>economic need</w:t>
      </w:r>
      <w:r w:rsidR="00FE0ACB" w:rsidRPr="00EC3579">
        <w:rPr>
          <w:b/>
          <w:bCs/>
          <w:i/>
          <w:iCs/>
          <w:color w:val="000000" w:themeColor="text1"/>
          <w:lang w:val="en-GB"/>
        </w:rPr>
        <w:t>s</w:t>
      </w:r>
      <w:r w:rsidRPr="00EC3579">
        <w:rPr>
          <w:color w:val="000000" w:themeColor="text1"/>
          <w:lang w:val="en-GB"/>
        </w:rPr>
        <w:t xml:space="preserve">, it can be demonstrated to the factual statement that the </w:t>
      </w:r>
      <w:r w:rsidR="00215303">
        <w:rPr>
          <w:color w:val="000000" w:themeColor="text1"/>
          <w:lang w:val="en-GB"/>
        </w:rPr>
        <w:t>Southend on Sea</w:t>
      </w:r>
      <w:r w:rsidRPr="00EC3579">
        <w:rPr>
          <w:color w:val="000000" w:themeColor="text1"/>
          <w:lang w:val="en-GB"/>
        </w:rPr>
        <w:t xml:space="preserve"> dwellers who are above the age of sixty are primarily retired. </w:t>
      </w:r>
      <w:r w:rsidR="006561BD" w:rsidRPr="00EC3579">
        <w:rPr>
          <w:color w:val="000000" w:themeColor="text1"/>
          <w:lang w:val="en-GB"/>
        </w:rPr>
        <w:t xml:space="preserve">Therefore with the shortage of income, the major obstacle creates in the economic funding for the eradication and treatment of this disease. </w:t>
      </w:r>
      <w:r w:rsidR="00087C91" w:rsidRPr="00EC3579">
        <w:rPr>
          <w:color w:val="000000" w:themeColor="text1"/>
          <w:lang w:val="en-GB"/>
        </w:rPr>
        <w:t>The major knee of the economy is the inclusion of daily checkup taking necessary measurements along with medical assistance which are primarily costly. The emergency care plan is another</w:t>
      </w:r>
      <w:r w:rsidR="00FE0ACB" w:rsidRPr="00EC3579">
        <w:rPr>
          <w:color w:val="000000" w:themeColor="text1"/>
          <w:lang w:val="en-GB"/>
        </w:rPr>
        <w:t xml:space="preserve"> prime compulsive requirement for this particular disorder where older people are suffering from this disease in the UK.</w:t>
      </w:r>
    </w:p>
    <w:p w14:paraId="7C650F10" w14:textId="77777777" w:rsidR="007C28AB" w:rsidRPr="00EC3579" w:rsidRDefault="00000000" w:rsidP="00291841">
      <w:pPr>
        <w:pStyle w:val="Heading1"/>
        <w:spacing w:line="360" w:lineRule="auto"/>
        <w:rPr>
          <w:color w:val="000000" w:themeColor="text1"/>
          <w:sz w:val="24"/>
          <w:szCs w:val="24"/>
          <w:lang w:val="en-GB"/>
        </w:rPr>
      </w:pPr>
      <w:bookmarkStart w:id="3" w:name="_Toc140105018"/>
      <w:r w:rsidRPr="00EC3579">
        <w:rPr>
          <w:color w:val="000000" w:themeColor="text1"/>
          <w:sz w:val="24"/>
          <w:szCs w:val="24"/>
          <w:lang w:val="en-GB"/>
        </w:rPr>
        <w:lastRenderedPageBreak/>
        <w:t>Distinct approach and initiative that is necessary for health and social improvements within the chosen community</w:t>
      </w:r>
      <w:bookmarkEnd w:id="3"/>
    </w:p>
    <w:p w14:paraId="4BFFC861" w14:textId="6AA09D62" w:rsidR="002E1F54" w:rsidRPr="00EC3579" w:rsidRDefault="00000000" w:rsidP="00291841">
      <w:pPr>
        <w:spacing w:line="360" w:lineRule="auto"/>
        <w:rPr>
          <w:color w:val="000000" w:themeColor="text1"/>
          <w:lang w:val="en-GB"/>
        </w:rPr>
      </w:pPr>
      <w:r w:rsidRPr="00EC3579">
        <w:rPr>
          <w:color w:val="000000" w:themeColor="text1"/>
          <w:lang w:val="en-GB"/>
        </w:rPr>
        <w:t>In accordance to the sources report due to the health illiteracy toward access of the healthcare social stigma the approaches are not being</w:t>
      </w:r>
      <w:r w:rsidR="00622C81" w:rsidRPr="00EC3579">
        <w:rPr>
          <w:color w:val="000000" w:themeColor="text1"/>
          <w:lang w:val="en-GB"/>
        </w:rPr>
        <w:t xml:space="preserve"> exercised properly. </w:t>
      </w:r>
      <w:proofErr w:type="gramStart"/>
      <w:r w:rsidR="00622C81" w:rsidRPr="00EC3579">
        <w:rPr>
          <w:color w:val="000000" w:themeColor="text1"/>
          <w:lang w:val="en-GB"/>
        </w:rPr>
        <w:t>Therefore</w:t>
      </w:r>
      <w:proofErr w:type="gramEnd"/>
      <w:r w:rsidR="00622C81" w:rsidRPr="00EC3579">
        <w:rPr>
          <w:color w:val="000000" w:themeColor="text1"/>
          <w:lang w:val="en-GB"/>
        </w:rPr>
        <w:t xml:space="preserve"> the major healthcare practice for the patient </w:t>
      </w:r>
      <w:r w:rsidR="009B30B3">
        <w:rPr>
          <w:color w:val="000000" w:themeColor="text1"/>
          <w:lang w:val="en-GB"/>
        </w:rPr>
        <w:t>w</w:t>
      </w:r>
      <w:r w:rsidR="003C1314" w:rsidRPr="00EC3579">
        <w:rPr>
          <w:color w:val="000000" w:themeColor="text1"/>
          <w:lang w:val="en-GB"/>
        </w:rPr>
        <w:t xml:space="preserve">ho is suffering from dementia is the inclusion of a safe environment where the diagnosis is being maintained through clinical assistance. </w:t>
      </w:r>
      <w:r w:rsidR="008A153B" w:rsidRPr="00EC3579">
        <w:rPr>
          <w:color w:val="000000" w:themeColor="text1"/>
          <w:lang w:val="en-GB"/>
        </w:rPr>
        <w:t>Ask the prime issue is the social stigma oversimplification of the complex social relationship and environment along with time-consuming satire therefore the daily consumption of the exercise medical assistance caregiver are prime healthcare practice to be nurtured</w:t>
      </w:r>
      <w:r w:rsidR="00DB7105" w:rsidRPr="00EC3579">
        <w:rPr>
          <w:color w:val="000000" w:themeColor="text1"/>
          <w:lang w:val="en-GB"/>
        </w:rPr>
        <w:t xml:space="preserve">. </w:t>
      </w:r>
    </w:p>
    <w:p w14:paraId="2EB71CE9" w14:textId="77777777" w:rsidR="00D61F1C" w:rsidRPr="00EC3579" w:rsidRDefault="00000000" w:rsidP="00291841">
      <w:pPr>
        <w:spacing w:line="360" w:lineRule="auto"/>
        <w:rPr>
          <w:b/>
          <w:bCs/>
          <w:i/>
          <w:iCs/>
          <w:color w:val="000000" w:themeColor="text1"/>
          <w:lang w:val="en-GB"/>
        </w:rPr>
      </w:pPr>
      <w:r w:rsidRPr="00EC3579">
        <w:rPr>
          <w:b/>
          <w:bCs/>
          <w:i/>
          <w:iCs/>
          <w:color w:val="000000" w:themeColor="text1"/>
          <w:lang w:val="en-GB"/>
        </w:rPr>
        <w:t>Policies</w:t>
      </w:r>
    </w:p>
    <w:p w14:paraId="41DCF128" w14:textId="02DE79E5" w:rsidR="00DB7105" w:rsidRPr="00EC3579" w:rsidRDefault="00000000" w:rsidP="00291841">
      <w:pPr>
        <w:spacing w:line="360" w:lineRule="auto"/>
        <w:rPr>
          <w:color w:val="000000" w:themeColor="text1"/>
          <w:lang w:val="en-GB"/>
        </w:rPr>
      </w:pPr>
      <w:r w:rsidRPr="00EC3579">
        <w:rPr>
          <w:color w:val="000000" w:themeColor="text1"/>
          <w:lang w:val="en-GB"/>
        </w:rPr>
        <w:t xml:space="preserve">Speaking about the </w:t>
      </w:r>
      <w:r w:rsidRPr="00EC3579">
        <w:rPr>
          <w:b/>
          <w:bCs/>
          <w:i/>
          <w:iCs/>
          <w:color w:val="000000" w:themeColor="text1"/>
          <w:lang w:val="en-GB"/>
        </w:rPr>
        <w:t>healthcare policy</w:t>
      </w:r>
      <w:r w:rsidRPr="00EC3579">
        <w:rPr>
          <w:color w:val="000000" w:themeColor="text1"/>
          <w:lang w:val="en-GB"/>
        </w:rPr>
        <w:t xml:space="preserve"> in regards to the changing of current situation the government parliamentarian clinician and the industry people are taking the necessary philanthropic activity to help the economically challenged people who are suffering from dementia</w:t>
      </w:r>
      <w:r w:rsidR="004B5D61" w:rsidRPr="00EC3579">
        <w:rPr>
          <w:color w:val="000000" w:themeColor="text1"/>
          <w:lang w:val="en-GB"/>
        </w:rPr>
        <w:t>. This particular policy proposed by the Alzheimer UK research provides the support along with economic assistance followed by building of awareness to this respective disease.</w:t>
      </w:r>
      <w:r w:rsidR="005A0124" w:rsidRPr="00EC3579">
        <w:rPr>
          <w:color w:val="000000" w:themeColor="text1"/>
          <w:lang w:val="en-GB"/>
        </w:rPr>
        <w:t xml:space="preserve"> Another </w:t>
      </w:r>
      <w:r w:rsidR="005A0124" w:rsidRPr="00EC3579">
        <w:rPr>
          <w:b/>
          <w:bCs/>
          <w:i/>
          <w:iCs/>
          <w:color w:val="000000" w:themeColor="text1"/>
          <w:lang w:val="en-GB"/>
        </w:rPr>
        <w:t>major policy</w:t>
      </w:r>
      <w:r w:rsidR="005A0124" w:rsidRPr="00EC3579">
        <w:rPr>
          <w:color w:val="000000" w:themeColor="text1"/>
          <w:lang w:val="en-GB"/>
        </w:rPr>
        <w:t xml:space="preserve"> is proposed by NHS as a long term plan that has been published in the year 2019 January where the provision of uniformity in the gear to the people who are suffering from dementia</w:t>
      </w:r>
      <w:r w:rsidR="00D61F1C" w:rsidRPr="00EC3579">
        <w:rPr>
          <w:color w:val="000000" w:themeColor="text1"/>
          <w:lang w:val="en-GB"/>
        </w:rPr>
        <w:t xml:space="preserve"> by the government. This </w:t>
      </w:r>
      <w:proofErr w:type="gramStart"/>
      <w:r w:rsidR="00D61F1C" w:rsidRPr="00EC3579">
        <w:rPr>
          <w:color w:val="000000" w:themeColor="text1"/>
          <w:lang w:val="en-GB"/>
        </w:rPr>
        <w:t>particular policy</w:t>
      </w:r>
      <w:proofErr w:type="gramEnd"/>
      <w:r w:rsidR="00D61F1C" w:rsidRPr="00EC3579">
        <w:rPr>
          <w:color w:val="000000" w:themeColor="text1"/>
          <w:lang w:val="en-GB"/>
        </w:rPr>
        <w:t xml:space="preserve"> requires the prime execution of </w:t>
      </w:r>
      <w:r w:rsidR="00E36B75">
        <w:rPr>
          <w:color w:val="000000" w:themeColor="text1"/>
          <w:lang w:val="en-GB"/>
        </w:rPr>
        <w:t>S</w:t>
      </w:r>
      <w:r w:rsidR="00CE6830">
        <w:rPr>
          <w:color w:val="000000" w:themeColor="text1"/>
          <w:lang w:val="en-GB"/>
        </w:rPr>
        <w:t>outhend on Sea</w:t>
      </w:r>
      <w:r w:rsidR="00D61F1C" w:rsidRPr="00EC3579">
        <w:rPr>
          <w:color w:val="000000" w:themeColor="text1"/>
          <w:lang w:val="en-GB"/>
        </w:rPr>
        <w:t xml:space="preserve"> dwellers in a specific manner</w:t>
      </w:r>
      <w:r w:rsidR="00241E9C" w:rsidRPr="00EC3579">
        <w:rPr>
          <w:color w:val="000000" w:themeColor="text1"/>
          <w:lang w:val="en-GB"/>
        </w:rPr>
        <w:t xml:space="preserve"> (commonslibrary.parliament.uk, 2023)</w:t>
      </w:r>
      <w:r w:rsidR="005B2769" w:rsidRPr="00EC3579">
        <w:rPr>
          <w:color w:val="000000" w:themeColor="text1"/>
          <w:lang w:val="en-GB"/>
        </w:rPr>
        <w:t xml:space="preserve"> </w:t>
      </w:r>
    </w:p>
    <w:p w14:paraId="541C758E" w14:textId="1EC0D8A2" w:rsidR="00A607C2" w:rsidRPr="00EC3579" w:rsidRDefault="00000000" w:rsidP="00291841">
      <w:pPr>
        <w:spacing w:line="360" w:lineRule="auto"/>
        <w:rPr>
          <w:color w:val="000000" w:themeColor="text1"/>
          <w:lang w:val="en-GB"/>
        </w:rPr>
      </w:pPr>
      <w:r w:rsidRPr="00EC3579">
        <w:rPr>
          <w:color w:val="000000" w:themeColor="text1"/>
          <w:lang w:val="en-GB"/>
        </w:rPr>
        <w:t xml:space="preserve">For instance, having a social practice such as clear communication with a common language sharing and creating a healthy living atmosphere with the traditional message is the prime lucrative necessity for this particular people. </w:t>
      </w:r>
      <w:r w:rsidR="00815CD2" w:rsidRPr="00EC3579">
        <w:rPr>
          <w:color w:val="000000" w:themeColor="text1"/>
          <w:lang w:val="en-GB"/>
        </w:rPr>
        <w:t xml:space="preserve">As </w:t>
      </w:r>
      <w:proofErr w:type="gramStart"/>
      <w:r w:rsidR="00815CD2" w:rsidRPr="00EC3579">
        <w:rPr>
          <w:color w:val="000000" w:themeColor="text1"/>
          <w:lang w:val="en-GB"/>
        </w:rPr>
        <w:t>mentioned</w:t>
      </w:r>
      <w:proofErr w:type="gramEnd"/>
      <w:r w:rsidR="00815CD2" w:rsidRPr="00EC3579">
        <w:rPr>
          <w:color w:val="000000" w:themeColor="text1"/>
          <w:lang w:val="en-GB"/>
        </w:rPr>
        <w:t xml:space="preserve"> social practices such as having a proper understanding of local languages and adherence to their cultural needs and requirements followed by </w:t>
      </w:r>
      <w:r w:rsidR="00E9089E">
        <w:rPr>
          <w:color w:val="000000" w:themeColor="text1"/>
          <w:lang w:val="en-GB"/>
        </w:rPr>
        <w:t>c</w:t>
      </w:r>
      <w:r w:rsidR="00815CD2" w:rsidRPr="00EC3579">
        <w:rPr>
          <w:color w:val="000000" w:themeColor="text1"/>
          <w:lang w:val="en-GB"/>
        </w:rPr>
        <w:t>ontinued diagnosis can be one of the prime recruiting approaches to th</w:t>
      </w:r>
      <w:r w:rsidR="006E50B4" w:rsidRPr="00EC3579">
        <w:rPr>
          <w:color w:val="000000" w:themeColor="text1"/>
          <w:lang w:val="en-GB"/>
        </w:rPr>
        <w:t>e</w:t>
      </w:r>
      <w:r w:rsidR="00815CD2" w:rsidRPr="00EC3579">
        <w:rPr>
          <w:color w:val="000000" w:themeColor="text1"/>
          <w:lang w:val="en-GB"/>
        </w:rPr>
        <w:t xml:space="preserve"> particular</w:t>
      </w:r>
      <w:r w:rsidR="006E50B4" w:rsidRPr="00EC3579">
        <w:rPr>
          <w:color w:val="000000" w:themeColor="text1"/>
          <w:lang w:val="en-GB"/>
        </w:rPr>
        <w:t xml:space="preserve"> patients. </w:t>
      </w:r>
    </w:p>
    <w:p w14:paraId="62D6A33F" w14:textId="77777777" w:rsidR="00D61F1C" w:rsidRPr="00EC3579" w:rsidRDefault="00000000" w:rsidP="00291841">
      <w:pPr>
        <w:spacing w:line="360" w:lineRule="auto"/>
        <w:rPr>
          <w:b/>
          <w:bCs/>
          <w:i/>
          <w:iCs/>
          <w:color w:val="000000" w:themeColor="text1"/>
          <w:lang w:val="en-GB"/>
        </w:rPr>
      </w:pPr>
      <w:r w:rsidRPr="00EC3579">
        <w:rPr>
          <w:b/>
          <w:bCs/>
          <w:i/>
          <w:iCs/>
          <w:color w:val="000000" w:themeColor="text1"/>
          <w:lang w:val="en-GB"/>
        </w:rPr>
        <w:t>Theories</w:t>
      </w:r>
    </w:p>
    <w:p w14:paraId="5F419FD8" w14:textId="4E7E1FF9" w:rsidR="00744610" w:rsidRPr="00EC3579" w:rsidRDefault="00000000" w:rsidP="00291841">
      <w:pPr>
        <w:spacing w:line="360" w:lineRule="auto"/>
        <w:rPr>
          <w:color w:val="000000" w:themeColor="text1"/>
          <w:lang w:val="en-GB"/>
        </w:rPr>
      </w:pPr>
      <w:r w:rsidRPr="00EC3579">
        <w:rPr>
          <w:color w:val="000000" w:themeColor="text1"/>
          <w:lang w:val="en-GB"/>
        </w:rPr>
        <w:t xml:space="preserve">The successful application of the </w:t>
      </w:r>
      <w:r w:rsidRPr="00EC3579">
        <w:rPr>
          <w:b/>
          <w:bCs/>
          <w:i/>
          <w:iCs/>
          <w:color w:val="000000" w:themeColor="text1"/>
          <w:lang w:val="en-GB"/>
        </w:rPr>
        <w:t>social model theory of dementia</w:t>
      </w:r>
      <w:r w:rsidRPr="00EC3579">
        <w:rPr>
          <w:color w:val="000000" w:themeColor="text1"/>
          <w:lang w:val="en-GB"/>
        </w:rPr>
        <w:t xml:space="preserve"> </w:t>
      </w:r>
      <w:r w:rsidR="00031353">
        <w:rPr>
          <w:color w:val="000000" w:themeColor="text1"/>
          <w:lang w:val="en-GB"/>
        </w:rPr>
        <w:t>i</w:t>
      </w:r>
      <w:r w:rsidRPr="00EC3579">
        <w:rPr>
          <w:color w:val="000000" w:themeColor="text1"/>
          <w:lang w:val="en-GB"/>
        </w:rPr>
        <w:t xml:space="preserve">s to import a particular activity where the difference can be made to improve the quality </w:t>
      </w:r>
      <w:r w:rsidR="00DF24D7">
        <w:rPr>
          <w:color w:val="000000" w:themeColor="text1"/>
          <w:lang w:val="en-GB"/>
        </w:rPr>
        <w:t>o</w:t>
      </w:r>
      <w:r w:rsidRPr="00EC3579">
        <w:rPr>
          <w:color w:val="000000" w:themeColor="text1"/>
          <w:lang w:val="en-GB"/>
        </w:rPr>
        <w:t>f life along with</w:t>
      </w:r>
      <w:r w:rsidR="00E240F8" w:rsidRPr="00EC3579">
        <w:rPr>
          <w:color w:val="000000" w:themeColor="text1"/>
          <w:lang w:val="en-GB"/>
        </w:rPr>
        <w:t xml:space="preserve"> the victim who is suffering from dementia are being supported. This particular theoretical approach provides a piece of clear information where the association with the respective psychosocial group sociocultural activity are being adopted to treat</w:t>
      </w:r>
      <w:r w:rsidR="000A4329" w:rsidRPr="00EC3579">
        <w:rPr>
          <w:color w:val="000000" w:themeColor="text1"/>
          <w:lang w:val="en-GB"/>
        </w:rPr>
        <w:t xml:space="preserve"> the geriatric person who suffers from this disease. As for the dementia theoretical model suggests it is bifurcated into 4 sections for a </w:t>
      </w:r>
      <w:r w:rsidR="000A4329" w:rsidRPr="00EC3579">
        <w:rPr>
          <w:color w:val="000000" w:themeColor="text1"/>
          <w:lang w:val="en-GB"/>
        </w:rPr>
        <w:lastRenderedPageBreak/>
        <w:t>clear understanding of the behavioural variation pattern</w:t>
      </w:r>
      <w:r w:rsidR="00E225D6" w:rsidRPr="00EC3579">
        <w:rPr>
          <w:color w:val="000000" w:themeColor="text1"/>
          <w:lang w:val="en-GB"/>
        </w:rPr>
        <w:t xml:space="preserve"> errors. The theory narrates the direct impact of the dementia biological model as a first type. </w:t>
      </w:r>
      <w:r w:rsidR="00385BFE" w:rsidRPr="00EC3579">
        <w:rPr>
          <w:color w:val="000000" w:themeColor="text1"/>
          <w:lang w:val="en-GB"/>
        </w:rPr>
        <w:t>The</w:t>
      </w:r>
      <w:r w:rsidR="00E225D6" w:rsidRPr="00EC3579">
        <w:rPr>
          <w:color w:val="000000" w:themeColor="text1"/>
          <w:lang w:val="en-GB"/>
        </w:rPr>
        <w:t xml:space="preserve"> second framework is the unm</w:t>
      </w:r>
      <w:r w:rsidR="009842D8">
        <w:rPr>
          <w:color w:val="000000" w:themeColor="text1"/>
          <w:lang w:val="en-GB"/>
        </w:rPr>
        <w:t>e</w:t>
      </w:r>
      <w:r w:rsidR="00E225D6" w:rsidRPr="00EC3579">
        <w:rPr>
          <w:color w:val="000000" w:themeColor="text1"/>
          <w:lang w:val="en-GB"/>
        </w:rPr>
        <w:t>t needs model followed by the behavioural model as a 3</w:t>
      </w:r>
      <w:r w:rsidR="00E225D6" w:rsidRPr="00EC3579">
        <w:rPr>
          <w:color w:val="000000" w:themeColor="text1"/>
          <w:vertAlign w:val="superscript"/>
          <w:lang w:val="en-GB"/>
        </w:rPr>
        <w:t>rd</w:t>
      </w:r>
      <w:r w:rsidR="00E225D6" w:rsidRPr="00EC3579">
        <w:rPr>
          <w:color w:val="000000" w:themeColor="text1"/>
          <w:lang w:val="en-GB"/>
        </w:rPr>
        <w:t xml:space="preserve"> framework</w:t>
      </w:r>
      <w:r w:rsidR="00385BFE" w:rsidRPr="00EC3579">
        <w:rPr>
          <w:color w:val="000000" w:themeColor="text1"/>
          <w:lang w:val="en-GB"/>
        </w:rPr>
        <w:t>. Lastly environmental vulnerability model is the 4</w:t>
      </w:r>
      <w:r w:rsidR="00385BFE" w:rsidRPr="00EC3579">
        <w:rPr>
          <w:color w:val="000000" w:themeColor="text1"/>
          <w:vertAlign w:val="superscript"/>
          <w:lang w:val="en-GB"/>
        </w:rPr>
        <w:t>th</w:t>
      </w:r>
      <w:r w:rsidR="00385BFE" w:rsidRPr="00EC3579">
        <w:rPr>
          <w:color w:val="000000" w:themeColor="text1"/>
          <w:lang w:val="en-GB"/>
        </w:rPr>
        <w:t xml:space="preserve"> framework of the theoretical approach of dementia in and social dimensions</w:t>
      </w:r>
      <w:r w:rsidR="009D4D5B" w:rsidRPr="00EC3579">
        <w:rPr>
          <w:color w:val="000000" w:themeColor="text1"/>
          <w:lang w:val="en-GB"/>
        </w:rPr>
        <w:t xml:space="preserve"> (Rogers et al., 2023)</w:t>
      </w:r>
    </w:p>
    <w:p w14:paraId="739E1A40" w14:textId="77777777" w:rsidR="00FE0ACB" w:rsidRPr="00EC3579" w:rsidRDefault="00FE0ACB" w:rsidP="00291841">
      <w:pPr>
        <w:spacing w:line="360" w:lineRule="auto"/>
        <w:rPr>
          <w:color w:val="000000" w:themeColor="text1"/>
          <w:lang w:val="en-GB"/>
        </w:rPr>
      </w:pPr>
    </w:p>
    <w:p w14:paraId="136201F6" w14:textId="77777777" w:rsidR="00BF45B8" w:rsidRPr="00EC3579" w:rsidRDefault="00000000" w:rsidP="00291841">
      <w:pPr>
        <w:pStyle w:val="Heading1"/>
        <w:spacing w:line="360" w:lineRule="auto"/>
        <w:rPr>
          <w:color w:val="000000" w:themeColor="text1"/>
          <w:sz w:val="24"/>
          <w:szCs w:val="24"/>
          <w:lang w:val="en-GB"/>
        </w:rPr>
      </w:pPr>
      <w:bookmarkStart w:id="4" w:name="_Toc140105019"/>
      <w:r w:rsidRPr="00EC3579">
        <w:rPr>
          <w:color w:val="000000" w:themeColor="text1"/>
          <w:sz w:val="24"/>
          <w:szCs w:val="24"/>
          <w:lang w:val="en-GB"/>
        </w:rPr>
        <w:t xml:space="preserve">Critically examine and evaluate approaches and developments for raising awareness and effecting positive change using one approach and actions </w:t>
      </w:r>
      <w:r w:rsidR="007C28AB" w:rsidRPr="00EC3579">
        <w:rPr>
          <w:color w:val="000000" w:themeColor="text1"/>
          <w:sz w:val="24"/>
          <w:szCs w:val="24"/>
          <w:lang w:val="en-GB"/>
        </w:rPr>
        <w:t>E</w:t>
      </w:r>
      <w:r w:rsidRPr="00EC3579">
        <w:rPr>
          <w:color w:val="000000" w:themeColor="text1"/>
          <w:sz w:val="24"/>
          <w:szCs w:val="24"/>
          <w:lang w:val="en-GB"/>
        </w:rPr>
        <w:t>xplore the methods used to communicate this information to the population of focus</w:t>
      </w:r>
      <w:bookmarkEnd w:id="4"/>
    </w:p>
    <w:p w14:paraId="31F205D2" w14:textId="6788FB9E" w:rsidR="00385BFE" w:rsidRPr="00EC3579" w:rsidRDefault="00000000" w:rsidP="00291841">
      <w:pPr>
        <w:spacing w:line="360" w:lineRule="auto"/>
        <w:rPr>
          <w:color w:val="000000" w:themeColor="text1"/>
          <w:lang w:val="en-GB"/>
        </w:rPr>
      </w:pPr>
      <w:r w:rsidRPr="00EC3579">
        <w:rPr>
          <w:color w:val="000000" w:themeColor="text1"/>
          <w:lang w:val="en-GB"/>
        </w:rPr>
        <w:t>Based on the prior discussion it can be hence narrated down to the fact that the adoption of the respective healthcare approach to caregiving assistance can be one of the prime</w:t>
      </w:r>
      <w:r w:rsidR="008C6F58" w:rsidRPr="00EC3579">
        <w:rPr>
          <w:color w:val="000000" w:themeColor="text1"/>
          <w:lang w:val="en-GB"/>
        </w:rPr>
        <w:t xml:space="preserve"> we</w:t>
      </w:r>
      <w:r w:rsidR="000461D7">
        <w:rPr>
          <w:color w:val="000000" w:themeColor="text1"/>
          <w:lang w:val="en-GB"/>
        </w:rPr>
        <w:t xml:space="preserve"> need</w:t>
      </w:r>
      <w:r w:rsidR="008C6F58" w:rsidRPr="00EC3579">
        <w:rPr>
          <w:color w:val="000000" w:themeColor="text1"/>
          <w:lang w:val="en-GB"/>
        </w:rPr>
        <w:t xml:space="preserve"> to improve and increase the awareness about </w:t>
      </w:r>
      <w:r w:rsidR="003651F3" w:rsidRPr="00EC3579">
        <w:rPr>
          <w:color w:val="000000" w:themeColor="text1"/>
          <w:lang w:val="en-GB"/>
        </w:rPr>
        <w:t>this</w:t>
      </w:r>
      <w:r w:rsidR="008C6F58" w:rsidRPr="00EC3579">
        <w:rPr>
          <w:color w:val="000000" w:themeColor="text1"/>
          <w:lang w:val="en-GB"/>
        </w:rPr>
        <w:t>. Through this upload, it can exercise the wel</w:t>
      </w:r>
      <w:r w:rsidR="001C1398" w:rsidRPr="00EC3579">
        <w:rPr>
          <w:color w:val="000000" w:themeColor="text1"/>
          <w:lang w:val="en-GB"/>
        </w:rPr>
        <w:t>l-being</w:t>
      </w:r>
      <w:r w:rsidR="008C6F58" w:rsidRPr="00EC3579">
        <w:rPr>
          <w:color w:val="000000" w:themeColor="text1"/>
          <w:lang w:val="en-GB"/>
        </w:rPr>
        <w:t xml:space="preserve"> of the elderly person in the </w:t>
      </w:r>
      <w:r w:rsidR="00C840E8">
        <w:rPr>
          <w:color w:val="000000" w:themeColor="text1"/>
          <w:lang w:val="en-GB"/>
        </w:rPr>
        <w:t>Southend on Sea</w:t>
      </w:r>
      <w:r w:rsidR="008C6F58" w:rsidRPr="00EC3579">
        <w:rPr>
          <w:color w:val="000000" w:themeColor="text1"/>
          <w:lang w:val="en-GB"/>
        </w:rPr>
        <w:t xml:space="preserve"> who suffer from this </w:t>
      </w:r>
      <w:proofErr w:type="gramStart"/>
      <w:r w:rsidR="008C6F58" w:rsidRPr="00EC3579">
        <w:rPr>
          <w:color w:val="000000" w:themeColor="text1"/>
          <w:lang w:val="en-GB"/>
        </w:rPr>
        <w:t>particular disease</w:t>
      </w:r>
      <w:proofErr w:type="gramEnd"/>
      <w:r w:rsidR="008C6F58" w:rsidRPr="00EC3579">
        <w:rPr>
          <w:color w:val="000000" w:themeColor="text1"/>
          <w:lang w:val="en-GB"/>
        </w:rPr>
        <w:t xml:space="preserve">. </w:t>
      </w:r>
      <w:r w:rsidR="00580A1A" w:rsidRPr="00EC3579">
        <w:rPr>
          <w:color w:val="000000" w:themeColor="text1"/>
          <w:lang w:val="en-GB"/>
        </w:rPr>
        <w:t xml:space="preserve">As for the critical examination along with the evaluation approaches mentioned above the social stigma plays to be one of the prime factors apart from the economic and cultural diversity. </w:t>
      </w:r>
      <w:r w:rsidR="001C1398" w:rsidRPr="00EC3579">
        <w:rPr>
          <w:color w:val="000000" w:themeColor="text1"/>
          <w:lang w:val="en-GB"/>
        </w:rPr>
        <w:t>Therefore this proper approach can be imported through the adoption of the social theory where the victim can relate and connects with the social search surroundings without having any kind of issue.</w:t>
      </w:r>
      <w:r w:rsidR="00867D9E" w:rsidRPr="00EC3579">
        <w:rPr>
          <w:color w:val="000000" w:themeColor="text1"/>
          <w:lang w:val="en-GB"/>
        </w:rPr>
        <w:t xml:space="preserve"> </w:t>
      </w:r>
    </w:p>
    <w:p w14:paraId="2D8D207B" w14:textId="4E5C386A" w:rsidR="00DF1C3B" w:rsidRPr="00EC3579" w:rsidRDefault="00000000" w:rsidP="00291841">
      <w:pPr>
        <w:spacing w:line="360" w:lineRule="auto"/>
        <w:rPr>
          <w:color w:val="000000" w:themeColor="text1"/>
          <w:lang w:val="en-GB"/>
        </w:rPr>
      </w:pPr>
      <w:r w:rsidRPr="00EC3579">
        <w:rPr>
          <w:color w:val="000000" w:themeColor="text1"/>
          <w:lang w:val="en-GB"/>
        </w:rPr>
        <w:t>However, speaking about the method used in communication for the creation of awareness is the adoption of the linear model communication theory</w:t>
      </w:r>
      <w:r w:rsidR="00480D75" w:rsidRPr="00EC3579">
        <w:rPr>
          <w:color w:val="000000" w:themeColor="text1"/>
          <w:lang w:val="en-GB"/>
        </w:rPr>
        <w:t>. This particular linear model communication theory defines the transformation and translocation of information from sender to receiver via singular mode</w:t>
      </w:r>
      <w:r w:rsidR="009D4D5B" w:rsidRPr="00EC3579">
        <w:rPr>
          <w:color w:val="000000" w:themeColor="text1"/>
          <w:lang w:val="en-GB"/>
        </w:rPr>
        <w:t xml:space="preserve"> (Shaw et al., 2022)</w:t>
      </w:r>
      <w:r w:rsidR="00480D75" w:rsidRPr="00EC3579">
        <w:rPr>
          <w:color w:val="000000" w:themeColor="text1"/>
          <w:lang w:val="en-GB"/>
        </w:rPr>
        <w:t>. Hence the</w:t>
      </w:r>
      <w:r w:rsidR="001C45BC" w:rsidRPr="00EC3579">
        <w:rPr>
          <w:color w:val="000000" w:themeColor="text1"/>
          <w:lang w:val="en-GB"/>
        </w:rPr>
        <w:t xml:space="preserve"> </w:t>
      </w:r>
      <w:r w:rsidR="006236E2">
        <w:rPr>
          <w:color w:val="000000" w:themeColor="text1"/>
          <w:lang w:val="en-GB"/>
        </w:rPr>
        <w:t>Southend on Sea</w:t>
      </w:r>
      <w:r w:rsidR="00480D75" w:rsidRPr="00EC3579">
        <w:rPr>
          <w:color w:val="000000" w:themeColor="text1"/>
          <w:lang w:val="en-GB"/>
        </w:rPr>
        <w:t xml:space="preserve"> dwellers who are coming from various diversified backgrounds can exercise through the usage of linear communication theory where the understanding of the patient and the caregiver are primarily</w:t>
      </w:r>
      <w:r w:rsidR="001C45BC" w:rsidRPr="00EC3579">
        <w:rPr>
          <w:color w:val="000000" w:themeColor="text1"/>
          <w:lang w:val="en-GB"/>
        </w:rPr>
        <w:t xml:space="preserve"> transparent. </w:t>
      </w:r>
      <w:r w:rsidR="00DF1C3B" w:rsidRPr="00EC3579">
        <w:rPr>
          <w:color w:val="000000" w:themeColor="text1"/>
          <w:lang w:val="en-GB"/>
        </w:rPr>
        <w:t>Another distinctive approach is noted down as having a partnership through the various mode of communication on traditional and online platforms for economic support to the UK patient who is suffering from dementia.</w:t>
      </w:r>
    </w:p>
    <w:p w14:paraId="1A23E1B5" w14:textId="77777777" w:rsidR="007C28AB" w:rsidRPr="00EC3579" w:rsidRDefault="00000000" w:rsidP="00291841">
      <w:pPr>
        <w:pStyle w:val="Heading1"/>
        <w:spacing w:line="360" w:lineRule="auto"/>
        <w:rPr>
          <w:color w:val="000000" w:themeColor="text1"/>
          <w:sz w:val="24"/>
          <w:szCs w:val="24"/>
          <w:lang w:val="en-GB"/>
        </w:rPr>
      </w:pPr>
      <w:bookmarkStart w:id="5" w:name="_Toc140105020"/>
      <w:r w:rsidRPr="00EC3579">
        <w:rPr>
          <w:color w:val="000000" w:themeColor="text1"/>
          <w:sz w:val="24"/>
          <w:szCs w:val="24"/>
          <w:lang w:val="en-GB"/>
        </w:rPr>
        <w:t>Recommendations as to how these would be adapted to suit an increasingly more digital world</w:t>
      </w:r>
      <w:bookmarkEnd w:id="5"/>
    </w:p>
    <w:p w14:paraId="6D969A1E" w14:textId="2A9D2F4B" w:rsidR="00DB7105" w:rsidRPr="00EC3579" w:rsidRDefault="00E3138E" w:rsidP="00291841">
      <w:pPr>
        <w:spacing w:line="360" w:lineRule="auto"/>
        <w:rPr>
          <w:color w:val="000000" w:themeColor="text1"/>
          <w:lang w:val="en-GB"/>
        </w:rPr>
      </w:pPr>
      <w:r w:rsidRPr="00EC3579">
        <w:rPr>
          <w:color w:val="000000" w:themeColor="text1"/>
          <w:lang w:val="en-GB"/>
        </w:rPr>
        <w:t xml:space="preserve">As recommended, partnership with wealthy countries can serve to be one of the major social practice and approach to eradicate this particular disorder among </w:t>
      </w:r>
      <w:r w:rsidR="00AF7755" w:rsidRPr="00EC3579">
        <w:rPr>
          <w:color w:val="000000" w:themeColor="text1"/>
          <w:lang w:val="en-GB"/>
        </w:rPr>
        <w:t>geriatric</w:t>
      </w:r>
      <w:r w:rsidRPr="00EC3579">
        <w:rPr>
          <w:color w:val="000000" w:themeColor="text1"/>
          <w:lang w:val="en-GB"/>
        </w:rPr>
        <w:t xml:space="preserve"> person suffering from this disease</w:t>
      </w:r>
      <w:r w:rsidR="00AF7755" w:rsidRPr="00EC3579">
        <w:rPr>
          <w:color w:val="000000" w:themeColor="text1"/>
          <w:lang w:val="en-GB"/>
        </w:rPr>
        <w:t>.</w:t>
      </w:r>
      <w:r w:rsidRPr="00EC3579">
        <w:rPr>
          <w:color w:val="000000" w:themeColor="text1"/>
          <w:lang w:val="en-GB"/>
        </w:rPr>
        <w:t xml:space="preserve"> </w:t>
      </w:r>
      <w:r w:rsidR="00D9312A" w:rsidRPr="00EC3579">
        <w:rPr>
          <w:color w:val="000000" w:themeColor="text1"/>
          <w:lang w:val="en-GB"/>
        </w:rPr>
        <w:t xml:space="preserve">As mentioned above the prime issue </w:t>
      </w:r>
      <w:r w:rsidR="00562DE7" w:rsidRPr="00EC3579">
        <w:rPr>
          <w:color w:val="000000" w:themeColor="text1"/>
          <w:lang w:val="en-GB"/>
        </w:rPr>
        <w:t xml:space="preserve">The geriatric person faces who are </w:t>
      </w:r>
      <w:r w:rsidR="00562DE7" w:rsidRPr="00EC3579">
        <w:rPr>
          <w:color w:val="000000" w:themeColor="text1"/>
          <w:lang w:val="en-GB"/>
        </w:rPr>
        <w:lastRenderedPageBreak/>
        <w:t>suffering from dementia is the lack of economic support. Therefore the online transaction of the monetary scenario by the various partnership and wealthier countries can eradicate the issue</w:t>
      </w:r>
      <w:r w:rsidR="000D2AE6" w:rsidRPr="00EC3579">
        <w:rPr>
          <w:color w:val="000000" w:themeColor="text1"/>
          <w:lang w:val="en-GB"/>
        </w:rPr>
        <w:t xml:space="preserve"> in a lucrative manner. Furthermore one of the major drawbacks that has been mentioned above is the social stigma along with the absence of awareness among the mass about this particular disease. </w:t>
      </w:r>
      <w:r w:rsidR="00F05F07" w:rsidRPr="00EC3579">
        <w:rPr>
          <w:color w:val="000000" w:themeColor="text1"/>
          <w:lang w:val="en-GB"/>
        </w:rPr>
        <w:t>Therefore it is advisable the inclusion of the creation of small videos along with the awareness of the respective target audience followed by the deliberation on information to the various social media platform</w:t>
      </w:r>
      <w:r w:rsidR="00E2769B" w:rsidRPr="00EC3579">
        <w:rPr>
          <w:color w:val="000000" w:themeColor="text1"/>
          <w:lang w:val="en-GB"/>
        </w:rPr>
        <w:t xml:space="preserve">. </w:t>
      </w:r>
      <w:r w:rsidR="00AD78A5" w:rsidRPr="00EC3579">
        <w:rPr>
          <w:color w:val="000000" w:themeColor="text1"/>
          <w:lang w:val="en-GB"/>
        </w:rPr>
        <w:t xml:space="preserve">The prime advantage of the selection of the detail was to eradicate and discard any kind of geographical values for the projection of information about the disease to </w:t>
      </w:r>
      <w:r w:rsidR="001A144F">
        <w:rPr>
          <w:color w:val="000000" w:themeColor="text1"/>
          <w:lang w:val="en-GB"/>
        </w:rPr>
        <w:t>Southend on Sea</w:t>
      </w:r>
      <w:r w:rsidR="00AD78A5" w:rsidRPr="00EC3579">
        <w:rPr>
          <w:color w:val="000000" w:themeColor="text1"/>
          <w:lang w:val="en-GB"/>
        </w:rPr>
        <w:t xml:space="preserve"> inhabitant</w:t>
      </w:r>
      <w:r w:rsidR="00A50FE3">
        <w:rPr>
          <w:color w:val="000000" w:themeColor="text1"/>
          <w:lang w:val="en-GB"/>
        </w:rPr>
        <w:t>s</w:t>
      </w:r>
      <w:r w:rsidR="00D14097" w:rsidRPr="00EC3579">
        <w:rPr>
          <w:color w:val="000000" w:themeColor="text1"/>
          <w:lang w:val="en-GB"/>
        </w:rPr>
        <w:t xml:space="preserve">. </w:t>
      </w:r>
    </w:p>
    <w:p w14:paraId="45A36809" w14:textId="385093DD" w:rsidR="00D14097" w:rsidRPr="00EC3579" w:rsidRDefault="00000000" w:rsidP="00291841">
      <w:pPr>
        <w:spacing w:line="360" w:lineRule="auto"/>
        <w:rPr>
          <w:color w:val="000000" w:themeColor="text1"/>
          <w:lang w:val="en-GB"/>
        </w:rPr>
      </w:pPr>
      <w:r w:rsidRPr="00EC3579">
        <w:rPr>
          <w:color w:val="000000" w:themeColor="text1"/>
          <w:lang w:val="en-GB"/>
        </w:rPr>
        <w:t>The adoption of the policy and the healthcare approaches via online media saves time along with the travelling mode through the exhaustion that could have created a physical deformity for the periodic person suffering from dementia</w:t>
      </w:r>
      <w:r w:rsidR="000D2FBD" w:rsidRPr="00EC3579">
        <w:rPr>
          <w:color w:val="000000" w:themeColor="text1"/>
          <w:lang w:val="en-GB"/>
        </w:rPr>
        <w:t xml:space="preserve">. As per the NHS policy, the inclusion of government assistance can be helpful for </w:t>
      </w:r>
      <w:r w:rsidR="00DF1F96">
        <w:rPr>
          <w:color w:val="000000" w:themeColor="text1"/>
          <w:lang w:val="en-GB"/>
        </w:rPr>
        <w:t>Sou</w:t>
      </w:r>
      <w:r w:rsidR="0089476D">
        <w:rPr>
          <w:color w:val="000000" w:themeColor="text1"/>
          <w:lang w:val="en-GB"/>
        </w:rPr>
        <w:t>thend on Sea</w:t>
      </w:r>
      <w:r w:rsidR="000D2FBD" w:rsidRPr="00EC3579">
        <w:rPr>
          <w:color w:val="000000" w:themeColor="text1"/>
          <w:lang w:val="en-GB"/>
        </w:rPr>
        <w:t xml:space="preserve"> dwellers. </w:t>
      </w:r>
      <w:r w:rsidR="0057773F" w:rsidRPr="00EC3579">
        <w:rPr>
          <w:color w:val="000000" w:themeColor="text1"/>
          <w:lang w:val="en-GB"/>
        </w:rPr>
        <w:t xml:space="preserve">However, the social and healthcare practices that can be adopted are having a constant monitoring of the geriatric person who is suffering from this particular disease. </w:t>
      </w:r>
      <w:r w:rsidR="00976739" w:rsidRPr="00EC3579">
        <w:rPr>
          <w:color w:val="000000" w:themeColor="text1"/>
          <w:lang w:val="en-GB"/>
        </w:rPr>
        <w:t xml:space="preserve">Moreover, it would be recommended for the adoption of the creation of small get together or having a daily social togetherness with the fellow victim of this particular disorder. This can help in the eradication monitoring and controlling of the spread and the deterioration of dementia among </w:t>
      </w:r>
      <w:r w:rsidR="000E3A58">
        <w:rPr>
          <w:color w:val="000000" w:themeColor="text1"/>
          <w:lang w:val="en-GB"/>
        </w:rPr>
        <w:t>Southend on Sea</w:t>
      </w:r>
      <w:r w:rsidR="00976739" w:rsidRPr="00EC3579">
        <w:rPr>
          <w:color w:val="000000" w:themeColor="text1"/>
          <w:lang w:val="en-GB"/>
        </w:rPr>
        <w:t xml:space="preserve"> d</w:t>
      </w:r>
      <w:r w:rsidR="00BB1E3A" w:rsidRPr="00EC3579">
        <w:rPr>
          <w:color w:val="000000" w:themeColor="text1"/>
          <w:lang w:val="en-GB"/>
        </w:rPr>
        <w:t>wellers.</w:t>
      </w:r>
    </w:p>
    <w:p w14:paraId="28DAF3EB" w14:textId="77777777" w:rsidR="00830889" w:rsidRPr="00EC3579" w:rsidRDefault="00000000" w:rsidP="00291841">
      <w:pPr>
        <w:spacing w:line="360" w:lineRule="auto"/>
        <w:jc w:val="left"/>
        <w:rPr>
          <w:color w:val="000000" w:themeColor="text1"/>
          <w:lang w:val="en-GB"/>
        </w:rPr>
      </w:pPr>
      <w:r w:rsidRPr="00EC3579">
        <w:rPr>
          <w:color w:val="000000" w:themeColor="text1"/>
          <w:lang w:val="en-GB"/>
        </w:rPr>
        <w:br w:type="page"/>
      </w:r>
    </w:p>
    <w:p w14:paraId="72CC3F42" w14:textId="77777777" w:rsidR="00BB1E3A" w:rsidRPr="00EC3579" w:rsidRDefault="00000000" w:rsidP="00291841">
      <w:pPr>
        <w:pStyle w:val="Heading1"/>
        <w:spacing w:line="360" w:lineRule="auto"/>
        <w:rPr>
          <w:color w:val="000000" w:themeColor="text1"/>
          <w:sz w:val="24"/>
          <w:szCs w:val="24"/>
          <w:lang w:val="en-GB"/>
        </w:rPr>
      </w:pPr>
      <w:bookmarkStart w:id="6" w:name="_Toc140105021"/>
      <w:r w:rsidRPr="00EC3579">
        <w:rPr>
          <w:color w:val="000000" w:themeColor="text1"/>
          <w:sz w:val="24"/>
          <w:szCs w:val="24"/>
          <w:lang w:val="en-GB"/>
        </w:rPr>
        <w:lastRenderedPageBreak/>
        <w:t>Conclusion</w:t>
      </w:r>
      <w:bookmarkEnd w:id="6"/>
    </w:p>
    <w:p w14:paraId="20A3AC5B" w14:textId="5716E502" w:rsidR="00BB1E3A" w:rsidRPr="00EC3579" w:rsidRDefault="00000000" w:rsidP="00291841">
      <w:pPr>
        <w:spacing w:line="360" w:lineRule="auto"/>
        <w:rPr>
          <w:color w:val="000000" w:themeColor="text1"/>
          <w:lang w:val="en-GB"/>
        </w:rPr>
      </w:pPr>
      <w:r w:rsidRPr="00EC3579">
        <w:rPr>
          <w:color w:val="000000" w:themeColor="text1"/>
          <w:lang w:val="en-GB"/>
        </w:rPr>
        <w:t xml:space="preserve">Based on the prior discussion it can be narrated down to the fact that in </w:t>
      </w:r>
      <w:r w:rsidR="00E32DFC">
        <w:rPr>
          <w:color w:val="000000" w:themeColor="text1"/>
          <w:lang w:val="en-GB"/>
        </w:rPr>
        <w:t>Southend on Sea</w:t>
      </w:r>
      <w:r w:rsidRPr="00EC3579">
        <w:rPr>
          <w:color w:val="000000" w:themeColor="text1"/>
          <w:lang w:val="en-GB"/>
        </w:rPr>
        <w:t xml:space="preserve"> both males and females who are above 60 are the victim of dementia. </w:t>
      </w:r>
      <w:r w:rsidR="003F5DAB" w:rsidRPr="00EC3579">
        <w:rPr>
          <w:color w:val="000000" w:themeColor="text1"/>
          <w:lang w:val="en-GB"/>
        </w:rPr>
        <w:t xml:space="preserve">This </w:t>
      </w:r>
      <w:proofErr w:type="gramStart"/>
      <w:r w:rsidR="003F5DAB" w:rsidRPr="00EC3579">
        <w:rPr>
          <w:color w:val="000000" w:themeColor="text1"/>
          <w:lang w:val="en-GB"/>
        </w:rPr>
        <w:t>particular disease</w:t>
      </w:r>
      <w:proofErr w:type="gramEnd"/>
      <w:r w:rsidR="003F5DAB" w:rsidRPr="00EC3579">
        <w:rPr>
          <w:color w:val="000000" w:themeColor="text1"/>
          <w:lang w:val="en-GB"/>
        </w:rPr>
        <w:t xml:space="preserve"> develops the creation of a bridge between communication </w:t>
      </w:r>
      <w:r w:rsidR="00AA67CE">
        <w:rPr>
          <w:color w:val="000000" w:themeColor="text1"/>
          <w:lang w:val="en-GB"/>
        </w:rPr>
        <w:t>a</w:t>
      </w:r>
      <w:r w:rsidR="003F5DAB" w:rsidRPr="00EC3579">
        <w:rPr>
          <w:color w:val="000000" w:themeColor="text1"/>
          <w:lang w:val="en-GB"/>
        </w:rPr>
        <w:t>long with social other deformities like mental disorders physiological disorder</w:t>
      </w:r>
      <w:r w:rsidR="00CC317F" w:rsidRPr="00EC3579">
        <w:rPr>
          <w:color w:val="000000" w:themeColor="text1"/>
          <w:lang w:val="en-GB"/>
        </w:rPr>
        <w:t xml:space="preserve">s and many more. </w:t>
      </w:r>
      <w:r w:rsidR="00830889" w:rsidRPr="00EC3579">
        <w:rPr>
          <w:color w:val="000000" w:themeColor="text1"/>
          <w:lang w:val="en-GB"/>
        </w:rPr>
        <w:t>In addition, it is primarily common in elderly people who are living in the UK where the extent of dementia is such that the situation arouses to lack of control over the emotion along with the diverse change in personality</w:t>
      </w:r>
      <w:r w:rsidR="00CC317F" w:rsidRPr="00EC3579">
        <w:rPr>
          <w:color w:val="000000" w:themeColor="text1"/>
          <w:lang w:val="en-GB"/>
        </w:rPr>
        <w:t>. This particular project has provided clear information about the approaches needed and requirements for the patient and the patient party who is the victim of dementia</w:t>
      </w:r>
      <w:r w:rsidR="00830889" w:rsidRPr="00EC3579">
        <w:rPr>
          <w:color w:val="000000" w:themeColor="text1"/>
          <w:lang w:val="en-GB"/>
        </w:rPr>
        <w:t>. Furthermore</w:t>
      </w:r>
      <w:r w:rsidR="00EF2AFC" w:rsidRPr="00EC3579">
        <w:rPr>
          <w:color w:val="000000" w:themeColor="text1"/>
          <w:lang w:val="en-GB"/>
        </w:rPr>
        <w:t>,</w:t>
      </w:r>
      <w:r w:rsidR="00830889" w:rsidRPr="00EC3579">
        <w:rPr>
          <w:color w:val="000000" w:themeColor="text1"/>
          <w:lang w:val="en-GB"/>
        </w:rPr>
        <w:t xml:space="preserve"> the study has given a piece of clear information about the usage of online platforms as a recommendation followed by a critical evaluation of the approaches and policies.</w:t>
      </w:r>
    </w:p>
    <w:p w14:paraId="4217EFC2" w14:textId="77777777" w:rsidR="001E42E8" w:rsidRPr="00EC3579" w:rsidRDefault="00000000" w:rsidP="00291841">
      <w:pPr>
        <w:spacing w:line="360" w:lineRule="auto"/>
        <w:jc w:val="left"/>
        <w:rPr>
          <w:color w:val="000000" w:themeColor="text1"/>
          <w:lang w:val="en-GB"/>
        </w:rPr>
      </w:pPr>
      <w:r w:rsidRPr="00EC3579">
        <w:rPr>
          <w:color w:val="000000" w:themeColor="text1"/>
          <w:lang w:val="en-GB"/>
        </w:rPr>
        <w:br w:type="page"/>
      </w:r>
    </w:p>
    <w:p w14:paraId="2B55B102" w14:textId="77777777" w:rsidR="001E42E8" w:rsidRPr="00EC3579" w:rsidRDefault="00000000" w:rsidP="00291841">
      <w:pPr>
        <w:pStyle w:val="Heading1"/>
        <w:spacing w:line="360" w:lineRule="auto"/>
        <w:rPr>
          <w:color w:val="000000" w:themeColor="text1"/>
          <w:sz w:val="24"/>
          <w:szCs w:val="24"/>
          <w:lang w:val="en-GB"/>
        </w:rPr>
      </w:pPr>
      <w:bookmarkStart w:id="7" w:name="_Toc140105022"/>
      <w:r w:rsidRPr="00EC3579">
        <w:rPr>
          <w:color w:val="000000" w:themeColor="text1"/>
          <w:sz w:val="24"/>
          <w:szCs w:val="24"/>
          <w:lang w:val="en-GB"/>
        </w:rPr>
        <w:lastRenderedPageBreak/>
        <w:t>Reference list</w:t>
      </w:r>
      <w:bookmarkEnd w:id="7"/>
    </w:p>
    <w:p w14:paraId="48EBA82D" w14:textId="77777777" w:rsidR="009D4D5B" w:rsidRPr="00EC3579" w:rsidRDefault="009D4D5B" w:rsidP="00291841">
      <w:pPr>
        <w:spacing w:line="360" w:lineRule="auto"/>
        <w:rPr>
          <w:color w:val="000000" w:themeColor="text1"/>
          <w:lang w:val="en-GB"/>
        </w:rPr>
      </w:pPr>
      <w:r w:rsidRPr="00EC3579">
        <w:rPr>
          <w:color w:val="000000" w:themeColor="text1"/>
          <w:lang w:val="en-GB"/>
        </w:rPr>
        <w:t xml:space="preserve">alzheimers.org.uk, 2023 [Online] </w:t>
      </w:r>
      <w:hyperlink r:id="rId12" w:history="1">
        <w:r w:rsidRPr="00EC3579">
          <w:rPr>
            <w:rStyle w:val="Hyperlink"/>
            <w:color w:val="000000" w:themeColor="text1"/>
            <w:u w:val="none"/>
            <w:lang w:val="en-GB"/>
          </w:rPr>
          <w:t>Alzheimer's Society's view on demography | Alzheimer's Society (alzheimers.org.uk)</w:t>
        </w:r>
      </w:hyperlink>
      <w:r w:rsidRPr="00EC3579">
        <w:rPr>
          <w:color w:val="000000" w:themeColor="text1"/>
          <w:lang w:val="en-GB"/>
        </w:rPr>
        <w:t xml:space="preserve"> [Available at ] </w:t>
      </w:r>
      <w:hyperlink r:id="rId13" w:history="1">
        <w:r w:rsidRPr="00EC3579">
          <w:rPr>
            <w:rStyle w:val="Hyperlink"/>
            <w:color w:val="000000" w:themeColor="text1"/>
            <w:u w:val="none"/>
            <w:lang w:val="en-GB"/>
          </w:rPr>
          <w:t>https://www.alzheimers.org.uk/about-us/policy-and-influencing/what-we-think/demography</w:t>
        </w:r>
      </w:hyperlink>
      <w:r w:rsidRPr="00EC3579">
        <w:rPr>
          <w:color w:val="000000" w:themeColor="text1"/>
          <w:lang w:val="en-GB"/>
        </w:rPr>
        <w:t xml:space="preserve"> [Accessed on 13th July, 2023]</w:t>
      </w:r>
    </w:p>
    <w:p w14:paraId="139FAD61" w14:textId="77777777" w:rsidR="009D4D5B" w:rsidRPr="00EC3579" w:rsidRDefault="009D4D5B" w:rsidP="00291841">
      <w:pPr>
        <w:spacing w:line="360" w:lineRule="auto"/>
        <w:rPr>
          <w:color w:val="000000" w:themeColor="text1"/>
          <w:lang w:val="en-GB"/>
        </w:rPr>
      </w:pPr>
      <w:r w:rsidRPr="00EC3579">
        <w:rPr>
          <w:color w:val="000000" w:themeColor="text1"/>
          <w:lang w:val="en-GB"/>
        </w:rPr>
        <w:t xml:space="preserve">commonslibrary.parliament.uk, 2023 [Online] </w:t>
      </w:r>
      <w:hyperlink r:id="rId14" w:anchor=":~:text=The%20NHS%20Long%20Term%20Plan,with%20dementia%20and%20their%20carers.&amp;text=A%20separate%20Library%20briefing%20is,by%20dementia%20(November%202020)." w:history="1">
        <w:r w:rsidRPr="00EC3579">
          <w:rPr>
            <w:rStyle w:val="Hyperlink"/>
            <w:color w:val="000000" w:themeColor="text1"/>
            <w:u w:val="none"/>
            <w:lang w:val="en-GB"/>
          </w:rPr>
          <w:t>Dementia: policy, services and statistics overview - House of Commons Library (parliament.uk)</w:t>
        </w:r>
      </w:hyperlink>
      <w:r w:rsidRPr="00EC3579">
        <w:rPr>
          <w:color w:val="000000" w:themeColor="text1"/>
          <w:lang w:val="en-GB"/>
        </w:rPr>
        <w:t xml:space="preserve"> available at </w:t>
      </w:r>
      <w:hyperlink r:id="rId15" w:anchor=":~:text=The%20NHS%20Long%20Term%20Plan,with%20dementia%20and%20their%20carers.&amp;text=A%20separate%20Library%20briefing%20is,by%20dementia%20(November%202020)" w:history="1">
        <w:r w:rsidRPr="00EC3579">
          <w:rPr>
            <w:rStyle w:val="Hyperlink"/>
            <w:color w:val="000000" w:themeColor="text1"/>
            <w:u w:val="none"/>
            <w:lang w:val="en-GB"/>
          </w:rPr>
          <w:t>https://commonslibrary.parliament.uk/research-briefings/sn07007/#:~:text=The%20NHS%20Long%20Term%20Plan,with%20dementia%20and%20their%20carers.&amp;text=A%20separate%20Library%20briefing%20is,by%20dementia%20(November%202020)</w:t>
        </w:r>
      </w:hyperlink>
      <w:r w:rsidRPr="00EC3579">
        <w:rPr>
          <w:color w:val="000000" w:themeColor="text1"/>
          <w:lang w:val="en-GB"/>
        </w:rPr>
        <w:t xml:space="preserve"> [Accessed on 13</w:t>
      </w:r>
      <w:r w:rsidRPr="00EC3579">
        <w:rPr>
          <w:color w:val="000000" w:themeColor="text1"/>
          <w:vertAlign w:val="superscript"/>
          <w:lang w:val="en-GB"/>
        </w:rPr>
        <w:t>th</w:t>
      </w:r>
      <w:r w:rsidRPr="00EC3579">
        <w:rPr>
          <w:color w:val="000000" w:themeColor="text1"/>
          <w:lang w:val="en-GB"/>
        </w:rPr>
        <w:t xml:space="preserve"> July, 2023]</w:t>
      </w:r>
    </w:p>
    <w:p w14:paraId="6FCB0C58" w14:textId="77777777" w:rsidR="009D4D5B" w:rsidRPr="00EC3579" w:rsidRDefault="009D4D5B" w:rsidP="00291841">
      <w:pPr>
        <w:spacing w:line="360" w:lineRule="auto"/>
        <w:rPr>
          <w:color w:val="000000" w:themeColor="text1"/>
          <w:lang w:val="en-GB"/>
        </w:rPr>
      </w:pPr>
      <w:r w:rsidRPr="00EC3579">
        <w:rPr>
          <w:color w:val="000000" w:themeColor="text1"/>
          <w:lang w:val="en-GB"/>
        </w:rPr>
        <w:t xml:space="preserve">mayoclinic.org, 2023 [Online] Available at </w:t>
      </w:r>
      <w:hyperlink r:id="rId16" w:history="1">
        <w:r w:rsidRPr="00EC3579">
          <w:rPr>
            <w:rStyle w:val="Hyperlink"/>
            <w:color w:val="000000" w:themeColor="text1"/>
            <w:u w:val="none"/>
            <w:lang w:val="en-GB"/>
          </w:rPr>
          <w:t>Alzheimer's and dementia care: Tips for daily tasks - Mayo Clinic</w:t>
        </w:r>
      </w:hyperlink>
      <w:r w:rsidRPr="00EC3579">
        <w:rPr>
          <w:color w:val="000000" w:themeColor="text1"/>
          <w:lang w:val="en-GB"/>
        </w:rPr>
        <w:t xml:space="preserve"> </w:t>
      </w:r>
      <w:hyperlink r:id="rId17" w:history="1">
        <w:r w:rsidRPr="00EC3579">
          <w:rPr>
            <w:rStyle w:val="Hyperlink"/>
            <w:color w:val="000000" w:themeColor="text1"/>
            <w:u w:val="none"/>
            <w:lang w:val="en-GB"/>
          </w:rPr>
          <w:t>https://www.mayoclinic.org/healthy-lifestyle/caregivers/in-depth/alzheimers-caregiver/art-20047577</w:t>
        </w:r>
      </w:hyperlink>
      <w:r w:rsidRPr="00EC3579">
        <w:rPr>
          <w:color w:val="000000" w:themeColor="text1"/>
          <w:lang w:val="en-GB"/>
        </w:rPr>
        <w:t xml:space="preserve"> [Accessed on 13th July, 2023]</w:t>
      </w:r>
    </w:p>
    <w:p w14:paraId="5BA58F51" w14:textId="77777777" w:rsidR="009D4D5B" w:rsidRPr="00EC3579" w:rsidRDefault="009D4D5B" w:rsidP="00291841">
      <w:pPr>
        <w:spacing w:line="360" w:lineRule="auto"/>
        <w:rPr>
          <w:color w:val="000000" w:themeColor="text1"/>
          <w:lang w:val="en-GB"/>
        </w:rPr>
      </w:pPr>
      <w:r w:rsidRPr="00EC3579">
        <w:rPr>
          <w:color w:val="000000" w:themeColor="text1"/>
          <w:lang w:val="en-GB"/>
        </w:rPr>
        <w:t>Naidu, S.A., Wallace, T.C., Davies, K.J. and Naidu, A.S., 2021. Lactoferrin for mental health: neuro-redox regulation and neuroprotective effects across the blood-brain barrier with special reference to neuro-COVID-19. </w:t>
      </w:r>
      <w:r w:rsidRPr="00EC3579">
        <w:rPr>
          <w:i/>
          <w:iCs/>
          <w:color w:val="000000" w:themeColor="text1"/>
          <w:lang w:val="en-GB"/>
        </w:rPr>
        <w:t>Journal of Dietary Supplements</w:t>
      </w:r>
      <w:r w:rsidRPr="00EC3579">
        <w:rPr>
          <w:color w:val="000000" w:themeColor="text1"/>
          <w:lang w:val="en-GB"/>
        </w:rPr>
        <w:t>, </w:t>
      </w:r>
      <w:r w:rsidRPr="00EC3579">
        <w:rPr>
          <w:i/>
          <w:iCs/>
          <w:color w:val="000000" w:themeColor="text1"/>
          <w:lang w:val="en-GB"/>
        </w:rPr>
        <w:t>20</w:t>
      </w:r>
      <w:r w:rsidRPr="00EC3579">
        <w:rPr>
          <w:color w:val="000000" w:themeColor="text1"/>
          <w:lang w:val="en-GB"/>
        </w:rPr>
        <w:t xml:space="preserve">(2), pp.218-253. </w:t>
      </w:r>
      <w:hyperlink r:id="rId18" w:history="1">
        <w:r w:rsidRPr="00EC3579">
          <w:rPr>
            <w:rStyle w:val="Hyperlink"/>
            <w:color w:val="000000" w:themeColor="text1"/>
            <w:u w:val="none"/>
            <w:lang w:val="en-GB"/>
          </w:rPr>
          <w:t xml:space="preserve">https://missioncovid.com/wp-content/uploads/2022/10/03.pdf </w:t>
        </w:r>
      </w:hyperlink>
    </w:p>
    <w:p w14:paraId="7978004C" w14:textId="77777777" w:rsidR="009D4D5B" w:rsidRPr="00EC3579" w:rsidRDefault="009D4D5B" w:rsidP="00291841">
      <w:pPr>
        <w:spacing w:line="360" w:lineRule="auto"/>
        <w:rPr>
          <w:color w:val="000000" w:themeColor="text1"/>
          <w:lang w:val="en-GB"/>
        </w:rPr>
      </w:pPr>
      <w:r w:rsidRPr="00EC3579">
        <w:rPr>
          <w:color w:val="000000" w:themeColor="text1"/>
          <w:lang w:val="en-GB"/>
        </w:rPr>
        <w:t xml:space="preserve">nhs.uk, 2023 [Online] </w:t>
      </w:r>
      <w:hyperlink w:history="1">
        <w:r w:rsidRPr="00EC3579">
          <w:rPr>
            <w:rStyle w:val="Hyperlink"/>
            <w:color w:val="000000" w:themeColor="text1"/>
            <w:u w:val="none"/>
            <w:lang w:val="en-GB"/>
          </w:rPr>
          <w:t>About dementia - NHS (www.nhs.uk)</w:t>
        </w:r>
      </w:hyperlink>
      <w:r w:rsidRPr="00EC3579">
        <w:rPr>
          <w:color w:val="000000" w:themeColor="text1"/>
          <w:lang w:val="en-GB"/>
        </w:rPr>
        <w:t xml:space="preserve"> [Available at] </w:t>
      </w:r>
      <w:hyperlink r:id="rId19" w:anchor=":~:text=How%20common%20is%20dementia,because%20people%20are%20living%20longer" w:history="1">
        <w:r w:rsidRPr="00EC3579">
          <w:rPr>
            <w:rStyle w:val="Hyperlink"/>
            <w:color w:val="000000" w:themeColor="text1"/>
            <w:u w:val="none"/>
            <w:lang w:val="en-GB"/>
          </w:rPr>
          <w:t>https://www.nhs.uk/conditions/dementia/about/#:~:text=How%20common%20is%20dementia,because%20people%20are%20living%20longer</w:t>
        </w:r>
      </w:hyperlink>
      <w:r w:rsidRPr="00EC3579">
        <w:rPr>
          <w:color w:val="000000" w:themeColor="text1"/>
          <w:lang w:val="en-GB"/>
        </w:rPr>
        <w:t xml:space="preserve"> [Accessed on 12</w:t>
      </w:r>
      <w:r w:rsidRPr="00EC3579">
        <w:rPr>
          <w:color w:val="000000" w:themeColor="text1"/>
          <w:vertAlign w:val="superscript"/>
          <w:lang w:val="en-GB"/>
        </w:rPr>
        <w:t>th</w:t>
      </w:r>
      <w:r w:rsidRPr="00EC3579">
        <w:rPr>
          <w:color w:val="000000" w:themeColor="text1"/>
          <w:lang w:val="en-GB"/>
        </w:rPr>
        <w:t xml:space="preserve"> July, 2023]</w:t>
      </w:r>
    </w:p>
    <w:p w14:paraId="0BB056B4" w14:textId="77777777" w:rsidR="009D4D5B" w:rsidRPr="00EC3579" w:rsidRDefault="009D4D5B" w:rsidP="00291841">
      <w:pPr>
        <w:spacing w:line="360" w:lineRule="auto"/>
        <w:rPr>
          <w:color w:val="000000" w:themeColor="text1"/>
          <w:lang w:val="en-GB"/>
        </w:rPr>
      </w:pPr>
      <w:r w:rsidRPr="00EC3579">
        <w:rPr>
          <w:color w:val="000000" w:themeColor="text1"/>
          <w:lang w:val="en-GB"/>
        </w:rPr>
        <w:t xml:space="preserve">ons.gov.uk, 2023 [Online] Available at </w:t>
      </w:r>
      <w:hyperlink r:id="rId20" w:history="1">
        <w:r w:rsidRPr="00EC3579">
          <w:rPr>
            <w:rStyle w:val="Hyperlink"/>
            <w:color w:val="000000" w:themeColor="text1"/>
            <w:u w:val="none"/>
            <w:lang w:val="en-GB"/>
          </w:rPr>
          <w:t>Profile of the older population living in England and Wales in 2021 and changes since 2011 - Office for National Statistics (ons.gov.uk)</w:t>
        </w:r>
      </w:hyperlink>
      <w:r w:rsidRPr="00EC3579">
        <w:rPr>
          <w:color w:val="000000" w:themeColor="text1"/>
          <w:lang w:val="en-GB"/>
        </w:rPr>
        <w:t xml:space="preserve"> </w:t>
      </w:r>
      <w:hyperlink r:id="rId21" w:history="1">
        <w:r w:rsidRPr="00EC3579">
          <w:rPr>
            <w:rStyle w:val="Hyperlink"/>
            <w:color w:val="000000" w:themeColor="text1"/>
            <w:u w:val="none"/>
            <w:lang w:val="en-GB"/>
          </w:rPr>
          <w:t>https://www.ons.gov.uk/peoplepopulationandcommunity/birthsdeathsandmarriages/ageing/articles/profileoftheolderpopulationlivinginenglandandwalesin2021andchangessince2011/2023-04-03</w:t>
        </w:r>
      </w:hyperlink>
      <w:r w:rsidRPr="00EC3579">
        <w:rPr>
          <w:color w:val="000000" w:themeColor="text1"/>
          <w:lang w:val="en-GB"/>
        </w:rPr>
        <w:t xml:space="preserve"> [Accessed on 12th July, 2023]</w:t>
      </w:r>
    </w:p>
    <w:p w14:paraId="06FAEADF" w14:textId="77777777" w:rsidR="009D4D5B" w:rsidRPr="00EC3579" w:rsidRDefault="009D4D5B" w:rsidP="00291841">
      <w:pPr>
        <w:spacing w:line="360" w:lineRule="auto"/>
        <w:rPr>
          <w:color w:val="000000" w:themeColor="text1"/>
          <w:lang w:val="en-GB"/>
        </w:rPr>
      </w:pPr>
      <w:r w:rsidRPr="00EC3579">
        <w:rPr>
          <w:color w:val="000000" w:themeColor="text1"/>
          <w:lang w:val="en-GB"/>
        </w:rPr>
        <w:t xml:space="preserve">Percy Campbell, J., 2023. AGING IN PLACE WITH GOOGLE AND AMAZON SMART SPEAKERS: PRIVACY AND SURVEILLANCE IMPLICATIONS FOR OLDER ADULTS (Doctoral dissertation). </w:t>
      </w:r>
      <w:hyperlink r:id="rId22" w:history="1">
        <w:r w:rsidRPr="00EC3579">
          <w:rPr>
            <w:rStyle w:val="Hyperlink"/>
            <w:color w:val="000000" w:themeColor="text1"/>
            <w:u w:val="none"/>
            <w:lang w:val="en-GB"/>
          </w:rPr>
          <w:t>https://dspace.library.uvic.ca/bitstream/handle/1828/15095/PERCYCAMPBELL_JESSICA_PHD_2023.pdf?sequence=1</w:t>
        </w:r>
      </w:hyperlink>
    </w:p>
    <w:p w14:paraId="63111852" w14:textId="77777777" w:rsidR="009D4D5B" w:rsidRPr="00EC3579" w:rsidRDefault="009D4D5B" w:rsidP="00291841">
      <w:pPr>
        <w:spacing w:line="360" w:lineRule="auto"/>
        <w:rPr>
          <w:color w:val="000000" w:themeColor="text1"/>
          <w:lang w:val="en-GB"/>
        </w:rPr>
      </w:pPr>
      <w:r w:rsidRPr="00EC3579">
        <w:rPr>
          <w:color w:val="000000" w:themeColor="text1"/>
          <w:lang w:val="en-GB"/>
        </w:rPr>
        <w:lastRenderedPageBreak/>
        <w:t>Rogers, M.M., Storey, J.E. and Galloway, S., 2023. Elder Mistreatment and Dementia: A Comparison of People with and without Dementia across the Prevalence of Abuse. </w:t>
      </w:r>
      <w:r w:rsidRPr="00EC3579">
        <w:rPr>
          <w:i/>
          <w:iCs/>
          <w:color w:val="000000" w:themeColor="text1"/>
          <w:lang w:val="en-GB"/>
        </w:rPr>
        <w:t>Journal of Applied Gerontology</w:t>
      </w:r>
      <w:r w:rsidRPr="00EC3579">
        <w:rPr>
          <w:color w:val="000000" w:themeColor="text1"/>
          <w:lang w:val="en-GB"/>
        </w:rPr>
        <w:t>, </w:t>
      </w:r>
      <w:r w:rsidRPr="00EC3579">
        <w:rPr>
          <w:i/>
          <w:iCs/>
          <w:color w:val="000000" w:themeColor="text1"/>
          <w:lang w:val="en-GB"/>
        </w:rPr>
        <w:t>42</w:t>
      </w:r>
      <w:r w:rsidRPr="00EC3579">
        <w:rPr>
          <w:color w:val="000000" w:themeColor="text1"/>
          <w:lang w:val="en-GB"/>
        </w:rPr>
        <w:t xml:space="preserve">(5), pp.909-918. </w:t>
      </w:r>
      <w:hyperlink r:id="rId23" w:history="1">
        <w:r w:rsidRPr="00EC3579">
          <w:rPr>
            <w:rStyle w:val="Hyperlink"/>
            <w:color w:val="000000" w:themeColor="text1"/>
            <w:u w:val="none"/>
            <w:lang w:val="en-GB"/>
          </w:rPr>
          <w:t>https://journals.sagepub.com/doi/pdf/10.1177/07334648221145844</w:t>
        </w:r>
      </w:hyperlink>
    </w:p>
    <w:p w14:paraId="21DEDB2E" w14:textId="77777777" w:rsidR="009D4D5B" w:rsidRPr="00EC3579" w:rsidRDefault="009D4D5B" w:rsidP="00291841">
      <w:pPr>
        <w:spacing w:line="360" w:lineRule="auto"/>
        <w:rPr>
          <w:color w:val="000000" w:themeColor="text1"/>
          <w:lang w:val="en-GB"/>
        </w:rPr>
      </w:pPr>
      <w:r w:rsidRPr="00EC3579">
        <w:rPr>
          <w:color w:val="000000" w:themeColor="text1"/>
          <w:lang w:val="en-GB"/>
        </w:rPr>
        <w:t>Shaw, C., Ward, C., Gordon, J., Williams, K. and Herr, K., 2022. Characteristics of elderspeak communication in hospital dementia care: Findings from The Nurse Talk observational study. </w:t>
      </w:r>
      <w:r w:rsidRPr="00EC3579">
        <w:rPr>
          <w:i/>
          <w:iCs/>
          <w:color w:val="000000" w:themeColor="text1"/>
          <w:lang w:val="en-GB"/>
        </w:rPr>
        <w:t>International journal of nursing studies</w:t>
      </w:r>
      <w:r w:rsidRPr="00EC3579">
        <w:rPr>
          <w:color w:val="000000" w:themeColor="text1"/>
          <w:lang w:val="en-GB"/>
        </w:rPr>
        <w:t>, </w:t>
      </w:r>
      <w:r w:rsidRPr="00EC3579">
        <w:rPr>
          <w:i/>
          <w:iCs/>
          <w:color w:val="000000" w:themeColor="text1"/>
          <w:lang w:val="en-GB"/>
        </w:rPr>
        <w:t>132</w:t>
      </w:r>
      <w:r w:rsidRPr="00EC3579">
        <w:rPr>
          <w:color w:val="000000" w:themeColor="text1"/>
          <w:lang w:val="en-GB"/>
        </w:rPr>
        <w:t xml:space="preserve">, p.104259. </w:t>
      </w:r>
      <w:hyperlink r:id="rId24" w:history="1">
        <w:r w:rsidRPr="00EC3579">
          <w:rPr>
            <w:rStyle w:val="Hyperlink"/>
            <w:color w:val="000000" w:themeColor="text1"/>
            <w:u w:val="none"/>
            <w:lang w:val="en-GB"/>
          </w:rPr>
          <w:t>https://www.kernowhealthcic.org.uk/wp-content/uploads/2023/02/Article-1.pdf</w:t>
        </w:r>
      </w:hyperlink>
    </w:p>
    <w:p w14:paraId="3B3719EA" w14:textId="4C46B6AE" w:rsidR="009D4D5B" w:rsidRPr="00EC3579" w:rsidRDefault="002F4AE7" w:rsidP="00291841">
      <w:pPr>
        <w:spacing w:line="360" w:lineRule="auto"/>
        <w:rPr>
          <w:color w:val="000000" w:themeColor="text1"/>
          <w:lang w:val="en-GB"/>
        </w:rPr>
      </w:pPr>
      <w:r w:rsidRPr="00EC3579">
        <w:rPr>
          <w:color w:val="000000" w:themeColor="text1"/>
          <w:lang w:val="en-GB"/>
        </w:rPr>
        <w:t xml:space="preserve">statista.com, 2018 [Online] Available at  </w:t>
      </w:r>
      <w:hyperlink r:id="rId25" w:history="1">
        <w:r w:rsidRPr="00EC3579">
          <w:rPr>
            <w:rStyle w:val="Hyperlink"/>
            <w:color w:val="000000" w:themeColor="text1"/>
            <w:u w:val="none"/>
            <w:lang w:val="en-GB"/>
          </w:rPr>
          <w:t>Prevalence of dementia in the United Kingdom 2018-2050 | Statista</w:t>
        </w:r>
      </w:hyperlink>
      <w:r w:rsidRPr="00EC3579">
        <w:rPr>
          <w:color w:val="000000" w:themeColor="text1"/>
          <w:lang w:val="en-GB"/>
        </w:rPr>
        <w:t xml:space="preserve"> </w:t>
      </w:r>
      <w:hyperlink r:id="rId26" w:history="1">
        <w:r w:rsidRPr="00EC3579">
          <w:rPr>
            <w:rStyle w:val="Hyperlink"/>
            <w:color w:val="000000" w:themeColor="text1"/>
            <w:u w:val="none"/>
            <w:lang w:val="en-GB"/>
          </w:rPr>
          <w:t>https://www.statista.com/statistics/1289608/prevalence-of-dementia-in-the-united-kingdom/</w:t>
        </w:r>
      </w:hyperlink>
      <w:r w:rsidRPr="00EC3579">
        <w:rPr>
          <w:color w:val="000000" w:themeColor="text1"/>
          <w:lang w:val="en-GB"/>
        </w:rPr>
        <w:t xml:space="preserve"> [Accessed on 13</w:t>
      </w:r>
      <w:r w:rsidRPr="00EC3579">
        <w:rPr>
          <w:color w:val="000000" w:themeColor="text1"/>
          <w:vertAlign w:val="superscript"/>
          <w:lang w:val="en-GB"/>
        </w:rPr>
        <w:t>th</w:t>
      </w:r>
      <w:r w:rsidRPr="00EC3579">
        <w:rPr>
          <w:color w:val="000000" w:themeColor="text1"/>
          <w:lang w:val="en-GB"/>
        </w:rPr>
        <w:t xml:space="preserve"> July, 2023]</w:t>
      </w:r>
    </w:p>
    <w:sectPr w:rsidR="009D4D5B" w:rsidRPr="00EC3579" w:rsidSect="00C0439B">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5E7F5" w14:textId="77777777" w:rsidR="00C756FF" w:rsidRDefault="00C756FF" w:rsidP="009D4D5B">
      <w:pPr>
        <w:spacing w:after="0" w:line="240" w:lineRule="auto"/>
      </w:pPr>
      <w:r>
        <w:separator/>
      </w:r>
    </w:p>
  </w:endnote>
  <w:endnote w:type="continuationSeparator" w:id="0">
    <w:p w14:paraId="5062C326" w14:textId="77777777" w:rsidR="00C756FF" w:rsidRDefault="00C756FF" w:rsidP="009D4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324215"/>
      <w:docPartObj>
        <w:docPartGallery w:val="Page Numbers (Bottom of Page)"/>
        <w:docPartUnique/>
      </w:docPartObj>
    </w:sdtPr>
    <w:sdtEndPr>
      <w:rPr>
        <w:noProof/>
      </w:rPr>
    </w:sdtEndPr>
    <w:sdtContent>
      <w:p w14:paraId="15E98E1B" w14:textId="5EA959C4" w:rsidR="009D4D5B" w:rsidRDefault="009D4D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E5DBA9" w14:textId="77777777" w:rsidR="009D4D5B" w:rsidRDefault="009D4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2B94B" w14:textId="77777777" w:rsidR="00C756FF" w:rsidRDefault="00C756FF" w:rsidP="009D4D5B">
      <w:pPr>
        <w:spacing w:after="0" w:line="240" w:lineRule="auto"/>
      </w:pPr>
      <w:r>
        <w:separator/>
      </w:r>
    </w:p>
  </w:footnote>
  <w:footnote w:type="continuationSeparator" w:id="0">
    <w:p w14:paraId="01266289" w14:textId="77777777" w:rsidR="00C756FF" w:rsidRDefault="00C756FF" w:rsidP="009D4D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45214"/>
    <w:multiLevelType w:val="hybridMultilevel"/>
    <w:tmpl w:val="173230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90163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1FA"/>
    <w:rsid w:val="00031353"/>
    <w:rsid w:val="00036B63"/>
    <w:rsid w:val="000410C2"/>
    <w:rsid w:val="000461D7"/>
    <w:rsid w:val="0006722E"/>
    <w:rsid w:val="00074566"/>
    <w:rsid w:val="000758A7"/>
    <w:rsid w:val="000765D7"/>
    <w:rsid w:val="00080103"/>
    <w:rsid w:val="00087C91"/>
    <w:rsid w:val="000937CC"/>
    <w:rsid w:val="000A4329"/>
    <w:rsid w:val="000D2AE6"/>
    <w:rsid w:val="000D2FBD"/>
    <w:rsid w:val="000D777B"/>
    <w:rsid w:val="000E1B19"/>
    <w:rsid w:val="000E2F8A"/>
    <w:rsid w:val="000E3A58"/>
    <w:rsid w:val="000E6886"/>
    <w:rsid w:val="00103B7D"/>
    <w:rsid w:val="00111E68"/>
    <w:rsid w:val="00124E47"/>
    <w:rsid w:val="00130B08"/>
    <w:rsid w:val="0015259A"/>
    <w:rsid w:val="0017437E"/>
    <w:rsid w:val="001A144F"/>
    <w:rsid w:val="001C1398"/>
    <w:rsid w:val="001C45BC"/>
    <w:rsid w:val="001C4700"/>
    <w:rsid w:val="001D1994"/>
    <w:rsid w:val="001D2D76"/>
    <w:rsid w:val="001D7840"/>
    <w:rsid w:val="001D7B1A"/>
    <w:rsid w:val="001E42E8"/>
    <w:rsid w:val="001E513B"/>
    <w:rsid w:val="00215303"/>
    <w:rsid w:val="00216901"/>
    <w:rsid w:val="00221E54"/>
    <w:rsid w:val="0023086C"/>
    <w:rsid w:val="00241E9C"/>
    <w:rsid w:val="0025772C"/>
    <w:rsid w:val="002630C2"/>
    <w:rsid w:val="0027744B"/>
    <w:rsid w:val="00291841"/>
    <w:rsid w:val="002A5715"/>
    <w:rsid w:val="002B1357"/>
    <w:rsid w:val="002B3A9C"/>
    <w:rsid w:val="002B4E06"/>
    <w:rsid w:val="002E1F54"/>
    <w:rsid w:val="002F4AE7"/>
    <w:rsid w:val="00327119"/>
    <w:rsid w:val="003651F3"/>
    <w:rsid w:val="00385BFE"/>
    <w:rsid w:val="003C0DBE"/>
    <w:rsid w:val="003C1314"/>
    <w:rsid w:val="003D6DBF"/>
    <w:rsid w:val="003E25EA"/>
    <w:rsid w:val="003F5DAB"/>
    <w:rsid w:val="003F7FF1"/>
    <w:rsid w:val="004152CF"/>
    <w:rsid w:val="0042159F"/>
    <w:rsid w:val="004260B6"/>
    <w:rsid w:val="00450F62"/>
    <w:rsid w:val="00480D75"/>
    <w:rsid w:val="004B3249"/>
    <w:rsid w:val="004B5D61"/>
    <w:rsid w:val="004D5EF2"/>
    <w:rsid w:val="00520B46"/>
    <w:rsid w:val="0052411C"/>
    <w:rsid w:val="005263FF"/>
    <w:rsid w:val="00562DE7"/>
    <w:rsid w:val="0057773F"/>
    <w:rsid w:val="00580A1A"/>
    <w:rsid w:val="00592CEC"/>
    <w:rsid w:val="005A0124"/>
    <w:rsid w:val="005A0401"/>
    <w:rsid w:val="005A3082"/>
    <w:rsid w:val="005B2769"/>
    <w:rsid w:val="005F26B6"/>
    <w:rsid w:val="00622C81"/>
    <w:rsid w:val="006236E2"/>
    <w:rsid w:val="006449DE"/>
    <w:rsid w:val="006507A4"/>
    <w:rsid w:val="006561BD"/>
    <w:rsid w:val="006E50B4"/>
    <w:rsid w:val="006E5115"/>
    <w:rsid w:val="006F23F7"/>
    <w:rsid w:val="007058EE"/>
    <w:rsid w:val="0072268C"/>
    <w:rsid w:val="00744610"/>
    <w:rsid w:val="00771EC0"/>
    <w:rsid w:val="007832DC"/>
    <w:rsid w:val="007915F9"/>
    <w:rsid w:val="007C28AB"/>
    <w:rsid w:val="007D21E4"/>
    <w:rsid w:val="007D3E4E"/>
    <w:rsid w:val="007F5617"/>
    <w:rsid w:val="0080479C"/>
    <w:rsid w:val="00815CD2"/>
    <w:rsid w:val="0083021B"/>
    <w:rsid w:val="00830889"/>
    <w:rsid w:val="00842D84"/>
    <w:rsid w:val="00843DB0"/>
    <w:rsid w:val="008465BC"/>
    <w:rsid w:val="00867D9E"/>
    <w:rsid w:val="008720EC"/>
    <w:rsid w:val="0088157C"/>
    <w:rsid w:val="00884862"/>
    <w:rsid w:val="0089476D"/>
    <w:rsid w:val="00895520"/>
    <w:rsid w:val="00897E84"/>
    <w:rsid w:val="008A153B"/>
    <w:rsid w:val="008C6F58"/>
    <w:rsid w:val="00935B37"/>
    <w:rsid w:val="009671FA"/>
    <w:rsid w:val="00976739"/>
    <w:rsid w:val="009842D8"/>
    <w:rsid w:val="009A4E1E"/>
    <w:rsid w:val="009B30B3"/>
    <w:rsid w:val="009B6E18"/>
    <w:rsid w:val="009D35D8"/>
    <w:rsid w:val="009D4D5B"/>
    <w:rsid w:val="009F3730"/>
    <w:rsid w:val="009F6871"/>
    <w:rsid w:val="00A50FE3"/>
    <w:rsid w:val="00A607C2"/>
    <w:rsid w:val="00A60995"/>
    <w:rsid w:val="00A8715C"/>
    <w:rsid w:val="00AA3304"/>
    <w:rsid w:val="00AA67CE"/>
    <w:rsid w:val="00AC4466"/>
    <w:rsid w:val="00AC7CB5"/>
    <w:rsid w:val="00AD78A5"/>
    <w:rsid w:val="00AF2921"/>
    <w:rsid w:val="00AF7755"/>
    <w:rsid w:val="00B01FAD"/>
    <w:rsid w:val="00B111DD"/>
    <w:rsid w:val="00B57207"/>
    <w:rsid w:val="00B712E3"/>
    <w:rsid w:val="00B81064"/>
    <w:rsid w:val="00B82A4F"/>
    <w:rsid w:val="00BB1E3A"/>
    <w:rsid w:val="00BC5834"/>
    <w:rsid w:val="00BF45B8"/>
    <w:rsid w:val="00C0439B"/>
    <w:rsid w:val="00C137E4"/>
    <w:rsid w:val="00C179C8"/>
    <w:rsid w:val="00C54D01"/>
    <w:rsid w:val="00C756FF"/>
    <w:rsid w:val="00C840E8"/>
    <w:rsid w:val="00C85134"/>
    <w:rsid w:val="00CC2D18"/>
    <w:rsid w:val="00CC317F"/>
    <w:rsid w:val="00CC5917"/>
    <w:rsid w:val="00CD44BB"/>
    <w:rsid w:val="00CE5505"/>
    <w:rsid w:val="00CE6830"/>
    <w:rsid w:val="00D02B38"/>
    <w:rsid w:val="00D14097"/>
    <w:rsid w:val="00D22C1A"/>
    <w:rsid w:val="00D37685"/>
    <w:rsid w:val="00D40045"/>
    <w:rsid w:val="00D61F1C"/>
    <w:rsid w:val="00D629FE"/>
    <w:rsid w:val="00D7285D"/>
    <w:rsid w:val="00D73AB5"/>
    <w:rsid w:val="00D73E17"/>
    <w:rsid w:val="00D8530C"/>
    <w:rsid w:val="00D9312A"/>
    <w:rsid w:val="00DB7105"/>
    <w:rsid w:val="00DE0C7E"/>
    <w:rsid w:val="00DF1C3B"/>
    <w:rsid w:val="00DF1F96"/>
    <w:rsid w:val="00DF24D7"/>
    <w:rsid w:val="00E15CC1"/>
    <w:rsid w:val="00E225D6"/>
    <w:rsid w:val="00E240F8"/>
    <w:rsid w:val="00E2769B"/>
    <w:rsid w:val="00E3138E"/>
    <w:rsid w:val="00E32DFC"/>
    <w:rsid w:val="00E36B75"/>
    <w:rsid w:val="00E53A3E"/>
    <w:rsid w:val="00E9089E"/>
    <w:rsid w:val="00E92784"/>
    <w:rsid w:val="00EA5172"/>
    <w:rsid w:val="00EC0A19"/>
    <w:rsid w:val="00EC3579"/>
    <w:rsid w:val="00EC53C2"/>
    <w:rsid w:val="00EE03DC"/>
    <w:rsid w:val="00EF2AFC"/>
    <w:rsid w:val="00EF6709"/>
    <w:rsid w:val="00F05F07"/>
    <w:rsid w:val="00F15458"/>
    <w:rsid w:val="00F23809"/>
    <w:rsid w:val="00F32FD5"/>
    <w:rsid w:val="00F51C13"/>
    <w:rsid w:val="00F54ABA"/>
    <w:rsid w:val="00FC156E"/>
    <w:rsid w:val="00FC398B"/>
    <w:rsid w:val="00FE0A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2486C"/>
  <w15:chartTrackingRefBased/>
  <w15:docId w15:val="{B362E1DF-5088-4744-B6CE-515437614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E1E"/>
    <w:pPr>
      <w:jc w:val="both"/>
    </w:pPr>
    <w:rPr>
      <w:rFonts w:ascii="Times New Roman" w:hAnsi="Times New Roman"/>
      <w:sz w:val="24"/>
    </w:rPr>
  </w:style>
  <w:style w:type="paragraph" w:styleId="Heading1">
    <w:name w:val="heading 1"/>
    <w:basedOn w:val="Normal"/>
    <w:next w:val="Normal"/>
    <w:link w:val="Heading1Char"/>
    <w:uiPriority w:val="9"/>
    <w:qFormat/>
    <w:rsid w:val="009A4E1E"/>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E1E"/>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8815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57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E42E8"/>
    <w:rPr>
      <w:color w:val="0000FF"/>
      <w:u w:val="single"/>
    </w:rPr>
  </w:style>
  <w:style w:type="character" w:styleId="UnresolvedMention">
    <w:name w:val="Unresolved Mention"/>
    <w:basedOn w:val="DefaultParagraphFont"/>
    <w:uiPriority w:val="99"/>
    <w:semiHidden/>
    <w:unhideWhenUsed/>
    <w:rsid w:val="00DE0C7E"/>
    <w:rPr>
      <w:color w:val="605E5C"/>
      <w:shd w:val="clear" w:color="auto" w:fill="E1DFDD"/>
    </w:rPr>
  </w:style>
  <w:style w:type="paragraph" w:styleId="ListParagraph">
    <w:name w:val="List Paragraph"/>
    <w:basedOn w:val="Normal"/>
    <w:uiPriority w:val="34"/>
    <w:qFormat/>
    <w:rsid w:val="009D4D5B"/>
    <w:pPr>
      <w:ind w:left="720"/>
      <w:contextualSpacing/>
    </w:pPr>
  </w:style>
  <w:style w:type="paragraph" w:styleId="Header">
    <w:name w:val="header"/>
    <w:basedOn w:val="Normal"/>
    <w:link w:val="HeaderChar"/>
    <w:uiPriority w:val="99"/>
    <w:unhideWhenUsed/>
    <w:rsid w:val="009D4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D5B"/>
    <w:rPr>
      <w:rFonts w:ascii="Times New Roman" w:hAnsi="Times New Roman"/>
      <w:sz w:val="24"/>
    </w:rPr>
  </w:style>
  <w:style w:type="paragraph" w:styleId="Footer">
    <w:name w:val="footer"/>
    <w:basedOn w:val="Normal"/>
    <w:link w:val="FooterChar"/>
    <w:uiPriority w:val="99"/>
    <w:unhideWhenUsed/>
    <w:rsid w:val="009D4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D5B"/>
    <w:rPr>
      <w:rFonts w:ascii="Times New Roman" w:hAnsi="Times New Roman"/>
      <w:sz w:val="24"/>
    </w:rPr>
  </w:style>
  <w:style w:type="paragraph" w:styleId="TOCHeading">
    <w:name w:val="TOC Heading"/>
    <w:basedOn w:val="Heading1"/>
    <w:next w:val="Normal"/>
    <w:uiPriority w:val="39"/>
    <w:unhideWhenUsed/>
    <w:qFormat/>
    <w:rsid w:val="009D4D5B"/>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D4D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zheimers.org.uk/about-us/policy-and-influencing/what-we-think/demography" TargetMode="External"/><Relationship Id="rId18" Type="http://schemas.openxmlformats.org/officeDocument/2006/relationships/hyperlink" Target="https://missioncovid.com/wp-content/uploads/2022/10/03.pdf%20" TargetMode="External"/><Relationship Id="rId26" Type="http://schemas.openxmlformats.org/officeDocument/2006/relationships/hyperlink" Target="https://www.statista.com/statistics/1289608/prevalence-of-dementia-in-the-united-kingdom/" TargetMode="External"/><Relationship Id="rId3" Type="http://schemas.openxmlformats.org/officeDocument/2006/relationships/styles" Target="styles.xml"/><Relationship Id="rId21"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7" Type="http://schemas.openxmlformats.org/officeDocument/2006/relationships/endnotes" Target="endnotes.xml"/><Relationship Id="rId12" Type="http://schemas.openxmlformats.org/officeDocument/2006/relationships/hyperlink" Target="https://www.alzheimers.org.uk/about-us/policy-and-influencing/what-we-think/demography" TargetMode="External"/><Relationship Id="rId17" Type="http://schemas.openxmlformats.org/officeDocument/2006/relationships/hyperlink" Target="https://www.mayoclinic.org/healthy-lifestyle/caregivers/in-depth/alzheimers-caregiver/art-20047577" TargetMode="External"/><Relationship Id="rId25" Type="http://schemas.openxmlformats.org/officeDocument/2006/relationships/hyperlink" Target="https://www.statista.com/statistics/1289608/prevalence-of-dementia-in-the-united-kingdom/" TargetMode="External"/><Relationship Id="rId2" Type="http://schemas.openxmlformats.org/officeDocument/2006/relationships/numbering" Target="numbering.xml"/><Relationship Id="rId16" Type="http://schemas.openxmlformats.org/officeDocument/2006/relationships/hyperlink" Target="https://www.mayoclinic.org/healthy-lifestyle/caregivers/in-depth/alzheimers-caregiver/art-20047577" TargetMode="External"/><Relationship Id="rId20"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kernowhealthcic.org.uk/wp-content/uploads/2023/02/Article-1.pdf" TargetMode="External"/><Relationship Id="rId5" Type="http://schemas.openxmlformats.org/officeDocument/2006/relationships/webSettings" Target="webSettings.xml"/><Relationship Id="rId15" Type="http://schemas.openxmlformats.org/officeDocument/2006/relationships/hyperlink" Target="https://commonslibrary.parliament.uk/research-briefings/sn07007/" TargetMode="External"/><Relationship Id="rId23" Type="http://schemas.openxmlformats.org/officeDocument/2006/relationships/hyperlink" Target="https://journals.sagepub.com/doi/pdf/10.1177/07334648221145844"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nhs.uk/conditions/dementia/abou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ommonslibrary.parliament.uk/research-briefings/sn07007/" TargetMode="External"/><Relationship Id="rId22" Type="http://schemas.openxmlformats.org/officeDocument/2006/relationships/hyperlink" Target="https://dspace.library.uvic.ca/bitstream/handle/1828/15095/PERCYCAMPBELL_JESSICA_PHD_2023.pdf?sequence=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404C7-3C3D-4F05-B9CE-4300EF9C0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12</Pages>
  <Words>3119</Words>
  <Characters>17781</Characters>
  <Application>Microsoft Office Word</Application>
  <DocSecurity>0</DocSecurity>
  <Lines>148</Lines>
  <Paragraphs>41</Paragraphs>
  <ScaleCrop>false</ScaleCrop>
  <Company/>
  <LinksUpToDate>false</LinksUpToDate>
  <CharactersWithSpaces>20859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tendai dzitiro</dc:creator>
  <cp:lastModifiedBy>tendai dzitiro</cp:lastModifiedBy>
  <cp:revision>70</cp:revision>
  <dcterms:created xsi:type="dcterms:W3CDTF">2023-08-18T23:17:00Z</dcterms:created>
  <dcterms:modified xsi:type="dcterms:W3CDTF">2023-08-19T00:35:00Z</dcterms:modified>
</cp:coreProperties>
</file>