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7B8F" w:rsidRPr="00FC6D63" w:rsidRDefault="00B82390">
      <w:pPr>
        <w:pStyle w:val="normal0"/>
        <w:jc w:val="center"/>
        <w:rPr>
          <w:rFonts w:ascii="Times New Roman" w:eastAsia="Times New Roman" w:hAnsi="Times New Roman" w:cs="Times New Roman"/>
          <w:b/>
          <w:sz w:val="32"/>
          <w:szCs w:val="32"/>
          <w:lang w:val="en-GB"/>
        </w:rPr>
      </w:pPr>
      <w:r>
        <w:rPr>
          <w:rFonts w:ascii="Times New Roman" w:eastAsia="Times New Roman" w:hAnsi="Times New Roman" w:cs="Times New Roman"/>
          <w:b/>
          <w:noProof/>
          <w:sz w:val="32"/>
          <w:szCs w:val="32"/>
          <w:lang w:val="en-IN" w:eastAsia="en-IN"/>
        </w:rPr>
        <w:drawing>
          <wp:inline distT="0" distB="0" distL="0" distR="0">
            <wp:extent cx="3305175" cy="1285875"/>
            <wp:effectExtent l="19050" t="0" r="9525" b="0"/>
            <wp:docPr id="5" name="Picture 2" descr="C:\Users\Hp\Desktop\Screenshot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Screenshot_2.png"/>
                    <pic:cNvPicPr>
                      <a:picLocks noChangeAspect="1" noChangeArrowheads="1"/>
                    </pic:cNvPicPr>
                  </pic:nvPicPr>
                  <pic:blipFill>
                    <a:blip r:embed="rId8"/>
                    <a:srcRect/>
                    <a:stretch>
                      <a:fillRect/>
                    </a:stretch>
                  </pic:blipFill>
                  <pic:spPr bwMode="auto">
                    <a:xfrm>
                      <a:off x="0" y="0"/>
                      <a:ext cx="3305175" cy="1285875"/>
                    </a:xfrm>
                    <a:prstGeom prst="rect">
                      <a:avLst/>
                    </a:prstGeom>
                    <a:noFill/>
                    <a:ln w="9525">
                      <a:noFill/>
                      <a:miter lim="800000"/>
                      <a:headEnd/>
                      <a:tailEnd/>
                    </a:ln>
                  </pic:spPr>
                </pic:pic>
              </a:graphicData>
            </a:graphic>
          </wp:inline>
        </w:drawing>
      </w:r>
    </w:p>
    <w:p w:rsidR="00547B8F" w:rsidRPr="00FC6D63" w:rsidRDefault="00547B8F">
      <w:pPr>
        <w:pStyle w:val="normal0"/>
        <w:jc w:val="center"/>
        <w:rPr>
          <w:rFonts w:ascii="Times New Roman" w:eastAsia="Times New Roman" w:hAnsi="Times New Roman" w:cs="Times New Roman"/>
          <w:b/>
          <w:sz w:val="32"/>
          <w:szCs w:val="32"/>
          <w:lang w:val="en-GB"/>
        </w:rPr>
      </w:pPr>
    </w:p>
    <w:p w:rsidR="00547B8F" w:rsidRPr="00FC6D63" w:rsidRDefault="00547B8F">
      <w:pPr>
        <w:pStyle w:val="normal0"/>
        <w:jc w:val="center"/>
        <w:rPr>
          <w:rFonts w:ascii="Times New Roman" w:eastAsia="Times New Roman" w:hAnsi="Times New Roman" w:cs="Times New Roman"/>
          <w:b/>
          <w:sz w:val="32"/>
          <w:szCs w:val="32"/>
          <w:lang w:val="en-GB"/>
        </w:rPr>
      </w:pPr>
    </w:p>
    <w:p w:rsidR="00547B8F" w:rsidRPr="00FC6D63" w:rsidRDefault="00547B8F">
      <w:pPr>
        <w:pStyle w:val="normal0"/>
        <w:jc w:val="center"/>
        <w:rPr>
          <w:rFonts w:ascii="Times New Roman" w:eastAsia="Times New Roman" w:hAnsi="Times New Roman" w:cs="Times New Roman"/>
          <w:b/>
          <w:sz w:val="32"/>
          <w:szCs w:val="32"/>
          <w:lang w:val="en-GB"/>
        </w:rPr>
      </w:pPr>
    </w:p>
    <w:p w:rsidR="00547B8F" w:rsidRDefault="009B13BC">
      <w:pPr>
        <w:pStyle w:val="normal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SUBJECT NAME:</w:t>
      </w:r>
      <w:r w:rsidR="00D82D87">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Vision for future -</w:t>
      </w:r>
      <w:r w:rsidR="00D82D87">
        <w:rPr>
          <w:rFonts w:ascii="Times New Roman" w:eastAsia="Times New Roman" w:hAnsi="Times New Roman" w:cs="Times New Roman"/>
          <w:b/>
          <w:sz w:val="32"/>
          <w:szCs w:val="32"/>
          <w:lang w:val="en-GB"/>
        </w:rPr>
        <w:t>Theoretical</w:t>
      </w:r>
      <w:r>
        <w:rPr>
          <w:rFonts w:ascii="Times New Roman" w:eastAsia="Times New Roman" w:hAnsi="Times New Roman" w:cs="Times New Roman"/>
          <w:b/>
          <w:sz w:val="32"/>
          <w:szCs w:val="32"/>
          <w:lang w:val="en-GB"/>
        </w:rPr>
        <w:t xml:space="preserve"> </w:t>
      </w:r>
      <w:r w:rsidR="00D82D87">
        <w:rPr>
          <w:rFonts w:ascii="Times New Roman" w:eastAsia="Times New Roman" w:hAnsi="Times New Roman" w:cs="Times New Roman"/>
          <w:b/>
          <w:sz w:val="32"/>
          <w:szCs w:val="32"/>
          <w:lang w:val="en-GB"/>
        </w:rPr>
        <w:t>perspectives</w:t>
      </w:r>
      <w:r>
        <w:rPr>
          <w:rFonts w:ascii="Times New Roman" w:eastAsia="Times New Roman" w:hAnsi="Times New Roman" w:cs="Times New Roman"/>
          <w:b/>
          <w:sz w:val="32"/>
          <w:szCs w:val="32"/>
          <w:lang w:val="en-GB"/>
        </w:rPr>
        <w:t xml:space="preserve"> on management </w:t>
      </w:r>
    </w:p>
    <w:p w:rsidR="00D82D87" w:rsidRDefault="00D82D87">
      <w:pPr>
        <w:pStyle w:val="normal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Subject code:</w:t>
      </w:r>
      <w:r w:rsidR="006C35B7">
        <w:rPr>
          <w:rFonts w:ascii="Times New Roman" w:eastAsia="Times New Roman" w:hAnsi="Times New Roman" w:cs="Times New Roman"/>
          <w:b/>
          <w:sz w:val="32"/>
          <w:szCs w:val="32"/>
          <w:lang w:val="en-GB"/>
        </w:rPr>
        <w:t xml:space="preserve"> SBP7004</w:t>
      </w:r>
    </w:p>
    <w:p w:rsidR="006C35B7" w:rsidRPr="00FC6D63" w:rsidRDefault="006C35B7">
      <w:pPr>
        <w:pStyle w:val="normal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leader: Dr.S.</w:t>
      </w:r>
      <w:r w:rsidR="003B6641">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Sommerville</w:t>
      </w:r>
    </w:p>
    <w:p w:rsidR="00547B8F" w:rsidRPr="00FC6D63" w:rsidRDefault="00547B8F">
      <w:pPr>
        <w:pStyle w:val="normal0"/>
        <w:jc w:val="center"/>
        <w:rPr>
          <w:rFonts w:ascii="Times New Roman" w:eastAsia="Times New Roman" w:hAnsi="Times New Roman" w:cs="Times New Roman"/>
          <w:b/>
          <w:sz w:val="32"/>
          <w:szCs w:val="32"/>
          <w:lang w:val="en-GB"/>
        </w:rPr>
      </w:pPr>
    </w:p>
    <w:p w:rsidR="00547B8F" w:rsidRPr="00FC6D63" w:rsidRDefault="00547B8F">
      <w:pPr>
        <w:pStyle w:val="normal0"/>
        <w:jc w:val="center"/>
        <w:rPr>
          <w:rFonts w:ascii="Times New Roman" w:eastAsia="Times New Roman" w:hAnsi="Times New Roman" w:cs="Times New Roman"/>
          <w:b/>
          <w:sz w:val="32"/>
          <w:szCs w:val="32"/>
          <w:lang w:val="en-GB"/>
        </w:rPr>
      </w:pPr>
    </w:p>
    <w:p w:rsidR="00547B8F" w:rsidRPr="00FC6D63" w:rsidRDefault="00547B8F">
      <w:pPr>
        <w:pStyle w:val="normal0"/>
        <w:jc w:val="center"/>
        <w:rPr>
          <w:rFonts w:ascii="Times New Roman" w:eastAsia="Times New Roman" w:hAnsi="Times New Roman" w:cs="Times New Roman"/>
          <w:b/>
          <w:sz w:val="32"/>
          <w:szCs w:val="32"/>
          <w:lang w:val="en-GB"/>
        </w:rPr>
      </w:pPr>
    </w:p>
    <w:p w:rsidR="00547B8F" w:rsidRPr="00FC6D63" w:rsidRDefault="00547B8F">
      <w:pPr>
        <w:pStyle w:val="normal0"/>
        <w:jc w:val="center"/>
        <w:rPr>
          <w:rFonts w:ascii="Times New Roman" w:eastAsia="Times New Roman" w:hAnsi="Times New Roman" w:cs="Times New Roman"/>
          <w:b/>
          <w:sz w:val="32"/>
          <w:szCs w:val="32"/>
          <w:lang w:val="en-GB"/>
        </w:rPr>
      </w:pPr>
    </w:p>
    <w:p w:rsidR="00547B8F" w:rsidRPr="00FC6D63" w:rsidRDefault="00547B8F">
      <w:pPr>
        <w:pStyle w:val="normal0"/>
        <w:jc w:val="center"/>
        <w:rPr>
          <w:rFonts w:ascii="Times New Roman" w:eastAsia="Times New Roman" w:hAnsi="Times New Roman" w:cs="Times New Roman"/>
          <w:b/>
          <w:sz w:val="32"/>
          <w:szCs w:val="32"/>
          <w:lang w:val="en-GB"/>
        </w:rPr>
      </w:pPr>
    </w:p>
    <w:p w:rsidR="00547B8F" w:rsidRPr="00FC6D63" w:rsidRDefault="00547B8F">
      <w:pPr>
        <w:pStyle w:val="normal0"/>
        <w:jc w:val="center"/>
        <w:rPr>
          <w:rFonts w:ascii="Times New Roman" w:eastAsia="Times New Roman" w:hAnsi="Times New Roman" w:cs="Times New Roman"/>
          <w:b/>
          <w:sz w:val="32"/>
          <w:szCs w:val="32"/>
          <w:lang w:val="en-GB"/>
        </w:rPr>
      </w:pPr>
    </w:p>
    <w:p w:rsidR="0044334C" w:rsidRPr="00FC6D63" w:rsidRDefault="006C35B7">
      <w:pPr>
        <w:pStyle w:val="normal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TOPIC: </w:t>
      </w:r>
      <w:r w:rsidR="007D0857" w:rsidRPr="00FC6D63">
        <w:rPr>
          <w:rFonts w:ascii="Times New Roman" w:eastAsia="Times New Roman" w:hAnsi="Times New Roman" w:cs="Times New Roman"/>
          <w:b/>
          <w:sz w:val="32"/>
          <w:szCs w:val="32"/>
          <w:lang w:val="en-GB"/>
        </w:rPr>
        <w:t>DOES ELTON'S MAYO WORK ON EMPLOYEE MOTIVATION CONTRIBUTE TO THEORIES OF MANAGEMENT ROLES RELATING TO HR MANAGEMENT</w:t>
      </w:r>
    </w:p>
    <w:p w:rsidR="00E82D08" w:rsidRDefault="00E82D08" w:rsidP="00E82D08">
      <w:pPr>
        <w:jc w:val="right"/>
        <w:rPr>
          <w:rFonts w:ascii="Times New Roman" w:eastAsia="Times New Roman" w:hAnsi="Times New Roman" w:cs="Times New Roman"/>
          <w:b/>
          <w:sz w:val="32"/>
          <w:szCs w:val="32"/>
          <w:lang w:val="en-GB"/>
        </w:rPr>
      </w:pPr>
    </w:p>
    <w:p w:rsidR="00E82D08" w:rsidRDefault="00E82D08" w:rsidP="00E82D08">
      <w:pPr>
        <w:jc w:val="right"/>
        <w:rPr>
          <w:rFonts w:ascii="Times New Roman" w:eastAsia="Times New Roman" w:hAnsi="Times New Roman" w:cs="Times New Roman"/>
          <w:b/>
          <w:sz w:val="32"/>
          <w:szCs w:val="32"/>
          <w:lang w:val="en-GB"/>
        </w:rPr>
      </w:pPr>
    </w:p>
    <w:p w:rsidR="00E82D08" w:rsidRDefault="00E82D08" w:rsidP="00E82D08">
      <w:pPr>
        <w:jc w:val="right"/>
        <w:rPr>
          <w:rFonts w:ascii="Times New Roman" w:eastAsia="Times New Roman" w:hAnsi="Times New Roman" w:cs="Times New Roman"/>
          <w:b/>
          <w:sz w:val="32"/>
          <w:szCs w:val="32"/>
          <w:lang w:val="en-GB"/>
        </w:rPr>
      </w:pPr>
    </w:p>
    <w:p w:rsidR="00E82D08" w:rsidRDefault="00E82D08" w:rsidP="00E82D08">
      <w:pPr>
        <w:jc w:val="right"/>
        <w:rPr>
          <w:rFonts w:ascii="Times New Roman" w:eastAsia="Times New Roman" w:hAnsi="Times New Roman" w:cs="Times New Roman"/>
          <w:b/>
          <w:sz w:val="32"/>
          <w:szCs w:val="32"/>
          <w:lang w:val="en-GB"/>
        </w:rPr>
      </w:pPr>
    </w:p>
    <w:p w:rsidR="00E82D08" w:rsidRDefault="00E82D08" w:rsidP="00E82D08">
      <w:pPr>
        <w:jc w:val="right"/>
        <w:rPr>
          <w:rFonts w:ascii="Times New Roman" w:eastAsia="Times New Roman" w:hAnsi="Times New Roman" w:cs="Times New Roman"/>
          <w:b/>
          <w:sz w:val="32"/>
          <w:szCs w:val="32"/>
          <w:lang w:val="en-GB"/>
        </w:rPr>
      </w:pPr>
    </w:p>
    <w:p w:rsidR="00E82D08" w:rsidRDefault="00E82D08" w:rsidP="00E82D08">
      <w:pPr>
        <w:jc w:val="right"/>
        <w:rPr>
          <w:rFonts w:ascii="Times New Roman" w:eastAsia="Times New Roman" w:hAnsi="Times New Roman" w:cs="Times New Roman"/>
          <w:b/>
          <w:sz w:val="32"/>
          <w:szCs w:val="32"/>
          <w:lang w:val="en-GB"/>
        </w:rPr>
      </w:pPr>
    </w:p>
    <w:p w:rsidR="00E82D08" w:rsidRDefault="00E82D08" w:rsidP="00E82D08">
      <w:pPr>
        <w:jc w:val="right"/>
        <w:rPr>
          <w:rFonts w:ascii="Times New Roman" w:eastAsia="Times New Roman" w:hAnsi="Times New Roman" w:cs="Times New Roman"/>
          <w:b/>
          <w:sz w:val="32"/>
          <w:szCs w:val="32"/>
          <w:lang w:val="en-GB"/>
        </w:rPr>
      </w:pPr>
    </w:p>
    <w:p w:rsidR="006C35B7" w:rsidRDefault="00E82D08" w:rsidP="00E82D08">
      <w:pPr>
        <w:jc w:val="right"/>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r w:rsidR="0082046A">
        <w:rPr>
          <w:rFonts w:ascii="Times New Roman" w:eastAsia="Times New Roman" w:hAnsi="Times New Roman" w:cs="Times New Roman"/>
          <w:b/>
          <w:sz w:val="32"/>
          <w:szCs w:val="32"/>
          <w:lang w:val="en-GB"/>
        </w:rPr>
        <w:t>N</w:t>
      </w:r>
      <w:r>
        <w:rPr>
          <w:rFonts w:ascii="Times New Roman" w:eastAsia="Times New Roman" w:hAnsi="Times New Roman" w:cs="Times New Roman"/>
          <w:b/>
          <w:sz w:val="32"/>
          <w:szCs w:val="32"/>
          <w:lang w:val="en-GB"/>
        </w:rPr>
        <w:t>ame :</w:t>
      </w:r>
      <w:r w:rsidR="0082046A">
        <w:rPr>
          <w:rFonts w:ascii="Times New Roman" w:eastAsia="Times New Roman" w:hAnsi="Times New Roman" w:cs="Times New Roman"/>
          <w:b/>
          <w:sz w:val="32"/>
          <w:szCs w:val="32"/>
          <w:lang w:val="en-GB"/>
        </w:rPr>
        <w:t>K</w:t>
      </w:r>
      <w:r>
        <w:rPr>
          <w:rFonts w:ascii="Times New Roman" w:eastAsia="Times New Roman" w:hAnsi="Times New Roman" w:cs="Times New Roman"/>
          <w:b/>
          <w:sz w:val="32"/>
          <w:szCs w:val="32"/>
          <w:lang w:val="en-GB"/>
        </w:rPr>
        <w:t xml:space="preserve">annan </w:t>
      </w:r>
      <w:r w:rsidR="0082046A">
        <w:rPr>
          <w:rFonts w:ascii="Times New Roman" w:eastAsia="Times New Roman" w:hAnsi="Times New Roman" w:cs="Times New Roman"/>
          <w:b/>
          <w:sz w:val="32"/>
          <w:szCs w:val="32"/>
          <w:lang w:val="en-GB"/>
        </w:rPr>
        <w:t>S</w:t>
      </w:r>
      <w:r>
        <w:rPr>
          <w:rFonts w:ascii="Times New Roman" w:eastAsia="Times New Roman" w:hAnsi="Times New Roman" w:cs="Times New Roman"/>
          <w:b/>
          <w:sz w:val="32"/>
          <w:szCs w:val="32"/>
          <w:lang w:val="en-GB"/>
        </w:rPr>
        <w:t>ubramanian</w:t>
      </w:r>
    </w:p>
    <w:p w:rsidR="00E82D08" w:rsidRDefault="00E82D08" w:rsidP="00E82D08">
      <w:pPr>
        <w:jc w:val="right"/>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r w:rsidR="0082046A">
        <w:rPr>
          <w:rFonts w:ascii="Times New Roman" w:eastAsia="Times New Roman" w:hAnsi="Times New Roman" w:cs="Times New Roman"/>
          <w:b/>
          <w:sz w:val="32"/>
          <w:szCs w:val="32"/>
          <w:lang w:val="en-GB"/>
        </w:rPr>
        <w:t>N</w:t>
      </w:r>
      <w:r>
        <w:rPr>
          <w:rFonts w:ascii="Times New Roman" w:eastAsia="Times New Roman" w:hAnsi="Times New Roman" w:cs="Times New Roman"/>
          <w:b/>
          <w:sz w:val="32"/>
          <w:szCs w:val="32"/>
          <w:lang w:val="en-GB"/>
        </w:rPr>
        <w:t>umber:</w:t>
      </w:r>
      <w:r w:rsidR="0082046A">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1605013</w:t>
      </w:r>
    </w:p>
    <w:p w:rsidR="00E82D08" w:rsidRDefault="00E82D08" w:rsidP="00E82D08">
      <w:pPr>
        <w:jc w:val="right"/>
        <w:rPr>
          <w:rFonts w:ascii="Times New Roman" w:eastAsia="Times New Roman" w:hAnsi="Times New Roman" w:cs="Times New Roman"/>
          <w:b/>
          <w:sz w:val="32"/>
          <w:szCs w:val="32"/>
          <w:lang w:val="en-GB"/>
        </w:rPr>
      </w:pPr>
    </w:p>
    <w:p w:rsidR="0044334C" w:rsidRPr="00FC6D63" w:rsidRDefault="0044334C" w:rsidP="0044334C">
      <w:pPr>
        <w:spacing w:line="360" w:lineRule="auto"/>
        <w:jc w:val="center"/>
        <w:rPr>
          <w:rFonts w:ascii="Times New Roman" w:eastAsia="Times New Roman" w:hAnsi="Times New Roman" w:cs="Times New Roman"/>
          <w:b/>
          <w:sz w:val="24"/>
          <w:szCs w:val="24"/>
          <w:lang w:val="en-GB"/>
        </w:rPr>
      </w:pPr>
      <w:r w:rsidRPr="00FC6D63">
        <w:rPr>
          <w:rFonts w:ascii="Times New Roman" w:eastAsia="Times New Roman" w:hAnsi="Times New Roman" w:cs="Times New Roman"/>
          <w:b/>
          <w:sz w:val="24"/>
          <w:szCs w:val="24"/>
          <w:lang w:val="en-GB"/>
        </w:rPr>
        <w:t>Executive Summary</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The report has aimed to critically evaluate the concepts of Elton Mayo regarding the aspect of employee motivation and analyse how it has contributed to the theories of Maslow's Hierarchy of Needs, Herzberg's two-factor theory and social systems theory applied in organisations. This has been carried out by evaluating how Mayo's work on employee motivation has contributed to concepts of these three theories, identifying the gap in application and suggestion of alternatives in the report. The work of Elton Mayo has been noted to emphasise on the concepts which were derived from Hawthorne experiment done to understand about human relations in industrial civilisation. These results analysed led to the various key concepts in Maslow's, Herzberg's and social systems theories.</w:t>
      </w:r>
    </w:p>
    <w:p w:rsidR="00FF3B9C" w:rsidRPr="00FC6D63" w:rsidRDefault="0044334C" w:rsidP="0044334C">
      <w:pPr>
        <w:pStyle w:val="normal0"/>
        <w:spacing w:line="360" w:lineRule="auto"/>
        <w:jc w:val="both"/>
        <w:rPr>
          <w:rFonts w:ascii="Times New Roman" w:eastAsia="Times New Roman" w:hAnsi="Times New Roman" w:cs="Times New Roman"/>
          <w:b/>
          <w:sz w:val="32"/>
          <w:szCs w:val="32"/>
          <w:lang w:val="en-GB"/>
        </w:rPr>
      </w:pPr>
      <w:r w:rsidRPr="00FC6D63">
        <w:rPr>
          <w:rFonts w:ascii="Times New Roman" w:eastAsia="Times New Roman" w:hAnsi="Times New Roman" w:cs="Times New Roman"/>
          <w:sz w:val="24"/>
          <w:szCs w:val="24"/>
          <w:lang w:val="en-GB"/>
        </w:rPr>
        <w:t>According to Mayo's work, it has been found that the employer should understand the human complexity and behaviour pattern at the workplace. This includes the identification of the employee's needs and requirements, the provision of a motivating environment for work along with the implementation of group norms and behaviour pattern at the workplace when providing employee motivation. The said aspects of Mayo's work has been noted to contribute to Maslow's Hierarchy of Needs, which help in identifying worker's needs, provision of motivating workplace contributing to Herzberg's two-factor theory and group norms and employee perception leading to social systems theory for motivation. Organisations such as Tesco and Kellogg have implemented this in their companies. However, still, certain gaps in the application of the concepts have been noted in today's workplaces leading to issue of employee retention in companies. Therefore, application of Taylor's motivational theory could help the employer to better understand the human complexity as suggested by Elton Mayo to overcome the issue of employee retention in the modern organisations.</w:t>
      </w:r>
    </w:p>
    <w:p w:rsidR="00FF3B9C" w:rsidRPr="00FC6D63" w:rsidRDefault="00FF3B9C">
      <w:pPr>
        <w:rPr>
          <w:rFonts w:ascii="Times New Roman" w:eastAsia="Times New Roman" w:hAnsi="Times New Roman" w:cs="Times New Roman"/>
          <w:b/>
          <w:sz w:val="32"/>
          <w:szCs w:val="32"/>
          <w:lang w:val="en-GB"/>
        </w:rPr>
      </w:pPr>
      <w:r w:rsidRPr="00FC6D63">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lang w:val="en-GB"/>
        </w:rPr>
        <w:id w:val="29530407"/>
        <w:docPartObj>
          <w:docPartGallery w:val="Table of Contents"/>
          <w:docPartUnique/>
        </w:docPartObj>
      </w:sdtPr>
      <w:sdtContent>
        <w:p w:rsidR="00FF3B9C" w:rsidRPr="00FC6D63" w:rsidRDefault="00FF3B9C" w:rsidP="00FF3B9C">
          <w:pPr>
            <w:pStyle w:val="TOCHeading"/>
            <w:jc w:val="center"/>
            <w:rPr>
              <w:lang w:val="en-GB"/>
            </w:rPr>
          </w:pPr>
          <w:r w:rsidRPr="00FC6D63">
            <w:rPr>
              <w:rFonts w:ascii="Times New Roman" w:hAnsi="Times New Roman" w:cs="Times New Roman"/>
              <w:color w:val="auto"/>
              <w:sz w:val="24"/>
              <w:szCs w:val="24"/>
              <w:lang w:val="en-GB"/>
            </w:rPr>
            <w:t>Table of Contents</w:t>
          </w:r>
        </w:p>
        <w:p w:rsidR="00FF3B9C" w:rsidRPr="00FC6D63" w:rsidRDefault="001C1E26" w:rsidP="0064726B">
          <w:pPr>
            <w:pStyle w:val="TOC7"/>
            <w:rPr>
              <w:noProof/>
              <w:lang w:val="en-GB"/>
            </w:rPr>
          </w:pPr>
          <w:r w:rsidRPr="001C1E26">
            <w:rPr>
              <w:lang w:val="en-GB"/>
            </w:rPr>
            <w:fldChar w:fldCharType="begin"/>
          </w:r>
          <w:r w:rsidR="00FF3B9C" w:rsidRPr="00FC6D63">
            <w:rPr>
              <w:lang w:val="en-GB"/>
            </w:rPr>
            <w:instrText xml:space="preserve"> TOC \o \h \z \u </w:instrText>
          </w:r>
          <w:r w:rsidRPr="001C1E26">
            <w:rPr>
              <w:lang w:val="en-GB"/>
            </w:rPr>
            <w:fldChar w:fldCharType="separate"/>
          </w:r>
          <w:hyperlink w:anchor="_Toc513133597" w:history="1">
            <w:r w:rsidR="00FF3B9C" w:rsidRPr="00FC6D63">
              <w:rPr>
                <w:rStyle w:val="Hyperlink"/>
                <w:rFonts w:ascii="Times New Roman" w:eastAsia="Times New Roman" w:hAnsi="Times New Roman" w:cs="Times New Roman"/>
                <w:noProof/>
                <w:sz w:val="24"/>
                <w:szCs w:val="24"/>
                <w:lang w:val="en-GB"/>
              </w:rPr>
              <w:t>Introduction</w:t>
            </w:r>
            <w:r w:rsidR="00FF3B9C" w:rsidRPr="00FC6D63">
              <w:rPr>
                <w:noProof/>
                <w:webHidden/>
                <w:lang w:val="en-GB"/>
              </w:rPr>
              <w:tab/>
            </w:r>
            <w:r w:rsidRPr="00FC6D63">
              <w:rPr>
                <w:noProof/>
                <w:webHidden/>
                <w:lang w:val="en-GB"/>
              </w:rPr>
              <w:fldChar w:fldCharType="begin"/>
            </w:r>
            <w:r w:rsidR="00FF3B9C" w:rsidRPr="00FC6D63">
              <w:rPr>
                <w:noProof/>
                <w:webHidden/>
                <w:lang w:val="en-GB"/>
              </w:rPr>
              <w:instrText xml:space="preserve"> PAGEREF _Toc513133597 \h </w:instrText>
            </w:r>
            <w:r w:rsidRPr="00FC6D63">
              <w:rPr>
                <w:noProof/>
                <w:webHidden/>
                <w:lang w:val="en-GB"/>
              </w:rPr>
            </w:r>
            <w:r w:rsidRPr="00FC6D63">
              <w:rPr>
                <w:noProof/>
                <w:webHidden/>
                <w:lang w:val="en-GB"/>
              </w:rPr>
              <w:fldChar w:fldCharType="separate"/>
            </w:r>
            <w:r w:rsidR="00905FC2">
              <w:rPr>
                <w:noProof/>
                <w:webHidden/>
                <w:lang w:val="en-GB"/>
              </w:rPr>
              <w:t>4</w:t>
            </w:r>
            <w:r w:rsidRPr="00FC6D63">
              <w:rPr>
                <w:noProof/>
                <w:webHidden/>
                <w:lang w:val="en-GB"/>
              </w:rPr>
              <w:fldChar w:fldCharType="end"/>
            </w:r>
          </w:hyperlink>
        </w:p>
        <w:p w:rsidR="00FF3B9C" w:rsidRPr="00FC6D63" w:rsidRDefault="001C1E26" w:rsidP="0064726B">
          <w:pPr>
            <w:pStyle w:val="TOC7"/>
            <w:rPr>
              <w:noProof/>
              <w:lang w:val="en-GB"/>
            </w:rPr>
          </w:pPr>
          <w:hyperlink w:anchor="_Toc513133598" w:history="1">
            <w:r w:rsidR="00FF3B9C" w:rsidRPr="00FC6D63">
              <w:rPr>
                <w:rStyle w:val="Hyperlink"/>
                <w:rFonts w:ascii="Times New Roman" w:eastAsia="Times New Roman" w:hAnsi="Times New Roman" w:cs="Times New Roman"/>
                <w:noProof/>
                <w:sz w:val="24"/>
                <w:szCs w:val="24"/>
                <w:lang w:val="en-GB"/>
              </w:rPr>
              <w:t>Research Questions</w:t>
            </w:r>
            <w:r w:rsidR="00FF3B9C" w:rsidRPr="00FC6D63">
              <w:rPr>
                <w:noProof/>
                <w:webHidden/>
                <w:lang w:val="en-GB"/>
              </w:rPr>
              <w:tab/>
            </w:r>
            <w:r w:rsidRPr="00FC6D63">
              <w:rPr>
                <w:noProof/>
                <w:webHidden/>
                <w:lang w:val="en-GB"/>
              </w:rPr>
              <w:fldChar w:fldCharType="begin"/>
            </w:r>
            <w:r w:rsidR="00FF3B9C" w:rsidRPr="00FC6D63">
              <w:rPr>
                <w:noProof/>
                <w:webHidden/>
                <w:lang w:val="en-GB"/>
              </w:rPr>
              <w:instrText xml:space="preserve"> PAGEREF _Toc513133598 \h </w:instrText>
            </w:r>
            <w:r w:rsidRPr="00FC6D63">
              <w:rPr>
                <w:noProof/>
                <w:webHidden/>
                <w:lang w:val="en-GB"/>
              </w:rPr>
            </w:r>
            <w:r w:rsidRPr="00FC6D63">
              <w:rPr>
                <w:noProof/>
                <w:webHidden/>
                <w:lang w:val="en-GB"/>
              </w:rPr>
              <w:fldChar w:fldCharType="separate"/>
            </w:r>
            <w:r w:rsidR="00905FC2">
              <w:rPr>
                <w:noProof/>
                <w:webHidden/>
                <w:lang w:val="en-GB"/>
              </w:rPr>
              <w:t>4</w:t>
            </w:r>
            <w:r w:rsidRPr="00FC6D63">
              <w:rPr>
                <w:noProof/>
                <w:webHidden/>
                <w:lang w:val="en-GB"/>
              </w:rPr>
              <w:fldChar w:fldCharType="end"/>
            </w:r>
          </w:hyperlink>
        </w:p>
        <w:p w:rsidR="00FF3B9C" w:rsidRPr="00FC6D63" w:rsidRDefault="001C1E26" w:rsidP="0064726B">
          <w:pPr>
            <w:pStyle w:val="TOC7"/>
            <w:rPr>
              <w:noProof/>
              <w:lang w:val="en-GB"/>
            </w:rPr>
          </w:pPr>
          <w:hyperlink w:anchor="_Toc513133599" w:history="1">
            <w:r w:rsidR="00FF3B9C" w:rsidRPr="00FC6D63">
              <w:rPr>
                <w:rStyle w:val="Hyperlink"/>
                <w:rFonts w:ascii="Times New Roman" w:eastAsia="Times New Roman" w:hAnsi="Times New Roman" w:cs="Times New Roman"/>
                <w:noProof/>
                <w:sz w:val="24"/>
                <w:szCs w:val="24"/>
                <w:lang w:val="en-GB"/>
              </w:rPr>
              <w:t>Aim and Objectives</w:t>
            </w:r>
            <w:r w:rsidR="00FF3B9C" w:rsidRPr="00FC6D63">
              <w:rPr>
                <w:noProof/>
                <w:webHidden/>
                <w:lang w:val="en-GB"/>
              </w:rPr>
              <w:tab/>
            </w:r>
            <w:r w:rsidRPr="00FC6D63">
              <w:rPr>
                <w:noProof/>
                <w:webHidden/>
                <w:lang w:val="en-GB"/>
              </w:rPr>
              <w:fldChar w:fldCharType="begin"/>
            </w:r>
            <w:r w:rsidR="00FF3B9C" w:rsidRPr="00FC6D63">
              <w:rPr>
                <w:noProof/>
                <w:webHidden/>
                <w:lang w:val="en-GB"/>
              </w:rPr>
              <w:instrText xml:space="preserve"> PAGEREF _Toc513133599 \h </w:instrText>
            </w:r>
            <w:r w:rsidRPr="00FC6D63">
              <w:rPr>
                <w:noProof/>
                <w:webHidden/>
                <w:lang w:val="en-GB"/>
              </w:rPr>
            </w:r>
            <w:r w:rsidRPr="00FC6D63">
              <w:rPr>
                <w:noProof/>
                <w:webHidden/>
                <w:lang w:val="en-GB"/>
              </w:rPr>
              <w:fldChar w:fldCharType="separate"/>
            </w:r>
            <w:r w:rsidR="00905FC2">
              <w:rPr>
                <w:noProof/>
                <w:webHidden/>
                <w:lang w:val="en-GB"/>
              </w:rPr>
              <w:t>4</w:t>
            </w:r>
            <w:r w:rsidRPr="00FC6D63">
              <w:rPr>
                <w:noProof/>
                <w:webHidden/>
                <w:lang w:val="en-GB"/>
              </w:rPr>
              <w:fldChar w:fldCharType="end"/>
            </w:r>
          </w:hyperlink>
        </w:p>
        <w:p w:rsidR="00FF3B9C" w:rsidRPr="00FC6D63" w:rsidRDefault="001C1E26" w:rsidP="0064726B">
          <w:pPr>
            <w:pStyle w:val="TOC7"/>
            <w:rPr>
              <w:noProof/>
              <w:lang w:val="en-GB"/>
            </w:rPr>
          </w:pPr>
          <w:hyperlink w:anchor="_Toc513133600" w:history="1">
            <w:r w:rsidR="00FF3B9C" w:rsidRPr="00FC6D63">
              <w:rPr>
                <w:rStyle w:val="Hyperlink"/>
                <w:rFonts w:ascii="Times New Roman" w:eastAsia="Times New Roman" w:hAnsi="Times New Roman" w:cs="Times New Roman"/>
                <w:noProof/>
                <w:sz w:val="24"/>
                <w:szCs w:val="24"/>
                <w:lang w:val="en-GB"/>
              </w:rPr>
              <w:t>Literature Review</w:t>
            </w:r>
            <w:r w:rsidR="00FF3B9C" w:rsidRPr="00FC6D63">
              <w:rPr>
                <w:noProof/>
                <w:webHidden/>
                <w:lang w:val="en-GB"/>
              </w:rPr>
              <w:tab/>
            </w:r>
            <w:r w:rsidRPr="00FC6D63">
              <w:rPr>
                <w:noProof/>
                <w:webHidden/>
                <w:lang w:val="en-GB"/>
              </w:rPr>
              <w:fldChar w:fldCharType="begin"/>
            </w:r>
            <w:r w:rsidR="00FF3B9C" w:rsidRPr="00FC6D63">
              <w:rPr>
                <w:noProof/>
                <w:webHidden/>
                <w:lang w:val="en-GB"/>
              </w:rPr>
              <w:instrText xml:space="preserve"> PAGEREF _Toc513133600 \h </w:instrText>
            </w:r>
            <w:r w:rsidRPr="00FC6D63">
              <w:rPr>
                <w:noProof/>
                <w:webHidden/>
                <w:lang w:val="en-GB"/>
              </w:rPr>
            </w:r>
            <w:r w:rsidRPr="00FC6D63">
              <w:rPr>
                <w:noProof/>
                <w:webHidden/>
                <w:lang w:val="en-GB"/>
              </w:rPr>
              <w:fldChar w:fldCharType="separate"/>
            </w:r>
            <w:r w:rsidR="00905FC2">
              <w:rPr>
                <w:noProof/>
                <w:webHidden/>
                <w:lang w:val="en-GB"/>
              </w:rPr>
              <w:t>5</w:t>
            </w:r>
            <w:r w:rsidRPr="00FC6D63">
              <w:rPr>
                <w:noProof/>
                <w:webHidden/>
                <w:lang w:val="en-GB"/>
              </w:rPr>
              <w:fldChar w:fldCharType="end"/>
            </w:r>
          </w:hyperlink>
        </w:p>
        <w:p w:rsidR="00FF3B9C" w:rsidRPr="00FC6D63" w:rsidRDefault="001C1E26" w:rsidP="0064726B">
          <w:pPr>
            <w:pStyle w:val="TOC7"/>
            <w:rPr>
              <w:noProof/>
              <w:lang w:val="en-GB"/>
            </w:rPr>
          </w:pPr>
          <w:hyperlink w:anchor="_Toc513133601" w:history="1">
            <w:r w:rsidR="00FF3B9C" w:rsidRPr="00FC6D63">
              <w:rPr>
                <w:rStyle w:val="Hyperlink"/>
                <w:rFonts w:ascii="Times New Roman" w:eastAsia="Times New Roman" w:hAnsi="Times New Roman" w:cs="Times New Roman"/>
                <w:noProof/>
                <w:sz w:val="24"/>
                <w:szCs w:val="24"/>
                <w:lang w:val="en-GB"/>
              </w:rPr>
              <w:t>Evidence-Based Argument</w:t>
            </w:r>
            <w:r w:rsidR="00FF3B9C" w:rsidRPr="00FC6D63">
              <w:rPr>
                <w:noProof/>
                <w:webHidden/>
                <w:lang w:val="en-GB"/>
              </w:rPr>
              <w:tab/>
            </w:r>
            <w:r w:rsidRPr="00FC6D63">
              <w:rPr>
                <w:noProof/>
                <w:webHidden/>
                <w:lang w:val="en-GB"/>
              </w:rPr>
              <w:fldChar w:fldCharType="begin"/>
            </w:r>
            <w:r w:rsidR="00FF3B9C" w:rsidRPr="00FC6D63">
              <w:rPr>
                <w:noProof/>
                <w:webHidden/>
                <w:lang w:val="en-GB"/>
              </w:rPr>
              <w:instrText xml:space="preserve"> PAGEREF _Toc513133601 \h </w:instrText>
            </w:r>
            <w:r w:rsidRPr="00FC6D63">
              <w:rPr>
                <w:noProof/>
                <w:webHidden/>
                <w:lang w:val="en-GB"/>
              </w:rPr>
            </w:r>
            <w:r w:rsidRPr="00FC6D63">
              <w:rPr>
                <w:noProof/>
                <w:webHidden/>
                <w:lang w:val="en-GB"/>
              </w:rPr>
              <w:fldChar w:fldCharType="separate"/>
            </w:r>
            <w:r w:rsidR="00905FC2">
              <w:rPr>
                <w:noProof/>
                <w:webHidden/>
                <w:lang w:val="en-GB"/>
              </w:rPr>
              <w:t>16</w:t>
            </w:r>
            <w:r w:rsidRPr="00FC6D63">
              <w:rPr>
                <w:noProof/>
                <w:webHidden/>
                <w:lang w:val="en-GB"/>
              </w:rPr>
              <w:fldChar w:fldCharType="end"/>
            </w:r>
          </w:hyperlink>
        </w:p>
        <w:p w:rsidR="00FF3B9C" w:rsidRPr="00FC6D63" w:rsidRDefault="001C1E26" w:rsidP="0064726B">
          <w:pPr>
            <w:pStyle w:val="TOC7"/>
            <w:rPr>
              <w:noProof/>
              <w:lang w:val="en-GB"/>
            </w:rPr>
          </w:pPr>
          <w:hyperlink w:anchor="_Toc513133602" w:history="1">
            <w:r w:rsidR="00FF3B9C" w:rsidRPr="00FC6D63">
              <w:rPr>
                <w:rStyle w:val="Hyperlink"/>
                <w:rFonts w:ascii="Times New Roman" w:eastAsia="Times New Roman" w:hAnsi="Times New Roman" w:cs="Times New Roman"/>
                <w:noProof/>
                <w:sz w:val="24"/>
                <w:szCs w:val="24"/>
                <w:lang w:val="en-GB"/>
              </w:rPr>
              <w:t>Conclusion and Alternative Recommendations</w:t>
            </w:r>
            <w:r w:rsidR="00FF3B9C" w:rsidRPr="00FC6D63">
              <w:rPr>
                <w:noProof/>
                <w:webHidden/>
                <w:lang w:val="en-GB"/>
              </w:rPr>
              <w:tab/>
            </w:r>
            <w:r w:rsidRPr="00FC6D63">
              <w:rPr>
                <w:noProof/>
                <w:webHidden/>
                <w:lang w:val="en-GB"/>
              </w:rPr>
              <w:fldChar w:fldCharType="begin"/>
            </w:r>
            <w:r w:rsidR="00FF3B9C" w:rsidRPr="00FC6D63">
              <w:rPr>
                <w:noProof/>
                <w:webHidden/>
                <w:lang w:val="en-GB"/>
              </w:rPr>
              <w:instrText xml:space="preserve"> PAGEREF _Toc513133602 \h </w:instrText>
            </w:r>
            <w:r w:rsidRPr="00FC6D63">
              <w:rPr>
                <w:noProof/>
                <w:webHidden/>
                <w:lang w:val="en-GB"/>
              </w:rPr>
            </w:r>
            <w:r w:rsidRPr="00FC6D63">
              <w:rPr>
                <w:noProof/>
                <w:webHidden/>
                <w:lang w:val="en-GB"/>
              </w:rPr>
              <w:fldChar w:fldCharType="separate"/>
            </w:r>
            <w:r w:rsidR="00905FC2">
              <w:rPr>
                <w:noProof/>
                <w:webHidden/>
                <w:lang w:val="en-GB"/>
              </w:rPr>
              <w:t>20</w:t>
            </w:r>
            <w:r w:rsidRPr="00FC6D63">
              <w:rPr>
                <w:noProof/>
                <w:webHidden/>
                <w:lang w:val="en-GB"/>
              </w:rPr>
              <w:fldChar w:fldCharType="end"/>
            </w:r>
          </w:hyperlink>
        </w:p>
        <w:p w:rsidR="00FF3B9C" w:rsidRPr="00FC6D63" w:rsidRDefault="001C1E26" w:rsidP="0064726B">
          <w:pPr>
            <w:pStyle w:val="TOC7"/>
            <w:rPr>
              <w:noProof/>
              <w:lang w:val="en-GB"/>
            </w:rPr>
          </w:pPr>
          <w:hyperlink w:anchor="_Toc513133603" w:history="1">
            <w:r w:rsidR="00FF3B9C" w:rsidRPr="00FC6D63">
              <w:rPr>
                <w:rStyle w:val="Hyperlink"/>
                <w:rFonts w:ascii="Times New Roman" w:hAnsi="Times New Roman" w:cs="Times New Roman"/>
                <w:noProof/>
                <w:sz w:val="24"/>
                <w:szCs w:val="24"/>
                <w:lang w:val="en-GB"/>
              </w:rPr>
              <w:t>Reference List</w:t>
            </w:r>
            <w:r w:rsidR="00FF3B9C" w:rsidRPr="00FC6D63">
              <w:rPr>
                <w:noProof/>
                <w:webHidden/>
                <w:lang w:val="en-GB"/>
              </w:rPr>
              <w:tab/>
            </w:r>
            <w:r w:rsidRPr="00FC6D63">
              <w:rPr>
                <w:noProof/>
                <w:webHidden/>
                <w:lang w:val="en-GB"/>
              </w:rPr>
              <w:fldChar w:fldCharType="begin"/>
            </w:r>
            <w:r w:rsidR="00FF3B9C" w:rsidRPr="00FC6D63">
              <w:rPr>
                <w:noProof/>
                <w:webHidden/>
                <w:lang w:val="en-GB"/>
              </w:rPr>
              <w:instrText xml:space="preserve"> PAGEREF _Toc513133603 \h </w:instrText>
            </w:r>
            <w:r w:rsidRPr="00FC6D63">
              <w:rPr>
                <w:noProof/>
                <w:webHidden/>
                <w:lang w:val="en-GB"/>
              </w:rPr>
            </w:r>
            <w:r w:rsidRPr="00FC6D63">
              <w:rPr>
                <w:noProof/>
                <w:webHidden/>
                <w:lang w:val="en-GB"/>
              </w:rPr>
              <w:fldChar w:fldCharType="separate"/>
            </w:r>
            <w:r w:rsidR="00905FC2">
              <w:rPr>
                <w:noProof/>
                <w:webHidden/>
                <w:lang w:val="en-GB"/>
              </w:rPr>
              <w:t>24</w:t>
            </w:r>
            <w:r w:rsidRPr="00FC6D63">
              <w:rPr>
                <w:noProof/>
                <w:webHidden/>
                <w:lang w:val="en-GB"/>
              </w:rPr>
              <w:fldChar w:fldCharType="end"/>
            </w:r>
          </w:hyperlink>
        </w:p>
        <w:p w:rsidR="00FF3B9C" w:rsidRPr="00FC6D63" w:rsidRDefault="001C1E26" w:rsidP="00FF3B9C">
          <w:pPr>
            <w:spacing w:line="360" w:lineRule="auto"/>
            <w:jc w:val="both"/>
            <w:rPr>
              <w:lang w:val="en-GB"/>
            </w:rPr>
          </w:pPr>
          <w:r w:rsidRPr="00FC6D63">
            <w:rPr>
              <w:rFonts w:ascii="Times New Roman" w:hAnsi="Times New Roman" w:cs="Times New Roman"/>
              <w:sz w:val="24"/>
              <w:szCs w:val="24"/>
              <w:lang w:val="en-GB"/>
            </w:rPr>
            <w:fldChar w:fldCharType="end"/>
          </w:r>
        </w:p>
      </w:sdtContent>
    </w:sdt>
    <w:p w:rsidR="00547B8F" w:rsidRPr="00FC6D63" w:rsidRDefault="00291436">
      <w:pPr>
        <w:pStyle w:val="normal0"/>
        <w:jc w:val="center"/>
        <w:rPr>
          <w:rFonts w:ascii="Times New Roman" w:eastAsia="Times New Roman" w:hAnsi="Times New Roman" w:cs="Times New Roman"/>
          <w:b/>
          <w:sz w:val="32"/>
          <w:szCs w:val="32"/>
          <w:lang w:val="en-GB"/>
        </w:rPr>
      </w:pPr>
      <w:r w:rsidRPr="00FC6D63">
        <w:rPr>
          <w:lang w:val="en-GB"/>
        </w:rPr>
        <w:br w:type="page"/>
      </w:r>
    </w:p>
    <w:p w:rsidR="00547B8F" w:rsidRPr="00FC6D63" w:rsidRDefault="00291436" w:rsidP="00FF3B9C">
      <w:pPr>
        <w:pStyle w:val="Heading7"/>
        <w:rPr>
          <w:rFonts w:eastAsia="Times New Roman"/>
          <w:lang w:val="en-GB"/>
        </w:rPr>
      </w:pPr>
      <w:bookmarkStart w:id="0" w:name="_Toc513133597"/>
      <w:r w:rsidRPr="00FC6D63">
        <w:rPr>
          <w:rFonts w:eastAsia="Times New Roman"/>
          <w:lang w:val="en-GB"/>
        </w:rPr>
        <w:lastRenderedPageBreak/>
        <w:t>Introduction</w:t>
      </w:r>
      <w:bookmarkEnd w:id="0"/>
      <w:r w:rsidRPr="00FC6D63">
        <w:rPr>
          <w:rFonts w:eastAsia="Times New Roman"/>
          <w:lang w:val="en-GB"/>
        </w:rPr>
        <w:t xml:space="preserve">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Employee motivation refers to the energy level, creativity as well as commitment of an employee that enhances the performance of the entire organisation. Employee motivation is an essential component within an organisation which is required to increase the involvement of the employee's and enhance employee’s performance. The present report deals with various theories related to employee motivation in order to evaluate the effectiveness of the theories. The research </w:t>
      </w:r>
      <w:r w:rsidR="007D0857" w:rsidRPr="00FC6D63">
        <w:rPr>
          <w:rFonts w:ascii="Times New Roman" w:eastAsia="Times New Roman" w:hAnsi="Times New Roman" w:cs="Times New Roman"/>
          <w:sz w:val="24"/>
          <w:szCs w:val="24"/>
          <w:lang w:val="en-GB"/>
        </w:rPr>
        <w:t>questions that are</w:t>
      </w:r>
      <w:r w:rsidRPr="00FC6D63">
        <w:rPr>
          <w:rFonts w:ascii="Times New Roman" w:eastAsia="Times New Roman" w:hAnsi="Times New Roman" w:cs="Times New Roman"/>
          <w:sz w:val="24"/>
          <w:szCs w:val="24"/>
          <w:lang w:val="en-GB"/>
        </w:rPr>
        <w:t xml:space="preserve"> used to accomplish the present report </w:t>
      </w:r>
      <w:r w:rsidR="006E5A00" w:rsidRPr="00FC6D63">
        <w:rPr>
          <w:rFonts w:ascii="Times New Roman" w:eastAsia="Times New Roman" w:hAnsi="Times New Roman" w:cs="Times New Roman"/>
          <w:sz w:val="24"/>
          <w:szCs w:val="24"/>
          <w:lang w:val="en-GB"/>
        </w:rPr>
        <w:t>have</w:t>
      </w:r>
      <w:r w:rsidRPr="00FC6D63">
        <w:rPr>
          <w:rFonts w:ascii="Times New Roman" w:eastAsia="Times New Roman" w:hAnsi="Times New Roman" w:cs="Times New Roman"/>
          <w:sz w:val="24"/>
          <w:szCs w:val="24"/>
          <w:lang w:val="en-GB"/>
        </w:rPr>
        <w:t xml:space="preserve"> been clearly described followed by a small description of the aims as well as objective of the present report.</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The report represents a critical evaluation of various theories including the Elton Mayo’s theory, Maslow’s theory, Herzberg’s hygiene theory and social system theory in the literature review part. Followed by a critical evaluation of the each of the theories related to employee motivation an evidence based argument has been made in the research report regarding each of the theories linked with suitable examples. The report ends with a short conclusion developed on the basis of the entire research report followed by suitable recommendations for appropriate application of these theories within an organisation. </w:t>
      </w:r>
    </w:p>
    <w:p w:rsidR="00547B8F" w:rsidRPr="00FC6D63" w:rsidRDefault="00291436" w:rsidP="00FF3B9C">
      <w:pPr>
        <w:pStyle w:val="Heading7"/>
        <w:rPr>
          <w:rFonts w:eastAsia="Times New Roman"/>
          <w:lang w:val="en-GB"/>
        </w:rPr>
      </w:pPr>
      <w:bookmarkStart w:id="1" w:name="_Toc513133598"/>
      <w:r w:rsidRPr="00FC6D63">
        <w:rPr>
          <w:rFonts w:eastAsia="Times New Roman"/>
          <w:lang w:val="en-GB"/>
        </w:rPr>
        <w:t>Research Questions</w:t>
      </w:r>
      <w:bookmarkEnd w:id="1"/>
      <w:r w:rsidRPr="00FC6D63">
        <w:rPr>
          <w:rFonts w:eastAsia="Times New Roman"/>
          <w:lang w:val="en-GB"/>
        </w:rPr>
        <w:t xml:space="preserve">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The entire research is based on 3 </w:t>
      </w:r>
      <w:r w:rsidR="007D0857" w:rsidRPr="00FC6D63">
        <w:rPr>
          <w:rFonts w:ascii="Times New Roman" w:eastAsia="Times New Roman" w:hAnsi="Times New Roman" w:cs="Times New Roman"/>
          <w:sz w:val="24"/>
          <w:szCs w:val="24"/>
          <w:lang w:val="en-GB"/>
        </w:rPr>
        <w:t>questions</w:t>
      </w:r>
      <w:r w:rsidRPr="00FC6D63">
        <w:rPr>
          <w:rFonts w:ascii="Times New Roman" w:eastAsia="Times New Roman" w:hAnsi="Times New Roman" w:cs="Times New Roman"/>
          <w:sz w:val="24"/>
          <w:szCs w:val="24"/>
          <w:lang w:val="en-GB"/>
        </w:rPr>
        <w:t xml:space="preserve"> which have been identified in respect to achieve the desired aim and objective of the present research report. The desired research </w:t>
      </w:r>
      <w:r w:rsidR="006E5A00" w:rsidRPr="00FC6D63">
        <w:rPr>
          <w:rFonts w:ascii="Times New Roman" w:eastAsia="Times New Roman" w:hAnsi="Times New Roman" w:cs="Times New Roman"/>
          <w:sz w:val="24"/>
          <w:szCs w:val="24"/>
          <w:lang w:val="en-GB"/>
        </w:rPr>
        <w:t>questions are</w:t>
      </w:r>
      <w:r w:rsidRPr="00FC6D63">
        <w:rPr>
          <w:rFonts w:ascii="Times New Roman" w:eastAsia="Times New Roman" w:hAnsi="Times New Roman" w:cs="Times New Roman"/>
          <w:sz w:val="24"/>
          <w:szCs w:val="24"/>
          <w:lang w:val="en-GB"/>
        </w:rPr>
        <w:t xml:space="preserve"> as follows:</w:t>
      </w:r>
    </w:p>
    <w:p w:rsidR="00547B8F" w:rsidRPr="00FC6D63" w:rsidRDefault="00291436">
      <w:pPr>
        <w:pStyle w:val="normal0"/>
        <w:numPr>
          <w:ilvl w:val="0"/>
          <w:numId w:val="2"/>
        </w:numPr>
        <w:spacing w:line="360" w:lineRule="auto"/>
        <w:contextualSpacing/>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How does Elton mayo’s theory contribute in the formation of various motivational theories?</w:t>
      </w:r>
    </w:p>
    <w:p w:rsidR="00547B8F" w:rsidRPr="00FC6D63" w:rsidRDefault="00291436">
      <w:pPr>
        <w:pStyle w:val="normal0"/>
        <w:numPr>
          <w:ilvl w:val="0"/>
          <w:numId w:val="2"/>
        </w:numPr>
        <w:spacing w:line="360" w:lineRule="auto"/>
        <w:contextualSpacing/>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What are the issues faced in application of motivational theories within an organisation?</w:t>
      </w:r>
    </w:p>
    <w:p w:rsidR="00547B8F" w:rsidRPr="00FC6D63" w:rsidRDefault="00291436">
      <w:pPr>
        <w:pStyle w:val="normal0"/>
        <w:numPr>
          <w:ilvl w:val="0"/>
          <w:numId w:val="2"/>
        </w:numPr>
        <w:spacing w:line="360" w:lineRule="auto"/>
        <w:contextualSpacing/>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What are the solutions that can be used to effectively overcome the gaps in application of motivational theories in respect to reduce the attrition issues in an organisation?</w:t>
      </w:r>
    </w:p>
    <w:p w:rsidR="00547B8F" w:rsidRPr="00FC6D63" w:rsidRDefault="00291436" w:rsidP="00FF3B9C">
      <w:pPr>
        <w:pStyle w:val="Heading7"/>
        <w:rPr>
          <w:rFonts w:eastAsia="Times New Roman"/>
          <w:lang w:val="en-GB"/>
        </w:rPr>
      </w:pPr>
      <w:bookmarkStart w:id="2" w:name="_Toc513133599"/>
      <w:r w:rsidRPr="00FC6D63">
        <w:rPr>
          <w:rFonts w:eastAsia="Times New Roman"/>
          <w:lang w:val="en-GB"/>
        </w:rPr>
        <w:t>Aim and Objectives</w:t>
      </w:r>
      <w:bookmarkEnd w:id="2"/>
      <w:r w:rsidRPr="00FC6D63">
        <w:rPr>
          <w:rFonts w:eastAsia="Times New Roman"/>
          <w:lang w:val="en-GB"/>
        </w:rPr>
        <w:t xml:space="preserve">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The aim of the present research report is to critically evaluate the ways in which Elton mayo’s theory contribute in the formation of motivational theories related to employee motivation.</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The research objectives on which the entire research report is based are as follows:</w:t>
      </w:r>
    </w:p>
    <w:p w:rsidR="00547B8F" w:rsidRPr="00FC6D63" w:rsidRDefault="00291436">
      <w:pPr>
        <w:pStyle w:val="normal0"/>
        <w:numPr>
          <w:ilvl w:val="0"/>
          <w:numId w:val="1"/>
        </w:numPr>
        <w:spacing w:line="360" w:lineRule="auto"/>
        <w:contextualSpacing/>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lastRenderedPageBreak/>
        <w:t>To evaluate the contribution of Elton Mayo’s theory in the formation of management theories related to employee motivation</w:t>
      </w:r>
    </w:p>
    <w:p w:rsidR="00547B8F" w:rsidRPr="00FC6D63" w:rsidRDefault="00291436">
      <w:pPr>
        <w:pStyle w:val="normal0"/>
        <w:numPr>
          <w:ilvl w:val="0"/>
          <w:numId w:val="1"/>
        </w:numPr>
        <w:spacing w:line="360" w:lineRule="auto"/>
        <w:contextualSpacing/>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To analyse the gaps based on the application of motivational theories in the workplace</w:t>
      </w:r>
    </w:p>
    <w:p w:rsidR="00547B8F" w:rsidRPr="00FC6D63" w:rsidRDefault="00291436">
      <w:pPr>
        <w:pStyle w:val="normal0"/>
        <w:numPr>
          <w:ilvl w:val="0"/>
          <w:numId w:val="1"/>
        </w:numPr>
        <w:spacing w:line="360" w:lineRule="auto"/>
        <w:contextualSpacing/>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To suggest suitable solutions in respect to overcome the gaps recognised due to the application of motivational theories to overcome attrition issues in organisations</w:t>
      </w:r>
    </w:p>
    <w:p w:rsidR="00547B8F" w:rsidRPr="00FC6D63" w:rsidRDefault="00291436" w:rsidP="00FF3B9C">
      <w:pPr>
        <w:pStyle w:val="Heading7"/>
        <w:rPr>
          <w:rFonts w:eastAsia="Times New Roman"/>
          <w:lang w:val="en-GB"/>
        </w:rPr>
      </w:pPr>
      <w:bookmarkStart w:id="3" w:name="_Toc513133600"/>
      <w:r w:rsidRPr="00FC6D63">
        <w:rPr>
          <w:rFonts w:eastAsia="Times New Roman"/>
          <w:lang w:val="en-GB"/>
        </w:rPr>
        <w:t>Literature Review</w:t>
      </w:r>
      <w:bookmarkEnd w:id="3"/>
    </w:p>
    <w:p w:rsidR="0044334C"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Employee motivation is known to place a major role in the retention of the employees in the workplace. The rise of industrialization had resulted in the rising issues of employee-related problems in the operations of the company. One such problem had been that of employee motivation in the company. Elton Mayo's work regarding employee motivation was mainly found to deal with the aspect of the motivation of the employees based on group norms through which the employees were noted to be motivated and work in the organisation. According to Hamel and Breen (2007), this has been done through the aspect of performance management to see to the matter of employee motivation and retention of employees at the workplaces all across the UK.</w:t>
      </w:r>
    </w:p>
    <w:p w:rsidR="00FC6D63" w:rsidRPr="00FC6D63" w:rsidRDefault="00FC6D63" w:rsidP="0044334C">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Social system Theory</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However, it has been pointed out by Maitland and Thomson (2011) that, the work of the current workforce has undergone a change as compared to the previous workforce who arrived in towns and cities during the industrialisation era. Women now comprise 40-50% of the employees in the organisational groups. Furthermore, the employees in one department have been noted to synergise their functions with that of the other departments. This concept in the group norms in Elton Mayo's work on employee motivation has contributed to the concept of social systems theory of employee motivation.</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Regardless of such an opinion, it has been noted that this social system theory of employee motivation is however based on the aspect of relations which the employees share with the other workers in the workplace team, including that which they share with their team leader and department managers. Despite such a concept, which led to the formation of social systems theory of employee motivation in the industrial civilisation period, Mayo (2014) argued that the application of the said theory was not based on human relations at the workplace alone. It also depended on the issue of the application of logical method used by the human resource </w:t>
      </w:r>
      <w:r w:rsidRPr="00FC6D63">
        <w:rPr>
          <w:rFonts w:ascii="Times New Roman" w:eastAsia="Times New Roman" w:hAnsi="Times New Roman" w:cs="Times New Roman"/>
          <w:sz w:val="24"/>
          <w:szCs w:val="24"/>
          <w:lang w:val="en-GB"/>
        </w:rPr>
        <w:lastRenderedPageBreak/>
        <w:t>management (HRM) professionals at the workplace to overcome the issue of employee motivation. Hence, if rewards of recognition were provided to a team member, the decision had to be taken based on logic and evidence of performance appraisal regarding the mutual dependence and contribution to the group and department in the organisation.</w:t>
      </w:r>
    </w:p>
    <w:p w:rsidR="0044334C"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This fact has further been agreed to by Williams (2007), as per whom, it has been noted that, Elton Mayo's work on employee motivation was noted to contribute to the concept of social systems theory of employee motivation. This was done with the help of Hawthorne experiment which was conducted to study the aspect of human relations. According to the said researcher, it was noted that positive human relations at an organisation are a contributing factor to the motivation of employees since it provides the employee with a positive social work environment and develops a mutual understanding with other group members in the department and organisation as a whole.</w:t>
      </w:r>
    </w:p>
    <w:p w:rsidR="000445B9" w:rsidRDefault="000445B9" w:rsidP="000445B9">
      <w:pPr>
        <w:jc w:val="center"/>
      </w:pPr>
      <w:r>
        <w:rPr>
          <w:noProof/>
          <w:lang w:val="en-IN" w:eastAsia="en-IN"/>
        </w:rPr>
        <w:drawing>
          <wp:inline distT="0" distB="0" distL="0" distR="0">
            <wp:extent cx="5486400" cy="3200400"/>
            <wp:effectExtent l="1905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76BE1" w:rsidRPr="0034604F" w:rsidRDefault="000445B9" w:rsidP="002A11E9">
      <w:pPr>
        <w:pStyle w:val="normal0"/>
        <w:tabs>
          <w:tab w:val="left" w:pos="360"/>
        </w:tabs>
        <w:spacing w:line="360" w:lineRule="auto"/>
        <w:jc w:val="center"/>
        <w:rPr>
          <w:rFonts w:ascii="Times New Roman" w:hAnsi="Times New Roman" w:cs="Times New Roman"/>
          <w:b/>
          <w:sz w:val="24"/>
          <w:szCs w:val="24"/>
        </w:rPr>
      </w:pPr>
      <w:r w:rsidRPr="0034604F">
        <w:rPr>
          <w:rFonts w:ascii="Times New Roman" w:eastAsia="Times New Roman" w:hAnsi="Times New Roman" w:cs="Times New Roman"/>
          <w:b/>
          <w:sz w:val="24"/>
          <w:szCs w:val="24"/>
          <w:lang w:val="en-GB"/>
        </w:rPr>
        <w:t xml:space="preserve">Figure 2: </w:t>
      </w:r>
      <w:r w:rsidR="00291436" w:rsidRPr="0034604F">
        <w:rPr>
          <w:rFonts w:ascii="Times New Roman" w:eastAsia="Times New Roman" w:hAnsi="Times New Roman" w:cs="Times New Roman"/>
          <w:b/>
          <w:sz w:val="24"/>
          <w:szCs w:val="24"/>
        </w:rPr>
        <w:t>Elton Mayo's Concept</w:t>
      </w:r>
    </w:p>
    <w:p w:rsidR="000445B9" w:rsidRPr="00FC6D63" w:rsidRDefault="000445B9" w:rsidP="000445B9">
      <w:pPr>
        <w:pStyle w:val="normal0"/>
        <w:spacing w:line="360" w:lineRule="auto"/>
        <w:jc w:val="center"/>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(Source: </w:t>
      </w:r>
      <w:r w:rsidR="002A11E9" w:rsidRPr="00FC6D63">
        <w:rPr>
          <w:rFonts w:ascii="Times New Roman" w:eastAsia="Times New Roman" w:hAnsi="Times New Roman" w:cs="Times New Roman"/>
          <w:sz w:val="24"/>
          <w:szCs w:val="24"/>
          <w:lang w:val="en-GB"/>
        </w:rPr>
        <w:t>Jensen</w:t>
      </w:r>
      <w:r w:rsidRPr="00FC6D63">
        <w:rPr>
          <w:rFonts w:ascii="Times New Roman" w:hAnsi="Times New Roman" w:cs="Times New Roman"/>
          <w:sz w:val="24"/>
          <w:szCs w:val="24"/>
          <w:shd w:val="clear" w:color="auto" w:fill="FFFFFF"/>
          <w:lang w:val="en-GB"/>
        </w:rPr>
        <w:t>, 201</w:t>
      </w:r>
      <w:r w:rsidR="002A11E9">
        <w:rPr>
          <w:rFonts w:ascii="Times New Roman" w:hAnsi="Times New Roman" w:cs="Times New Roman"/>
          <w:sz w:val="24"/>
          <w:szCs w:val="24"/>
          <w:shd w:val="clear" w:color="auto" w:fill="FFFFFF"/>
          <w:lang w:val="en-GB"/>
        </w:rPr>
        <w:t>8</w:t>
      </w:r>
      <w:r w:rsidRPr="00FC6D63">
        <w:rPr>
          <w:rFonts w:ascii="Times New Roman" w:eastAsia="Times New Roman" w:hAnsi="Times New Roman" w:cs="Times New Roman"/>
          <w:sz w:val="24"/>
          <w:szCs w:val="24"/>
          <w:lang w:val="en-GB"/>
        </w:rPr>
        <w:t>)</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According to Busse</w:t>
      </w:r>
      <w:r w:rsidRPr="00FC6D63">
        <w:rPr>
          <w:rFonts w:ascii="Times New Roman" w:eastAsia="Times New Roman" w:hAnsi="Times New Roman" w:cs="Times New Roman"/>
          <w:i/>
          <w:sz w:val="24"/>
          <w:szCs w:val="24"/>
          <w:lang w:val="en-GB"/>
        </w:rPr>
        <w:t xml:space="preserve"> et al</w:t>
      </w:r>
      <w:r w:rsidRPr="00FC6D63">
        <w:rPr>
          <w:rFonts w:ascii="Times New Roman" w:eastAsia="Times New Roman" w:hAnsi="Times New Roman" w:cs="Times New Roman"/>
          <w:sz w:val="24"/>
          <w:szCs w:val="24"/>
          <w:lang w:val="en-GB"/>
        </w:rPr>
        <w:t xml:space="preserve">. (2018), the social systems theory of employee motivation not only motivates the organisation but also creates a feeling of </w:t>
      </w:r>
      <w:r w:rsidR="002A5586">
        <w:rPr>
          <w:rFonts w:ascii="Times New Roman" w:eastAsia="Times New Roman" w:hAnsi="Times New Roman" w:cs="Times New Roman"/>
          <w:sz w:val="24"/>
          <w:szCs w:val="24"/>
          <w:lang w:val="en-GB"/>
        </w:rPr>
        <w:t xml:space="preserve">responsibility </w:t>
      </w:r>
      <w:r w:rsidR="002A5586" w:rsidRPr="00FC6D63">
        <w:rPr>
          <w:rFonts w:ascii="Times New Roman" w:eastAsia="Times New Roman" w:hAnsi="Times New Roman" w:cs="Times New Roman"/>
          <w:sz w:val="24"/>
          <w:szCs w:val="24"/>
          <w:lang w:val="en-GB"/>
        </w:rPr>
        <w:t>within</w:t>
      </w:r>
      <w:r w:rsidRPr="00FC6D63">
        <w:rPr>
          <w:rFonts w:ascii="Times New Roman" w:eastAsia="Times New Roman" w:hAnsi="Times New Roman" w:cs="Times New Roman"/>
          <w:sz w:val="24"/>
          <w:szCs w:val="24"/>
          <w:lang w:val="en-GB"/>
        </w:rPr>
        <w:t xml:space="preserve"> the employees. This feeling results in the mutual dependence and </w:t>
      </w:r>
      <w:r w:rsidR="00404C50">
        <w:rPr>
          <w:rFonts w:ascii="Times New Roman" w:eastAsia="Times New Roman" w:hAnsi="Times New Roman" w:cs="Times New Roman"/>
          <w:sz w:val="24"/>
          <w:szCs w:val="24"/>
          <w:lang w:val="en-GB"/>
        </w:rPr>
        <w:t>synergy</w:t>
      </w:r>
      <w:r w:rsidRPr="00FC6D63">
        <w:rPr>
          <w:rFonts w:ascii="Times New Roman" w:eastAsia="Times New Roman" w:hAnsi="Times New Roman" w:cs="Times New Roman"/>
          <w:sz w:val="24"/>
          <w:szCs w:val="24"/>
          <w:lang w:val="en-GB"/>
        </w:rPr>
        <w:t xml:space="preserve"> of functions in the organisation as allocated and managed by the manager in the companies. The company of Kellogg's has been noted to use the concept of Elton Mayo regarding this very application of social systems theory through the </w:t>
      </w:r>
      <w:r w:rsidRPr="00FC6D63">
        <w:rPr>
          <w:rFonts w:ascii="Times New Roman" w:eastAsia="Times New Roman" w:hAnsi="Times New Roman" w:cs="Times New Roman"/>
          <w:sz w:val="24"/>
          <w:szCs w:val="24"/>
          <w:lang w:val="en-GB"/>
        </w:rPr>
        <w:lastRenderedPageBreak/>
        <w:t>application of communication between groups and departments within the organisation. This fact of communication in human relations and employee motivation is seen to by not only the organisation management but also by the brand and operational management along with the HRM professional in the company (Kellogg, 2018).</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Regardless, it has been argued by Jensen (2018) that, friendliness and relation in the group of employees have led Mayo to contribute to the crux of the various concepts regarding social systems theory in employee motivation. It has been noted that it was through the results which were evaluated and understood through the Hawthorne experiment to study the aspect of a human relationship that Elton Mayo could contribute to this particular theory by the understanding of organisational commitment among the employees. The employees in the organisation were provided with more freedom as compared to earlier days. Moreover, the HRM professionals and the seniors in the management made the workers feel as if they belonged to an elite group in the organisation. This kept them motivated and committed to the goals of the organisation, preventing employee turnover in the company.</w:t>
      </w:r>
    </w:p>
    <w:p w:rsidR="0044334C"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It has been, however, portrayed by the opinion of Donka</w:t>
      </w:r>
      <w:r w:rsidRPr="00FC6D63">
        <w:rPr>
          <w:rFonts w:ascii="Times New Roman" w:eastAsia="Times New Roman" w:hAnsi="Times New Roman" w:cs="Times New Roman"/>
          <w:i/>
          <w:sz w:val="24"/>
          <w:szCs w:val="24"/>
          <w:lang w:val="en-GB"/>
        </w:rPr>
        <w:t xml:space="preserve"> et al.</w:t>
      </w:r>
      <w:r w:rsidRPr="00FC6D63">
        <w:rPr>
          <w:rFonts w:ascii="Times New Roman" w:eastAsia="Times New Roman" w:hAnsi="Times New Roman" w:cs="Times New Roman"/>
          <w:sz w:val="24"/>
          <w:szCs w:val="24"/>
          <w:lang w:val="en-GB"/>
        </w:rPr>
        <w:t xml:space="preserve"> (2015) that, this was managed by the various policies implemented in the different groups by the HRM administrations and managers in the organisation. The works of Elton Mayo regarding employee motivation have been stated out here on the concept of the group behaviour and human complexity when it comes to reception of the motivating factor in the company. According to the opinion of Mayo, the social hierarchy within an organisation can become an obstacle to the communication of needs among the workers. This would result in the labour force to not be motivated enough as per the social systems theory of employee motivation. </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This has been supported by the statement of Madsen and Hasle (2017), where this has been only seen to be possible when the manager in the organisation gets to the soft side of the employees regarding the application of the complex concept of human relations as studied in the Hawthorne experiment done in Mayo's work. The concept of Elton Mayo has been implemented in the aspect of social systems theory of employee motivation when it comes to the provision of social remuneration for the employees within the company. This, in turn, results in the recognition of the merit of the worker in the organisation. The application of such concept of Elton Mayo's work of employee motivation in the application of this motivation theory within the organisations of the UK has in turn, resulted in the provision of professional education and </w:t>
      </w:r>
      <w:r w:rsidRPr="00FC6D63">
        <w:rPr>
          <w:rFonts w:ascii="Times New Roman" w:eastAsia="Times New Roman" w:hAnsi="Times New Roman" w:cs="Times New Roman"/>
          <w:sz w:val="24"/>
          <w:szCs w:val="24"/>
          <w:lang w:val="en-GB"/>
        </w:rPr>
        <w:lastRenderedPageBreak/>
        <w:t>prospect of rewards which is expected by any employee to feel a part and ultimately be committed to the group when it comes to the organisation.</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The HRM managers and the professionals within the organisational group are responsible for the application of synergy and interdependence in functions between the group members as noted in the study of Elton Mayo's work of employee motivation. This has been noted to be possible only when the companies such as Virgin Airlines and Kellogg apply the aspect of communication within the group regarding what functions are required to be carried out by integrating the functions of various departments within an organisation. As argued by the opinion of Arogundade and Arogundade (2015), it has been noted that, the practices of employee motivation as stated in the social systems theory and the results works of Elton Mayo's work and concept of employee motivation have involved the use of not professional empowerment, but psychological empowerment to the labour. This, in turn, has resulted in the rise of communication to cater to the human complexity in human relations which are kept in mind, when motivating the workforce in firms.</w:t>
      </w:r>
    </w:p>
    <w:p w:rsidR="0044334C"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According to the opinion of Meister</w:t>
      </w:r>
      <w:r w:rsidRPr="00FC6D63">
        <w:rPr>
          <w:rFonts w:ascii="Times New Roman" w:eastAsia="Times New Roman" w:hAnsi="Times New Roman" w:cs="Times New Roman"/>
          <w:i/>
          <w:sz w:val="24"/>
          <w:szCs w:val="24"/>
          <w:lang w:val="en-GB"/>
        </w:rPr>
        <w:t xml:space="preserve"> et al</w:t>
      </w:r>
      <w:r w:rsidRPr="00FC6D63">
        <w:rPr>
          <w:rFonts w:ascii="Times New Roman" w:eastAsia="Times New Roman" w:hAnsi="Times New Roman" w:cs="Times New Roman"/>
          <w:sz w:val="24"/>
          <w:szCs w:val="24"/>
          <w:lang w:val="en-GB"/>
        </w:rPr>
        <w:t>. (2010), it comes to light that, the works of Elton Mayo in relation to employee motivation have been applied in the case of Virgin Airlines, especially when it comes to the application of counselling within the said organisation. This has resulted in the said company to shift the management of thinking which has been noted in the case of social system theory. The concept of Elton Mayo has hence, contributed to the social systems theory of employee motivation in the case of the said firm.</w:t>
      </w:r>
    </w:p>
    <w:p w:rsidR="001E3C9C" w:rsidRPr="001E3C9C" w:rsidRDefault="001E3C9C" w:rsidP="0044334C">
      <w:pPr>
        <w:spacing w:line="360" w:lineRule="auto"/>
        <w:jc w:val="both"/>
        <w:rPr>
          <w:rFonts w:ascii="Times New Roman" w:eastAsia="Times New Roman" w:hAnsi="Times New Roman" w:cs="Times New Roman"/>
          <w:b/>
          <w:sz w:val="24"/>
          <w:szCs w:val="24"/>
          <w:lang w:val="en-GB"/>
        </w:rPr>
      </w:pPr>
      <w:r w:rsidRPr="001E3C9C">
        <w:rPr>
          <w:rFonts w:ascii="Times New Roman" w:eastAsia="Times New Roman" w:hAnsi="Times New Roman" w:cs="Times New Roman"/>
          <w:b/>
          <w:sz w:val="24"/>
          <w:szCs w:val="24"/>
          <w:lang w:val="en-GB"/>
        </w:rPr>
        <w:t xml:space="preserve">Herzberg’s Two Factor </w:t>
      </w:r>
      <w:r w:rsidR="000F6026">
        <w:rPr>
          <w:rFonts w:ascii="Times New Roman" w:eastAsia="Times New Roman" w:hAnsi="Times New Roman" w:cs="Times New Roman"/>
          <w:b/>
          <w:sz w:val="24"/>
          <w:szCs w:val="24"/>
          <w:lang w:val="en-GB"/>
        </w:rPr>
        <w:t>the</w:t>
      </w:r>
      <w:r w:rsidR="0034604F">
        <w:rPr>
          <w:rFonts w:ascii="Times New Roman" w:eastAsia="Times New Roman" w:hAnsi="Times New Roman" w:cs="Times New Roman"/>
          <w:b/>
          <w:sz w:val="24"/>
          <w:szCs w:val="24"/>
          <w:lang w:val="en-GB"/>
        </w:rPr>
        <w:t>o</w:t>
      </w:r>
      <w:r w:rsidR="000F6026">
        <w:rPr>
          <w:rFonts w:ascii="Times New Roman" w:eastAsia="Times New Roman" w:hAnsi="Times New Roman" w:cs="Times New Roman"/>
          <w:b/>
          <w:sz w:val="24"/>
          <w:szCs w:val="24"/>
          <w:lang w:val="en-GB"/>
        </w:rPr>
        <w:t>ry</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It has been even noted that the work of Elton Mayo has noted in the contribution to the theory of Herzberg’s Two Factor theory of employee motivation. According to the work of Kwok (2014), it has been noted that Herzberg's two-factor theory of motivation is based on the concept of intrinsic and extrinsic factors in employee motivation. This has risen from the aspect of internal and external motivation provided to employees as stated in Mayo's work on employee motivation. The application of such concept has been observed in the case of the organisation of Tesco, the UK where, it has come to light that employees at the said retail organisation are kept motivated with the use of factors such as communication, teamwork, interest in others, wellbeing of others, ensuring interest in work and involvement of workers in decision-making (Tesco, 2018).</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lastRenderedPageBreak/>
        <w:t>This has been further supported by Kian</w:t>
      </w:r>
      <w:r w:rsidRPr="00FC6D63">
        <w:rPr>
          <w:rFonts w:ascii="Times New Roman" w:eastAsia="Times New Roman" w:hAnsi="Times New Roman" w:cs="Times New Roman"/>
          <w:i/>
          <w:sz w:val="24"/>
          <w:szCs w:val="24"/>
          <w:lang w:val="en-GB"/>
        </w:rPr>
        <w:t xml:space="preserve"> et al.</w:t>
      </w:r>
      <w:r w:rsidRPr="00FC6D63">
        <w:rPr>
          <w:rFonts w:ascii="Times New Roman" w:eastAsia="Times New Roman" w:hAnsi="Times New Roman" w:cs="Times New Roman"/>
          <w:sz w:val="24"/>
          <w:szCs w:val="24"/>
          <w:lang w:val="en-GB"/>
        </w:rPr>
        <w:t xml:space="preserve"> (2014), as per whom, it has come to light that, employees are known to receive their motivational packages from their contribution to or due to the participation, which they show more productivity in output of the various operations in the company should they be provided with more than merely financial increments which would be provided to the employees to motivate and enhance the performance level of the employees in the organisation. As seen in the case of Tesco, this has been implemented through the provision of professional training, performance feedbacks, leadership training and strategic career planning to keep the employees motivated in the company (Tesco, 2018).</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However, Kian </w:t>
      </w:r>
      <w:r w:rsidRPr="00FC6D63">
        <w:rPr>
          <w:rFonts w:ascii="Times New Roman" w:eastAsia="Times New Roman" w:hAnsi="Times New Roman" w:cs="Times New Roman"/>
          <w:i/>
          <w:sz w:val="24"/>
          <w:szCs w:val="24"/>
          <w:lang w:val="en-GB"/>
        </w:rPr>
        <w:t>et al</w:t>
      </w:r>
      <w:r w:rsidRPr="00FC6D63">
        <w:rPr>
          <w:rFonts w:ascii="Times New Roman" w:eastAsia="Times New Roman" w:hAnsi="Times New Roman" w:cs="Times New Roman"/>
          <w:sz w:val="24"/>
          <w:szCs w:val="24"/>
          <w:lang w:val="en-GB"/>
        </w:rPr>
        <w:t>. (2014) have even argued that this does not end here when it comes to the contribution of Elton Mayo's work in the field of Herzberg's two-factor theory of employee motivation. It should be noted that the concept of worker's perception regarding the motivation being provided also plays a major role in the application of employee motivation at the workplace. As per the opinion of Natarajan and Palanissamy (2015), it has come to light that, employers and HRM practitioners in organisations like Tesco implement the knowledge of Elton Mayo's work on employee motivation in order to apply Herzberg's two factor theory and see to the implementation of respecting the opinion of employees when making decisions. This is implemented in the case of Tesco when the HRM practitioners are known to apply this Mayo effect in Herzberg's theory when making a personal development plan and keep the employees motivated and committed to the goal.</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According to the argument of Gambo</w:t>
      </w:r>
      <w:r w:rsidRPr="00FC6D63">
        <w:rPr>
          <w:rFonts w:ascii="Times New Roman" w:eastAsia="Times New Roman" w:hAnsi="Times New Roman" w:cs="Times New Roman"/>
          <w:i/>
          <w:sz w:val="24"/>
          <w:szCs w:val="24"/>
          <w:lang w:val="en-GB"/>
        </w:rPr>
        <w:t xml:space="preserve"> et al. </w:t>
      </w:r>
      <w:r w:rsidRPr="00FC6D63">
        <w:rPr>
          <w:rFonts w:ascii="Times New Roman" w:eastAsia="Times New Roman" w:hAnsi="Times New Roman" w:cs="Times New Roman"/>
          <w:sz w:val="24"/>
          <w:szCs w:val="24"/>
          <w:lang w:val="en-GB"/>
        </w:rPr>
        <w:t>(2017), it has been noted that the companies all over the UK are known to understand the contribution of Elton Mayo's work on employee motivation in the intrinsic factors and extrinsic factors which comprise the two-factor theory of Herzberg applied in all organisations. The motivators and hygiene factors concept in Herzberg's theory has mainly been derived from this concept of internal and external factors which have been proposed by the work of Elton Mayo, where worker's perception of the work environment plays a major role in the application of motivating factors in employee motivation.</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Jenson (2018) has been noted to support this very factor in which, the employees are motivated in the company with the intrinsic and the extrinsic motivators in the company. The intrinsic motivators would comprise of the rewards which would be provided to the employees in the organisation. This presentation of rewards to the employees due to the good performance appraised would result in the employee to be further energised and motivated to see to the </w:t>
      </w:r>
      <w:r w:rsidRPr="00FC6D63">
        <w:rPr>
          <w:rFonts w:ascii="Times New Roman" w:eastAsia="Times New Roman" w:hAnsi="Times New Roman" w:cs="Times New Roman"/>
          <w:sz w:val="24"/>
          <w:szCs w:val="24"/>
          <w:lang w:val="en-GB"/>
        </w:rPr>
        <w:lastRenderedPageBreak/>
        <w:t>motivation of self when it comes to employee motivation within the organisation. This similarly has been observed in the case of the Kellogg Company, where the employees working at the organisation were kept motivated by the HRM managers in the organisation by the provision of financial and non-financial rewards to the employees to keep them motivated (Kellogg, 2018).</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The external factors would comprise of the fringe benefits and the external rewards which would be implemented in the companies to keep the employees retained within the organisation. This provision of motivating factors to the workers by the employer, as has been noted in several organisations would result in the employees to perceive the workplace as a positive one which would motivate to perform better. These external motivators or extrinsic factors applied would be a provision of salary increments as well. This concept of internal and external factors of motivators was kept in mind by Elton Mayo in his work on employee’s motivation, which in turn, contributed mainly to the concept of hygiene and motivating factors as proposed in Herzberg's two-factor theory.</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The perception of the work environment as in the case of the study of Madsen and Hasle (2017</w:t>
      </w:r>
      <w:r w:rsidR="00E25940" w:rsidRPr="00FC6D63">
        <w:rPr>
          <w:rFonts w:ascii="Times New Roman" w:eastAsia="Times New Roman" w:hAnsi="Times New Roman" w:cs="Times New Roman"/>
          <w:sz w:val="24"/>
          <w:szCs w:val="24"/>
          <w:lang w:val="en-GB"/>
        </w:rPr>
        <w:t>)</w:t>
      </w:r>
      <w:r w:rsidRPr="00FC6D63">
        <w:rPr>
          <w:rFonts w:ascii="Times New Roman" w:eastAsia="Times New Roman" w:hAnsi="Times New Roman" w:cs="Times New Roman"/>
          <w:sz w:val="24"/>
          <w:szCs w:val="24"/>
          <w:lang w:val="en-GB"/>
        </w:rPr>
        <w:t xml:space="preserve"> has been mainly focussed upon in Hawthorne's experiment regarding human relations which have very much contributed to the works of Elton Mayo regarding employee motivation in the organisation. According to Mayo (2014), if the motivation provided at the workplace is not perceived in a positive way by the workforce, it often results</w:t>
      </w:r>
      <w:r w:rsidR="001E3C9C">
        <w:rPr>
          <w:rFonts w:ascii="Times New Roman" w:eastAsia="Times New Roman" w:hAnsi="Times New Roman" w:cs="Times New Roman"/>
          <w:sz w:val="24"/>
          <w:szCs w:val="24"/>
          <w:lang w:val="en-GB"/>
        </w:rPr>
        <w:t xml:space="preserve"> in conflicts and chaos. This </w:t>
      </w:r>
      <w:r w:rsidRPr="00FC6D63">
        <w:rPr>
          <w:rFonts w:ascii="Times New Roman" w:eastAsia="Times New Roman" w:hAnsi="Times New Roman" w:cs="Times New Roman"/>
          <w:sz w:val="24"/>
          <w:szCs w:val="24"/>
          <w:lang w:val="en-GB"/>
        </w:rPr>
        <w:t>leads to the situation of de</w:t>
      </w:r>
      <w:r w:rsidR="003E176D">
        <w:rPr>
          <w:rFonts w:ascii="Times New Roman" w:eastAsia="Times New Roman" w:hAnsi="Times New Roman" w:cs="Times New Roman"/>
          <w:sz w:val="24"/>
          <w:szCs w:val="24"/>
          <w:lang w:val="en-GB"/>
        </w:rPr>
        <w:t>-</w:t>
      </w:r>
      <w:r w:rsidRPr="00FC6D63">
        <w:rPr>
          <w:rFonts w:ascii="Times New Roman" w:eastAsia="Times New Roman" w:hAnsi="Times New Roman" w:cs="Times New Roman"/>
          <w:sz w:val="24"/>
          <w:szCs w:val="24"/>
          <w:lang w:val="en-GB"/>
        </w:rPr>
        <w:t>motivation for the labour, which in turn, impact the teams working on projects in an organisation. The said aspect has especially contributed to Herzberg's theory where the provision of hygiene and motivating factors results in the provision of a motivating work environment the workers. This, in turn, results in a commitment to work and compliance to group norms as proposed by Mayo in his theory, which has been noted in Herzberg's theory as well.</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The foci of Mayo’s concept on employee motivation have always been on the aspect of labour perception of workplace and compliance with group norms in human relations to maintain the performance of the employees in the organisation. As noted by Tesco (2018), it has come to light that, feedbacks are provided to the people working in the said retail organisation when catering to the provision of a safe and motivating workplace for the employees in the UK. This results in the company to provide the employees with motivating factors like recognition, promotion and growth in the retail industry for its workers. Moreover, it is even noted to implement the </w:t>
      </w:r>
      <w:r w:rsidRPr="00FC6D63">
        <w:rPr>
          <w:rFonts w:ascii="Times New Roman" w:eastAsia="Times New Roman" w:hAnsi="Times New Roman" w:cs="Times New Roman"/>
          <w:sz w:val="24"/>
          <w:szCs w:val="24"/>
          <w:lang w:val="en-GB"/>
        </w:rPr>
        <w:lastRenderedPageBreak/>
        <w:t>provision of say and benefits, status, job security and proper work conditions when providing the workers with a hygienic environment regarding employee motivation.</w:t>
      </w:r>
    </w:p>
    <w:p w:rsidR="0044334C"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As has been noted in the concept of Elton Mayo's concepts the lack of provision of a proper work environment could make the employee experience a risk of job security at the workplace. This often results in the issue of attrition within the company. Organisations such as Kellogg and Tesco have been noted to implement this very concept of Mayo through Herzberg's theory which has been done to recognise needs of the employees and logically provide proper motivation to the workers in the company. Moreover, human relations are implemented to make the employees take part in the decision-making activities of the firm. This has especially been seen to be implemented at retail companies where employees are shared with issues such as operational issues, for which they can take part in decision-making process, making them feel responsible and committed to the company (Madsen and Hasle, 2017). This has been observed in the case of Tesco (2018) where, employees are involved in decisions regard menu in the store outlet, making them feel responsible for the provided target and achievement of same in respect to the organisation.</w:t>
      </w:r>
    </w:p>
    <w:p w:rsidR="001E3C9C" w:rsidRDefault="001E3C9C" w:rsidP="000E44F7">
      <w:pPr>
        <w:jc w:val="center"/>
      </w:pPr>
      <w:r>
        <w:rPr>
          <w:noProof/>
          <w:lang w:val="en-IN" w:eastAsia="en-IN"/>
        </w:rPr>
        <w:drawing>
          <wp:inline distT="0" distB="0" distL="0" distR="0">
            <wp:extent cx="5486400" cy="32004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0E44F7" w:rsidRDefault="000E44F7" w:rsidP="000E44F7">
      <w:pPr>
        <w:pStyle w:val="normal0"/>
        <w:spacing w:line="360" w:lineRule="auto"/>
        <w:jc w:val="center"/>
        <w:rPr>
          <w:rFonts w:ascii="Times New Roman" w:eastAsia="Times New Roman" w:hAnsi="Times New Roman" w:cs="Times New Roman"/>
          <w:sz w:val="24"/>
          <w:szCs w:val="24"/>
          <w:lang w:val="en-GB"/>
        </w:rPr>
      </w:pPr>
      <w:r w:rsidRPr="00FC6D63">
        <w:rPr>
          <w:rFonts w:ascii="Times New Roman" w:eastAsia="Times New Roman" w:hAnsi="Times New Roman" w:cs="Times New Roman"/>
          <w:b/>
          <w:sz w:val="24"/>
          <w:szCs w:val="24"/>
          <w:lang w:val="en-GB"/>
        </w:rPr>
        <w:t xml:space="preserve">Figure </w:t>
      </w:r>
      <w:r>
        <w:rPr>
          <w:rFonts w:ascii="Times New Roman" w:eastAsia="Times New Roman" w:hAnsi="Times New Roman" w:cs="Times New Roman"/>
          <w:b/>
          <w:sz w:val="24"/>
          <w:szCs w:val="24"/>
          <w:lang w:val="en-GB"/>
        </w:rPr>
        <w:t>2</w:t>
      </w:r>
      <w:r w:rsidRPr="00FC6D63">
        <w:rPr>
          <w:rFonts w:ascii="Times New Roman" w:eastAsia="Times New Roman" w:hAnsi="Times New Roman" w:cs="Times New Roman"/>
          <w:b/>
          <w:sz w:val="24"/>
          <w:szCs w:val="24"/>
          <w:lang w:val="en-GB"/>
        </w:rPr>
        <w:t xml:space="preserve">: </w:t>
      </w:r>
      <w:r w:rsidRPr="000E44F7">
        <w:rPr>
          <w:rFonts w:ascii="Times New Roman" w:eastAsia="Times New Roman" w:hAnsi="Times New Roman" w:cs="Times New Roman"/>
          <w:b/>
          <w:sz w:val="24"/>
          <w:szCs w:val="24"/>
          <w:lang w:val="en-GB"/>
        </w:rPr>
        <w:t>Herzberg's two-factor theory</w:t>
      </w:r>
      <w:r w:rsidRPr="00FC6D63">
        <w:rPr>
          <w:rFonts w:ascii="Times New Roman" w:eastAsia="Times New Roman" w:hAnsi="Times New Roman" w:cs="Times New Roman"/>
          <w:sz w:val="24"/>
          <w:szCs w:val="24"/>
          <w:lang w:val="en-GB"/>
        </w:rPr>
        <w:t xml:space="preserve"> </w:t>
      </w:r>
    </w:p>
    <w:p w:rsidR="000E44F7" w:rsidRPr="00FC6D63" w:rsidRDefault="000E44F7" w:rsidP="000E44F7">
      <w:pPr>
        <w:pStyle w:val="normal0"/>
        <w:spacing w:line="360" w:lineRule="auto"/>
        <w:jc w:val="center"/>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(Source: </w:t>
      </w:r>
      <w:r w:rsidR="00D05859" w:rsidRPr="00FC6D63">
        <w:rPr>
          <w:rFonts w:ascii="Times New Roman" w:eastAsia="Times New Roman" w:hAnsi="Times New Roman" w:cs="Times New Roman"/>
          <w:sz w:val="24"/>
          <w:szCs w:val="24"/>
          <w:lang w:val="en-GB"/>
        </w:rPr>
        <w:t>Madsen and Hasle</w:t>
      </w:r>
      <w:r w:rsidRPr="00FC6D63">
        <w:rPr>
          <w:rFonts w:ascii="Times New Roman" w:hAnsi="Times New Roman" w:cs="Times New Roman"/>
          <w:sz w:val="24"/>
          <w:szCs w:val="24"/>
          <w:shd w:val="clear" w:color="auto" w:fill="FFFFFF"/>
          <w:lang w:val="en-GB"/>
        </w:rPr>
        <w:t>, 201</w:t>
      </w:r>
      <w:r w:rsidR="00D05859">
        <w:rPr>
          <w:rFonts w:ascii="Times New Roman" w:hAnsi="Times New Roman" w:cs="Times New Roman"/>
          <w:sz w:val="24"/>
          <w:szCs w:val="24"/>
          <w:shd w:val="clear" w:color="auto" w:fill="FFFFFF"/>
          <w:lang w:val="en-GB"/>
        </w:rPr>
        <w:t>7</w:t>
      </w:r>
      <w:r w:rsidRPr="00FC6D63">
        <w:rPr>
          <w:rFonts w:ascii="Times New Roman" w:eastAsia="Times New Roman" w:hAnsi="Times New Roman" w:cs="Times New Roman"/>
          <w:sz w:val="24"/>
          <w:szCs w:val="24"/>
          <w:lang w:val="en-GB"/>
        </w:rPr>
        <w:t>)</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According to Mayo (2014), it should be noted that the works of Elton Mayo always promoted the application of employee motivation in companies through the use of softness in management and </w:t>
      </w:r>
      <w:r w:rsidRPr="00FC6D63">
        <w:rPr>
          <w:rFonts w:ascii="Times New Roman" w:eastAsia="Times New Roman" w:hAnsi="Times New Roman" w:cs="Times New Roman"/>
          <w:sz w:val="24"/>
          <w:szCs w:val="24"/>
          <w:lang w:val="en-GB"/>
        </w:rPr>
        <w:lastRenderedPageBreak/>
        <w:t>understanding the human complexity when dealing with the workforce in the company. This included the provision of enough responsibility to the team members to keep them motivated to work in the organisation. This is the very thing which has been included as one of the many motivating factors in Herzberg's two-factor theory in relation to employee motivation in a company. The provision of proper training and responsibilities allows the employer to recognize the perspective of the employee in the organisation. This aspect of Mayo has been seen to contribute to the concept of employee motivation through workplace environment as noted in the case of Herzberg's two-factor theory.</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Kwok (2014) has been noted to argue that, as seen in the results analysed regarding the Hawthorne experiment on human relations, it has been highlighted that the concept of Elton Mayo regarding the provision of a proper work environment has been noted when the understanding requirement of employee motivation in industrial civilisation. This aspect of industrial civilisation often resulted in lack of job security due to rise in the use of machinery in companies. The very factor as analysed in resulted led to the concept Mayo's work on employee motivation, emphasising about the need for the provision of the proper workplace environment, honesty in salary and provision of monetary rewards along with job security for the employees to keep them motivated.</w:t>
      </w:r>
    </w:p>
    <w:p w:rsidR="0044334C" w:rsidRPr="00FC6D63" w:rsidRDefault="0044334C" w:rsidP="0044334C">
      <w:pPr>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Herzberg's theory has been noted to involve the provision of these very needs when motivating the employees to perform well at work. This as noted in the case of application of Herzberg's theory often results in the implementation of the provision of the creation of a work environment which, respect employees and promotes an increase in output in the work environment. This has been seen to revolve around the locus of worker's perception once again, with respect to the provision of a motivating work environment for the employee. This </w:t>
      </w:r>
      <w:r w:rsidR="00D05859" w:rsidRPr="00FC6D63">
        <w:rPr>
          <w:rFonts w:ascii="Times New Roman" w:eastAsia="Times New Roman" w:hAnsi="Times New Roman" w:cs="Times New Roman"/>
          <w:sz w:val="24"/>
          <w:szCs w:val="24"/>
          <w:lang w:val="en-GB"/>
        </w:rPr>
        <w:t>has</w:t>
      </w:r>
      <w:r w:rsidRPr="00FC6D63">
        <w:rPr>
          <w:rFonts w:ascii="Times New Roman" w:eastAsia="Times New Roman" w:hAnsi="Times New Roman" w:cs="Times New Roman"/>
          <w:sz w:val="24"/>
          <w:szCs w:val="24"/>
          <w:lang w:val="en-GB"/>
        </w:rPr>
        <w:t xml:space="preserve"> noticed in Herzberg's theory is mainly done through the application of policies to cater to the provision of hygiene and motivating factors within the workplace environment.</w:t>
      </w:r>
    </w:p>
    <w:p w:rsidR="0044334C" w:rsidRPr="00FC6D63" w:rsidRDefault="0044334C" w:rsidP="0044334C">
      <w:pPr>
        <w:spacing w:line="360" w:lineRule="auto"/>
        <w:jc w:val="both"/>
        <w:rPr>
          <w:lang w:val="en-GB"/>
        </w:rPr>
      </w:pPr>
      <w:r w:rsidRPr="00FC6D63">
        <w:rPr>
          <w:rFonts w:ascii="Times New Roman" w:eastAsia="Times New Roman" w:hAnsi="Times New Roman" w:cs="Times New Roman"/>
          <w:sz w:val="24"/>
          <w:szCs w:val="24"/>
          <w:lang w:val="en-GB"/>
        </w:rPr>
        <w:t xml:space="preserve">The said concept of Herzberg's theory has hence, been noted to have originated from the concept derived from Elton Mayo's works on employee motivation. The results derived from the data of the Hawthorne experiment on human relations at the workplace, as analysed by Mayo was noted to identify that several employees have been noted to leave the organisation due to the issue of lack of proper motivating environment. This, in turn, resulted in lack of job security which led to employees leaving the organisation as a whole, due to the negative perception of the said </w:t>
      </w:r>
      <w:r w:rsidRPr="00FC6D63">
        <w:rPr>
          <w:rFonts w:ascii="Times New Roman" w:eastAsia="Times New Roman" w:hAnsi="Times New Roman" w:cs="Times New Roman"/>
          <w:sz w:val="24"/>
          <w:szCs w:val="24"/>
          <w:lang w:val="en-GB"/>
        </w:rPr>
        <w:lastRenderedPageBreak/>
        <w:t>workplace by the employees. This finding of Mayo's work has been noted to contribute to the concepts of Herzberg's theory which are applied in the contemporary work environments in organizations.</w:t>
      </w:r>
    </w:p>
    <w:p w:rsidR="00547B8F" w:rsidRPr="00FC6D63" w:rsidRDefault="00291436">
      <w:pPr>
        <w:pStyle w:val="normal0"/>
        <w:spacing w:line="360" w:lineRule="auto"/>
        <w:jc w:val="both"/>
        <w:rPr>
          <w:rFonts w:ascii="Times New Roman" w:eastAsia="Times New Roman" w:hAnsi="Times New Roman" w:cs="Times New Roman"/>
          <w:b/>
          <w:sz w:val="24"/>
          <w:szCs w:val="24"/>
          <w:lang w:val="en-GB"/>
        </w:rPr>
      </w:pPr>
      <w:r w:rsidRPr="00FC6D63">
        <w:rPr>
          <w:rFonts w:ascii="Times New Roman" w:eastAsia="Times New Roman" w:hAnsi="Times New Roman" w:cs="Times New Roman"/>
          <w:b/>
          <w:sz w:val="24"/>
          <w:szCs w:val="24"/>
          <w:lang w:val="en-GB"/>
        </w:rPr>
        <w:t>Maslow’s Hierarchy theory</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Maslow proposed the theory of need which contributed in the process of motivating the employees by fulfilling the employee’s need. The theory of need as proposed by Maslow attempts to determine the various internal factors that </w:t>
      </w:r>
      <w:r w:rsidR="007D0857" w:rsidRPr="00FC6D63">
        <w:rPr>
          <w:rFonts w:ascii="Times New Roman" w:eastAsia="Times New Roman" w:hAnsi="Times New Roman" w:cs="Times New Roman"/>
          <w:sz w:val="24"/>
          <w:szCs w:val="24"/>
          <w:lang w:val="en-GB"/>
        </w:rPr>
        <w:t>influence</w:t>
      </w:r>
      <w:r w:rsidRPr="00FC6D63">
        <w:rPr>
          <w:rFonts w:ascii="Times New Roman" w:eastAsia="Times New Roman" w:hAnsi="Times New Roman" w:cs="Times New Roman"/>
          <w:sz w:val="24"/>
          <w:szCs w:val="24"/>
          <w:lang w:val="en-GB"/>
        </w:rPr>
        <w:t xml:space="preserve"> the psychological behaviour of an individual. As per this theory the unfulfilled demands as well as needs of the employee's motivates them to enhance their performance in order to </w:t>
      </w:r>
      <w:r w:rsidR="007D0857" w:rsidRPr="00FC6D63">
        <w:rPr>
          <w:rFonts w:ascii="Times New Roman" w:eastAsia="Times New Roman" w:hAnsi="Times New Roman" w:cs="Times New Roman"/>
          <w:sz w:val="24"/>
          <w:szCs w:val="24"/>
          <w:lang w:val="en-GB"/>
        </w:rPr>
        <w:t>fulfil</w:t>
      </w:r>
      <w:r w:rsidRPr="00FC6D63">
        <w:rPr>
          <w:rFonts w:ascii="Times New Roman" w:eastAsia="Times New Roman" w:hAnsi="Times New Roman" w:cs="Times New Roman"/>
          <w:sz w:val="24"/>
          <w:szCs w:val="24"/>
          <w:lang w:val="en-GB"/>
        </w:rPr>
        <w:t xml:space="preserve"> their needs. Needs according to Maslow is an element of trigger that influences the individual to perform in respect to accomplish their basic needs (</w:t>
      </w:r>
      <w:r w:rsidRPr="00FC6D63">
        <w:rPr>
          <w:rFonts w:ascii="Times New Roman" w:eastAsia="Times New Roman" w:hAnsi="Times New Roman" w:cs="Times New Roman"/>
          <w:sz w:val="24"/>
          <w:szCs w:val="24"/>
          <w:highlight w:val="white"/>
          <w:lang w:val="en-GB"/>
        </w:rPr>
        <w:t>Fallatah and Syed, 2017</w:t>
      </w:r>
      <w:r w:rsidRPr="00FC6D63">
        <w:rPr>
          <w:rFonts w:ascii="Times New Roman" w:eastAsia="Times New Roman" w:hAnsi="Times New Roman" w:cs="Times New Roman"/>
          <w:sz w:val="24"/>
          <w:szCs w:val="24"/>
          <w:lang w:val="en-GB"/>
        </w:rPr>
        <w:t>). For example if an employee is not satisfied with the job environment in which he is working then they go out in search of new opportunity where their needs are fulfilled and they feel satisfied. Thus it can be clearly understood that the sense of dissatisfaction motivates an individual to take certain action in respect to satisfy their need and demand.</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noProof/>
          <w:sz w:val="24"/>
          <w:szCs w:val="24"/>
          <w:lang w:val="en-IN" w:eastAsia="en-IN"/>
        </w:rPr>
        <w:drawing>
          <wp:inline distT="114300" distB="114300" distL="114300" distR="114300">
            <wp:extent cx="5524500" cy="3352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524500" cy="3352800"/>
                    </a:xfrm>
                    <a:prstGeom prst="rect">
                      <a:avLst/>
                    </a:prstGeom>
                    <a:ln/>
                  </pic:spPr>
                </pic:pic>
              </a:graphicData>
            </a:graphic>
          </wp:inline>
        </w:drawing>
      </w:r>
    </w:p>
    <w:p w:rsidR="00547B8F" w:rsidRPr="00FC6D63" w:rsidRDefault="00291436" w:rsidP="007D0857">
      <w:pPr>
        <w:pStyle w:val="normal0"/>
        <w:spacing w:line="360" w:lineRule="auto"/>
        <w:jc w:val="center"/>
        <w:rPr>
          <w:rFonts w:ascii="Times New Roman" w:eastAsia="Times New Roman" w:hAnsi="Times New Roman" w:cs="Times New Roman"/>
          <w:b/>
          <w:sz w:val="24"/>
          <w:szCs w:val="24"/>
          <w:lang w:val="en-GB"/>
        </w:rPr>
      </w:pPr>
      <w:r w:rsidRPr="00FC6D63">
        <w:rPr>
          <w:rFonts w:ascii="Times New Roman" w:eastAsia="Times New Roman" w:hAnsi="Times New Roman" w:cs="Times New Roman"/>
          <w:b/>
          <w:sz w:val="24"/>
          <w:szCs w:val="24"/>
          <w:lang w:val="en-GB"/>
        </w:rPr>
        <w:t xml:space="preserve">Figure </w:t>
      </w:r>
      <w:r w:rsidR="000E44F7">
        <w:rPr>
          <w:rFonts w:ascii="Times New Roman" w:eastAsia="Times New Roman" w:hAnsi="Times New Roman" w:cs="Times New Roman"/>
          <w:b/>
          <w:sz w:val="24"/>
          <w:szCs w:val="24"/>
          <w:lang w:val="en-GB"/>
        </w:rPr>
        <w:t>3</w:t>
      </w:r>
      <w:r w:rsidRPr="00FC6D63">
        <w:rPr>
          <w:rFonts w:ascii="Times New Roman" w:eastAsia="Times New Roman" w:hAnsi="Times New Roman" w:cs="Times New Roman"/>
          <w:b/>
          <w:sz w:val="24"/>
          <w:szCs w:val="24"/>
          <w:lang w:val="en-GB"/>
        </w:rPr>
        <w:t>: Maslow’s Pyramid of Hierarchy of Needs</w:t>
      </w:r>
    </w:p>
    <w:p w:rsidR="00547B8F" w:rsidRPr="00FC6D63" w:rsidRDefault="00291436" w:rsidP="007D0857">
      <w:pPr>
        <w:pStyle w:val="normal0"/>
        <w:spacing w:line="360" w:lineRule="auto"/>
        <w:jc w:val="center"/>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(Source: </w:t>
      </w:r>
      <w:r w:rsidR="00CE0EBD" w:rsidRPr="00FC6D63">
        <w:rPr>
          <w:rFonts w:ascii="Times New Roman" w:hAnsi="Times New Roman" w:cs="Times New Roman"/>
          <w:sz w:val="24"/>
          <w:szCs w:val="24"/>
          <w:shd w:val="clear" w:color="auto" w:fill="FFFFFF"/>
          <w:lang w:val="en-GB"/>
        </w:rPr>
        <w:t>Fallatah and Syed, 2018</w:t>
      </w:r>
      <w:r w:rsidRPr="00FC6D63">
        <w:rPr>
          <w:rFonts w:ascii="Times New Roman" w:eastAsia="Times New Roman" w:hAnsi="Times New Roman" w:cs="Times New Roman"/>
          <w:sz w:val="24"/>
          <w:szCs w:val="24"/>
          <w:lang w:val="en-GB"/>
        </w:rPr>
        <w:t>)</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lastRenderedPageBreak/>
        <w:t xml:space="preserve">According to Jonas (2016), needs are often recognised as psychological or a physiological insufficiencies which leads to the arousal of certain behavioural response. Needs has the potential to convert a weak person into a strong one who will be capable of achieving all the desires irrespective of the barriers and challenges put forward. An individual needs often various on the basis of various environmental factors, time as well as place. Maslow recognised five basic needs such as safety, physiological, self actualisation, social and esteem which motivates an individual to perform certain action in respect to </w:t>
      </w:r>
      <w:r w:rsidR="00CE0EBD" w:rsidRPr="00FC6D63">
        <w:rPr>
          <w:rFonts w:ascii="Times New Roman" w:eastAsia="Times New Roman" w:hAnsi="Times New Roman" w:cs="Times New Roman"/>
          <w:sz w:val="24"/>
          <w:szCs w:val="24"/>
          <w:lang w:val="en-GB"/>
        </w:rPr>
        <w:t>fulfil</w:t>
      </w:r>
      <w:r w:rsidRPr="00FC6D63">
        <w:rPr>
          <w:rFonts w:ascii="Times New Roman" w:eastAsia="Times New Roman" w:hAnsi="Times New Roman" w:cs="Times New Roman"/>
          <w:sz w:val="24"/>
          <w:szCs w:val="24"/>
          <w:lang w:val="en-GB"/>
        </w:rPr>
        <w:t xml:space="preserve"> the recognised needs. The various needs which have been recognised by Maslow have been described in details in the following:</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b/>
          <w:i/>
          <w:sz w:val="24"/>
          <w:szCs w:val="24"/>
          <w:lang w:val="en-GB"/>
        </w:rPr>
        <w:t xml:space="preserve">Physiological needs: </w:t>
      </w:r>
      <w:r w:rsidRPr="00FC6D63">
        <w:rPr>
          <w:rFonts w:ascii="Times New Roman" w:eastAsia="Times New Roman" w:hAnsi="Times New Roman" w:cs="Times New Roman"/>
          <w:sz w:val="24"/>
          <w:szCs w:val="24"/>
          <w:lang w:val="en-GB"/>
        </w:rPr>
        <w:t xml:space="preserve">These are recognised as the basic needs which are essential in order to determine the survival rate of the individuals. These needs are arranged at the bottom of the hierarchy of needs as recognised by Maslow. These needs are identified as the basic needs which are essential for an individual to ensure survival. These needs are recognised as those needs which may cause death of an individual if left unsatisfied. Example of the physiological needs include air, water, food etc. which are essential for an individual in respect to stay alive. For example if the need of air is left unsatisfied then it may lead to the death of an individual due to lack of sufficient amount of oxygen and carbon dioxide.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Apart from these life threatening basic needs there are certain other physiological needs which does not causes death but often leads to dissatisfaction of individual and hampers the comfort level of the individuals. Thus it is very much essential to identify the physiological need of the employee's in respect to maintain a comfortable workplace environment which satisfies the physiological need of each of the employees. It is the responsibility of the managers to look after the workplace environment and develop a suitable environment that satisfies the need of employee's and increases the employee retention rate within the organisation. The basic changes in a workplace that may leads to </w:t>
      </w:r>
      <w:r w:rsidR="00CE0EBD" w:rsidRPr="00FC6D63">
        <w:rPr>
          <w:rFonts w:ascii="Times New Roman" w:eastAsia="Times New Roman" w:hAnsi="Times New Roman" w:cs="Times New Roman"/>
          <w:sz w:val="24"/>
          <w:szCs w:val="24"/>
          <w:lang w:val="en-GB"/>
        </w:rPr>
        <w:t>fulfilment</w:t>
      </w:r>
      <w:r w:rsidRPr="00FC6D63">
        <w:rPr>
          <w:rFonts w:ascii="Times New Roman" w:eastAsia="Times New Roman" w:hAnsi="Times New Roman" w:cs="Times New Roman"/>
          <w:sz w:val="24"/>
          <w:szCs w:val="24"/>
          <w:lang w:val="en-GB"/>
        </w:rPr>
        <w:t xml:space="preserve"> of physiological needs of employees include suitable working hours, reasonable break hours and sufficient supply of light, air and sitting arrangement.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b/>
          <w:i/>
          <w:sz w:val="24"/>
          <w:szCs w:val="24"/>
          <w:lang w:val="en-GB"/>
        </w:rPr>
        <w:t xml:space="preserve">Safety needs: </w:t>
      </w:r>
      <w:r w:rsidRPr="00FC6D63">
        <w:rPr>
          <w:rFonts w:ascii="Times New Roman" w:eastAsia="Times New Roman" w:hAnsi="Times New Roman" w:cs="Times New Roman"/>
          <w:sz w:val="24"/>
          <w:szCs w:val="24"/>
          <w:lang w:val="en-GB"/>
        </w:rPr>
        <w:t xml:space="preserve">These are the needs which are associated with the sense of well being as well as security of the individual. The safety needs are often related to health and financial related safety of the employee's at workplace. The </w:t>
      </w:r>
      <w:r w:rsidR="00CE0EBD" w:rsidRPr="00FC6D63">
        <w:rPr>
          <w:rFonts w:ascii="Times New Roman" w:eastAsia="Times New Roman" w:hAnsi="Times New Roman" w:cs="Times New Roman"/>
          <w:sz w:val="24"/>
          <w:szCs w:val="24"/>
          <w:lang w:val="en-GB"/>
        </w:rPr>
        <w:t>fulfilment</w:t>
      </w:r>
      <w:r w:rsidRPr="00FC6D63">
        <w:rPr>
          <w:rFonts w:ascii="Times New Roman" w:eastAsia="Times New Roman" w:hAnsi="Times New Roman" w:cs="Times New Roman"/>
          <w:sz w:val="24"/>
          <w:szCs w:val="24"/>
          <w:lang w:val="en-GB"/>
        </w:rPr>
        <w:t xml:space="preserve"> of this need motivates the employees to enhance their performance and increases their trust upon the organisation. There are various workplace related hazards and </w:t>
      </w:r>
      <w:r w:rsidR="00EE67C9" w:rsidRPr="00FC6D63">
        <w:rPr>
          <w:rFonts w:ascii="Times New Roman" w:eastAsia="Times New Roman" w:hAnsi="Times New Roman" w:cs="Times New Roman"/>
          <w:sz w:val="24"/>
          <w:szCs w:val="24"/>
          <w:lang w:val="en-GB"/>
        </w:rPr>
        <w:t>issues which have</w:t>
      </w:r>
      <w:r w:rsidRPr="00FC6D63">
        <w:rPr>
          <w:rFonts w:ascii="Times New Roman" w:eastAsia="Times New Roman" w:hAnsi="Times New Roman" w:cs="Times New Roman"/>
          <w:sz w:val="24"/>
          <w:szCs w:val="24"/>
          <w:lang w:val="en-GB"/>
        </w:rPr>
        <w:t xml:space="preserve"> the potential to physically harm an employee or even lead to reduction in financial support.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lastRenderedPageBreak/>
        <w:t>Thus each individual is very much concerned about safety and security which determines the level of effort put forward by individuals in order to accomplish a particular task. Th</w:t>
      </w:r>
      <w:r w:rsidR="00EE67C9" w:rsidRPr="00FC6D63">
        <w:rPr>
          <w:rFonts w:ascii="Times New Roman" w:eastAsia="Times New Roman" w:hAnsi="Times New Roman" w:cs="Times New Roman"/>
          <w:sz w:val="24"/>
          <w:szCs w:val="24"/>
          <w:lang w:val="en-GB"/>
        </w:rPr>
        <w:t>erefore</w:t>
      </w:r>
      <w:r w:rsidRPr="00FC6D63">
        <w:rPr>
          <w:rFonts w:ascii="Times New Roman" w:eastAsia="Times New Roman" w:hAnsi="Times New Roman" w:cs="Times New Roman"/>
          <w:sz w:val="24"/>
          <w:szCs w:val="24"/>
          <w:lang w:val="en-GB"/>
        </w:rPr>
        <w:t xml:space="preserve"> it is essential for the managers of an organisation to successfully implement suitable health and safety act within the organisation in respect to ensure safe worki</w:t>
      </w:r>
      <w:r w:rsidR="00EE67C9" w:rsidRPr="00FC6D63">
        <w:rPr>
          <w:rFonts w:ascii="Times New Roman" w:eastAsia="Times New Roman" w:hAnsi="Times New Roman" w:cs="Times New Roman"/>
          <w:sz w:val="24"/>
          <w:szCs w:val="24"/>
          <w:lang w:val="en-GB"/>
        </w:rPr>
        <w:t>ng environment for the employee</w:t>
      </w:r>
      <w:r w:rsidRPr="00FC6D63">
        <w:rPr>
          <w:rFonts w:ascii="Times New Roman" w:eastAsia="Times New Roman" w:hAnsi="Times New Roman" w:cs="Times New Roman"/>
          <w:sz w:val="24"/>
          <w:szCs w:val="24"/>
          <w:lang w:val="en-GB"/>
        </w:rPr>
        <w:t>s</w:t>
      </w:r>
      <w:r w:rsidR="00EE67C9" w:rsidRPr="00FC6D63">
        <w:rPr>
          <w:rFonts w:ascii="Times New Roman" w:eastAsia="Times New Roman" w:hAnsi="Times New Roman" w:cs="Times New Roman"/>
          <w:sz w:val="24"/>
          <w:szCs w:val="24"/>
          <w:lang w:val="en-GB"/>
        </w:rPr>
        <w:t xml:space="preserve"> (</w:t>
      </w:r>
      <w:r w:rsidR="003B279C" w:rsidRPr="00FC6D63">
        <w:rPr>
          <w:rFonts w:ascii="Times New Roman" w:hAnsi="Times New Roman" w:cs="Times New Roman"/>
          <w:sz w:val="24"/>
          <w:szCs w:val="24"/>
          <w:lang w:val="en-GB"/>
        </w:rPr>
        <w:t>Kanfer and Chen, 2016</w:t>
      </w:r>
      <w:r w:rsidR="00EE67C9" w:rsidRPr="00FC6D63">
        <w:rPr>
          <w:rFonts w:ascii="Times New Roman" w:eastAsia="Times New Roman" w:hAnsi="Times New Roman" w:cs="Times New Roman"/>
          <w:sz w:val="24"/>
          <w:szCs w:val="24"/>
          <w:lang w:val="en-GB"/>
        </w:rPr>
        <w:t>)</w:t>
      </w:r>
      <w:r w:rsidRPr="00FC6D63">
        <w:rPr>
          <w:rFonts w:ascii="Times New Roman" w:eastAsia="Times New Roman" w:hAnsi="Times New Roman" w:cs="Times New Roman"/>
          <w:sz w:val="24"/>
          <w:szCs w:val="24"/>
          <w:lang w:val="en-GB"/>
        </w:rPr>
        <w:t xml:space="preserve">. This supports the organisation to ensure safety of the employee's within the workplace and enhances the level of employee retention rate. This </w:t>
      </w:r>
      <w:r w:rsidR="00EE67C9" w:rsidRPr="00FC6D63">
        <w:rPr>
          <w:rFonts w:ascii="Times New Roman" w:eastAsia="Times New Roman" w:hAnsi="Times New Roman" w:cs="Times New Roman"/>
          <w:sz w:val="24"/>
          <w:szCs w:val="24"/>
          <w:lang w:val="en-GB"/>
        </w:rPr>
        <w:t>need</w:t>
      </w:r>
      <w:r w:rsidRPr="00FC6D63">
        <w:rPr>
          <w:rFonts w:ascii="Times New Roman" w:eastAsia="Times New Roman" w:hAnsi="Times New Roman" w:cs="Times New Roman"/>
          <w:sz w:val="24"/>
          <w:szCs w:val="24"/>
          <w:lang w:val="en-GB"/>
        </w:rPr>
        <w:t xml:space="preserve"> also creates a responsibility on the managers in respect to provide monetary security to the employee's. This also helps the organisation to satisfy the needs of the employees and increase their involvement within the workplace operations. The provision of providing suitable allowance such as bonus, travel allowance, facility of provident fund etc ensures monetary security of the employees which influences them </w:t>
      </w:r>
      <w:r w:rsidR="00EE67C9" w:rsidRPr="00FC6D63">
        <w:rPr>
          <w:rFonts w:ascii="Times New Roman" w:eastAsia="Times New Roman" w:hAnsi="Times New Roman" w:cs="Times New Roman"/>
          <w:sz w:val="24"/>
          <w:szCs w:val="24"/>
          <w:lang w:val="en-GB"/>
        </w:rPr>
        <w:t>to</w:t>
      </w:r>
      <w:r w:rsidRPr="00FC6D63">
        <w:rPr>
          <w:rFonts w:ascii="Times New Roman" w:eastAsia="Times New Roman" w:hAnsi="Times New Roman" w:cs="Times New Roman"/>
          <w:sz w:val="24"/>
          <w:szCs w:val="24"/>
          <w:lang w:val="en-GB"/>
        </w:rPr>
        <w:t xml:space="preserve"> increase their performance in respect to achieve the objectives of the organisation.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b/>
          <w:i/>
          <w:sz w:val="24"/>
          <w:szCs w:val="24"/>
          <w:lang w:val="en-GB"/>
        </w:rPr>
        <w:t xml:space="preserve">Social needs: </w:t>
      </w:r>
      <w:r w:rsidRPr="00FC6D63">
        <w:rPr>
          <w:rFonts w:ascii="Times New Roman" w:eastAsia="Times New Roman" w:hAnsi="Times New Roman" w:cs="Times New Roman"/>
          <w:sz w:val="24"/>
          <w:szCs w:val="24"/>
          <w:lang w:val="en-GB"/>
        </w:rPr>
        <w:t xml:space="preserve"> These needs are often referred to promotion </w:t>
      </w:r>
      <w:r w:rsidR="00EE67C9" w:rsidRPr="00FC6D63">
        <w:rPr>
          <w:rFonts w:ascii="Times New Roman" w:eastAsia="Times New Roman" w:hAnsi="Times New Roman" w:cs="Times New Roman"/>
          <w:sz w:val="24"/>
          <w:szCs w:val="24"/>
          <w:lang w:val="en-GB"/>
        </w:rPr>
        <w:t>of feeling</w:t>
      </w:r>
      <w:r w:rsidRPr="00FC6D63">
        <w:rPr>
          <w:rFonts w:ascii="Times New Roman" w:eastAsia="Times New Roman" w:hAnsi="Times New Roman" w:cs="Times New Roman"/>
          <w:sz w:val="24"/>
          <w:szCs w:val="24"/>
          <w:lang w:val="en-GB"/>
        </w:rPr>
        <w:t xml:space="preserve"> of belongingness among the individuals which keeps them satisfied and happy and influences them to perform better. </w:t>
      </w:r>
      <w:r w:rsidR="00EE67C9" w:rsidRPr="00FC6D63">
        <w:rPr>
          <w:rFonts w:ascii="Times New Roman" w:eastAsia="Times New Roman" w:hAnsi="Times New Roman" w:cs="Times New Roman"/>
          <w:sz w:val="24"/>
          <w:szCs w:val="24"/>
          <w:lang w:val="en-GB"/>
        </w:rPr>
        <w:t>Social needs influence</w:t>
      </w:r>
      <w:r w:rsidRPr="00FC6D63">
        <w:rPr>
          <w:rFonts w:ascii="Times New Roman" w:eastAsia="Times New Roman" w:hAnsi="Times New Roman" w:cs="Times New Roman"/>
          <w:sz w:val="24"/>
          <w:szCs w:val="24"/>
          <w:lang w:val="en-GB"/>
        </w:rPr>
        <w:t xml:space="preserve"> the individual to take necessary action in respect to develop close relation with others which increases their friend circle and provides them with the feeling of satisfaction. The absence of the feeling of belongingness makes an employee depressed and hampers the mental ability of the employee's which ultimately reduces the performance level of the employee's. Thus as per this need it is the responsibility of the managers to ensure involvement of employees within organisation which influences them to increase the quality of performance.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Managers can adopt various strategies that will promote development of an inclusive environment within the organisation which satisfies the social need o</w:t>
      </w:r>
      <w:r w:rsidR="003B279C" w:rsidRPr="00FC6D63">
        <w:rPr>
          <w:rFonts w:ascii="Times New Roman" w:eastAsia="Times New Roman" w:hAnsi="Times New Roman" w:cs="Times New Roman"/>
          <w:sz w:val="24"/>
          <w:szCs w:val="24"/>
          <w:lang w:val="en-GB"/>
        </w:rPr>
        <w:t>f the employee</w:t>
      </w:r>
      <w:r w:rsidRPr="00FC6D63">
        <w:rPr>
          <w:rFonts w:ascii="Times New Roman" w:eastAsia="Times New Roman" w:hAnsi="Times New Roman" w:cs="Times New Roman"/>
          <w:sz w:val="24"/>
          <w:szCs w:val="24"/>
          <w:lang w:val="en-GB"/>
        </w:rPr>
        <w:t>s</w:t>
      </w:r>
      <w:r w:rsidR="003B279C" w:rsidRPr="00FC6D63">
        <w:rPr>
          <w:rFonts w:ascii="Times New Roman" w:eastAsia="Times New Roman" w:hAnsi="Times New Roman" w:cs="Times New Roman"/>
          <w:sz w:val="24"/>
          <w:szCs w:val="24"/>
          <w:lang w:val="en-GB"/>
        </w:rPr>
        <w:t xml:space="preserve"> (</w:t>
      </w:r>
      <w:r w:rsidR="003B279C" w:rsidRPr="00FC6D63">
        <w:rPr>
          <w:rFonts w:ascii="Times New Roman" w:hAnsi="Times New Roman" w:cs="Times New Roman"/>
          <w:color w:val="000000"/>
          <w:sz w:val="24"/>
          <w:szCs w:val="24"/>
          <w:shd w:val="clear" w:color="auto" w:fill="FBFBFB"/>
          <w:lang w:val="en-GB"/>
        </w:rPr>
        <w:t>Burrell and Cooper, 2015</w:t>
      </w:r>
      <w:r w:rsidR="003B279C" w:rsidRPr="00FC6D63">
        <w:rPr>
          <w:rFonts w:ascii="Times New Roman" w:eastAsia="Times New Roman" w:hAnsi="Times New Roman" w:cs="Times New Roman"/>
          <w:sz w:val="24"/>
          <w:szCs w:val="24"/>
          <w:lang w:val="en-GB"/>
        </w:rPr>
        <w:t>)</w:t>
      </w:r>
      <w:r w:rsidRPr="00FC6D63">
        <w:rPr>
          <w:rFonts w:ascii="Times New Roman" w:eastAsia="Times New Roman" w:hAnsi="Times New Roman" w:cs="Times New Roman"/>
          <w:sz w:val="24"/>
          <w:szCs w:val="24"/>
          <w:lang w:val="en-GB"/>
        </w:rPr>
        <w:t xml:space="preserve">. The strategy of teamwork and group discussion can be regularly practiced by the employee's in respect to promote cooperative teamwork among the employees. Communication strategies are also essential in creating an inclusive work environment which creates a sense of involvement among the employee's and provides them sense of involvement which enhances their performance quality.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b/>
          <w:i/>
          <w:sz w:val="24"/>
          <w:szCs w:val="24"/>
          <w:lang w:val="en-GB"/>
        </w:rPr>
        <w:t xml:space="preserve">Esteem needs: </w:t>
      </w:r>
      <w:r w:rsidRPr="00FC6D63">
        <w:rPr>
          <w:rFonts w:ascii="Times New Roman" w:eastAsia="Times New Roman" w:hAnsi="Times New Roman" w:cs="Times New Roman"/>
          <w:sz w:val="24"/>
          <w:szCs w:val="24"/>
          <w:lang w:val="en-GB"/>
        </w:rPr>
        <w:t xml:space="preserve">This type of need is associated with self respect and esteem of the individual which makes them feel special and motivates them to contribute in the success of the organisation. This type of need enhances the performance level of the employee's which ultimately leads to increase the overall performance of the organisation. Every individual wants </w:t>
      </w:r>
      <w:r w:rsidRPr="00FC6D63">
        <w:rPr>
          <w:rFonts w:ascii="Times New Roman" w:eastAsia="Times New Roman" w:hAnsi="Times New Roman" w:cs="Times New Roman"/>
          <w:sz w:val="24"/>
          <w:szCs w:val="24"/>
          <w:lang w:val="en-GB"/>
        </w:rPr>
        <w:lastRenderedPageBreak/>
        <w:t>to get appreciation and feels pride in gaining respect in the society. This motivates them to increase their performance in respect to gain importance in the workplace environment.</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Managers of an organisation can effectively practice certain strategies that will cater the development of respect of an employee within the organisation and </w:t>
      </w:r>
      <w:r w:rsidR="003B279C" w:rsidRPr="00FC6D63">
        <w:rPr>
          <w:rFonts w:ascii="Times New Roman" w:eastAsia="Times New Roman" w:hAnsi="Times New Roman" w:cs="Times New Roman"/>
          <w:sz w:val="24"/>
          <w:szCs w:val="24"/>
          <w:lang w:val="en-GB"/>
        </w:rPr>
        <w:t>fulfil</w:t>
      </w:r>
      <w:r w:rsidRPr="00FC6D63">
        <w:rPr>
          <w:rFonts w:ascii="Times New Roman" w:eastAsia="Times New Roman" w:hAnsi="Times New Roman" w:cs="Times New Roman"/>
          <w:sz w:val="24"/>
          <w:szCs w:val="24"/>
          <w:lang w:val="en-GB"/>
        </w:rPr>
        <w:t xml:space="preserve"> their need of esteem. The strategy of providing reward and appreciation is the best way to meet the need of esteem of an employee and motivate them to improve their performance</w:t>
      </w:r>
      <w:r w:rsidR="00FB1377" w:rsidRPr="00FC6D63">
        <w:rPr>
          <w:rFonts w:ascii="Times New Roman" w:eastAsia="Times New Roman" w:hAnsi="Times New Roman" w:cs="Times New Roman"/>
          <w:sz w:val="24"/>
          <w:szCs w:val="24"/>
          <w:lang w:val="en-GB"/>
        </w:rPr>
        <w:t xml:space="preserve"> (</w:t>
      </w:r>
      <w:r w:rsidR="00FB1377" w:rsidRPr="00FC6D63">
        <w:rPr>
          <w:rFonts w:ascii="Times New Roman" w:hAnsi="Times New Roman" w:cs="Times New Roman"/>
          <w:sz w:val="24"/>
          <w:szCs w:val="24"/>
          <w:lang w:val="en-GB"/>
        </w:rPr>
        <w:t>Miner, 2015</w:t>
      </w:r>
      <w:r w:rsidR="00FB1377" w:rsidRPr="00FC6D63">
        <w:rPr>
          <w:rFonts w:ascii="Times New Roman" w:eastAsia="Times New Roman" w:hAnsi="Times New Roman" w:cs="Times New Roman"/>
          <w:sz w:val="24"/>
          <w:szCs w:val="24"/>
          <w:lang w:val="en-GB"/>
        </w:rPr>
        <w:t>)</w:t>
      </w:r>
      <w:r w:rsidRPr="00FC6D63">
        <w:rPr>
          <w:rFonts w:ascii="Times New Roman" w:eastAsia="Times New Roman" w:hAnsi="Times New Roman" w:cs="Times New Roman"/>
          <w:sz w:val="24"/>
          <w:szCs w:val="24"/>
          <w:lang w:val="en-GB"/>
        </w:rPr>
        <w:t xml:space="preserve">. Managers can also successfully meet the need of esteem of an employee by praising the hard work of an employee and appreciating the effort made by an employee in order to accomplish a particular task. The other forms of appraisal which can be utilised by the employee's to enhance their performance </w:t>
      </w:r>
      <w:r w:rsidR="00FB1377" w:rsidRPr="00FC6D63">
        <w:rPr>
          <w:rFonts w:ascii="Times New Roman" w:eastAsia="Times New Roman" w:hAnsi="Times New Roman" w:cs="Times New Roman"/>
          <w:sz w:val="24"/>
          <w:szCs w:val="24"/>
          <w:lang w:val="en-GB"/>
        </w:rPr>
        <w:t>include</w:t>
      </w:r>
      <w:r w:rsidRPr="00FC6D63">
        <w:rPr>
          <w:rFonts w:ascii="Times New Roman" w:eastAsia="Times New Roman" w:hAnsi="Times New Roman" w:cs="Times New Roman"/>
          <w:sz w:val="24"/>
          <w:szCs w:val="24"/>
          <w:lang w:val="en-GB"/>
        </w:rPr>
        <w:t xml:space="preserve"> promotion, reward, incentive, additional responsibility and increment.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b/>
          <w:i/>
          <w:sz w:val="24"/>
          <w:szCs w:val="24"/>
          <w:lang w:val="en-GB"/>
        </w:rPr>
        <w:t xml:space="preserve">Self actualisation needs: </w:t>
      </w:r>
      <w:r w:rsidRPr="00FC6D63">
        <w:rPr>
          <w:rFonts w:ascii="Times New Roman" w:eastAsia="Times New Roman" w:hAnsi="Times New Roman" w:cs="Times New Roman"/>
          <w:sz w:val="24"/>
          <w:szCs w:val="24"/>
          <w:lang w:val="en-GB"/>
        </w:rPr>
        <w:t xml:space="preserve">This need refers to the need of an individual to achieve a particular position in life as well as in the work environment. Accomplishment of this type of need provides a sense of satisfaction to the individual which plays an important role in eliminating the sense of depression. Self actualisation </w:t>
      </w:r>
      <w:r w:rsidR="00FB1377" w:rsidRPr="00FC6D63">
        <w:rPr>
          <w:rFonts w:ascii="Times New Roman" w:eastAsia="Times New Roman" w:hAnsi="Times New Roman" w:cs="Times New Roman"/>
          <w:sz w:val="24"/>
          <w:szCs w:val="24"/>
          <w:lang w:val="en-GB"/>
        </w:rPr>
        <w:t>fulfils</w:t>
      </w:r>
      <w:r w:rsidRPr="00FC6D63">
        <w:rPr>
          <w:rFonts w:ascii="Times New Roman" w:eastAsia="Times New Roman" w:hAnsi="Times New Roman" w:cs="Times New Roman"/>
          <w:sz w:val="24"/>
          <w:szCs w:val="24"/>
          <w:lang w:val="en-GB"/>
        </w:rPr>
        <w:t xml:space="preserve"> the expectation of employees in respect to achieve the ultimate success of the employee's. Managers also play an important role in fulfilling the need of self actualisation of employees by offering them the opportunity to participate in the decision making process. The involvement of employees in the decision making process provides them an opportunity to keep their viewpoint in front of everyone which satisfies their need of self actualisation</w:t>
      </w:r>
      <w:r w:rsidR="00FB1377" w:rsidRPr="00FC6D63">
        <w:rPr>
          <w:rFonts w:ascii="Times New Roman" w:eastAsia="Times New Roman" w:hAnsi="Times New Roman" w:cs="Times New Roman"/>
          <w:sz w:val="24"/>
          <w:szCs w:val="24"/>
          <w:lang w:val="en-GB"/>
        </w:rPr>
        <w:t xml:space="preserve"> (</w:t>
      </w:r>
      <w:r w:rsidR="00FB1377" w:rsidRPr="00FC6D63">
        <w:rPr>
          <w:rFonts w:ascii="Times New Roman" w:hAnsi="Times New Roman" w:cs="Times New Roman"/>
          <w:color w:val="000000"/>
          <w:sz w:val="24"/>
          <w:szCs w:val="24"/>
          <w:shd w:val="clear" w:color="auto" w:fill="FBFBFB"/>
          <w:lang w:val="en-GB"/>
        </w:rPr>
        <w:t>Ritzer and Stepnisky, 2017</w:t>
      </w:r>
      <w:r w:rsidR="00FB1377" w:rsidRPr="00FC6D63">
        <w:rPr>
          <w:rFonts w:ascii="Times New Roman" w:eastAsia="Times New Roman" w:hAnsi="Times New Roman" w:cs="Times New Roman"/>
          <w:sz w:val="24"/>
          <w:szCs w:val="24"/>
          <w:lang w:val="en-GB"/>
        </w:rPr>
        <w:t>)</w:t>
      </w:r>
      <w:r w:rsidRPr="00FC6D63">
        <w:rPr>
          <w:rFonts w:ascii="Times New Roman" w:eastAsia="Times New Roman" w:hAnsi="Times New Roman" w:cs="Times New Roman"/>
          <w:sz w:val="24"/>
          <w:szCs w:val="24"/>
          <w:lang w:val="en-GB"/>
        </w:rPr>
        <w:t xml:space="preserve">. Another strategy that can be adopted by the by the managers to meet the self actualisation need of employee's is assigning challenging task based on the efficiency of the employee's. This strategy helps the employee to realise their own potential and utilise their knowledge and skill in respect to accomplish the provided task. The ability to accomplish a challenging task increases the self confidence of an employee and supports them to meet the need of self actualisation.  </w:t>
      </w:r>
    </w:p>
    <w:p w:rsidR="00CE26D6" w:rsidRPr="00FC6D63" w:rsidRDefault="00CE26D6" w:rsidP="00FF3B9C">
      <w:pPr>
        <w:pStyle w:val="Heading7"/>
        <w:rPr>
          <w:rFonts w:eastAsia="Times New Roman"/>
          <w:lang w:val="en-GB"/>
        </w:rPr>
      </w:pPr>
      <w:bookmarkStart w:id="4" w:name="_Toc513133601"/>
      <w:r w:rsidRPr="00FC6D63">
        <w:rPr>
          <w:rFonts w:eastAsia="Times New Roman"/>
          <w:lang w:val="en-GB"/>
        </w:rPr>
        <w:t>Evidence-Based Argument</w:t>
      </w:r>
      <w:bookmarkEnd w:id="4"/>
      <w:r w:rsidRPr="00FC6D63">
        <w:rPr>
          <w:rFonts w:eastAsia="Times New Roman"/>
          <w:lang w:val="en-GB"/>
        </w:rPr>
        <w:t xml:space="preserve"> </w:t>
      </w:r>
    </w:p>
    <w:p w:rsidR="00CE26D6" w:rsidRPr="00FC6D63" w:rsidRDefault="00CE26D6" w:rsidP="00CE26D6">
      <w:pPr>
        <w:pStyle w:val="normal0"/>
        <w:spacing w:line="360" w:lineRule="auto"/>
        <w:jc w:val="both"/>
        <w:rPr>
          <w:rFonts w:ascii="Times New Roman" w:eastAsia="Times New Roman" w:hAnsi="Times New Roman" w:cs="Times New Roman"/>
          <w:b/>
          <w:i/>
          <w:sz w:val="24"/>
          <w:szCs w:val="24"/>
          <w:lang w:val="en-GB"/>
        </w:rPr>
      </w:pPr>
      <w:r w:rsidRPr="00FC6D63">
        <w:rPr>
          <w:rFonts w:ascii="Times New Roman" w:eastAsia="Times New Roman" w:hAnsi="Times New Roman" w:cs="Times New Roman"/>
          <w:b/>
          <w:i/>
          <w:sz w:val="24"/>
          <w:szCs w:val="24"/>
          <w:lang w:val="en-GB"/>
        </w:rPr>
        <w:t xml:space="preserve">Lessons learned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 This report is premised on reflecting upon the influence of Elton mayo’s work on HRM theories. For this purpose, I have critically evaluated major HR management theories such as Maslow’s Hierarchy of Needs, Herzberg’s Two-Factor theory and Social Systems theory. George Elton Mayo had been working on employee motivation. George Elton Mayo was an Australian </w:t>
      </w:r>
      <w:r w:rsidRPr="00FC6D63">
        <w:rPr>
          <w:rFonts w:ascii="Times New Roman" w:eastAsia="Times New Roman" w:hAnsi="Times New Roman" w:cs="Times New Roman"/>
          <w:sz w:val="24"/>
          <w:szCs w:val="24"/>
          <w:lang w:val="en-GB"/>
        </w:rPr>
        <w:lastRenderedPageBreak/>
        <w:t xml:space="preserve">sociologist, organization theorist and so on. I have come to know about one of the important </w:t>
      </w:r>
      <w:r w:rsidR="00FF3B9C" w:rsidRPr="00FC6D63">
        <w:rPr>
          <w:rFonts w:ascii="Times New Roman" w:eastAsia="Times New Roman" w:hAnsi="Times New Roman" w:cs="Times New Roman"/>
          <w:sz w:val="24"/>
          <w:szCs w:val="24"/>
          <w:lang w:val="en-GB"/>
        </w:rPr>
        <w:t>researches</w:t>
      </w:r>
      <w:r w:rsidRPr="00FC6D63">
        <w:rPr>
          <w:rFonts w:ascii="Times New Roman" w:eastAsia="Times New Roman" w:hAnsi="Times New Roman" w:cs="Times New Roman"/>
          <w:sz w:val="24"/>
          <w:szCs w:val="24"/>
          <w:lang w:val="en-GB"/>
        </w:rPr>
        <w:t xml:space="preserve"> of the great psychologist while doing this report. Mayo had conducted a research in Hawthorne Studies in the 1930s. I think this research is very significant as it highlighted the value of groups which in turn affect the individuals' </w:t>
      </w:r>
      <w:r w:rsidR="003E176D" w:rsidRPr="00FC6D63">
        <w:rPr>
          <w:rFonts w:ascii="Times New Roman" w:eastAsia="Times New Roman" w:hAnsi="Times New Roman" w:cs="Times New Roman"/>
          <w:sz w:val="24"/>
          <w:szCs w:val="24"/>
          <w:lang w:val="en-GB"/>
        </w:rPr>
        <w:t>behaviour</w:t>
      </w:r>
      <w:r w:rsidRPr="00FC6D63">
        <w:rPr>
          <w:rFonts w:ascii="Times New Roman" w:eastAsia="Times New Roman" w:hAnsi="Times New Roman" w:cs="Times New Roman"/>
          <w:sz w:val="24"/>
          <w:szCs w:val="24"/>
          <w:lang w:val="en-GB"/>
        </w:rPr>
        <w:t xml:space="preserve"> in any workplace (</w:t>
      </w:r>
      <w:r w:rsidRPr="00FC6D63">
        <w:rPr>
          <w:rFonts w:ascii="Times New Roman" w:hAnsi="Times New Roman" w:cs="Times New Roman"/>
          <w:sz w:val="24"/>
          <w:lang w:val="en-GB"/>
        </w:rPr>
        <w:t>Schultz and Schultz, 2015)</w:t>
      </w:r>
      <w:r w:rsidRPr="00FC6D63">
        <w:rPr>
          <w:rFonts w:ascii="Times New Roman" w:eastAsia="Times New Roman" w:hAnsi="Times New Roman" w:cs="Times New Roman"/>
          <w:sz w:val="24"/>
          <w:szCs w:val="24"/>
          <w:lang w:val="en-GB"/>
        </w:rPr>
        <w:t>.  Apart from that, I have come across while doing this report that Mayo there was certain factors which affected the performance at every workplace. The factors, such as good teamwork, great communication, interesting as well as non-repetitive work, good communication and so on are significant. As per Elton Mayo, every employee in a workplace can become bored while working if they are given repetitive tasks on a daily basis. This can lessen an employee's motivation level of employees and this can impact the workforce of the company.</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Elton had stated that in any company, the motivation level of each employee can be increased if the employees are given importance, freedom for making choices. In addition, the motivation of every employee can be increased by understanding what the social needs of the company are. For instance, in Tesco communication is a very significant factor that helps in motivating all working staff (</w:t>
      </w:r>
      <w:r w:rsidRPr="00FC6D63">
        <w:rPr>
          <w:rFonts w:ascii="Times New Roman" w:hAnsi="Times New Roman" w:cs="Times New Roman"/>
          <w:sz w:val="24"/>
          <w:lang w:val="en-GB"/>
        </w:rPr>
        <w:t>Businesscasestudies.co.uk, 2018)</w:t>
      </w:r>
      <w:r w:rsidRPr="00FC6D63">
        <w:rPr>
          <w:rFonts w:ascii="Times New Roman" w:eastAsia="Times New Roman" w:hAnsi="Times New Roman" w:cs="Times New Roman"/>
          <w:sz w:val="24"/>
          <w:szCs w:val="24"/>
          <w:lang w:val="en-GB"/>
        </w:rPr>
        <w:t xml:space="preserve">. Communication is mainly done in each company from one-to-one discussion with the company’s managers by utilizing the newsletters, internet and sometimes by appraisals. Even Tesco’s line manager often makes arrangements for a team meeting on daily basis. Every team meeting is held on a daily basis for updating all their staffs that what are going on in the industry and give value awards to them. The value awards are given to any employee from the company to show that company’s higher authorities are pleased with their efforts. This scenario illustrates how communication should be applied in every organization.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Apart from communication, I have come across some other motivational factors of Tesco. The owner of Tesco Company tries to motivate every working staff by providing necessary training as well as development chances. Each employee can get a chance to be a part of every training session and get leadership training to know the well the nitty-gritty of Tesco organization. Tesco even provides definite strategic planning for setting career for every employee so that the employees can excel in their career (</w:t>
      </w:r>
      <w:r w:rsidRPr="00FC6D63">
        <w:rPr>
          <w:rFonts w:ascii="Times New Roman" w:hAnsi="Times New Roman" w:cs="Times New Roman"/>
          <w:sz w:val="24"/>
          <w:lang w:val="en-GB"/>
        </w:rPr>
        <w:t>Businesscasestudies.co.uk, 2018)</w:t>
      </w:r>
      <w:r w:rsidRPr="00FC6D63">
        <w:rPr>
          <w:rFonts w:ascii="Times New Roman" w:eastAsia="Times New Roman" w:hAnsi="Times New Roman" w:cs="Times New Roman"/>
          <w:sz w:val="24"/>
          <w:szCs w:val="24"/>
          <w:lang w:val="en-GB"/>
        </w:rPr>
        <w:t xml:space="preserve">. This shows that the Tesco Company follows Elton’s Mayo on employee motivation.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Elton’s Mayo on employee motivation has contributed to other theories like Maslow’s hierarchy of needs. While doing this report, I have come to know that Maslow’s Hierarchy of needs was </w:t>
      </w:r>
      <w:r w:rsidRPr="00FC6D63">
        <w:rPr>
          <w:rFonts w:ascii="Times New Roman" w:eastAsia="Times New Roman" w:hAnsi="Times New Roman" w:cs="Times New Roman"/>
          <w:sz w:val="24"/>
          <w:szCs w:val="24"/>
          <w:lang w:val="en-GB"/>
        </w:rPr>
        <w:lastRenderedPageBreak/>
        <w:t xml:space="preserve">discovered by Abraham Maslow. Maslow’s hierarchy of needs gives emphasis on 5 needs of every employee. 5 basic needs include psychological needs, safety needs, social needs, esteem needs and self-actualization need. As per </w:t>
      </w:r>
      <w:r w:rsidRPr="00FC6D63">
        <w:rPr>
          <w:rFonts w:ascii="Times New Roman" w:hAnsi="Times New Roman" w:cs="Times New Roman"/>
          <w:color w:val="000000" w:themeColor="text1"/>
          <w:sz w:val="24"/>
          <w:shd w:val="clear" w:color="auto" w:fill="FFFFFF"/>
          <w:lang w:val="en-GB"/>
        </w:rPr>
        <w:t>Robertson (2016), i</w:t>
      </w:r>
      <w:r w:rsidRPr="00FC6D63">
        <w:rPr>
          <w:rFonts w:ascii="Times New Roman" w:eastAsia="Times New Roman" w:hAnsi="Times New Roman" w:cs="Times New Roman"/>
          <w:sz w:val="24"/>
          <w:szCs w:val="24"/>
          <w:lang w:val="en-GB"/>
        </w:rPr>
        <w:t xml:space="preserve">n case of psychological needs, basic needs of the employees like food, water, clothing, necessary facilities of life are incorporated. Safety needs include the emotional, environmental and physical needs of every working staff. Social needs incorporate the necessity for affection, love, care and so on. Esteem needs incorporate confidence, achievement, status and power, attention. Self-actualization needs incorporate each necessity for growth, social service, creativity and many others. As per Maslow, people who are working in several business firms, they can become unsatisfied when aforementioned previously mentioned needs of them are not met by their respective business owner.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Elton’s mayo work on employee motivation has contributed to another theory of motivation that is Herzberg’s two-factor theory of motivation. Herzberg has discovered this two-factor theory of motivation. As per Herzberg, there are certain factors that can give satisfaction to each employee and some job factors can lower the satisfaction level of their working staffs. There are two factors of Herzberg’s theory and they are hygiene factors and motivational factors. Hygiene factors incorporate </w:t>
      </w:r>
      <w:r w:rsidR="00FF3B9C" w:rsidRPr="00FC6D63">
        <w:rPr>
          <w:rFonts w:ascii="Times New Roman" w:eastAsia="Times New Roman" w:hAnsi="Times New Roman" w:cs="Times New Roman"/>
          <w:sz w:val="24"/>
          <w:szCs w:val="24"/>
          <w:lang w:val="en-GB"/>
        </w:rPr>
        <w:t>Pay Scale</w:t>
      </w:r>
      <w:r w:rsidRPr="00FC6D63">
        <w:rPr>
          <w:rFonts w:ascii="Times New Roman" w:eastAsia="Times New Roman" w:hAnsi="Times New Roman" w:cs="Times New Roman"/>
          <w:sz w:val="24"/>
          <w:szCs w:val="24"/>
          <w:lang w:val="en-GB"/>
        </w:rPr>
        <w:t>, organization’s policies and administration policies, conditions of physical working, job security, status and fringe benefits. Such factors are needed in every workplace for motivating every working staff. However, hygiene factors cannot give satisfaction to the employees for a long time (</w:t>
      </w:r>
      <w:r w:rsidRPr="00FC6D63">
        <w:rPr>
          <w:rFonts w:ascii="Times New Roman" w:hAnsi="Times New Roman" w:cs="Times New Roman"/>
          <w:sz w:val="24"/>
          <w:lang w:val="en-GB"/>
        </w:rPr>
        <w:t>Kuranchie-Mensa and Amponsah-Tawiah, 2016)</w:t>
      </w:r>
      <w:r w:rsidRPr="00FC6D63">
        <w:rPr>
          <w:rFonts w:ascii="Times New Roman" w:eastAsia="Times New Roman" w:hAnsi="Times New Roman" w:cs="Times New Roman"/>
          <w:sz w:val="24"/>
          <w:szCs w:val="24"/>
          <w:lang w:val="en-GB"/>
        </w:rPr>
        <w:t xml:space="preserve">. Motivational factors incorporate a sense of achievement, opportunities for promotion and growth, meaningful work and recognition. Such factors give ample satisfaction each working people to continue their work in the company.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Elton’s mayo work on the satisfaction of the employees has contributed to social systems theory too. This theory is used in a distinct way in sociology, like a concept and in case of academic theory. The groups working in every institution for making a complete system </w:t>
      </w:r>
      <w:r w:rsidR="00FE11C8" w:rsidRPr="00FC6D63">
        <w:rPr>
          <w:rFonts w:ascii="Times New Roman" w:eastAsia="Times New Roman" w:hAnsi="Times New Roman" w:cs="Times New Roman"/>
          <w:sz w:val="24"/>
          <w:szCs w:val="24"/>
          <w:lang w:val="en-GB"/>
        </w:rPr>
        <w:t xml:space="preserve">are </w:t>
      </w:r>
      <w:r w:rsidRPr="00FC6D63">
        <w:rPr>
          <w:rFonts w:ascii="Times New Roman" w:eastAsia="Times New Roman" w:hAnsi="Times New Roman" w:cs="Times New Roman"/>
          <w:sz w:val="24"/>
          <w:szCs w:val="24"/>
          <w:lang w:val="en-GB"/>
        </w:rPr>
        <w:t xml:space="preserve">known as social systems. Social systems are utilized for doing the identification of relationships that make connections with people as well as organizations. It is stated in this theory that better connections can make a better institution in this corporate world. For instance, public education can be hailed as a social system as it tries to bond people by offering necessary education. </w:t>
      </w:r>
    </w:p>
    <w:p w:rsidR="00FE11C8" w:rsidRPr="00FC6D63" w:rsidRDefault="00FE11C8" w:rsidP="00CE26D6">
      <w:pPr>
        <w:pStyle w:val="normal0"/>
        <w:spacing w:line="360" w:lineRule="auto"/>
        <w:jc w:val="both"/>
        <w:rPr>
          <w:rFonts w:ascii="Times New Roman" w:eastAsia="Times New Roman" w:hAnsi="Times New Roman" w:cs="Times New Roman"/>
          <w:sz w:val="24"/>
          <w:szCs w:val="24"/>
          <w:lang w:val="en-GB"/>
        </w:rPr>
      </w:pPr>
    </w:p>
    <w:p w:rsidR="00CE26D6" w:rsidRPr="00FC6D63" w:rsidRDefault="00CE26D6" w:rsidP="00CE26D6">
      <w:pPr>
        <w:pStyle w:val="normal0"/>
        <w:tabs>
          <w:tab w:val="left" w:pos="6030"/>
        </w:tabs>
        <w:spacing w:line="360" w:lineRule="auto"/>
        <w:jc w:val="both"/>
        <w:rPr>
          <w:rFonts w:ascii="Times New Roman" w:eastAsia="Times New Roman" w:hAnsi="Times New Roman" w:cs="Times New Roman"/>
          <w:b/>
          <w:i/>
          <w:sz w:val="24"/>
          <w:szCs w:val="24"/>
          <w:lang w:val="en-GB"/>
        </w:rPr>
      </w:pPr>
      <w:r w:rsidRPr="00FC6D63">
        <w:rPr>
          <w:rFonts w:ascii="Times New Roman" w:eastAsia="Times New Roman" w:hAnsi="Times New Roman" w:cs="Times New Roman"/>
          <w:b/>
          <w:i/>
          <w:sz w:val="24"/>
          <w:szCs w:val="24"/>
          <w:lang w:val="en-GB"/>
        </w:rPr>
        <w:lastRenderedPageBreak/>
        <w:t xml:space="preserve">Application </w:t>
      </w:r>
    </w:p>
    <w:p w:rsidR="00CE26D6" w:rsidRPr="00FC6D63" w:rsidRDefault="00CE26D6" w:rsidP="00CE26D6">
      <w:pPr>
        <w:pStyle w:val="normal0"/>
        <w:tabs>
          <w:tab w:val="left" w:pos="6030"/>
        </w:tabs>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Maslow’s hierarchy of needs can be easily applied in each business organization by incorporating new strategies, policies in the workplace. However, any business owner has to incorporate this theory by understanding the needs of each working individual. </w:t>
      </w:r>
    </w:p>
    <w:p w:rsidR="00CE26D6" w:rsidRPr="00FC6D63" w:rsidRDefault="00CE26D6" w:rsidP="00CE26D6">
      <w:pPr>
        <w:pStyle w:val="normal0"/>
        <w:tabs>
          <w:tab w:val="left" w:pos="6030"/>
        </w:tabs>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Herzberg’s two-factor theory can be applied in a business organization by making better payment of the working people. In addition, a business owner has to meet all the requirements of the working staffs by doing the implementation of better rules as well as regulations in a company. </w:t>
      </w:r>
    </w:p>
    <w:p w:rsidR="00CE26D6" w:rsidRPr="00FC6D63" w:rsidRDefault="00CE26D6" w:rsidP="00CE26D6">
      <w:pPr>
        <w:pStyle w:val="normal0"/>
        <w:tabs>
          <w:tab w:val="left" w:pos="6030"/>
        </w:tabs>
        <w:spacing w:line="360" w:lineRule="auto"/>
        <w:jc w:val="both"/>
        <w:rPr>
          <w:rFonts w:ascii="Times New Roman" w:eastAsia="Times New Roman" w:hAnsi="Times New Roman" w:cs="Times New Roman"/>
          <w:i/>
          <w:sz w:val="24"/>
          <w:szCs w:val="24"/>
          <w:lang w:val="en-GB"/>
        </w:rPr>
      </w:pPr>
      <w:r w:rsidRPr="00FC6D63">
        <w:rPr>
          <w:rFonts w:ascii="Times New Roman" w:eastAsia="Times New Roman" w:hAnsi="Times New Roman" w:cs="Times New Roman"/>
          <w:sz w:val="24"/>
          <w:szCs w:val="24"/>
          <w:lang w:val="en-GB"/>
        </w:rPr>
        <w:t xml:space="preserve">Social systems theory can be implemented in a workplace if a business owner, as well as management team, can make necessary rules to control all business operations. </w:t>
      </w:r>
      <w:r w:rsidRPr="00FC6D63">
        <w:rPr>
          <w:rFonts w:ascii="Times New Roman" w:eastAsia="Times New Roman" w:hAnsi="Times New Roman" w:cs="Times New Roman"/>
          <w:i/>
          <w:sz w:val="24"/>
          <w:szCs w:val="24"/>
          <w:lang w:val="en-GB"/>
        </w:rPr>
        <w:tab/>
      </w:r>
    </w:p>
    <w:p w:rsidR="00CE26D6" w:rsidRPr="00FC6D63" w:rsidRDefault="00CE26D6" w:rsidP="00CE26D6">
      <w:pPr>
        <w:pStyle w:val="normal0"/>
        <w:spacing w:line="360" w:lineRule="auto"/>
        <w:jc w:val="both"/>
        <w:rPr>
          <w:rFonts w:ascii="Times New Roman" w:eastAsia="Times New Roman" w:hAnsi="Times New Roman" w:cs="Times New Roman"/>
          <w:b/>
          <w:i/>
          <w:sz w:val="24"/>
          <w:szCs w:val="24"/>
          <w:lang w:val="en-GB"/>
        </w:rPr>
      </w:pPr>
      <w:r w:rsidRPr="00FC6D63">
        <w:rPr>
          <w:rFonts w:ascii="Times New Roman" w:eastAsia="Times New Roman" w:hAnsi="Times New Roman" w:cs="Times New Roman"/>
          <w:b/>
          <w:i/>
          <w:sz w:val="24"/>
          <w:szCs w:val="24"/>
          <w:lang w:val="en-GB"/>
        </w:rPr>
        <w:t xml:space="preserve">Limitations of theories </w:t>
      </w:r>
    </w:p>
    <w:p w:rsidR="00CE26D6" w:rsidRPr="00FC6D63" w:rsidRDefault="00CE26D6" w:rsidP="00CE26D6">
      <w:pPr>
        <w:pStyle w:val="normal0"/>
        <w:spacing w:line="360" w:lineRule="auto"/>
        <w:jc w:val="both"/>
        <w:rPr>
          <w:rFonts w:ascii="Times New Roman" w:eastAsia="Times New Roman" w:hAnsi="Times New Roman" w:cs="Times New Roman"/>
          <w:b/>
          <w:i/>
          <w:sz w:val="24"/>
          <w:szCs w:val="24"/>
          <w:lang w:val="en-GB"/>
        </w:rPr>
      </w:pPr>
      <w:r w:rsidRPr="00FC6D63">
        <w:rPr>
          <w:rFonts w:ascii="Times New Roman" w:eastAsia="Times New Roman" w:hAnsi="Times New Roman" w:cs="Times New Roman"/>
          <w:sz w:val="24"/>
          <w:szCs w:val="24"/>
          <w:lang w:val="en-GB"/>
        </w:rPr>
        <w:t xml:space="preserve">The limitations that I have got of motivational theories are given as follows: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b/>
          <w:sz w:val="24"/>
          <w:szCs w:val="24"/>
          <w:lang w:val="en-GB"/>
        </w:rPr>
        <w:t xml:space="preserve">a. </w:t>
      </w:r>
      <w:r w:rsidRPr="00FC6D63">
        <w:rPr>
          <w:rFonts w:ascii="Times New Roman" w:eastAsia="Times New Roman" w:hAnsi="Times New Roman" w:cs="Times New Roman"/>
          <w:b/>
          <w:i/>
          <w:sz w:val="24"/>
          <w:szCs w:val="24"/>
          <w:lang w:val="en-GB"/>
        </w:rPr>
        <w:t>Maslow’s hierarchy of needs</w:t>
      </w:r>
      <w:r w:rsidRPr="00FC6D63">
        <w:rPr>
          <w:rFonts w:ascii="Times New Roman" w:eastAsia="Times New Roman" w:hAnsi="Times New Roman" w:cs="Times New Roman"/>
          <w:b/>
          <w:sz w:val="24"/>
          <w:szCs w:val="24"/>
          <w:lang w:val="en-GB"/>
        </w:rPr>
        <w:t xml:space="preserve">: </w:t>
      </w:r>
      <w:r w:rsidRPr="00FC6D63">
        <w:rPr>
          <w:rFonts w:ascii="Times New Roman" w:eastAsia="Times New Roman" w:hAnsi="Times New Roman" w:cs="Times New Roman"/>
          <w:sz w:val="24"/>
          <w:szCs w:val="24"/>
          <w:lang w:val="en-GB"/>
        </w:rPr>
        <w:t>This theory had been focusing on five types of needs only. However, the theory does not state any other need that can be required in the present era by every employee. On the other hand, Maslow’s hierarchy of needs theory isn’t supported empirically as no proper research was done while formulating the theory. The theory is unsuitable for the people belonging to the artistic professions as they can have a wide range of needs which are not there in the theory (</w:t>
      </w:r>
      <w:r w:rsidRPr="00FC6D63">
        <w:rPr>
          <w:rFonts w:ascii="Times New Roman" w:hAnsi="Times New Roman" w:cs="Times New Roman"/>
          <w:sz w:val="24"/>
          <w:lang w:val="en-GB"/>
        </w:rPr>
        <w:t>Fulk and Connie Yuan 2017)</w:t>
      </w:r>
      <w:r w:rsidRPr="00FC6D63">
        <w:rPr>
          <w:rFonts w:ascii="Times New Roman" w:eastAsia="Times New Roman" w:hAnsi="Times New Roman" w:cs="Times New Roman"/>
          <w:sz w:val="24"/>
          <w:szCs w:val="24"/>
          <w:lang w:val="en-GB"/>
        </w:rPr>
        <w:t>. Elton’s mayo work on the satisfaction of the employees has contributed to social systems theory too. This theory is used in a distinct way in sociology, like a concept and in case of academic theory. The groups are working in every institution for making a complete system known as social systems. Social systems are utilized for doing the identification of relationships that make connections with people as well as organizations. It is stated in this theory that better connections can make a better institution in this corporate world.</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b/>
          <w:sz w:val="24"/>
          <w:szCs w:val="24"/>
          <w:lang w:val="en-GB"/>
        </w:rPr>
        <w:t xml:space="preserve">b. </w:t>
      </w:r>
      <w:r w:rsidRPr="00FC6D63">
        <w:rPr>
          <w:rFonts w:ascii="Times New Roman" w:eastAsia="Times New Roman" w:hAnsi="Times New Roman" w:cs="Times New Roman"/>
          <w:b/>
          <w:i/>
          <w:sz w:val="24"/>
          <w:szCs w:val="24"/>
          <w:lang w:val="en-GB"/>
        </w:rPr>
        <w:t xml:space="preserve">Herzberg’s two-factor theory: </w:t>
      </w:r>
      <w:r w:rsidRPr="00FC6D63">
        <w:rPr>
          <w:rFonts w:ascii="Times New Roman" w:eastAsia="Times New Roman" w:hAnsi="Times New Roman" w:cs="Times New Roman"/>
          <w:sz w:val="24"/>
          <w:szCs w:val="24"/>
          <w:lang w:val="en-GB"/>
        </w:rPr>
        <w:t xml:space="preserve">The mention of situational variables is not there in this theory. Herzberg has just identified a definite correlation betwixt productivity and satisfaction. However, in the research, Herzberg had given more importance on satisfaction and not on productivity (Bl.uk, 2018). Till date, there lies uncertainty about the reliability of the theory. The definite measure of satisfaction was not utilized while penning down the theory. The Herzberg's two-factor theory is hailed as biased and is the most limiting factor of the theory and Herzberg had not mentioned anything about the blue-collar working people.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b/>
          <w:sz w:val="24"/>
          <w:szCs w:val="24"/>
          <w:lang w:val="en-GB"/>
        </w:rPr>
        <w:lastRenderedPageBreak/>
        <w:t xml:space="preserve">c. </w:t>
      </w:r>
      <w:r w:rsidRPr="00FC6D63">
        <w:rPr>
          <w:rFonts w:ascii="Times New Roman" w:eastAsia="Times New Roman" w:hAnsi="Times New Roman" w:cs="Times New Roman"/>
          <w:b/>
          <w:i/>
          <w:sz w:val="24"/>
          <w:szCs w:val="24"/>
          <w:lang w:val="en-GB"/>
        </w:rPr>
        <w:t xml:space="preserve">Social systems theory: </w:t>
      </w:r>
      <w:r w:rsidRPr="00FC6D63">
        <w:rPr>
          <w:rFonts w:ascii="Times New Roman" w:eastAsia="Times New Roman" w:hAnsi="Times New Roman" w:cs="Times New Roman"/>
          <w:sz w:val="24"/>
          <w:szCs w:val="24"/>
          <w:lang w:val="en-GB"/>
        </w:rPr>
        <w:t xml:space="preserve">This theory has some limitations. This theory makes use of the old traditional approaches to do business and unite people. This can impact every business organization negatively. </w:t>
      </w:r>
    </w:p>
    <w:p w:rsidR="00CE26D6" w:rsidRPr="00FC6D63" w:rsidRDefault="00CE26D6" w:rsidP="00CE26D6">
      <w:pPr>
        <w:pStyle w:val="normal0"/>
        <w:spacing w:line="360" w:lineRule="auto"/>
        <w:jc w:val="both"/>
        <w:rPr>
          <w:rFonts w:ascii="Times New Roman" w:eastAsia="Times New Roman" w:hAnsi="Times New Roman" w:cs="Times New Roman"/>
          <w:b/>
          <w:i/>
          <w:sz w:val="24"/>
          <w:szCs w:val="24"/>
          <w:lang w:val="en-GB"/>
        </w:rPr>
      </w:pPr>
      <w:r w:rsidRPr="00FC6D63">
        <w:rPr>
          <w:rFonts w:ascii="Times New Roman" w:eastAsia="Times New Roman" w:hAnsi="Times New Roman" w:cs="Times New Roman"/>
          <w:b/>
          <w:i/>
          <w:sz w:val="24"/>
          <w:szCs w:val="24"/>
          <w:lang w:val="en-GB"/>
        </w:rPr>
        <w:t xml:space="preserve">Alternative solutions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Based on the limitations of aforementioned motivation theories, the alternative solutions are given as follows: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a. Maslow’s hierarchy of needs have some limitations. One of the limitations of the theory is that there are five types of needs that are addressed in the theory. However, every employee can have distinct needs and thereby the business owners ought to address other needs like a hike in payment, transportation facilities for those who live far away (</w:t>
      </w:r>
      <w:r w:rsidRPr="00FC6D63">
        <w:rPr>
          <w:rFonts w:ascii="Times New Roman" w:hAnsi="Times New Roman" w:cs="Times New Roman"/>
          <w:color w:val="000000" w:themeColor="text1"/>
          <w:sz w:val="24"/>
          <w:shd w:val="clear" w:color="auto" w:fill="FFFFFF"/>
          <w:lang w:val="en-GB"/>
        </w:rPr>
        <w:t>Bales, R., 2017)</w:t>
      </w:r>
      <w:r w:rsidRPr="00FC6D63">
        <w:rPr>
          <w:rFonts w:ascii="Times New Roman" w:eastAsia="Times New Roman" w:hAnsi="Times New Roman" w:cs="Times New Roman"/>
          <w:sz w:val="24"/>
          <w:szCs w:val="24"/>
          <w:lang w:val="en-GB"/>
        </w:rPr>
        <w:t xml:space="preserve">. That’s why it is the duty of every business owner to find out that what the actual needs of the employees are. In addition, they have to set new strategies and policies in the company by which the needs of staffs can be satisfied.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b. Herzberg's two-factor theory of motivation has certain limitations. The business owner cannot be fully benefited by using this theory in every workplace. That's why a business owner ought to consider each situational variable of every working people. Moreover, any business owner has to give more stress on productivity of the business firm. All employees of any company can be satisfied by improving their salary scheme, policies of any company. </w:t>
      </w:r>
    </w:p>
    <w:p w:rsidR="00CE26D6" w:rsidRPr="00FC6D63" w:rsidRDefault="00CE26D6" w:rsidP="00CE26D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c. Social systems theory: As per </w:t>
      </w:r>
      <w:r w:rsidRPr="00FC6D63">
        <w:rPr>
          <w:rFonts w:ascii="Times New Roman" w:hAnsi="Times New Roman" w:cs="Times New Roman"/>
          <w:sz w:val="24"/>
          <w:lang w:val="en-GB"/>
        </w:rPr>
        <w:t>Craib (2015), i</w:t>
      </w:r>
      <w:r w:rsidRPr="00FC6D63">
        <w:rPr>
          <w:rFonts w:ascii="Times New Roman" w:eastAsia="Times New Roman" w:hAnsi="Times New Roman" w:cs="Times New Roman"/>
          <w:sz w:val="24"/>
          <w:szCs w:val="24"/>
          <w:lang w:val="en-GB"/>
        </w:rPr>
        <w:t xml:space="preserve">t is not possible to unite every employee in a company by using social systems theory. Just because of this reason, every business owner has to make use of better systems theory in business organizations for satisfying each working staffs. </w:t>
      </w:r>
    </w:p>
    <w:p w:rsidR="00547B8F" w:rsidRPr="00FC6D63" w:rsidRDefault="00291436" w:rsidP="00FF3B9C">
      <w:pPr>
        <w:pStyle w:val="Heading7"/>
        <w:rPr>
          <w:rFonts w:eastAsia="Times New Roman"/>
          <w:lang w:val="en-GB"/>
        </w:rPr>
      </w:pPr>
      <w:bookmarkStart w:id="5" w:name="_Toc513133602"/>
      <w:r w:rsidRPr="00FC6D63">
        <w:rPr>
          <w:rFonts w:eastAsia="Times New Roman"/>
          <w:lang w:val="en-GB"/>
        </w:rPr>
        <w:t>Conclusion and Alternative Recommendations</w:t>
      </w:r>
      <w:bookmarkEnd w:id="5"/>
      <w:r w:rsidRPr="00FC6D63">
        <w:rPr>
          <w:rFonts w:eastAsia="Times New Roman"/>
          <w:lang w:val="en-GB"/>
        </w:rPr>
        <w:t xml:space="preserve">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The present research report deals with identification of the contribution of Elton mayo’s theory in the formation of other motivational theories related to employee engagement. It can be concluded from the present research report that Mayo’s theory deals with developing a suitable bonding among the employee's and satisfying their basic needs which helps to increase the level of employee engagement within the organisation. Elton Mayo has made a great contribution in the field of management which influences the development of human relation within workplace in order to effectively manage the employees within the organisation. It was observed from the present research report that the Mayo’s theory also contributed in the development of </w:t>
      </w:r>
      <w:r w:rsidRPr="00FC6D63">
        <w:rPr>
          <w:rFonts w:ascii="Times New Roman" w:eastAsia="Times New Roman" w:hAnsi="Times New Roman" w:cs="Times New Roman"/>
          <w:sz w:val="24"/>
          <w:szCs w:val="24"/>
          <w:lang w:val="en-GB"/>
        </w:rPr>
        <w:lastRenderedPageBreak/>
        <w:t xml:space="preserve">motivational theories like Maslow’s theory, Herzberg’s theory and social system theory as the theory deals with various factors like communication, employee relation, </w:t>
      </w:r>
      <w:r w:rsidR="00B00781" w:rsidRPr="00FC6D63">
        <w:rPr>
          <w:rFonts w:ascii="Times New Roman" w:eastAsia="Times New Roman" w:hAnsi="Times New Roman" w:cs="Times New Roman"/>
          <w:sz w:val="24"/>
          <w:szCs w:val="24"/>
          <w:lang w:val="en-GB"/>
        </w:rPr>
        <w:t>and various</w:t>
      </w:r>
      <w:r w:rsidRPr="00FC6D63">
        <w:rPr>
          <w:rFonts w:ascii="Times New Roman" w:eastAsia="Times New Roman" w:hAnsi="Times New Roman" w:cs="Times New Roman"/>
          <w:sz w:val="24"/>
          <w:szCs w:val="24"/>
          <w:lang w:val="en-GB"/>
        </w:rPr>
        <w:t xml:space="preserve"> needs of employees.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The factor</w:t>
      </w:r>
      <w:r w:rsidR="00FB1377" w:rsidRPr="00FC6D63">
        <w:rPr>
          <w:rFonts w:ascii="Times New Roman" w:eastAsia="Times New Roman" w:hAnsi="Times New Roman" w:cs="Times New Roman"/>
          <w:sz w:val="24"/>
          <w:szCs w:val="24"/>
          <w:lang w:val="en-GB"/>
        </w:rPr>
        <w:t>s</w:t>
      </w:r>
      <w:r w:rsidRPr="00FC6D63">
        <w:rPr>
          <w:rFonts w:ascii="Times New Roman" w:eastAsia="Times New Roman" w:hAnsi="Times New Roman" w:cs="Times New Roman"/>
          <w:sz w:val="24"/>
          <w:szCs w:val="24"/>
          <w:lang w:val="en-GB"/>
        </w:rPr>
        <w:t xml:space="preserve"> dealing with the communication and employee relation development lead to the development of Social system theory which aimed at improving the teamwork within the organisation. The development of open communication strategy and promoting teamwork practices are often utilised by various </w:t>
      </w:r>
      <w:r w:rsidR="00EB1761" w:rsidRPr="00FC6D63">
        <w:rPr>
          <w:rFonts w:ascii="Times New Roman" w:eastAsia="Times New Roman" w:hAnsi="Times New Roman" w:cs="Times New Roman"/>
          <w:sz w:val="24"/>
          <w:szCs w:val="24"/>
          <w:lang w:val="en-GB"/>
        </w:rPr>
        <w:t>organisations</w:t>
      </w:r>
      <w:r w:rsidRPr="00FC6D63">
        <w:rPr>
          <w:rFonts w:ascii="Times New Roman" w:eastAsia="Times New Roman" w:hAnsi="Times New Roman" w:cs="Times New Roman"/>
          <w:sz w:val="24"/>
          <w:szCs w:val="24"/>
          <w:lang w:val="en-GB"/>
        </w:rPr>
        <w:t xml:space="preserve"> like Virgin airways, Kellogg's etc in respect to promote employee motivation and properly engage the employee's within the workplace. The other factors that are stated within Mayo’s theory deals with the </w:t>
      </w:r>
      <w:r w:rsidR="00EB1761" w:rsidRPr="00FC6D63">
        <w:rPr>
          <w:rFonts w:ascii="Times New Roman" w:eastAsia="Times New Roman" w:hAnsi="Times New Roman" w:cs="Times New Roman"/>
          <w:sz w:val="24"/>
          <w:szCs w:val="24"/>
          <w:lang w:val="en-GB"/>
        </w:rPr>
        <w:t>fulfilment</w:t>
      </w:r>
      <w:r w:rsidRPr="00FC6D63">
        <w:rPr>
          <w:rFonts w:ascii="Times New Roman" w:eastAsia="Times New Roman" w:hAnsi="Times New Roman" w:cs="Times New Roman"/>
          <w:sz w:val="24"/>
          <w:szCs w:val="24"/>
          <w:lang w:val="en-GB"/>
        </w:rPr>
        <w:t xml:space="preserve"> of several  needs of the employee's which ensures satisfaction of the employee's and increases the employee retention rate within the workplace environment. The importance to</w:t>
      </w:r>
      <w:r w:rsidR="00EB1761" w:rsidRPr="00FC6D63">
        <w:rPr>
          <w:rFonts w:ascii="Times New Roman" w:eastAsia="Times New Roman" w:hAnsi="Times New Roman" w:cs="Times New Roman"/>
          <w:sz w:val="24"/>
          <w:szCs w:val="24"/>
          <w:lang w:val="en-GB"/>
        </w:rPr>
        <w:t xml:space="preserve"> meet with the need of employee</w:t>
      </w:r>
      <w:r w:rsidRPr="00FC6D63">
        <w:rPr>
          <w:rFonts w:ascii="Times New Roman" w:eastAsia="Times New Roman" w:hAnsi="Times New Roman" w:cs="Times New Roman"/>
          <w:sz w:val="24"/>
          <w:szCs w:val="24"/>
          <w:lang w:val="en-GB"/>
        </w:rPr>
        <w:t>s</w:t>
      </w:r>
      <w:r w:rsidR="00EB1761" w:rsidRPr="00FC6D63">
        <w:rPr>
          <w:rFonts w:ascii="Times New Roman" w:eastAsia="Times New Roman" w:hAnsi="Times New Roman" w:cs="Times New Roman"/>
          <w:sz w:val="24"/>
          <w:szCs w:val="24"/>
          <w:lang w:val="en-GB"/>
        </w:rPr>
        <w:t xml:space="preserve"> as mentioned in Mayo’s theory</w:t>
      </w:r>
      <w:r w:rsidRPr="00FC6D63">
        <w:rPr>
          <w:rFonts w:ascii="Times New Roman" w:eastAsia="Times New Roman" w:hAnsi="Times New Roman" w:cs="Times New Roman"/>
          <w:sz w:val="24"/>
          <w:szCs w:val="24"/>
          <w:lang w:val="en-GB"/>
        </w:rPr>
        <w:t xml:space="preserve"> lead to the development of Maslow hierarchy theory. This created the development of need of the managers to identify the need of employees and provide suitable environment to meet the needs. This theory promotes the satisfaction level of employees which in turn increases the retention rate of employees.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The Elton theory also dealt with satisfying the various needs of the employee's and elimination the job dissatisfaction factor. This contributed in development of the Herzberg hygiene theory which consisted of various factors </w:t>
      </w:r>
      <w:r w:rsidR="00EB1761" w:rsidRPr="00FC6D63">
        <w:rPr>
          <w:rFonts w:ascii="Times New Roman" w:eastAsia="Times New Roman" w:hAnsi="Times New Roman" w:cs="Times New Roman"/>
          <w:sz w:val="24"/>
          <w:szCs w:val="24"/>
          <w:lang w:val="en-GB"/>
        </w:rPr>
        <w:t>like company</w:t>
      </w:r>
      <w:r w:rsidRPr="00FC6D63">
        <w:rPr>
          <w:rFonts w:ascii="Times New Roman" w:eastAsia="Times New Roman" w:hAnsi="Times New Roman" w:cs="Times New Roman"/>
          <w:sz w:val="24"/>
          <w:szCs w:val="24"/>
          <w:lang w:val="en-GB"/>
        </w:rPr>
        <w:t xml:space="preserve"> policies, supervision, salary, security etc that creates the sense of dissatisfaction among employees. Thus this theory promotes the factor of satisfaction which enhances employee's performance and supports the managers to effectively manage employee engagement.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The entire theory discussed above focused on influencing the employee's to improve their performance with the use of several means like needs </w:t>
      </w:r>
      <w:r w:rsidR="00EB1761" w:rsidRPr="00FC6D63">
        <w:rPr>
          <w:rFonts w:ascii="Times New Roman" w:eastAsia="Times New Roman" w:hAnsi="Times New Roman" w:cs="Times New Roman"/>
          <w:sz w:val="24"/>
          <w:szCs w:val="24"/>
          <w:lang w:val="en-GB"/>
        </w:rPr>
        <w:t>fulfilment</w:t>
      </w:r>
      <w:r w:rsidRPr="00FC6D63">
        <w:rPr>
          <w:rFonts w:ascii="Times New Roman" w:eastAsia="Times New Roman" w:hAnsi="Times New Roman" w:cs="Times New Roman"/>
          <w:sz w:val="24"/>
          <w:szCs w:val="24"/>
          <w:lang w:val="en-GB"/>
        </w:rPr>
        <w:t xml:space="preserve">, rewards and incentive. Thus, it was analysed from the present research report that application of these theories creates certain issues within the organisation which were critically identified. The main issues that are faced at the time of implementation of these strategies are associated with the lack of proper training and development program within the organisation. The </w:t>
      </w:r>
      <w:r w:rsidR="00EB1761" w:rsidRPr="00FC6D63">
        <w:rPr>
          <w:rFonts w:ascii="Times New Roman" w:eastAsia="Times New Roman" w:hAnsi="Times New Roman" w:cs="Times New Roman"/>
          <w:sz w:val="24"/>
          <w:szCs w:val="24"/>
          <w:lang w:val="en-GB"/>
        </w:rPr>
        <w:t>theories discussed above imply</w:t>
      </w:r>
      <w:r w:rsidRPr="00FC6D63">
        <w:rPr>
          <w:rFonts w:ascii="Times New Roman" w:eastAsia="Times New Roman" w:hAnsi="Times New Roman" w:cs="Times New Roman"/>
          <w:sz w:val="24"/>
          <w:szCs w:val="24"/>
          <w:lang w:val="en-GB"/>
        </w:rPr>
        <w:t xml:space="preserve"> a responsibility on managers to develop various strategies that can be effectively used to manage employee engagement. The main limitation of Maslow theory was the absence of motivators of the extrinsically influenced individuals. The concept of offering extrinsic reward does not satisfies with the theory of Maslow as there are certain employees who are not satisfied with </w:t>
      </w:r>
      <w:r w:rsidRPr="00FC6D63">
        <w:rPr>
          <w:rFonts w:ascii="Times New Roman" w:eastAsia="Times New Roman" w:hAnsi="Times New Roman" w:cs="Times New Roman"/>
          <w:sz w:val="24"/>
          <w:szCs w:val="24"/>
          <w:lang w:val="en-GB"/>
        </w:rPr>
        <w:lastRenderedPageBreak/>
        <w:t>their job role but still maintains their performance in respect to obtain external rewards such as promotion, increment etc which provides them with extra benefit</w:t>
      </w:r>
      <w:r w:rsidR="00C866A4" w:rsidRPr="00FC6D63">
        <w:rPr>
          <w:rFonts w:ascii="Times New Roman" w:eastAsia="Times New Roman" w:hAnsi="Times New Roman" w:cs="Times New Roman"/>
          <w:sz w:val="24"/>
          <w:szCs w:val="24"/>
          <w:lang w:val="en-GB"/>
        </w:rPr>
        <w:t xml:space="preserve"> (</w:t>
      </w:r>
      <w:r w:rsidR="00C866A4" w:rsidRPr="00FC6D63">
        <w:rPr>
          <w:rFonts w:ascii="Times New Roman" w:hAnsi="Times New Roman" w:cs="Times New Roman"/>
          <w:sz w:val="24"/>
          <w:szCs w:val="24"/>
          <w:lang w:val="en-GB"/>
        </w:rPr>
        <w:t>Mone and London, 2018</w:t>
      </w:r>
      <w:r w:rsidR="00C866A4" w:rsidRPr="00FC6D63">
        <w:rPr>
          <w:rFonts w:ascii="Times New Roman" w:eastAsia="Times New Roman" w:hAnsi="Times New Roman" w:cs="Times New Roman"/>
          <w:sz w:val="24"/>
          <w:szCs w:val="24"/>
          <w:lang w:val="en-GB"/>
        </w:rPr>
        <w:t>)</w:t>
      </w:r>
      <w:r w:rsidRPr="00FC6D63">
        <w:rPr>
          <w:rFonts w:ascii="Times New Roman" w:eastAsia="Times New Roman" w:hAnsi="Times New Roman" w:cs="Times New Roman"/>
          <w:sz w:val="24"/>
          <w:szCs w:val="24"/>
          <w:lang w:val="en-GB"/>
        </w:rPr>
        <w:t xml:space="preserve">. Another challenge that is faced by the managers in the application of Maslow theory is the identification of the level of need of employee's.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Apart from the application of Maslow theory managers also faces challenges in the application of Herzberg’s theory as the theory does not focuses at the situational variables. The theory represents a connection in between the satisfaction and productivity but does not clearly </w:t>
      </w:r>
      <w:r w:rsidR="00C866A4" w:rsidRPr="00FC6D63">
        <w:rPr>
          <w:rFonts w:ascii="Times New Roman" w:eastAsia="Times New Roman" w:hAnsi="Times New Roman" w:cs="Times New Roman"/>
          <w:sz w:val="24"/>
          <w:szCs w:val="24"/>
          <w:lang w:val="en-GB"/>
        </w:rPr>
        <w:t>describe</w:t>
      </w:r>
      <w:r w:rsidRPr="00FC6D63">
        <w:rPr>
          <w:rFonts w:ascii="Times New Roman" w:eastAsia="Times New Roman" w:hAnsi="Times New Roman" w:cs="Times New Roman"/>
          <w:sz w:val="24"/>
          <w:szCs w:val="24"/>
          <w:lang w:val="en-GB"/>
        </w:rPr>
        <w:t xml:space="preserve"> about the productivity of the organisation. Thus there is a need to analyse the factors that promotes the enhancement of productivity among the employee's. Similar to the application of Herzberg’s theory, there are certain limitations associated with the implementation of Social system theory as it is not effective in overcoming the cultural barriers. The issues that are faced by the managers related to racism and backward population </w:t>
      </w:r>
      <w:r w:rsidR="00C866A4" w:rsidRPr="00FC6D63">
        <w:rPr>
          <w:rFonts w:ascii="Times New Roman" w:eastAsia="Times New Roman" w:hAnsi="Times New Roman" w:cs="Times New Roman"/>
          <w:sz w:val="24"/>
          <w:szCs w:val="24"/>
          <w:lang w:val="en-GB"/>
        </w:rPr>
        <w:t>cannot</w:t>
      </w:r>
      <w:r w:rsidRPr="00FC6D63">
        <w:rPr>
          <w:rFonts w:ascii="Times New Roman" w:eastAsia="Times New Roman" w:hAnsi="Times New Roman" w:cs="Times New Roman"/>
          <w:sz w:val="24"/>
          <w:szCs w:val="24"/>
          <w:lang w:val="en-GB"/>
        </w:rPr>
        <w:t xml:space="preserve"> be effectively met with the implementation of Social system theory. Therefore there is a need to adopt various strategies that can be effectively utilised by managers at workplace in respect to overcome the challenges </w:t>
      </w:r>
      <w:r w:rsidR="00CE26D6" w:rsidRPr="00FC6D63">
        <w:rPr>
          <w:rFonts w:ascii="Times New Roman" w:eastAsia="Times New Roman" w:hAnsi="Times New Roman" w:cs="Times New Roman"/>
          <w:sz w:val="24"/>
          <w:szCs w:val="24"/>
          <w:lang w:val="en-GB"/>
        </w:rPr>
        <w:t>put</w:t>
      </w:r>
      <w:r w:rsidRPr="00FC6D63">
        <w:rPr>
          <w:rFonts w:ascii="Times New Roman" w:eastAsia="Times New Roman" w:hAnsi="Times New Roman" w:cs="Times New Roman"/>
          <w:sz w:val="24"/>
          <w:szCs w:val="24"/>
          <w:lang w:val="en-GB"/>
        </w:rPr>
        <w:t xml:space="preserve"> forward.</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Based on the limitations identified with implementation of several motivational theories it can be recommended to the managers that adoption of Taylor’s motivational theory will support them to overcome the issues of employee engagement. The </w:t>
      </w:r>
      <w:r w:rsidR="00C866A4" w:rsidRPr="00FC6D63">
        <w:rPr>
          <w:rFonts w:ascii="Times New Roman" w:eastAsia="Times New Roman" w:hAnsi="Times New Roman" w:cs="Times New Roman"/>
          <w:sz w:val="24"/>
          <w:szCs w:val="24"/>
          <w:lang w:val="en-GB"/>
        </w:rPr>
        <w:t>Taylor</w:t>
      </w:r>
      <w:r w:rsidRPr="00FC6D63">
        <w:rPr>
          <w:rFonts w:ascii="Times New Roman" w:eastAsia="Times New Roman" w:hAnsi="Times New Roman" w:cs="Times New Roman"/>
          <w:sz w:val="24"/>
          <w:szCs w:val="24"/>
          <w:lang w:val="en-GB"/>
        </w:rPr>
        <w:t xml:space="preserve"> motivation theory is aimed at improving the productivity of the organisation by changing the payment methods of the employee's. According to this theory the employee's are paid as per the amount of productivity produced from their hard work. This motivates the employees to improve their performance in respect to gain maximum amount of pay which will ultimately satisfy their needs. The theory supports the strategy of providing reward to the </w:t>
      </w:r>
      <w:r w:rsidR="00C866A4" w:rsidRPr="00FC6D63">
        <w:rPr>
          <w:rFonts w:ascii="Times New Roman" w:eastAsia="Times New Roman" w:hAnsi="Times New Roman" w:cs="Times New Roman"/>
          <w:sz w:val="24"/>
          <w:szCs w:val="24"/>
          <w:lang w:val="en-GB"/>
        </w:rPr>
        <w:t>employees</w:t>
      </w:r>
      <w:r w:rsidRPr="00FC6D63">
        <w:rPr>
          <w:rFonts w:ascii="Times New Roman" w:eastAsia="Times New Roman" w:hAnsi="Times New Roman" w:cs="Times New Roman"/>
          <w:sz w:val="24"/>
          <w:szCs w:val="24"/>
          <w:lang w:val="en-GB"/>
        </w:rPr>
        <w:t xml:space="preserve"> in form of increased pay</w:t>
      </w:r>
      <w:r w:rsidR="00B52658" w:rsidRPr="00FC6D63">
        <w:rPr>
          <w:rFonts w:ascii="Times New Roman" w:eastAsia="Times New Roman" w:hAnsi="Times New Roman" w:cs="Times New Roman"/>
          <w:sz w:val="24"/>
          <w:szCs w:val="24"/>
          <w:lang w:val="en-GB"/>
        </w:rPr>
        <w:t xml:space="preserve"> (</w:t>
      </w:r>
      <w:r w:rsidR="00B52658" w:rsidRPr="00FC6D63">
        <w:rPr>
          <w:rFonts w:ascii="Times New Roman" w:hAnsi="Times New Roman" w:cs="Times New Roman"/>
          <w:sz w:val="24"/>
          <w:szCs w:val="24"/>
          <w:lang w:val="en-GB"/>
        </w:rPr>
        <w:t>Armstrong and Taylor, 2018</w:t>
      </w:r>
      <w:r w:rsidR="00B52658" w:rsidRPr="00FC6D63">
        <w:rPr>
          <w:rFonts w:ascii="Times New Roman" w:eastAsia="Times New Roman" w:hAnsi="Times New Roman" w:cs="Times New Roman"/>
          <w:sz w:val="24"/>
          <w:szCs w:val="24"/>
          <w:lang w:val="en-GB"/>
        </w:rPr>
        <w:t>)</w:t>
      </w:r>
      <w:r w:rsidRPr="00FC6D63">
        <w:rPr>
          <w:rFonts w:ascii="Times New Roman" w:eastAsia="Times New Roman" w:hAnsi="Times New Roman" w:cs="Times New Roman"/>
          <w:sz w:val="24"/>
          <w:szCs w:val="24"/>
          <w:lang w:val="en-GB"/>
        </w:rPr>
        <w:t xml:space="preserve">. The theory also identifies various other factors like recognising the effort of employees, improving professional skills etc. that can be effectively utilised to improve the performance as well as productivity level of employee's. This theory aims at providing proper training to the employee's which ultimately increases the professional skills and ability of employee's and influences them to perform better.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Taylor’s theory provides a framework of scientific management of the employees within workplace that are necessary to improve productivity level of the entire organisation. The </w:t>
      </w:r>
      <w:r w:rsidR="00B52658" w:rsidRPr="00FC6D63">
        <w:rPr>
          <w:rFonts w:ascii="Times New Roman" w:eastAsia="Times New Roman" w:hAnsi="Times New Roman" w:cs="Times New Roman"/>
          <w:sz w:val="24"/>
          <w:szCs w:val="24"/>
          <w:lang w:val="en-GB"/>
        </w:rPr>
        <w:t>Taylor’s</w:t>
      </w:r>
      <w:r w:rsidRPr="00FC6D63">
        <w:rPr>
          <w:rFonts w:ascii="Times New Roman" w:eastAsia="Times New Roman" w:hAnsi="Times New Roman" w:cs="Times New Roman"/>
          <w:sz w:val="24"/>
          <w:szCs w:val="24"/>
          <w:lang w:val="en-GB"/>
        </w:rPr>
        <w:t xml:space="preserve"> theory offers managers with a responsibility to regularly monitor the performance of the </w:t>
      </w:r>
      <w:r w:rsidRPr="00FC6D63">
        <w:rPr>
          <w:rFonts w:ascii="Times New Roman" w:eastAsia="Times New Roman" w:hAnsi="Times New Roman" w:cs="Times New Roman"/>
          <w:sz w:val="24"/>
          <w:szCs w:val="24"/>
          <w:lang w:val="en-GB"/>
        </w:rPr>
        <w:lastRenderedPageBreak/>
        <w:t xml:space="preserve">employees which supports them to develop an understanding of the needs of employees. The strategy of supervision provided by Taylor’s theory helps to overcome the limitation of Maslow that are developed due to lack of identification of the needs level of the employees. Regular supervision is an effective strategy that supports the managers to determine the needs of each employee and </w:t>
      </w:r>
      <w:r w:rsidR="00B52658" w:rsidRPr="00FC6D63">
        <w:rPr>
          <w:rFonts w:ascii="Times New Roman" w:eastAsia="Times New Roman" w:hAnsi="Times New Roman" w:cs="Times New Roman"/>
          <w:sz w:val="24"/>
          <w:szCs w:val="24"/>
          <w:lang w:val="en-GB"/>
        </w:rPr>
        <w:t>fulfil</w:t>
      </w:r>
      <w:r w:rsidRPr="00FC6D63">
        <w:rPr>
          <w:rFonts w:ascii="Times New Roman" w:eastAsia="Times New Roman" w:hAnsi="Times New Roman" w:cs="Times New Roman"/>
          <w:sz w:val="24"/>
          <w:szCs w:val="24"/>
          <w:lang w:val="en-GB"/>
        </w:rPr>
        <w:t xml:space="preserve"> the needs identified. </w:t>
      </w:r>
    </w:p>
    <w:p w:rsidR="00547B8F"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The theory emphasises the practice of breaking a large task into smaller ones which will ease the task of employee's to accomplish the task. This theory supports the managers to overcome the limitation that are put forward with the use of Herzberg’s theory which focuses only on satisfaction of employees and does not consider the improvement of productivity. Thus implementation of this strategy of breaking a particular task into smaller pieces influences the employees to perform better and also leads to increase the productivity of employees as well as the organisation. </w:t>
      </w:r>
    </w:p>
    <w:p w:rsidR="00600513" w:rsidRPr="00FC6D63" w:rsidRDefault="00291436">
      <w:pPr>
        <w:pStyle w:val="normal0"/>
        <w:spacing w:line="360" w:lineRule="auto"/>
        <w:jc w:val="both"/>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t xml:space="preserve">The theory also suggests about providing training to the employee's which is an effective means of increasing the skills and talents of the employees. The training session also influences the employee's to perform better which ultimately increases the productivity level of the employee's. The </w:t>
      </w:r>
      <w:r w:rsidR="00FF1008" w:rsidRPr="00FC6D63">
        <w:rPr>
          <w:rFonts w:ascii="Times New Roman" w:eastAsia="Times New Roman" w:hAnsi="Times New Roman" w:cs="Times New Roman"/>
          <w:sz w:val="24"/>
          <w:szCs w:val="24"/>
          <w:lang w:val="en-GB"/>
        </w:rPr>
        <w:t>theory suggests</w:t>
      </w:r>
      <w:r w:rsidRPr="00FC6D63">
        <w:rPr>
          <w:rFonts w:ascii="Times New Roman" w:eastAsia="Times New Roman" w:hAnsi="Times New Roman" w:cs="Times New Roman"/>
          <w:sz w:val="24"/>
          <w:szCs w:val="24"/>
          <w:lang w:val="en-GB"/>
        </w:rPr>
        <w:t xml:space="preserve"> an organisation to pay the employees on the basis of task performed by them. Thus</w:t>
      </w:r>
      <w:r w:rsidR="00FF1008" w:rsidRPr="00FC6D63">
        <w:rPr>
          <w:rFonts w:ascii="Times New Roman" w:eastAsia="Times New Roman" w:hAnsi="Times New Roman" w:cs="Times New Roman"/>
          <w:sz w:val="24"/>
          <w:szCs w:val="24"/>
          <w:lang w:val="en-GB"/>
        </w:rPr>
        <w:t>,</w:t>
      </w:r>
      <w:r w:rsidRPr="00FC6D63">
        <w:rPr>
          <w:rFonts w:ascii="Times New Roman" w:eastAsia="Times New Roman" w:hAnsi="Times New Roman" w:cs="Times New Roman"/>
          <w:sz w:val="24"/>
          <w:szCs w:val="24"/>
          <w:lang w:val="en-GB"/>
        </w:rPr>
        <w:t xml:space="preserve"> this strategy considers the concept of external factors that influences t</w:t>
      </w:r>
      <w:r w:rsidR="00FF1008" w:rsidRPr="00FC6D63">
        <w:rPr>
          <w:rFonts w:ascii="Times New Roman" w:eastAsia="Times New Roman" w:hAnsi="Times New Roman" w:cs="Times New Roman"/>
          <w:sz w:val="24"/>
          <w:szCs w:val="24"/>
          <w:lang w:val="en-GB"/>
        </w:rPr>
        <w:t>he performances of the employee</w:t>
      </w:r>
      <w:r w:rsidRPr="00FC6D63">
        <w:rPr>
          <w:rFonts w:ascii="Times New Roman" w:eastAsia="Times New Roman" w:hAnsi="Times New Roman" w:cs="Times New Roman"/>
          <w:sz w:val="24"/>
          <w:szCs w:val="24"/>
          <w:lang w:val="en-GB"/>
        </w:rPr>
        <w:t>s</w:t>
      </w:r>
      <w:r w:rsidR="00FF1008" w:rsidRPr="00FC6D63">
        <w:rPr>
          <w:rFonts w:ascii="Times New Roman" w:eastAsia="Times New Roman" w:hAnsi="Times New Roman" w:cs="Times New Roman"/>
          <w:sz w:val="24"/>
          <w:szCs w:val="24"/>
          <w:lang w:val="en-GB"/>
        </w:rPr>
        <w:t xml:space="preserve"> (</w:t>
      </w:r>
      <w:r w:rsidR="00FF1008" w:rsidRPr="00FC6D63">
        <w:rPr>
          <w:rFonts w:ascii="Times New Roman" w:hAnsi="Times New Roman" w:cs="Times New Roman"/>
          <w:sz w:val="24"/>
          <w:szCs w:val="24"/>
          <w:lang w:val="en-GB"/>
        </w:rPr>
        <w:t>Jaber, 2016</w:t>
      </w:r>
      <w:r w:rsidR="00FF1008" w:rsidRPr="00FC6D63">
        <w:rPr>
          <w:rFonts w:ascii="Times New Roman" w:eastAsia="Times New Roman" w:hAnsi="Times New Roman" w:cs="Times New Roman"/>
          <w:sz w:val="24"/>
          <w:szCs w:val="24"/>
          <w:lang w:val="en-GB"/>
        </w:rPr>
        <w:t>)</w:t>
      </w:r>
      <w:r w:rsidRPr="00FC6D63">
        <w:rPr>
          <w:rFonts w:ascii="Times New Roman" w:eastAsia="Times New Roman" w:hAnsi="Times New Roman" w:cs="Times New Roman"/>
          <w:sz w:val="24"/>
          <w:szCs w:val="24"/>
          <w:lang w:val="en-GB"/>
        </w:rPr>
        <w:t xml:space="preserve">. This would support the managers to identify the impact of external factors on employee’s performance and support them they effectively utilise the strategy to manage employee engagement. Therefore, it can be concluded that applying Taylor’s theory will support an organisation to overcome the limitations of motivational theories including Maslow theory, Herzberg theory and Social system. </w:t>
      </w:r>
    </w:p>
    <w:p w:rsidR="00600513" w:rsidRPr="00FC6D63" w:rsidRDefault="00600513">
      <w:pPr>
        <w:rPr>
          <w:rFonts w:ascii="Times New Roman" w:eastAsia="Times New Roman" w:hAnsi="Times New Roman" w:cs="Times New Roman"/>
          <w:sz w:val="24"/>
          <w:szCs w:val="24"/>
          <w:lang w:val="en-GB"/>
        </w:rPr>
      </w:pPr>
      <w:r w:rsidRPr="00FC6D63">
        <w:rPr>
          <w:rFonts w:ascii="Times New Roman" w:eastAsia="Times New Roman" w:hAnsi="Times New Roman" w:cs="Times New Roman"/>
          <w:sz w:val="24"/>
          <w:szCs w:val="24"/>
          <w:lang w:val="en-GB"/>
        </w:rPr>
        <w:br w:type="page"/>
      </w:r>
    </w:p>
    <w:p w:rsidR="00600513" w:rsidRPr="00FC6D63" w:rsidRDefault="00600513" w:rsidP="00600513">
      <w:pPr>
        <w:pStyle w:val="Heading7"/>
        <w:rPr>
          <w:lang w:val="en-GB"/>
        </w:rPr>
      </w:pPr>
      <w:bookmarkStart w:id="6" w:name="_Toc513133603"/>
      <w:r w:rsidRPr="00FC6D63">
        <w:rPr>
          <w:lang w:val="en-GB"/>
        </w:rPr>
        <w:lastRenderedPageBreak/>
        <w:t>Reference List</w:t>
      </w:r>
      <w:bookmarkEnd w:id="6"/>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FFFFF"/>
          <w:lang w:val="en-GB"/>
        </w:rPr>
        <w:t>Ahlvik, C. and Björkman, I., 2015. Towards explaining subsidiary implementation, integration, and internalization of MNC headquarters HRM practices. </w:t>
      </w:r>
      <w:r w:rsidRPr="00600513">
        <w:rPr>
          <w:rFonts w:ascii="Times New Roman" w:hAnsi="Times New Roman" w:cs="Times New Roman"/>
          <w:i/>
          <w:iCs/>
          <w:sz w:val="24"/>
          <w:szCs w:val="24"/>
          <w:shd w:val="clear" w:color="auto" w:fill="FFFFFF"/>
          <w:lang w:val="en-GB"/>
        </w:rPr>
        <w:t>International Business Review</w:t>
      </w:r>
      <w:r w:rsidRPr="00600513">
        <w:rPr>
          <w:rFonts w:ascii="Times New Roman" w:hAnsi="Times New Roman" w:cs="Times New Roman"/>
          <w:sz w:val="24"/>
          <w:szCs w:val="24"/>
          <w:shd w:val="clear" w:color="auto" w:fill="FFFFFF"/>
          <w:lang w:val="en-GB"/>
        </w:rPr>
        <w:t>, </w:t>
      </w:r>
      <w:r w:rsidRPr="00600513">
        <w:rPr>
          <w:rFonts w:ascii="Times New Roman" w:hAnsi="Times New Roman" w:cs="Times New Roman"/>
          <w:i/>
          <w:iCs/>
          <w:sz w:val="24"/>
          <w:szCs w:val="24"/>
          <w:shd w:val="clear" w:color="auto" w:fill="FFFFFF"/>
          <w:lang w:val="en-GB"/>
        </w:rPr>
        <w:t>24</w:t>
      </w:r>
      <w:r w:rsidRPr="00600513">
        <w:rPr>
          <w:rFonts w:ascii="Times New Roman" w:hAnsi="Times New Roman" w:cs="Times New Roman"/>
          <w:sz w:val="24"/>
          <w:szCs w:val="24"/>
          <w:shd w:val="clear" w:color="auto" w:fill="FFFFFF"/>
          <w:lang w:val="en-GB"/>
        </w:rPr>
        <w:t>(3), pp.497-505.</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Armstrong, M. and Taylor, S., 2014. Armstrong's handbook of human resource management practice. Kogan Page Publishers.</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Arogundade, O.T. and Arogundade, A.B., 2015. Psychological empowerment in the workplace: Implications for employees' career satisfaction. </w:t>
      </w:r>
      <w:r w:rsidRPr="00600513">
        <w:rPr>
          <w:rFonts w:ascii="Times New Roman" w:hAnsi="Times New Roman" w:cs="Times New Roman"/>
          <w:i/>
          <w:iCs/>
          <w:sz w:val="24"/>
          <w:szCs w:val="24"/>
          <w:lang w:val="en-GB"/>
        </w:rPr>
        <w:t>North American Journal of Psychology</w:t>
      </w:r>
      <w:r w:rsidRPr="00600513">
        <w:rPr>
          <w:rFonts w:ascii="Times New Roman" w:hAnsi="Times New Roman" w:cs="Times New Roman"/>
          <w:sz w:val="24"/>
          <w:szCs w:val="24"/>
          <w:lang w:val="en-GB"/>
        </w:rPr>
        <w:t>, </w:t>
      </w:r>
      <w:r w:rsidRPr="00600513">
        <w:rPr>
          <w:rFonts w:ascii="Times New Roman" w:hAnsi="Times New Roman" w:cs="Times New Roman"/>
          <w:i/>
          <w:iCs/>
          <w:sz w:val="24"/>
          <w:szCs w:val="24"/>
          <w:lang w:val="en-GB"/>
        </w:rPr>
        <w:t>17</w:t>
      </w:r>
      <w:r w:rsidRPr="00600513">
        <w:rPr>
          <w:rFonts w:ascii="Times New Roman" w:hAnsi="Times New Roman" w:cs="Times New Roman"/>
          <w:sz w:val="24"/>
          <w:szCs w:val="24"/>
          <w:lang w:val="en-GB"/>
        </w:rPr>
        <w:t xml:space="preserve">(1), pp.27-34. </w:t>
      </w:r>
    </w:p>
    <w:p w:rsidR="00600513" w:rsidRPr="00600513" w:rsidRDefault="00600513" w:rsidP="00600513">
      <w:pPr>
        <w:spacing w:line="360" w:lineRule="auto"/>
        <w:jc w:val="both"/>
        <w:rPr>
          <w:rFonts w:ascii="Times New Roman" w:hAnsi="Times New Roman" w:cs="Times New Roman"/>
          <w:sz w:val="24"/>
          <w:szCs w:val="24"/>
          <w:shd w:val="clear" w:color="auto" w:fill="FFFFFF"/>
          <w:lang w:val="en-GB"/>
        </w:rPr>
      </w:pPr>
      <w:r w:rsidRPr="00600513">
        <w:rPr>
          <w:rFonts w:ascii="Times New Roman" w:hAnsi="Times New Roman" w:cs="Times New Roman"/>
          <w:sz w:val="24"/>
          <w:szCs w:val="24"/>
          <w:shd w:val="clear" w:color="auto" w:fill="FFFFFF"/>
          <w:lang w:val="en-GB"/>
        </w:rPr>
        <w:t>Bales, R., 2017. </w:t>
      </w:r>
      <w:r w:rsidRPr="00600513">
        <w:rPr>
          <w:rFonts w:ascii="Times New Roman" w:hAnsi="Times New Roman" w:cs="Times New Roman"/>
          <w:i/>
          <w:iCs/>
          <w:sz w:val="24"/>
          <w:szCs w:val="24"/>
          <w:shd w:val="clear" w:color="auto" w:fill="FFFFFF"/>
          <w:lang w:val="en-GB"/>
        </w:rPr>
        <w:t>Social interaction systems: Theory and measurement</w:t>
      </w:r>
      <w:r w:rsidRPr="00600513">
        <w:rPr>
          <w:rFonts w:ascii="Times New Roman" w:hAnsi="Times New Roman" w:cs="Times New Roman"/>
          <w:sz w:val="24"/>
          <w:szCs w:val="24"/>
          <w:shd w:val="clear" w:color="auto" w:fill="FFFFFF"/>
          <w:lang w:val="en-GB"/>
        </w:rPr>
        <w:t>. Abingdon: Routledge.</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Bl.uk, 2018, Business and management, Available at: https://www.bl.uk/people/frederick-herzberg [Accessed on 01/05/2018]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FFFFF"/>
          <w:lang w:val="en-GB"/>
        </w:rPr>
        <w:t>Blattner, J. and Walter, T.J., 2015. Creating and sustaining a highly engaged company culture in a multigenerational workplace. </w:t>
      </w:r>
      <w:r w:rsidRPr="00600513">
        <w:rPr>
          <w:rFonts w:ascii="Times New Roman" w:hAnsi="Times New Roman" w:cs="Times New Roman"/>
          <w:i/>
          <w:iCs/>
          <w:sz w:val="24"/>
          <w:szCs w:val="24"/>
          <w:shd w:val="clear" w:color="auto" w:fill="FFFFFF"/>
          <w:lang w:val="en-GB"/>
        </w:rPr>
        <w:t>Strategic HR Review</w:t>
      </w:r>
      <w:r w:rsidRPr="00600513">
        <w:rPr>
          <w:rFonts w:ascii="Times New Roman" w:hAnsi="Times New Roman" w:cs="Times New Roman"/>
          <w:sz w:val="24"/>
          <w:szCs w:val="24"/>
          <w:shd w:val="clear" w:color="auto" w:fill="FFFFFF"/>
          <w:lang w:val="en-GB"/>
        </w:rPr>
        <w:t>, </w:t>
      </w:r>
      <w:r w:rsidRPr="00600513">
        <w:rPr>
          <w:rFonts w:ascii="Times New Roman" w:hAnsi="Times New Roman" w:cs="Times New Roman"/>
          <w:i/>
          <w:iCs/>
          <w:sz w:val="24"/>
          <w:szCs w:val="24"/>
          <w:shd w:val="clear" w:color="auto" w:fill="FFFFFF"/>
          <w:lang w:val="en-GB"/>
        </w:rPr>
        <w:t>14</w:t>
      </w:r>
      <w:r w:rsidRPr="00600513">
        <w:rPr>
          <w:rFonts w:ascii="Times New Roman" w:hAnsi="Times New Roman" w:cs="Times New Roman"/>
          <w:sz w:val="24"/>
          <w:szCs w:val="24"/>
          <w:shd w:val="clear" w:color="auto" w:fill="FFFFFF"/>
          <w:lang w:val="en-GB"/>
        </w:rPr>
        <w:t>(4), pp.124-130.</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BFBFB"/>
          <w:lang w:val="en-GB"/>
        </w:rPr>
        <w:t xml:space="preserve">Burrell, G. and Cooper, R., 2015. </w:t>
      </w:r>
      <w:r w:rsidRPr="00600513">
        <w:rPr>
          <w:rFonts w:ascii="Times New Roman" w:hAnsi="Times New Roman" w:cs="Times New Roman"/>
          <w:i/>
          <w:sz w:val="24"/>
          <w:szCs w:val="24"/>
          <w:shd w:val="clear" w:color="auto" w:fill="FBFBFB"/>
          <w:lang w:val="en-GB"/>
        </w:rPr>
        <w:t>Modernism, postmodernism and organizational analysis: an introduction</w:t>
      </w:r>
      <w:r w:rsidRPr="00600513">
        <w:rPr>
          <w:rFonts w:ascii="Times New Roman" w:hAnsi="Times New Roman" w:cs="Times New Roman"/>
          <w:sz w:val="24"/>
          <w:szCs w:val="24"/>
          <w:shd w:val="clear" w:color="auto" w:fill="FBFBFB"/>
          <w:lang w:val="en-GB"/>
        </w:rPr>
        <w:t xml:space="preserve">. </w:t>
      </w:r>
      <w:r w:rsidRPr="00600513">
        <w:rPr>
          <w:rFonts w:ascii="Times New Roman" w:hAnsi="Times New Roman" w:cs="Times New Roman"/>
          <w:sz w:val="24"/>
          <w:szCs w:val="24"/>
          <w:shd w:val="clear" w:color="auto" w:fill="FFFFFF"/>
          <w:lang w:val="en-GB"/>
        </w:rPr>
        <w:t>Abingdon: Routledge</w:t>
      </w:r>
      <w:r w:rsidRPr="00600513">
        <w:rPr>
          <w:rFonts w:ascii="Times New Roman" w:hAnsi="Times New Roman" w:cs="Times New Roman"/>
          <w:sz w:val="24"/>
          <w:szCs w:val="24"/>
          <w:shd w:val="clear" w:color="auto" w:fill="FBFBFB"/>
          <w:lang w:val="en-GB"/>
        </w:rPr>
        <w:t>.</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Busse, R., Kwon, S., Kloep, H.A., Ghosh, K. and Warner, M., 2018. Toward a “Meaningful Self” at the Workplace: Multinational Evidence From Asia, Europe, and North America. </w:t>
      </w:r>
      <w:r w:rsidRPr="00600513">
        <w:rPr>
          <w:rFonts w:ascii="Times New Roman" w:hAnsi="Times New Roman" w:cs="Times New Roman"/>
          <w:i/>
          <w:iCs/>
          <w:sz w:val="24"/>
          <w:szCs w:val="24"/>
          <w:lang w:val="en-GB"/>
        </w:rPr>
        <w:t>Journal of Leadership &amp; Organizational Studies</w:t>
      </w:r>
      <w:r w:rsidRPr="00600513">
        <w:rPr>
          <w:rFonts w:ascii="Times New Roman" w:hAnsi="Times New Roman" w:cs="Times New Roman"/>
          <w:sz w:val="24"/>
          <w:szCs w:val="24"/>
          <w:lang w:val="en-GB"/>
        </w:rPr>
        <w:t>, </w:t>
      </w:r>
      <w:r w:rsidRPr="00600513">
        <w:rPr>
          <w:rFonts w:ascii="Times New Roman" w:hAnsi="Times New Roman" w:cs="Times New Roman"/>
          <w:i/>
          <w:iCs/>
          <w:sz w:val="24"/>
          <w:szCs w:val="24"/>
          <w:lang w:val="en-GB"/>
        </w:rPr>
        <w:t>25</w:t>
      </w:r>
      <w:r w:rsidRPr="00600513">
        <w:rPr>
          <w:rFonts w:ascii="Times New Roman" w:hAnsi="Times New Roman" w:cs="Times New Roman"/>
          <w:sz w:val="24"/>
          <w:szCs w:val="24"/>
          <w:lang w:val="en-GB"/>
        </w:rPr>
        <w:t xml:space="preserve">(1), pp.63-75.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FFFFF"/>
          <w:lang w:val="en-GB"/>
        </w:rPr>
        <w:t>Christensen, C.M., Raynor, M.E. and McDonald, R., 2015. What is disruptive innovation. </w:t>
      </w:r>
      <w:r w:rsidRPr="00600513">
        <w:rPr>
          <w:rFonts w:ascii="Times New Roman" w:hAnsi="Times New Roman" w:cs="Times New Roman"/>
          <w:i/>
          <w:iCs/>
          <w:sz w:val="24"/>
          <w:szCs w:val="24"/>
          <w:shd w:val="clear" w:color="auto" w:fill="FFFFFF"/>
          <w:lang w:val="en-GB"/>
        </w:rPr>
        <w:t>Harvard Business Review</w:t>
      </w:r>
      <w:r w:rsidRPr="00600513">
        <w:rPr>
          <w:rFonts w:ascii="Times New Roman" w:hAnsi="Times New Roman" w:cs="Times New Roman"/>
          <w:sz w:val="24"/>
          <w:szCs w:val="24"/>
          <w:shd w:val="clear" w:color="auto" w:fill="FFFFFF"/>
          <w:lang w:val="en-GB"/>
        </w:rPr>
        <w:t>, </w:t>
      </w:r>
      <w:r w:rsidRPr="00600513">
        <w:rPr>
          <w:rFonts w:ascii="Times New Roman" w:hAnsi="Times New Roman" w:cs="Times New Roman"/>
          <w:i/>
          <w:iCs/>
          <w:sz w:val="24"/>
          <w:szCs w:val="24"/>
          <w:shd w:val="clear" w:color="auto" w:fill="FFFFFF"/>
          <w:lang w:val="en-GB"/>
        </w:rPr>
        <w:t>93</w:t>
      </w:r>
      <w:r w:rsidRPr="00600513">
        <w:rPr>
          <w:rFonts w:ascii="Times New Roman" w:hAnsi="Times New Roman" w:cs="Times New Roman"/>
          <w:sz w:val="24"/>
          <w:szCs w:val="24"/>
          <w:shd w:val="clear" w:color="auto" w:fill="FFFFFF"/>
          <w:lang w:val="en-GB"/>
        </w:rPr>
        <w:t>(12), pp.44-53.</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Craib, I., 2015. </w:t>
      </w:r>
      <w:r w:rsidRPr="00600513">
        <w:rPr>
          <w:rFonts w:ascii="Times New Roman" w:hAnsi="Times New Roman" w:cs="Times New Roman"/>
          <w:i/>
          <w:sz w:val="24"/>
          <w:szCs w:val="24"/>
          <w:lang w:val="en-GB"/>
        </w:rPr>
        <w:t>Modern social theory</w:t>
      </w:r>
      <w:r w:rsidRPr="00600513">
        <w:rPr>
          <w:rFonts w:ascii="Times New Roman" w:hAnsi="Times New Roman" w:cs="Times New Roman"/>
          <w:sz w:val="24"/>
          <w:szCs w:val="24"/>
          <w:lang w:val="en-GB"/>
        </w:rPr>
        <w:t xml:space="preserve">. </w:t>
      </w:r>
      <w:r w:rsidRPr="00600513">
        <w:rPr>
          <w:rFonts w:ascii="Times New Roman" w:hAnsi="Times New Roman" w:cs="Times New Roman"/>
          <w:sz w:val="24"/>
          <w:szCs w:val="24"/>
          <w:shd w:val="clear" w:color="auto" w:fill="FFFFFF"/>
          <w:lang w:val="en-GB"/>
        </w:rPr>
        <w:t>Abingdon: Routledge</w:t>
      </w:r>
      <w:r w:rsidRPr="00600513">
        <w:rPr>
          <w:rFonts w:ascii="Times New Roman" w:hAnsi="Times New Roman" w:cs="Times New Roman"/>
          <w:sz w:val="24"/>
          <w:szCs w:val="24"/>
          <w:lang w:val="en-GB"/>
        </w:rPr>
        <w:t>.</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FFFFF"/>
          <w:lang w:val="en-GB"/>
        </w:rPr>
        <w:t>Cumming, D.J. and Zahra, S.A., 2016. International business and entrepreneurship implications of Brexit. </w:t>
      </w:r>
      <w:r w:rsidRPr="00600513">
        <w:rPr>
          <w:rFonts w:ascii="Times New Roman" w:hAnsi="Times New Roman" w:cs="Times New Roman"/>
          <w:i/>
          <w:iCs/>
          <w:sz w:val="24"/>
          <w:szCs w:val="24"/>
          <w:shd w:val="clear" w:color="auto" w:fill="FFFFFF"/>
          <w:lang w:val="en-GB"/>
        </w:rPr>
        <w:t>British Journal of Management</w:t>
      </w:r>
      <w:r w:rsidRPr="00600513">
        <w:rPr>
          <w:rFonts w:ascii="Times New Roman" w:hAnsi="Times New Roman" w:cs="Times New Roman"/>
          <w:sz w:val="24"/>
          <w:szCs w:val="24"/>
          <w:shd w:val="clear" w:color="auto" w:fill="FFFFFF"/>
          <w:lang w:val="en-GB"/>
        </w:rPr>
        <w:t>, </w:t>
      </w:r>
      <w:r w:rsidRPr="00600513">
        <w:rPr>
          <w:rFonts w:ascii="Times New Roman" w:hAnsi="Times New Roman" w:cs="Times New Roman"/>
          <w:i/>
          <w:iCs/>
          <w:sz w:val="24"/>
          <w:szCs w:val="24"/>
          <w:shd w:val="clear" w:color="auto" w:fill="FFFFFF"/>
          <w:lang w:val="en-GB"/>
        </w:rPr>
        <w:t>27</w:t>
      </w:r>
      <w:r w:rsidRPr="00600513">
        <w:rPr>
          <w:rFonts w:ascii="Times New Roman" w:hAnsi="Times New Roman" w:cs="Times New Roman"/>
          <w:sz w:val="24"/>
          <w:szCs w:val="24"/>
          <w:shd w:val="clear" w:color="auto" w:fill="FFFFFF"/>
          <w:lang w:val="en-GB"/>
        </w:rPr>
        <w:t xml:space="preserve">(4), pp.687-692.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FFFFF"/>
          <w:lang w:val="en-GB"/>
        </w:rPr>
        <w:t>Daneshgari, P. and Moore, H., 2016. Organizational transformation through improved employee engagement–“How to use effective methodologies to improve business productivity and expand market share”. </w:t>
      </w:r>
      <w:r w:rsidRPr="00600513">
        <w:rPr>
          <w:rFonts w:ascii="Times New Roman" w:hAnsi="Times New Roman" w:cs="Times New Roman"/>
          <w:i/>
          <w:iCs/>
          <w:sz w:val="24"/>
          <w:szCs w:val="24"/>
          <w:shd w:val="clear" w:color="auto" w:fill="FFFFFF"/>
          <w:lang w:val="en-GB"/>
        </w:rPr>
        <w:t>Strategic HR Review</w:t>
      </w:r>
      <w:r w:rsidRPr="00600513">
        <w:rPr>
          <w:rFonts w:ascii="Times New Roman" w:hAnsi="Times New Roman" w:cs="Times New Roman"/>
          <w:sz w:val="24"/>
          <w:szCs w:val="24"/>
          <w:shd w:val="clear" w:color="auto" w:fill="FFFFFF"/>
          <w:lang w:val="en-GB"/>
        </w:rPr>
        <w:t>, </w:t>
      </w:r>
      <w:r w:rsidRPr="00600513">
        <w:rPr>
          <w:rFonts w:ascii="Times New Roman" w:hAnsi="Times New Roman" w:cs="Times New Roman"/>
          <w:i/>
          <w:iCs/>
          <w:sz w:val="24"/>
          <w:szCs w:val="24"/>
          <w:shd w:val="clear" w:color="auto" w:fill="FFFFFF"/>
          <w:lang w:val="en-GB"/>
        </w:rPr>
        <w:t>15</w:t>
      </w:r>
      <w:r w:rsidRPr="00600513">
        <w:rPr>
          <w:rFonts w:ascii="Times New Roman" w:hAnsi="Times New Roman" w:cs="Times New Roman"/>
          <w:sz w:val="24"/>
          <w:szCs w:val="24"/>
          <w:shd w:val="clear" w:color="auto" w:fill="FFFFFF"/>
          <w:lang w:val="en-GB"/>
        </w:rPr>
        <w:t>(2), pp.57-64.</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Donka, N., George, A. and Stefanos, K., 2015. Sociology of Labour and Human Resource Management: An Interdisciplinary Approach. </w:t>
      </w:r>
      <w:r w:rsidRPr="00600513">
        <w:rPr>
          <w:rFonts w:ascii="Times New Roman" w:hAnsi="Times New Roman" w:cs="Times New Roman"/>
          <w:i/>
          <w:iCs/>
          <w:sz w:val="24"/>
          <w:szCs w:val="24"/>
          <w:lang w:val="en-GB"/>
        </w:rPr>
        <w:t>Academic Journal of Interdisciplinary Studies</w:t>
      </w:r>
      <w:r w:rsidRPr="00600513">
        <w:rPr>
          <w:rFonts w:ascii="Times New Roman" w:hAnsi="Times New Roman" w:cs="Times New Roman"/>
          <w:sz w:val="24"/>
          <w:szCs w:val="24"/>
          <w:lang w:val="en-GB"/>
        </w:rPr>
        <w:t>, </w:t>
      </w:r>
      <w:r w:rsidRPr="00600513">
        <w:rPr>
          <w:rFonts w:ascii="Times New Roman" w:hAnsi="Times New Roman" w:cs="Times New Roman"/>
          <w:i/>
          <w:iCs/>
          <w:sz w:val="24"/>
          <w:szCs w:val="24"/>
          <w:lang w:val="en-GB"/>
        </w:rPr>
        <w:t>4</w:t>
      </w:r>
      <w:r w:rsidRPr="00600513">
        <w:rPr>
          <w:rFonts w:ascii="Times New Roman" w:hAnsi="Times New Roman" w:cs="Times New Roman"/>
          <w:sz w:val="24"/>
          <w:szCs w:val="24"/>
          <w:lang w:val="en-GB"/>
        </w:rPr>
        <w:t>(3 S1), pp.69-75.</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lastRenderedPageBreak/>
        <w:t xml:space="preserve">Dubin, R., 2017. </w:t>
      </w:r>
      <w:r w:rsidRPr="00600513">
        <w:rPr>
          <w:rFonts w:ascii="Times New Roman" w:hAnsi="Times New Roman" w:cs="Times New Roman"/>
          <w:i/>
          <w:sz w:val="24"/>
          <w:szCs w:val="24"/>
          <w:lang w:val="en-GB"/>
        </w:rPr>
        <w:t>The world of work: Industrial society and human relations</w:t>
      </w:r>
      <w:r w:rsidRPr="00600513">
        <w:rPr>
          <w:rFonts w:ascii="Times New Roman" w:hAnsi="Times New Roman" w:cs="Times New Roman"/>
          <w:sz w:val="24"/>
          <w:szCs w:val="24"/>
          <w:lang w:val="en-GB"/>
        </w:rPr>
        <w:t>. Abingdon: Taylor &amp; Francis.</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FFFFF"/>
          <w:lang w:val="en-GB"/>
        </w:rPr>
        <w:t>Fallatah, R.H.M. and Syed, J., 2018. A Critical Review of Maslow’s Hierarchy of Needs. In </w:t>
      </w:r>
      <w:r w:rsidRPr="00600513">
        <w:rPr>
          <w:rFonts w:ascii="Times New Roman" w:hAnsi="Times New Roman" w:cs="Times New Roman"/>
          <w:i/>
          <w:iCs/>
          <w:sz w:val="24"/>
          <w:szCs w:val="24"/>
          <w:shd w:val="clear" w:color="auto" w:fill="FFFFFF"/>
          <w:lang w:val="en-GB"/>
        </w:rPr>
        <w:t>Employee Motivation in Saudi Arabia</w:t>
      </w:r>
      <w:r w:rsidRPr="00600513">
        <w:rPr>
          <w:rFonts w:ascii="Times New Roman" w:hAnsi="Times New Roman" w:cs="Times New Roman"/>
          <w:sz w:val="24"/>
          <w:szCs w:val="24"/>
          <w:shd w:val="clear" w:color="auto" w:fill="FFFFFF"/>
          <w:lang w:val="en-GB"/>
        </w:rPr>
        <w:t xml:space="preserve"> (pp. 19-59). Basingstoke: Palgrave Macmillan.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Fulk, J. and Connie Yuan, Y., 2017. Social construction of communication technology. </w:t>
      </w:r>
      <w:r w:rsidRPr="00600513">
        <w:rPr>
          <w:rFonts w:ascii="Times New Roman" w:hAnsi="Times New Roman" w:cs="Times New Roman"/>
          <w:i/>
          <w:sz w:val="24"/>
          <w:szCs w:val="24"/>
          <w:lang w:val="en-GB"/>
        </w:rPr>
        <w:t>The International Encyclopedia of Organizational Communication</w:t>
      </w:r>
      <w:r w:rsidRPr="00600513">
        <w:rPr>
          <w:rFonts w:ascii="Times New Roman" w:hAnsi="Times New Roman" w:cs="Times New Roman"/>
          <w:sz w:val="24"/>
          <w:szCs w:val="24"/>
          <w:lang w:val="en-GB"/>
        </w:rPr>
        <w:t>, pp.1-19.</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Gambo, H.S., Halima, I.B.R.A.H.I.M. and Adam, L.F., 2017. Neoclassical management paradigm: a synthesis for staff motivation and managerial implications. </w:t>
      </w:r>
      <w:r w:rsidRPr="00600513">
        <w:rPr>
          <w:rFonts w:ascii="Times New Roman" w:hAnsi="Times New Roman" w:cs="Times New Roman"/>
          <w:i/>
          <w:sz w:val="24"/>
          <w:szCs w:val="24"/>
          <w:lang w:val="en-GB"/>
        </w:rPr>
        <w:t>Review of Public Administration and Management, 6</w:t>
      </w:r>
      <w:r w:rsidRPr="00600513">
        <w:rPr>
          <w:rFonts w:ascii="Times New Roman" w:hAnsi="Times New Roman" w:cs="Times New Roman"/>
          <w:sz w:val="24"/>
          <w:szCs w:val="24"/>
          <w:lang w:val="en-GB"/>
        </w:rPr>
        <w:t xml:space="preserve">(12), pp.69-77.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Hamel, G. and Breen, B., 2007. </w:t>
      </w:r>
      <w:r w:rsidRPr="00600513">
        <w:rPr>
          <w:rFonts w:ascii="Times New Roman" w:hAnsi="Times New Roman" w:cs="Times New Roman"/>
          <w:i/>
          <w:sz w:val="24"/>
          <w:szCs w:val="24"/>
          <w:lang w:val="en-GB"/>
        </w:rPr>
        <w:t>The Future of Management</w:t>
      </w:r>
      <w:r w:rsidRPr="00600513">
        <w:rPr>
          <w:rFonts w:ascii="Times New Roman" w:hAnsi="Times New Roman" w:cs="Times New Roman"/>
          <w:sz w:val="24"/>
          <w:szCs w:val="24"/>
          <w:lang w:val="en-GB"/>
        </w:rPr>
        <w:t>, Boston: Harvard Business School Press.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Jaber, M.Y., 2016. Learning curves: Theory, models, and applications. CRC Press.</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 Jensen, J.D., 2018. Employee Motivation: A Leadership Imperative.</w:t>
      </w:r>
      <w:r w:rsidRPr="00600513">
        <w:rPr>
          <w:rFonts w:ascii="Times New Roman" w:hAnsi="Times New Roman" w:cs="Times New Roman"/>
          <w:i/>
          <w:iCs/>
          <w:sz w:val="24"/>
          <w:szCs w:val="24"/>
          <w:lang w:val="en-GB"/>
        </w:rPr>
        <w:t> International Journal of Business Administration</w:t>
      </w:r>
      <w:r w:rsidRPr="00600513">
        <w:rPr>
          <w:rFonts w:ascii="Times New Roman" w:hAnsi="Times New Roman" w:cs="Times New Roman"/>
          <w:sz w:val="24"/>
          <w:szCs w:val="24"/>
          <w:lang w:val="en-GB"/>
        </w:rPr>
        <w:t>,</w:t>
      </w:r>
      <w:r w:rsidRPr="00600513">
        <w:rPr>
          <w:rFonts w:ascii="Times New Roman" w:hAnsi="Times New Roman" w:cs="Times New Roman"/>
          <w:i/>
          <w:iCs/>
          <w:sz w:val="24"/>
          <w:szCs w:val="24"/>
          <w:lang w:val="en-GB"/>
        </w:rPr>
        <w:t> 9</w:t>
      </w:r>
      <w:r w:rsidRPr="00600513">
        <w:rPr>
          <w:rFonts w:ascii="Times New Roman" w:hAnsi="Times New Roman" w:cs="Times New Roman"/>
          <w:sz w:val="24"/>
          <w:szCs w:val="24"/>
          <w:lang w:val="en-GB"/>
        </w:rPr>
        <w:t xml:space="preserve">(2), p.93.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Jonas, J., 2016. Making practical use of Maslow’s Hierarchy of Needs theory to motivate employees: a case of Masvingo Polytechnic. </w:t>
      </w:r>
      <w:r w:rsidRPr="00600513">
        <w:rPr>
          <w:rFonts w:ascii="Times New Roman" w:hAnsi="Times New Roman" w:cs="Times New Roman"/>
          <w:i/>
          <w:sz w:val="24"/>
          <w:szCs w:val="24"/>
          <w:lang w:val="en-GB"/>
        </w:rPr>
        <w:t>Journal of Management &amp; Administration</w:t>
      </w:r>
      <w:r w:rsidRPr="00600513">
        <w:rPr>
          <w:rFonts w:ascii="Times New Roman" w:hAnsi="Times New Roman" w:cs="Times New Roman"/>
          <w:sz w:val="24"/>
          <w:szCs w:val="24"/>
          <w:lang w:val="en-GB"/>
        </w:rPr>
        <w:t>, 2016(2), pp.105-117.</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Kanfer, R. and Chen, G., 2016. Motivation in organizational behavior: History, advances and prospects. </w:t>
      </w:r>
      <w:r w:rsidRPr="00600513">
        <w:rPr>
          <w:rFonts w:ascii="Times New Roman" w:hAnsi="Times New Roman" w:cs="Times New Roman"/>
          <w:i/>
          <w:sz w:val="24"/>
          <w:szCs w:val="24"/>
          <w:lang w:val="en-GB"/>
        </w:rPr>
        <w:t>Organizational Behavior and Human Decision Processes</w:t>
      </w:r>
      <w:r w:rsidRPr="00600513">
        <w:rPr>
          <w:rFonts w:ascii="Times New Roman" w:hAnsi="Times New Roman" w:cs="Times New Roman"/>
          <w:sz w:val="24"/>
          <w:szCs w:val="24"/>
          <w:lang w:val="en-GB"/>
        </w:rPr>
        <w:t>, 136, pp.6-19.</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Kian, T., Yusoff, W. and Rajah, S., 2014. Motivation for generations’ cohorts: An organizational justice perspective. </w:t>
      </w:r>
      <w:r w:rsidRPr="00600513">
        <w:rPr>
          <w:rFonts w:ascii="Times New Roman" w:hAnsi="Times New Roman" w:cs="Times New Roman"/>
          <w:i/>
          <w:iCs/>
          <w:sz w:val="24"/>
          <w:szCs w:val="24"/>
          <w:lang w:val="en-GB"/>
        </w:rPr>
        <w:t>International Journal of Management Sciences</w:t>
      </w:r>
      <w:r w:rsidRPr="00600513">
        <w:rPr>
          <w:rFonts w:ascii="Times New Roman" w:hAnsi="Times New Roman" w:cs="Times New Roman"/>
          <w:sz w:val="24"/>
          <w:szCs w:val="24"/>
          <w:lang w:val="en-GB"/>
        </w:rPr>
        <w:t>, </w:t>
      </w:r>
      <w:r w:rsidRPr="00600513">
        <w:rPr>
          <w:rFonts w:ascii="Times New Roman" w:hAnsi="Times New Roman" w:cs="Times New Roman"/>
          <w:i/>
          <w:iCs/>
          <w:sz w:val="24"/>
          <w:szCs w:val="24"/>
          <w:lang w:val="en-GB"/>
        </w:rPr>
        <w:t>11</w:t>
      </w:r>
      <w:r w:rsidRPr="00600513">
        <w:rPr>
          <w:rFonts w:ascii="Times New Roman" w:hAnsi="Times New Roman" w:cs="Times New Roman"/>
          <w:sz w:val="24"/>
          <w:szCs w:val="24"/>
          <w:lang w:val="en-GB"/>
        </w:rPr>
        <w:t xml:space="preserve">(2), pp.536-542.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Kuranchie-Mensah, E.B. and Amponsah-Tawiah, K., 2016. Employee motivation and work performance: A comparative study of mining companies in Ghana. Journal of industrial Engineering and Management, 9(2), p.255.</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Kwok, A.C., 2014. The evolution of management theories: A literature review. </w:t>
      </w:r>
      <w:r w:rsidRPr="00600513">
        <w:rPr>
          <w:rFonts w:ascii="Times New Roman" w:hAnsi="Times New Roman" w:cs="Times New Roman"/>
          <w:i/>
          <w:iCs/>
          <w:sz w:val="24"/>
          <w:szCs w:val="24"/>
          <w:lang w:val="en-GB"/>
        </w:rPr>
        <w:t>Nang Yan Business Journal</w:t>
      </w:r>
      <w:r w:rsidRPr="00600513">
        <w:rPr>
          <w:rFonts w:ascii="Times New Roman" w:hAnsi="Times New Roman" w:cs="Times New Roman"/>
          <w:sz w:val="24"/>
          <w:szCs w:val="24"/>
          <w:lang w:val="en-GB"/>
        </w:rPr>
        <w:t>, </w:t>
      </w:r>
      <w:r w:rsidRPr="00600513">
        <w:rPr>
          <w:rFonts w:ascii="Times New Roman" w:hAnsi="Times New Roman" w:cs="Times New Roman"/>
          <w:i/>
          <w:iCs/>
          <w:sz w:val="24"/>
          <w:szCs w:val="24"/>
          <w:lang w:val="en-GB"/>
        </w:rPr>
        <w:t>3</w:t>
      </w:r>
      <w:r w:rsidRPr="00600513">
        <w:rPr>
          <w:rFonts w:ascii="Times New Roman" w:hAnsi="Times New Roman" w:cs="Times New Roman"/>
          <w:sz w:val="24"/>
          <w:szCs w:val="24"/>
          <w:lang w:val="en-GB"/>
        </w:rPr>
        <w:t xml:space="preserve">(1), pp.28-40.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Madsen, C.U. and Hasle, P., 2017. Commitment or Compliance? Institutional Logics of Work Environment Management 1. </w:t>
      </w:r>
      <w:r w:rsidRPr="00600513">
        <w:rPr>
          <w:rFonts w:ascii="Times New Roman" w:hAnsi="Times New Roman" w:cs="Times New Roman"/>
          <w:i/>
          <w:iCs/>
          <w:sz w:val="24"/>
          <w:szCs w:val="24"/>
          <w:lang w:val="en-GB"/>
        </w:rPr>
        <w:t>Nordic Journal of Working Life Studies</w:t>
      </w:r>
      <w:r w:rsidRPr="00600513">
        <w:rPr>
          <w:rFonts w:ascii="Times New Roman" w:hAnsi="Times New Roman" w:cs="Times New Roman"/>
          <w:sz w:val="24"/>
          <w:szCs w:val="24"/>
          <w:lang w:val="en-GB"/>
        </w:rPr>
        <w:t>, </w:t>
      </w:r>
      <w:r w:rsidRPr="00600513">
        <w:rPr>
          <w:rFonts w:ascii="Times New Roman" w:hAnsi="Times New Roman" w:cs="Times New Roman"/>
          <w:iCs/>
          <w:sz w:val="24"/>
          <w:szCs w:val="24"/>
          <w:lang w:val="en-GB"/>
        </w:rPr>
        <w:t>7</w:t>
      </w:r>
      <w:r w:rsidRPr="00600513">
        <w:rPr>
          <w:rFonts w:ascii="Times New Roman" w:hAnsi="Times New Roman" w:cs="Times New Roman"/>
          <w:sz w:val="24"/>
          <w:szCs w:val="24"/>
          <w:lang w:val="en-GB"/>
        </w:rPr>
        <w:t>(2), pp.17-22.</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Maitland, A. and Thomson, P., 2011. </w:t>
      </w:r>
      <w:r w:rsidRPr="00600513">
        <w:rPr>
          <w:rFonts w:ascii="Times New Roman" w:hAnsi="Times New Roman" w:cs="Times New Roman"/>
          <w:i/>
          <w:iCs/>
          <w:sz w:val="24"/>
          <w:szCs w:val="24"/>
          <w:lang w:val="en-GB"/>
        </w:rPr>
        <w:t>Future work: How businesses can adapt and thrive in the new world of work</w:t>
      </w:r>
      <w:r w:rsidRPr="00600513">
        <w:rPr>
          <w:rFonts w:ascii="Times New Roman" w:hAnsi="Times New Roman" w:cs="Times New Roman"/>
          <w:sz w:val="24"/>
          <w:szCs w:val="24"/>
          <w:lang w:val="en-GB"/>
        </w:rPr>
        <w:t xml:space="preserve">. London: Springer.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Mayo, E., 2014. </w:t>
      </w:r>
      <w:r w:rsidRPr="00600513">
        <w:rPr>
          <w:rFonts w:ascii="Times New Roman" w:hAnsi="Times New Roman" w:cs="Times New Roman"/>
          <w:i/>
          <w:iCs/>
          <w:sz w:val="24"/>
          <w:szCs w:val="24"/>
          <w:lang w:val="en-GB"/>
        </w:rPr>
        <w:t>The social problems of an industrial civilisation</w:t>
      </w:r>
      <w:r w:rsidRPr="00600513">
        <w:rPr>
          <w:rFonts w:ascii="Times New Roman" w:hAnsi="Times New Roman" w:cs="Times New Roman"/>
          <w:sz w:val="24"/>
          <w:szCs w:val="24"/>
          <w:lang w:val="en-GB"/>
        </w:rPr>
        <w:t xml:space="preserve">. </w:t>
      </w:r>
      <w:r w:rsidRPr="00600513">
        <w:rPr>
          <w:rFonts w:ascii="Times New Roman" w:hAnsi="Times New Roman" w:cs="Times New Roman"/>
          <w:sz w:val="24"/>
          <w:szCs w:val="24"/>
          <w:shd w:val="clear" w:color="auto" w:fill="FFFFFF"/>
          <w:lang w:val="en-GB"/>
        </w:rPr>
        <w:t>Abingdon: Routledge.</w:t>
      </w:r>
      <w:r w:rsidRPr="00600513">
        <w:rPr>
          <w:rFonts w:ascii="Times New Roman" w:hAnsi="Times New Roman" w:cs="Times New Roman"/>
          <w:sz w:val="24"/>
          <w:szCs w:val="24"/>
          <w:lang w:val="en-GB"/>
        </w:rPr>
        <w:t>.</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lastRenderedPageBreak/>
        <w:t>Meister, J.C., Willyerd, K. and Foss, E., 2010. </w:t>
      </w:r>
      <w:r w:rsidRPr="00600513">
        <w:rPr>
          <w:rFonts w:ascii="Times New Roman" w:hAnsi="Times New Roman" w:cs="Times New Roman"/>
          <w:i/>
          <w:iCs/>
          <w:sz w:val="24"/>
          <w:szCs w:val="24"/>
          <w:lang w:val="en-GB"/>
        </w:rPr>
        <w:t>The 2020 workplace: How innovative companies attract, develop, and keep tomorrow's employees today</w:t>
      </w:r>
      <w:r w:rsidRPr="00600513">
        <w:rPr>
          <w:rFonts w:ascii="Times New Roman" w:hAnsi="Times New Roman" w:cs="Times New Roman"/>
          <w:sz w:val="24"/>
          <w:szCs w:val="24"/>
          <w:lang w:val="en-GB"/>
        </w:rPr>
        <w:t xml:space="preserve">. New York: Harper Business.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Miner, J.B., 2015. </w:t>
      </w:r>
      <w:r w:rsidRPr="00600513">
        <w:rPr>
          <w:rFonts w:ascii="Times New Roman" w:hAnsi="Times New Roman" w:cs="Times New Roman"/>
          <w:i/>
          <w:sz w:val="24"/>
          <w:szCs w:val="24"/>
          <w:lang w:val="en-GB"/>
        </w:rPr>
        <w:t>Organizational behavior 4: From theory to practice</w:t>
      </w:r>
      <w:r w:rsidRPr="00600513">
        <w:rPr>
          <w:rFonts w:ascii="Times New Roman" w:hAnsi="Times New Roman" w:cs="Times New Roman"/>
          <w:sz w:val="24"/>
          <w:szCs w:val="24"/>
          <w:lang w:val="en-GB"/>
        </w:rPr>
        <w:t xml:space="preserve">. </w:t>
      </w:r>
      <w:r w:rsidRPr="00600513">
        <w:rPr>
          <w:rFonts w:ascii="Times New Roman" w:hAnsi="Times New Roman" w:cs="Times New Roman"/>
          <w:sz w:val="24"/>
          <w:szCs w:val="24"/>
          <w:shd w:val="clear" w:color="auto" w:fill="FFFFFF"/>
          <w:lang w:val="en-GB"/>
        </w:rPr>
        <w:t>Abingdon: Routledge</w:t>
      </w:r>
      <w:r w:rsidRPr="00600513">
        <w:rPr>
          <w:rFonts w:ascii="Times New Roman" w:hAnsi="Times New Roman" w:cs="Times New Roman"/>
          <w:sz w:val="24"/>
          <w:szCs w:val="24"/>
          <w:lang w:val="en-GB"/>
        </w:rPr>
        <w:t>.</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Mone, E.M. and London, M., 2018. </w:t>
      </w:r>
      <w:r w:rsidRPr="00600513">
        <w:rPr>
          <w:rFonts w:ascii="Times New Roman" w:hAnsi="Times New Roman" w:cs="Times New Roman"/>
          <w:i/>
          <w:sz w:val="24"/>
          <w:szCs w:val="24"/>
          <w:lang w:val="en-GB"/>
        </w:rPr>
        <w:t>Employee engagement through effective performance management: A practical guide for managers</w:t>
      </w:r>
      <w:r w:rsidRPr="00600513">
        <w:rPr>
          <w:rFonts w:ascii="Times New Roman" w:hAnsi="Times New Roman" w:cs="Times New Roman"/>
          <w:sz w:val="24"/>
          <w:szCs w:val="24"/>
          <w:lang w:val="en-GB"/>
        </w:rPr>
        <w:t xml:space="preserve">. </w:t>
      </w:r>
      <w:r w:rsidRPr="00600513">
        <w:rPr>
          <w:rFonts w:ascii="Times New Roman" w:hAnsi="Times New Roman" w:cs="Times New Roman"/>
          <w:sz w:val="24"/>
          <w:szCs w:val="24"/>
          <w:shd w:val="clear" w:color="auto" w:fill="FFFFFF"/>
          <w:lang w:val="en-GB"/>
        </w:rPr>
        <w:t>Abingdon: Routledge</w:t>
      </w:r>
      <w:r w:rsidRPr="00600513">
        <w:rPr>
          <w:rFonts w:ascii="Times New Roman" w:hAnsi="Times New Roman" w:cs="Times New Roman"/>
          <w:sz w:val="24"/>
          <w:szCs w:val="24"/>
          <w:lang w:val="en-GB"/>
        </w:rPr>
        <w:t>.</w:t>
      </w:r>
    </w:p>
    <w:p w:rsidR="00600513" w:rsidRPr="00600513" w:rsidRDefault="00600513" w:rsidP="00600513">
      <w:pPr>
        <w:spacing w:line="360" w:lineRule="auto"/>
        <w:jc w:val="both"/>
        <w:rPr>
          <w:rFonts w:ascii="Times New Roman" w:hAnsi="Times New Roman" w:cs="Times New Roman"/>
          <w:sz w:val="24"/>
          <w:szCs w:val="24"/>
          <w:shd w:val="clear" w:color="auto" w:fill="FBFBFB"/>
          <w:lang w:val="en-GB"/>
        </w:rPr>
      </w:pPr>
      <w:r w:rsidRPr="00600513">
        <w:rPr>
          <w:rFonts w:ascii="Times New Roman" w:hAnsi="Times New Roman" w:cs="Times New Roman"/>
          <w:sz w:val="24"/>
          <w:szCs w:val="24"/>
          <w:lang w:val="en-GB"/>
        </w:rPr>
        <w:t>Natarajan, S.D. and Palanissamy, A., 2015. Employee Motivation &amp; Encouraging Retention in the Workplace: A Critical Study. </w:t>
      </w:r>
      <w:r w:rsidRPr="00600513">
        <w:rPr>
          <w:rFonts w:ascii="Times New Roman" w:hAnsi="Times New Roman" w:cs="Times New Roman"/>
          <w:i/>
          <w:iCs/>
          <w:sz w:val="24"/>
          <w:szCs w:val="24"/>
          <w:lang w:val="en-GB"/>
        </w:rPr>
        <w:t>International Journal of Management Sciences</w:t>
      </w:r>
      <w:r w:rsidRPr="00600513">
        <w:rPr>
          <w:rFonts w:ascii="Times New Roman" w:hAnsi="Times New Roman" w:cs="Times New Roman"/>
          <w:sz w:val="24"/>
          <w:szCs w:val="24"/>
          <w:lang w:val="en-GB"/>
        </w:rPr>
        <w:t>, </w:t>
      </w:r>
      <w:r w:rsidRPr="00600513">
        <w:rPr>
          <w:rFonts w:ascii="Times New Roman" w:hAnsi="Times New Roman" w:cs="Times New Roman"/>
          <w:i/>
          <w:iCs/>
          <w:sz w:val="24"/>
          <w:szCs w:val="24"/>
          <w:lang w:val="en-GB"/>
        </w:rPr>
        <w:t>5</w:t>
      </w:r>
      <w:r w:rsidRPr="00600513">
        <w:rPr>
          <w:rFonts w:ascii="Times New Roman" w:hAnsi="Times New Roman" w:cs="Times New Roman"/>
          <w:sz w:val="24"/>
          <w:szCs w:val="24"/>
          <w:lang w:val="en-GB"/>
        </w:rPr>
        <w:t xml:space="preserve">(10), pp.709-715.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Newsroom.kelloggcompany.com (2018). </w:t>
      </w:r>
      <w:r w:rsidRPr="00600513">
        <w:rPr>
          <w:rFonts w:ascii="Times New Roman" w:hAnsi="Times New Roman" w:cs="Times New Roman"/>
          <w:i/>
          <w:iCs/>
          <w:sz w:val="24"/>
          <w:szCs w:val="24"/>
          <w:lang w:val="en-GB"/>
        </w:rPr>
        <w:t>FACT SHEETS &amp; POSITIONS</w:t>
      </w:r>
      <w:r w:rsidRPr="00600513">
        <w:rPr>
          <w:rFonts w:ascii="Times New Roman" w:hAnsi="Times New Roman" w:cs="Times New Roman"/>
          <w:sz w:val="24"/>
          <w:szCs w:val="24"/>
          <w:lang w:val="en-GB"/>
        </w:rPr>
        <w:t>. [online] KELLOGGCOMPANY.COM. Available at: http://newsroom.kelloggcompany.com/fact-sheets [Accessed 3 May 2018].</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BFBFB"/>
          <w:lang w:val="en-GB"/>
        </w:rPr>
        <w:t xml:space="preserve">Ritzer, G. and Stepnisky, J., 2017. </w:t>
      </w:r>
      <w:r w:rsidRPr="00600513">
        <w:rPr>
          <w:rFonts w:ascii="Times New Roman" w:hAnsi="Times New Roman" w:cs="Times New Roman"/>
          <w:i/>
          <w:sz w:val="24"/>
          <w:szCs w:val="24"/>
          <w:shd w:val="clear" w:color="auto" w:fill="FBFBFB"/>
          <w:lang w:val="en-GB"/>
        </w:rPr>
        <w:t>Modern sociological theory</w:t>
      </w:r>
      <w:r w:rsidRPr="00600513">
        <w:rPr>
          <w:rFonts w:ascii="Times New Roman" w:hAnsi="Times New Roman" w:cs="Times New Roman"/>
          <w:sz w:val="24"/>
          <w:szCs w:val="24"/>
          <w:shd w:val="clear" w:color="auto" w:fill="FBFBFB"/>
          <w:lang w:val="en-GB"/>
        </w:rPr>
        <w:t>. London: Sage Publications.</w:t>
      </w:r>
    </w:p>
    <w:p w:rsidR="00600513" w:rsidRPr="00600513" w:rsidRDefault="00600513" w:rsidP="00600513">
      <w:pPr>
        <w:spacing w:line="360" w:lineRule="auto"/>
        <w:jc w:val="both"/>
        <w:rPr>
          <w:rFonts w:ascii="Times New Roman" w:hAnsi="Times New Roman" w:cs="Times New Roman"/>
          <w:sz w:val="24"/>
          <w:szCs w:val="24"/>
          <w:shd w:val="clear" w:color="auto" w:fill="FFFFFF"/>
          <w:lang w:val="en-GB"/>
        </w:rPr>
      </w:pPr>
      <w:r w:rsidRPr="00600513">
        <w:rPr>
          <w:rFonts w:ascii="Times New Roman" w:hAnsi="Times New Roman" w:cs="Times New Roman"/>
          <w:sz w:val="24"/>
          <w:szCs w:val="24"/>
          <w:shd w:val="clear" w:color="auto" w:fill="FFFFFF"/>
          <w:lang w:val="en-GB"/>
        </w:rPr>
        <w:t>Robertson, F., 2016. Maslow’s hierarchy of needs. In </w:t>
      </w:r>
      <w:r w:rsidRPr="00600513">
        <w:rPr>
          <w:rFonts w:ascii="Times New Roman" w:hAnsi="Times New Roman" w:cs="Times New Roman"/>
          <w:i/>
          <w:iCs/>
          <w:sz w:val="24"/>
          <w:szCs w:val="24"/>
          <w:shd w:val="clear" w:color="auto" w:fill="FFFFFF"/>
          <w:lang w:val="en-GB"/>
        </w:rPr>
        <w:t>Gower Handbook of Internal Communication</w:t>
      </w:r>
      <w:r w:rsidRPr="00600513">
        <w:rPr>
          <w:rFonts w:ascii="Times New Roman" w:hAnsi="Times New Roman" w:cs="Times New Roman"/>
          <w:sz w:val="24"/>
          <w:szCs w:val="24"/>
          <w:shd w:val="clear" w:color="auto" w:fill="FFFFFF"/>
          <w:lang w:val="en-GB"/>
        </w:rPr>
        <w:t>. Abingdon: Routledge.</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FFFFF"/>
          <w:lang w:val="en-GB"/>
        </w:rPr>
        <w:t>Russell, J., 2016. The “how to” guide to millennial talent: Thought leaders share their views on the HR profession and its direction for the future. </w:t>
      </w:r>
      <w:r w:rsidRPr="00600513">
        <w:rPr>
          <w:rFonts w:ascii="Times New Roman" w:hAnsi="Times New Roman" w:cs="Times New Roman"/>
          <w:i/>
          <w:iCs/>
          <w:sz w:val="24"/>
          <w:szCs w:val="24"/>
          <w:shd w:val="clear" w:color="auto" w:fill="FFFFFF"/>
          <w:lang w:val="en-GB"/>
        </w:rPr>
        <w:t>Strategic HR Review</w:t>
      </w:r>
      <w:r w:rsidRPr="00600513">
        <w:rPr>
          <w:rFonts w:ascii="Times New Roman" w:hAnsi="Times New Roman" w:cs="Times New Roman"/>
          <w:sz w:val="24"/>
          <w:szCs w:val="24"/>
          <w:shd w:val="clear" w:color="auto" w:fill="FFFFFF"/>
          <w:lang w:val="en-GB"/>
        </w:rPr>
        <w:t>, </w:t>
      </w:r>
      <w:r w:rsidRPr="00600513">
        <w:rPr>
          <w:rFonts w:ascii="Times New Roman" w:hAnsi="Times New Roman" w:cs="Times New Roman"/>
          <w:i/>
          <w:iCs/>
          <w:sz w:val="24"/>
          <w:szCs w:val="24"/>
          <w:shd w:val="clear" w:color="auto" w:fill="FFFFFF"/>
          <w:lang w:val="en-GB"/>
        </w:rPr>
        <w:t>15</w:t>
      </w:r>
      <w:r w:rsidRPr="00600513">
        <w:rPr>
          <w:rFonts w:ascii="Times New Roman" w:hAnsi="Times New Roman" w:cs="Times New Roman"/>
          <w:sz w:val="24"/>
          <w:szCs w:val="24"/>
          <w:shd w:val="clear" w:color="auto" w:fill="FFFFFF"/>
          <w:lang w:val="en-GB"/>
        </w:rPr>
        <w:t>(5), pp.231-232.</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 xml:space="preserve">Schultz, D. and Schultz, S.E., 2015. </w:t>
      </w:r>
      <w:r w:rsidRPr="00600513">
        <w:rPr>
          <w:rFonts w:ascii="Times New Roman" w:hAnsi="Times New Roman" w:cs="Times New Roman"/>
          <w:i/>
          <w:sz w:val="24"/>
          <w:szCs w:val="24"/>
          <w:lang w:val="en-GB"/>
        </w:rPr>
        <w:t>Psychology and work today 10E</w:t>
      </w:r>
      <w:r w:rsidRPr="00600513">
        <w:rPr>
          <w:rFonts w:ascii="Times New Roman" w:hAnsi="Times New Roman" w:cs="Times New Roman"/>
          <w:sz w:val="24"/>
          <w:szCs w:val="24"/>
          <w:lang w:val="en-GB"/>
        </w:rPr>
        <w:t xml:space="preserve">. </w:t>
      </w:r>
      <w:r w:rsidRPr="00600513">
        <w:rPr>
          <w:rFonts w:ascii="Times New Roman" w:hAnsi="Times New Roman" w:cs="Times New Roman"/>
          <w:sz w:val="24"/>
          <w:szCs w:val="24"/>
          <w:shd w:val="clear" w:color="auto" w:fill="FFFFFF"/>
          <w:lang w:val="en-GB"/>
        </w:rPr>
        <w:t>Abingdon: Routledge</w:t>
      </w:r>
      <w:r w:rsidRPr="00600513">
        <w:rPr>
          <w:rFonts w:ascii="Times New Roman" w:hAnsi="Times New Roman" w:cs="Times New Roman"/>
          <w:sz w:val="24"/>
          <w:szCs w:val="24"/>
          <w:lang w:val="en-GB"/>
        </w:rPr>
        <w:t>.</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FFFFF"/>
          <w:lang w:val="en-GB"/>
        </w:rPr>
        <w:t>Stahl, G.K. and Tung, R.L., 2015. Towards a more balanced treatment of culture in international business studies: The need for positive cross-cultural scholarship. </w:t>
      </w:r>
      <w:r w:rsidRPr="00600513">
        <w:rPr>
          <w:rFonts w:ascii="Times New Roman" w:hAnsi="Times New Roman" w:cs="Times New Roman"/>
          <w:i/>
          <w:iCs/>
          <w:sz w:val="24"/>
          <w:szCs w:val="24"/>
          <w:shd w:val="clear" w:color="auto" w:fill="FFFFFF"/>
          <w:lang w:val="en-GB"/>
        </w:rPr>
        <w:t>Journal of International Business Studies</w:t>
      </w:r>
      <w:r w:rsidRPr="00600513">
        <w:rPr>
          <w:rFonts w:ascii="Times New Roman" w:hAnsi="Times New Roman" w:cs="Times New Roman"/>
          <w:sz w:val="24"/>
          <w:szCs w:val="24"/>
          <w:shd w:val="clear" w:color="auto" w:fill="FFFFFF"/>
          <w:lang w:val="en-GB"/>
        </w:rPr>
        <w:t>, </w:t>
      </w:r>
      <w:r w:rsidRPr="00600513">
        <w:rPr>
          <w:rFonts w:ascii="Times New Roman" w:hAnsi="Times New Roman" w:cs="Times New Roman"/>
          <w:i/>
          <w:iCs/>
          <w:sz w:val="24"/>
          <w:szCs w:val="24"/>
          <w:shd w:val="clear" w:color="auto" w:fill="FFFFFF"/>
          <w:lang w:val="en-GB"/>
        </w:rPr>
        <w:t>46</w:t>
      </w:r>
      <w:r w:rsidRPr="00600513">
        <w:rPr>
          <w:rFonts w:ascii="Times New Roman" w:hAnsi="Times New Roman" w:cs="Times New Roman"/>
          <w:sz w:val="24"/>
          <w:szCs w:val="24"/>
          <w:shd w:val="clear" w:color="auto" w:fill="FFFFFF"/>
          <w:lang w:val="en-GB"/>
        </w:rPr>
        <w:t>(4), pp.391-414.</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Tesco (2018). </w:t>
      </w:r>
      <w:r w:rsidRPr="00600513">
        <w:rPr>
          <w:rFonts w:ascii="Times New Roman" w:hAnsi="Times New Roman" w:cs="Times New Roman"/>
          <w:i/>
          <w:iCs/>
          <w:sz w:val="24"/>
          <w:szCs w:val="24"/>
          <w:lang w:val="en-GB"/>
        </w:rPr>
        <w:t>Motivational theory in practice at Tesco</w:t>
      </w:r>
      <w:r w:rsidRPr="00600513">
        <w:rPr>
          <w:rFonts w:ascii="Times New Roman" w:hAnsi="Times New Roman" w:cs="Times New Roman"/>
          <w:sz w:val="24"/>
          <w:szCs w:val="24"/>
          <w:lang w:val="en-GB"/>
        </w:rPr>
        <w:t>. [online] Tesco.com. Available at: https://is.muni.cz/el/1451/podzim2013/np2330/tesco_15_full.pdf [Accessed 3 May 2018].</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lang w:val="en-GB"/>
        </w:rPr>
        <w:t>Williams, C.C., 2007. </w:t>
      </w:r>
      <w:r w:rsidRPr="00600513">
        <w:rPr>
          <w:rFonts w:ascii="Times New Roman" w:hAnsi="Times New Roman" w:cs="Times New Roman"/>
          <w:i/>
          <w:iCs/>
          <w:sz w:val="24"/>
          <w:szCs w:val="24"/>
          <w:lang w:val="en-GB"/>
        </w:rPr>
        <w:t>Re-thinking the future of work: Directions and visions</w:t>
      </w:r>
      <w:r w:rsidRPr="00600513">
        <w:rPr>
          <w:rFonts w:ascii="Times New Roman" w:hAnsi="Times New Roman" w:cs="Times New Roman"/>
          <w:sz w:val="24"/>
          <w:szCs w:val="24"/>
          <w:lang w:val="en-GB"/>
        </w:rPr>
        <w:t xml:space="preserve">. Basingstoke: Palgrave Macmillan. </w:t>
      </w:r>
    </w:p>
    <w:p w:rsidR="00600513" w:rsidRPr="00600513" w:rsidRDefault="00600513" w:rsidP="00600513">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FFFFF"/>
          <w:lang w:val="en-GB"/>
        </w:rPr>
        <w:t>Y. Lacey, M. and Groves, K., 2014. Talent management collides with corporate social responsibility: creation of inadvertent hypocrisy. </w:t>
      </w:r>
      <w:r w:rsidRPr="00600513">
        <w:rPr>
          <w:rFonts w:ascii="Times New Roman" w:hAnsi="Times New Roman" w:cs="Times New Roman"/>
          <w:i/>
          <w:iCs/>
          <w:sz w:val="24"/>
          <w:szCs w:val="24"/>
          <w:shd w:val="clear" w:color="auto" w:fill="FFFFFF"/>
          <w:lang w:val="en-GB"/>
        </w:rPr>
        <w:t>Journal of Management Development</w:t>
      </w:r>
      <w:r w:rsidRPr="00600513">
        <w:rPr>
          <w:rFonts w:ascii="Times New Roman" w:hAnsi="Times New Roman" w:cs="Times New Roman"/>
          <w:sz w:val="24"/>
          <w:szCs w:val="24"/>
          <w:shd w:val="clear" w:color="auto" w:fill="FFFFFF"/>
          <w:lang w:val="en-GB"/>
        </w:rPr>
        <w:t>, </w:t>
      </w:r>
      <w:r w:rsidRPr="00600513">
        <w:rPr>
          <w:rFonts w:ascii="Times New Roman" w:hAnsi="Times New Roman" w:cs="Times New Roman"/>
          <w:i/>
          <w:iCs/>
          <w:sz w:val="24"/>
          <w:szCs w:val="24"/>
          <w:shd w:val="clear" w:color="auto" w:fill="FFFFFF"/>
          <w:lang w:val="en-GB"/>
        </w:rPr>
        <w:t>33</w:t>
      </w:r>
      <w:r w:rsidRPr="00600513">
        <w:rPr>
          <w:rFonts w:ascii="Times New Roman" w:hAnsi="Times New Roman" w:cs="Times New Roman"/>
          <w:sz w:val="24"/>
          <w:szCs w:val="24"/>
          <w:shd w:val="clear" w:color="auto" w:fill="FFFFFF"/>
          <w:lang w:val="en-GB"/>
        </w:rPr>
        <w:t>(4), pp.399-409.</w:t>
      </w:r>
    </w:p>
    <w:p w:rsidR="00547B8F" w:rsidRPr="00B74FAE" w:rsidRDefault="00600513" w:rsidP="00B74FAE">
      <w:pPr>
        <w:spacing w:line="360" w:lineRule="auto"/>
        <w:jc w:val="both"/>
        <w:rPr>
          <w:rFonts w:ascii="Times New Roman" w:hAnsi="Times New Roman" w:cs="Times New Roman"/>
          <w:sz w:val="24"/>
          <w:szCs w:val="24"/>
          <w:lang w:val="en-GB"/>
        </w:rPr>
      </w:pPr>
      <w:r w:rsidRPr="00600513">
        <w:rPr>
          <w:rFonts w:ascii="Times New Roman" w:hAnsi="Times New Roman" w:cs="Times New Roman"/>
          <w:sz w:val="24"/>
          <w:szCs w:val="24"/>
          <w:shd w:val="clear" w:color="auto" w:fill="FFFFFF"/>
          <w:lang w:val="en-GB"/>
        </w:rPr>
        <w:t>Zibarras, L.D. and Coan, P., 2015. HRM practices used to promote pro-environmental behavior: a UK survey. </w:t>
      </w:r>
      <w:r w:rsidRPr="00600513">
        <w:rPr>
          <w:rFonts w:ascii="Times New Roman" w:hAnsi="Times New Roman" w:cs="Times New Roman"/>
          <w:i/>
          <w:iCs/>
          <w:sz w:val="24"/>
          <w:szCs w:val="24"/>
          <w:shd w:val="clear" w:color="auto" w:fill="FFFFFF"/>
          <w:lang w:val="en-GB"/>
        </w:rPr>
        <w:t>The International Journal of Human Resource Management</w:t>
      </w:r>
      <w:r w:rsidRPr="00600513">
        <w:rPr>
          <w:rFonts w:ascii="Times New Roman" w:hAnsi="Times New Roman" w:cs="Times New Roman"/>
          <w:sz w:val="24"/>
          <w:szCs w:val="24"/>
          <w:shd w:val="clear" w:color="auto" w:fill="FFFFFF"/>
          <w:lang w:val="en-GB"/>
        </w:rPr>
        <w:t>, </w:t>
      </w:r>
      <w:r w:rsidRPr="00600513">
        <w:rPr>
          <w:rFonts w:ascii="Times New Roman" w:hAnsi="Times New Roman" w:cs="Times New Roman"/>
          <w:i/>
          <w:iCs/>
          <w:sz w:val="24"/>
          <w:szCs w:val="24"/>
          <w:shd w:val="clear" w:color="auto" w:fill="FFFFFF"/>
          <w:lang w:val="en-GB"/>
        </w:rPr>
        <w:t>26</w:t>
      </w:r>
      <w:r w:rsidRPr="00600513">
        <w:rPr>
          <w:rFonts w:ascii="Times New Roman" w:hAnsi="Times New Roman" w:cs="Times New Roman"/>
          <w:sz w:val="24"/>
          <w:szCs w:val="24"/>
          <w:shd w:val="clear" w:color="auto" w:fill="FFFFFF"/>
          <w:lang w:val="en-GB"/>
        </w:rPr>
        <w:t>(16), pp.2121-2142.</w:t>
      </w:r>
    </w:p>
    <w:p w:rsidR="00547B8F" w:rsidRPr="00FC6D63" w:rsidRDefault="00547B8F">
      <w:pPr>
        <w:pStyle w:val="normal0"/>
        <w:spacing w:line="360" w:lineRule="auto"/>
        <w:jc w:val="both"/>
        <w:rPr>
          <w:rFonts w:ascii="Times New Roman" w:eastAsia="Times New Roman" w:hAnsi="Times New Roman" w:cs="Times New Roman"/>
          <w:b/>
          <w:sz w:val="24"/>
          <w:szCs w:val="24"/>
          <w:lang w:val="en-GB"/>
        </w:rPr>
      </w:pPr>
    </w:p>
    <w:sectPr w:rsidR="00547B8F" w:rsidRPr="00FC6D63" w:rsidSect="00FF3B9C">
      <w:footerReference w:type="default" r:id="rId18"/>
      <w:pgSz w:w="12240" w:h="15840"/>
      <w:pgMar w:top="1440" w:right="1440" w:bottom="1440" w:left="1440" w:header="0" w:footer="36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71557" w:rsidRDefault="00571557" w:rsidP="00FF3B9C">
      <w:pPr>
        <w:spacing w:line="240" w:lineRule="auto"/>
      </w:pPr>
      <w:r>
        <w:separator/>
      </w:r>
    </w:p>
  </w:endnote>
  <w:endnote w:type="continuationSeparator" w:id="1">
    <w:p w:rsidR="00571557" w:rsidRDefault="00571557" w:rsidP="00FF3B9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530419"/>
      <w:docPartObj>
        <w:docPartGallery w:val="Page Numbers (Bottom of Page)"/>
        <w:docPartUnique/>
      </w:docPartObj>
    </w:sdtPr>
    <w:sdtContent>
      <w:p w:rsidR="00FF3B9C" w:rsidRDefault="001C1E26">
        <w:pPr>
          <w:pStyle w:val="Footer"/>
          <w:jc w:val="right"/>
        </w:pPr>
        <w:r w:rsidRPr="00B00781">
          <w:rPr>
            <w:rFonts w:ascii="Times New Roman" w:hAnsi="Times New Roman" w:cs="Times New Roman"/>
          </w:rPr>
          <w:fldChar w:fldCharType="begin"/>
        </w:r>
        <w:r w:rsidR="00FF3B9C" w:rsidRPr="00B00781">
          <w:rPr>
            <w:rFonts w:ascii="Times New Roman" w:hAnsi="Times New Roman" w:cs="Times New Roman"/>
          </w:rPr>
          <w:instrText xml:space="preserve"> PAGE   \* MERGEFORMAT </w:instrText>
        </w:r>
        <w:r w:rsidRPr="00B00781">
          <w:rPr>
            <w:rFonts w:ascii="Times New Roman" w:hAnsi="Times New Roman" w:cs="Times New Roman"/>
          </w:rPr>
          <w:fldChar w:fldCharType="separate"/>
        </w:r>
        <w:r w:rsidR="0082046A">
          <w:rPr>
            <w:rFonts w:ascii="Times New Roman" w:hAnsi="Times New Roman" w:cs="Times New Roman"/>
            <w:noProof/>
          </w:rPr>
          <w:t>10</w:t>
        </w:r>
        <w:r w:rsidRPr="00B00781">
          <w:rPr>
            <w:rFonts w:ascii="Times New Roman" w:hAnsi="Times New Roman" w:cs="Times New Roman"/>
          </w:rPr>
          <w:fldChar w:fldCharType="end"/>
        </w:r>
      </w:p>
    </w:sdtContent>
  </w:sdt>
  <w:p w:rsidR="00FF3B9C" w:rsidRDefault="00FF3B9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71557" w:rsidRDefault="00571557" w:rsidP="00FF3B9C">
      <w:pPr>
        <w:spacing w:line="240" w:lineRule="auto"/>
      </w:pPr>
      <w:r>
        <w:separator/>
      </w:r>
    </w:p>
  </w:footnote>
  <w:footnote w:type="continuationSeparator" w:id="1">
    <w:p w:rsidR="00571557" w:rsidRDefault="00571557" w:rsidP="00FF3B9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9C13AB"/>
    <w:multiLevelType w:val="hybridMultilevel"/>
    <w:tmpl w:val="8CECACC4"/>
    <w:lvl w:ilvl="0" w:tplc="4A82D968">
      <w:start w:val="1"/>
      <w:numFmt w:val="bullet"/>
      <w:lvlText w:val="•"/>
      <w:lvlJc w:val="left"/>
      <w:pPr>
        <w:tabs>
          <w:tab w:val="num" w:pos="720"/>
        </w:tabs>
        <w:ind w:left="720" w:hanging="360"/>
      </w:pPr>
      <w:rPr>
        <w:rFonts w:ascii="Times New Roman" w:hAnsi="Times New Roman" w:hint="default"/>
      </w:rPr>
    </w:lvl>
    <w:lvl w:ilvl="1" w:tplc="F154A658" w:tentative="1">
      <w:start w:val="1"/>
      <w:numFmt w:val="bullet"/>
      <w:lvlText w:val="•"/>
      <w:lvlJc w:val="left"/>
      <w:pPr>
        <w:tabs>
          <w:tab w:val="num" w:pos="1440"/>
        </w:tabs>
        <w:ind w:left="1440" w:hanging="360"/>
      </w:pPr>
      <w:rPr>
        <w:rFonts w:ascii="Times New Roman" w:hAnsi="Times New Roman" w:hint="default"/>
      </w:rPr>
    </w:lvl>
    <w:lvl w:ilvl="2" w:tplc="F2762BC4" w:tentative="1">
      <w:start w:val="1"/>
      <w:numFmt w:val="bullet"/>
      <w:lvlText w:val="•"/>
      <w:lvlJc w:val="left"/>
      <w:pPr>
        <w:tabs>
          <w:tab w:val="num" w:pos="2160"/>
        </w:tabs>
        <w:ind w:left="2160" w:hanging="360"/>
      </w:pPr>
      <w:rPr>
        <w:rFonts w:ascii="Times New Roman" w:hAnsi="Times New Roman" w:hint="default"/>
      </w:rPr>
    </w:lvl>
    <w:lvl w:ilvl="3" w:tplc="45B23E8C" w:tentative="1">
      <w:start w:val="1"/>
      <w:numFmt w:val="bullet"/>
      <w:lvlText w:val="•"/>
      <w:lvlJc w:val="left"/>
      <w:pPr>
        <w:tabs>
          <w:tab w:val="num" w:pos="2880"/>
        </w:tabs>
        <w:ind w:left="2880" w:hanging="360"/>
      </w:pPr>
      <w:rPr>
        <w:rFonts w:ascii="Times New Roman" w:hAnsi="Times New Roman" w:hint="default"/>
      </w:rPr>
    </w:lvl>
    <w:lvl w:ilvl="4" w:tplc="F9501C9E" w:tentative="1">
      <w:start w:val="1"/>
      <w:numFmt w:val="bullet"/>
      <w:lvlText w:val="•"/>
      <w:lvlJc w:val="left"/>
      <w:pPr>
        <w:tabs>
          <w:tab w:val="num" w:pos="3600"/>
        </w:tabs>
        <w:ind w:left="3600" w:hanging="360"/>
      </w:pPr>
      <w:rPr>
        <w:rFonts w:ascii="Times New Roman" w:hAnsi="Times New Roman" w:hint="default"/>
      </w:rPr>
    </w:lvl>
    <w:lvl w:ilvl="5" w:tplc="51DA8C5C" w:tentative="1">
      <w:start w:val="1"/>
      <w:numFmt w:val="bullet"/>
      <w:lvlText w:val="•"/>
      <w:lvlJc w:val="left"/>
      <w:pPr>
        <w:tabs>
          <w:tab w:val="num" w:pos="4320"/>
        </w:tabs>
        <w:ind w:left="4320" w:hanging="360"/>
      </w:pPr>
      <w:rPr>
        <w:rFonts w:ascii="Times New Roman" w:hAnsi="Times New Roman" w:hint="default"/>
      </w:rPr>
    </w:lvl>
    <w:lvl w:ilvl="6" w:tplc="1BD8AF10" w:tentative="1">
      <w:start w:val="1"/>
      <w:numFmt w:val="bullet"/>
      <w:lvlText w:val="•"/>
      <w:lvlJc w:val="left"/>
      <w:pPr>
        <w:tabs>
          <w:tab w:val="num" w:pos="5040"/>
        </w:tabs>
        <w:ind w:left="5040" w:hanging="360"/>
      </w:pPr>
      <w:rPr>
        <w:rFonts w:ascii="Times New Roman" w:hAnsi="Times New Roman" w:hint="default"/>
      </w:rPr>
    </w:lvl>
    <w:lvl w:ilvl="7" w:tplc="7F160FD8" w:tentative="1">
      <w:start w:val="1"/>
      <w:numFmt w:val="bullet"/>
      <w:lvlText w:val="•"/>
      <w:lvlJc w:val="left"/>
      <w:pPr>
        <w:tabs>
          <w:tab w:val="num" w:pos="5760"/>
        </w:tabs>
        <w:ind w:left="5760" w:hanging="360"/>
      </w:pPr>
      <w:rPr>
        <w:rFonts w:ascii="Times New Roman" w:hAnsi="Times New Roman" w:hint="default"/>
      </w:rPr>
    </w:lvl>
    <w:lvl w:ilvl="8" w:tplc="57EE9C8E" w:tentative="1">
      <w:start w:val="1"/>
      <w:numFmt w:val="bullet"/>
      <w:lvlText w:val="•"/>
      <w:lvlJc w:val="left"/>
      <w:pPr>
        <w:tabs>
          <w:tab w:val="num" w:pos="6480"/>
        </w:tabs>
        <w:ind w:left="6480" w:hanging="360"/>
      </w:pPr>
      <w:rPr>
        <w:rFonts w:ascii="Times New Roman" w:hAnsi="Times New Roman" w:hint="default"/>
      </w:rPr>
    </w:lvl>
  </w:abstractNum>
  <w:abstractNum w:abstractNumId="1">
    <w:nsid w:val="4C7D2407"/>
    <w:multiLevelType w:val="multilevel"/>
    <w:tmpl w:val="9C40E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C2233FB"/>
    <w:multiLevelType w:val="multilevel"/>
    <w:tmpl w:val="CB6C62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47B8F"/>
    <w:rsid w:val="000445B9"/>
    <w:rsid w:val="000E44F7"/>
    <w:rsid w:val="000F6026"/>
    <w:rsid w:val="0011099A"/>
    <w:rsid w:val="001C1E26"/>
    <w:rsid w:val="001E3C9C"/>
    <w:rsid w:val="00291436"/>
    <w:rsid w:val="002A11E9"/>
    <w:rsid w:val="002A5586"/>
    <w:rsid w:val="0034604F"/>
    <w:rsid w:val="003B279C"/>
    <w:rsid w:val="003B6641"/>
    <w:rsid w:val="003E176D"/>
    <w:rsid w:val="00404C50"/>
    <w:rsid w:val="0044334C"/>
    <w:rsid w:val="00547B8F"/>
    <w:rsid w:val="00571557"/>
    <w:rsid w:val="005934E3"/>
    <w:rsid w:val="005C4286"/>
    <w:rsid w:val="00600513"/>
    <w:rsid w:val="0064726B"/>
    <w:rsid w:val="006C35B7"/>
    <w:rsid w:val="006E5A00"/>
    <w:rsid w:val="00776BE1"/>
    <w:rsid w:val="007D0857"/>
    <w:rsid w:val="0082046A"/>
    <w:rsid w:val="00847010"/>
    <w:rsid w:val="00905FC2"/>
    <w:rsid w:val="009B13BC"/>
    <w:rsid w:val="00A0272E"/>
    <w:rsid w:val="00B00781"/>
    <w:rsid w:val="00B52658"/>
    <w:rsid w:val="00B74FAE"/>
    <w:rsid w:val="00B82390"/>
    <w:rsid w:val="00C866A4"/>
    <w:rsid w:val="00CE0EBD"/>
    <w:rsid w:val="00CE26D6"/>
    <w:rsid w:val="00D05859"/>
    <w:rsid w:val="00D82D87"/>
    <w:rsid w:val="00DF236C"/>
    <w:rsid w:val="00E25940"/>
    <w:rsid w:val="00E546B3"/>
    <w:rsid w:val="00E82D08"/>
    <w:rsid w:val="00EA7049"/>
    <w:rsid w:val="00EB1761"/>
    <w:rsid w:val="00EE67C9"/>
    <w:rsid w:val="00FB1377"/>
    <w:rsid w:val="00FC6D63"/>
    <w:rsid w:val="00FE11C8"/>
    <w:rsid w:val="00FF1008"/>
    <w:rsid w:val="00FF3B9C"/>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6BE1"/>
  </w:style>
  <w:style w:type="paragraph" w:styleId="Heading1">
    <w:name w:val="heading 1"/>
    <w:basedOn w:val="normal0"/>
    <w:next w:val="normal0"/>
    <w:rsid w:val="00547B8F"/>
    <w:pPr>
      <w:keepNext/>
      <w:keepLines/>
      <w:spacing w:before="400" w:after="120"/>
      <w:outlineLvl w:val="0"/>
    </w:pPr>
    <w:rPr>
      <w:sz w:val="40"/>
      <w:szCs w:val="40"/>
    </w:rPr>
  </w:style>
  <w:style w:type="paragraph" w:styleId="Heading2">
    <w:name w:val="heading 2"/>
    <w:basedOn w:val="normal0"/>
    <w:next w:val="normal0"/>
    <w:rsid w:val="00547B8F"/>
    <w:pPr>
      <w:keepNext/>
      <w:keepLines/>
      <w:spacing w:before="360" w:after="120"/>
      <w:outlineLvl w:val="1"/>
    </w:pPr>
    <w:rPr>
      <w:sz w:val="32"/>
      <w:szCs w:val="32"/>
    </w:rPr>
  </w:style>
  <w:style w:type="paragraph" w:styleId="Heading3">
    <w:name w:val="heading 3"/>
    <w:basedOn w:val="normal0"/>
    <w:next w:val="normal0"/>
    <w:rsid w:val="00547B8F"/>
    <w:pPr>
      <w:keepNext/>
      <w:keepLines/>
      <w:spacing w:before="320" w:after="80"/>
      <w:outlineLvl w:val="2"/>
    </w:pPr>
    <w:rPr>
      <w:color w:val="434343"/>
      <w:sz w:val="28"/>
      <w:szCs w:val="28"/>
    </w:rPr>
  </w:style>
  <w:style w:type="paragraph" w:styleId="Heading4">
    <w:name w:val="heading 4"/>
    <w:basedOn w:val="normal0"/>
    <w:next w:val="normal0"/>
    <w:rsid w:val="00547B8F"/>
    <w:pPr>
      <w:keepNext/>
      <w:keepLines/>
      <w:spacing w:before="280" w:after="80"/>
      <w:outlineLvl w:val="3"/>
    </w:pPr>
    <w:rPr>
      <w:color w:val="666666"/>
      <w:sz w:val="24"/>
      <w:szCs w:val="24"/>
    </w:rPr>
  </w:style>
  <w:style w:type="paragraph" w:styleId="Heading5">
    <w:name w:val="heading 5"/>
    <w:basedOn w:val="normal0"/>
    <w:next w:val="normal0"/>
    <w:rsid w:val="00547B8F"/>
    <w:pPr>
      <w:keepNext/>
      <w:keepLines/>
      <w:spacing w:before="240" w:after="80"/>
      <w:outlineLvl w:val="4"/>
    </w:pPr>
    <w:rPr>
      <w:color w:val="666666"/>
    </w:rPr>
  </w:style>
  <w:style w:type="paragraph" w:styleId="Heading6">
    <w:name w:val="heading 6"/>
    <w:basedOn w:val="normal0"/>
    <w:next w:val="normal0"/>
    <w:rsid w:val="00547B8F"/>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FE11C8"/>
    <w:pPr>
      <w:keepNext/>
      <w:keepLines/>
      <w:spacing w:before="320" w:after="120"/>
      <w:jc w:val="both"/>
      <w:outlineLvl w:val="6"/>
    </w:pPr>
    <w:rPr>
      <w:rFonts w:ascii="Times New Roman" w:eastAsiaTheme="majorEastAsia" w:hAnsi="Times New Roman" w:cstheme="majorBidi"/>
      <w:b/>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47B8F"/>
  </w:style>
  <w:style w:type="paragraph" w:styleId="Title">
    <w:name w:val="Title"/>
    <w:basedOn w:val="normal0"/>
    <w:next w:val="normal0"/>
    <w:rsid w:val="00547B8F"/>
    <w:pPr>
      <w:keepNext/>
      <w:keepLines/>
      <w:spacing w:after="60"/>
    </w:pPr>
    <w:rPr>
      <w:sz w:val="52"/>
      <w:szCs w:val="52"/>
    </w:rPr>
  </w:style>
  <w:style w:type="paragraph" w:styleId="Subtitle">
    <w:name w:val="Subtitle"/>
    <w:basedOn w:val="normal0"/>
    <w:next w:val="normal0"/>
    <w:rsid w:val="00547B8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47B8F"/>
    <w:pPr>
      <w:spacing w:line="240" w:lineRule="auto"/>
    </w:pPr>
    <w:rPr>
      <w:sz w:val="20"/>
      <w:szCs w:val="20"/>
    </w:rPr>
  </w:style>
  <w:style w:type="character" w:customStyle="1" w:styleId="CommentTextChar">
    <w:name w:val="Comment Text Char"/>
    <w:basedOn w:val="DefaultParagraphFont"/>
    <w:link w:val="CommentText"/>
    <w:uiPriority w:val="99"/>
    <w:semiHidden/>
    <w:rsid w:val="00547B8F"/>
    <w:rPr>
      <w:sz w:val="20"/>
      <w:szCs w:val="20"/>
    </w:rPr>
  </w:style>
  <w:style w:type="character" w:styleId="CommentReference">
    <w:name w:val="annotation reference"/>
    <w:basedOn w:val="DefaultParagraphFont"/>
    <w:uiPriority w:val="99"/>
    <w:semiHidden/>
    <w:unhideWhenUsed/>
    <w:rsid w:val="00547B8F"/>
    <w:rPr>
      <w:sz w:val="16"/>
      <w:szCs w:val="16"/>
    </w:rPr>
  </w:style>
  <w:style w:type="paragraph" w:styleId="BalloonText">
    <w:name w:val="Balloon Text"/>
    <w:basedOn w:val="Normal"/>
    <w:link w:val="BalloonTextChar"/>
    <w:uiPriority w:val="99"/>
    <w:semiHidden/>
    <w:unhideWhenUsed/>
    <w:rsid w:val="007D08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0857"/>
    <w:rPr>
      <w:rFonts w:ascii="Tahoma" w:hAnsi="Tahoma" w:cs="Tahoma"/>
      <w:sz w:val="16"/>
      <w:szCs w:val="16"/>
    </w:rPr>
  </w:style>
  <w:style w:type="character" w:customStyle="1" w:styleId="Heading7Char">
    <w:name w:val="Heading 7 Char"/>
    <w:basedOn w:val="DefaultParagraphFont"/>
    <w:link w:val="Heading7"/>
    <w:uiPriority w:val="9"/>
    <w:rsid w:val="00FE11C8"/>
    <w:rPr>
      <w:rFonts w:ascii="Times New Roman" w:eastAsiaTheme="majorEastAsia" w:hAnsi="Times New Roman" w:cstheme="majorBidi"/>
      <w:b/>
      <w:iCs/>
      <w:sz w:val="24"/>
    </w:rPr>
  </w:style>
  <w:style w:type="paragraph" w:styleId="TOCHeading">
    <w:name w:val="TOC Heading"/>
    <w:basedOn w:val="Heading1"/>
    <w:next w:val="Normal"/>
    <w:uiPriority w:val="39"/>
    <w:semiHidden/>
    <w:unhideWhenUsed/>
    <w:qFormat/>
    <w:rsid w:val="00FF3B9C"/>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TOC7">
    <w:name w:val="toc 7"/>
    <w:basedOn w:val="Normal"/>
    <w:next w:val="Normal"/>
    <w:autoRedefine/>
    <w:uiPriority w:val="39"/>
    <w:unhideWhenUsed/>
    <w:rsid w:val="0064726B"/>
    <w:pPr>
      <w:tabs>
        <w:tab w:val="right" w:leader="dot" w:pos="9350"/>
      </w:tabs>
      <w:spacing w:after="100" w:line="360" w:lineRule="auto"/>
      <w:jc w:val="both"/>
    </w:pPr>
  </w:style>
  <w:style w:type="paragraph" w:styleId="TOC2">
    <w:name w:val="toc 2"/>
    <w:basedOn w:val="Normal"/>
    <w:next w:val="Normal"/>
    <w:autoRedefine/>
    <w:uiPriority w:val="39"/>
    <w:semiHidden/>
    <w:unhideWhenUsed/>
    <w:rsid w:val="00FF3B9C"/>
    <w:pPr>
      <w:spacing w:before="240" w:after="340"/>
      <w:ind w:left="220"/>
      <w:jc w:val="both"/>
    </w:pPr>
    <w:rPr>
      <w:rFonts w:ascii="Times New Roman" w:hAnsi="Times New Roman"/>
      <w:sz w:val="24"/>
    </w:rPr>
  </w:style>
  <w:style w:type="character" w:styleId="Hyperlink">
    <w:name w:val="Hyperlink"/>
    <w:basedOn w:val="DefaultParagraphFont"/>
    <w:uiPriority w:val="99"/>
    <w:unhideWhenUsed/>
    <w:rsid w:val="00FF3B9C"/>
    <w:rPr>
      <w:color w:val="0000FF" w:themeColor="hyperlink"/>
      <w:u w:val="single"/>
    </w:rPr>
  </w:style>
  <w:style w:type="paragraph" w:styleId="Header">
    <w:name w:val="header"/>
    <w:basedOn w:val="Normal"/>
    <w:link w:val="HeaderChar"/>
    <w:uiPriority w:val="99"/>
    <w:semiHidden/>
    <w:unhideWhenUsed/>
    <w:rsid w:val="00FF3B9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F3B9C"/>
  </w:style>
  <w:style w:type="paragraph" w:styleId="Footer">
    <w:name w:val="footer"/>
    <w:basedOn w:val="Normal"/>
    <w:link w:val="FooterChar"/>
    <w:uiPriority w:val="99"/>
    <w:unhideWhenUsed/>
    <w:rsid w:val="00FF3B9C"/>
    <w:pPr>
      <w:tabs>
        <w:tab w:val="center" w:pos="4680"/>
        <w:tab w:val="right" w:pos="9360"/>
      </w:tabs>
      <w:spacing w:line="240" w:lineRule="auto"/>
    </w:pPr>
  </w:style>
  <w:style w:type="character" w:customStyle="1" w:styleId="FooterChar">
    <w:name w:val="Footer Char"/>
    <w:basedOn w:val="DefaultParagraphFont"/>
    <w:link w:val="Footer"/>
    <w:uiPriority w:val="99"/>
    <w:rsid w:val="00FF3B9C"/>
  </w:style>
  <w:style w:type="paragraph" w:styleId="ListParagraph">
    <w:name w:val="List Paragraph"/>
    <w:basedOn w:val="Normal"/>
    <w:uiPriority w:val="34"/>
    <w:qFormat/>
    <w:rsid w:val="000445B9"/>
    <w:pPr>
      <w:spacing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66535221">
      <w:bodyDiv w:val="1"/>
      <w:marLeft w:val="0"/>
      <w:marRight w:val="0"/>
      <w:marTop w:val="0"/>
      <w:marBottom w:val="0"/>
      <w:divBdr>
        <w:top w:val="none" w:sz="0" w:space="0" w:color="auto"/>
        <w:left w:val="none" w:sz="0" w:space="0" w:color="auto"/>
        <w:bottom w:val="none" w:sz="0" w:space="0" w:color="auto"/>
        <w:right w:val="none" w:sz="0" w:space="0" w:color="auto"/>
      </w:divBdr>
      <w:divsChild>
        <w:div w:id="1014309497">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Layout" Target="diagrams/layout2.xml"/></Relationships>
</file>

<file path=word/diagrams/_rels/data1.xml.rels><?xml version="1.0" encoding="UTF-8" standalone="yes"?>
<Relationships xmlns="http://schemas.openxmlformats.org/package/2006/relationships"><Relationship Id="rId1" Type="http://schemas.openxmlformats.org/officeDocument/2006/relationships/image" Target="../media/image2.jpeg"/></Relationships>
</file>

<file path=word/diagrams/_rels/data2.xml.rels><?xml version="1.0" encoding="UTF-8" standalone="yes"?>
<Relationships xmlns="http://schemas.openxmlformats.org/package/2006/relationships"><Relationship Id="rId1"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B94C6E-D1F1-4C02-9BF5-60F9D110B4D7}" type="doc">
      <dgm:prSet loTypeId="urn:microsoft.com/office/officeart/2005/8/layout/hierarchy1" loCatId="hierarchy" qsTypeId="urn:microsoft.com/office/officeart/2005/8/quickstyle/simple5" qsCatId="simple" csTypeId="urn:microsoft.com/office/officeart/2005/8/colors/colorful3" csCatId="colorful" phldr="1"/>
      <dgm:spPr/>
      <dgm:t>
        <a:bodyPr/>
        <a:lstStyle/>
        <a:p>
          <a:endParaRPr lang="en-US"/>
        </a:p>
      </dgm:t>
    </dgm:pt>
    <dgm:pt modelId="{BE066C47-6DA2-4C81-8882-0E52CFB049D7}">
      <dgm:prSet phldrT="[Text]"/>
      <dgm:spPr/>
      <dgm:t>
        <a:bodyPr/>
        <a:lstStyle/>
        <a:p>
          <a:r>
            <a:rPr lang="en-US"/>
            <a:t>Elton Mayo's Concept</a:t>
          </a:r>
        </a:p>
      </dgm:t>
    </dgm:pt>
    <dgm:pt modelId="{F4607A8E-4A8E-4A20-94A5-8B8CE368CE58}" type="parTrans" cxnId="{6D29485B-F7DE-4DA4-9BE5-542F36089DB6}">
      <dgm:prSet/>
      <dgm:spPr/>
      <dgm:t>
        <a:bodyPr/>
        <a:lstStyle/>
        <a:p>
          <a:endParaRPr lang="en-US"/>
        </a:p>
      </dgm:t>
    </dgm:pt>
    <dgm:pt modelId="{2027E57B-6041-4F7D-B963-A26305A4C9D8}" type="sibTrans" cxnId="{6D29485B-F7DE-4DA4-9BE5-542F36089DB6}">
      <dgm:prSet/>
      <dgm:spPr/>
      <dgm:t>
        <a:bodyPr/>
        <a:lstStyle/>
        <a:p>
          <a:endParaRPr lang="en-US"/>
        </a:p>
      </dgm:t>
    </dgm:pt>
    <dgm:pt modelId="{E6B6BA82-D31E-4E07-969D-FE1EF4844554}">
      <dgm:prSet phldrT="[Text]"/>
      <dgm:spPr/>
      <dgm:t>
        <a:bodyPr/>
        <a:lstStyle/>
        <a:p>
          <a:r>
            <a:rPr lang="en-US"/>
            <a:t>Human Relations</a:t>
          </a:r>
        </a:p>
      </dgm:t>
    </dgm:pt>
    <dgm:pt modelId="{F5F7EBFA-4AE4-4D31-81B8-C6920808F261}" type="parTrans" cxnId="{CBEDA170-5DAC-4AE2-AE92-86B7A791D46A}">
      <dgm:prSet/>
      <dgm:spPr/>
      <dgm:t>
        <a:bodyPr/>
        <a:lstStyle/>
        <a:p>
          <a:endParaRPr lang="en-US"/>
        </a:p>
      </dgm:t>
    </dgm:pt>
    <dgm:pt modelId="{52870B94-2090-4D65-A93F-78CE39ADA060}" type="sibTrans" cxnId="{CBEDA170-5DAC-4AE2-AE92-86B7A791D46A}">
      <dgm:prSet/>
      <dgm:spPr/>
      <dgm:t>
        <a:bodyPr/>
        <a:lstStyle/>
        <a:p>
          <a:endParaRPr lang="en-US"/>
        </a:p>
      </dgm:t>
    </dgm:pt>
    <dgm:pt modelId="{54F63CF9-6C2A-415D-881A-2BC102A4F5DC}">
      <dgm:prSet phldrT="[Text]"/>
      <dgm:spPr/>
      <dgm:t>
        <a:bodyPr/>
        <a:lstStyle/>
        <a:p>
          <a:r>
            <a:rPr lang="en-US"/>
            <a:t>Group Norms</a:t>
          </a:r>
        </a:p>
      </dgm:t>
    </dgm:pt>
    <dgm:pt modelId="{89D82A50-E5C7-4A7F-AB89-FFAB5B40E598}" type="parTrans" cxnId="{74B87285-F8DD-458F-BD14-1752CCAD0765}">
      <dgm:prSet/>
      <dgm:spPr/>
      <dgm:t>
        <a:bodyPr/>
        <a:lstStyle/>
        <a:p>
          <a:endParaRPr lang="en-US"/>
        </a:p>
      </dgm:t>
    </dgm:pt>
    <dgm:pt modelId="{573F4F6B-9014-4F9B-B114-E3B6E5EBD913}" type="sibTrans" cxnId="{74B87285-F8DD-458F-BD14-1752CCAD0765}">
      <dgm:prSet/>
      <dgm:spPr/>
      <dgm:t>
        <a:bodyPr/>
        <a:lstStyle/>
        <a:p>
          <a:endParaRPr lang="en-US"/>
        </a:p>
      </dgm:t>
    </dgm:pt>
    <dgm:pt modelId="{C297058D-F179-4708-A405-7593885DB35F}">
      <dgm:prSet phldrT="[Text]"/>
      <dgm:spPr/>
      <dgm:t>
        <a:bodyPr/>
        <a:lstStyle/>
        <a:p>
          <a:r>
            <a:rPr lang="en-US"/>
            <a:t>Perception of Employee</a:t>
          </a:r>
        </a:p>
      </dgm:t>
    </dgm:pt>
    <dgm:pt modelId="{026CB64C-ED86-4E22-A43A-8CEA59D1282A}" type="parTrans" cxnId="{9F4FCFA8-F7F8-4E6B-8D49-C61C5479BF97}">
      <dgm:prSet/>
      <dgm:spPr/>
      <dgm:t>
        <a:bodyPr/>
        <a:lstStyle/>
        <a:p>
          <a:endParaRPr lang="en-US"/>
        </a:p>
      </dgm:t>
    </dgm:pt>
    <dgm:pt modelId="{6A84C21C-A83F-4FA7-B304-38E73ED182F4}" type="sibTrans" cxnId="{9F4FCFA8-F7F8-4E6B-8D49-C61C5479BF97}">
      <dgm:prSet/>
      <dgm:spPr/>
      <dgm:t>
        <a:bodyPr/>
        <a:lstStyle/>
        <a:p>
          <a:endParaRPr lang="en-US"/>
        </a:p>
      </dgm:t>
    </dgm:pt>
    <dgm:pt modelId="{7A73D5BD-62D9-4076-85B1-84A90D4318A1}" type="pres">
      <dgm:prSet presAssocID="{A1B94C6E-D1F1-4C02-9BF5-60F9D110B4D7}" presName="hierChild1" presStyleCnt="0">
        <dgm:presLayoutVars>
          <dgm:chPref val="1"/>
          <dgm:dir/>
          <dgm:animOne val="branch"/>
          <dgm:animLvl val="lvl"/>
          <dgm:resizeHandles/>
        </dgm:presLayoutVars>
      </dgm:prSet>
      <dgm:spPr/>
      <dgm:t>
        <a:bodyPr/>
        <a:lstStyle/>
        <a:p>
          <a:endParaRPr lang="en-US"/>
        </a:p>
      </dgm:t>
    </dgm:pt>
    <dgm:pt modelId="{62C8FCFD-1E55-40D7-8CE3-5E75C70B17D8}" type="pres">
      <dgm:prSet presAssocID="{BE066C47-6DA2-4C81-8882-0E52CFB049D7}" presName="hierRoot1" presStyleCnt="0"/>
      <dgm:spPr/>
    </dgm:pt>
    <dgm:pt modelId="{CE4FE598-E909-45C0-9A8D-CF6DEF0F5861}" type="pres">
      <dgm:prSet presAssocID="{BE066C47-6DA2-4C81-8882-0E52CFB049D7}" presName="composite" presStyleCnt="0"/>
      <dgm:spPr/>
    </dgm:pt>
    <dgm:pt modelId="{1171A3ED-F1A1-42CB-B401-F45048123649}" type="pres">
      <dgm:prSet presAssocID="{BE066C47-6DA2-4C81-8882-0E52CFB049D7}" presName="background" presStyleLbl="node0" presStyleIdx="0" presStyleCnt="1"/>
      <dgm:spPr/>
    </dgm:pt>
    <dgm:pt modelId="{82AC56BF-37D5-4252-B454-24349D3CF5AB}" type="pres">
      <dgm:prSet presAssocID="{BE066C47-6DA2-4C81-8882-0E52CFB049D7}" presName="text" presStyleLbl="fgAcc0" presStyleIdx="0" presStyleCnt="1">
        <dgm:presLayoutVars>
          <dgm:chPref val="3"/>
        </dgm:presLayoutVars>
      </dgm:prSet>
      <dgm:spPr/>
      <dgm:t>
        <a:bodyPr/>
        <a:lstStyle/>
        <a:p>
          <a:endParaRPr lang="en-US"/>
        </a:p>
      </dgm:t>
    </dgm:pt>
    <dgm:pt modelId="{8B5FE97C-3F89-4A72-A874-AEA367CCCC8D}" type="pres">
      <dgm:prSet presAssocID="{BE066C47-6DA2-4C81-8882-0E52CFB049D7}" presName="hierChild2" presStyleCnt="0"/>
      <dgm:spPr/>
    </dgm:pt>
    <dgm:pt modelId="{5A0474F5-A0F7-4145-9422-FA96F657EE17}" type="pres">
      <dgm:prSet presAssocID="{F5F7EBFA-4AE4-4D31-81B8-C6920808F261}" presName="Name10" presStyleLbl="parChTrans1D2" presStyleIdx="0" presStyleCnt="3"/>
      <dgm:spPr/>
      <dgm:t>
        <a:bodyPr/>
        <a:lstStyle/>
        <a:p>
          <a:endParaRPr lang="en-US"/>
        </a:p>
      </dgm:t>
    </dgm:pt>
    <dgm:pt modelId="{EEB81A78-ECE5-406B-8710-669A6E484A25}" type="pres">
      <dgm:prSet presAssocID="{E6B6BA82-D31E-4E07-969D-FE1EF4844554}" presName="hierRoot2" presStyleCnt="0"/>
      <dgm:spPr/>
    </dgm:pt>
    <dgm:pt modelId="{04D0554A-34E0-495D-B16F-DF408A487D66}" type="pres">
      <dgm:prSet presAssocID="{E6B6BA82-D31E-4E07-969D-FE1EF4844554}" presName="composite2" presStyleCnt="0"/>
      <dgm:spPr/>
    </dgm:pt>
    <dgm:pt modelId="{4B9FC56B-977C-4884-B0A7-1C9050A5072F}" type="pres">
      <dgm:prSet presAssocID="{E6B6BA82-D31E-4E07-969D-FE1EF4844554}" presName="background2" presStyleLbl="node2" presStyleIdx="0" presStyleCnt="3"/>
      <dgm:spPr/>
    </dgm:pt>
    <dgm:pt modelId="{F7BA6084-0853-43F3-A54A-A0214B671BE9}" type="pres">
      <dgm:prSet presAssocID="{E6B6BA82-D31E-4E07-969D-FE1EF4844554}" presName="text2" presStyleLbl="fgAcc2" presStyleIdx="0" presStyleCnt="3" custLinFactNeighborX="6173" custLinFactNeighborY="972">
        <dgm:presLayoutVars>
          <dgm:chPref val="3"/>
        </dgm:presLayoutVars>
      </dgm:prSet>
      <dgm:spPr/>
      <dgm:t>
        <a:bodyPr/>
        <a:lstStyle/>
        <a:p>
          <a:endParaRPr lang="en-US"/>
        </a:p>
      </dgm:t>
    </dgm:pt>
    <dgm:pt modelId="{675375E1-21C8-495C-B22E-410699BD213A}" type="pres">
      <dgm:prSet presAssocID="{E6B6BA82-D31E-4E07-969D-FE1EF4844554}" presName="hierChild3" presStyleCnt="0"/>
      <dgm:spPr/>
    </dgm:pt>
    <dgm:pt modelId="{D0B29B2D-C4F8-4E9B-828D-EE1886450E81}" type="pres">
      <dgm:prSet presAssocID="{89D82A50-E5C7-4A7F-AB89-FFAB5B40E598}" presName="Name10" presStyleLbl="parChTrans1D2" presStyleIdx="1" presStyleCnt="3"/>
      <dgm:spPr/>
      <dgm:t>
        <a:bodyPr/>
        <a:lstStyle/>
        <a:p>
          <a:endParaRPr lang="en-US"/>
        </a:p>
      </dgm:t>
    </dgm:pt>
    <dgm:pt modelId="{FC19512C-0A8C-4E04-BBB5-804A277CF5C9}" type="pres">
      <dgm:prSet presAssocID="{54F63CF9-6C2A-415D-881A-2BC102A4F5DC}" presName="hierRoot2" presStyleCnt="0"/>
      <dgm:spPr/>
    </dgm:pt>
    <dgm:pt modelId="{1E74F28C-BF26-4C16-9493-BFE289DF825C}" type="pres">
      <dgm:prSet presAssocID="{54F63CF9-6C2A-415D-881A-2BC102A4F5DC}" presName="composite2" presStyleCnt="0"/>
      <dgm:spPr/>
    </dgm:pt>
    <dgm:pt modelId="{335A4AFC-8B8B-4659-B8A2-537638429F0F}" type="pres">
      <dgm:prSet presAssocID="{54F63CF9-6C2A-415D-881A-2BC102A4F5DC}" presName="background2" presStyleLbl="node2" presStyleIdx="1" presStyleCnt="3"/>
      <dgm:spPr/>
    </dgm:pt>
    <dgm:pt modelId="{49B51454-DF47-4C6C-B313-2413CDDCAEE4}" type="pres">
      <dgm:prSet presAssocID="{54F63CF9-6C2A-415D-881A-2BC102A4F5DC}" presName="text2" presStyleLbl="fgAcc2" presStyleIdx="1" presStyleCnt="3">
        <dgm:presLayoutVars>
          <dgm:chPref val="3"/>
        </dgm:presLayoutVars>
      </dgm:prSet>
      <dgm:spPr/>
      <dgm:t>
        <a:bodyPr/>
        <a:lstStyle/>
        <a:p>
          <a:endParaRPr lang="en-US"/>
        </a:p>
      </dgm:t>
    </dgm:pt>
    <dgm:pt modelId="{3BE89F3E-1EDC-4E98-BE9D-20CC127739C4}" type="pres">
      <dgm:prSet presAssocID="{54F63CF9-6C2A-415D-881A-2BC102A4F5DC}" presName="hierChild3" presStyleCnt="0"/>
      <dgm:spPr/>
    </dgm:pt>
    <dgm:pt modelId="{4A2E259F-5D6B-4221-B3D7-8C0BD86CCC2E}" type="pres">
      <dgm:prSet presAssocID="{026CB64C-ED86-4E22-A43A-8CEA59D1282A}" presName="Name10" presStyleLbl="parChTrans1D2" presStyleIdx="2" presStyleCnt="3"/>
      <dgm:spPr/>
      <dgm:t>
        <a:bodyPr/>
        <a:lstStyle/>
        <a:p>
          <a:endParaRPr lang="en-US"/>
        </a:p>
      </dgm:t>
    </dgm:pt>
    <dgm:pt modelId="{3691D2F2-F83A-45B3-8A50-66E49C1BE231}" type="pres">
      <dgm:prSet presAssocID="{C297058D-F179-4708-A405-7593885DB35F}" presName="hierRoot2" presStyleCnt="0"/>
      <dgm:spPr/>
    </dgm:pt>
    <dgm:pt modelId="{27F89B40-2484-456C-8A55-830EBC3F2C28}" type="pres">
      <dgm:prSet presAssocID="{C297058D-F179-4708-A405-7593885DB35F}" presName="composite2" presStyleCnt="0"/>
      <dgm:spPr/>
    </dgm:pt>
    <dgm:pt modelId="{CC472636-B718-428D-AB23-C4E59872C1E2}" type="pres">
      <dgm:prSet presAssocID="{C297058D-F179-4708-A405-7593885DB35F}" presName="background2" presStyleLbl="node2" presStyleIdx="2" presStyleCnt="3"/>
      <dgm:spPr/>
    </dgm:pt>
    <dgm:pt modelId="{A7156796-717E-45A4-8DCA-EB6B21D6797A}" type="pres">
      <dgm:prSet presAssocID="{C297058D-F179-4708-A405-7593885DB35F}" presName="text2" presStyleLbl="fgAcc2" presStyleIdx="2" presStyleCnt="3" custLinFactNeighborX="-6173" custLinFactNeighborY="972">
        <dgm:presLayoutVars>
          <dgm:chPref val="3"/>
        </dgm:presLayoutVars>
      </dgm:prSet>
      <dgm:spPr/>
      <dgm:t>
        <a:bodyPr/>
        <a:lstStyle/>
        <a:p>
          <a:endParaRPr lang="en-US"/>
        </a:p>
      </dgm:t>
    </dgm:pt>
    <dgm:pt modelId="{CEA8A476-A1F2-43EF-84B2-FB33F33A83AE}" type="pres">
      <dgm:prSet presAssocID="{C297058D-F179-4708-A405-7593885DB35F}" presName="hierChild3" presStyleCnt="0"/>
      <dgm:spPr/>
    </dgm:pt>
  </dgm:ptLst>
  <dgm:cxnLst>
    <dgm:cxn modelId="{39BDE9F6-DF7F-4588-B409-1D0D4FAA9BB5}" type="presOf" srcId="{F5F7EBFA-4AE4-4D31-81B8-C6920808F261}" destId="{5A0474F5-A0F7-4145-9422-FA96F657EE17}" srcOrd="0" destOrd="0" presId="urn:microsoft.com/office/officeart/2005/8/layout/hierarchy1"/>
    <dgm:cxn modelId="{74B87285-F8DD-458F-BD14-1752CCAD0765}" srcId="{BE066C47-6DA2-4C81-8882-0E52CFB049D7}" destId="{54F63CF9-6C2A-415D-881A-2BC102A4F5DC}" srcOrd="1" destOrd="0" parTransId="{89D82A50-E5C7-4A7F-AB89-FFAB5B40E598}" sibTransId="{573F4F6B-9014-4F9B-B114-E3B6E5EBD913}"/>
    <dgm:cxn modelId="{2C4CB65B-E5A1-4314-8731-46E304D745F8}" type="presOf" srcId="{E6B6BA82-D31E-4E07-969D-FE1EF4844554}" destId="{F7BA6084-0853-43F3-A54A-A0214B671BE9}" srcOrd="0" destOrd="0" presId="urn:microsoft.com/office/officeart/2005/8/layout/hierarchy1"/>
    <dgm:cxn modelId="{806B3041-E8D9-436F-AA3D-4C3139FB2758}" type="presOf" srcId="{BE066C47-6DA2-4C81-8882-0E52CFB049D7}" destId="{82AC56BF-37D5-4252-B454-24349D3CF5AB}" srcOrd="0" destOrd="0" presId="urn:microsoft.com/office/officeart/2005/8/layout/hierarchy1"/>
    <dgm:cxn modelId="{CBEDA170-5DAC-4AE2-AE92-86B7A791D46A}" srcId="{BE066C47-6DA2-4C81-8882-0E52CFB049D7}" destId="{E6B6BA82-D31E-4E07-969D-FE1EF4844554}" srcOrd="0" destOrd="0" parTransId="{F5F7EBFA-4AE4-4D31-81B8-C6920808F261}" sibTransId="{52870B94-2090-4D65-A93F-78CE39ADA060}"/>
    <dgm:cxn modelId="{6D29485B-F7DE-4DA4-9BE5-542F36089DB6}" srcId="{A1B94C6E-D1F1-4C02-9BF5-60F9D110B4D7}" destId="{BE066C47-6DA2-4C81-8882-0E52CFB049D7}" srcOrd="0" destOrd="0" parTransId="{F4607A8E-4A8E-4A20-94A5-8B8CE368CE58}" sibTransId="{2027E57B-6041-4F7D-B963-A26305A4C9D8}"/>
    <dgm:cxn modelId="{F0F076B9-1C03-41D1-9F69-C5F4E029FE7D}" type="presOf" srcId="{C297058D-F179-4708-A405-7593885DB35F}" destId="{A7156796-717E-45A4-8DCA-EB6B21D6797A}" srcOrd="0" destOrd="0" presId="urn:microsoft.com/office/officeart/2005/8/layout/hierarchy1"/>
    <dgm:cxn modelId="{9F4FCFA8-F7F8-4E6B-8D49-C61C5479BF97}" srcId="{BE066C47-6DA2-4C81-8882-0E52CFB049D7}" destId="{C297058D-F179-4708-A405-7593885DB35F}" srcOrd="2" destOrd="0" parTransId="{026CB64C-ED86-4E22-A43A-8CEA59D1282A}" sibTransId="{6A84C21C-A83F-4FA7-B304-38E73ED182F4}"/>
    <dgm:cxn modelId="{49E4EE6E-11AB-45FA-B25B-CBBF3679A471}" type="presOf" srcId="{89D82A50-E5C7-4A7F-AB89-FFAB5B40E598}" destId="{D0B29B2D-C4F8-4E9B-828D-EE1886450E81}" srcOrd="0" destOrd="0" presId="urn:microsoft.com/office/officeart/2005/8/layout/hierarchy1"/>
    <dgm:cxn modelId="{479051CF-8037-450F-A776-5C1EFEDDCB5F}" type="presOf" srcId="{54F63CF9-6C2A-415D-881A-2BC102A4F5DC}" destId="{49B51454-DF47-4C6C-B313-2413CDDCAEE4}" srcOrd="0" destOrd="0" presId="urn:microsoft.com/office/officeart/2005/8/layout/hierarchy1"/>
    <dgm:cxn modelId="{EACDCBA0-6C43-4C17-A197-97B42CDFD317}" type="presOf" srcId="{A1B94C6E-D1F1-4C02-9BF5-60F9D110B4D7}" destId="{7A73D5BD-62D9-4076-85B1-84A90D4318A1}" srcOrd="0" destOrd="0" presId="urn:microsoft.com/office/officeart/2005/8/layout/hierarchy1"/>
    <dgm:cxn modelId="{EEB9F317-54A2-423B-AEC1-D031FA3012A6}" type="presOf" srcId="{026CB64C-ED86-4E22-A43A-8CEA59D1282A}" destId="{4A2E259F-5D6B-4221-B3D7-8C0BD86CCC2E}" srcOrd="0" destOrd="0" presId="urn:microsoft.com/office/officeart/2005/8/layout/hierarchy1"/>
    <dgm:cxn modelId="{8AB47D35-27F6-4A09-A0BE-FBA9ED91F6EC}" type="presParOf" srcId="{7A73D5BD-62D9-4076-85B1-84A90D4318A1}" destId="{62C8FCFD-1E55-40D7-8CE3-5E75C70B17D8}" srcOrd="0" destOrd="0" presId="urn:microsoft.com/office/officeart/2005/8/layout/hierarchy1"/>
    <dgm:cxn modelId="{9CCD3A07-0ED4-41BD-A324-9C514655E0C9}" type="presParOf" srcId="{62C8FCFD-1E55-40D7-8CE3-5E75C70B17D8}" destId="{CE4FE598-E909-45C0-9A8D-CF6DEF0F5861}" srcOrd="0" destOrd="0" presId="urn:microsoft.com/office/officeart/2005/8/layout/hierarchy1"/>
    <dgm:cxn modelId="{B826466E-3CAF-426E-9662-E83241AE1301}" type="presParOf" srcId="{CE4FE598-E909-45C0-9A8D-CF6DEF0F5861}" destId="{1171A3ED-F1A1-42CB-B401-F45048123649}" srcOrd="0" destOrd="0" presId="urn:microsoft.com/office/officeart/2005/8/layout/hierarchy1"/>
    <dgm:cxn modelId="{D09B2960-FC3B-42F5-8DC8-88389702D954}" type="presParOf" srcId="{CE4FE598-E909-45C0-9A8D-CF6DEF0F5861}" destId="{82AC56BF-37D5-4252-B454-24349D3CF5AB}" srcOrd="1" destOrd="0" presId="urn:microsoft.com/office/officeart/2005/8/layout/hierarchy1"/>
    <dgm:cxn modelId="{F7C38C38-7220-4680-BE41-9F20EFC1EB41}" type="presParOf" srcId="{62C8FCFD-1E55-40D7-8CE3-5E75C70B17D8}" destId="{8B5FE97C-3F89-4A72-A874-AEA367CCCC8D}" srcOrd="1" destOrd="0" presId="urn:microsoft.com/office/officeart/2005/8/layout/hierarchy1"/>
    <dgm:cxn modelId="{B2D5DE27-15F1-4047-A590-80650A476F5C}" type="presParOf" srcId="{8B5FE97C-3F89-4A72-A874-AEA367CCCC8D}" destId="{5A0474F5-A0F7-4145-9422-FA96F657EE17}" srcOrd="0" destOrd="0" presId="urn:microsoft.com/office/officeart/2005/8/layout/hierarchy1"/>
    <dgm:cxn modelId="{81E6984D-DCCC-4E46-BFB7-E24B4358EE21}" type="presParOf" srcId="{8B5FE97C-3F89-4A72-A874-AEA367CCCC8D}" destId="{EEB81A78-ECE5-406B-8710-669A6E484A25}" srcOrd="1" destOrd="0" presId="urn:microsoft.com/office/officeart/2005/8/layout/hierarchy1"/>
    <dgm:cxn modelId="{D1C90FBE-343D-49CB-998A-1BFA44897716}" type="presParOf" srcId="{EEB81A78-ECE5-406B-8710-669A6E484A25}" destId="{04D0554A-34E0-495D-B16F-DF408A487D66}" srcOrd="0" destOrd="0" presId="urn:microsoft.com/office/officeart/2005/8/layout/hierarchy1"/>
    <dgm:cxn modelId="{098A5211-DF60-4049-89DC-B6642FFA2555}" type="presParOf" srcId="{04D0554A-34E0-495D-B16F-DF408A487D66}" destId="{4B9FC56B-977C-4884-B0A7-1C9050A5072F}" srcOrd="0" destOrd="0" presId="urn:microsoft.com/office/officeart/2005/8/layout/hierarchy1"/>
    <dgm:cxn modelId="{13074FC2-122C-476A-8CB5-094D759AFEA0}" type="presParOf" srcId="{04D0554A-34E0-495D-B16F-DF408A487D66}" destId="{F7BA6084-0853-43F3-A54A-A0214B671BE9}" srcOrd="1" destOrd="0" presId="urn:microsoft.com/office/officeart/2005/8/layout/hierarchy1"/>
    <dgm:cxn modelId="{79E64205-0D51-47C7-8751-FC1EF945AA04}" type="presParOf" srcId="{EEB81A78-ECE5-406B-8710-669A6E484A25}" destId="{675375E1-21C8-495C-B22E-410699BD213A}" srcOrd="1" destOrd="0" presId="urn:microsoft.com/office/officeart/2005/8/layout/hierarchy1"/>
    <dgm:cxn modelId="{3BBC449C-3287-49F1-BF23-775979CBC210}" type="presParOf" srcId="{8B5FE97C-3F89-4A72-A874-AEA367CCCC8D}" destId="{D0B29B2D-C4F8-4E9B-828D-EE1886450E81}" srcOrd="2" destOrd="0" presId="urn:microsoft.com/office/officeart/2005/8/layout/hierarchy1"/>
    <dgm:cxn modelId="{945B4614-DF75-4665-8F87-86AC504B4F91}" type="presParOf" srcId="{8B5FE97C-3F89-4A72-A874-AEA367CCCC8D}" destId="{FC19512C-0A8C-4E04-BBB5-804A277CF5C9}" srcOrd="3" destOrd="0" presId="urn:microsoft.com/office/officeart/2005/8/layout/hierarchy1"/>
    <dgm:cxn modelId="{EC11CE18-7181-4F67-931B-692A46CDBF48}" type="presParOf" srcId="{FC19512C-0A8C-4E04-BBB5-804A277CF5C9}" destId="{1E74F28C-BF26-4C16-9493-BFE289DF825C}" srcOrd="0" destOrd="0" presId="urn:microsoft.com/office/officeart/2005/8/layout/hierarchy1"/>
    <dgm:cxn modelId="{D92CA092-5B82-4186-9B6F-F8A1F00A56FC}" type="presParOf" srcId="{1E74F28C-BF26-4C16-9493-BFE289DF825C}" destId="{335A4AFC-8B8B-4659-B8A2-537638429F0F}" srcOrd="0" destOrd="0" presId="urn:microsoft.com/office/officeart/2005/8/layout/hierarchy1"/>
    <dgm:cxn modelId="{3275888A-C79C-40D7-9039-523BF1866F73}" type="presParOf" srcId="{1E74F28C-BF26-4C16-9493-BFE289DF825C}" destId="{49B51454-DF47-4C6C-B313-2413CDDCAEE4}" srcOrd="1" destOrd="0" presId="urn:microsoft.com/office/officeart/2005/8/layout/hierarchy1"/>
    <dgm:cxn modelId="{58C1CFC8-B543-4D9D-BDE2-2649449D7CE9}" type="presParOf" srcId="{FC19512C-0A8C-4E04-BBB5-804A277CF5C9}" destId="{3BE89F3E-1EDC-4E98-BE9D-20CC127739C4}" srcOrd="1" destOrd="0" presId="urn:microsoft.com/office/officeart/2005/8/layout/hierarchy1"/>
    <dgm:cxn modelId="{48B771BD-87F4-4D2C-A0EF-3F01D1D48F08}" type="presParOf" srcId="{8B5FE97C-3F89-4A72-A874-AEA367CCCC8D}" destId="{4A2E259F-5D6B-4221-B3D7-8C0BD86CCC2E}" srcOrd="4" destOrd="0" presId="urn:microsoft.com/office/officeart/2005/8/layout/hierarchy1"/>
    <dgm:cxn modelId="{0A06312E-0AF1-421D-8BCC-CCD43440AB3B}" type="presParOf" srcId="{8B5FE97C-3F89-4A72-A874-AEA367CCCC8D}" destId="{3691D2F2-F83A-45B3-8A50-66E49C1BE231}" srcOrd="5" destOrd="0" presId="urn:microsoft.com/office/officeart/2005/8/layout/hierarchy1"/>
    <dgm:cxn modelId="{BFC51EF5-12F4-448E-93DC-6C530EEB9918}" type="presParOf" srcId="{3691D2F2-F83A-45B3-8A50-66E49C1BE231}" destId="{27F89B40-2484-456C-8A55-830EBC3F2C28}" srcOrd="0" destOrd="0" presId="urn:microsoft.com/office/officeart/2005/8/layout/hierarchy1"/>
    <dgm:cxn modelId="{90C55787-1F1A-44D8-88A9-35857DB341E1}" type="presParOf" srcId="{27F89B40-2484-456C-8A55-830EBC3F2C28}" destId="{CC472636-B718-428D-AB23-C4E59872C1E2}" srcOrd="0" destOrd="0" presId="urn:microsoft.com/office/officeart/2005/8/layout/hierarchy1"/>
    <dgm:cxn modelId="{C51E6C25-FA04-4391-8777-BE71C9A590A4}" type="presParOf" srcId="{27F89B40-2484-456C-8A55-830EBC3F2C28}" destId="{A7156796-717E-45A4-8DCA-EB6B21D6797A}" srcOrd="1" destOrd="0" presId="urn:microsoft.com/office/officeart/2005/8/layout/hierarchy1"/>
    <dgm:cxn modelId="{70D006C1-5D11-4D3C-8B22-7D90DC9D25CF}" type="presParOf" srcId="{3691D2F2-F83A-45B3-8A50-66E49C1BE231}" destId="{CEA8A476-A1F2-43EF-84B2-FB33F33A83AE}" srcOrd="1" destOrd="0" presId="urn:microsoft.com/office/officeart/2005/8/layout/hierarchy1"/>
  </dgm:cxnLst>
  <dgm:bg>
    <a:blipFill>
      <a:blip xmlns:r="http://schemas.openxmlformats.org/officeDocument/2006/relationships" r:embed="rId1"/>
      <a:tile tx="0" ty="0" sx="100000" sy="100000" flip="none" algn="tl"/>
    </a:blipFill>
  </dgm:bg>
  <dgm:whole>
    <a:ln>
      <a:solidFill>
        <a:schemeClr val="tx1">
          <a:lumMod val="95000"/>
          <a:lumOff val="5000"/>
        </a:schemeClr>
      </a:solidFill>
    </a:ln>
  </dgm:whole>
</dgm:dataModel>
</file>

<file path=word/diagrams/data2.xml><?xml version="1.0" encoding="utf-8"?>
<dgm:dataModel xmlns:dgm="http://schemas.openxmlformats.org/drawingml/2006/diagram" xmlns:a="http://schemas.openxmlformats.org/drawingml/2006/main">
  <dgm:ptLst>
    <dgm:pt modelId="{F8E3567C-43A2-4F21-91EB-FCB0A18B0227}" type="doc">
      <dgm:prSet loTypeId="urn:microsoft.com/office/officeart/2005/8/layout/equation2" loCatId="relationship" qsTypeId="urn:microsoft.com/office/officeart/2005/8/quickstyle/3d1" qsCatId="3D" csTypeId="urn:microsoft.com/office/officeart/2005/8/colors/colorful4" csCatId="colorful" phldr="1"/>
      <dgm:spPr/>
    </dgm:pt>
    <dgm:pt modelId="{EF70B2F2-1614-49B5-86C0-5899D328997E}">
      <dgm:prSet phldrT="[Text]"/>
      <dgm:spPr/>
      <dgm:t>
        <a:bodyPr/>
        <a:lstStyle/>
        <a:p>
          <a:r>
            <a:rPr lang="en-US"/>
            <a:t>Motivating Factors</a:t>
          </a:r>
        </a:p>
      </dgm:t>
    </dgm:pt>
    <dgm:pt modelId="{28DC68C0-A34B-4BE2-BFA9-FEB5A2ECDBAF}" type="parTrans" cxnId="{51D8D2CF-EFB7-4FD2-AB2B-E105F04DD984}">
      <dgm:prSet/>
      <dgm:spPr/>
      <dgm:t>
        <a:bodyPr/>
        <a:lstStyle/>
        <a:p>
          <a:endParaRPr lang="en-US"/>
        </a:p>
      </dgm:t>
    </dgm:pt>
    <dgm:pt modelId="{77F82CEA-4778-4CDC-A1B9-3A0E7295C2EF}" type="sibTrans" cxnId="{51D8D2CF-EFB7-4FD2-AB2B-E105F04DD984}">
      <dgm:prSet/>
      <dgm:spPr/>
      <dgm:t>
        <a:bodyPr/>
        <a:lstStyle/>
        <a:p>
          <a:endParaRPr lang="en-US"/>
        </a:p>
      </dgm:t>
    </dgm:pt>
    <dgm:pt modelId="{1A606755-B1B7-4781-9F49-D1831F6D7353}">
      <dgm:prSet phldrT="[Text]"/>
      <dgm:spPr/>
      <dgm:t>
        <a:bodyPr/>
        <a:lstStyle/>
        <a:p>
          <a:r>
            <a:rPr lang="en-US"/>
            <a:t>Hygiene Factors</a:t>
          </a:r>
        </a:p>
      </dgm:t>
    </dgm:pt>
    <dgm:pt modelId="{E3E82DE4-FB4B-4162-ACDA-28594D3ACAB8}" type="parTrans" cxnId="{3EFB7252-394B-42BE-A207-D7E56620BE19}">
      <dgm:prSet/>
      <dgm:spPr/>
      <dgm:t>
        <a:bodyPr/>
        <a:lstStyle/>
        <a:p>
          <a:endParaRPr lang="en-US"/>
        </a:p>
      </dgm:t>
    </dgm:pt>
    <dgm:pt modelId="{9DF6D14C-00C9-44B1-8CEE-5C411029B96C}" type="sibTrans" cxnId="{3EFB7252-394B-42BE-A207-D7E56620BE19}">
      <dgm:prSet/>
      <dgm:spPr/>
      <dgm:t>
        <a:bodyPr/>
        <a:lstStyle/>
        <a:p>
          <a:endParaRPr lang="en-US"/>
        </a:p>
      </dgm:t>
    </dgm:pt>
    <dgm:pt modelId="{31CCCF27-ECC7-44B9-83C7-8470B143116A}">
      <dgm:prSet phldrT="[Text]"/>
      <dgm:spPr/>
      <dgm:t>
        <a:bodyPr/>
        <a:lstStyle/>
        <a:p>
          <a:r>
            <a:rPr lang="en-US"/>
            <a:t>Herzberg's Two Factor Theory</a:t>
          </a:r>
        </a:p>
      </dgm:t>
    </dgm:pt>
    <dgm:pt modelId="{F38B0585-E75E-415F-A3C5-D638BD6AE2DB}" type="parTrans" cxnId="{F749475E-8DDB-46B0-A30D-90F1AF5990AD}">
      <dgm:prSet/>
      <dgm:spPr/>
      <dgm:t>
        <a:bodyPr/>
        <a:lstStyle/>
        <a:p>
          <a:endParaRPr lang="en-US"/>
        </a:p>
      </dgm:t>
    </dgm:pt>
    <dgm:pt modelId="{96B049DA-E256-49A6-A5A7-2DB865C075A9}" type="sibTrans" cxnId="{F749475E-8DDB-46B0-A30D-90F1AF5990AD}">
      <dgm:prSet/>
      <dgm:spPr/>
      <dgm:t>
        <a:bodyPr/>
        <a:lstStyle/>
        <a:p>
          <a:endParaRPr lang="en-US"/>
        </a:p>
      </dgm:t>
    </dgm:pt>
    <dgm:pt modelId="{D0A029D5-F009-41E7-9F78-F7E1CBB6E370}" type="pres">
      <dgm:prSet presAssocID="{F8E3567C-43A2-4F21-91EB-FCB0A18B0227}" presName="Name0" presStyleCnt="0">
        <dgm:presLayoutVars>
          <dgm:dir/>
          <dgm:resizeHandles val="exact"/>
        </dgm:presLayoutVars>
      </dgm:prSet>
      <dgm:spPr/>
    </dgm:pt>
    <dgm:pt modelId="{E26A547A-2B0D-407C-B917-B285C90C6833}" type="pres">
      <dgm:prSet presAssocID="{F8E3567C-43A2-4F21-91EB-FCB0A18B0227}" presName="vNodes" presStyleCnt="0"/>
      <dgm:spPr/>
    </dgm:pt>
    <dgm:pt modelId="{FCD2B6C9-0E7E-4572-8FB3-55CB5EEC6214}" type="pres">
      <dgm:prSet presAssocID="{EF70B2F2-1614-49B5-86C0-5899D328997E}" presName="node" presStyleLbl="node1" presStyleIdx="0" presStyleCnt="3" custLinFactY="6576" custLinFactNeighborX="2449" custLinFactNeighborY="100000">
        <dgm:presLayoutVars>
          <dgm:bulletEnabled val="1"/>
        </dgm:presLayoutVars>
      </dgm:prSet>
      <dgm:spPr/>
      <dgm:t>
        <a:bodyPr/>
        <a:lstStyle/>
        <a:p>
          <a:endParaRPr lang="en-US"/>
        </a:p>
      </dgm:t>
    </dgm:pt>
    <dgm:pt modelId="{DC0A0B74-6188-413A-A627-D0D54C7F1FD8}" type="pres">
      <dgm:prSet presAssocID="{77F82CEA-4778-4CDC-A1B9-3A0E7295C2EF}" presName="spacerT" presStyleCnt="0"/>
      <dgm:spPr/>
    </dgm:pt>
    <dgm:pt modelId="{5119D18B-2E62-4E3D-8113-010542F160A5}" type="pres">
      <dgm:prSet presAssocID="{77F82CEA-4778-4CDC-A1B9-3A0E7295C2EF}" presName="sibTrans" presStyleLbl="sibTrans2D1" presStyleIdx="0" presStyleCnt="2" custLinFactNeighborY="60327"/>
      <dgm:spPr/>
      <dgm:t>
        <a:bodyPr/>
        <a:lstStyle/>
        <a:p>
          <a:endParaRPr lang="en-US"/>
        </a:p>
      </dgm:t>
    </dgm:pt>
    <dgm:pt modelId="{CE0C4755-54F4-463B-A47D-C3DC502A500F}" type="pres">
      <dgm:prSet presAssocID="{77F82CEA-4778-4CDC-A1B9-3A0E7295C2EF}" presName="spacerB" presStyleCnt="0"/>
      <dgm:spPr/>
    </dgm:pt>
    <dgm:pt modelId="{D8968FB1-B523-4F23-AD68-0CD66CF794A4}" type="pres">
      <dgm:prSet presAssocID="{1A606755-B1B7-4781-9F49-D1831F6D7353}" presName="node" presStyleLbl="node1" presStyleIdx="1" presStyleCnt="3" custLinFactY="-861" custLinFactNeighborY="-100000">
        <dgm:presLayoutVars>
          <dgm:bulletEnabled val="1"/>
        </dgm:presLayoutVars>
      </dgm:prSet>
      <dgm:spPr/>
      <dgm:t>
        <a:bodyPr/>
        <a:lstStyle/>
        <a:p>
          <a:endParaRPr lang="en-US"/>
        </a:p>
      </dgm:t>
    </dgm:pt>
    <dgm:pt modelId="{61002795-447A-4721-8631-F2567E940401}" type="pres">
      <dgm:prSet presAssocID="{F8E3567C-43A2-4F21-91EB-FCB0A18B0227}" presName="sibTransLast" presStyleLbl="sibTrans2D1" presStyleIdx="1" presStyleCnt="2"/>
      <dgm:spPr/>
      <dgm:t>
        <a:bodyPr/>
        <a:lstStyle/>
        <a:p>
          <a:endParaRPr lang="en-US"/>
        </a:p>
      </dgm:t>
    </dgm:pt>
    <dgm:pt modelId="{CF0965E7-BFBE-448C-A08C-ACB701286366}" type="pres">
      <dgm:prSet presAssocID="{F8E3567C-43A2-4F21-91EB-FCB0A18B0227}" presName="connectorText" presStyleLbl="sibTrans2D1" presStyleIdx="1" presStyleCnt="2"/>
      <dgm:spPr/>
      <dgm:t>
        <a:bodyPr/>
        <a:lstStyle/>
        <a:p>
          <a:endParaRPr lang="en-US"/>
        </a:p>
      </dgm:t>
    </dgm:pt>
    <dgm:pt modelId="{1E738755-1DB6-4522-B74D-875567BE8C3F}" type="pres">
      <dgm:prSet presAssocID="{F8E3567C-43A2-4F21-91EB-FCB0A18B0227}" presName="lastNode" presStyleLbl="node1" presStyleIdx="2" presStyleCnt="3">
        <dgm:presLayoutVars>
          <dgm:bulletEnabled val="1"/>
        </dgm:presLayoutVars>
      </dgm:prSet>
      <dgm:spPr/>
      <dgm:t>
        <a:bodyPr/>
        <a:lstStyle/>
        <a:p>
          <a:endParaRPr lang="en-US"/>
        </a:p>
      </dgm:t>
    </dgm:pt>
  </dgm:ptLst>
  <dgm:cxnLst>
    <dgm:cxn modelId="{51D8D2CF-EFB7-4FD2-AB2B-E105F04DD984}" srcId="{F8E3567C-43A2-4F21-91EB-FCB0A18B0227}" destId="{EF70B2F2-1614-49B5-86C0-5899D328997E}" srcOrd="0" destOrd="0" parTransId="{28DC68C0-A34B-4BE2-BFA9-FEB5A2ECDBAF}" sibTransId="{77F82CEA-4778-4CDC-A1B9-3A0E7295C2EF}"/>
    <dgm:cxn modelId="{70654492-7A15-4379-9C5D-EFFA3D5695D7}" type="presOf" srcId="{9DF6D14C-00C9-44B1-8CEE-5C411029B96C}" destId="{CF0965E7-BFBE-448C-A08C-ACB701286366}" srcOrd="1" destOrd="0" presId="urn:microsoft.com/office/officeart/2005/8/layout/equation2"/>
    <dgm:cxn modelId="{8BD94E03-AB31-4F7E-9560-E3F582748D7C}" type="presOf" srcId="{F8E3567C-43A2-4F21-91EB-FCB0A18B0227}" destId="{D0A029D5-F009-41E7-9F78-F7E1CBB6E370}" srcOrd="0" destOrd="0" presId="urn:microsoft.com/office/officeart/2005/8/layout/equation2"/>
    <dgm:cxn modelId="{3EFB7252-394B-42BE-A207-D7E56620BE19}" srcId="{F8E3567C-43A2-4F21-91EB-FCB0A18B0227}" destId="{1A606755-B1B7-4781-9F49-D1831F6D7353}" srcOrd="1" destOrd="0" parTransId="{E3E82DE4-FB4B-4162-ACDA-28594D3ACAB8}" sibTransId="{9DF6D14C-00C9-44B1-8CEE-5C411029B96C}"/>
    <dgm:cxn modelId="{69740280-3D7D-40E6-A84A-524C9C6D4777}" type="presOf" srcId="{31CCCF27-ECC7-44B9-83C7-8470B143116A}" destId="{1E738755-1DB6-4522-B74D-875567BE8C3F}" srcOrd="0" destOrd="0" presId="urn:microsoft.com/office/officeart/2005/8/layout/equation2"/>
    <dgm:cxn modelId="{F05AB2C0-D3D3-4068-B831-40530BEC8ECE}" type="presOf" srcId="{1A606755-B1B7-4781-9F49-D1831F6D7353}" destId="{D8968FB1-B523-4F23-AD68-0CD66CF794A4}" srcOrd="0" destOrd="0" presId="urn:microsoft.com/office/officeart/2005/8/layout/equation2"/>
    <dgm:cxn modelId="{C06FF5B3-8DD3-42CD-9D7E-7534917AF25E}" type="presOf" srcId="{77F82CEA-4778-4CDC-A1B9-3A0E7295C2EF}" destId="{5119D18B-2E62-4E3D-8113-010542F160A5}" srcOrd="0" destOrd="0" presId="urn:microsoft.com/office/officeart/2005/8/layout/equation2"/>
    <dgm:cxn modelId="{183E7A67-6C47-44DA-995E-821FB3CE9226}" type="presOf" srcId="{9DF6D14C-00C9-44B1-8CEE-5C411029B96C}" destId="{61002795-447A-4721-8631-F2567E940401}" srcOrd="0" destOrd="0" presId="urn:microsoft.com/office/officeart/2005/8/layout/equation2"/>
    <dgm:cxn modelId="{F749475E-8DDB-46B0-A30D-90F1AF5990AD}" srcId="{F8E3567C-43A2-4F21-91EB-FCB0A18B0227}" destId="{31CCCF27-ECC7-44B9-83C7-8470B143116A}" srcOrd="2" destOrd="0" parTransId="{F38B0585-E75E-415F-A3C5-D638BD6AE2DB}" sibTransId="{96B049DA-E256-49A6-A5A7-2DB865C075A9}"/>
    <dgm:cxn modelId="{08907EF6-3A4B-4E93-9602-FAB41E7360B1}" type="presOf" srcId="{EF70B2F2-1614-49B5-86C0-5899D328997E}" destId="{FCD2B6C9-0E7E-4572-8FB3-55CB5EEC6214}" srcOrd="0" destOrd="0" presId="urn:microsoft.com/office/officeart/2005/8/layout/equation2"/>
    <dgm:cxn modelId="{598329C1-6A59-4A08-A772-BBBE3717719A}" type="presParOf" srcId="{D0A029D5-F009-41E7-9F78-F7E1CBB6E370}" destId="{E26A547A-2B0D-407C-B917-B285C90C6833}" srcOrd="0" destOrd="0" presId="urn:microsoft.com/office/officeart/2005/8/layout/equation2"/>
    <dgm:cxn modelId="{B25C8171-2D91-41C0-8CC0-4FDA2FD67F26}" type="presParOf" srcId="{E26A547A-2B0D-407C-B917-B285C90C6833}" destId="{FCD2B6C9-0E7E-4572-8FB3-55CB5EEC6214}" srcOrd="0" destOrd="0" presId="urn:microsoft.com/office/officeart/2005/8/layout/equation2"/>
    <dgm:cxn modelId="{D2B6AC4D-2687-4D5A-B142-090BC6031C6E}" type="presParOf" srcId="{E26A547A-2B0D-407C-B917-B285C90C6833}" destId="{DC0A0B74-6188-413A-A627-D0D54C7F1FD8}" srcOrd="1" destOrd="0" presId="urn:microsoft.com/office/officeart/2005/8/layout/equation2"/>
    <dgm:cxn modelId="{C09BA5F3-0D76-436E-9C48-30F075350A90}" type="presParOf" srcId="{E26A547A-2B0D-407C-B917-B285C90C6833}" destId="{5119D18B-2E62-4E3D-8113-010542F160A5}" srcOrd="2" destOrd="0" presId="urn:microsoft.com/office/officeart/2005/8/layout/equation2"/>
    <dgm:cxn modelId="{D061691A-2004-4819-89CD-C4C952A7AD8B}" type="presParOf" srcId="{E26A547A-2B0D-407C-B917-B285C90C6833}" destId="{CE0C4755-54F4-463B-A47D-C3DC502A500F}" srcOrd="3" destOrd="0" presId="urn:microsoft.com/office/officeart/2005/8/layout/equation2"/>
    <dgm:cxn modelId="{D82C7372-D3FE-4C06-841C-54EA2D9F52FA}" type="presParOf" srcId="{E26A547A-2B0D-407C-B917-B285C90C6833}" destId="{D8968FB1-B523-4F23-AD68-0CD66CF794A4}" srcOrd="4" destOrd="0" presId="urn:microsoft.com/office/officeart/2005/8/layout/equation2"/>
    <dgm:cxn modelId="{D0F54C24-8B28-4BC8-8D5D-836CE455701F}" type="presParOf" srcId="{D0A029D5-F009-41E7-9F78-F7E1CBB6E370}" destId="{61002795-447A-4721-8631-F2567E940401}" srcOrd="1" destOrd="0" presId="urn:microsoft.com/office/officeart/2005/8/layout/equation2"/>
    <dgm:cxn modelId="{5803A3EA-DE12-4789-88CE-94AC60C83AA7}" type="presParOf" srcId="{61002795-447A-4721-8631-F2567E940401}" destId="{CF0965E7-BFBE-448C-A08C-ACB701286366}" srcOrd="0" destOrd="0" presId="urn:microsoft.com/office/officeart/2005/8/layout/equation2"/>
    <dgm:cxn modelId="{3EBD6D56-F4B9-4F5F-A91C-DD951867E1AE}" type="presParOf" srcId="{D0A029D5-F009-41E7-9F78-F7E1CBB6E370}" destId="{1E738755-1DB6-4522-B74D-875567BE8C3F}" srcOrd="2" destOrd="0" presId="urn:microsoft.com/office/officeart/2005/8/layout/equation2"/>
  </dgm:cxnLst>
  <dgm:bg>
    <a:blipFill>
      <a:blip xmlns:r="http://schemas.openxmlformats.org/officeDocument/2006/relationships" r:embed="rId1"/>
      <a:tile tx="0" ty="0" sx="100000" sy="100000" flip="none" algn="tl"/>
    </a:blipFill>
  </dgm:bg>
  <dgm:whole>
    <a:ln>
      <a:solidFill>
        <a:schemeClr val="tx1">
          <a:lumMod val="95000"/>
          <a:lumOff val="5000"/>
        </a:schemeClr>
      </a:solidFill>
    </a:ln>
  </dgm:whole>
</dgm:dataModel>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equation2">
  <dgm:title val=""/>
  <dgm:desc val=""/>
  <dgm:catLst>
    <dgm:cat type="relationship" pri="18000"/>
    <dgm:cat type="process" pri="2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linDir" val="fromL"/>
          <dgm:param type="fallback" val="2D"/>
        </dgm:alg>
      </dgm:if>
      <dgm:else name="Name3">
        <dgm:alg type="lin">
          <dgm:param type="linDir" val="fromR"/>
          <dgm:param type="fallback" val="2D"/>
        </dgm:alg>
      </dgm:else>
    </dgm:choose>
    <dgm:shape xmlns:r="http://schemas.openxmlformats.org/officeDocument/2006/relationships" r:blip="">
      <dgm:adjLst/>
    </dgm:shape>
    <dgm:presOf/>
    <dgm:choose name="Name4">
      <dgm:if name="Name5" axis="ch" ptType="node" func="cnt" op="gte" val="3">
        <dgm:constrLst>
          <dgm:constr type="h" for="des" forName="node" refType="w" fact="0.5"/>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ch" forName="lastNode" op="equ" val="65"/>
          <dgm:constr type="primFontSz" for="des" forName="node" op="equ" val="65"/>
          <dgm:constr type="primFontSz" for="des" forName="sibTrans" val="55"/>
          <dgm:constr type="primFontSz" for="des" forName="sibTrans" refType="primFontSz" refFor="des" refForName="node" op="lte" fact="0.8"/>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if>
      <dgm:else name="Name6">
        <dgm:constrLst>
          <dgm:constr type="h" for="des" forName="node" refType="w"/>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des" forName="node" val="65"/>
          <dgm:constr type="primFontSz" for="ch" forName="lastNode" refType="primFontSz" refFor="des" refForName="node" op="equ"/>
          <dgm:constr type="primFontSz" for="des" forName="sibTrans" val="55"/>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else>
    </dgm:choose>
    <dgm:ruleLst/>
    <dgm:choose name="Name7">
      <dgm:if name="Name8" axis="ch" ptType="node" func="cnt" op="gte" val="1">
        <dgm:layoutNode name="vNodes">
          <dgm:alg type="lin">
            <dgm:param type="linDir" val="fromT"/>
            <dgm:param type="fallback" val="2D"/>
          </dgm:alg>
          <dgm:shape xmlns:r="http://schemas.openxmlformats.org/officeDocument/2006/relationships" r:blip="">
            <dgm:adjLst/>
          </dgm:shape>
          <dgm:presOf/>
          <dgm:constrLst/>
          <dgm:ruleLst/>
          <dgm:forEach name="Name9" axis="ch" ptType="node">
            <dgm:choose name="Name10">
              <dgm:if name="Name11" axis="self" func="revPos" op="neq" val="1">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choose name="Name12">
                  <dgm:if name="Name13" axis="self" ptType="node" func="revPos" op="gt" val="2">
                    <dgm:forEach name="sibTransForEach" axis="followSib" ptType="sibTrans" cnt="1">
                      <dgm:layoutNode name="spacerT">
                        <dgm:alg type="sp"/>
                        <dgm:shape xmlns:r="http://schemas.openxmlformats.org/officeDocument/2006/relationships" r:blip="">
                          <dgm:adjLst/>
                        </dgm:shape>
                        <dgm:presOf axis="self"/>
                        <dgm:constrLst/>
                        <dgm:ruleLst/>
                      </dgm:layoutNode>
                      <dgm:layoutNode name="sibTrans">
                        <dgm:alg type="tx"/>
                        <dgm:shape xmlns:r="http://schemas.openxmlformats.org/officeDocument/2006/relationships" type="mathPlus" r:blip="">
                          <dgm:adjLst/>
                        </dgm:shape>
                        <dgm:presOf axis="self"/>
                        <dgm:constrLst>
                          <dgm:constr type="h" refType="w"/>
                          <dgm:constr type="lMarg"/>
                          <dgm:constr type="rMarg"/>
                          <dgm:constr type="tMarg"/>
                          <dgm:constr type="bMarg"/>
                        </dgm:constrLst>
                        <dgm:ruleLst>
                          <dgm:rule type="primFontSz" val="5" fact="NaN" max="NaN"/>
                        </dgm:ruleLst>
                      </dgm:layoutNode>
                      <dgm:layoutNode name="spacerB">
                        <dgm:alg type="sp"/>
                        <dgm:shape xmlns:r="http://schemas.openxmlformats.org/officeDocument/2006/relationships" r:blip="">
                          <dgm:adjLst/>
                        </dgm:shape>
                        <dgm:presOf axis="self"/>
                        <dgm:constrLst/>
                        <dgm:ruleLst/>
                      </dgm:layoutNode>
                    </dgm:forEach>
                  </dgm:if>
                  <dgm:else name="Name14"/>
                </dgm:choose>
              </dgm:if>
              <dgm:else name="Name15"/>
            </dgm:choose>
          </dgm:forEach>
        </dgm:layoutNode>
        <dgm:choose name="Name16">
          <dgm:if name="Name17" axis="ch" ptType="node" func="cnt" op="gt" val="1">
            <dgm:layoutNode name="sibTransLast">
              <dgm:alg type="conn">
                <dgm:param type="begPts" val="auto"/>
                <dgm:param type="endPts" val="auto"/>
                <dgm:param type="srcNode" val="vNodes"/>
                <dgm:param type="dstNode" val="lastNode"/>
              </dgm:alg>
              <dgm:shape xmlns:r="http://schemas.openxmlformats.org/officeDocument/2006/relationships" type="conn" r:blip="">
                <dgm:adjLst/>
              </dgm:shape>
              <dgm:presOf axis="ch" ptType="sibTrans" st="-1" cnt="1"/>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ch desOrSelf" ptType="sibTrans sibTrans" st="-1 1" cnt="1 0"/>
                <dgm:constrLst>
                  <dgm:constr type="lMarg"/>
                  <dgm:constr type="rMarg"/>
                  <dgm:constr type="tMarg"/>
                  <dgm:constr type="bMarg"/>
                </dgm:constrLst>
                <dgm:ruleLst>
                  <dgm:rule type="primFontSz" val="5" fact="NaN" max="NaN"/>
                </dgm:ruleLst>
              </dgm:layoutNode>
            </dgm:layoutNode>
          </dgm:if>
          <dgm:else name="Name18"/>
        </dgm:choose>
        <dgm:layoutNode name="lastNode">
          <dgm:varLst>
            <dgm:bulletEnabled val="1"/>
          </dgm:varLst>
          <dgm:alg type="tx">
            <dgm:param type="txAnchorVertCh" val="mid"/>
          </dgm:alg>
          <dgm:shape xmlns:r="http://schemas.openxmlformats.org/officeDocument/2006/relationships" type="ellipse" r:blip="">
            <dgm:adjLst/>
          </dgm:shape>
          <dgm:presOf axis="ch desOrSelf" ptType="node node" st="-1 1" cnt="1 0"/>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1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48505D-3F96-4DF6-8981-6D1D7F264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26</Pages>
  <Words>8629</Words>
  <Characters>49187</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57701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kannan</dc:creator>
  <cp:lastModifiedBy>Hp</cp:lastModifiedBy>
  <cp:revision>4</cp:revision>
  <dcterms:created xsi:type="dcterms:W3CDTF">2018-05-09T03:23:00Z</dcterms:created>
  <dcterms:modified xsi:type="dcterms:W3CDTF">2018-05-09T04:55:00Z</dcterms:modified>
</cp:coreProperties>
</file>