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9"/>
        <w:spacing w:before="0" w:beforeAutospacing="0" w:after="0" w:afterAutospacing="0" w:line="480" w:lineRule="auto"/>
        <w:jc w:val="center"/>
        <w:textAlignment w:val="baseline"/>
        <w:rPr>
          <w:rFonts w:ascii="Arial" w:hAnsi="Arial" w:cs="Arial"/>
          <w:sz w:val="18"/>
          <w:szCs w:val="18"/>
        </w:rPr>
      </w:pPr>
      <w:r>
        <w:rPr>
          <w:rStyle w:val="10"/>
          <w:rFonts w:ascii="Arial" w:hAnsi="Arial" w:cs="Arial"/>
          <w:b/>
          <w:bCs/>
        </w:rPr>
        <w:t>Research Project</w:t>
      </w:r>
      <w:r>
        <w:rPr>
          <w:rStyle w:val="11"/>
          <w:rFonts w:ascii="Arial" w:hAnsi="Arial" w:cs="Arial"/>
        </w:rPr>
        <w:t> </w:t>
      </w:r>
    </w:p>
    <w:p>
      <w:pPr>
        <w:pStyle w:val="9"/>
        <w:spacing w:before="0" w:beforeAutospacing="0" w:after="0" w:afterAutospacing="0" w:line="480" w:lineRule="auto"/>
        <w:jc w:val="center"/>
        <w:textAlignment w:val="baseline"/>
        <w:rPr>
          <w:rFonts w:ascii="Arial" w:hAnsi="Arial" w:cs="Arial"/>
          <w:sz w:val="18"/>
          <w:szCs w:val="18"/>
        </w:rPr>
      </w:pPr>
      <w:r>
        <w:rPr>
          <w:rStyle w:val="11"/>
          <w:rFonts w:ascii="Arial" w:hAnsi="Arial" w:cs="Arial"/>
        </w:rPr>
        <w:t> </w:t>
      </w:r>
    </w:p>
    <w:p>
      <w:pPr>
        <w:pStyle w:val="9"/>
        <w:spacing w:before="0" w:beforeAutospacing="0" w:after="0" w:afterAutospacing="0" w:line="480" w:lineRule="auto"/>
        <w:jc w:val="center"/>
        <w:textAlignment w:val="baseline"/>
        <w:rPr>
          <w:rStyle w:val="11"/>
          <w:rFonts w:ascii="Arial" w:hAnsi="Arial" w:cs="Arial"/>
        </w:rPr>
      </w:pPr>
      <w:r>
        <w:rPr>
          <w:rStyle w:val="11"/>
          <w:rFonts w:ascii="Arial" w:hAnsi="Arial" w:cs="Arial"/>
        </w:rPr>
        <w:t> </w:t>
      </w:r>
    </w:p>
    <w:p>
      <w:pPr>
        <w:pStyle w:val="9"/>
        <w:spacing w:before="0" w:beforeAutospacing="0" w:after="0" w:afterAutospacing="0" w:line="480" w:lineRule="auto"/>
        <w:jc w:val="center"/>
        <w:textAlignment w:val="baseline"/>
        <w:rPr>
          <w:rFonts w:ascii="Arial" w:hAnsi="Arial" w:cs="Arial"/>
          <w:color w:val="auto"/>
          <w:sz w:val="24"/>
          <w:szCs w:val="24"/>
        </w:rPr>
      </w:pPr>
    </w:p>
    <w:p>
      <w:pPr>
        <w:bidi w:val="0"/>
        <w:spacing w:line="480" w:lineRule="auto"/>
        <w:jc w:val="center"/>
        <w:rPr>
          <w:rFonts w:hint="default" w:ascii="Arial" w:hAnsi="Arial" w:cs="Arial"/>
          <w:color w:val="auto"/>
          <w:sz w:val="24"/>
          <w:szCs w:val="24"/>
          <w:lang w:eastAsia="zh-CN"/>
        </w:rPr>
      </w:pPr>
      <w:r>
        <w:rPr>
          <w:rStyle w:val="10"/>
          <w:rFonts w:ascii="Arial" w:hAnsi="Arial" w:cs="Arial"/>
          <w:b/>
          <w:bCs/>
          <w:color w:val="auto"/>
          <w:sz w:val="24"/>
          <w:szCs w:val="24"/>
        </w:rPr>
        <w:t>Project Title: </w:t>
      </w:r>
      <w:r>
        <w:rPr>
          <w:rFonts w:hint="default" w:ascii="Arial" w:hAnsi="Arial" w:eastAsia="微软雅黑" w:cs="Arial"/>
          <w:b/>
          <w:bCs/>
          <w:i w:val="0"/>
          <w:iCs w:val="0"/>
          <w:caps w:val="0"/>
          <w:color w:val="auto"/>
          <w:spacing w:val="0"/>
          <w:sz w:val="24"/>
          <w:szCs w:val="24"/>
        </w:rPr>
        <w:t>Visual products of Transformer model</w:t>
      </w:r>
    </w:p>
    <w:p>
      <w:pPr>
        <w:pStyle w:val="9"/>
        <w:spacing w:before="0" w:beforeAutospacing="0" w:after="0" w:afterAutospacing="0" w:line="480" w:lineRule="auto"/>
        <w:jc w:val="center"/>
        <w:textAlignment w:val="baseline"/>
        <w:rPr>
          <w:rFonts w:ascii="Arial" w:hAnsi="Arial" w:cs="Arial"/>
          <w:color w:val="auto"/>
          <w:sz w:val="24"/>
          <w:szCs w:val="24"/>
        </w:rPr>
      </w:pPr>
    </w:p>
    <w:p>
      <w:pPr>
        <w:pStyle w:val="9"/>
        <w:spacing w:before="0" w:beforeAutospacing="0" w:after="0" w:afterAutospacing="0" w:line="480" w:lineRule="auto"/>
        <w:jc w:val="center"/>
        <w:textAlignment w:val="baseline"/>
        <w:rPr>
          <w:rStyle w:val="11"/>
          <w:rFonts w:ascii="Arial" w:hAnsi="Arial" w:cs="Arial"/>
          <w:color w:val="auto"/>
          <w:sz w:val="24"/>
          <w:szCs w:val="24"/>
        </w:rPr>
      </w:pPr>
      <w:r>
        <w:rPr>
          <w:rStyle w:val="11"/>
          <w:rFonts w:ascii="Arial" w:hAnsi="Arial" w:cs="Arial"/>
          <w:color w:val="auto"/>
          <w:sz w:val="24"/>
          <w:szCs w:val="24"/>
        </w:rPr>
        <w:t> </w:t>
      </w:r>
    </w:p>
    <w:p>
      <w:pPr>
        <w:pStyle w:val="9"/>
        <w:spacing w:before="0" w:beforeAutospacing="0" w:after="0" w:afterAutospacing="0" w:line="480" w:lineRule="auto"/>
        <w:textAlignment w:val="baseline"/>
        <w:rPr>
          <w:rFonts w:ascii="Segoe UI" w:hAnsi="Segoe UI" w:cs="Segoe UI"/>
          <w:color w:val="auto"/>
          <w:sz w:val="24"/>
          <w:szCs w:val="24"/>
        </w:rPr>
      </w:pPr>
    </w:p>
    <w:p>
      <w:pPr>
        <w:pStyle w:val="9"/>
        <w:spacing w:before="0" w:beforeAutospacing="0" w:after="0" w:afterAutospacing="0" w:line="480" w:lineRule="auto"/>
        <w:jc w:val="center"/>
        <w:textAlignment w:val="baseline"/>
        <w:rPr>
          <w:rStyle w:val="10"/>
          <w:rFonts w:hint="eastAsia" w:ascii="Arial" w:hAnsi="Arial" w:cs="Arial"/>
          <w:color w:val="auto"/>
          <w:sz w:val="24"/>
          <w:szCs w:val="24"/>
        </w:rPr>
      </w:pPr>
      <w:r>
        <w:rPr>
          <w:rStyle w:val="10"/>
          <w:rFonts w:ascii="Arial" w:hAnsi="Arial" w:cs="Arial"/>
          <w:color w:val="auto"/>
          <w:sz w:val="24"/>
          <w:szCs w:val="24"/>
        </w:rPr>
        <w:t>Assessment title: </w:t>
      </w:r>
      <w:r>
        <w:rPr>
          <w:rStyle w:val="10"/>
          <w:rFonts w:hint="eastAsia" w:ascii="Arial" w:hAnsi="Arial" w:cs="Arial"/>
          <w:color w:val="auto"/>
          <w:sz w:val="24"/>
          <w:szCs w:val="24"/>
        </w:rPr>
        <w:t>Final draft</w:t>
      </w:r>
    </w:p>
    <w:p>
      <w:pPr>
        <w:pStyle w:val="9"/>
        <w:spacing w:before="0" w:beforeAutospacing="0" w:after="0" w:afterAutospacing="0" w:line="480" w:lineRule="auto"/>
        <w:jc w:val="center"/>
        <w:textAlignment w:val="baseline"/>
        <w:rPr>
          <w:rFonts w:hint="default" w:ascii="Segoe UI" w:hAnsi="Segoe UI" w:eastAsia="宋体" w:cs="Segoe UI"/>
          <w:color w:val="auto"/>
          <w:sz w:val="24"/>
          <w:szCs w:val="24"/>
          <w:lang w:val="en-US" w:eastAsia="zh-CN"/>
        </w:rPr>
      </w:pPr>
      <w:r>
        <w:rPr>
          <w:rStyle w:val="10"/>
          <w:rFonts w:ascii="Arial" w:hAnsi="Arial" w:cs="Arial"/>
          <w:color w:val="auto"/>
          <w:sz w:val="24"/>
          <w:szCs w:val="24"/>
        </w:rPr>
        <w:t>Student name: </w:t>
      </w:r>
      <w:r>
        <w:rPr>
          <w:rStyle w:val="10"/>
          <w:rFonts w:hint="eastAsia" w:ascii="Arial" w:hAnsi="Arial" w:cs="Arial"/>
          <w:b/>
          <w:bCs/>
          <w:color w:val="auto"/>
          <w:sz w:val="24"/>
          <w:szCs w:val="24"/>
          <w:lang w:val="en-US" w:eastAsia="zh-CN"/>
        </w:rPr>
        <w:t>Zhenyu Lu</w:t>
      </w:r>
    </w:p>
    <w:p>
      <w:pPr>
        <w:pStyle w:val="9"/>
        <w:spacing w:before="0" w:beforeAutospacing="0" w:after="0" w:afterAutospacing="0" w:line="480" w:lineRule="auto"/>
        <w:jc w:val="center"/>
        <w:textAlignment w:val="baseline"/>
        <w:rPr>
          <w:rFonts w:hint="default" w:ascii="Segoe UI" w:hAnsi="Segoe UI" w:eastAsia="宋体" w:cs="Segoe UI"/>
          <w:color w:val="auto"/>
          <w:sz w:val="24"/>
          <w:szCs w:val="24"/>
          <w:lang w:val="en-US" w:eastAsia="zh-CN"/>
        </w:rPr>
      </w:pPr>
      <w:r>
        <w:rPr>
          <w:rStyle w:val="10"/>
          <w:rFonts w:ascii="Arial" w:hAnsi="Arial" w:cs="Arial"/>
          <w:color w:val="auto"/>
          <w:sz w:val="24"/>
          <w:szCs w:val="24"/>
        </w:rPr>
        <w:t>Student ID number: </w:t>
      </w:r>
      <w:r>
        <w:rPr>
          <w:rStyle w:val="10"/>
          <w:rFonts w:hint="eastAsia" w:ascii="Arial" w:hAnsi="Arial" w:cs="Arial"/>
          <w:color w:val="auto"/>
          <w:sz w:val="24"/>
          <w:szCs w:val="24"/>
          <w:lang w:val="en-US" w:eastAsia="zh-CN"/>
        </w:rPr>
        <w:t>2109904</w:t>
      </w:r>
    </w:p>
    <w:p>
      <w:pPr>
        <w:pStyle w:val="9"/>
        <w:spacing w:before="0" w:beforeAutospacing="0" w:after="0" w:afterAutospacing="0" w:line="480" w:lineRule="auto"/>
        <w:jc w:val="center"/>
        <w:textAlignment w:val="baseline"/>
        <w:rPr>
          <w:rFonts w:hint="default" w:ascii="Arial" w:hAnsi="Arial" w:cs="Arial"/>
          <w:b/>
          <w:bCs/>
          <w:i w:val="0"/>
          <w:iCs w:val="0"/>
          <w:caps w:val="0"/>
          <w:color w:val="auto"/>
          <w:spacing w:val="0"/>
          <w:sz w:val="24"/>
          <w:szCs w:val="24"/>
          <w:shd w:val="clear" w:fill="F5F5F5"/>
        </w:rPr>
      </w:pPr>
      <w:r>
        <w:rPr>
          <w:rStyle w:val="10"/>
          <w:rFonts w:ascii="Arial" w:hAnsi="Arial" w:cs="Arial"/>
          <w:color w:val="auto"/>
          <w:sz w:val="24"/>
          <w:szCs w:val="24"/>
        </w:rPr>
        <w:t>Tutor’s name:</w:t>
      </w:r>
      <w:r>
        <w:rPr>
          <w:rFonts w:hint="default" w:ascii="Arial" w:hAnsi="Arial" w:cs="Arial"/>
          <w:b/>
          <w:bCs/>
          <w:i w:val="0"/>
          <w:iCs w:val="0"/>
          <w:caps w:val="0"/>
          <w:color w:val="auto"/>
          <w:spacing w:val="0"/>
          <w:sz w:val="24"/>
          <w:szCs w:val="24"/>
          <w:shd w:val="clear" w:fill="F5F5F5"/>
        </w:rPr>
        <w:t>Pepa Grundy</w:t>
      </w:r>
    </w:p>
    <w:p>
      <w:pPr>
        <w:pStyle w:val="9"/>
        <w:spacing w:before="0" w:beforeAutospacing="0" w:after="0" w:afterAutospacing="0" w:line="480" w:lineRule="auto"/>
        <w:jc w:val="center"/>
        <w:textAlignment w:val="baseline"/>
        <w:rPr>
          <w:rFonts w:ascii="Segoe UI" w:hAnsi="Segoe UI" w:cs="Segoe UI"/>
          <w:color w:val="auto"/>
          <w:sz w:val="24"/>
          <w:szCs w:val="24"/>
        </w:rPr>
      </w:pPr>
      <w:r>
        <w:rPr>
          <w:rStyle w:val="10"/>
          <w:rFonts w:ascii="Arial" w:hAnsi="Arial" w:cs="Arial"/>
          <w:color w:val="auto"/>
          <w:sz w:val="24"/>
          <w:szCs w:val="24"/>
        </w:rPr>
        <w:t>Submission date: </w:t>
      </w:r>
      <w:r>
        <w:rPr>
          <w:rStyle w:val="10"/>
          <w:rFonts w:hint="eastAsia" w:ascii="Arial" w:hAnsi="Arial" w:cs="Arial"/>
          <w:color w:val="auto"/>
          <w:sz w:val="24"/>
          <w:szCs w:val="24"/>
          <w:lang w:val="en-US" w:eastAsia="zh-CN"/>
        </w:rPr>
        <w:t>09</w:t>
      </w:r>
      <w:r>
        <w:rPr>
          <w:rStyle w:val="10"/>
          <w:rFonts w:ascii="Arial" w:hAnsi="Arial" w:cs="Arial"/>
          <w:color w:val="auto"/>
          <w:sz w:val="24"/>
          <w:szCs w:val="24"/>
        </w:rPr>
        <w:t>/0</w:t>
      </w:r>
      <w:r>
        <w:rPr>
          <w:rStyle w:val="10"/>
          <w:rFonts w:hint="eastAsia" w:ascii="Arial" w:hAnsi="Arial" w:cs="Arial"/>
          <w:color w:val="auto"/>
          <w:sz w:val="24"/>
          <w:szCs w:val="24"/>
          <w:lang w:val="en-US" w:eastAsia="zh-CN"/>
        </w:rPr>
        <w:t>9</w:t>
      </w:r>
      <w:r>
        <w:rPr>
          <w:rStyle w:val="10"/>
          <w:rFonts w:ascii="Arial" w:hAnsi="Arial" w:cs="Arial"/>
          <w:color w:val="auto"/>
          <w:sz w:val="24"/>
          <w:szCs w:val="24"/>
        </w:rPr>
        <w:t>/2021</w:t>
      </w:r>
      <w:r>
        <w:rPr>
          <w:rStyle w:val="11"/>
          <w:rFonts w:ascii="Arial" w:hAnsi="Arial" w:cs="Arial"/>
          <w:color w:val="auto"/>
          <w:sz w:val="24"/>
          <w:szCs w:val="24"/>
        </w:rPr>
        <w:t> </w:t>
      </w:r>
    </w:p>
    <w:p>
      <w:pPr>
        <w:pStyle w:val="9"/>
        <w:spacing w:before="0" w:beforeAutospacing="0" w:after="0" w:afterAutospacing="0" w:line="480" w:lineRule="auto"/>
        <w:jc w:val="center"/>
        <w:textAlignment w:val="baseline"/>
        <w:rPr>
          <w:rFonts w:ascii="Segoe UI" w:hAnsi="Segoe UI" w:cs="Segoe UI"/>
          <w:color w:val="auto"/>
          <w:sz w:val="24"/>
          <w:szCs w:val="24"/>
        </w:rPr>
      </w:pPr>
      <w:r>
        <w:rPr>
          <w:rStyle w:val="10"/>
          <w:rFonts w:ascii="Arial" w:hAnsi="Arial" w:cs="Arial"/>
          <w:color w:val="auto"/>
          <w:sz w:val="24"/>
          <w:szCs w:val="24"/>
        </w:rPr>
        <w:t>University/Programme: University of Wales Trinity Saint David/Software</w:t>
      </w:r>
      <w:r>
        <w:rPr>
          <w:rStyle w:val="11"/>
          <w:rFonts w:ascii="Arial" w:hAnsi="Arial" w:cs="Arial"/>
          <w:color w:val="auto"/>
          <w:sz w:val="24"/>
          <w:szCs w:val="24"/>
        </w:rPr>
        <w:t> </w:t>
      </w:r>
    </w:p>
    <w:p>
      <w:pPr>
        <w:pStyle w:val="9"/>
        <w:spacing w:before="0" w:beforeAutospacing="0" w:after="0" w:afterAutospacing="0" w:line="480" w:lineRule="auto"/>
        <w:jc w:val="center"/>
        <w:textAlignment w:val="baseline"/>
        <w:rPr>
          <w:rFonts w:hint="default" w:ascii="Segoe UI" w:hAnsi="Segoe UI" w:eastAsia="宋体" w:cs="Segoe UI"/>
          <w:color w:val="auto"/>
          <w:sz w:val="24"/>
          <w:szCs w:val="24"/>
          <w:lang w:val="en-US" w:eastAsia="zh-CN"/>
        </w:rPr>
      </w:pPr>
      <w:r>
        <w:rPr>
          <w:rStyle w:val="10"/>
          <w:rFonts w:ascii="Arial" w:hAnsi="Arial" w:cs="Arial"/>
          <w:color w:val="auto"/>
          <w:sz w:val="24"/>
          <w:szCs w:val="24"/>
        </w:rPr>
        <w:t xml:space="preserve">Word count: </w:t>
      </w:r>
      <w:r>
        <w:rPr>
          <w:rStyle w:val="10"/>
          <w:rFonts w:hint="eastAsia" w:ascii="Arial" w:hAnsi="Arial" w:cs="Arial"/>
          <w:color w:val="auto"/>
          <w:sz w:val="24"/>
          <w:szCs w:val="24"/>
          <w:lang w:val="en-US" w:eastAsia="zh-CN"/>
        </w:rPr>
        <w:t>1417</w:t>
      </w:r>
    </w:p>
    <w:p>
      <w:pPr>
        <w:bidi w:val="0"/>
        <w:spacing w:line="480" w:lineRule="auto"/>
        <w:rPr>
          <w:rFonts w:hint="default" w:ascii="Arial" w:hAnsi="Arial" w:eastAsia="Arial Unicode MS" w:cs="Arial"/>
          <w:b/>
          <w:color w:val="auto"/>
          <w:sz w:val="24"/>
          <w:szCs w:val="24"/>
        </w:rPr>
      </w:pPr>
    </w:p>
    <w:p>
      <w:pPr>
        <w:bidi w:val="0"/>
        <w:spacing w:line="480" w:lineRule="auto"/>
        <w:rPr>
          <w:rFonts w:hint="default" w:ascii="Arial" w:hAnsi="Arial" w:eastAsia="Arial Unicode MS" w:cs="Arial"/>
          <w:b/>
          <w:color w:val="auto"/>
          <w:sz w:val="24"/>
          <w:szCs w:val="24"/>
        </w:rPr>
      </w:pPr>
    </w:p>
    <w:p>
      <w:pPr>
        <w:bidi w:val="0"/>
        <w:spacing w:line="480" w:lineRule="auto"/>
        <w:rPr>
          <w:rFonts w:hint="default" w:ascii="Arial" w:hAnsi="Arial" w:eastAsia="Arial Unicode MS" w:cs="Arial"/>
          <w:b/>
          <w:sz w:val="24"/>
          <w:szCs w:val="24"/>
        </w:rPr>
      </w:pPr>
    </w:p>
    <w:p>
      <w:pPr>
        <w:bidi w:val="0"/>
        <w:spacing w:line="480" w:lineRule="auto"/>
        <w:rPr>
          <w:rFonts w:hint="default" w:ascii="Arial" w:hAnsi="Arial" w:eastAsia="Arial Unicode MS" w:cs="Arial"/>
          <w:b/>
          <w:sz w:val="24"/>
          <w:szCs w:val="24"/>
        </w:rPr>
      </w:pPr>
    </w:p>
    <w:p>
      <w:pPr>
        <w:bidi w:val="0"/>
        <w:spacing w:line="480" w:lineRule="auto"/>
        <w:rPr>
          <w:rFonts w:hint="default" w:ascii="Arial" w:hAnsi="Arial" w:eastAsia="Arial Unicode MS" w:cs="Arial"/>
          <w:b/>
          <w:sz w:val="24"/>
          <w:szCs w:val="24"/>
        </w:rPr>
      </w:pPr>
    </w:p>
    <w:p>
      <w:pPr>
        <w:bidi w:val="0"/>
        <w:spacing w:line="480" w:lineRule="auto"/>
        <w:rPr>
          <w:rFonts w:hint="default" w:ascii="Arial" w:hAnsi="Arial" w:eastAsia="Arial Unicode MS" w:cs="Arial"/>
          <w:b/>
          <w:sz w:val="24"/>
          <w:szCs w:val="24"/>
        </w:rPr>
      </w:pPr>
      <w:bookmarkStart w:id="0" w:name="_GoBack"/>
      <w:bookmarkEnd w:id="0"/>
    </w:p>
    <w:p>
      <w:pPr>
        <w:bidi w:val="0"/>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r>
        <w:rPr>
          <w:rFonts w:hint="eastAsia" w:ascii="Arial" w:hAnsi="Arial" w:eastAsia="Arial Unicode MS" w:cs="Arial"/>
          <w:b/>
          <w:sz w:val="24"/>
          <w:szCs w:val="24"/>
          <w:lang w:val="en-US" w:eastAsia="zh-CN"/>
        </w:rPr>
        <w:t>C</w:t>
      </w:r>
      <w:r>
        <w:rPr>
          <w:rFonts w:hint="default" w:ascii="Arial" w:hAnsi="Arial" w:eastAsia="Arial Unicode MS" w:cs="Arial"/>
          <w:b/>
          <w:sz w:val="24"/>
          <w:szCs w:val="24"/>
        </w:rPr>
        <w:t>ontents</w:t>
      </w:r>
    </w:p>
    <w:p>
      <w:pPr>
        <w:spacing w:line="480" w:lineRule="auto"/>
        <w:rPr>
          <w:rFonts w:hint="default" w:ascii="Arial" w:hAnsi="Arial" w:eastAsia="Arial Unicode MS" w:cs="Arial"/>
          <w:b/>
          <w:sz w:val="24"/>
          <w:szCs w:val="24"/>
          <w:lang w:val="en-US" w:eastAsia="zh-CN"/>
        </w:rPr>
      </w:pPr>
      <w:r>
        <w:rPr>
          <w:rFonts w:hint="default" w:ascii="Arial" w:hAnsi="Arial" w:eastAsia="Arial Unicode MS" w:cs="Arial"/>
          <w:b/>
          <w:sz w:val="24"/>
          <w:szCs w:val="24"/>
        </w:rPr>
        <w:t>1. Introduction</w:t>
      </w:r>
      <w:r>
        <w:rPr>
          <w:rFonts w:hint="eastAsia" w:ascii="Arial" w:hAnsi="Arial" w:eastAsia="Arial Unicode MS" w:cs="Arial"/>
          <w:b/>
          <w:sz w:val="24"/>
          <w:szCs w:val="24"/>
          <w:lang w:val="en-US" w:eastAsia="zh-CN"/>
        </w:rPr>
        <w:t>...............................................................................................02</w:t>
      </w:r>
    </w:p>
    <w:p>
      <w:pPr>
        <w:spacing w:line="480" w:lineRule="auto"/>
        <w:rPr>
          <w:rFonts w:hint="default" w:ascii="Arial" w:hAnsi="Arial" w:cs="Arial"/>
          <w:sz w:val="24"/>
          <w:szCs w:val="24"/>
          <w:lang w:val="en-US" w:eastAsia="zh-CN"/>
        </w:rPr>
      </w:pPr>
      <w:r>
        <w:rPr>
          <w:rFonts w:hint="default" w:ascii="Arial" w:hAnsi="Arial" w:eastAsia="Arial Unicode MS" w:cs="Arial"/>
          <w:b/>
          <w:sz w:val="24"/>
          <w:szCs w:val="24"/>
        </w:rPr>
        <w:t>2.1</w:t>
      </w:r>
      <w:r>
        <w:rPr>
          <w:rFonts w:hint="default" w:ascii="Arial" w:hAnsi="Arial" w:eastAsia="Arial Unicode MS" w:cs="Arial"/>
          <w:b/>
          <w:sz w:val="24"/>
          <w:szCs w:val="24"/>
          <w:lang w:val="en-US" w:eastAsia="zh-CN"/>
        </w:rPr>
        <w:t xml:space="preserve"> </w:t>
      </w:r>
      <w:r>
        <w:rPr>
          <w:rFonts w:hint="default" w:ascii="Arial" w:hAnsi="Arial" w:cs="Arial"/>
          <w:sz w:val="24"/>
          <w:szCs w:val="24"/>
          <w:lang w:val="en-US" w:eastAsia="zh-CN"/>
        </w:rPr>
        <w:t>How color theory is applied</w:t>
      </w:r>
      <w:r>
        <w:rPr>
          <w:rFonts w:hint="eastAsia" w:ascii="Arial" w:hAnsi="Arial" w:eastAsia="Arial Unicode MS" w:cs="Arial"/>
          <w:b/>
          <w:sz w:val="24"/>
          <w:szCs w:val="24"/>
          <w:lang w:val="en-US" w:eastAsia="zh-CN"/>
        </w:rPr>
        <w:t>.......................................................................02</w:t>
      </w:r>
    </w:p>
    <w:p>
      <w:pPr>
        <w:spacing w:line="480" w:lineRule="auto"/>
        <w:rPr>
          <w:rFonts w:hint="default" w:ascii="Arial" w:hAnsi="Arial" w:cs="Arial"/>
          <w:sz w:val="24"/>
          <w:szCs w:val="24"/>
          <w:lang w:val="en-US" w:eastAsia="zh-CN"/>
        </w:rPr>
      </w:pPr>
      <w:r>
        <w:rPr>
          <w:rFonts w:hint="default" w:ascii="Arial" w:hAnsi="Arial" w:eastAsia="Arial Unicode MS" w:cs="Arial"/>
          <w:b/>
          <w:sz w:val="24"/>
          <w:szCs w:val="24"/>
        </w:rPr>
        <w:t xml:space="preserve">2.2 </w:t>
      </w:r>
      <w:r>
        <w:rPr>
          <w:rFonts w:hint="default" w:ascii="Arial" w:hAnsi="Arial" w:cs="Arial"/>
          <w:sz w:val="24"/>
          <w:szCs w:val="24"/>
          <w:lang w:val="en-US" w:eastAsia="zh-CN"/>
        </w:rPr>
        <w:t>Benefits of model structure manufacturing theory</w:t>
      </w:r>
      <w:r>
        <w:rPr>
          <w:rFonts w:hint="eastAsia" w:ascii="Arial" w:hAnsi="Arial" w:eastAsia="Arial Unicode MS" w:cs="Arial"/>
          <w:b/>
          <w:sz w:val="24"/>
          <w:szCs w:val="24"/>
          <w:lang w:val="en-US" w:eastAsia="zh-CN"/>
        </w:rPr>
        <w:t>.....................................04</w:t>
      </w:r>
    </w:p>
    <w:p>
      <w:pPr>
        <w:spacing w:line="480" w:lineRule="auto"/>
        <w:rPr>
          <w:rFonts w:hint="default" w:ascii="Arial" w:hAnsi="Arial" w:cs="Arial"/>
          <w:sz w:val="24"/>
          <w:szCs w:val="24"/>
          <w:lang w:val="en-US" w:eastAsia="zh-CN"/>
        </w:rPr>
      </w:pPr>
      <w:r>
        <w:rPr>
          <w:rFonts w:hint="default" w:ascii="Arial" w:hAnsi="Arial" w:eastAsia="Arial Unicode MS" w:cs="Arial"/>
          <w:b/>
          <w:sz w:val="24"/>
          <w:szCs w:val="24"/>
        </w:rPr>
        <w:t>2.</w:t>
      </w:r>
      <w:r>
        <w:rPr>
          <w:rFonts w:hint="default" w:ascii="Arial" w:hAnsi="Arial" w:eastAsia="Arial Unicode MS" w:cs="Arial"/>
          <w:b/>
          <w:sz w:val="24"/>
          <w:szCs w:val="24"/>
          <w:lang w:val="en-US" w:eastAsia="zh-CN"/>
        </w:rPr>
        <w:t xml:space="preserve">3 </w:t>
      </w:r>
      <w:r>
        <w:rPr>
          <w:rFonts w:hint="default" w:ascii="Arial" w:hAnsi="Arial" w:cs="Arial"/>
          <w:sz w:val="24"/>
          <w:szCs w:val="24"/>
          <w:lang w:val="en-US" w:eastAsia="zh-CN"/>
        </w:rPr>
        <w:t>Practical issues of visual products</w:t>
      </w:r>
      <w:r>
        <w:rPr>
          <w:rFonts w:hint="eastAsia" w:ascii="Arial" w:hAnsi="Arial" w:eastAsia="Arial Unicode MS" w:cs="Arial"/>
          <w:b/>
          <w:sz w:val="24"/>
          <w:szCs w:val="24"/>
          <w:lang w:val="en-US" w:eastAsia="zh-CN"/>
        </w:rPr>
        <w:t>.............................................................05</w:t>
      </w:r>
    </w:p>
    <w:p>
      <w:pPr>
        <w:spacing w:line="480" w:lineRule="auto"/>
        <w:rPr>
          <w:rFonts w:hint="default" w:ascii="Arial" w:hAnsi="Arial" w:eastAsia="Arial Unicode MS" w:cs="Arial"/>
          <w:b/>
          <w:sz w:val="24"/>
          <w:szCs w:val="24"/>
          <w:lang w:val="en-US"/>
        </w:rPr>
      </w:pPr>
      <w:r>
        <w:rPr>
          <w:rFonts w:hint="default" w:ascii="Arial" w:hAnsi="Arial" w:eastAsia="Arial Unicode MS" w:cs="Arial"/>
          <w:b/>
          <w:sz w:val="24"/>
          <w:szCs w:val="24"/>
        </w:rPr>
        <w:t>3.Conclusion</w:t>
      </w:r>
      <w:r>
        <w:rPr>
          <w:rFonts w:hint="eastAsia" w:ascii="Arial" w:hAnsi="Arial" w:eastAsia="Arial Unicode MS" w:cs="Arial"/>
          <w:b/>
          <w:sz w:val="24"/>
          <w:szCs w:val="24"/>
          <w:lang w:val="en-US" w:eastAsia="zh-CN"/>
        </w:rPr>
        <w:t>......... ........................................................................................07</w:t>
      </w:r>
    </w:p>
    <w:p>
      <w:pPr>
        <w:spacing w:line="480" w:lineRule="auto"/>
        <w:rPr>
          <w:rFonts w:hint="default" w:ascii="Arial" w:hAnsi="Arial" w:eastAsia="Arial Unicode MS" w:cs="Arial"/>
          <w:b/>
          <w:sz w:val="24"/>
          <w:szCs w:val="24"/>
          <w:lang w:val="en-US"/>
        </w:rPr>
      </w:pPr>
      <w:r>
        <w:rPr>
          <w:rFonts w:hint="default" w:ascii="Arial" w:hAnsi="Arial" w:eastAsia="Arial Unicode MS" w:cs="Arial"/>
          <w:b/>
          <w:sz w:val="24"/>
          <w:szCs w:val="24"/>
        </w:rPr>
        <w:t>Reference list</w:t>
      </w:r>
      <w:r>
        <w:rPr>
          <w:rFonts w:hint="eastAsia" w:ascii="Arial" w:hAnsi="Arial" w:eastAsia="Arial Unicode MS" w:cs="Arial"/>
          <w:b/>
          <w:sz w:val="24"/>
          <w:szCs w:val="24"/>
          <w:lang w:val="en-US" w:eastAsia="zh-CN"/>
        </w:rPr>
        <w:t>.................................................................................................08</w:t>
      </w: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0"/>
        </w:numPr>
        <w:spacing w:line="480" w:lineRule="auto"/>
        <w:rPr>
          <w:rFonts w:hint="default" w:ascii="Arial" w:hAnsi="Arial" w:eastAsia="微软雅黑" w:cs="Arial"/>
          <w:i w:val="0"/>
          <w:iCs w:val="0"/>
          <w:caps w:val="0"/>
          <w:color w:val="000000"/>
          <w:spacing w:val="0"/>
          <w:sz w:val="24"/>
          <w:szCs w:val="24"/>
        </w:rPr>
      </w:pPr>
    </w:p>
    <w:p>
      <w:pPr>
        <w:numPr>
          <w:ilvl w:val="0"/>
          <w:numId w:val="1"/>
        </w:numPr>
        <w:spacing w:line="480" w:lineRule="auto"/>
        <w:rPr>
          <w:rFonts w:hint="default" w:ascii="Arial" w:hAnsi="Arial" w:cs="Arial"/>
          <w:b/>
          <w:bCs/>
          <w:sz w:val="24"/>
          <w:szCs w:val="24"/>
          <w:lang w:eastAsia="zh-CN"/>
        </w:rPr>
      </w:pPr>
      <w:r>
        <w:rPr>
          <w:rFonts w:hint="default" w:ascii="Arial" w:hAnsi="Arial" w:cs="Arial"/>
          <w:b/>
          <w:bCs/>
          <w:sz w:val="24"/>
          <w:szCs w:val="24"/>
          <w:lang w:eastAsia="zh-CN"/>
        </w:rPr>
        <w:t xml:space="preserve">Introduction: </w:t>
      </w:r>
    </w:p>
    <w:p>
      <w:pPr>
        <w:numPr>
          <w:ilvl w:val="0"/>
          <w:numId w:val="0"/>
        </w:numPr>
        <w:spacing w:line="480" w:lineRule="auto"/>
        <w:rPr>
          <w:rFonts w:hint="default" w:ascii="Arial" w:hAnsi="Arial" w:cs="Arial"/>
          <w:sz w:val="24"/>
          <w:szCs w:val="24"/>
          <w:lang w:eastAsia="zh-CN"/>
        </w:rPr>
      </w:pPr>
      <w:r>
        <w:rPr>
          <w:rFonts w:hint="default" w:ascii="Arial" w:hAnsi="Arial" w:cs="Arial"/>
          <w:sz w:val="24"/>
          <w:szCs w:val="24"/>
          <w:lang w:eastAsia="zh-CN"/>
        </w:rPr>
        <w:t>With the development of modern people's life, model collection has been widely appeared in</w:t>
      </w:r>
      <w:r>
        <w:rPr>
          <w:rFonts w:hint="default" w:ascii="Arial" w:hAnsi="Arial" w:cs="Arial"/>
          <w:sz w:val="24"/>
          <w:szCs w:val="24"/>
          <w:lang w:val="en-US" w:eastAsia="zh-CN"/>
        </w:rPr>
        <w:t xml:space="preserve"> people</w:t>
      </w:r>
      <w:r>
        <w:rPr>
          <w:rFonts w:hint="default" w:ascii="Arial" w:hAnsi="Arial" w:cs="Arial"/>
          <w:sz w:val="24"/>
          <w:szCs w:val="24"/>
          <w:lang w:eastAsia="zh-CN"/>
        </w:rPr>
        <w:t xml:space="preserve"> life. The topic of transformers originated in 1984. At that time, cartoons attracted countless model lovers. At now, the transformer model is a popular collection, but in the visual products, it is gradually moving towards the modern mechanical style, and the classic animation image is eclipsed.However，Feelings are classic.</w:t>
      </w:r>
    </w:p>
    <w:p>
      <w:pPr>
        <w:numPr>
          <w:ilvl w:val="0"/>
          <w:numId w:val="0"/>
        </w:numPr>
        <w:spacing w:line="480" w:lineRule="auto"/>
        <w:rPr>
          <w:rFonts w:hint="default" w:ascii="Arial" w:hAnsi="Arial" w:cs="Arial"/>
          <w:sz w:val="24"/>
          <w:szCs w:val="24"/>
          <w:lang w:eastAsia="zh-CN"/>
        </w:rPr>
      </w:pPr>
      <w:r>
        <w:rPr>
          <w:rFonts w:hint="default" w:ascii="Arial" w:hAnsi="Arial" w:cs="Arial"/>
          <w:sz w:val="24"/>
          <w:szCs w:val="24"/>
          <w:lang w:eastAsia="zh-CN"/>
        </w:rPr>
        <w:t xml:space="preserve">In </w:t>
      </w:r>
      <w:r>
        <w:rPr>
          <w:rFonts w:hint="default" w:ascii="Arial" w:hAnsi="Arial" w:cs="Arial"/>
          <w:sz w:val="24"/>
          <w:szCs w:val="24"/>
          <w:lang w:val="en-US" w:eastAsia="zh-CN"/>
        </w:rPr>
        <w:t xml:space="preserve">many </w:t>
      </w:r>
      <w:r>
        <w:rPr>
          <w:rFonts w:hint="default" w:ascii="Arial" w:hAnsi="Arial" w:cs="Arial"/>
          <w:sz w:val="24"/>
          <w:szCs w:val="24"/>
          <w:lang w:eastAsia="zh-CN"/>
        </w:rPr>
        <w:t xml:space="preserve">exhibitions this year, more and more classic visual products continue to </w:t>
      </w:r>
      <w:r>
        <w:rPr>
          <w:rFonts w:hint="default" w:ascii="Arial" w:hAnsi="Arial" w:cs="Arial"/>
          <w:sz w:val="24"/>
          <w:szCs w:val="24"/>
          <w:lang w:val="en-US" w:eastAsia="zh-CN"/>
        </w:rPr>
        <w:t>arose</w:t>
      </w:r>
      <w:r>
        <w:rPr>
          <w:rFonts w:hint="default" w:ascii="Arial" w:hAnsi="Arial" w:cs="Arial"/>
          <w:sz w:val="24"/>
          <w:szCs w:val="24"/>
          <w:lang w:eastAsia="zh-CN"/>
        </w:rPr>
        <w:t xml:space="preserve">.Therefore, this project combines many visual books and references to discuss the visual products of </w:t>
      </w:r>
      <w:r>
        <w:rPr>
          <w:rFonts w:hint="default" w:ascii="Arial" w:hAnsi="Arial" w:cs="Arial"/>
          <w:sz w:val="24"/>
          <w:szCs w:val="24"/>
          <w:lang w:val="en-US" w:eastAsia="zh-CN"/>
        </w:rPr>
        <w:t>transformer</w:t>
      </w:r>
      <w:r>
        <w:rPr>
          <w:rFonts w:hint="default" w:ascii="Arial" w:hAnsi="Arial" w:cs="Arial"/>
          <w:sz w:val="24"/>
          <w:szCs w:val="24"/>
          <w:lang w:eastAsia="zh-CN"/>
        </w:rPr>
        <w:t xml:space="preserve"> model.First，How important about the color theory is applied to illustrate in vision，and </w:t>
      </w:r>
      <w:r>
        <w:rPr>
          <w:rFonts w:hint="eastAsia" w:ascii="Arial" w:hAnsi="Arial" w:cs="Arial"/>
          <w:sz w:val="24"/>
          <w:szCs w:val="24"/>
          <w:lang w:val="en-US" w:eastAsia="zh-CN"/>
        </w:rPr>
        <w:t xml:space="preserve">the </w:t>
      </w:r>
      <w:r>
        <w:rPr>
          <w:rFonts w:hint="default" w:ascii="Arial" w:hAnsi="Arial" w:cs="Arial"/>
          <w:sz w:val="24"/>
          <w:szCs w:val="24"/>
          <w:lang w:eastAsia="zh-CN"/>
        </w:rPr>
        <w:t xml:space="preserve">color matching.Second,the </w:t>
      </w:r>
      <w:r>
        <w:rPr>
          <w:rFonts w:hint="default" w:ascii="Arial" w:hAnsi="Arial" w:cs="Arial"/>
          <w:sz w:val="24"/>
          <w:szCs w:val="24"/>
          <w:lang w:val="en-US" w:eastAsia="zh-CN"/>
        </w:rPr>
        <w:t>model structure manufacturing theory in practical application.</w:t>
      </w:r>
      <w:r>
        <w:rPr>
          <w:rFonts w:hint="default" w:ascii="Arial" w:hAnsi="Arial" w:cs="Arial"/>
          <w:sz w:val="24"/>
          <w:szCs w:val="24"/>
          <w:lang w:eastAsia="zh-CN"/>
        </w:rPr>
        <w:t>Third,Current practical issues of visual products，And my solution.</w:t>
      </w:r>
    </w:p>
    <w:p>
      <w:pPr>
        <w:spacing w:line="480" w:lineRule="auto"/>
        <w:rPr>
          <w:rFonts w:hint="default" w:ascii="Arial" w:hAnsi="Arial" w:cs="Arial"/>
          <w:b/>
          <w:bCs/>
          <w:sz w:val="24"/>
          <w:szCs w:val="24"/>
          <w:lang w:val="en-US" w:eastAsia="zh-CN"/>
        </w:rPr>
      </w:pPr>
      <w:r>
        <w:rPr>
          <w:rFonts w:hint="default" w:ascii="Arial" w:hAnsi="Arial" w:cs="Arial"/>
          <w:b/>
          <w:bCs/>
          <w:sz w:val="24"/>
          <w:szCs w:val="24"/>
          <w:lang w:val="en-US" w:eastAsia="zh-CN"/>
        </w:rPr>
        <w:t>2.1 How color theory is applied</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Whether for art or vision, color is the most important. Color theory is widely used in light and perception.The development of art can not do with color. It will also play a great role in vision. </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rational use of color will attract people's eyes.The grapheme-colour synaesthesia is an atypical condition characterized by the perception of colors when reading achromatic text.“One possibility is that there are two forms of grapheme-colour synaesthesia, with some grapheme-colour synaesthetic experiencing colors in external space”（</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Erskine, </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&amp;</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 Mattingley</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2013</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,page:1083</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）I mostly agree with the author's </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view</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 but I think</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 xml:space="preserve"> the </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light is also very important for color</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w:t>
      </w:r>
      <w:r>
        <w:rPr>
          <w:rFonts w:hint="default" w:ascii="Arial" w:hAnsi="Arial" w:cs="Arial"/>
          <w:sz w:val="24"/>
          <w:szCs w:val="24"/>
          <w:lang w:val="en-US" w:eastAsia="zh-CN"/>
        </w:rPr>
        <w:t>In distinct lighting on the same of light can improve the perception of different colors. This can helps people recognize distinctive colored something despite alter in lighting.In my personal point of view,I think color is the most important thing in visual products. Without doubt，the theory had been valid confirmation from the author, and color is the first.In vision.For example，used purple and yellow for comparison then put in the visual poster，this is a good use.</w:t>
      </w:r>
    </w:p>
    <w:p>
      <w:pPr>
        <w:spacing w:line="480" w:lineRule="auto"/>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pPr>
      <w:r>
        <w:rPr>
          <w:rFonts w:hint="default" w:ascii="Arial" w:hAnsi="Arial" w:cs="Arial"/>
          <w:sz w:val="24"/>
          <w:szCs w:val="24"/>
          <w:lang w:val="en-US" w:eastAsia="zh-CN"/>
        </w:rPr>
        <w:t>Use a characteristic of color compare.For example，used purple and yellow for comparison then put in the visual poster，this is a good use.However，color is also accompanied by mystery.</w:t>
      </w:r>
      <w:r>
        <w:rPr>
          <w:rFonts w:hint="default" w:ascii="Arial" w:hAnsi="Arial" w:cs="Arial"/>
          <w:sz w:val="24"/>
          <w:szCs w:val="24"/>
          <w:lang w:eastAsia="zh-CN"/>
        </w:rPr>
        <w:t>Art is mysterious, that is entering the extraordinary world in the art.</w:t>
      </w:r>
      <w:r>
        <w:rPr>
          <w:rFonts w:hint="default" w:ascii="Arial" w:hAnsi="Arial" w:cs="Arial"/>
          <w:sz w:val="24"/>
          <w:szCs w:val="24"/>
          <w:lang w:val="en-US" w:eastAsia="zh-CN"/>
        </w:rPr>
        <w:t>Color</w:t>
      </w:r>
      <w:r>
        <w:rPr>
          <w:rFonts w:hint="default" w:ascii="Arial" w:hAnsi="Arial" w:cs="Arial"/>
          <w:sz w:val="24"/>
          <w:szCs w:val="24"/>
          <w:lang w:eastAsia="zh-CN"/>
        </w:rPr>
        <w:t xml:space="preserve"> and mystics are inspired by each other, and </w:t>
      </w:r>
      <w:r>
        <w:rPr>
          <w:rFonts w:hint="default" w:ascii="Arial" w:hAnsi="Arial" w:cs="Arial"/>
          <w:sz w:val="24"/>
          <w:szCs w:val="24"/>
          <w:lang w:val="en-US" w:eastAsia="zh-CN"/>
        </w:rPr>
        <w:t>color</w:t>
      </w:r>
      <w:r>
        <w:rPr>
          <w:rFonts w:hint="default" w:ascii="Arial" w:hAnsi="Arial" w:cs="Arial"/>
          <w:sz w:val="24"/>
          <w:szCs w:val="24"/>
          <w:lang w:eastAsia="zh-CN"/>
        </w:rPr>
        <w:t xml:space="preserve"> is often mixed with mysterious elements，</w:t>
      </w:r>
      <w:r>
        <w:rPr>
          <w:rFonts w:hint="default" w:ascii="Arial" w:hAnsi="Arial" w:cs="Arial"/>
          <w:sz w:val="24"/>
          <w:szCs w:val="24"/>
          <w:lang w:val="en-US" w:eastAsia="zh-CN"/>
        </w:rPr>
        <w:t>“</w:t>
      </w:r>
      <w:r>
        <w:rPr>
          <w:rFonts w:hint="default" w:ascii="Arial" w:hAnsi="Arial" w:cs="Arial"/>
          <w:sz w:val="24"/>
          <w:szCs w:val="24"/>
          <w:lang w:eastAsia="zh-CN"/>
        </w:rPr>
        <w:t xml:space="preserve"> The craft holds the artist to the world and the mystic goes off through his psyche into the transcendent.</w:t>
      </w:r>
      <w:r>
        <w:rPr>
          <w:rFonts w:hint="default" w:ascii="Arial" w:hAnsi="Arial" w:cs="Arial"/>
          <w:sz w:val="24"/>
          <w:szCs w:val="24"/>
          <w:lang w:val="en-US" w:eastAsia="zh-CN"/>
        </w:rPr>
        <w:t>"</w:t>
      </w:r>
      <w:r>
        <w:rPr>
          <w:rFonts w:hint="default" w:ascii="Arial" w:hAnsi="Arial" w:eastAsia="宋体" w:cs="Arial"/>
          <w:sz w:val="24"/>
          <w:szCs w:val="24"/>
          <w:lang w:val="en-US" w:eastAsia="zh-CN"/>
        </w:rPr>
        <w:t>（</w:t>
      </w:r>
      <w:r>
        <w:rPr>
          <w:rFonts w:hint="default" w:ascii="Arial" w:hAnsi="Arial" w:cs="Arial" w:eastAsiaTheme="minorAscii"/>
          <w:sz w:val="24"/>
          <w:szCs w:val="24"/>
          <w:lang w:val="en-US"/>
        </w:rPr>
        <w:t>Lunning</w:t>
      </w:r>
      <w:r>
        <w:rPr>
          <w:rFonts w:hint="default" w:ascii="Arial" w:hAnsi="Arial" w:eastAsia="宋体" w:cs="Arial"/>
          <w:sz w:val="24"/>
          <w:szCs w:val="24"/>
          <w:lang w:val="en-US" w:eastAsia="zh-CN"/>
        </w:rPr>
        <w:t>，</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 2008</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,page:274</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T</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his connection between the mystic and the </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color</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w:t>
      </w:r>
    </w:p>
    <w:p>
      <w:pPr>
        <w:spacing w:line="480" w:lineRule="auto"/>
        <w:rPr>
          <w:rFonts w:hint="default" w:ascii="Arial" w:hAnsi="Arial" w:eastAsia="宋体" w:cs="Arial"/>
          <w:sz w:val="24"/>
          <w:szCs w:val="24"/>
          <w:lang w:val="en-US" w:eastAsia="zh-CN"/>
        </w:rPr>
      </w:pP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I</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n my view</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，I agree with the author.This book is according with my understanding of color theory.</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I think the mystic is in front, and the latter, that is, the artist, inspires each other, resulting in a lot of artistic inspiration</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w:t>
      </w:r>
      <w:r>
        <w:rPr>
          <w:rFonts w:hint="default" w:ascii="Arial" w:hAnsi="Arial" w:eastAsia="宋体" w:cs="Arial"/>
          <w:i w:val="0"/>
          <w:iCs w:val="0"/>
          <w:color w:val="000000" w:themeColor="text1" w:themeTint="FF"/>
          <w:sz w:val="24"/>
          <w:szCs w:val="24"/>
          <w:lang w:val="en-US" w:eastAsia="zh-CN"/>
          <w14:textFill>
            <w14:solidFill>
              <w14:schemeClr w14:val="tx1">
                <w14:lumMod w14:val="100000"/>
                <w14:lumOff w14:val="0"/>
              </w14:schemeClr>
            </w14:solidFill>
          </w14:textFill>
        </w:rPr>
        <w:t>C</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olor</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 is mysterious, that is ‘entering the extraordinary world’ in the art. In </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TF</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 visual poster,add some mysterious colors.</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U</w:t>
      </w: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se some filters and light to create a sense </w:t>
      </w:r>
      <w:r>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is important.This will attract people's eyes.</w:t>
      </w:r>
    </w:p>
    <w:p>
      <w:pPr>
        <w:spacing w:line="480" w:lineRule="auto"/>
        <w:rPr>
          <w:rFonts w:hint="default" w:ascii="Arial" w:hAnsi="Arial" w:eastAsia="宋体" w:cs="Arial"/>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pPr>
    </w:p>
    <w:p>
      <w:pPr>
        <w:spacing w:line="480" w:lineRule="auto"/>
        <w:rPr>
          <w:rFonts w:hint="default" w:ascii="Arial" w:hAnsi="Arial" w:cs="Arial"/>
          <w:b/>
          <w:bCs/>
          <w:sz w:val="24"/>
          <w:szCs w:val="24"/>
          <w:lang w:val="en-US" w:eastAsia="zh-CN"/>
        </w:rPr>
      </w:pPr>
      <w:r>
        <w:rPr>
          <w:rFonts w:hint="default" w:ascii="Arial" w:hAnsi="Arial" w:cs="Arial"/>
          <w:b/>
          <w:bCs/>
          <w:sz w:val="24"/>
          <w:szCs w:val="24"/>
          <w:lang w:val="en-US" w:eastAsia="zh-CN"/>
        </w:rPr>
        <w:t>2.2 Benefits of model structure manufacturing theory</w:t>
      </w:r>
    </w:p>
    <w:p>
      <w:pPr>
        <w:spacing w:line="480" w:lineRule="auto"/>
        <w:rPr>
          <w:rFonts w:hint="default" w:ascii="Arial" w:hAnsi="Arial" w:cs="Arial"/>
          <w:sz w:val="24"/>
          <w:szCs w:val="24"/>
          <w:lang w:val="en-US" w:eastAsia="zh-CN"/>
        </w:rPr>
      </w:pPr>
      <w:r>
        <w:rPr>
          <w:rFonts w:hint="default" w:ascii="Arial" w:hAnsi="Arial" w:cs="Arial"/>
          <w:sz w:val="24"/>
          <w:szCs w:val="24"/>
        </w:rPr>
        <w:t>Model structure manufacturing is very important for a model</w:t>
      </w:r>
      <w:r>
        <w:rPr>
          <w:rFonts w:hint="default" w:ascii="Arial" w:hAnsi="Arial" w:cs="Arial"/>
          <w:sz w:val="24"/>
          <w:szCs w:val="24"/>
          <w:lang w:eastAsia="zh-CN"/>
        </w:rPr>
        <w:t>（</w:t>
      </w:r>
      <w:r>
        <w:rPr>
          <w:rFonts w:hint="default" w:ascii="Arial" w:hAnsi="Arial" w:cs="Arial"/>
          <w:sz w:val="24"/>
          <w:szCs w:val="24"/>
          <w:lang w:val="en-US" w:eastAsia="zh-CN"/>
        </w:rPr>
        <w:t>transformer</w:t>
      </w:r>
      <w:r>
        <w:rPr>
          <w:rFonts w:hint="default" w:ascii="Arial" w:hAnsi="Arial" w:cs="Arial"/>
          <w:sz w:val="24"/>
          <w:szCs w:val="24"/>
          <w:lang w:eastAsia="zh-CN"/>
        </w:rPr>
        <w:t>）</w:t>
      </w:r>
      <w:r>
        <w:rPr>
          <w:rFonts w:hint="default" w:ascii="Arial" w:hAnsi="Arial" w:cs="Arial"/>
          <w:sz w:val="24"/>
          <w:szCs w:val="24"/>
        </w:rPr>
        <w:t>,</w:t>
      </w:r>
      <w:r>
        <w:rPr>
          <w:rFonts w:hint="default" w:ascii="Arial" w:hAnsi="Arial" w:cs="Arial"/>
          <w:sz w:val="24"/>
          <w:szCs w:val="24"/>
          <w:lang w:val="en-US" w:eastAsia="zh-CN"/>
        </w:rPr>
        <w:t>a</w:t>
      </w:r>
      <w:r>
        <w:rPr>
          <w:rFonts w:hint="default" w:ascii="Arial" w:hAnsi="Arial" w:cs="Arial"/>
          <w:sz w:val="24"/>
          <w:szCs w:val="24"/>
        </w:rPr>
        <w:t xml:space="preserve"> good structure is crucial to a model</w:t>
      </w:r>
      <w:r>
        <w:rPr>
          <w:rFonts w:hint="default" w:ascii="Arial" w:hAnsi="Arial" w:cs="Arial"/>
          <w:sz w:val="24"/>
          <w:szCs w:val="24"/>
          <w:lang w:val="en-US" w:eastAsia="zh-CN"/>
        </w:rPr>
        <w:t>.</w:t>
      </w:r>
      <w:r>
        <w:rPr>
          <w:rFonts w:hint="default" w:ascii="Arial" w:hAnsi="Arial" w:cs="Arial"/>
          <w:sz w:val="24"/>
          <w:szCs w:val="24"/>
        </w:rPr>
        <w:t>In terms of structure, there are two most important aspects: one is stable standing, and the other is internal folding space</w:t>
      </w:r>
      <w:r>
        <w:rPr>
          <w:rFonts w:hint="default" w:ascii="Arial" w:hAnsi="Arial" w:cs="Arial"/>
          <w:sz w:val="24"/>
          <w:szCs w:val="24"/>
          <w:lang w:eastAsia="zh-CN"/>
        </w:rPr>
        <w:t>，</w:t>
      </w:r>
      <w:r>
        <w:rPr>
          <w:rFonts w:hint="default" w:ascii="Arial" w:hAnsi="Arial" w:cs="Arial"/>
          <w:sz w:val="24"/>
          <w:szCs w:val="24"/>
          <w:lang w:val="en-US" w:eastAsia="zh-CN"/>
        </w:rPr>
        <w:t xml:space="preserve">stability and space.Good stability demands good manufacturing materials and high level requirement for plastic products. Transformer models are often made of plastics and alloys.the link between plastics and metallic materials the use of these two things should be pay attention. </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Plastics with high flexibility should be used.</w:t>
      </w:r>
      <w:r>
        <w:rPr>
          <w:rFonts w:hint="default" w:ascii="Arial" w:hAnsi="Arial" w:cs="Arial" w:eastAsiaTheme="minorEastAsia"/>
          <w:sz w:val="24"/>
          <w:szCs w:val="24"/>
          <w:lang w:val="en-US" w:eastAsia="zh-CN"/>
        </w:rPr>
        <w:t>Because metal parts are very hard</w:t>
      </w:r>
      <w:r>
        <w:rPr>
          <w:rFonts w:hint="default" w:ascii="Arial" w:hAnsi="Arial" w:cs="Arial"/>
          <w:sz w:val="24"/>
          <w:szCs w:val="24"/>
          <w:lang w:val="en-US" w:eastAsia="zh-CN"/>
        </w:rPr>
        <w:t>，most of plastics are fragile，Plastic with high strength and tenacity will be well connected with metal parts.The process used with tenacity plastic and the alloys to produce products that meet a variety of end-use requirements .</w:t>
      </w:r>
    </w:p>
    <w:p>
      <w:pPr>
        <w:spacing w:line="480" w:lineRule="auto"/>
        <w:rPr>
          <w:rFonts w:hint="default" w:ascii="Arial" w:hAnsi="Arial" w:eastAsia="宋体" w:cs="Arial"/>
          <w:color w:val="000000" w:themeColor="text1" w:themeTint="FF"/>
          <w:sz w:val="24"/>
          <w:szCs w:val="24"/>
          <w:u w:val="none"/>
          <w:lang w:val="en-US" w:eastAsia="zh-CN"/>
          <w14:textFill>
            <w14:solidFill>
              <w14:schemeClr w14:val="tx1">
                <w14:lumMod w14:val="100000"/>
                <w14:lumOff w14:val="0"/>
              </w14:schemeClr>
            </w14:solidFill>
          </w14:textFill>
        </w:rPr>
      </w:pPr>
      <w:r>
        <w:rPr>
          <w:rFonts w:hint="default" w:ascii="Arial" w:hAnsi="Arial" w:cs="Arial"/>
          <w:sz w:val="24"/>
          <w:szCs w:val="24"/>
          <w:lang w:val="en-US" w:eastAsia="zh-CN"/>
        </w:rPr>
        <w:t>For space, how to change the previous design like a wood，the plug-in design.In 2010, a novel design appeared, that is the design outside the model can be stored，named：</w:t>
      </w:r>
      <w:r>
        <w:rPr>
          <w:rFonts w:hint="default" w:ascii="Arial" w:hAnsi="Arial" w:cs="Arial" w:eastAsiaTheme="minorAscii"/>
          <w:color w:val="000000" w:themeColor="text1" w:themeTint="FF"/>
          <w:sz w:val="24"/>
          <w:szCs w:val="24"/>
          <w:lang w:val="en-US"/>
          <w14:textFill>
            <w14:solidFill>
              <w14:schemeClr w14:val="tx1">
                <w14:lumMod w14:val="100000"/>
                <w14:lumOff w14:val="0"/>
              </w14:schemeClr>
            </w14:solidFill>
          </w14:textFill>
        </w:rPr>
        <w:t>The over-the-wall design</w:t>
      </w:r>
      <w:r>
        <w:rPr>
          <w:rFonts w:hint="default" w:ascii="Arial" w:hAnsi="Arial" w:eastAsia="宋体" w:cs="Arial"/>
          <w:color w:val="000000" w:themeColor="text1" w:themeTint="FF"/>
          <w:sz w:val="24"/>
          <w:szCs w:val="24"/>
          <w:lang w:val="en-US" w:eastAsia="zh-CN"/>
          <w14:textFill>
            <w14:solidFill>
              <w14:schemeClr w14:val="tx1">
                <w14:lumMod w14:val="100000"/>
                <w14:lumOff w14:val="0"/>
              </w14:schemeClr>
            </w14:solidFill>
          </w14:textFill>
        </w:rPr>
        <w:t>.space molding is a Professional production process，this process can produced plastic parts with complex.When designing plastic parts , designers must consider a number of esthetic , functional , and manufacturing related issues . “The industrial designers specify the overall shape ,look , and feel of the product and are most concerned with the ergonomics and esthetics of the design as opposed to manufacturability .”</w:t>
      </w:r>
      <w:r>
        <w:rPr>
          <w:rFonts w:hint="default" w:ascii="Arial" w:hAnsi="Arial" w:eastAsia="宋体" w:cs="Arial"/>
          <w:color w:val="000000" w:themeColor="text1"/>
          <w:sz w:val="24"/>
          <w:szCs w:val="24"/>
          <w:u w:val="none"/>
          <w:lang w:val="en-US" w:eastAsia="zh-CN"/>
          <w14:textFill>
            <w14:solidFill>
              <w14:schemeClr w14:val="tx1"/>
            </w14:solidFill>
          </w14:textFill>
        </w:rPr>
        <w:t>（</w:t>
      </w:r>
      <w:r>
        <w:rPr>
          <w:rFonts w:hint="default" w:ascii="Arial" w:hAnsi="Arial" w:cs="Arial"/>
          <w:color w:val="000000" w:themeColor="text1"/>
          <w:sz w:val="24"/>
          <w:szCs w:val="24"/>
          <w:u w:val="none"/>
          <w14:textFill>
            <w14:solidFill>
              <w14:schemeClr w14:val="tx1"/>
            </w14:solidFill>
          </w14:textFill>
        </w:rPr>
        <w:fldChar w:fldCharType="begin"/>
      </w:r>
      <w:r>
        <w:rPr>
          <w:rFonts w:hint="default" w:ascii="Arial" w:hAnsi="Arial" w:cs="Arial"/>
          <w:color w:val="000000" w:themeColor="text1"/>
          <w:sz w:val="24"/>
          <w:szCs w:val="24"/>
          <w:u w:val="none"/>
          <w14:textFill>
            <w14:solidFill>
              <w14:schemeClr w14:val="tx1"/>
            </w14:solidFill>
          </w14:textFill>
        </w:rPr>
        <w:instrText xml:space="preserve"> HYPERLINK "https://www.hanser-elibrary.com/doi/abs/10.3139/9783446433748.003" \h </w:instrText>
      </w:r>
      <w:r>
        <w:rPr>
          <w:rFonts w:hint="default" w:ascii="Arial" w:hAnsi="Arial" w:cs="Arial"/>
          <w:color w:val="000000" w:themeColor="text1"/>
          <w:sz w:val="24"/>
          <w:szCs w:val="24"/>
          <w:u w:val="none"/>
          <w14:textFill>
            <w14:solidFill>
              <w14:schemeClr w14:val="tx1"/>
            </w14:solidFill>
          </w14:textFill>
        </w:rPr>
        <w:fldChar w:fldCharType="separate"/>
      </w:r>
      <w:r>
        <w:rPr>
          <w:rStyle w:val="7"/>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Robert，</w:t>
      </w:r>
      <w:r>
        <w:rPr>
          <w:rStyle w:val="7"/>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fldChar w:fldCharType="end"/>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20</w:t>
      </w:r>
      <w:r>
        <w:rPr>
          <w:rFonts w:hint="default" w:ascii="Arial" w:hAnsi="Arial" w:cs="Arial" w:eastAsiaTheme="minorAscii"/>
          <w:i w:val="0"/>
          <w:iCs w:val="0"/>
          <w:caps w:val="0"/>
          <w:smallCaps w:val="0"/>
          <w:color w:val="000000" w:themeColor="text1" w:themeTint="FF"/>
          <w:sz w:val="24"/>
          <w:szCs w:val="24"/>
          <w:u w:val="none"/>
          <w:lang w:val="en-US"/>
          <w14:textFill>
            <w14:solidFill>
              <w14:schemeClr w14:val="tx1">
                <w14:lumMod w14:val="100000"/>
                <w14:lumOff w14:val="0"/>
              </w14:schemeClr>
            </w14:solidFill>
          </w14:textFill>
        </w:rPr>
        <w:t>10</w:t>
      </w:r>
      <w:r>
        <w:rPr>
          <w:rFonts w:hint="default" w:ascii="Arial" w:hAnsi="Arial" w:eastAsia="宋体" w:cs="Arial"/>
          <w:i w:val="0"/>
          <w:iCs w:val="0"/>
          <w:caps w:val="0"/>
          <w:smallCaps w:val="0"/>
          <w:color w:val="000000" w:themeColor="text1" w:themeTint="FF"/>
          <w:sz w:val="24"/>
          <w:szCs w:val="24"/>
          <w:u w:val="none"/>
          <w:lang w:val="en-US" w:eastAsia="zh-CN"/>
          <w14:textFill>
            <w14:solidFill>
              <w14:schemeClr w14:val="tx1">
                <w14:lumMod w14:val="100000"/>
                <w14:lumOff w14:val="0"/>
              </w14:schemeClr>
            </w14:solidFill>
          </w14:textFill>
        </w:rPr>
        <w:t>,page:131</w:t>
      </w:r>
      <w:r>
        <w:rPr>
          <w:rFonts w:hint="default" w:ascii="Arial" w:hAnsi="Arial" w:cs="Arial" w:eastAsiaTheme="minorAscii"/>
          <w:i w:val="0"/>
          <w:iCs w:val="0"/>
          <w:caps w:val="0"/>
          <w:smallCaps w:val="0"/>
          <w:color w:val="000000" w:themeColor="text1" w:themeTint="FF"/>
          <w:sz w:val="24"/>
          <w:szCs w:val="24"/>
          <w:u w:val="none"/>
          <w:lang w:val="en-US"/>
          <w14:textFill>
            <w14:solidFill>
              <w14:schemeClr w14:val="tx1">
                <w14:lumMod w14:val="100000"/>
                <w14:lumOff w14:val="0"/>
              </w14:schemeClr>
            </w14:solidFill>
          </w14:textFill>
        </w:rPr>
        <w:t>）</w:t>
      </w:r>
      <w:r>
        <w:rPr>
          <w:rFonts w:hint="default" w:ascii="Arial" w:hAnsi="Arial" w:eastAsia="宋体" w:cs="Arial"/>
          <w:i w:val="0"/>
          <w:iCs w:val="0"/>
          <w:caps w:val="0"/>
          <w:smallCaps w:val="0"/>
          <w:color w:val="000000" w:themeColor="text1" w:themeTint="FF"/>
          <w:sz w:val="24"/>
          <w:szCs w:val="24"/>
          <w:u w:val="none"/>
          <w:lang w:val="en-US" w:eastAsia="zh-CN"/>
          <w14:textFill>
            <w14:solidFill>
              <w14:schemeClr w14:val="tx1">
                <w14:lumMod w14:val="100000"/>
                <w14:lumOff w14:val="0"/>
              </w14:schemeClr>
            </w14:solidFill>
          </w14:textFill>
        </w:rPr>
        <w:t>.</w:t>
      </w:r>
      <w:r>
        <w:rPr>
          <w:rFonts w:hint="default" w:ascii="Arial" w:hAnsi="Arial" w:eastAsia="宋体" w:cs="Arial"/>
          <w:color w:val="000000" w:themeColor="text1" w:themeTint="FF"/>
          <w:sz w:val="24"/>
          <w:szCs w:val="24"/>
          <w:u w:val="none"/>
          <w:lang w:val="en-US" w:eastAsia="zh-CN"/>
          <w14:textFill>
            <w14:solidFill>
              <w14:schemeClr w14:val="tx1">
                <w14:lumMod w14:val="100000"/>
                <w14:lumOff w14:val="0"/>
              </w14:schemeClr>
            </w14:solidFill>
          </w14:textFill>
        </w:rPr>
        <w:t xml:space="preserve"> </w:t>
      </w:r>
    </w:p>
    <w:p>
      <w:pPr>
        <w:spacing w:line="480" w:lineRule="auto"/>
        <w:rPr>
          <w:rFonts w:hint="default" w:ascii="Arial" w:hAnsi="Arial" w:eastAsia="宋体" w:cs="Arial"/>
          <w:sz w:val="24"/>
          <w:szCs w:val="24"/>
          <w:lang w:val="en-US" w:eastAsia="zh-CN"/>
        </w:rPr>
      </w:pPr>
      <w:r>
        <w:rPr>
          <w:rFonts w:hint="default" w:ascii="Arial" w:hAnsi="Arial" w:eastAsia="宋体" w:cs="Arial"/>
          <w:color w:val="000000" w:themeColor="text1" w:themeTint="FF"/>
          <w:sz w:val="24"/>
          <w:szCs w:val="24"/>
          <w:lang w:val="en-US" w:eastAsia="zh-CN"/>
          <w14:textFill>
            <w14:solidFill>
              <w14:schemeClr w14:val="tx1">
                <w14:lumMod w14:val="100000"/>
                <w14:lumOff w14:val="0"/>
              </w14:schemeClr>
            </w14:solidFill>
          </w14:textFill>
        </w:rPr>
        <w:t>I agree with most of the author's content，however，I think it is no all part designs will satisfy the requirements of each space.There are a number of different approaches that can be taken when developing a new product .However,"Over the wall" is a good design at present, but it can't replace all involved，the design products were developed using a sequential engineering or " over-the-wall " approach to design.</w:t>
      </w:r>
    </w:p>
    <w:p>
      <w:pPr>
        <w:spacing w:line="480" w:lineRule="auto"/>
        <w:rPr>
          <w:rFonts w:hint="default" w:ascii="Arial" w:hAnsi="Arial" w:cs="Arial"/>
          <w:b/>
          <w:bCs/>
          <w:sz w:val="24"/>
          <w:szCs w:val="24"/>
          <w:lang w:val="en-US" w:eastAsia="zh-CN"/>
        </w:rPr>
      </w:pPr>
      <w:r>
        <w:rPr>
          <w:rFonts w:hint="default" w:ascii="Arial" w:hAnsi="Arial" w:cs="Arial"/>
          <w:b/>
          <w:bCs/>
          <w:sz w:val="24"/>
          <w:szCs w:val="24"/>
          <w:lang w:val="en-US" w:eastAsia="zh-CN"/>
        </w:rPr>
        <w:t xml:space="preserve"> 2.3 Practical issues of visual products</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in summary, the most effective visual product is the visual poster. The selected color, model structure, manufacturing and placement are very important, which also determines the effect of the visual poster.In visual poster design about transformers,A good structural space and manufacturing materials can make a good model，then use good color application and contrast.It would be better to realize the visual product of transformer model and visual poster..However, there are some practical issues of visual products.First of all, although the visual poster is very visual, there is no auxiliary introduction, which will make the audience unable to see your design ideas. </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Therefore，I came up with a good idea, combined with what I want to design, make some illustrations, and demonstrate my design ideas, which is a good way I found in the book.The author，James，he argues that illustrations--either based on, or alluding to, a written text purposes of their own, and the viewer was able to comprehend them in their own terms.</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More common is the creation of images that do not follow the text in detail but reflect knowledge of the story and careful consideration of how best to narrate certain incidents in the visual medium . （</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James,</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 xml:space="preserve"> </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2016</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,page:258</w:t>
      </w:r>
      <w:r>
        <w:rPr>
          <w:rFonts w:hint="default" w:ascii="Arial" w:hAnsi="Arial" w:cs="Arial"/>
          <w:sz w:val="24"/>
          <w:szCs w:val="24"/>
          <w:lang w:val="en-US" w:eastAsia="zh-CN"/>
        </w:rPr>
        <w:t>）This can helps the audience to understand.I am quite agree with the author's view，Add some events into visual media and combine with them, that is the integrating real events with visualization, make some illustrations，that can help the audience understand，I think this will be an effective visual expression.</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The second problem is the font, which is an important for visual posters to attract people's attention. Design a successful font is important，given to the often-overlooked relationships between letters and shapes in font design.</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designer of the typeface, has a more conceptual line of inquiry , noting  for the  ideas generally come from what if scenarios.（</w:t>
      </w:r>
      <w:r>
        <w:rPr>
          <w:rFonts w:hint="default" w:ascii="Arial" w:hAnsi="Arial" w:cs="Arial" w:eastAsiaTheme="minorAscii"/>
          <w:i w:val="0"/>
          <w:iCs w:val="0"/>
          <w:caps w:val="0"/>
          <w:smallCaps w:val="0"/>
          <w:color w:val="3A3A3A"/>
          <w:sz w:val="24"/>
          <w:szCs w:val="24"/>
          <w:lang w:val="en-US"/>
        </w:rPr>
        <w:t>Cheng,  2020</w:t>
      </w:r>
      <w:r>
        <w:rPr>
          <w:rFonts w:hint="default" w:ascii="Arial" w:hAnsi="Arial" w:eastAsia="宋体" w:cs="Arial"/>
          <w:i w:val="0"/>
          <w:iCs w:val="0"/>
          <w:caps w:val="0"/>
          <w:smallCaps w:val="0"/>
          <w:color w:val="3A3A3A"/>
          <w:sz w:val="24"/>
          <w:szCs w:val="24"/>
          <w:lang w:val="en-US" w:eastAsia="zh-CN"/>
        </w:rPr>
        <w:t>,page:11</w:t>
      </w:r>
      <w:r>
        <w:rPr>
          <w:rFonts w:hint="default" w:ascii="Arial" w:hAnsi="Arial" w:cs="Arial" w:eastAsiaTheme="minorAscii"/>
          <w:i w:val="0"/>
          <w:iCs w:val="0"/>
          <w:caps w:val="0"/>
          <w:smallCaps w:val="0"/>
          <w:color w:val="3A3A3A"/>
          <w:sz w:val="24"/>
          <w:szCs w:val="24"/>
          <w:lang w:val="en-US"/>
        </w:rPr>
        <w:t>)</w:t>
      </w:r>
      <w:r>
        <w:rPr>
          <w:rFonts w:hint="default" w:ascii="Arial" w:hAnsi="Arial" w:cs="Arial"/>
          <w:sz w:val="24"/>
          <w:szCs w:val="24"/>
          <w:lang w:val="en-US" w:eastAsia="zh-CN"/>
        </w:rPr>
        <w:t>）Karen Cheng，she is a famous author，she explains the processes behind creating and designing type, one of the most important tools of graphic design. There have a connection between the letters and shapes,for example, using a style similar to the background style to create a font with the theme,but it's easy to say. In practice time,the letters with strange shapes often made mistake, which makes visual posters look strange, and then the problem is not have a good integration. This is the problem in the current visual poster.</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 think a good font design should be logical. The artistic shape often makes the visual products confused</w:t>
      </w:r>
      <w:r>
        <w:rPr>
          <w:rFonts w:hint="eastAsia" w:ascii="Arial" w:hAnsi="Arial" w:cs="Arial"/>
          <w:sz w:val="24"/>
          <w:szCs w:val="24"/>
          <w:lang w:val="en-US" w:eastAsia="zh-CN"/>
        </w:rPr>
        <w:t>，and</w:t>
      </w:r>
      <w:r>
        <w:rPr>
          <w:rFonts w:hint="default" w:ascii="Arial" w:hAnsi="Arial" w:cs="Arial"/>
          <w:sz w:val="24"/>
          <w:szCs w:val="24"/>
          <w:lang w:val="en-US" w:eastAsia="zh-CN"/>
        </w:rPr>
        <w:t xml:space="preserve"> I found a solution.I added a rendering effect, that is the transition, it is between the font and the background, which is often presented by light effects or font borders.It will look clear and not inconsistent.</w:t>
      </w:r>
    </w:p>
    <w:p>
      <w:pPr>
        <w:numPr>
          <w:ilvl w:val="0"/>
          <w:numId w:val="0"/>
        </w:numPr>
        <w:spacing w:line="480" w:lineRule="auto"/>
        <w:ind w:leftChars="0"/>
        <w:rPr>
          <w:rFonts w:hint="default" w:ascii="Arial" w:hAnsi="Arial" w:cs="Arial"/>
          <w:sz w:val="24"/>
          <w:szCs w:val="24"/>
          <w:lang w:val="en-US" w:eastAsia="zh-CN"/>
        </w:rPr>
      </w:pPr>
    </w:p>
    <w:p>
      <w:pPr>
        <w:numPr>
          <w:ilvl w:val="0"/>
          <w:numId w:val="0"/>
        </w:numPr>
        <w:spacing w:line="480" w:lineRule="auto"/>
        <w:ind w:leftChars="0"/>
        <w:rPr>
          <w:rFonts w:hint="default" w:ascii="Arial" w:hAnsi="Arial" w:cs="Arial"/>
          <w:b/>
          <w:bCs/>
          <w:sz w:val="24"/>
          <w:szCs w:val="24"/>
          <w:lang w:eastAsia="zh-CN"/>
        </w:rPr>
      </w:pPr>
      <w:r>
        <w:rPr>
          <w:rFonts w:hint="default" w:ascii="Arial" w:hAnsi="Arial" w:cs="Arial"/>
          <w:b/>
          <w:bCs/>
          <w:sz w:val="24"/>
          <w:szCs w:val="24"/>
          <w:lang w:val="en-US" w:eastAsia="zh-CN"/>
        </w:rPr>
        <w:t>3.</w:t>
      </w:r>
      <w:r>
        <w:rPr>
          <w:rFonts w:hint="default" w:ascii="Arial" w:hAnsi="Arial" w:cs="Arial"/>
          <w:b/>
          <w:bCs/>
          <w:sz w:val="24"/>
          <w:szCs w:val="24"/>
          <w:lang w:eastAsia="zh-CN"/>
        </w:rPr>
        <w:t>Conclusion</w:t>
      </w:r>
    </w:p>
    <w:p>
      <w:pPr>
        <w:widowControl w:val="0"/>
        <w:numPr>
          <w:ilvl w:val="0"/>
          <w:numId w:val="0"/>
        </w:numPr>
        <w:spacing w:line="480" w:lineRule="auto"/>
        <w:jc w:val="both"/>
        <w:rPr>
          <w:rFonts w:hint="default" w:ascii="Arial" w:hAnsi="Arial" w:cs="Arial"/>
          <w:sz w:val="24"/>
          <w:szCs w:val="24"/>
          <w:lang w:val="en-US" w:eastAsia="zh-CN"/>
        </w:rPr>
      </w:pPr>
      <w:r>
        <w:rPr>
          <w:rFonts w:hint="eastAsia" w:ascii="Arial" w:hAnsi="Arial" w:cs="Arial"/>
          <w:sz w:val="24"/>
          <w:szCs w:val="24"/>
          <w:lang w:val="en-US" w:eastAsia="zh-CN"/>
        </w:rPr>
        <w:t>In conclusion</w:t>
      </w:r>
      <w:r>
        <w:rPr>
          <w:rFonts w:hint="default" w:ascii="Arial" w:hAnsi="Arial" w:cs="Arial"/>
          <w:sz w:val="24"/>
          <w:szCs w:val="24"/>
          <w:lang w:val="en-US" w:eastAsia="zh-CN"/>
        </w:rPr>
        <w:t>，the most effective visual product of transformer model is the visual poster. With the current popularity of fashion play, the visual poster is also loved by the public. Combined with the theme I have made, how to make a good visual poster, we should first apply the color theory in the visual poster and color matching. Secondly, we should have a good model structure manufacturing. Finally, I think the v</w:t>
      </w:r>
      <w:r>
        <w:rPr>
          <w:rFonts w:hint="default" w:ascii="Arial" w:hAnsi="Arial" w:eastAsia="微软雅黑" w:cs="Arial"/>
          <w:i w:val="0"/>
          <w:iCs w:val="0"/>
          <w:caps w:val="0"/>
          <w:color w:val="000000"/>
          <w:spacing w:val="0"/>
          <w:sz w:val="24"/>
          <w:szCs w:val="24"/>
        </w:rPr>
        <w:t xml:space="preserve">isual products of </w:t>
      </w:r>
      <w:r>
        <w:rPr>
          <w:rFonts w:hint="default" w:ascii="Arial" w:hAnsi="Arial" w:eastAsia="微软雅黑" w:cs="Arial"/>
          <w:i w:val="0"/>
          <w:iCs w:val="0"/>
          <w:caps w:val="0"/>
          <w:color w:val="000000"/>
          <w:spacing w:val="0"/>
          <w:sz w:val="24"/>
          <w:szCs w:val="24"/>
          <w:lang w:val="en-US" w:eastAsia="zh-CN"/>
        </w:rPr>
        <w:t>‘</w:t>
      </w:r>
      <w:r>
        <w:rPr>
          <w:rFonts w:hint="default" w:ascii="Arial" w:hAnsi="Arial" w:eastAsia="微软雅黑" w:cs="Arial"/>
          <w:i w:val="0"/>
          <w:iCs w:val="0"/>
          <w:caps w:val="0"/>
          <w:color w:val="000000"/>
          <w:spacing w:val="0"/>
          <w:sz w:val="24"/>
          <w:szCs w:val="24"/>
        </w:rPr>
        <w:t xml:space="preserve">Transformer </w:t>
      </w:r>
      <w:r>
        <w:rPr>
          <w:rFonts w:hint="default" w:ascii="Arial" w:hAnsi="Arial" w:eastAsia="微软雅黑" w:cs="Arial"/>
          <w:i w:val="0"/>
          <w:iCs w:val="0"/>
          <w:caps w:val="0"/>
          <w:color w:val="000000"/>
          <w:spacing w:val="0"/>
          <w:sz w:val="24"/>
          <w:szCs w:val="24"/>
          <w:lang w:val="en-US" w:eastAsia="zh-CN"/>
        </w:rPr>
        <w:t>M</w:t>
      </w:r>
      <w:r>
        <w:rPr>
          <w:rFonts w:hint="default" w:ascii="Arial" w:hAnsi="Arial" w:eastAsia="微软雅黑" w:cs="Arial"/>
          <w:i w:val="0"/>
          <w:iCs w:val="0"/>
          <w:caps w:val="0"/>
          <w:color w:val="000000"/>
          <w:spacing w:val="0"/>
          <w:sz w:val="24"/>
          <w:szCs w:val="24"/>
        </w:rPr>
        <w:t>odel’ should be colorful</w:t>
      </w:r>
      <w:r>
        <w:rPr>
          <w:rFonts w:hint="default" w:ascii="Arial" w:hAnsi="Arial" w:eastAsia="微软雅黑" w:cs="Arial"/>
          <w:i w:val="0"/>
          <w:iCs w:val="0"/>
          <w:caps w:val="0"/>
          <w:color w:val="000000"/>
          <w:spacing w:val="0"/>
          <w:sz w:val="24"/>
          <w:szCs w:val="24"/>
          <w:lang w:val="en-US" w:eastAsia="zh-CN"/>
        </w:rPr>
        <w:t xml:space="preserve"> and have a good structure.In this way，the audience can understand and attract their attention.In order to better help the audience understand</w:t>
      </w:r>
      <w:r>
        <w:rPr>
          <w:rFonts w:hint="eastAsia" w:ascii="Arial" w:hAnsi="Arial" w:eastAsia="微软雅黑" w:cs="Arial"/>
          <w:i w:val="0"/>
          <w:iCs w:val="0"/>
          <w:caps w:val="0"/>
          <w:color w:val="000000"/>
          <w:spacing w:val="0"/>
          <w:sz w:val="24"/>
          <w:szCs w:val="24"/>
          <w:lang w:val="en-US" w:eastAsia="zh-CN"/>
        </w:rPr>
        <w:t xml:space="preserve">，add </w:t>
      </w:r>
      <w:r>
        <w:rPr>
          <w:rFonts w:hint="default" w:ascii="Arial" w:hAnsi="Arial" w:eastAsia="微软雅黑" w:cs="Arial"/>
          <w:i w:val="0"/>
          <w:iCs w:val="0"/>
          <w:caps w:val="0"/>
          <w:color w:val="000000"/>
          <w:spacing w:val="0"/>
          <w:sz w:val="24"/>
          <w:szCs w:val="24"/>
          <w:lang w:val="en-US" w:eastAsia="zh-CN"/>
        </w:rPr>
        <w:t xml:space="preserve">some illustrations to help people understand, and </w:t>
      </w:r>
      <w:r>
        <w:rPr>
          <w:rFonts w:hint="eastAsia" w:ascii="Arial" w:hAnsi="Arial" w:eastAsia="微软雅黑" w:cs="Arial"/>
          <w:i w:val="0"/>
          <w:iCs w:val="0"/>
          <w:caps w:val="0"/>
          <w:color w:val="000000"/>
          <w:spacing w:val="0"/>
          <w:sz w:val="24"/>
          <w:szCs w:val="24"/>
          <w:lang w:val="en-US" w:eastAsia="zh-CN"/>
        </w:rPr>
        <w:t>put</w:t>
      </w:r>
      <w:r>
        <w:rPr>
          <w:rFonts w:hint="default" w:ascii="Arial" w:hAnsi="Arial" w:eastAsia="微软雅黑" w:cs="Arial"/>
          <w:i w:val="0"/>
          <w:iCs w:val="0"/>
          <w:caps w:val="0"/>
          <w:color w:val="000000"/>
          <w:spacing w:val="0"/>
          <w:sz w:val="24"/>
          <w:szCs w:val="24"/>
          <w:lang w:val="en-US" w:eastAsia="zh-CN"/>
        </w:rPr>
        <w:t xml:space="preserve"> some fashionable transformer models around </w:t>
      </w:r>
      <w:r>
        <w:rPr>
          <w:rFonts w:hint="eastAsia" w:ascii="Arial" w:hAnsi="Arial" w:eastAsia="微软雅黑" w:cs="Arial"/>
          <w:i w:val="0"/>
          <w:iCs w:val="0"/>
          <w:caps w:val="0"/>
          <w:color w:val="000000"/>
          <w:spacing w:val="0"/>
          <w:sz w:val="24"/>
          <w:szCs w:val="24"/>
          <w:lang w:val="en-US" w:eastAsia="zh-CN"/>
        </w:rPr>
        <w:t>the poster</w:t>
      </w:r>
      <w:r>
        <w:rPr>
          <w:rFonts w:hint="default" w:ascii="Arial" w:hAnsi="Arial" w:eastAsia="微软雅黑" w:cs="Arial"/>
          <w:i w:val="0"/>
          <w:iCs w:val="0"/>
          <w:caps w:val="0"/>
          <w:color w:val="000000"/>
          <w:spacing w:val="0"/>
          <w:sz w:val="24"/>
          <w:szCs w:val="24"/>
          <w:lang w:val="en-US" w:eastAsia="zh-CN"/>
        </w:rPr>
        <w:t>,</w:t>
      </w:r>
      <w:r>
        <w:rPr>
          <w:rFonts w:hint="eastAsia" w:ascii="Arial" w:hAnsi="Arial" w:eastAsia="微软雅黑" w:cs="Arial"/>
          <w:i w:val="0"/>
          <w:iCs w:val="0"/>
          <w:caps w:val="0"/>
          <w:color w:val="000000"/>
          <w:spacing w:val="0"/>
          <w:sz w:val="24"/>
          <w:szCs w:val="24"/>
          <w:lang w:val="en-US" w:eastAsia="zh-CN"/>
        </w:rPr>
        <w:t>it</w:t>
      </w:r>
      <w:r>
        <w:rPr>
          <w:rFonts w:hint="default" w:ascii="Arial" w:hAnsi="Arial" w:eastAsia="微软雅黑" w:cs="Arial"/>
          <w:i w:val="0"/>
          <w:iCs w:val="0"/>
          <w:caps w:val="0"/>
          <w:color w:val="000000"/>
          <w:spacing w:val="0"/>
          <w:sz w:val="24"/>
          <w:szCs w:val="24"/>
          <w:lang w:val="en-US" w:eastAsia="zh-CN"/>
        </w:rPr>
        <w:t xml:space="preserve"> is possible to make good visual products of transformers</w:t>
      </w:r>
      <w:r>
        <w:rPr>
          <w:rFonts w:hint="eastAsia" w:ascii="Arial" w:hAnsi="Arial" w:eastAsia="微软雅黑" w:cs="Arial"/>
          <w:i w:val="0"/>
          <w:iCs w:val="0"/>
          <w:caps w:val="0"/>
          <w:color w:val="000000"/>
          <w:spacing w:val="0"/>
          <w:sz w:val="24"/>
          <w:szCs w:val="24"/>
          <w:lang w:val="en-US" w:eastAsia="zh-CN"/>
        </w:rPr>
        <w:t>.</w:t>
      </w: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p>
    <w:p>
      <w:pPr>
        <w:spacing w:line="480" w:lineRule="auto"/>
        <w:rPr>
          <w:rFonts w:hint="default" w:ascii="Arial" w:hAnsi="Arial" w:eastAsia="Arial Unicode MS" w:cs="Arial"/>
          <w:b/>
          <w:sz w:val="24"/>
          <w:szCs w:val="24"/>
        </w:rPr>
      </w:pPr>
      <w:r>
        <w:rPr>
          <w:rFonts w:hint="default" w:ascii="Arial" w:hAnsi="Arial" w:eastAsia="Arial Unicode MS" w:cs="Arial"/>
          <w:b/>
          <w:sz w:val="24"/>
          <w:szCs w:val="24"/>
        </w:rPr>
        <w:t>Reference list</w:t>
      </w:r>
    </w:p>
    <w:p>
      <w:pPr>
        <w:pStyle w:val="8"/>
        <w:numPr>
          <w:ilvl w:val="0"/>
          <w:numId w:val="0"/>
        </w:numPr>
        <w:spacing w:line="480" w:lineRule="auto"/>
        <w:rPr>
          <w:rFonts w:hint="default" w:ascii="Arial" w:hAnsi="Arial" w:cs="Arial" w:eastAsiaTheme="minorAscii"/>
          <w:b w:val="0"/>
          <w:bCs w:val="0"/>
          <w:i w:val="0"/>
          <w:iCs w:val="0"/>
          <w:caps w:val="0"/>
          <w:smallCaps w:val="0"/>
          <w:color w:val="000000" w:themeColor="text1" w:themeTint="FF"/>
          <w:sz w:val="24"/>
          <w:szCs w:val="24"/>
          <w:u w:val="none"/>
          <w:lang w:val="en-US"/>
          <w14:textFill>
            <w14:solidFill>
              <w14:schemeClr w14:val="tx1">
                <w14:lumMod w14:val="100000"/>
                <w14:lumOff w14:val="0"/>
              </w14:schemeClr>
            </w14:solidFill>
          </w14:textFill>
        </w:rPr>
      </w:pPr>
      <w:r>
        <w:rPr>
          <w:rFonts w:hint="default" w:ascii="Arial" w:hAnsi="Arial" w:eastAsia="宋体" w:cs="Arial"/>
          <w:b w:val="0"/>
          <w:bCs w:val="0"/>
          <w:i w:val="0"/>
          <w:iCs w:val="0"/>
          <w:caps w:val="0"/>
          <w:smallCaps w:val="0"/>
          <w:color w:val="000000" w:themeColor="text1" w:themeTint="FF"/>
          <w:sz w:val="24"/>
          <w:szCs w:val="24"/>
          <w:u w:val="none"/>
          <w:lang w:val="en-US" w:eastAsia="zh-CN"/>
          <w14:textFill>
            <w14:solidFill>
              <w14:schemeClr w14:val="tx1">
                <w14:lumMod w14:val="100000"/>
                <w14:lumOff w14:val="0"/>
              </w14:schemeClr>
            </w14:solidFill>
          </w14:textFill>
        </w:rPr>
        <w:t>1.</w:t>
      </w:r>
      <w:r>
        <w:rPr>
          <w:rFonts w:hint="default" w:ascii="Arial" w:hAnsi="Arial" w:cs="Arial" w:eastAsiaTheme="minorAscii"/>
          <w:b w:val="0"/>
          <w:bCs w:val="0"/>
          <w:i w:val="0"/>
          <w:iCs w:val="0"/>
          <w:caps w:val="0"/>
          <w:smallCaps w:val="0"/>
          <w:color w:val="000000" w:themeColor="text1" w:themeTint="FF"/>
          <w:sz w:val="24"/>
          <w:szCs w:val="24"/>
          <w:u w:val="none"/>
          <w:lang w:val="en-US"/>
          <w14:textFill>
            <w14:solidFill>
              <w14:schemeClr w14:val="tx1">
                <w14:lumMod w14:val="100000"/>
                <w14:lumOff w14:val="0"/>
              </w14:schemeClr>
            </w14:solidFill>
          </w14:textFill>
        </w:rPr>
        <w:t>Erskine</w:t>
      </w:r>
      <w:r>
        <w:rPr>
          <w:rFonts w:hint="default" w:ascii="Arial" w:hAnsi="Arial" w:eastAsia="宋体" w:cs="Arial"/>
          <w:b w:val="0"/>
          <w:bCs w:val="0"/>
          <w:i w:val="0"/>
          <w:iCs w:val="0"/>
          <w:caps w:val="0"/>
          <w:smallCaps w:val="0"/>
          <w:color w:val="000000" w:themeColor="text1" w:themeTint="FF"/>
          <w:sz w:val="24"/>
          <w:szCs w:val="24"/>
          <w:u w:val="none"/>
          <w:lang w:val="en-US" w:eastAsia="zh-CN"/>
          <w14:textFill>
            <w14:solidFill>
              <w14:schemeClr w14:val="tx1">
                <w14:lumMod w14:val="100000"/>
                <w14:lumOff w14:val="0"/>
              </w14:schemeClr>
            </w14:solidFill>
          </w14:textFill>
        </w:rPr>
        <w:t>，  H</w:t>
      </w:r>
      <w:r>
        <w:rPr>
          <w:rFonts w:hint="default" w:ascii="Arial" w:hAnsi="Arial" w:cs="Arial" w:eastAsiaTheme="minorAscii"/>
          <w:b w:val="0"/>
          <w:bCs w:val="0"/>
          <w:i w:val="0"/>
          <w:iCs w:val="0"/>
          <w:caps w:val="0"/>
          <w:smallCaps w:val="0"/>
          <w:color w:val="000000" w:themeColor="text1" w:themeTint="FF"/>
          <w:sz w:val="24"/>
          <w:szCs w:val="24"/>
          <w:u w:val="none"/>
          <w:lang w:val="en-US"/>
          <w14:textFill>
            <w14:solidFill>
              <w14:schemeClr w14:val="tx1">
                <w14:lumMod w14:val="100000"/>
                <w14:lumOff w14:val="0"/>
              </w14:schemeClr>
            </w14:solidFill>
          </w14:textFill>
        </w:rPr>
        <w:t xml:space="preserve">, </w:t>
      </w:r>
      <w:r>
        <w:rPr>
          <w:rFonts w:hint="default" w:ascii="Arial" w:hAnsi="Arial" w:eastAsia="宋体" w:cs="Arial"/>
          <w:b w:val="0"/>
          <w:bCs w:val="0"/>
          <w:i w:val="0"/>
          <w:iCs w:val="0"/>
          <w:caps w:val="0"/>
          <w:smallCaps w:val="0"/>
          <w:color w:val="000000" w:themeColor="text1" w:themeTint="FF"/>
          <w:sz w:val="24"/>
          <w:szCs w:val="24"/>
          <w:u w:val="none"/>
          <w:lang w:val="en-US" w:eastAsia="zh-CN"/>
          <w14:textFill>
            <w14:solidFill>
              <w14:schemeClr w14:val="tx1">
                <w14:lumMod w14:val="100000"/>
                <w14:lumOff w14:val="0"/>
              </w14:schemeClr>
            </w14:solidFill>
          </w14:textFill>
        </w:rPr>
        <w:t>（2013）</w:t>
      </w:r>
      <w:r>
        <w:rPr>
          <w:rFonts w:hint="default" w:ascii="Arial" w:hAnsi="Arial" w:cs="Arial" w:eastAsiaTheme="minorAscii"/>
          <w:b w:val="0"/>
          <w:bCs w:val="0"/>
          <w:i w:val="0"/>
          <w:iCs w:val="0"/>
          <w:caps w:val="0"/>
          <w:smallCaps w:val="0"/>
          <w:color w:val="000000" w:themeColor="text1" w:themeTint="FF"/>
          <w:sz w:val="24"/>
          <w:szCs w:val="24"/>
          <w:u w:val="none"/>
          <w:lang w:val="en-US"/>
          <w14:textFill>
            <w14:solidFill>
              <w14:schemeClr w14:val="tx1">
                <w14:lumMod w14:val="100000"/>
                <w14:lumOff w14:val="0"/>
              </w14:schemeClr>
            </w14:solidFill>
          </w14:textFill>
        </w:rPr>
        <w:t xml:space="preserve"> ‘Synaesthesia and color constancy'. Journal</w:t>
      </w:r>
      <w:r>
        <w:rPr>
          <w:rFonts w:hint="default" w:ascii="Arial" w:hAnsi="Arial" w:cs="Arial" w:eastAsiaTheme="minorAscii"/>
          <w:b w:val="0"/>
          <w:bCs w:val="0"/>
          <w:i/>
          <w:iCs/>
          <w:caps w:val="0"/>
          <w:smallCaps w:val="0"/>
          <w:color w:val="000000" w:themeColor="text1" w:themeTint="FF"/>
          <w:sz w:val="24"/>
          <w:szCs w:val="24"/>
          <w:u w:val="none"/>
          <w:lang w:val="en-US"/>
          <w14:textFill>
            <w14:solidFill>
              <w14:schemeClr w14:val="tx1">
                <w14:lumMod w14:val="100000"/>
                <w14:lumOff w14:val="0"/>
              </w14:schemeClr>
            </w14:solidFill>
          </w14:textFill>
        </w:rPr>
        <w:t xml:space="preserve"> Devoted to the Study of the Nervous System and Behavior，</w:t>
      </w:r>
      <w:r>
        <w:rPr>
          <w:rFonts w:hint="default" w:ascii="Arial" w:hAnsi="Arial" w:cs="Arial" w:eastAsiaTheme="minorAscii"/>
          <w:b w:val="0"/>
          <w:bCs w:val="0"/>
          <w:i w:val="0"/>
          <w:iCs w:val="0"/>
          <w:caps w:val="0"/>
          <w:smallCaps w:val="0"/>
          <w:color w:val="000000" w:themeColor="text1" w:themeTint="FF"/>
          <w:sz w:val="24"/>
          <w:szCs w:val="24"/>
          <w:u w:val="none"/>
          <w:lang w:val="en-US"/>
          <w14:textFill>
            <w14:solidFill>
              <w14:schemeClr w14:val="tx1">
                <w14:lumMod w14:val="100000"/>
                <w14:lumOff w14:val="0"/>
              </w14:schemeClr>
            </w14:solidFill>
          </w14:textFill>
        </w:rPr>
        <w:t>49(4) ，pp.1082-1088.DOI: 10.1016/j.cortex.2012.03.002.PMID:22487049</w:t>
      </w:r>
    </w:p>
    <w:p>
      <w:pPr>
        <w:spacing w:line="480" w:lineRule="auto"/>
        <w:jc w:val="left"/>
        <w:rPr>
          <w:rFonts w:hint="default" w:ascii="Arial" w:hAnsi="Arial" w:cs="Arial"/>
          <w:color w:val="000000" w:themeColor="text1"/>
          <w:sz w:val="24"/>
          <w:szCs w:val="24"/>
          <w:u w:val="none"/>
          <w:lang w:val="en-US" w:eastAsia="zh-CN"/>
          <w14:textFill>
            <w14:solidFill>
              <w14:schemeClr w14:val="tx1"/>
            </w14:solidFill>
          </w14:textFill>
        </w:rPr>
      </w:pPr>
      <w:r>
        <w:rPr>
          <w:rFonts w:hint="default" w:ascii="Arial" w:hAnsi="Arial" w:cs="Arial"/>
          <w:color w:val="000000" w:themeColor="text1"/>
          <w:sz w:val="24"/>
          <w:szCs w:val="24"/>
          <w:u w:val="none"/>
          <w:lang w:val="en-US" w:eastAsia="zh-CN"/>
          <w14:textFill>
            <w14:solidFill>
              <w14:schemeClr w14:val="tx1"/>
            </w14:solidFill>
          </w14:textFill>
        </w:rPr>
        <w:t>2.</w:t>
      </w:r>
      <w:r>
        <w:rPr>
          <w:rFonts w:hint="default" w:ascii="Arial" w:hAnsi="Arial" w:cs="Arial" w:eastAsiaTheme="minorAscii"/>
          <w:color w:val="000000" w:themeColor="text1"/>
          <w:sz w:val="24"/>
          <w:szCs w:val="24"/>
          <w:u w:val="none"/>
          <w:lang w:val="en-US"/>
          <w14:textFill>
            <w14:solidFill>
              <w14:schemeClr w14:val="tx1"/>
            </w14:solidFill>
          </w14:textFill>
        </w:rPr>
        <w:t xml:space="preserve"> Lunning</w:t>
      </w:r>
      <w:r>
        <w:rPr>
          <w:rFonts w:hint="default" w:ascii="Arial" w:hAnsi="Arial" w:eastAsia="宋体" w:cs="Arial"/>
          <w:color w:val="000000" w:themeColor="text1"/>
          <w:sz w:val="24"/>
          <w:szCs w:val="24"/>
          <w:u w:val="none"/>
          <w:lang w:val="en-US" w:eastAsia="zh-CN"/>
          <w14:textFill>
            <w14:solidFill>
              <w14:schemeClr w14:val="tx1"/>
            </w14:solidFill>
          </w14:textFill>
        </w:rPr>
        <w:t>,  F.</w:t>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 xml:space="preserve"> </w:t>
      </w:r>
      <w:r>
        <w:rPr>
          <w:rFonts w:hint="default" w:ascii="Arial" w:hAnsi="Arial" w:eastAsia="宋体" w:cs="Arial"/>
          <w:i w:val="0"/>
          <w:iCs w:val="0"/>
          <w:caps w:val="0"/>
          <w:smallCaps w:val="0"/>
          <w:color w:val="000000" w:themeColor="text1"/>
          <w:sz w:val="24"/>
          <w:szCs w:val="24"/>
          <w:u w:val="none"/>
          <w:lang w:val="en-US" w:eastAsia="zh-CN"/>
          <w14:textFill>
            <w14:solidFill>
              <w14:schemeClr w14:val="tx1"/>
            </w14:solidFill>
          </w14:textFill>
        </w:rPr>
        <w:t>（2008）</w:t>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 xml:space="preserve"> ‘Giant Robots and Superheroes: Manifestations of Divine Power, East and West: An Interview with Crispin Freeman.’</w:t>
      </w:r>
      <w:r>
        <w:rPr>
          <w:rFonts w:hint="default" w:ascii="Arial" w:hAnsi="Arial" w:cs="Arial" w:eastAsiaTheme="minorAscii"/>
          <w:i/>
          <w:iCs/>
          <w:caps w:val="0"/>
          <w:smallCaps w:val="0"/>
          <w:color w:val="000000" w:themeColor="text1"/>
          <w:sz w:val="24"/>
          <w:szCs w:val="24"/>
          <w:u w:val="none"/>
          <w:lang w:val="en-US"/>
          <w14:textFill>
            <w14:solidFill>
              <w14:schemeClr w14:val="tx1"/>
            </w14:solidFill>
          </w14:textFill>
        </w:rPr>
        <w:t>Mechademia Project MUSE</w:t>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 vol. 3, 2008, p. 274-282. DOL:</w:t>
      </w:r>
      <w:r>
        <w:rPr>
          <w:rFonts w:hint="default" w:ascii="Arial" w:hAnsi="Arial" w:cs="Arial"/>
          <w:color w:val="000000" w:themeColor="text1"/>
          <w:sz w:val="24"/>
          <w:szCs w:val="24"/>
          <w:u w:val="none"/>
          <w14:textFill>
            <w14:solidFill>
              <w14:schemeClr w14:val="tx1"/>
            </w14:solidFill>
          </w14:textFill>
        </w:rPr>
        <w:fldChar w:fldCharType="begin"/>
      </w:r>
      <w:r>
        <w:rPr>
          <w:rFonts w:hint="default" w:ascii="Arial" w:hAnsi="Arial" w:cs="Arial"/>
          <w:color w:val="000000" w:themeColor="text1"/>
          <w:sz w:val="24"/>
          <w:szCs w:val="24"/>
          <w:u w:val="none"/>
          <w14:textFill>
            <w14:solidFill>
              <w14:schemeClr w14:val="tx1"/>
            </w14:solidFill>
          </w14:textFill>
        </w:rPr>
        <w:instrText xml:space="preserve"> HYPERLINK "http://doi.org/10.1353/mec.0.0042" \h </w:instrText>
      </w:r>
      <w:r>
        <w:rPr>
          <w:rFonts w:hint="default" w:ascii="Arial" w:hAnsi="Arial" w:cs="Arial"/>
          <w:color w:val="000000" w:themeColor="text1"/>
          <w:sz w:val="24"/>
          <w:szCs w:val="24"/>
          <w:u w:val="none"/>
          <w14:textFill>
            <w14:solidFill>
              <w14:schemeClr w14:val="tx1"/>
            </w14:solidFill>
          </w14:textFill>
        </w:rPr>
        <w:fldChar w:fldCharType="separate"/>
      </w:r>
      <w:r>
        <w:rPr>
          <w:rStyle w:val="7"/>
          <w:rFonts w:hint="default" w:ascii="Arial" w:hAnsi="Arial" w:cs="Arial" w:eastAsiaTheme="minorAscii"/>
          <w:i w:val="0"/>
          <w:iCs w:val="0"/>
          <w:caps w:val="0"/>
          <w:smallCaps w:val="0"/>
          <w:strike w:val="0"/>
          <w:dstrike w:val="0"/>
          <w:color w:val="000000" w:themeColor="text1"/>
          <w:sz w:val="24"/>
          <w:szCs w:val="24"/>
          <w:u w:val="none"/>
          <w:lang w:val="en-US"/>
          <w14:textFill>
            <w14:solidFill>
              <w14:schemeClr w14:val="tx1"/>
            </w14:solidFill>
          </w14:textFill>
        </w:rPr>
        <w:t>10.1353/mec.0.0042</w:t>
      </w:r>
      <w:r>
        <w:rPr>
          <w:rStyle w:val="7"/>
          <w:rFonts w:hint="default" w:ascii="Arial" w:hAnsi="Arial" w:cs="Arial" w:eastAsiaTheme="minorAscii"/>
          <w:i w:val="0"/>
          <w:iCs w:val="0"/>
          <w:caps w:val="0"/>
          <w:smallCaps w:val="0"/>
          <w:strike w:val="0"/>
          <w:dstrike w:val="0"/>
          <w:color w:val="000000" w:themeColor="text1"/>
          <w:sz w:val="24"/>
          <w:szCs w:val="24"/>
          <w:u w:val="none"/>
          <w:lang w:val="en-US"/>
          <w14:textFill>
            <w14:solidFill>
              <w14:schemeClr w14:val="tx1"/>
            </w14:solidFill>
          </w14:textFill>
        </w:rPr>
        <w:fldChar w:fldCharType="end"/>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w:t>
      </w:r>
    </w:p>
    <w:p>
      <w:pPr>
        <w:spacing w:line="480" w:lineRule="auto"/>
        <w:jc w:val="left"/>
        <w:rPr>
          <w:rFonts w:hint="default" w:ascii="Arial" w:hAnsi="Arial" w:cs="Arial" w:eastAsiaTheme="minorAscii"/>
          <w:color w:val="000000" w:themeColor="text1"/>
          <w:sz w:val="24"/>
          <w:szCs w:val="24"/>
          <w:u w:val="none"/>
          <w14:textFill>
            <w14:solidFill>
              <w14:schemeClr w14:val="tx1"/>
            </w14:solidFill>
          </w14:textFill>
        </w:rPr>
      </w:pPr>
      <w:r>
        <w:rPr>
          <w:rFonts w:hint="default" w:ascii="Arial" w:hAnsi="Arial" w:cs="Arial"/>
          <w:color w:val="000000" w:themeColor="text1"/>
          <w:sz w:val="24"/>
          <w:szCs w:val="24"/>
          <w:u w:val="none"/>
          <w:lang w:val="en-US" w:eastAsia="zh-CN"/>
          <w14:textFill>
            <w14:solidFill>
              <w14:schemeClr w14:val="tx1"/>
            </w14:solidFill>
          </w14:textFill>
        </w:rPr>
        <w:t>3.</w:t>
      </w:r>
      <w:r>
        <w:rPr>
          <w:rFonts w:hint="default" w:ascii="Arial" w:hAnsi="Arial" w:cs="Arial"/>
          <w:color w:val="000000" w:themeColor="text1"/>
          <w:sz w:val="24"/>
          <w:szCs w:val="24"/>
          <w:u w:val="none"/>
          <w14:textFill>
            <w14:solidFill>
              <w14:schemeClr w14:val="tx1"/>
            </w14:solidFill>
          </w14:textFill>
        </w:rPr>
        <w:fldChar w:fldCharType="begin"/>
      </w:r>
      <w:r>
        <w:rPr>
          <w:rFonts w:hint="default" w:ascii="Arial" w:hAnsi="Arial" w:cs="Arial"/>
          <w:color w:val="000000" w:themeColor="text1"/>
          <w:sz w:val="24"/>
          <w:szCs w:val="24"/>
          <w:u w:val="none"/>
          <w14:textFill>
            <w14:solidFill>
              <w14:schemeClr w14:val="tx1"/>
            </w14:solidFill>
          </w14:textFill>
        </w:rPr>
        <w:instrText xml:space="preserve"> HYPERLINK "https://www.hanser-elibrary.com/doi/abs/10.3139/9783446433748.003" \h </w:instrText>
      </w:r>
      <w:r>
        <w:rPr>
          <w:rFonts w:hint="default" w:ascii="Arial" w:hAnsi="Arial" w:cs="Arial"/>
          <w:color w:val="000000" w:themeColor="text1"/>
          <w:sz w:val="24"/>
          <w:szCs w:val="24"/>
          <w:u w:val="none"/>
          <w14:textFill>
            <w14:solidFill>
              <w14:schemeClr w14:val="tx1"/>
            </w14:solidFill>
          </w14:textFill>
        </w:rPr>
        <w:fldChar w:fldCharType="separate"/>
      </w:r>
      <w:r>
        <w:rPr>
          <w:rStyle w:val="7"/>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Robert</w:t>
      </w:r>
      <w:r>
        <w:rPr>
          <w:rStyle w:val="7"/>
          <w:rFonts w:hint="default" w:ascii="Arial" w:hAnsi="Arial" w:eastAsia="宋体" w:cs="Arial"/>
          <w:i w:val="0"/>
          <w:iCs w:val="0"/>
          <w:caps w:val="0"/>
          <w:smallCaps w:val="0"/>
          <w:color w:val="000000" w:themeColor="text1"/>
          <w:sz w:val="24"/>
          <w:szCs w:val="24"/>
          <w:u w:val="none"/>
          <w:lang w:val="en-US" w:eastAsia="zh-CN"/>
          <w14:textFill>
            <w14:solidFill>
              <w14:schemeClr w14:val="tx1"/>
            </w14:solidFill>
          </w14:textFill>
        </w:rPr>
        <w:t>,  A.</w:t>
      </w:r>
      <w:r>
        <w:rPr>
          <w:rStyle w:val="7"/>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fldChar w:fldCharType="end"/>
      </w:r>
      <w:r>
        <w:rPr>
          <w:rStyle w:val="7"/>
          <w:rFonts w:hint="default" w:ascii="Arial" w:hAnsi="Arial" w:eastAsia="宋体" w:cs="Arial"/>
          <w:i w:val="0"/>
          <w:iCs w:val="0"/>
          <w:caps w:val="0"/>
          <w:smallCaps w:val="0"/>
          <w:color w:val="000000" w:themeColor="text1"/>
          <w:sz w:val="24"/>
          <w:szCs w:val="24"/>
          <w:u w:val="none"/>
          <w:lang w:val="en-US" w:eastAsia="zh-CN"/>
          <w14:textFill>
            <w14:solidFill>
              <w14:schemeClr w14:val="tx1"/>
            </w14:solidFill>
          </w14:textFill>
        </w:rPr>
        <w:t xml:space="preserve">  (</w:t>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2010）</w:t>
      </w:r>
      <w:r>
        <w:rPr>
          <w:rFonts w:hint="default" w:ascii="Arial" w:hAnsi="Arial" w:cs="Arial" w:eastAsiaTheme="minorAscii"/>
          <w:b w:val="0"/>
          <w:bCs w:val="0"/>
          <w:i/>
          <w:iCs/>
          <w:caps w:val="0"/>
          <w:smallCaps w:val="0"/>
          <w:color w:val="000000" w:themeColor="text1"/>
          <w:sz w:val="24"/>
          <w:szCs w:val="24"/>
          <w:u w:val="none"/>
          <w:lang w:val="en-US"/>
          <w14:textFill>
            <w14:solidFill>
              <w14:schemeClr w14:val="tx1"/>
            </w14:solidFill>
          </w14:textFill>
        </w:rPr>
        <w:t>The Design Process and Material Selection.</w:t>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 xml:space="preserve"> Carl Hanser Verlag GmbH &amp; Co. KG,3(3.1)pp. 131</w:t>
      </w:r>
      <w:r>
        <w:rPr>
          <w:rFonts w:hint="default" w:ascii="Arial" w:hAnsi="Arial" w:eastAsia="宋体" w:cs="Arial"/>
          <w:i w:val="0"/>
          <w:iCs w:val="0"/>
          <w:caps w:val="0"/>
          <w:smallCaps w:val="0"/>
          <w:color w:val="000000" w:themeColor="text1"/>
          <w:sz w:val="24"/>
          <w:szCs w:val="24"/>
          <w:u w:val="none"/>
          <w:lang w:val="en-US" w:eastAsia="zh-CN"/>
          <w14:textFill>
            <w14:solidFill>
              <w14:schemeClr w14:val="tx1"/>
            </w14:solidFill>
          </w14:textFill>
        </w:rPr>
        <w:t>-</w:t>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185.</w:t>
      </w:r>
      <w:r>
        <w:rPr>
          <w:rFonts w:hint="default" w:ascii="Arial" w:hAnsi="Arial" w:eastAsia="宋体" w:cs="Arial"/>
          <w:i w:val="0"/>
          <w:iCs w:val="0"/>
          <w:caps w:val="0"/>
          <w:smallCaps w:val="0"/>
          <w:color w:val="000000" w:themeColor="text1"/>
          <w:sz w:val="24"/>
          <w:szCs w:val="24"/>
          <w:u w:val="none"/>
          <w:lang w:val="en-US" w:eastAsia="zh-CN"/>
          <w14:textFill>
            <w14:solidFill>
              <w14:schemeClr w14:val="tx1"/>
            </w14:solidFill>
          </w14:textFill>
        </w:rPr>
        <w:t xml:space="preserve"> </w:t>
      </w:r>
      <w:r>
        <w:rPr>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DOL:</w:t>
      </w:r>
      <w:r>
        <w:rPr>
          <w:rFonts w:hint="default" w:ascii="Arial" w:hAnsi="Arial" w:cs="Arial"/>
          <w:color w:val="000000" w:themeColor="text1"/>
          <w:sz w:val="24"/>
          <w:szCs w:val="24"/>
          <w:u w:val="none"/>
          <w14:textFill>
            <w14:solidFill>
              <w14:schemeClr w14:val="tx1"/>
            </w14:solidFill>
          </w14:textFill>
        </w:rPr>
        <w:fldChar w:fldCharType="begin"/>
      </w:r>
      <w:r>
        <w:rPr>
          <w:rFonts w:hint="default" w:ascii="Arial" w:hAnsi="Arial" w:cs="Arial"/>
          <w:color w:val="000000" w:themeColor="text1"/>
          <w:sz w:val="24"/>
          <w:szCs w:val="24"/>
          <w:u w:val="none"/>
          <w14:textFill>
            <w14:solidFill>
              <w14:schemeClr w14:val="tx1"/>
            </w14:solidFill>
          </w14:textFill>
        </w:rPr>
        <w:instrText xml:space="preserve"> HYPERLINK "https://doi.org/10.3139/9783446433748.003" \h </w:instrText>
      </w:r>
      <w:r>
        <w:rPr>
          <w:rFonts w:hint="default" w:ascii="Arial" w:hAnsi="Arial" w:cs="Arial"/>
          <w:color w:val="000000" w:themeColor="text1"/>
          <w:sz w:val="24"/>
          <w:szCs w:val="24"/>
          <w:u w:val="none"/>
          <w14:textFill>
            <w14:solidFill>
              <w14:schemeClr w14:val="tx1"/>
            </w14:solidFill>
          </w14:textFill>
        </w:rPr>
        <w:fldChar w:fldCharType="separate"/>
      </w:r>
      <w:r>
        <w:rPr>
          <w:rStyle w:val="7"/>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t>https://doi.org/10.3139/9783446433748.003</w:t>
      </w:r>
      <w:r>
        <w:rPr>
          <w:rStyle w:val="7"/>
          <w:rFonts w:hint="default" w:ascii="Arial" w:hAnsi="Arial" w:cs="Arial" w:eastAsiaTheme="minorAscii"/>
          <w:i w:val="0"/>
          <w:iCs w:val="0"/>
          <w:caps w:val="0"/>
          <w:smallCaps w:val="0"/>
          <w:color w:val="000000" w:themeColor="text1"/>
          <w:sz w:val="24"/>
          <w:szCs w:val="24"/>
          <w:u w:val="none"/>
          <w:lang w:val="en-US"/>
          <w14:textFill>
            <w14:solidFill>
              <w14:schemeClr w14:val="tx1"/>
            </w14:solidFill>
          </w14:textFill>
        </w:rPr>
        <w:fldChar w:fldCharType="end"/>
      </w:r>
    </w:p>
    <w:p>
      <w:pPr>
        <w:spacing w:line="480" w:lineRule="auto"/>
        <w:jc w:val="left"/>
        <w:rPr>
          <w:rFonts w:hint="default" w:ascii="Arial" w:hAnsi="Arial" w:eastAsia="宋体" w:cs="Arial"/>
          <w:i w:val="0"/>
          <w:iCs w:val="0"/>
          <w:caps w:val="0"/>
          <w:color w:val="auto"/>
          <w:spacing w:val="-5"/>
          <w:sz w:val="24"/>
          <w:szCs w:val="24"/>
          <w:shd w:val="clear" w:fill="FFFFFF"/>
          <w:lang w:val="en-US" w:eastAsia="zh-CN"/>
        </w:rPr>
      </w:pPr>
      <w:r>
        <w:rPr>
          <w:rFonts w:hint="default" w:ascii="Arial" w:hAnsi="Arial" w:eastAsia="宋体" w:cs="Arial"/>
          <w:b w:val="0"/>
          <w:bCs w:val="0"/>
          <w:i w:val="0"/>
          <w:iCs w:val="0"/>
          <w:caps w:val="0"/>
          <w:smallCaps w:val="0"/>
          <w:color w:val="000000" w:themeColor="text1"/>
          <w:sz w:val="24"/>
          <w:szCs w:val="24"/>
          <w:lang w:val="en-US" w:eastAsia="zh-CN"/>
          <w14:textFill>
            <w14:solidFill>
              <w14:schemeClr w14:val="tx1"/>
            </w14:solidFill>
          </w14:textFill>
        </w:rPr>
        <w:t>4.</w:t>
      </w:r>
      <w:r>
        <w:rPr>
          <w:rFonts w:hint="default" w:ascii="Arial" w:hAnsi="Arial" w:cs="Arial" w:eastAsiaTheme="minorAscii"/>
          <w:b w:val="0"/>
          <w:bCs w:val="0"/>
          <w:i w:val="0"/>
          <w:iCs w:val="0"/>
          <w:caps w:val="0"/>
          <w:smallCaps w:val="0"/>
          <w:color w:val="000000" w:themeColor="text1"/>
          <w:sz w:val="24"/>
          <w:szCs w:val="24"/>
          <w:lang w:val="en-US"/>
          <w14:textFill>
            <w14:solidFill>
              <w14:schemeClr w14:val="tx1"/>
            </w14:solidFill>
          </w14:textFill>
        </w:rPr>
        <w:t>James,</w:t>
      </w:r>
      <w:r>
        <w:rPr>
          <w:rFonts w:hint="default" w:ascii="Arial" w:hAnsi="Arial" w:eastAsia="宋体" w:cs="Arial"/>
          <w:b w:val="0"/>
          <w:bCs w:val="0"/>
          <w:i w:val="0"/>
          <w:iCs w:val="0"/>
          <w:caps w:val="0"/>
          <w:smallCaps w:val="0"/>
          <w:color w:val="000000" w:themeColor="text1"/>
          <w:sz w:val="24"/>
          <w:szCs w:val="24"/>
          <w:lang w:val="en-US" w:eastAsia="zh-CN"/>
          <w14:textFill>
            <w14:solidFill>
              <w14:schemeClr w14:val="tx1"/>
            </w14:solidFill>
          </w14:textFill>
        </w:rPr>
        <w:t xml:space="preserve">  J.  (</w:t>
      </w:r>
      <w:r>
        <w:rPr>
          <w:rFonts w:hint="default" w:ascii="Arial" w:hAnsi="Arial" w:cs="Arial" w:eastAsiaTheme="minorAscii"/>
          <w:b w:val="0"/>
          <w:bCs w:val="0"/>
          <w:i w:val="0"/>
          <w:iCs w:val="0"/>
          <w:caps w:val="0"/>
          <w:smallCaps w:val="0"/>
          <w:color w:val="000000" w:themeColor="text1"/>
          <w:sz w:val="24"/>
          <w:szCs w:val="24"/>
          <w:lang w:val="en-US"/>
          <w14:textFill>
            <w14:solidFill>
              <w14:schemeClr w14:val="tx1"/>
            </w14:solidFill>
          </w14:textFill>
        </w:rPr>
        <w:t xml:space="preserve"> 2016) </w:t>
      </w:r>
      <w:r>
        <w:rPr>
          <w:rFonts w:hint="default" w:ascii="Arial" w:hAnsi="Arial" w:cs="Arial" w:eastAsiaTheme="minorAscii"/>
          <w:b w:val="0"/>
          <w:bCs w:val="0"/>
          <w:i/>
          <w:iCs/>
          <w:caps w:val="0"/>
          <w:smallCaps w:val="0"/>
          <w:color w:val="000000" w:themeColor="text1"/>
          <w:sz w:val="24"/>
          <w:szCs w:val="24"/>
          <w:lang w:val="en-US"/>
          <w14:textFill>
            <w14:solidFill>
              <w14:schemeClr w14:val="tx1"/>
            </w14:solidFill>
          </w14:textFill>
        </w:rPr>
        <w:t>Images of Adventure: Ywain in the Visual Arts</w:t>
      </w:r>
      <w:r>
        <w:rPr>
          <w:rFonts w:hint="default" w:ascii="Arial" w:hAnsi="Arial" w:cs="Arial" w:eastAsiaTheme="minorAscii"/>
          <w:b w:val="0"/>
          <w:bCs w:val="0"/>
          <w:i w:val="0"/>
          <w:iCs w:val="0"/>
          <w:caps w:val="0"/>
          <w:smallCaps w:val="0"/>
          <w:color w:val="000000" w:themeColor="text1"/>
          <w:sz w:val="24"/>
          <w:szCs w:val="24"/>
          <w:lang w:val="en-US"/>
          <w14:textFill>
            <w14:solidFill>
              <w14:schemeClr w14:val="tx1"/>
            </w14:solidFill>
          </w14:textFill>
        </w:rPr>
        <w:t xml:space="preserve">. </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Reprint 2016. . Philadelphia: University of</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 xml:space="preserve"> </w:t>
      </w:r>
      <w:r>
        <w:rPr>
          <w:rFonts w:hint="default" w:ascii="Arial" w:hAnsi="Arial" w:cs="Arial" w:eastAsiaTheme="minorAscii"/>
          <w:b w:val="0"/>
          <w:bCs w:val="0"/>
          <w:i w:val="0"/>
          <w:iCs w:val="0"/>
          <w:caps w:val="0"/>
          <w:smallCaps w:val="0"/>
          <w:color w:val="000000" w:themeColor="text1" w:themeTint="FF"/>
          <w:sz w:val="24"/>
          <w:szCs w:val="24"/>
          <w:lang w:val="en-US"/>
          <w14:textFill>
            <w14:solidFill>
              <w14:schemeClr w14:val="tx1">
                <w14:lumMod w14:val="100000"/>
                <w14:lumOff w14:val="0"/>
              </w14:schemeClr>
            </w14:solidFill>
          </w14:textFill>
        </w:rPr>
        <w:t xml:space="preserve">Pennsylvania </w:t>
      </w: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，12（8），</w:t>
      </w:r>
      <w:r>
        <w:rPr>
          <w:rFonts w:hint="default" w:ascii="Arial" w:hAnsi="Arial" w:eastAsia="Helvetica" w:cs="Arial"/>
          <w:i w:val="0"/>
          <w:iCs w:val="0"/>
          <w:caps w:val="0"/>
          <w:color w:val="auto"/>
          <w:spacing w:val="-5"/>
          <w:sz w:val="24"/>
          <w:szCs w:val="24"/>
          <w:shd w:val="clear" w:fill="FFFFFF"/>
        </w:rPr>
        <w:t>pp.257-266</w:t>
      </w:r>
      <w:r>
        <w:rPr>
          <w:rFonts w:hint="default" w:ascii="Arial" w:hAnsi="Arial" w:eastAsia="宋体" w:cs="Arial"/>
          <w:i w:val="0"/>
          <w:iCs w:val="0"/>
          <w:caps w:val="0"/>
          <w:color w:val="auto"/>
          <w:spacing w:val="-5"/>
          <w:sz w:val="24"/>
          <w:szCs w:val="24"/>
          <w:shd w:val="clear" w:fill="FFFFFF"/>
          <w:lang w:val="en-US" w:eastAsia="zh-CN"/>
        </w:rPr>
        <w:t>.</w:t>
      </w:r>
    </w:p>
    <w:p>
      <w:pPr>
        <w:spacing w:line="480" w:lineRule="auto"/>
        <w:jc w:val="left"/>
        <w:rPr>
          <w:rFonts w:hint="default" w:ascii="Arial" w:hAnsi="Arial" w:eastAsia="宋体" w:cs="Arial"/>
          <w:i w:val="0"/>
          <w:iCs w:val="0"/>
          <w:caps w:val="0"/>
          <w:smallCaps w:val="0"/>
          <w:color w:val="3A3A3A"/>
          <w:sz w:val="24"/>
          <w:szCs w:val="24"/>
          <w:lang w:val="en-US" w:eastAsia="zh-CN"/>
        </w:rPr>
      </w:pPr>
      <w:r>
        <w:rPr>
          <w:rFonts w:hint="default" w:ascii="Arial" w:hAnsi="Arial" w:cs="Arial" w:eastAsiaTheme="minorAscii"/>
          <w:b w:val="0"/>
          <w:bCs w:val="0"/>
          <w:i w:val="0"/>
          <w:iCs w:val="0"/>
          <w:caps w:val="0"/>
          <w:smallCaps w:val="0"/>
          <w:color w:val="auto"/>
          <w:sz w:val="24"/>
          <w:szCs w:val="24"/>
          <w:lang w:val="en-US"/>
        </w:rPr>
        <w:t>DOI:</w:t>
      </w:r>
      <w:r>
        <w:rPr>
          <w:rFonts w:hint="default" w:ascii="Arial" w:hAnsi="Arial" w:cs="Arial" w:eastAsiaTheme="minorAscii"/>
          <w:i w:val="0"/>
          <w:iCs w:val="0"/>
          <w:caps w:val="0"/>
          <w:smallCaps w:val="0"/>
          <w:color w:val="auto"/>
          <w:sz w:val="24"/>
          <w:szCs w:val="24"/>
          <w:lang w:val="en-US"/>
        </w:rPr>
        <w:t>//librarysearch.uwtsd.ac.uk/permalink/44</w:t>
      </w:r>
      <w:r>
        <w:rPr>
          <w:rFonts w:hint="default" w:ascii="Arial" w:hAnsi="Arial" w:cs="Arial" w:eastAsiaTheme="minorAscii"/>
          <w:i w:val="0"/>
          <w:iCs w:val="0"/>
          <w:caps w:val="0"/>
          <w:smallCaps w:val="0"/>
          <w:color w:val="3A3A3A"/>
          <w:sz w:val="24"/>
          <w:szCs w:val="24"/>
          <w:lang w:val="en-US"/>
        </w:rPr>
        <w:t>WHELF_UWTSD/11c0l68/alma99100378164002421</w:t>
      </w:r>
    </w:p>
    <w:p>
      <w:pPr>
        <w:spacing w:line="480" w:lineRule="auto"/>
        <w:jc w:val="left"/>
        <w:rPr>
          <w:rFonts w:hint="default" w:ascii="Arial" w:hAnsi="Arial" w:eastAsia="宋体" w:cs="Arial"/>
          <w:i w:val="0"/>
          <w:iCs w:val="0"/>
          <w:caps w:val="0"/>
          <w:smallCaps w:val="0"/>
          <w:color w:val="3A3A3A"/>
          <w:sz w:val="24"/>
          <w:szCs w:val="24"/>
          <w:lang w:val="en-US" w:eastAsia="zh-CN"/>
        </w:rPr>
      </w:pPr>
      <w:r>
        <w:rPr>
          <w:rFonts w:hint="default" w:ascii="Arial" w:hAnsi="Arial" w:eastAsia="宋体" w:cs="Arial"/>
          <w:b w:val="0"/>
          <w:bCs w:val="0"/>
          <w:i w:val="0"/>
          <w:iCs w:val="0"/>
          <w:caps w:val="0"/>
          <w:smallCaps w:val="0"/>
          <w:color w:val="000000" w:themeColor="text1" w:themeTint="FF"/>
          <w:sz w:val="24"/>
          <w:szCs w:val="24"/>
          <w:lang w:val="en-US" w:eastAsia="zh-CN"/>
          <w14:textFill>
            <w14:solidFill>
              <w14:schemeClr w14:val="tx1">
                <w14:lumMod w14:val="100000"/>
                <w14:lumOff w14:val="0"/>
              </w14:schemeClr>
            </w14:solidFill>
          </w14:textFill>
        </w:rPr>
        <w:t>5.</w:t>
      </w:r>
      <w:r>
        <w:rPr>
          <w:rFonts w:hint="default" w:ascii="Arial" w:hAnsi="Arial" w:cs="Arial" w:eastAsiaTheme="minorAscii"/>
          <w:i w:val="0"/>
          <w:iCs w:val="0"/>
          <w:caps w:val="0"/>
          <w:smallCaps w:val="0"/>
          <w:color w:val="3A3A3A"/>
          <w:sz w:val="24"/>
          <w:szCs w:val="24"/>
          <w:lang w:val="en-US"/>
        </w:rPr>
        <w:t xml:space="preserve">Cheng, </w:t>
      </w:r>
      <w:r>
        <w:rPr>
          <w:rFonts w:hint="default" w:ascii="Arial" w:hAnsi="Arial" w:eastAsia="宋体" w:cs="Arial"/>
          <w:i w:val="0"/>
          <w:iCs w:val="0"/>
          <w:caps w:val="0"/>
          <w:smallCaps w:val="0"/>
          <w:color w:val="3A3A3A"/>
          <w:sz w:val="24"/>
          <w:szCs w:val="24"/>
          <w:lang w:val="en-US" w:eastAsia="zh-CN"/>
        </w:rPr>
        <w:t xml:space="preserve"> K.  (</w:t>
      </w:r>
      <w:r>
        <w:rPr>
          <w:rFonts w:hint="default" w:ascii="Arial" w:hAnsi="Arial" w:cs="Arial" w:eastAsiaTheme="minorAscii"/>
          <w:i w:val="0"/>
          <w:iCs w:val="0"/>
          <w:caps w:val="0"/>
          <w:smallCaps w:val="0"/>
          <w:color w:val="3A3A3A"/>
          <w:sz w:val="24"/>
          <w:szCs w:val="24"/>
          <w:lang w:val="en-US"/>
        </w:rPr>
        <w:t xml:space="preserve">2020) </w:t>
      </w:r>
      <w:r>
        <w:rPr>
          <w:rFonts w:hint="default" w:ascii="Arial" w:hAnsi="Arial" w:cs="Arial" w:eastAsiaTheme="minorAscii"/>
          <w:i/>
          <w:iCs/>
          <w:caps w:val="0"/>
          <w:smallCaps w:val="0"/>
          <w:color w:val="3A3A3A"/>
          <w:sz w:val="24"/>
          <w:szCs w:val="24"/>
          <w:lang w:val="en-US"/>
        </w:rPr>
        <w:t>Designing Type</w:t>
      </w:r>
      <w:r>
        <w:rPr>
          <w:rFonts w:hint="default" w:ascii="Arial" w:hAnsi="Arial" w:cs="Arial" w:eastAsiaTheme="minorAscii"/>
          <w:i w:val="0"/>
          <w:iCs w:val="0"/>
          <w:caps w:val="0"/>
          <w:smallCaps w:val="0"/>
          <w:color w:val="3A3A3A"/>
          <w:sz w:val="24"/>
          <w:szCs w:val="24"/>
          <w:lang w:val="en-US"/>
        </w:rPr>
        <w:t>. Second Edition.  New Haven, CT: Yale University</w:t>
      </w:r>
      <w:r>
        <w:rPr>
          <w:rFonts w:hint="default" w:ascii="Arial" w:hAnsi="Arial" w:eastAsia="宋体" w:cs="Arial"/>
          <w:i w:val="0"/>
          <w:iCs w:val="0"/>
          <w:caps w:val="0"/>
          <w:smallCaps w:val="0"/>
          <w:color w:val="3A3A3A"/>
          <w:sz w:val="24"/>
          <w:szCs w:val="24"/>
          <w:lang w:val="en-US" w:eastAsia="zh-CN"/>
        </w:rPr>
        <w:t>,1(1),PP.10-11.</w:t>
      </w:r>
    </w:p>
    <w:p>
      <w:pPr>
        <w:spacing w:line="480" w:lineRule="auto"/>
        <w:jc w:val="left"/>
        <w:rPr>
          <w:rFonts w:hint="default" w:ascii="Arial" w:hAnsi="Arial" w:cs="Arial"/>
          <w:sz w:val="24"/>
          <w:szCs w:val="24"/>
          <w:lang w:val="en-US" w:eastAsia="zh-CN"/>
        </w:rPr>
      </w:pPr>
      <w:r>
        <w:rPr>
          <w:rFonts w:hint="default" w:ascii="Arial" w:hAnsi="Arial" w:cs="Arial" w:eastAsiaTheme="minorAscii"/>
          <w:i w:val="0"/>
          <w:iCs w:val="0"/>
          <w:caps w:val="0"/>
          <w:smallCaps w:val="0"/>
          <w:color w:val="000000" w:themeColor="text1" w:themeTint="FF"/>
          <w:sz w:val="24"/>
          <w:szCs w:val="24"/>
          <w:lang w:val="en-US"/>
          <w14:textFill>
            <w14:solidFill>
              <w14:schemeClr w14:val="tx1">
                <w14:lumMod w14:val="100000"/>
                <w14:lumOff w14:val="0"/>
              </w14:schemeClr>
            </w14:solidFill>
          </w14:textFill>
        </w:rPr>
        <w:t>DOI:</w:t>
      </w:r>
      <w:r>
        <w:rPr>
          <w:rFonts w:hint="default" w:ascii="Arial" w:hAnsi="Arial" w:cs="Arial" w:eastAsiaTheme="minorAscii"/>
          <w:i w:val="0"/>
          <w:iCs w:val="0"/>
          <w:caps w:val="0"/>
          <w:smallCaps w:val="0"/>
          <w:color w:val="3A3A3A"/>
          <w:sz w:val="24"/>
          <w:szCs w:val="24"/>
          <w:lang w:val="en-US"/>
        </w:rPr>
        <w:t>//librarysearch.uwtsd.ac.uk/permalink/44WHELF_UWTSD/11c0l68/alma9910038392360242</w:t>
      </w:r>
    </w:p>
    <w:sectPr>
      <w:headerReference r:id="rId3" w:type="default"/>
      <w:footerReference r:id="rId4"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swiss"/>
    <w:pitch w:val="default"/>
    <w:sig w:usb0="E4002EFF" w:usb1="C000E47F" w:usb2="00000009" w:usb3="00000000" w:csb0="200001FF" w:csb1="00000000"/>
  </w:font>
  <w:font w:name="Arial Unicode MS">
    <w:altName w:val="宋体"/>
    <w:panose1 w:val="020B0604020202020204"/>
    <w:charset w:val="86"/>
    <w:family w:val="swiss"/>
    <w:pitch w:val="default"/>
    <w:sig w:usb0="00000000" w:usb1="00000000" w:usb2="0000003F" w:usb3="00000000" w:csb0="003F01FF" w:csb1="0000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rPr>
        <w:rFonts w:hint="default"/>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val="en-US" w:eastAsia="zh-CN"/>
      </w:rPr>
      <w:t>Zhenyu Lu（2109904）</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A3C329"/>
    <w:multiLevelType w:val="singleLevel"/>
    <w:tmpl w:val="A1A3C329"/>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2291E66"/>
    <w:rsid w:val="04050F75"/>
    <w:rsid w:val="041036A8"/>
    <w:rsid w:val="06237533"/>
    <w:rsid w:val="06591983"/>
    <w:rsid w:val="072A30A5"/>
    <w:rsid w:val="072A7FA1"/>
    <w:rsid w:val="07304999"/>
    <w:rsid w:val="073B7E1C"/>
    <w:rsid w:val="078D47C4"/>
    <w:rsid w:val="079C43F9"/>
    <w:rsid w:val="07A457BA"/>
    <w:rsid w:val="07C0376D"/>
    <w:rsid w:val="07E545F2"/>
    <w:rsid w:val="099D4CEB"/>
    <w:rsid w:val="09F7515B"/>
    <w:rsid w:val="0AC11E7E"/>
    <w:rsid w:val="0C62440F"/>
    <w:rsid w:val="0D4A6D13"/>
    <w:rsid w:val="0DE4762C"/>
    <w:rsid w:val="0ECE722C"/>
    <w:rsid w:val="0F20786F"/>
    <w:rsid w:val="111D5D5A"/>
    <w:rsid w:val="12322F90"/>
    <w:rsid w:val="13485CAD"/>
    <w:rsid w:val="13536452"/>
    <w:rsid w:val="140657B6"/>
    <w:rsid w:val="15EB10A5"/>
    <w:rsid w:val="16910752"/>
    <w:rsid w:val="173E3D1B"/>
    <w:rsid w:val="18482F98"/>
    <w:rsid w:val="18590016"/>
    <w:rsid w:val="186309B0"/>
    <w:rsid w:val="19D239B2"/>
    <w:rsid w:val="19FC231A"/>
    <w:rsid w:val="1A4875F7"/>
    <w:rsid w:val="1A4C6744"/>
    <w:rsid w:val="1A8A627D"/>
    <w:rsid w:val="1B616648"/>
    <w:rsid w:val="1B853190"/>
    <w:rsid w:val="1CA01BEB"/>
    <w:rsid w:val="1DBC3D70"/>
    <w:rsid w:val="1DEA2B68"/>
    <w:rsid w:val="1E9835A2"/>
    <w:rsid w:val="23275B2A"/>
    <w:rsid w:val="23982F45"/>
    <w:rsid w:val="23B360A0"/>
    <w:rsid w:val="24842399"/>
    <w:rsid w:val="25497E93"/>
    <w:rsid w:val="254B0E12"/>
    <w:rsid w:val="262212C6"/>
    <w:rsid w:val="26673E73"/>
    <w:rsid w:val="287D7F11"/>
    <w:rsid w:val="291F12FE"/>
    <w:rsid w:val="29C611E0"/>
    <w:rsid w:val="2C0D39A1"/>
    <w:rsid w:val="2D285D42"/>
    <w:rsid w:val="2D446382"/>
    <w:rsid w:val="2E7800B6"/>
    <w:rsid w:val="2EA8728E"/>
    <w:rsid w:val="30D667BC"/>
    <w:rsid w:val="31376E05"/>
    <w:rsid w:val="318041E5"/>
    <w:rsid w:val="324E0081"/>
    <w:rsid w:val="327E487C"/>
    <w:rsid w:val="335550EA"/>
    <w:rsid w:val="33592C23"/>
    <w:rsid w:val="33722409"/>
    <w:rsid w:val="34E83B56"/>
    <w:rsid w:val="34F93F3F"/>
    <w:rsid w:val="35520ADB"/>
    <w:rsid w:val="35BC16BE"/>
    <w:rsid w:val="38050D97"/>
    <w:rsid w:val="3851159B"/>
    <w:rsid w:val="38F812C1"/>
    <w:rsid w:val="39F35319"/>
    <w:rsid w:val="3A9E2ECD"/>
    <w:rsid w:val="3AA7601C"/>
    <w:rsid w:val="3B6418E8"/>
    <w:rsid w:val="3D0D7E2F"/>
    <w:rsid w:val="3D36661A"/>
    <w:rsid w:val="3D981D96"/>
    <w:rsid w:val="3DD41901"/>
    <w:rsid w:val="3F3A13FB"/>
    <w:rsid w:val="3FAF59E2"/>
    <w:rsid w:val="41256356"/>
    <w:rsid w:val="416841A3"/>
    <w:rsid w:val="41BB22CF"/>
    <w:rsid w:val="437F5960"/>
    <w:rsid w:val="441F5B2C"/>
    <w:rsid w:val="4446452C"/>
    <w:rsid w:val="44FD1E17"/>
    <w:rsid w:val="47523509"/>
    <w:rsid w:val="47617169"/>
    <w:rsid w:val="484A0DBB"/>
    <w:rsid w:val="48EF78AE"/>
    <w:rsid w:val="4A580E67"/>
    <w:rsid w:val="4BD42542"/>
    <w:rsid w:val="4C47203F"/>
    <w:rsid w:val="4C715CA3"/>
    <w:rsid w:val="4CCC700B"/>
    <w:rsid w:val="4DA55EAC"/>
    <w:rsid w:val="4DDF208B"/>
    <w:rsid w:val="4DED6796"/>
    <w:rsid w:val="4E6734FE"/>
    <w:rsid w:val="4F440F5B"/>
    <w:rsid w:val="50FF3D51"/>
    <w:rsid w:val="512027AD"/>
    <w:rsid w:val="520762CE"/>
    <w:rsid w:val="52622A56"/>
    <w:rsid w:val="53492B52"/>
    <w:rsid w:val="53B03414"/>
    <w:rsid w:val="53C964D0"/>
    <w:rsid w:val="55B245AD"/>
    <w:rsid w:val="55C027BA"/>
    <w:rsid w:val="563C39A5"/>
    <w:rsid w:val="56636748"/>
    <w:rsid w:val="575E6163"/>
    <w:rsid w:val="57BC4B65"/>
    <w:rsid w:val="5AAF62A1"/>
    <w:rsid w:val="5C127C25"/>
    <w:rsid w:val="5C1678EB"/>
    <w:rsid w:val="5C1C7456"/>
    <w:rsid w:val="5C6610A6"/>
    <w:rsid w:val="5D7A6C6E"/>
    <w:rsid w:val="5F0B4E4D"/>
    <w:rsid w:val="5F285736"/>
    <w:rsid w:val="608F6F16"/>
    <w:rsid w:val="60D24C2C"/>
    <w:rsid w:val="613361D1"/>
    <w:rsid w:val="649D0063"/>
    <w:rsid w:val="64AE792C"/>
    <w:rsid w:val="65EF10BC"/>
    <w:rsid w:val="673947EC"/>
    <w:rsid w:val="683D131E"/>
    <w:rsid w:val="68A770DC"/>
    <w:rsid w:val="6A3E1F43"/>
    <w:rsid w:val="6AA85FB7"/>
    <w:rsid w:val="6AEB7E5A"/>
    <w:rsid w:val="6B133450"/>
    <w:rsid w:val="6C641098"/>
    <w:rsid w:val="6C782049"/>
    <w:rsid w:val="6CAB3439"/>
    <w:rsid w:val="6DD136F9"/>
    <w:rsid w:val="6E18123C"/>
    <w:rsid w:val="6E3719D1"/>
    <w:rsid w:val="6ED317F4"/>
    <w:rsid w:val="6FA83184"/>
    <w:rsid w:val="706B1741"/>
    <w:rsid w:val="70A758A1"/>
    <w:rsid w:val="70F47E3E"/>
    <w:rsid w:val="713437B6"/>
    <w:rsid w:val="71D03BBA"/>
    <w:rsid w:val="720419AB"/>
    <w:rsid w:val="734C33F3"/>
    <w:rsid w:val="742E4D17"/>
    <w:rsid w:val="745824E8"/>
    <w:rsid w:val="74A127B8"/>
    <w:rsid w:val="75617558"/>
    <w:rsid w:val="7570662F"/>
    <w:rsid w:val="757857EB"/>
    <w:rsid w:val="75AD1C5A"/>
    <w:rsid w:val="75E85A2E"/>
    <w:rsid w:val="76C44DE1"/>
    <w:rsid w:val="76D722D2"/>
    <w:rsid w:val="777E006C"/>
    <w:rsid w:val="78C01799"/>
    <w:rsid w:val="78F61EF0"/>
    <w:rsid w:val="79CC0625"/>
    <w:rsid w:val="7AB166EF"/>
    <w:rsid w:val="7B4E549B"/>
    <w:rsid w:val="7D84608D"/>
    <w:rsid w:val="7F8A39F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Strong"/>
    <w:basedOn w:val="5"/>
    <w:qFormat/>
    <w:uiPriority w:val="0"/>
    <w:rPr>
      <w:b/>
    </w:rPr>
  </w:style>
  <w:style w:type="character" w:styleId="7">
    <w:name w:val="Hyperlink"/>
    <w:basedOn w:val="5"/>
    <w:unhideWhenUsed/>
    <w:qFormat/>
    <w:uiPriority w:val="99"/>
    <w:rPr>
      <w:color w:val="0563C1" w:themeColor="hyperlink"/>
      <w:u w:val="single"/>
      <w14:textFill>
        <w14:solidFill>
          <w14:schemeClr w14:val="hlink"/>
        </w14:solidFill>
      </w14:textFill>
    </w:rPr>
  </w:style>
  <w:style w:type="paragraph" w:styleId="8">
    <w:name w:val="List Paragraph"/>
    <w:basedOn w:val="1"/>
    <w:qFormat/>
    <w:uiPriority w:val="34"/>
    <w:pPr>
      <w:ind w:left="720"/>
      <w:contextualSpacing/>
    </w:pPr>
  </w:style>
  <w:style w:type="paragraph" w:customStyle="1" w:styleId="9">
    <w:name w:val="paragraph"/>
    <w:basedOn w:val="1"/>
    <w:qFormat/>
    <w:uiPriority w:val="0"/>
    <w:pPr>
      <w:widowControl/>
      <w:spacing w:before="100" w:beforeAutospacing="1" w:after="100" w:afterAutospacing="1"/>
      <w:jc w:val="left"/>
    </w:pPr>
    <w:rPr>
      <w:rFonts w:ascii="宋体" w:hAnsi="宋体" w:eastAsia="宋体" w:cs="宋体"/>
      <w:kern w:val="0"/>
      <w:sz w:val="24"/>
      <w:szCs w:val="24"/>
    </w:rPr>
  </w:style>
  <w:style w:type="character" w:customStyle="1" w:styleId="10">
    <w:name w:val="normaltextrun"/>
    <w:basedOn w:val="5"/>
    <w:uiPriority w:val="0"/>
  </w:style>
  <w:style w:type="character" w:customStyle="1" w:styleId="11">
    <w:name w:val="eop"/>
    <w:basedOn w:val="5"/>
    <w:qForma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27</Words>
  <Characters>160</Characters>
  <Lines>1</Lines>
  <Paragraphs>1</Paragraphs>
  <TotalTime>45</TotalTime>
  <ScaleCrop>false</ScaleCrop>
  <LinksUpToDate>false</LinksUpToDate>
  <CharactersWithSpaces>186</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2019-12-26T09:26:00Z</dcterms:created>
  <dc:creator>xiaofei li</dc:creator>
  <cp:lastModifiedBy>Duke.Thorin.千户</cp:lastModifiedBy>
  <dcterms:modified xsi:type="dcterms:W3CDTF">2021-09-09T11:10:45Z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EA7ED8B0E939486CA9DC61111BFE97D9</vt:lpwstr>
  </property>
</Properties>
</file>