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1BF3FB3" w14:textId="5610FB8A" w:rsidR="008C17D3" w:rsidRDefault="008C17D3" w:rsidP="00413B27">
      <w:pPr>
        <w:spacing w:line="480" w:lineRule="auto"/>
        <w:rPr>
          <w:rFonts w:ascii="Arial" w:hAnsi="Arial" w:cs="Arial"/>
          <w:sz w:val="32"/>
          <w:szCs w:val="32"/>
        </w:rPr>
      </w:pPr>
      <w:r>
        <w:rPr>
          <w:rFonts w:ascii="Arial" w:hAnsi="Arial" w:cs="Arial"/>
          <w:sz w:val="32"/>
          <w:szCs w:val="32"/>
        </w:rPr>
        <w:t>Ayshe Senkal – 1808355</w:t>
      </w:r>
    </w:p>
    <w:p w14:paraId="69C99C8E" w14:textId="7B6849C5" w:rsidR="008C17D3" w:rsidRDefault="008C17D3" w:rsidP="00413B27">
      <w:pPr>
        <w:spacing w:line="480" w:lineRule="auto"/>
        <w:rPr>
          <w:rFonts w:ascii="Arial" w:hAnsi="Arial" w:cs="Arial"/>
          <w:sz w:val="32"/>
          <w:szCs w:val="32"/>
        </w:rPr>
      </w:pPr>
      <w:r>
        <w:rPr>
          <w:rFonts w:ascii="Arial" w:hAnsi="Arial" w:cs="Arial"/>
          <w:sz w:val="32"/>
          <w:szCs w:val="32"/>
        </w:rPr>
        <w:t>Principles and P</w:t>
      </w:r>
      <w:r w:rsidR="001D097A">
        <w:rPr>
          <w:rFonts w:ascii="Arial" w:hAnsi="Arial" w:cs="Arial"/>
          <w:sz w:val="32"/>
          <w:szCs w:val="32"/>
        </w:rPr>
        <w:t>ractices</w:t>
      </w:r>
      <w:r>
        <w:rPr>
          <w:rFonts w:ascii="Arial" w:hAnsi="Arial" w:cs="Arial"/>
          <w:sz w:val="32"/>
          <w:szCs w:val="32"/>
        </w:rPr>
        <w:t xml:space="preserve"> Assignment</w:t>
      </w:r>
      <w:bookmarkStart w:id="0" w:name="_GoBack"/>
      <w:bookmarkEnd w:id="0"/>
      <w:r>
        <w:rPr>
          <w:rFonts w:ascii="Arial" w:hAnsi="Arial" w:cs="Arial"/>
          <w:sz w:val="32"/>
          <w:szCs w:val="32"/>
        </w:rPr>
        <w:t xml:space="preserve">. </w:t>
      </w:r>
    </w:p>
    <w:p w14:paraId="2F294CD7" w14:textId="3196B360" w:rsidR="008C17D3" w:rsidRDefault="008C17D3" w:rsidP="00413B27">
      <w:pPr>
        <w:spacing w:line="480" w:lineRule="auto"/>
        <w:rPr>
          <w:rFonts w:ascii="Arial" w:hAnsi="Arial" w:cs="Arial"/>
          <w:sz w:val="32"/>
          <w:szCs w:val="32"/>
        </w:rPr>
      </w:pPr>
      <w:r>
        <w:rPr>
          <w:rFonts w:ascii="Arial" w:hAnsi="Arial" w:cs="Arial"/>
          <w:sz w:val="32"/>
          <w:szCs w:val="32"/>
        </w:rPr>
        <w:t xml:space="preserve">This assignment will draw on the examples from practice and identify how youth work provides young people with long-term and useful life skills. </w:t>
      </w:r>
    </w:p>
    <w:p w14:paraId="56457F6B" w14:textId="77777777" w:rsidR="00E545CB" w:rsidRDefault="00E545CB" w:rsidP="00413B27">
      <w:pPr>
        <w:spacing w:line="480" w:lineRule="auto"/>
        <w:jc w:val="both"/>
        <w:rPr>
          <w:rFonts w:ascii="Arial" w:hAnsi="Arial" w:cs="Arial"/>
          <w:sz w:val="32"/>
          <w:szCs w:val="32"/>
        </w:rPr>
      </w:pPr>
      <w:r>
        <w:rPr>
          <w:rFonts w:ascii="Arial" w:hAnsi="Arial" w:cs="Arial"/>
          <w:sz w:val="32"/>
          <w:szCs w:val="32"/>
        </w:rPr>
        <w:t>The key purpose of youth work is to</w:t>
      </w:r>
    </w:p>
    <w:p w14:paraId="5AD3C016" w14:textId="2BA27605" w:rsidR="00584585" w:rsidRDefault="00E545CB" w:rsidP="004D72C7">
      <w:pPr>
        <w:spacing w:line="480" w:lineRule="auto"/>
        <w:ind w:left="720"/>
        <w:jc w:val="both"/>
        <w:rPr>
          <w:rFonts w:ascii="Arial" w:hAnsi="Arial" w:cs="Arial"/>
          <w:sz w:val="32"/>
          <w:szCs w:val="32"/>
        </w:rPr>
      </w:pPr>
      <w:r>
        <w:rPr>
          <w:rFonts w:ascii="Arial" w:hAnsi="Arial" w:cs="Arial"/>
          <w:sz w:val="32"/>
          <w:szCs w:val="32"/>
        </w:rPr>
        <w:t>Enable young people to develop holistically, working with them to facilitate their personal, social and educational development, to enable them to develop their voice, influence and place in society and to reach their full potential (</w:t>
      </w:r>
      <w:r w:rsidR="00CE51C6">
        <w:rPr>
          <w:rFonts w:ascii="Arial" w:hAnsi="Arial" w:cs="Arial"/>
          <w:sz w:val="32"/>
          <w:szCs w:val="32"/>
        </w:rPr>
        <w:t>LSIS</w:t>
      </w:r>
      <w:r>
        <w:rPr>
          <w:rFonts w:ascii="Arial" w:hAnsi="Arial" w:cs="Arial"/>
          <w:sz w:val="32"/>
          <w:szCs w:val="32"/>
        </w:rPr>
        <w:t>, 2012, p</w:t>
      </w:r>
      <w:r w:rsidR="00CB501A">
        <w:rPr>
          <w:rFonts w:ascii="Arial" w:hAnsi="Arial" w:cs="Arial"/>
          <w:sz w:val="32"/>
          <w:szCs w:val="32"/>
        </w:rPr>
        <w:t>.</w:t>
      </w:r>
      <w:r>
        <w:rPr>
          <w:rFonts w:ascii="Arial" w:hAnsi="Arial" w:cs="Arial"/>
          <w:sz w:val="32"/>
          <w:szCs w:val="32"/>
        </w:rPr>
        <w:t>4).</w:t>
      </w:r>
    </w:p>
    <w:p w14:paraId="2A687A31" w14:textId="57D64574" w:rsidR="005B35ED" w:rsidRDefault="008869A6" w:rsidP="00413B27">
      <w:pPr>
        <w:spacing w:line="480" w:lineRule="auto"/>
        <w:jc w:val="both"/>
        <w:rPr>
          <w:rFonts w:ascii="Arial" w:hAnsi="Arial" w:cs="Arial"/>
          <w:sz w:val="32"/>
          <w:szCs w:val="32"/>
        </w:rPr>
      </w:pPr>
      <w:r>
        <w:rPr>
          <w:rFonts w:ascii="Arial" w:hAnsi="Arial" w:cs="Arial"/>
          <w:sz w:val="32"/>
          <w:szCs w:val="32"/>
        </w:rPr>
        <w:t xml:space="preserve">There are many ethical theories </w:t>
      </w:r>
      <w:r w:rsidR="00475145">
        <w:rPr>
          <w:rFonts w:ascii="Arial" w:hAnsi="Arial" w:cs="Arial"/>
          <w:sz w:val="32"/>
          <w:szCs w:val="32"/>
        </w:rPr>
        <w:t>t</w:t>
      </w:r>
      <w:r>
        <w:rPr>
          <w:rFonts w:ascii="Arial" w:hAnsi="Arial" w:cs="Arial"/>
          <w:sz w:val="32"/>
          <w:szCs w:val="32"/>
        </w:rPr>
        <w:t>hrough youth work such as Virtue based, Marxist and Egoism (Sercombe,2010, p</w:t>
      </w:r>
      <w:r w:rsidR="00CB501A">
        <w:rPr>
          <w:rFonts w:ascii="Arial" w:hAnsi="Arial" w:cs="Arial"/>
          <w:sz w:val="32"/>
          <w:szCs w:val="32"/>
        </w:rPr>
        <w:t>.</w:t>
      </w:r>
      <w:r>
        <w:rPr>
          <w:rFonts w:ascii="Arial" w:hAnsi="Arial" w:cs="Arial"/>
          <w:sz w:val="32"/>
          <w:szCs w:val="32"/>
        </w:rPr>
        <w:t>47-51). Banks (2010, p</w:t>
      </w:r>
      <w:r w:rsidR="00CB501A">
        <w:rPr>
          <w:rFonts w:ascii="Arial" w:hAnsi="Arial" w:cs="Arial"/>
          <w:sz w:val="32"/>
          <w:szCs w:val="32"/>
        </w:rPr>
        <w:t>.</w:t>
      </w:r>
      <w:r>
        <w:rPr>
          <w:rFonts w:ascii="Arial" w:hAnsi="Arial" w:cs="Arial"/>
          <w:sz w:val="32"/>
          <w:szCs w:val="32"/>
        </w:rPr>
        <w:t xml:space="preserve">13) explains the principles of youth work are often placed within the framework of two ethical theories Kantianism and Utilitarianism. At the core of both of these theories, the individual is the decision maker. Philosopher </w:t>
      </w:r>
      <w:proofErr w:type="spellStart"/>
      <w:r>
        <w:rPr>
          <w:rFonts w:ascii="Arial" w:hAnsi="Arial" w:cs="Arial"/>
          <w:sz w:val="32"/>
          <w:szCs w:val="32"/>
        </w:rPr>
        <w:t>Immanual</w:t>
      </w:r>
      <w:proofErr w:type="spellEnd"/>
      <w:r>
        <w:rPr>
          <w:rFonts w:ascii="Arial" w:hAnsi="Arial" w:cs="Arial"/>
          <w:sz w:val="32"/>
          <w:szCs w:val="32"/>
        </w:rPr>
        <w:t xml:space="preserve"> Kant established Kantianism based on the principle of </w:t>
      </w:r>
    </w:p>
    <w:p w14:paraId="7EB0AC27" w14:textId="60B48652" w:rsidR="005A080E" w:rsidRDefault="005A080E" w:rsidP="00413B27">
      <w:pPr>
        <w:spacing w:line="480" w:lineRule="auto"/>
        <w:jc w:val="both"/>
        <w:rPr>
          <w:rFonts w:ascii="Arial" w:hAnsi="Arial" w:cs="Arial"/>
          <w:sz w:val="32"/>
          <w:szCs w:val="32"/>
        </w:rPr>
      </w:pPr>
      <w:r>
        <w:rPr>
          <w:rFonts w:ascii="Arial" w:hAnsi="Arial" w:cs="Arial"/>
          <w:sz w:val="32"/>
          <w:szCs w:val="32"/>
        </w:rPr>
        <w:lastRenderedPageBreak/>
        <w:t>1808355</w:t>
      </w:r>
    </w:p>
    <w:p w14:paraId="3295B645" w14:textId="0BF2DA63" w:rsidR="008869A6" w:rsidRDefault="008869A6" w:rsidP="00413B27">
      <w:pPr>
        <w:spacing w:line="480" w:lineRule="auto"/>
        <w:jc w:val="both"/>
        <w:rPr>
          <w:rFonts w:ascii="Arial" w:hAnsi="Arial" w:cs="Arial"/>
          <w:sz w:val="32"/>
          <w:szCs w:val="32"/>
        </w:rPr>
      </w:pPr>
      <w:r>
        <w:rPr>
          <w:rFonts w:ascii="Arial" w:hAnsi="Arial" w:cs="Arial"/>
          <w:sz w:val="32"/>
          <w:szCs w:val="32"/>
        </w:rPr>
        <w:t>respect for others (Kant 1785/1964</w:t>
      </w:r>
      <w:r w:rsidR="00754BDB">
        <w:rPr>
          <w:rFonts w:ascii="Arial" w:hAnsi="Arial" w:cs="Arial"/>
          <w:sz w:val="32"/>
          <w:szCs w:val="32"/>
        </w:rPr>
        <w:t>, cited in Banks, 2010, p.</w:t>
      </w:r>
      <w:r w:rsidR="001A1323">
        <w:rPr>
          <w:rFonts w:ascii="Arial" w:hAnsi="Arial" w:cs="Arial"/>
          <w:sz w:val="32"/>
          <w:szCs w:val="32"/>
        </w:rPr>
        <w:t>13</w:t>
      </w:r>
      <w:r>
        <w:rPr>
          <w:rFonts w:ascii="Arial" w:hAnsi="Arial" w:cs="Arial"/>
          <w:sz w:val="32"/>
          <w:szCs w:val="32"/>
        </w:rPr>
        <w:t>). Utilitarianism is a consequential theory often related to philosophers Jeremy Bentham and John Stuart Mill (Mill 1863/1972</w:t>
      </w:r>
      <w:r w:rsidR="001A1323">
        <w:rPr>
          <w:rFonts w:ascii="Arial" w:hAnsi="Arial" w:cs="Arial"/>
          <w:sz w:val="32"/>
          <w:szCs w:val="32"/>
        </w:rPr>
        <w:t>, cited in Banks, (2010, p.14</w:t>
      </w:r>
      <w:r>
        <w:rPr>
          <w:rFonts w:ascii="Arial" w:hAnsi="Arial" w:cs="Arial"/>
          <w:sz w:val="32"/>
          <w:szCs w:val="32"/>
        </w:rPr>
        <w:t xml:space="preserve">) and is based on the right or wrong of an action exists within the consequences (Banks, 2010, </w:t>
      </w:r>
      <w:r w:rsidR="00CB501A">
        <w:rPr>
          <w:rFonts w:ascii="Arial" w:hAnsi="Arial" w:cs="Arial"/>
          <w:sz w:val="32"/>
          <w:szCs w:val="32"/>
        </w:rPr>
        <w:t>p.</w:t>
      </w:r>
      <w:r>
        <w:rPr>
          <w:rFonts w:ascii="Arial" w:hAnsi="Arial" w:cs="Arial"/>
          <w:sz w:val="32"/>
          <w:szCs w:val="32"/>
        </w:rPr>
        <w:t>13-14).</w:t>
      </w:r>
    </w:p>
    <w:p w14:paraId="4D6F3FAF" w14:textId="6FC48E5D" w:rsidR="009B3871" w:rsidRDefault="009B3871" w:rsidP="00413B27">
      <w:pPr>
        <w:spacing w:line="480" w:lineRule="auto"/>
        <w:jc w:val="both"/>
        <w:rPr>
          <w:rFonts w:ascii="Arial" w:hAnsi="Arial" w:cs="Arial"/>
          <w:sz w:val="32"/>
          <w:szCs w:val="32"/>
        </w:rPr>
      </w:pPr>
      <w:r>
        <w:rPr>
          <w:rFonts w:ascii="Arial" w:hAnsi="Arial" w:cs="Arial"/>
          <w:sz w:val="32"/>
          <w:szCs w:val="32"/>
        </w:rPr>
        <w:t>Sapin (20</w:t>
      </w:r>
      <w:r w:rsidR="00611424">
        <w:rPr>
          <w:rFonts w:ascii="Arial" w:hAnsi="Arial" w:cs="Arial"/>
          <w:sz w:val="32"/>
          <w:szCs w:val="32"/>
        </w:rPr>
        <w:t>09</w:t>
      </w:r>
      <w:r>
        <w:rPr>
          <w:rFonts w:ascii="Arial" w:hAnsi="Arial" w:cs="Arial"/>
          <w:sz w:val="32"/>
          <w:szCs w:val="32"/>
        </w:rPr>
        <w:t>, p</w:t>
      </w:r>
      <w:r w:rsidR="00CB501A">
        <w:rPr>
          <w:rFonts w:ascii="Arial" w:hAnsi="Arial" w:cs="Arial"/>
          <w:sz w:val="32"/>
          <w:szCs w:val="32"/>
        </w:rPr>
        <w:t>.</w:t>
      </w:r>
      <w:r>
        <w:rPr>
          <w:rFonts w:ascii="Arial" w:hAnsi="Arial" w:cs="Arial"/>
          <w:sz w:val="32"/>
          <w:szCs w:val="32"/>
        </w:rPr>
        <w:t>4) comprised a framework for professional youth work practice which encompasses:</w:t>
      </w:r>
    </w:p>
    <w:p w14:paraId="3FEAFFC8" w14:textId="146DDEC9" w:rsidR="009B3871" w:rsidRDefault="009B3871" w:rsidP="00413B27">
      <w:pPr>
        <w:spacing w:line="480" w:lineRule="auto"/>
        <w:jc w:val="both"/>
        <w:rPr>
          <w:rFonts w:ascii="Arial" w:hAnsi="Arial" w:cs="Arial"/>
          <w:sz w:val="32"/>
          <w:szCs w:val="32"/>
        </w:rPr>
      </w:pPr>
      <w:r>
        <w:rPr>
          <w:rFonts w:ascii="Arial" w:hAnsi="Arial" w:cs="Arial"/>
          <w:sz w:val="32"/>
          <w:szCs w:val="32"/>
        </w:rPr>
        <w:t>Purpose</w:t>
      </w:r>
      <w:r w:rsidR="00895246">
        <w:rPr>
          <w:rFonts w:ascii="Arial" w:hAnsi="Arial" w:cs="Arial"/>
          <w:sz w:val="32"/>
          <w:szCs w:val="32"/>
        </w:rPr>
        <w:t>:</w:t>
      </w:r>
      <w:r>
        <w:rPr>
          <w:rFonts w:ascii="Arial" w:hAnsi="Arial" w:cs="Arial"/>
          <w:sz w:val="32"/>
          <w:szCs w:val="32"/>
        </w:rPr>
        <w:t xml:space="preserve"> </w:t>
      </w:r>
      <w:r w:rsidR="00895246">
        <w:rPr>
          <w:rFonts w:ascii="Arial" w:hAnsi="Arial" w:cs="Arial"/>
          <w:sz w:val="32"/>
          <w:szCs w:val="32"/>
        </w:rPr>
        <w:t>T</w:t>
      </w:r>
      <w:r>
        <w:rPr>
          <w:rFonts w:ascii="Arial" w:hAnsi="Arial" w:cs="Arial"/>
          <w:sz w:val="32"/>
          <w:szCs w:val="32"/>
        </w:rPr>
        <w:t xml:space="preserve">o empower young people to address their wants and interest and learn from each other. </w:t>
      </w:r>
    </w:p>
    <w:p w14:paraId="35636204" w14:textId="520839A6" w:rsidR="009B3871" w:rsidRDefault="009B3871" w:rsidP="00413B27">
      <w:pPr>
        <w:spacing w:line="480" w:lineRule="auto"/>
        <w:jc w:val="both"/>
        <w:rPr>
          <w:rFonts w:ascii="Arial" w:hAnsi="Arial" w:cs="Arial"/>
          <w:sz w:val="32"/>
          <w:szCs w:val="32"/>
        </w:rPr>
      </w:pPr>
      <w:r>
        <w:rPr>
          <w:rFonts w:ascii="Arial" w:hAnsi="Arial" w:cs="Arial"/>
          <w:sz w:val="32"/>
          <w:szCs w:val="32"/>
        </w:rPr>
        <w:t>Practice</w:t>
      </w:r>
      <w:r w:rsidR="00895246">
        <w:rPr>
          <w:rFonts w:ascii="Arial" w:hAnsi="Arial" w:cs="Arial"/>
          <w:sz w:val="32"/>
          <w:szCs w:val="32"/>
        </w:rPr>
        <w:t>:</w:t>
      </w:r>
      <w:r>
        <w:rPr>
          <w:rFonts w:ascii="Arial" w:hAnsi="Arial" w:cs="Arial"/>
          <w:sz w:val="32"/>
          <w:szCs w:val="32"/>
        </w:rPr>
        <w:t xml:space="preserve"> </w:t>
      </w:r>
      <w:r w:rsidR="00895246">
        <w:rPr>
          <w:rFonts w:ascii="Arial" w:hAnsi="Arial" w:cs="Arial"/>
          <w:sz w:val="32"/>
          <w:szCs w:val="32"/>
        </w:rPr>
        <w:t>B</w:t>
      </w:r>
      <w:r>
        <w:rPr>
          <w:rFonts w:ascii="Arial" w:hAnsi="Arial" w:cs="Arial"/>
          <w:sz w:val="32"/>
          <w:szCs w:val="32"/>
        </w:rPr>
        <w:t xml:space="preserve">ringing young people together to enjoy activities, tackle inequalities and listening to young people. </w:t>
      </w:r>
    </w:p>
    <w:p w14:paraId="40B3FC6F" w14:textId="5631E410" w:rsidR="009B3871" w:rsidRDefault="009B3871" w:rsidP="00413B27">
      <w:pPr>
        <w:spacing w:line="480" w:lineRule="auto"/>
        <w:jc w:val="both"/>
        <w:rPr>
          <w:rFonts w:ascii="Arial" w:hAnsi="Arial" w:cs="Arial"/>
          <w:sz w:val="32"/>
          <w:szCs w:val="32"/>
        </w:rPr>
      </w:pPr>
      <w:r>
        <w:rPr>
          <w:rFonts w:ascii="Arial" w:hAnsi="Arial" w:cs="Arial"/>
          <w:sz w:val="32"/>
          <w:szCs w:val="32"/>
        </w:rPr>
        <w:t>Principles</w:t>
      </w:r>
      <w:r w:rsidR="00895246">
        <w:rPr>
          <w:rFonts w:ascii="Arial" w:hAnsi="Arial" w:cs="Arial"/>
          <w:sz w:val="32"/>
          <w:szCs w:val="32"/>
        </w:rPr>
        <w:t>:</w:t>
      </w:r>
      <w:r>
        <w:rPr>
          <w:rFonts w:ascii="Arial" w:hAnsi="Arial" w:cs="Arial"/>
          <w:sz w:val="32"/>
          <w:szCs w:val="32"/>
        </w:rPr>
        <w:t xml:space="preserve"> </w:t>
      </w:r>
      <w:r w:rsidR="00895246">
        <w:rPr>
          <w:rFonts w:ascii="Arial" w:hAnsi="Arial" w:cs="Arial"/>
          <w:sz w:val="32"/>
          <w:szCs w:val="32"/>
        </w:rPr>
        <w:t>I</w:t>
      </w:r>
      <w:r>
        <w:rPr>
          <w:rFonts w:ascii="Arial" w:hAnsi="Arial" w:cs="Arial"/>
          <w:sz w:val="32"/>
          <w:szCs w:val="32"/>
        </w:rPr>
        <w:t xml:space="preserve">ncluding anti-oppression, voluntary participation, accountability, confidentiality and constant professional development. </w:t>
      </w:r>
    </w:p>
    <w:p w14:paraId="2559D595" w14:textId="3B34F9CF" w:rsidR="005B35ED" w:rsidRDefault="009B3871" w:rsidP="00413B27">
      <w:pPr>
        <w:spacing w:line="480" w:lineRule="auto"/>
        <w:jc w:val="both"/>
        <w:rPr>
          <w:rFonts w:ascii="Arial" w:hAnsi="Arial" w:cs="Arial"/>
          <w:sz w:val="32"/>
          <w:szCs w:val="32"/>
        </w:rPr>
      </w:pPr>
      <w:r>
        <w:rPr>
          <w:rFonts w:ascii="Arial" w:hAnsi="Arial" w:cs="Arial"/>
          <w:sz w:val="32"/>
          <w:szCs w:val="32"/>
        </w:rPr>
        <w:t>Values</w:t>
      </w:r>
      <w:r w:rsidR="00895246">
        <w:rPr>
          <w:rFonts w:ascii="Arial" w:hAnsi="Arial" w:cs="Arial"/>
          <w:sz w:val="32"/>
          <w:szCs w:val="32"/>
        </w:rPr>
        <w:t>:</w:t>
      </w:r>
      <w:r>
        <w:rPr>
          <w:rFonts w:ascii="Arial" w:hAnsi="Arial" w:cs="Arial"/>
          <w:sz w:val="32"/>
          <w:szCs w:val="32"/>
        </w:rPr>
        <w:t xml:space="preserve"> </w:t>
      </w:r>
      <w:r w:rsidR="00895246">
        <w:rPr>
          <w:rFonts w:ascii="Arial" w:hAnsi="Arial" w:cs="Arial"/>
          <w:sz w:val="32"/>
          <w:szCs w:val="32"/>
        </w:rPr>
        <w:t>R</w:t>
      </w:r>
      <w:r>
        <w:rPr>
          <w:rFonts w:ascii="Arial" w:hAnsi="Arial" w:cs="Arial"/>
          <w:sz w:val="32"/>
          <w:szCs w:val="32"/>
        </w:rPr>
        <w:t xml:space="preserve">espect for human rights, anti-oppressive, positivity, participation and equality. </w:t>
      </w:r>
      <w:r w:rsidR="002E6FE7">
        <w:rPr>
          <w:rFonts w:ascii="Arial" w:hAnsi="Arial" w:cs="Arial"/>
          <w:sz w:val="32"/>
          <w:szCs w:val="32"/>
        </w:rPr>
        <w:t xml:space="preserve"> </w:t>
      </w:r>
    </w:p>
    <w:p w14:paraId="5FAD81EE" w14:textId="3C9B50FD" w:rsidR="005A080E" w:rsidRDefault="005A080E" w:rsidP="00413B27">
      <w:pPr>
        <w:spacing w:line="480" w:lineRule="auto"/>
        <w:jc w:val="both"/>
        <w:rPr>
          <w:rFonts w:ascii="Arial" w:hAnsi="Arial" w:cs="Arial"/>
          <w:sz w:val="32"/>
          <w:szCs w:val="32"/>
        </w:rPr>
      </w:pPr>
      <w:r>
        <w:rPr>
          <w:rFonts w:ascii="Arial" w:hAnsi="Arial" w:cs="Arial"/>
          <w:sz w:val="32"/>
          <w:szCs w:val="32"/>
        </w:rPr>
        <w:lastRenderedPageBreak/>
        <w:t>1808355</w:t>
      </w:r>
    </w:p>
    <w:p w14:paraId="6817BDF2" w14:textId="0891E291" w:rsidR="008409C8" w:rsidRDefault="008409C8" w:rsidP="00413B27">
      <w:pPr>
        <w:spacing w:line="480" w:lineRule="auto"/>
        <w:jc w:val="both"/>
        <w:rPr>
          <w:rFonts w:ascii="Arial" w:hAnsi="Arial" w:cs="Arial"/>
          <w:sz w:val="32"/>
          <w:szCs w:val="32"/>
        </w:rPr>
      </w:pPr>
      <w:r>
        <w:rPr>
          <w:rFonts w:ascii="Arial" w:hAnsi="Arial" w:cs="Arial"/>
          <w:sz w:val="32"/>
          <w:szCs w:val="32"/>
        </w:rPr>
        <w:t xml:space="preserve">For many youth workers the motivation for working with young people comes from wanting to see young people succeed and live a better life than society has led them to believe possible </w:t>
      </w:r>
      <w:r w:rsidR="001A7790">
        <w:rPr>
          <w:rFonts w:ascii="Arial" w:hAnsi="Arial" w:cs="Arial"/>
          <w:sz w:val="32"/>
          <w:szCs w:val="32"/>
        </w:rPr>
        <w:t xml:space="preserve">(Sercombe, 2010, p.28). </w:t>
      </w:r>
      <w:r>
        <w:rPr>
          <w:rFonts w:ascii="Arial" w:hAnsi="Arial" w:cs="Arial"/>
          <w:sz w:val="32"/>
          <w:szCs w:val="32"/>
        </w:rPr>
        <w:t>“In youth work as in life, our practice is shaped by our motivations” (Sercombe, 2010, p</w:t>
      </w:r>
      <w:r w:rsidR="00CB501A">
        <w:rPr>
          <w:rFonts w:ascii="Arial" w:hAnsi="Arial" w:cs="Arial"/>
          <w:sz w:val="32"/>
          <w:szCs w:val="32"/>
        </w:rPr>
        <w:t>.</w:t>
      </w:r>
      <w:r>
        <w:rPr>
          <w:rFonts w:ascii="Arial" w:hAnsi="Arial" w:cs="Arial"/>
          <w:sz w:val="32"/>
          <w:szCs w:val="32"/>
        </w:rPr>
        <w:t>33). Although the author agrees with this statement, another element that is fundamental to delivering and shaping our practice is having</w:t>
      </w:r>
      <w:r w:rsidR="002E6FE7">
        <w:rPr>
          <w:rFonts w:ascii="Arial" w:hAnsi="Arial" w:cs="Arial"/>
          <w:sz w:val="32"/>
          <w:szCs w:val="32"/>
        </w:rPr>
        <w:t xml:space="preserve"> </w:t>
      </w:r>
      <w:r>
        <w:rPr>
          <w:rFonts w:ascii="Arial" w:hAnsi="Arial" w:cs="Arial"/>
          <w:sz w:val="32"/>
          <w:szCs w:val="32"/>
        </w:rPr>
        <w:t>decent moral values</w:t>
      </w:r>
      <w:r w:rsidR="0074505E">
        <w:rPr>
          <w:rFonts w:ascii="Arial" w:hAnsi="Arial" w:cs="Arial"/>
          <w:sz w:val="32"/>
          <w:szCs w:val="32"/>
        </w:rPr>
        <w:t>.</w:t>
      </w:r>
    </w:p>
    <w:p w14:paraId="4D5F19F8" w14:textId="19311B59" w:rsidR="00495260" w:rsidRDefault="005A080E" w:rsidP="00413B27">
      <w:pPr>
        <w:spacing w:line="480" w:lineRule="auto"/>
        <w:jc w:val="both"/>
        <w:rPr>
          <w:rFonts w:ascii="Arial" w:hAnsi="Arial" w:cs="Arial"/>
          <w:sz w:val="32"/>
          <w:szCs w:val="32"/>
        </w:rPr>
      </w:pPr>
      <w:r>
        <w:rPr>
          <w:rFonts w:ascii="Arial" w:hAnsi="Arial" w:cs="Arial"/>
          <w:sz w:val="32"/>
          <w:szCs w:val="32"/>
        </w:rPr>
        <w:t xml:space="preserve">As </w:t>
      </w:r>
      <w:r w:rsidR="00495260">
        <w:rPr>
          <w:rFonts w:ascii="Arial" w:hAnsi="Arial" w:cs="Arial"/>
          <w:sz w:val="32"/>
          <w:szCs w:val="32"/>
        </w:rPr>
        <w:t>Sapin (2009) states</w:t>
      </w:r>
    </w:p>
    <w:p w14:paraId="71DEEE03" w14:textId="3B6279C0" w:rsidR="008409C8" w:rsidRDefault="008409C8" w:rsidP="00413B27">
      <w:pPr>
        <w:spacing w:line="480" w:lineRule="auto"/>
        <w:ind w:left="720"/>
        <w:jc w:val="both"/>
        <w:rPr>
          <w:rFonts w:ascii="Arial" w:hAnsi="Arial" w:cs="Arial"/>
          <w:sz w:val="32"/>
          <w:szCs w:val="32"/>
        </w:rPr>
      </w:pPr>
      <w:r>
        <w:rPr>
          <w:rFonts w:ascii="Arial" w:hAnsi="Arial" w:cs="Arial"/>
          <w:sz w:val="32"/>
          <w:szCs w:val="32"/>
        </w:rPr>
        <w:t>The significance of this close relationship between values and practice is that youth workers need to be involved in continuous positive reflection and development to ensure personal experiences and perspectives are used appropriately and that any boundaries to their role are clarified and addressed (Sapin, 20</w:t>
      </w:r>
      <w:r w:rsidR="00611424">
        <w:rPr>
          <w:rFonts w:ascii="Arial" w:hAnsi="Arial" w:cs="Arial"/>
          <w:sz w:val="32"/>
          <w:szCs w:val="32"/>
        </w:rPr>
        <w:t>09</w:t>
      </w:r>
      <w:r>
        <w:rPr>
          <w:rFonts w:ascii="Arial" w:hAnsi="Arial" w:cs="Arial"/>
          <w:sz w:val="32"/>
          <w:szCs w:val="32"/>
        </w:rPr>
        <w:t>, p</w:t>
      </w:r>
      <w:r w:rsidR="001004F6">
        <w:rPr>
          <w:rFonts w:ascii="Arial" w:hAnsi="Arial" w:cs="Arial"/>
          <w:sz w:val="32"/>
          <w:szCs w:val="32"/>
        </w:rPr>
        <w:t>.</w:t>
      </w:r>
      <w:r>
        <w:rPr>
          <w:rFonts w:ascii="Arial" w:hAnsi="Arial" w:cs="Arial"/>
          <w:sz w:val="32"/>
          <w:szCs w:val="32"/>
        </w:rPr>
        <w:t>4)</w:t>
      </w:r>
    </w:p>
    <w:p w14:paraId="745D8C21" w14:textId="77777777" w:rsidR="005A080E" w:rsidRDefault="005A080E" w:rsidP="00413B27">
      <w:pPr>
        <w:spacing w:line="480" w:lineRule="auto"/>
        <w:jc w:val="both"/>
        <w:rPr>
          <w:rFonts w:ascii="Arial" w:hAnsi="Arial" w:cs="Arial"/>
          <w:sz w:val="32"/>
          <w:szCs w:val="32"/>
        </w:rPr>
      </w:pPr>
    </w:p>
    <w:p w14:paraId="78BC28EE" w14:textId="77777777" w:rsidR="005A080E" w:rsidRDefault="005A080E" w:rsidP="00413B27">
      <w:pPr>
        <w:spacing w:line="480" w:lineRule="auto"/>
        <w:jc w:val="both"/>
        <w:rPr>
          <w:rFonts w:ascii="Arial" w:hAnsi="Arial" w:cs="Arial"/>
          <w:sz w:val="32"/>
          <w:szCs w:val="32"/>
        </w:rPr>
      </w:pPr>
    </w:p>
    <w:p w14:paraId="3FB5B3B6" w14:textId="4FF1444B" w:rsidR="005A080E" w:rsidRDefault="005A080E" w:rsidP="00413B27">
      <w:pPr>
        <w:spacing w:line="480" w:lineRule="auto"/>
        <w:jc w:val="both"/>
        <w:rPr>
          <w:rFonts w:ascii="Arial" w:hAnsi="Arial" w:cs="Arial"/>
          <w:sz w:val="32"/>
          <w:szCs w:val="32"/>
        </w:rPr>
      </w:pPr>
      <w:r>
        <w:rPr>
          <w:rFonts w:ascii="Arial" w:hAnsi="Arial" w:cs="Arial"/>
          <w:sz w:val="32"/>
          <w:szCs w:val="32"/>
        </w:rPr>
        <w:lastRenderedPageBreak/>
        <w:t>1808355</w:t>
      </w:r>
    </w:p>
    <w:p w14:paraId="519603C7" w14:textId="657B2134" w:rsidR="005B35ED" w:rsidRDefault="001004F6" w:rsidP="00413B27">
      <w:pPr>
        <w:spacing w:line="480" w:lineRule="auto"/>
        <w:jc w:val="both"/>
        <w:rPr>
          <w:rFonts w:ascii="Arial" w:hAnsi="Arial" w:cs="Arial"/>
          <w:sz w:val="32"/>
          <w:szCs w:val="32"/>
        </w:rPr>
      </w:pPr>
      <w:r>
        <w:rPr>
          <w:rFonts w:ascii="Arial" w:hAnsi="Arial" w:cs="Arial"/>
          <w:sz w:val="32"/>
          <w:szCs w:val="32"/>
        </w:rPr>
        <w:t>Y</w:t>
      </w:r>
      <w:r w:rsidR="00584585">
        <w:rPr>
          <w:rFonts w:ascii="Arial" w:hAnsi="Arial" w:cs="Arial"/>
          <w:sz w:val="32"/>
          <w:szCs w:val="32"/>
        </w:rPr>
        <w:t>outh work is professional practice with young people, based on certain core values and principles</w:t>
      </w:r>
      <w:r>
        <w:rPr>
          <w:rFonts w:ascii="Arial" w:hAnsi="Arial" w:cs="Arial"/>
          <w:sz w:val="32"/>
          <w:szCs w:val="32"/>
        </w:rPr>
        <w:t xml:space="preserve"> (Sapin, 20</w:t>
      </w:r>
      <w:r w:rsidR="00611424">
        <w:rPr>
          <w:rFonts w:ascii="Arial" w:hAnsi="Arial" w:cs="Arial"/>
          <w:sz w:val="32"/>
          <w:szCs w:val="32"/>
        </w:rPr>
        <w:t>09</w:t>
      </w:r>
      <w:r>
        <w:rPr>
          <w:rFonts w:ascii="Arial" w:hAnsi="Arial" w:cs="Arial"/>
          <w:sz w:val="32"/>
          <w:szCs w:val="32"/>
        </w:rPr>
        <w:t>, p.3)</w:t>
      </w:r>
      <w:r w:rsidR="00584585">
        <w:rPr>
          <w:rFonts w:ascii="Arial" w:hAnsi="Arial" w:cs="Arial"/>
          <w:sz w:val="32"/>
          <w:szCs w:val="32"/>
        </w:rPr>
        <w:t>.</w:t>
      </w:r>
      <w:r w:rsidRPr="001004F6">
        <w:rPr>
          <w:rFonts w:ascii="Arial" w:hAnsi="Arial" w:cs="Arial"/>
          <w:sz w:val="32"/>
          <w:szCs w:val="32"/>
        </w:rPr>
        <w:t xml:space="preserve"> </w:t>
      </w:r>
      <w:r>
        <w:rPr>
          <w:rFonts w:ascii="Arial" w:hAnsi="Arial" w:cs="Arial"/>
          <w:sz w:val="32"/>
          <w:szCs w:val="32"/>
        </w:rPr>
        <w:t>There are a variety of practices that underpin youth work</w:t>
      </w:r>
      <w:r w:rsidR="004E6127">
        <w:rPr>
          <w:rFonts w:ascii="Arial" w:hAnsi="Arial" w:cs="Arial"/>
          <w:sz w:val="32"/>
          <w:szCs w:val="32"/>
        </w:rPr>
        <w:t>.</w:t>
      </w:r>
    </w:p>
    <w:p w14:paraId="101708B0" w14:textId="0052C885" w:rsidR="00BE3930" w:rsidRDefault="00584585" w:rsidP="00413B27">
      <w:pPr>
        <w:spacing w:line="480" w:lineRule="auto"/>
        <w:jc w:val="both"/>
        <w:rPr>
          <w:rFonts w:ascii="Arial" w:hAnsi="Arial" w:cs="Arial"/>
          <w:sz w:val="32"/>
          <w:szCs w:val="32"/>
        </w:rPr>
      </w:pPr>
      <w:r>
        <w:rPr>
          <w:rFonts w:ascii="Arial" w:hAnsi="Arial" w:cs="Arial"/>
          <w:sz w:val="32"/>
          <w:szCs w:val="32"/>
        </w:rPr>
        <w:t xml:space="preserve">According to </w:t>
      </w:r>
      <w:proofErr w:type="spellStart"/>
      <w:r>
        <w:rPr>
          <w:rFonts w:ascii="Arial" w:hAnsi="Arial" w:cs="Arial"/>
          <w:sz w:val="32"/>
          <w:szCs w:val="32"/>
        </w:rPr>
        <w:t>Jeffs</w:t>
      </w:r>
      <w:proofErr w:type="spellEnd"/>
      <w:r>
        <w:rPr>
          <w:rFonts w:ascii="Arial" w:hAnsi="Arial" w:cs="Arial"/>
          <w:sz w:val="32"/>
          <w:szCs w:val="32"/>
        </w:rPr>
        <w:t xml:space="preserve"> and Smith (2010) </w:t>
      </w:r>
    </w:p>
    <w:p w14:paraId="6131D6C3" w14:textId="2D766965" w:rsidR="00BE3930" w:rsidRDefault="00584585" w:rsidP="00413B27">
      <w:pPr>
        <w:spacing w:line="480" w:lineRule="auto"/>
        <w:ind w:left="720"/>
        <w:jc w:val="both"/>
        <w:rPr>
          <w:rFonts w:ascii="Arial" w:hAnsi="Arial" w:cs="Arial"/>
          <w:sz w:val="32"/>
          <w:szCs w:val="32"/>
        </w:rPr>
      </w:pPr>
      <w:r>
        <w:rPr>
          <w:rFonts w:ascii="Arial" w:hAnsi="Arial" w:cs="Arial"/>
          <w:sz w:val="32"/>
          <w:szCs w:val="32"/>
        </w:rPr>
        <w:t>there have been five components for over one hundred and fifty years that have determined youth work, remove one and what may seem to be youth work is undoubtedly not youth work</w:t>
      </w:r>
      <w:r w:rsidR="00BE3930">
        <w:rPr>
          <w:rFonts w:ascii="Arial" w:hAnsi="Arial" w:cs="Arial"/>
          <w:sz w:val="32"/>
          <w:szCs w:val="32"/>
        </w:rPr>
        <w:t xml:space="preserve"> (</w:t>
      </w:r>
      <w:proofErr w:type="spellStart"/>
      <w:r w:rsidR="00BE3930">
        <w:rPr>
          <w:rFonts w:ascii="Arial" w:hAnsi="Arial" w:cs="Arial"/>
          <w:sz w:val="32"/>
          <w:szCs w:val="32"/>
        </w:rPr>
        <w:t>Jeffs</w:t>
      </w:r>
      <w:proofErr w:type="spellEnd"/>
      <w:r w:rsidR="00BE3930">
        <w:rPr>
          <w:rFonts w:ascii="Arial" w:hAnsi="Arial" w:cs="Arial"/>
          <w:sz w:val="32"/>
          <w:szCs w:val="32"/>
        </w:rPr>
        <w:t xml:space="preserve"> and Smith, 2010, p.1). </w:t>
      </w:r>
    </w:p>
    <w:p w14:paraId="557EEC7D" w14:textId="714D06F5" w:rsidR="00584585" w:rsidRDefault="00584585" w:rsidP="00413B27">
      <w:pPr>
        <w:spacing w:line="480" w:lineRule="auto"/>
        <w:jc w:val="both"/>
        <w:rPr>
          <w:rFonts w:ascii="Arial" w:hAnsi="Arial" w:cs="Arial"/>
          <w:sz w:val="32"/>
          <w:szCs w:val="32"/>
        </w:rPr>
      </w:pPr>
      <w:r>
        <w:rPr>
          <w:rFonts w:ascii="Arial" w:hAnsi="Arial" w:cs="Arial"/>
          <w:sz w:val="32"/>
          <w:szCs w:val="32"/>
        </w:rPr>
        <w:t>These include voluntary participation, education and welfare, young people, association</w:t>
      </w:r>
      <w:r w:rsidR="008A5AB8">
        <w:rPr>
          <w:rFonts w:ascii="Arial" w:hAnsi="Arial" w:cs="Arial"/>
          <w:sz w:val="32"/>
          <w:szCs w:val="32"/>
        </w:rPr>
        <w:t xml:space="preserve"> and</w:t>
      </w:r>
      <w:r>
        <w:rPr>
          <w:rFonts w:ascii="Arial" w:hAnsi="Arial" w:cs="Arial"/>
          <w:sz w:val="32"/>
          <w:szCs w:val="32"/>
        </w:rPr>
        <w:t xml:space="preserve"> being friendly and accessible while acting with integrity.  </w:t>
      </w:r>
    </w:p>
    <w:p w14:paraId="5699B06F" w14:textId="77777777" w:rsidR="00B550A4" w:rsidRDefault="008111A0" w:rsidP="00413B27">
      <w:pPr>
        <w:spacing w:line="480" w:lineRule="auto"/>
        <w:jc w:val="both"/>
        <w:rPr>
          <w:rFonts w:ascii="Arial" w:hAnsi="Arial" w:cs="Arial"/>
          <w:sz w:val="32"/>
          <w:szCs w:val="32"/>
        </w:rPr>
      </w:pPr>
      <w:r>
        <w:rPr>
          <w:rFonts w:ascii="Arial" w:hAnsi="Arial" w:cs="Arial"/>
          <w:sz w:val="32"/>
          <w:szCs w:val="32"/>
        </w:rPr>
        <w:t>As Banks (2013</w:t>
      </w:r>
      <w:r w:rsidR="00584585">
        <w:rPr>
          <w:rFonts w:ascii="Arial" w:hAnsi="Arial" w:cs="Arial"/>
          <w:sz w:val="32"/>
          <w:szCs w:val="32"/>
        </w:rPr>
        <w:t>, p.</w:t>
      </w:r>
      <w:r>
        <w:rPr>
          <w:rFonts w:ascii="Arial" w:hAnsi="Arial" w:cs="Arial"/>
          <w:sz w:val="32"/>
          <w:szCs w:val="32"/>
        </w:rPr>
        <w:t>10) s</w:t>
      </w:r>
      <w:r w:rsidR="00D552D3">
        <w:rPr>
          <w:rFonts w:ascii="Arial" w:hAnsi="Arial" w:cs="Arial"/>
          <w:sz w:val="32"/>
          <w:szCs w:val="32"/>
        </w:rPr>
        <w:t>tates</w:t>
      </w:r>
      <w:r>
        <w:rPr>
          <w:rFonts w:ascii="Arial" w:hAnsi="Arial" w:cs="Arial"/>
          <w:sz w:val="32"/>
          <w:szCs w:val="32"/>
        </w:rPr>
        <w:t xml:space="preserve"> youth workers have a commitment to possess ethical practices.</w:t>
      </w:r>
      <w:r w:rsidR="00584585">
        <w:rPr>
          <w:rFonts w:ascii="Arial" w:hAnsi="Arial" w:cs="Arial"/>
          <w:sz w:val="32"/>
          <w:szCs w:val="32"/>
        </w:rPr>
        <w:t xml:space="preserve"> </w:t>
      </w:r>
    </w:p>
    <w:p w14:paraId="25A07F62" w14:textId="77777777" w:rsidR="005A080E" w:rsidRDefault="00584585" w:rsidP="00413B27">
      <w:pPr>
        <w:spacing w:line="480" w:lineRule="auto"/>
        <w:jc w:val="both"/>
        <w:rPr>
          <w:rFonts w:ascii="Arial" w:hAnsi="Arial" w:cs="Arial"/>
          <w:sz w:val="32"/>
          <w:szCs w:val="32"/>
        </w:rPr>
      </w:pPr>
      <w:r>
        <w:rPr>
          <w:rFonts w:ascii="Arial" w:hAnsi="Arial" w:cs="Arial"/>
          <w:sz w:val="32"/>
          <w:szCs w:val="32"/>
        </w:rPr>
        <w:t xml:space="preserve">Voluntary participation of young people is a vital element of youth work practice. As the Youth Work in Wales Review Group (2018, p.4) </w:t>
      </w:r>
      <w:r w:rsidR="00226C16">
        <w:rPr>
          <w:rFonts w:ascii="Arial" w:hAnsi="Arial" w:cs="Arial"/>
          <w:sz w:val="32"/>
          <w:szCs w:val="32"/>
        </w:rPr>
        <w:t xml:space="preserve">state youth work is based on the voluntary engagement of young people. Traditionally young people have been free to </w:t>
      </w:r>
    </w:p>
    <w:p w14:paraId="4FE5AEA4" w14:textId="51501187" w:rsidR="005A080E" w:rsidRDefault="005A080E" w:rsidP="00413B27">
      <w:pPr>
        <w:spacing w:line="480" w:lineRule="auto"/>
        <w:jc w:val="both"/>
        <w:rPr>
          <w:rFonts w:ascii="Arial" w:hAnsi="Arial" w:cs="Arial"/>
          <w:sz w:val="32"/>
          <w:szCs w:val="32"/>
        </w:rPr>
      </w:pPr>
      <w:r>
        <w:rPr>
          <w:rFonts w:ascii="Arial" w:hAnsi="Arial" w:cs="Arial"/>
          <w:sz w:val="32"/>
          <w:szCs w:val="32"/>
        </w:rPr>
        <w:lastRenderedPageBreak/>
        <w:t>1808355</w:t>
      </w:r>
    </w:p>
    <w:p w14:paraId="230FEA6B" w14:textId="19438F85" w:rsidR="00102F5B" w:rsidRDefault="00226C16" w:rsidP="00413B27">
      <w:pPr>
        <w:spacing w:line="480" w:lineRule="auto"/>
        <w:jc w:val="both"/>
        <w:rPr>
          <w:rFonts w:ascii="Arial" w:hAnsi="Arial" w:cs="Arial"/>
          <w:sz w:val="32"/>
          <w:szCs w:val="32"/>
        </w:rPr>
      </w:pPr>
      <w:r>
        <w:rPr>
          <w:rFonts w:ascii="Arial" w:hAnsi="Arial" w:cs="Arial"/>
          <w:sz w:val="32"/>
          <w:szCs w:val="32"/>
        </w:rPr>
        <w:t>enter into relationships with youth workers and end them freely when they wish. (</w:t>
      </w:r>
      <w:proofErr w:type="spellStart"/>
      <w:r>
        <w:rPr>
          <w:rFonts w:ascii="Arial" w:hAnsi="Arial" w:cs="Arial"/>
          <w:sz w:val="32"/>
          <w:szCs w:val="32"/>
        </w:rPr>
        <w:t>Jeffs</w:t>
      </w:r>
      <w:proofErr w:type="spellEnd"/>
      <w:r>
        <w:rPr>
          <w:rFonts w:ascii="Arial" w:hAnsi="Arial" w:cs="Arial"/>
          <w:sz w:val="32"/>
          <w:szCs w:val="32"/>
        </w:rPr>
        <w:t xml:space="preserve"> and Smith, 2010, p.1). Identifying </w:t>
      </w:r>
      <w:r w:rsidR="00940459">
        <w:rPr>
          <w:rFonts w:ascii="Arial" w:hAnsi="Arial" w:cs="Arial"/>
          <w:sz w:val="32"/>
          <w:szCs w:val="32"/>
        </w:rPr>
        <w:t xml:space="preserve">youth work as a partnership that operates outside of formal and legal </w:t>
      </w:r>
    </w:p>
    <w:p w14:paraId="04C2F3B0" w14:textId="77777777" w:rsidR="005A080E" w:rsidRDefault="00940459" w:rsidP="00413B27">
      <w:pPr>
        <w:spacing w:line="480" w:lineRule="auto"/>
        <w:jc w:val="both"/>
        <w:rPr>
          <w:rFonts w:ascii="Arial" w:hAnsi="Arial" w:cs="Arial"/>
          <w:sz w:val="32"/>
          <w:szCs w:val="32"/>
        </w:rPr>
      </w:pPr>
      <w:r>
        <w:rPr>
          <w:rFonts w:ascii="Arial" w:hAnsi="Arial" w:cs="Arial"/>
          <w:sz w:val="32"/>
          <w:szCs w:val="32"/>
        </w:rPr>
        <w:t xml:space="preserve">obligation is a significant element in gaining young </w:t>
      </w:r>
      <w:r w:rsidR="00FB7E24">
        <w:rPr>
          <w:rFonts w:ascii="Arial" w:hAnsi="Arial" w:cs="Arial"/>
          <w:sz w:val="32"/>
          <w:szCs w:val="32"/>
        </w:rPr>
        <w:t>people’s</w:t>
      </w:r>
      <w:r>
        <w:rPr>
          <w:rFonts w:ascii="Arial" w:hAnsi="Arial" w:cs="Arial"/>
          <w:sz w:val="32"/>
          <w:szCs w:val="32"/>
        </w:rPr>
        <w:t xml:space="preserve"> voluntary participation (Youth Work in Wales Review Group, 2018, p.4).</w:t>
      </w:r>
      <w:r w:rsidR="00FB7E24">
        <w:rPr>
          <w:rFonts w:ascii="Arial" w:hAnsi="Arial" w:cs="Arial"/>
          <w:sz w:val="32"/>
          <w:szCs w:val="32"/>
        </w:rPr>
        <w:t xml:space="preserve"> However, </w:t>
      </w:r>
      <w:proofErr w:type="spellStart"/>
      <w:r w:rsidR="00FB7E24">
        <w:rPr>
          <w:rFonts w:ascii="Arial" w:hAnsi="Arial" w:cs="Arial"/>
          <w:sz w:val="32"/>
          <w:szCs w:val="32"/>
        </w:rPr>
        <w:t>Jeffs</w:t>
      </w:r>
      <w:proofErr w:type="spellEnd"/>
      <w:r w:rsidR="00FB7E24">
        <w:rPr>
          <w:rFonts w:ascii="Arial" w:hAnsi="Arial" w:cs="Arial"/>
          <w:sz w:val="32"/>
          <w:szCs w:val="32"/>
        </w:rPr>
        <w:t xml:space="preserve"> and Smith (2008</w:t>
      </w:r>
      <w:r w:rsidR="0027259C">
        <w:rPr>
          <w:rFonts w:ascii="Arial" w:hAnsi="Arial" w:cs="Arial"/>
          <w:sz w:val="32"/>
          <w:szCs w:val="32"/>
        </w:rPr>
        <w:t xml:space="preserve"> cited in </w:t>
      </w:r>
      <w:proofErr w:type="spellStart"/>
      <w:r w:rsidR="0027259C">
        <w:rPr>
          <w:rFonts w:ascii="Arial" w:hAnsi="Arial" w:cs="Arial"/>
          <w:sz w:val="32"/>
          <w:szCs w:val="32"/>
        </w:rPr>
        <w:t>Jeffs</w:t>
      </w:r>
      <w:proofErr w:type="spellEnd"/>
      <w:r w:rsidR="0027259C">
        <w:rPr>
          <w:rFonts w:ascii="Arial" w:hAnsi="Arial" w:cs="Arial"/>
          <w:sz w:val="32"/>
          <w:szCs w:val="32"/>
        </w:rPr>
        <w:t xml:space="preserve"> &amp; Smith, 2010, p.11</w:t>
      </w:r>
      <w:r w:rsidR="00FB7E24">
        <w:rPr>
          <w:rFonts w:ascii="Arial" w:hAnsi="Arial" w:cs="Arial"/>
          <w:sz w:val="32"/>
          <w:szCs w:val="32"/>
        </w:rPr>
        <w:t>) claim “current state policies around work with young people in Britain reflect a shift from voluntary participation to more coercive forms”. The author has observed voluntary participation regularly during youth drop-in</w:t>
      </w:r>
      <w:r w:rsidR="0074505E">
        <w:rPr>
          <w:rFonts w:ascii="Arial" w:hAnsi="Arial" w:cs="Arial"/>
          <w:sz w:val="32"/>
          <w:szCs w:val="32"/>
        </w:rPr>
        <w:t xml:space="preserve"> where y</w:t>
      </w:r>
      <w:r w:rsidR="00FB7E24">
        <w:rPr>
          <w:rFonts w:ascii="Arial" w:hAnsi="Arial" w:cs="Arial"/>
          <w:sz w:val="32"/>
          <w:szCs w:val="32"/>
        </w:rPr>
        <w:t>oung people have a choice whether to engage in activities, games</w:t>
      </w:r>
      <w:r w:rsidR="00076E06">
        <w:rPr>
          <w:rFonts w:ascii="Arial" w:hAnsi="Arial" w:cs="Arial"/>
          <w:sz w:val="32"/>
          <w:szCs w:val="32"/>
        </w:rPr>
        <w:t>, art</w:t>
      </w:r>
      <w:r w:rsidR="00FB7E24">
        <w:rPr>
          <w:rFonts w:ascii="Arial" w:hAnsi="Arial" w:cs="Arial"/>
          <w:sz w:val="32"/>
          <w:szCs w:val="32"/>
        </w:rPr>
        <w:t xml:space="preserve"> or trips</w:t>
      </w:r>
      <w:r w:rsidR="00B1044D">
        <w:rPr>
          <w:rFonts w:ascii="Arial" w:hAnsi="Arial" w:cs="Arial"/>
          <w:sz w:val="32"/>
          <w:szCs w:val="32"/>
        </w:rPr>
        <w:t>. Having a choice to participate empowers young people to exercise their rights (Youth Work in Wales Review, 2018, p.6).</w:t>
      </w:r>
      <w:r w:rsidR="000E4BC5">
        <w:rPr>
          <w:rFonts w:ascii="Arial" w:hAnsi="Arial" w:cs="Arial"/>
          <w:sz w:val="32"/>
          <w:szCs w:val="32"/>
        </w:rPr>
        <w:t xml:space="preserve"> This</w:t>
      </w:r>
      <w:r w:rsidR="00F51EC4">
        <w:rPr>
          <w:rFonts w:ascii="Arial" w:hAnsi="Arial" w:cs="Arial"/>
          <w:sz w:val="32"/>
          <w:szCs w:val="32"/>
        </w:rPr>
        <w:t xml:space="preserve"> </w:t>
      </w:r>
      <w:r w:rsidR="000E4BC5">
        <w:rPr>
          <w:rFonts w:ascii="Arial" w:hAnsi="Arial" w:cs="Arial"/>
          <w:sz w:val="32"/>
          <w:szCs w:val="32"/>
        </w:rPr>
        <w:t>h</w:t>
      </w:r>
      <w:r w:rsidR="00F51EC4">
        <w:rPr>
          <w:rFonts w:ascii="Arial" w:hAnsi="Arial" w:cs="Arial"/>
          <w:sz w:val="32"/>
          <w:szCs w:val="32"/>
        </w:rPr>
        <w:t>elps to build</w:t>
      </w:r>
      <w:r w:rsidR="00DB1E01">
        <w:rPr>
          <w:rFonts w:ascii="Arial" w:hAnsi="Arial" w:cs="Arial"/>
          <w:sz w:val="32"/>
          <w:szCs w:val="32"/>
        </w:rPr>
        <w:t xml:space="preserve"> self-</w:t>
      </w:r>
      <w:r w:rsidR="00F51EC4">
        <w:rPr>
          <w:rFonts w:ascii="Arial" w:hAnsi="Arial" w:cs="Arial"/>
          <w:sz w:val="32"/>
          <w:szCs w:val="32"/>
        </w:rPr>
        <w:t>confidence</w:t>
      </w:r>
      <w:r w:rsidR="00DB1E01">
        <w:rPr>
          <w:rFonts w:ascii="Arial" w:hAnsi="Arial" w:cs="Arial"/>
          <w:sz w:val="32"/>
          <w:szCs w:val="32"/>
        </w:rPr>
        <w:t xml:space="preserve"> and self-awareness (National Occupational Standards, 201</w:t>
      </w:r>
      <w:r w:rsidR="00283E3E">
        <w:rPr>
          <w:rFonts w:ascii="Arial" w:hAnsi="Arial" w:cs="Arial"/>
          <w:sz w:val="32"/>
          <w:szCs w:val="32"/>
        </w:rPr>
        <w:t>2</w:t>
      </w:r>
      <w:r w:rsidR="00DB1E01">
        <w:rPr>
          <w:rFonts w:ascii="Arial" w:hAnsi="Arial" w:cs="Arial"/>
          <w:sz w:val="32"/>
          <w:szCs w:val="32"/>
        </w:rPr>
        <w:t>, p.51).</w:t>
      </w:r>
      <w:r w:rsidR="00F51EC4">
        <w:rPr>
          <w:rFonts w:ascii="Arial" w:hAnsi="Arial" w:cs="Arial"/>
          <w:sz w:val="32"/>
          <w:szCs w:val="32"/>
        </w:rPr>
        <w:t xml:space="preserve"> </w:t>
      </w:r>
      <w:r w:rsidR="00DB1E01">
        <w:rPr>
          <w:rFonts w:ascii="Arial" w:hAnsi="Arial" w:cs="Arial"/>
          <w:sz w:val="32"/>
          <w:szCs w:val="32"/>
        </w:rPr>
        <w:t>W</w:t>
      </w:r>
      <w:r w:rsidR="00B1044D">
        <w:rPr>
          <w:rFonts w:ascii="Arial" w:hAnsi="Arial" w:cs="Arial"/>
          <w:sz w:val="32"/>
          <w:szCs w:val="32"/>
        </w:rPr>
        <w:t>hile giving</w:t>
      </w:r>
      <w:r w:rsidR="00523B32">
        <w:rPr>
          <w:rFonts w:ascii="Arial" w:hAnsi="Arial" w:cs="Arial"/>
          <w:sz w:val="32"/>
          <w:szCs w:val="32"/>
        </w:rPr>
        <w:t xml:space="preserve"> young people a voice (Sapin, 20</w:t>
      </w:r>
      <w:r w:rsidR="00DD28C6">
        <w:rPr>
          <w:rFonts w:ascii="Arial" w:hAnsi="Arial" w:cs="Arial"/>
          <w:sz w:val="32"/>
          <w:szCs w:val="32"/>
        </w:rPr>
        <w:t>09</w:t>
      </w:r>
      <w:r w:rsidR="00523B32">
        <w:rPr>
          <w:rFonts w:ascii="Arial" w:hAnsi="Arial" w:cs="Arial"/>
          <w:sz w:val="32"/>
          <w:szCs w:val="32"/>
        </w:rPr>
        <w:t>, p.7).</w:t>
      </w:r>
      <w:r w:rsidR="00AB7D3B" w:rsidRPr="00AB7D3B">
        <w:rPr>
          <w:rFonts w:ascii="Arial" w:hAnsi="Arial" w:cs="Arial"/>
          <w:sz w:val="32"/>
          <w:szCs w:val="32"/>
        </w:rPr>
        <w:t xml:space="preserve"> </w:t>
      </w:r>
      <w:r w:rsidR="00AB7D3B">
        <w:rPr>
          <w:rFonts w:ascii="Arial" w:hAnsi="Arial" w:cs="Arial"/>
          <w:sz w:val="32"/>
          <w:szCs w:val="32"/>
        </w:rPr>
        <w:t xml:space="preserve">Young people should be empowered partners in the opportunities and progressions provided within a youth work context. It should also be recognised that young </w:t>
      </w:r>
    </w:p>
    <w:p w14:paraId="3D72DC5A" w14:textId="0FE649BA" w:rsidR="005A080E" w:rsidRDefault="005A080E" w:rsidP="00413B27">
      <w:pPr>
        <w:spacing w:line="480" w:lineRule="auto"/>
        <w:jc w:val="both"/>
        <w:rPr>
          <w:rFonts w:ascii="Arial" w:hAnsi="Arial" w:cs="Arial"/>
          <w:sz w:val="32"/>
          <w:szCs w:val="32"/>
        </w:rPr>
      </w:pPr>
      <w:r>
        <w:rPr>
          <w:rFonts w:ascii="Arial" w:hAnsi="Arial" w:cs="Arial"/>
          <w:sz w:val="32"/>
          <w:szCs w:val="32"/>
        </w:rPr>
        <w:lastRenderedPageBreak/>
        <w:t>1808355</w:t>
      </w:r>
    </w:p>
    <w:p w14:paraId="7B2CB41C" w14:textId="460B601C" w:rsidR="00C37337" w:rsidRDefault="00AB7D3B" w:rsidP="00413B27">
      <w:pPr>
        <w:spacing w:line="480" w:lineRule="auto"/>
        <w:jc w:val="both"/>
        <w:rPr>
          <w:rFonts w:ascii="Arial" w:hAnsi="Arial" w:cs="Arial"/>
          <w:sz w:val="32"/>
          <w:szCs w:val="32"/>
        </w:rPr>
      </w:pPr>
      <w:r>
        <w:rPr>
          <w:rFonts w:ascii="Arial" w:hAnsi="Arial" w:cs="Arial"/>
          <w:sz w:val="32"/>
          <w:szCs w:val="32"/>
        </w:rPr>
        <w:t>people have rights and youth work should strive to work in a rights-based way</w:t>
      </w:r>
      <w:r w:rsidR="00D07FA3">
        <w:rPr>
          <w:rFonts w:ascii="Arial" w:hAnsi="Arial" w:cs="Arial"/>
          <w:sz w:val="32"/>
          <w:szCs w:val="32"/>
        </w:rPr>
        <w:t xml:space="preserve"> </w:t>
      </w:r>
      <w:r>
        <w:rPr>
          <w:rFonts w:ascii="Arial" w:hAnsi="Arial" w:cs="Arial"/>
          <w:sz w:val="32"/>
          <w:szCs w:val="32"/>
        </w:rPr>
        <w:t>(Youth Work in Wales Review, 2018, p.</w:t>
      </w:r>
      <w:r w:rsidR="00524852">
        <w:rPr>
          <w:rFonts w:ascii="Arial" w:hAnsi="Arial" w:cs="Arial"/>
          <w:sz w:val="32"/>
          <w:szCs w:val="32"/>
        </w:rPr>
        <w:t>4</w:t>
      </w:r>
      <w:r>
        <w:rPr>
          <w:rFonts w:ascii="Arial" w:hAnsi="Arial" w:cs="Arial"/>
          <w:sz w:val="32"/>
          <w:szCs w:val="32"/>
        </w:rPr>
        <w:t xml:space="preserve">). </w:t>
      </w:r>
      <w:r w:rsidR="00A111AF">
        <w:rPr>
          <w:rFonts w:ascii="Arial" w:hAnsi="Arial" w:cs="Arial"/>
          <w:sz w:val="32"/>
          <w:szCs w:val="32"/>
        </w:rPr>
        <w:t xml:space="preserve">Youth work should take place where young people choose and </w:t>
      </w:r>
    </w:p>
    <w:p w14:paraId="48F6DFC8" w14:textId="0B69F6C6" w:rsidR="007F5A1F" w:rsidRDefault="00A111AF" w:rsidP="00413B27">
      <w:pPr>
        <w:spacing w:line="480" w:lineRule="auto"/>
        <w:jc w:val="both"/>
        <w:rPr>
          <w:rFonts w:ascii="Arial" w:hAnsi="Arial" w:cs="Arial"/>
          <w:sz w:val="32"/>
          <w:szCs w:val="32"/>
        </w:rPr>
      </w:pPr>
      <w:r>
        <w:rPr>
          <w:rFonts w:ascii="Arial" w:hAnsi="Arial" w:cs="Arial"/>
          <w:sz w:val="32"/>
          <w:szCs w:val="32"/>
        </w:rPr>
        <w:t>are able to examine</w:t>
      </w:r>
      <w:r w:rsidR="00102F5B">
        <w:rPr>
          <w:rFonts w:ascii="Arial" w:hAnsi="Arial" w:cs="Arial"/>
          <w:sz w:val="32"/>
          <w:szCs w:val="32"/>
        </w:rPr>
        <w:t xml:space="preserve"> </w:t>
      </w:r>
      <w:r>
        <w:rPr>
          <w:rFonts w:ascii="Arial" w:hAnsi="Arial" w:cs="Arial"/>
          <w:sz w:val="32"/>
          <w:szCs w:val="32"/>
        </w:rPr>
        <w:t xml:space="preserve">developing adulthood through their own conditions and time (Sercombe, 2010, </w:t>
      </w:r>
      <w:r w:rsidR="0097463D">
        <w:rPr>
          <w:rFonts w:ascii="Arial" w:hAnsi="Arial" w:cs="Arial"/>
          <w:sz w:val="32"/>
          <w:szCs w:val="32"/>
        </w:rPr>
        <w:t>p.</w:t>
      </w:r>
      <w:r>
        <w:rPr>
          <w:rFonts w:ascii="Arial" w:hAnsi="Arial" w:cs="Arial"/>
          <w:sz w:val="32"/>
          <w:szCs w:val="32"/>
        </w:rPr>
        <w:t xml:space="preserve">24). </w:t>
      </w:r>
      <w:r w:rsidR="004F5DB3">
        <w:rPr>
          <w:rFonts w:ascii="Arial" w:hAnsi="Arial" w:cs="Arial"/>
          <w:sz w:val="32"/>
          <w:szCs w:val="32"/>
        </w:rPr>
        <w:t>It</w:t>
      </w:r>
      <w:r>
        <w:rPr>
          <w:rFonts w:ascii="Arial" w:hAnsi="Arial" w:cs="Arial"/>
          <w:sz w:val="32"/>
          <w:szCs w:val="32"/>
        </w:rPr>
        <w:t xml:space="preserve"> also creates welcoming and available environments, resources and services (Sapin, 20</w:t>
      </w:r>
      <w:r w:rsidR="00DD28C6">
        <w:rPr>
          <w:rFonts w:ascii="Arial" w:hAnsi="Arial" w:cs="Arial"/>
          <w:sz w:val="32"/>
          <w:szCs w:val="32"/>
        </w:rPr>
        <w:t>09</w:t>
      </w:r>
      <w:r>
        <w:rPr>
          <w:rFonts w:ascii="Arial" w:hAnsi="Arial" w:cs="Arial"/>
          <w:sz w:val="32"/>
          <w:szCs w:val="32"/>
        </w:rPr>
        <w:t>, p</w:t>
      </w:r>
      <w:r w:rsidR="0097463D">
        <w:rPr>
          <w:rFonts w:ascii="Arial" w:hAnsi="Arial" w:cs="Arial"/>
          <w:sz w:val="32"/>
          <w:szCs w:val="32"/>
        </w:rPr>
        <w:t>.</w:t>
      </w:r>
      <w:r>
        <w:rPr>
          <w:rFonts w:ascii="Arial" w:hAnsi="Arial" w:cs="Arial"/>
          <w:sz w:val="32"/>
          <w:szCs w:val="32"/>
        </w:rPr>
        <w:t xml:space="preserve">7). </w:t>
      </w:r>
      <w:r w:rsidR="00E32AB7" w:rsidRPr="00E32AB7">
        <w:rPr>
          <w:rFonts w:ascii="Arial" w:hAnsi="Arial" w:cs="Arial"/>
          <w:sz w:val="32"/>
          <w:szCs w:val="32"/>
        </w:rPr>
        <w:t xml:space="preserve"> </w:t>
      </w:r>
      <w:r w:rsidR="00E32AB7">
        <w:rPr>
          <w:rFonts w:ascii="Arial" w:hAnsi="Arial" w:cs="Arial"/>
          <w:sz w:val="32"/>
          <w:szCs w:val="32"/>
        </w:rPr>
        <w:t>Young people should be provided with opportunities to give them a voice and</w:t>
      </w:r>
      <w:r w:rsidR="00111F7E">
        <w:rPr>
          <w:rFonts w:ascii="Arial" w:hAnsi="Arial" w:cs="Arial"/>
          <w:sz w:val="32"/>
          <w:szCs w:val="32"/>
        </w:rPr>
        <w:t xml:space="preserve"> they should </w:t>
      </w:r>
      <w:r w:rsidR="00AB4FE3">
        <w:rPr>
          <w:rFonts w:ascii="Arial" w:hAnsi="Arial" w:cs="Arial"/>
          <w:sz w:val="32"/>
          <w:szCs w:val="32"/>
        </w:rPr>
        <w:t xml:space="preserve">be </w:t>
      </w:r>
      <w:r w:rsidR="00E81DC2">
        <w:rPr>
          <w:rFonts w:ascii="Arial" w:hAnsi="Arial" w:cs="Arial"/>
          <w:sz w:val="32"/>
          <w:szCs w:val="32"/>
        </w:rPr>
        <w:t>kept informed</w:t>
      </w:r>
      <w:r w:rsidR="00E32AB7">
        <w:rPr>
          <w:rFonts w:ascii="Arial" w:hAnsi="Arial" w:cs="Arial"/>
          <w:sz w:val="32"/>
          <w:szCs w:val="32"/>
        </w:rPr>
        <w:t xml:space="preserve"> of activities and opportunities</w:t>
      </w:r>
      <w:r w:rsidR="00D953D0">
        <w:rPr>
          <w:rFonts w:ascii="Arial" w:hAnsi="Arial" w:cs="Arial"/>
          <w:sz w:val="32"/>
          <w:szCs w:val="32"/>
        </w:rPr>
        <w:t xml:space="preserve"> when they arise</w:t>
      </w:r>
      <w:r w:rsidR="00E32AB7">
        <w:rPr>
          <w:rFonts w:ascii="Arial" w:hAnsi="Arial" w:cs="Arial"/>
          <w:sz w:val="32"/>
          <w:szCs w:val="32"/>
        </w:rPr>
        <w:t xml:space="preserve"> (Sapin, 20</w:t>
      </w:r>
      <w:r w:rsidR="00DD28C6">
        <w:rPr>
          <w:rFonts w:ascii="Arial" w:hAnsi="Arial" w:cs="Arial"/>
          <w:sz w:val="32"/>
          <w:szCs w:val="32"/>
        </w:rPr>
        <w:t>09</w:t>
      </w:r>
      <w:r w:rsidR="00E32AB7">
        <w:rPr>
          <w:rFonts w:ascii="Arial" w:hAnsi="Arial" w:cs="Arial"/>
          <w:sz w:val="32"/>
          <w:szCs w:val="32"/>
        </w:rPr>
        <w:t>, p</w:t>
      </w:r>
      <w:r w:rsidR="0097463D">
        <w:rPr>
          <w:rFonts w:ascii="Arial" w:hAnsi="Arial" w:cs="Arial"/>
          <w:sz w:val="32"/>
          <w:szCs w:val="32"/>
        </w:rPr>
        <w:t>.</w:t>
      </w:r>
      <w:r w:rsidR="00E32AB7">
        <w:rPr>
          <w:rFonts w:ascii="Arial" w:hAnsi="Arial" w:cs="Arial"/>
          <w:sz w:val="32"/>
          <w:szCs w:val="32"/>
        </w:rPr>
        <w:t xml:space="preserve">7). </w:t>
      </w:r>
      <w:r w:rsidR="00523B32">
        <w:rPr>
          <w:rFonts w:ascii="Arial" w:hAnsi="Arial" w:cs="Arial"/>
          <w:sz w:val="32"/>
          <w:szCs w:val="32"/>
        </w:rPr>
        <w:t xml:space="preserve"> </w:t>
      </w:r>
      <w:r w:rsidR="008F4D4B">
        <w:rPr>
          <w:rFonts w:ascii="Arial" w:hAnsi="Arial" w:cs="Arial"/>
          <w:sz w:val="32"/>
          <w:szCs w:val="32"/>
        </w:rPr>
        <w:t>Active involvement encourages young people to socialise and prevents them from being isolated</w:t>
      </w:r>
      <w:r w:rsidR="007C70BA">
        <w:rPr>
          <w:rFonts w:ascii="Arial" w:hAnsi="Arial" w:cs="Arial"/>
          <w:sz w:val="32"/>
          <w:szCs w:val="32"/>
        </w:rPr>
        <w:t xml:space="preserve"> </w:t>
      </w:r>
      <w:r w:rsidR="00CC6855">
        <w:rPr>
          <w:rFonts w:ascii="Arial" w:hAnsi="Arial" w:cs="Arial"/>
          <w:sz w:val="32"/>
          <w:szCs w:val="32"/>
        </w:rPr>
        <w:t xml:space="preserve">from their community and peers </w:t>
      </w:r>
      <w:r w:rsidR="007C70BA">
        <w:rPr>
          <w:rFonts w:ascii="Arial" w:hAnsi="Arial" w:cs="Arial"/>
          <w:sz w:val="32"/>
          <w:szCs w:val="32"/>
        </w:rPr>
        <w:t>and also helps them</w:t>
      </w:r>
      <w:r w:rsidR="002D2669">
        <w:rPr>
          <w:rFonts w:ascii="Arial" w:hAnsi="Arial" w:cs="Arial"/>
          <w:sz w:val="32"/>
          <w:szCs w:val="32"/>
        </w:rPr>
        <w:t xml:space="preserve"> to</w:t>
      </w:r>
      <w:r w:rsidR="007C70BA">
        <w:rPr>
          <w:rFonts w:ascii="Arial" w:hAnsi="Arial" w:cs="Arial"/>
          <w:sz w:val="32"/>
          <w:szCs w:val="32"/>
        </w:rPr>
        <w:t xml:space="preserve"> build friendships</w:t>
      </w:r>
      <w:r w:rsidR="008F4D4B">
        <w:rPr>
          <w:rFonts w:ascii="Arial" w:hAnsi="Arial" w:cs="Arial"/>
          <w:sz w:val="32"/>
          <w:szCs w:val="32"/>
        </w:rPr>
        <w:t>. Youth projects provide a sanctuary and safe environment for young people to escape pressures of school and family (</w:t>
      </w:r>
      <w:proofErr w:type="spellStart"/>
      <w:r w:rsidR="008F4D4B">
        <w:rPr>
          <w:rFonts w:ascii="Arial" w:hAnsi="Arial" w:cs="Arial"/>
          <w:sz w:val="32"/>
          <w:szCs w:val="32"/>
        </w:rPr>
        <w:t>Jeffs</w:t>
      </w:r>
      <w:proofErr w:type="spellEnd"/>
      <w:r w:rsidR="008F4D4B">
        <w:rPr>
          <w:rFonts w:ascii="Arial" w:hAnsi="Arial" w:cs="Arial"/>
          <w:sz w:val="32"/>
          <w:szCs w:val="32"/>
        </w:rPr>
        <w:t xml:space="preserve"> and Smith, 2010, p.5).  </w:t>
      </w:r>
    </w:p>
    <w:p w14:paraId="764C6AC7" w14:textId="77777777" w:rsidR="005A080E" w:rsidRDefault="00523B32" w:rsidP="00AE0B9A">
      <w:pPr>
        <w:spacing w:line="480" w:lineRule="auto"/>
        <w:ind w:left="720"/>
        <w:jc w:val="both"/>
        <w:rPr>
          <w:rFonts w:ascii="Arial" w:hAnsi="Arial" w:cs="Arial"/>
          <w:sz w:val="32"/>
          <w:szCs w:val="32"/>
        </w:rPr>
      </w:pPr>
      <w:r>
        <w:rPr>
          <w:rFonts w:ascii="Arial" w:hAnsi="Arial" w:cs="Arial"/>
          <w:sz w:val="32"/>
          <w:szCs w:val="32"/>
        </w:rPr>
        <w:t xml:space="preserve">Participation </w:t>
      </w:r>
      <w:r w:rsidRPr="00C74337">
        <w:rPr>
          <w:rFonts w:ascii="Arial" w:hAnsi="Arial" w:cs="Arial"/>
          <w:sz w:val="32"/>
          <w:szCs w:val="32"/>
        </w:rPr>
        <w:t>supports</w:t>
      </w:r>
      <w:r>
        <w:rPr>
          <w:rFonts w:ascii="Arial" w:hAnsi="Arial" w:cs="Arial"/>
          <w:sz w:val="32"/>
          <w:szCs w:val="32"/>
        </w:rPr>
        <w:t xml:space="preserve"> young people to become associates in and share accountability for opportunities, education and</w:t>
      </w:r>
      <w:r w:rsidR="00D51422">
        <w:rPr>
          <w:rFonts w:ascii="Arial" w:hAnsi="Arial" w:cs="Arial"/>
          <w:sz w:val="32"/>
          <w:szCs w:val="32"/>
        </w:rPr>
        <w:t xml:space="preserve"> </w:t>
      </w:r>
    </w:p>
    <w:p w14:paraId="350D557A" w14:textId="78F3DBA6" w:rsidR="005A080E" w:rsidRDefault="005A080E" w:rsidP="005A080E">
      <w:pPr>
        <w:spacing w:line="480" w:lineRule="auto"/>
        <w:jc w:val="both"/>
        <w:rPr>
          <w:rFonts w:ascii="Arial" w:hAnsi="Arial" w:cs="Arial"/>
          <w:sz w:val="32"/>
          <w:szCs w:val="32"/>
        </w:rPr>
      </w:pPr>
      <w:r>
        <w:rPr>
          <w:rFonts w:ascii="Arial" w:hAnsi="Arial" w:cs="Arial"/>
          <w:sz w:val="32"/>
          <w:szCs w:val="32"/>
        </w:rPr>
        <w:lastRenderedPageBreak/>
        <w:t>1808355</w:t>
      </w:r>
    </w:p>
    <w:p w14:paraId="7E54BE60" w14:textId="6CA946C8" w:rsidR="00C37337" w:rsidRDefault="00523B32" w:rsidP="00AE0B9A">
      <w:pPr>
        <w:spacing w:line="480" w:lineRule="auto"/>
        <w:ind w:left="720"/>
        <w:jc w:val="both"/>
        <w:rPr>
          <w:rFonts w:ascii="Arial" w:hAnsi="Arial" w:cs="Arial"/>
          <w:sz w:val="32"/>
          <w:szCs w:val="32"/>
        </w:rPr>
      </w:pPr>
      <w:r>
        <w:rPr>
          <w:rFonts w:ascii="Arial" w:hAnsi="Arial" w:cs="Arial"/>
          <w:sz w:val="32"/>
          <w:szCs w:val="32"/>
        </w:rPr>
        <w:t>choices that affect theirs and other lives and environment</w:t>
      </w:r>
      <w:r w:rsidR="00774CA6">
        <w:rPr>
          <w:rFonts w:ascii="Arial" w:hAnsi="Arial" w:cs="Arial"/>
          <w:sz w:val="32"/>
          <w:szCs w:val="32"/>
        </w:rPr>
        <w:t>s</w:t>
      </w:r>
      <w:r w:rsidRPr="002967A1">
        <w:rPr>
          <w:rFonts w:ascii="Arial" w:hAnsi="Arial" w:cs="Arial"/>
          <w:sz w:val="32"/>
          <w:szCs w:val="32"/>
        </w:rPr>
        <w:t xml:space="preserve"> </w:t>
      </w:r>
      <w:r>
        <w:rPr>
          <w:rFonts w:ascii="Arial" w:hAnsi="Arial" w:cs="Arial"/>
          <w:sz w:val="32"/>
          <w:szCs w:val="32"/>
        </w:rPr>
        <w:t xml:space="preserve">(Youth Work in Wales Review Group, 2018, </w:t>
      </w:r>
      <w:r w:rsidR="0097463D">
        <w:rPr>
          <w:rFonts w:ascii="Arial" w:hAnsi="Arial" w:cs="Arial"/>
          <w:sz w:val="32"/>
          <w:szCs w:val="32"/>
        </w:rPr>
        <w:t>p.</w:t>
      </w:r>
      <w:r>
        <w:rPr>
          <w:rFonts w:ascii="Arial" w:hAnsi="Arial" w:cs="Arial"/>
          <w:sz w:val="32"/>
          <w:szCs w:val="32"/>
        </w:rPr>
        <w:t>5).</w:t>
      </w:r>
      <w:r w:rsidR="0057410A">
        <w:rPr>
          <w:rFonts w:ascii="Arial" w:hAnsi="Arial" w:cs="Arial"/>
          <w:sz w:val="32"/>
          <w:szCs w:val="32"/>
        </w:rPr>
        <w:t xml:space="preserve"> </w:t>
      </w:r>
      <w:r w:rsidR="00B1044D">
        <w:rPr>
          <w:rFonts w:ascii="Arial" w:hAnsi="Arial" w:cs="Arial"/>
          <w:sz w:val="32"/>
          <w:szCs w:val="32"/>
        </w:rPr>
        <w:t xml:space="preserve"> </w:t>
      </w:r>
    </w:p>
    <w:p w14:paraId="668DDBBC" w14:textId="2CACDADB" w:rsidR="005B35ED" w:rsidRDefault="008678A7" w:rsidP="00413B27">
      <w:pPr>
        <w:spacing w:line="480" w:lineRule="auto"/>
        <w:jc w:val="both"/>
        <w:rPr>
          <w:rFonts w:ascii="Arial" w:hAnsi="Arial" w:cs="Arial"/>
          <w:sz w:val="32"/>
          <w:szCs w:val="32"/>
        </w:rPr>
      </w:pPr>
      <w:r>
        <w:rPr>
          <w:rFonts w:ascii="Arial" w:hAnsi="Arial" w:cs="Arial"/>
          <w:sz w:val="32"/>
          <w:szCs w:val="32"/>
        </w:rPr>
        <w:t>Informal education has been a regular factor within youth work and remains</w:t>
      </w:r>
      <w:r w:rsidRPr="00E45CEE">
        <w:rPr>
          <w:rFonts w:ascii="Arial" w:hAnsi="Arial" w:cs="Arial"/>
          <w:sz w:val="32"/>
          <w:szCs w:val="32"/>
        </w:rPr>
        <w:t xml:space="preserve"> at the heart of youth work practice</w:t>
      </w:r>
      <w:r>
        <w:rPr>
          <w:rFonts w:ascii="Arial" w:hAnsi="Arial" w:cs="Arial"/>
          <w:sz w:val="32"/>
          <w:szCs w:val="32"/>
        </w:rPr>
        <w:t xml:space="preserve"> (Sercombe,</w:t>
      </w:r>
    </w:p>
    <w:p w14:paraId="7C3480CD" w14:textId="77777777" w:rsidR="005A080E" w:rsidRDefault="008678A7" w:rsidP="00413B27">
      <w:pPr>
        <w:spacing w:line="480" w:lineRule="auto"/>
        <w:jc w:val="both"/>
        <w:rPr>
          <w:rFonts w:ascii="Arial" w:hAnsi="Arial" w:cs="Arial"/>
          <w:sz w:val="32"/>
          <w:szCs w:val="32"/>
        </w:rPr>
      </w:pPr>
      <w:r>
        <w:rPr>
          <w:rFonts w:ascii="Arial" w:hAnsi="Arial" w:cs="Arial"/>
          <w:sz w:val="32"/>
          <w:szCs w:val="32"/>
        </w:rPr>
        <w:t xml:space="preserve">2010, </w:t>
      </w:r>
      <w:r w:rsidR="0097463D">
        <w:rPr>
          <w:rFonts w:ascii="Arial" w:hAnsi="Arial" w:cs="Arial"/>
          <w:sz w:val="32"/>
          <w:szCs w:val="32"/>
        </w:rPr>
        <w:t>p.</w:t>
      </w:r>
      <w:r>
        <w:rPr>
          <w:rFonts w:ascii="Arial" w:hAnsi="Arial" w:cs="Arial"/>
          <w:sz w:val="32"/>
          <w:szCs w:val="32"/>
        </w:rPr>
        <w:t>25).</w:t>
      </w:r>
      <w:r w:rsidR="00EB77C5" w:rsidRPr="00EB77C5">
        <w:rPr>
          <w:rFonts w:ascii="Arial" w:hAnsi="Arial" w:cs="Arial"/>
          <w:sz w:val="32"/>
          <w:szCs w:val="32"/>
        </w:rPr>
        <w:t xml:space="preserve"> </w:t>
      </w:r>
      <w:r w:rsidR="00EB77C5">
        <w:rPr>
          <w:rFonts w:ascii="Arial" w:hAnsi="Arial" w:cs="Arial"/>
          <w:sz w:val="32"/>
          <w:szCs w:val="32"/>
        </w:rPr>
        <w:t xml:space="preserve">From the beginnings in ragged schools and Sunday schools, a key element was informal education. Today the main form of education used within youth work are informal and non-formal (infed.org). </w:t>
      </w:r>
      <w:r w:rsidR="00DB1E01">
        <w:rPr>
          <w:rFonts w:ascii="Arial" w:hAnsi="Arial" w:cs="Arial"/>
          <w:sz w:val="32"/>
          <w:szCs w:val="32"/>
        </w:rPr>
        <w:t>Non-formal education became part of the education policy in the 1960s and 1970s</w:t>
      </w:r>
      <w:r w:rsidR="00110F23">
        <w:rPr>
          <w:rFonts w:ascii="Arial" w:hAnsi="Arial" w:cs="Arial"/>
          <w:sz w:val="32"/>
          <w:szCs w:val="32"/>
        </w:rPr>
        <w:t xml:space="preserve"> (infed.org). </w:t>
      </w:r>
      <w:r w:rsidR="004B013B">
        <w:rPr>
          <w:rFonts w:ascii="Arial" w:hAnsi="Arial" w:cs="Arial"/>
          <w:sz w:val="32"/>
          <w:szCs w:val="32"/>
        </w:rPr>
        <w:t>The National Youth Work Strategy for Wales (2018, p</w:t>
      </w:r>
      <w:r w:rsidR="0097463D">
        <w:rPr>
          <w:rFonts w:ascii="Arial" w:hAnsi="Arial" w:cs="Arial"/>
          <w:sz w:val="32"/>
          <w:szCs w:val="32"/>
        </w:rPr>
        <w:t>.</w:t>
      </w:r>
      <w:r w:rsidR="004B013B">
        <w:rPr>
          <w:rFonts w:ascii="Arial" w:hAnsi="Arial" w:cs="Arial"/>
          <w:sz w:val="32"/>
          <w:szCs w:val="32"/>
        </w:rPr>
        <w:t xml:space="preserve">7) claim informal and non-formal education support young </w:t>
      </w:r>
      <w:r w:rsidR="00BE2691">
        <w:rPr>
          <w:rFonts w:ascii="Arial" w:hAnsi="Arial" w:cs="Arial"/>
          <w:sz w:val="32"/>
          <w:szCs w:val="32"/>
        </w:rPr>
        <w:t>people’s</w:t>
      </w:r>
      <w:r w:rsidR="004B013B">
        <w:rPr>
          <w:rFonts w:ascii="Arial" w:hAnsi="Arial" w:cs="Arial"/>
          <w:sz w:val="32"/>
          <w:szCs w:val="32"/>
        </w:rPr>
        <w:t xml:space="preserve"> broader learning and growth are at the core of youth work. Young people’s needs should be reflected within educational opportunities and display an inclusive approach. </w:t>
      </w:r>
      <w:r w:rsidR="00FE1113">
        <w:rPr>
          <w:rFonts w:ascii="Arial" w:hAnsi="Arial" w:cs="Arial"/>
          <w:sz w:val="32"/>
          <w:szCs w:val="32"/>
        </w:rPr>
        <w:t xml:space="preserve">Banks (2010, </w:t>
      </w:r>
      <w:r w:rsidR="0097463D">
        <w:rPr>
          <w:rFonts w:ascii="Arial" w:hAnsi="Arial" w:cs="Arial"/>
          <w:sz w:val="32"/>
          <w:szCs w:val="32"/>
        </w:rPr>
        <w:t>p.</w:t>
      </w:r>
      <w:r w:rsidR="00FE1113">
        <w:rPr>
          <w:rFonts w:ascii="Arial" w:hAnsi="Arial" w:cs="Arial"/>
          <w:sz w:val="32"/>
          <w:szCs w:val="32"/>
        </w:rPr>
        <w:t xml:space="preserve">10) states informal education should start where young people are and explore further than where young people start by advocating them to have an outward view, be critical and </w:t>
      </w:r>
    </w:p>
    <w:p w14:paraId="3D92C7DF" w14:textId="4EFF57F6" w:rsidR="005A080E" w:rsidRDefault="005A080E" w:rsidP="00413B27">
      <w:pPr>
        <w:spacing w:line="480" w:lineRule="auto"/>
        <w:jc w:val="both"/>
        <w:rPr>
          <w:rFonts w:ascii="Arial" w:hAnsi="Arial" w:cs="Arial"/>
          <w:sz w:val="32"/>
          <w:szCs w:val="32"/>
        </w:rPr>
      </w:pPr>
      <w:r>
        <w:rPr>
          <w:rFonts w:ascii="Arial" w:hAnsi="Arial" w:cs="Arial"/>
          <w:sz w:val="32"/>
          <w:szCs w:val="32"/>
        </w:rPr>
        <w:lastRenderedPageBreak/>
        <w:t>1808355</w:t>
      </w:r>
    </w:p>
    <w:p w14:paraId="3335517F" w14:textId="053E2EB7" w:rsidR="00C37337" w:rsidRDefault="00FE1113" w:rsidP="00413B27">
      <w:pPr>
        <w:spacing w:line="480" w:lineRule="auto"/>
        <w:jc w:val="both"/>
        <w:rPr>
          <w:rFonts w:ascii="Arial" w:hAnsi="Arial" w:cs="Arial"/>
          <w:sz w:val="32"/>
          <w:szCs w:val="32"/>
        </w:rPr>
      </w:pPr>
      <w:r>
        <w:rPr>
          <w:rFonts w:ascii="Arial" w:hAnsi="Arial" w:cs="Arial"/>
          <w:sz w:val="32"/>
          <w:szCs w:val="32"/>
        </w:rPr>
        <w:t xml:space="preserve">inspired about their experiences and the world around them. </w:t>
      </w:r>
      <w:r w:rsidR="001D2D87">
        <w:rPr>
          <w:rFonts w:ascii="Arial" w:hAnsi="Arial" w:cs="Arial"/>
          <w:sz w:val="32"/>
          <w:szCs w:val="32"/>
        </w:rPr>
        <w:t xml:space="preserve">Examples observed of </w:t>
      </w:r>
      <w:r w:rsidR="00670D29">
        <w:rPr>
          <w:rFonts w:ascii="Arial" w:hAnsi="Arial" w:cs="Arial"/>
          <w:sz w:val="32"/>
          <w:szCs w:val="32"/>
        </w:rPr>
        <w:t>non-formal and informal</w:t>
      </w:r>
      <w:r w:rsidR="001D2D87">
        <w:rPr>
          <w:rFonts w:ascii="Arial" w:hAnsi="Arial" w:cs="Arial"/>
          <w:sz w:val="32"/>
          <w:szCs w:val="32"/>
        </w:rPr>
        <w:t xml:space="preserve"> education within youth provision includes a project titled active inclusion that </w:t>
      </w:r>
    </w:p>
    <w:p w14:paraId="7579B147" w14:textId="5DF8F755" w:rsidR="005B35ED" w:rsidRDefault="001D2D87" w:rsidP="00413B27">
      <w:pPr>
        <w:spacing w:line="480" w:lineRule="auto"/>
        <w:jc w:val="both"/>
        <w:rPr>
          <w:rFonts w:ascii="Arial" w:hAnsi="Arial" w:cs="Arial"/>
          <w:sz w:val="32"/>
          <w:szCs w:val="32"/>
        </w:rPr>
      </w:pPr>
      <w:r>
        <w:rPr>
          <w:rFonts w:ascii="Arial" w:hAnsi="Arial" w:cs="Arial"/>
          <w:sz w:val="32"/>
          <w:szCs w:val="32"/>
        </w:rPr>
        <w:t xml:space="preserve">provided young people who were not in education, employment or training with an opportunity to gain accredited certificates such </w:t>
      </w:r>
    </w:p>
    <w:p w14:paraId="4EB71BED" w14:textId="77777777" w:rsidR="005A080E" w:rsidRDefault="001D2D87" w:rsidP="00413B27">
      <w:pPr>
        <w:spacing w:line="480" w:lineRule="auto"/>
        <w:jc w:val="both"/>
        <w:rPr>
          <w:rFonts w:ascii="Arial" w:hAnsi="Arial" w:cs="Arial"/>
          <w:sz w:val="32"/>
          <w:szCs w:val="32"/>
        </w:rPr>
      </w:pPr>
      <w:r>
        <w:rPr>
          <w:rFonts w:ascii="Arial" w:hAnsi="Arial" w:cs="Arial"/>
          <w:sz w:val="32"/>
          <w:szCs w:val="32"/>
        </w:rPr>
        <w:t xml:space="preserve">as first aid, safeguarding and health and safety. Gaining these accreditations helped these young people to improve their curriculum vitae and enhance their prospects of obtaining employment. </w:t>
      </w:r>
      <w:r w:rsidR="004862FB">
        <w:rPr>
          <w:rFonts w:ascii="Arial" w:hAnsi="Arial" w:cs="Arial"/>
          <w:sz w:val="32"/>
          <w:szCs w:val="32"/>
        </w:rPr>
        <w:t>Informal learning can also help young people to gain</w:t>
      </w:r>
      <w:r w:rsidR="00656A1C">
        <w:rPr>
          <w:rFonts w:ascii="Arial" w:hAnsi="Arial" w:cs="Arial"/>
          <w:sz w:val="32"/>
          <w:szCs w:val="32"/>
        </w:rPr>
        <w:t xml:space="preserve"> life</w:t>
      </w:r>
      <w:r w:rsidR="004862FB">
        <w:rPr>
          <w:rFonts w:ascii="Arial" w:hAnsi="Arial" w:cs="Arial"/>
          <w:sz w:val="32"/>
          <w:szCs w:val="32"/>
        </w:rPr>
        <w:t xml:space="preserve"> skills through workshops such as money management</w:t>
      </w:r>
      <w:r w:rsidR="00656A1C">
        <w:rPr>
          <w:rFonts w:ascii="Arial" w:hAnsi="Arial" w:cs="Arial"/>
          <w:sz w:val="32"/>
          <w:szCs w:val="32"/>
        </w:rPr>
        <w:t>, mental and emotional healt</w:t>
      </w:r>
      <w:r w:rsidR="009440E9">
        <w:rPr>
          <w:rFonts w:ascii="Arial" w:hAnsi="Arial" w:cs="Arial"/>
          <w:sz w:val="32"/>
          <w:szCs w:val="32"/>
        </w:rPr>
        <w:t>h,</w:t>
      </w:r>
      <w:r w:rsidR="00656A1C">
        <w:rPr>
          <w:rFonts w:ascii="Arial" w:hAnsi="Arial" w:cs="Arial"/>
          <w:sz w:val="32"/>
          <w:szCs w:val="32"/>
        </w:rPr>
        <w:t xml:space="preserve"> personal safety</w:t>
      </w:r>
      <w:r w:rsidR="009440E9">
        <w:rPr>
          <w:rFonts w:ascii="Arial" w:hAnsi="Arial" w:cs="Arial"/>
          <w:sz w:val="32"/>
          <w:szCs w:val="32"/>
        </w:rPr>
        <w:t xml:space="preserve"> or cooking. These skills can help young people gain self-dependency</w:t>
      </w:r>
      <w:r w:rsidR="00C91438">
        <w:rPr>
          <w:rFonts w:ascii="Arial" w:hAnsi="Arial" w:cs="Arial"/>
          <w:sz w:val="32"/>
          <w:szCs w:val="32"/>
        </w:rPr>
        <w:t xml:space="preserve"> and</w:t>
      </w:r>
      <w:r w:rsidR="009C4F7D">
        <w:rPr>
          <w:rFonts w:ascii="Arial" w:hAnsi="Arial" w:cs="Arial"/>
          <w:sz w:val="32"/>
          <w:szCs w:val="32"/>
        </w:rPr>
        <w:t xml:space="preserve"> build</w:t>
      </w:r>
      <w:r w:rsidR="00C91438">
        <w:rPr>
          <w:rFonts w:ascii="Arial" w:hAnsi="Arial" w:cs="Arial"/>
          <w:sz w:val="32"/>
          <w:szCs w:val="32"/>
        </w:rPr>
        <w:t xml:space="preserve"> </w:t>
      </w:r>
      <w:r w:rsidR="005B611F">
        <w:rPr>
          <w:rFonts w:ascii="Arial" w:hAnsi="Arial" w:cs="Arial"/>
          <w:sz w:val="32"/>
          <w:szCs w:val="32"/>
        </w:rPr>
        <w:t>self-esteem</w:t>
      </w:r>
      <w:r w:rsidR="00C91438">
        <w:rPr>
          <w:rFonts w:ascii="Arial" w:hAnsi="Arial" w:cs="Arial"/>
          <w:sz w:val="32"/>
          <w:szCs w:val="32"/>
        </w:rPr>
        <w:t xml:space="preserve"> and </w:t>
      </w:r>
      <w:r w:rsidR="00116EB0">
        <w:rPr>
          <w:rFonts w:ascii="Arial" w:hAnsi="Arial" w:cs="Arial"/>
          <w:sz w:val="32"/>
          <w:szCs w:val="32"/>
        </w:rPr>
        <w:t>learn to work as a team</w:t>
      </w:r>
      <w:r w:rsidR="00693E1A">
        <w:rPr>
          <w:rFonts w:ascii="Arial" w:hAnsi="Arial" w:cs="Arial"/>
          <w:sz w:val="32"/>
          <w:szCs w:val="32"/>
        </w:rPr>
        <w:t xml:space="preserve"> through completing activities in groups. </w:t>
      </w:r>
      <w:r w:rsidR="003564B6">
        <w:rPr>
          <w:rFonts w:ascii="Arial" w:hAnsi="Arial" w:cs="Arial"/>
          <w:sz w:val="32"/>
          <w:szCs w:val="32"/>
        </w:rPr>
        <w:t xml:space="preserve">Education can also enhance young </w:t>
      </w:r>
      <w:r w:rsidR="00361614">
        <w:rPr>
          <w:rFonts w:ascii="Arial" w:hAnsi="Arial" w:cs="Arial"/>
          <w:sz w:val="32"/>
          <w:szCs w:val="32"/>
        </w:rPr>
        <w:t>people’s</w:t>
      </w:r>
      <w:r w:rsidR="003564B6">
        <w:rPr>
          <w:rFonts w:ascii="Arial" w:hAnsi="Arial" w:cs="Arial"/>
          <w:sz w:val="32"/>
          <w:szCs w:val="32"/>
        </w:rPr>
        <w:t xml:space="preserve"> attitudes and values for their own personal development and contributing to society as members of the community locally and globally this </w:t>
      </w:r>
    </w:p>
    <w:p w14:paraId="4DD8E71D" w14:textId="77777777" w:rsidR="005A080E" w:rsidRDefault="005A080E" w:rsidP="00413B27">
      <w:pPr>
        <w:spacing w:line="480" w:lineRule="auto"/>
        <w:jc w:val="both"/>
        <w:rPr>
          <w:rFonts w:ascii="Arial" w:hAnsi="Arial" w:cs="Arial"/>
          <w:sz w:val="32"/>
          <w:szCs w:val="32"/>
        </w:rPr>
      </w:pPr>
    </w:p>
    <w:p w14:paraId="1A3CAAED" w14:textId="470E80B0" w:rsidR="005A080E" w:rsidRDefault="005A080E" w:rsidP="00413B27">
      <w:pPr>
        <w:spacing w:line="480" w:lineRule="auto"/>
        <w:jc w:val="both"/>
        <w:rPr>
          <w:rFonts w:ascii="Arial" w:hAnsi="Arial" w:cs="Arial"/>
          <w:sz w:val="32"/>
          <w:szCs w:val="32"/>
        </w:rPr>
      </w:pPr>
      <w:r>
        <w:rPr>
          <w:rFonts w:ascii="Arial" w:hAnsi="Arial" w:cs="Arial"/>
          <w:sz w:val="32"/>
          <w:szCs w:val="32"/>
        </w:rPr>
        <w:lastRenderedPageBreak/>
        <w:t>1808355</w:t>
      </w:r>
    </w:p>
    <w:p w14:paraId="102B484A" w14:textId="1527282B" w:rsidR="00CD43EC" w:rsidRDefault="003564B6" w:rsidP="00413B27">
      <w:pPr>
        <w:spacing w:line="480" w:lineRule="auto"/>
        <w:jc w:val="both"/>
        <w:rPr>
          <w:rFonts w:ascii="Arial" w:hAnsi="Arial" w:cs="Arial"/>
          <w:sz w:val="32"/>
          <w:szCs w:val="32"/>
        </w:rPr>
      </w:pPr>
      <w:r>
        <w:rPr>
          <w:rFonts w:ascii="Arial" w:hAnsi="Arial" w:cs="Arial"/>
          <w:sz w:val="32"/>
          <w:szCs w:val="32"/>
        </w:rPr>
        <w:t>is underpinned by the five pillars of youth work in Wales (Youth Work in Wales Review Group, 2018, p.5).</w:t>
      </w:r>
      <w:r w:rsidR="00361614">
        <w:rPr>
          <w:rFonts w:ascii="Arial" w:hAnsi="Arial" w:cs="Arial"/>
          <w:sz w:val="32"/>
          <w:szCs w:val="32"/>
        </w:rPr>
        <w:t xml:space="preserve"> </w:t>
      </w:r>
    </w:p>
    <w:p w14:paraId="36213D25" w14:textId="2B4A01F9" w:rsidR="00E53ED7" w:rsidRDefault="00460FC0" w:rsidP="00413B27">
      <w:pPr>
        <w:spacing w:line="480" w:lineRule="auto"/>
        <w:jc w:val="both"/>
        <w:rPr>
          <w:rFonts w:ascii="Arial" w:hAnsi="Arial" w:cs="Arial"/>
          <w:sz w:val="32"/>
          <w:szCs w:val="32"/>
        </w:rPr>
      </w:pPr>
      <w:r>
        <w:rPr>
          <w:rFonts w:ascii="Arial" w:hAnsi="Arial" w:cs="Arial"/>
          <w:sz w:val="32"/>
          <w:szCs w:val="32"/>
        </w:rPr>
        <w:t>Young people are entitled to confidentiality</w:t>
      </w:r>
      <w:r w:rsidR="00C950A7">
        <w:rPr>
          <w:rFonts w:ascii="Arial" w:hAnsi="Arial" w:cs="Arial"/>
          <w:sz w:val="32"/>
          <w:szCs w:val="32"/>
        </w:rPr>
        <w:t>.</w:t>
      </w:r>
      <w:r w:rsidR="002960D0">
        <w:rPr>
          <w:rFonts w:ascii="Arial" w:hAnsi="Arial" w:cs="Arial"/>
          <w:sz w:val="32"/>
          <w:szCs w:val="32"/>
        </w:rPr>
        <w:t xml:space="preserve"> </w:t>
      </w:r>
      <w:r w:rsidR="00C950A7">
        <w:rPr>
          <w:rFonts w:ascii="Arial" w:hAnsi="Arial" w:cs="Arial"/>
          <w:sz w:val="32"/>
          <w:szCs w:val="32"/>
        </w:rPr>
        <w:t>W</w:t>
      </w:r>
      <w:r w:rsidR="002960D0">
        <w:rPr>
          <w:rFonts w:ascii="Arial" w:hAnsi="Arial" w:cs="Arial"/>
          <w:sz w:val="32"/>
          <w:szCs w:val="32"/>
        </w:rPr>
        <w:t>ithin the authors practice, confidentiality is of the utmost importance</w:t>
      </w:r>
      <w:r w:rsidR="00195AB0">
        <w:rPr>
          <w:rFonts w:ascii="Arial" w:hAnsi="Arial" w:cs="Arial"/>
          <w:sz w:val="32"/>
          <w:szCs w:val="32"/>
        </w:rPr>
        <w:t xml:space="preserve"> within the </w:t>
      </w:r>
    </w:p>
    <w:p w14:paraId="039D2B82" w14:textId="4DD2814C" w:rsidR="00C37337" w:rsidRDefault="00195AB0" w:rsidP="00413B27">
      <w:pPr>
        <w:spacing w:line="480" w:lineRule="auto"/>
        <w:jc w:val="both"/>
        <w:rPr>
          <w:rFonts w:ascii="Arial" w:hAnsi="Arial" w:cs="Arial"/>
          <w:sz w:val="32"/>
          <w:szCs w:val="32"/>
        </w:rPr>
      </w:pPr>
      <w:r>
        <w:rPr>
          <w:rFonts w:ascii="Arial" w:hAnsi="Arial" w:cs="Arial"/>
          <w:sz w:val="32"/>
          <w:szCs w:val="32"/>
        </w:rPr>
        <w:t>provision</w:t>
      </w:r>
      <w:r w:rsidR="002960D0">
        <w:rPr>
          <w:rFonts w:ascii="Arial" w:hAnsi="Arial" w:cs="Arial"/>
          <w:sz w:val="32"/>
          <w:szCs w:val="32"/>
        </w:rPr>
        <w:t xml:space="preserve"> unless it is detrimental to the young person or someone else</w:t>
      </w:r>
      <w:r w:rsidR="006C4C2B">
        <w:rPr>
          <w:rFonts w:ascii="Arial" w:hAnsi="Arial" w:cs="Arial"/>
          <w:sz w:val="32"/>
          <w:szCs w:val="32"/>
        </w:rPr>
        <w:t>.</w:t>
      </w:r>
      <w:r w:rsidR="00225D75">
        <w:rPr>
          <w:rFonts w:ascii="Arial" w:hAnsi="Arial" w:cs="Arial"/>
          <w:sz w:val="32"/>
          <w:szCs w:val="32"/>
        </w:rPr>
        <w:t xml:space="preserve"> </w:t>
      </w:r>
      <w:r w:rsidR="00C12FBB">
        <w:rPr>
          <w:rFonts w:ascii="Arial" w:hAnsi="Arial" w:cs="Arial"/>
          <w:sz w:val="32"/>
          <w:szCs w:val="32"/>
        </w:rPr>
        <w:t>However,</w:t>
      </w:r>
      <w:r w:rsidR="00225D75">
        <w:rPr>
          <w:rFonts w:ascii="Arial" w:hAnsi="Arial" w:cs="Arial"/>
          <w:sz w:val="32"/>
          <w:szCs w:val="32"/>
        </w:rPr>
        <w:t xml:space="preserve"> </w:t>
      </w:r>
      <w:r w:rsidR="000460A2">
        <w:rPr>
          <w:rFonts w:ascii="Arial" w:hAnsi="Arial" w:cs="Arial"/>
          <w:sz w:val="32"/>
          <w:szCs w:val="32"/>
        </w:rPr>
        <w:t xml:space="preserve">confidentiality is nearly always broken between colleagues, </w:t>
      </w:r>
      <w:r w:rsidR="00652EEE">
        <w:rPr>
          <w:rFonts w:ascii="Arial" w:hAnsi="Arial" w:cs="Arial"/>
          <w:sz w:val="32"/>
          <w:szCs w:val="32"/>
        </w:rPr>
        <w:t xml:space="preserve">to make </w:t>
      </w:r>
      <w:r w:rsidR="000460A2">
        <w:rPr>
          <w:rFonts w:ascii="Arial" w:hAnsi="Arial" w:cs="Arial"/>
          <w:sz w:val="32"/>
          <w:szCs w:val="32"/>
        </w:rPr>
        <w:t xml:space="preserve">everyone aware of any difficulties a young person maybe enduring. Sercombe (2010, p.97) also claims “confidentiality is compromised routinely by everyday practices within youth work agencies and young </w:t>
      </w:r>
      <w:r w:rsidR="00553316">
        <w:rPr>
          <w:rFonts w:ascii="Arial" w:hAnsi="Arial" w:cs="Arial"/>
          <w:sz w:val="32"/>
          <w:szCs w:val="32"/>
        </w:rPr>
        <w:t>people’s</w:t>
      </w:r>
      <w:r w:rsidR="000460A2">
        <w:rPr>
          <w:rFonts w:ascii="Arial" w:hAnsi="Arial" w:cs="Arial"/>
          <w:sz w:val="32"/>
          <w:szCs w:val="32"/>
        </w:rPr>
        <w:t xml:space="preserve"> </w:t>
      </w:r>
      <w:r w:rsidR="00D64114">
        <w:rPr>
          <w:rFonts w:ascii="Arial" w:hAnsi="Arial" w:cs="Arial"/>
          <w:sz w:val="32"/>
          <w:szCs w:val="32"/>
        </w:rPr>
        <w:t xml:space="preserve">expectations of </w:t>
      </w:r>
      <w:r w:rsidR="000460A2">
        <w:rPr>
          <w:rFonts w:ascii="Arial" w:hAnsi="Arial" w:cs="Arial"/>
          <w:sz w:val="32"/>
          <w:szCs w:val="32"/>
        </w:rPr>
        <w:t>confidentiality is probably frequently broken”.</w:t>
      </w:r>
      <w:r w:rsidR="00DE548F">
        <w:rPr>
          <w:rFonts w:ascii="Arial" w:hAnsi="Arial" w:cs="Arial"/>
          <w:sz w:val="32"/>
          <w:szCs w:val="32"/>
        </w:rPr>
        <w:t xml:space="preserve"> The author also informs young people before they disclose information that they may need to disclose information to outside agencies for their own safety. </w:t>
      </w:r>
      <w:r w:rsidR="002960D0" w:rsidRPr="002960D0">
        <w:rPr>
          <w:rFonts w:ascii="Arial" w:hAnsi="Arial" w:cs="Arial"/>
          <w:sz w:val="32"/>
          <w:szCs w:val="32"/>
        </w:rPr>
        <w:t xml:space="preserve"> </w:t>
      </w:r>
      <w:r w:rsidR="002960D0">
        <w:rPr>
          <w:rFonts w:ascii="Arial" w:hAnsi="Arial" w:cs="Arial"/>
          <w:sz w:val="32"/>
          <w:szCs w:val="32"/>
        </w:rPr>
        <w:t>Sapin (20</w:t>
      </w:r>
      <w:r w:rsidR="00DD28C6">
        <w:rPr>
          <w:rFonts w:ascii="Arial" w:hAnsi="Arial" w:cs="Arial"/>
          <w:sz w:val="32"/>
          <w:szCs w:val="32"/>
        </w:rPr>
        <w:t>09</w:t>
      </w:r>
      <w:r w:rsidR="002960D0">
        <w:rPr>
          <w:rFonts w:ascii="Arial" w:hAnsi="Arial" w:cs="Arial"/>
          <w:sz w:val="32"/>
          <w:szCs w:val="32"/>
        </w:rPr>
        <w:t>, p</w:t>
      </w:r>
      <w:r w:rsidR="0097463D">
        <w:rPr>
          <w:rFonts w:ascii="Arial" w:hAnsi="Arial" w:cs="Arial"/>
          <w:sz w:val="32"/>
          <w:szCs w:val="32"/>
        </w:rPr>
        <w:t>.</w:t>
      </w:r>
      <w:r w:rsidR="002960D0">
        <w:rPr>
          <w:rFonts w:ascii="Arial" w:hAnsi="Arial" w:cs="Arial"/>
          <w:sz w:val="32"/>
          <w:szCs w:val="32"/>
        </w:rPr>
        <w:t>7) suggests p</w:t>
      </w:r>
      <w:r w:rsidR="0074132A">
        <w:rPr>
          <w:rFonts w:ascii="Arial" w:hAnsi="Arial" w:cs="Arial"/>
          <w:sz w:val="32"/>
          <w:szCs w:val="32"/>
        </w:rPr>
        <w:t xml:space="preserve">rior to disclosure young </w:t>
      </w:r>
    </w:p>
    <w:p w14:paraId="4BE50064" w14:textId="77777777" w:rsidR="005A080E" w:rsidRDefault="0074132A" w:rsidP="00413B27">
      <w:pPr>
        <w:spacing w:line="480" w:lineRule="auto"/>
        <w:jc w:val="both"/>
        <w:rPr>
          <w:rFonts w:ascii="Arial" w:hAnsi="Arial" w:cs="Arial"/>
          <w:sz w:val="32"/>
          <w:szCs w:val="32"/>
        </w:rPr>
      </w:pPr>
      <w:r>
        <w:rPr>
          <w:rFonts w:ascii="Arial" w:hAnsi="Arial" w:cs="Arial"/>
          <w:sz w:val="32"/>
          <w:szCs w:val="32"/>
        </w:rPr>
        <w:t xml:space="preserve">people should be informed of boundaries of confidentiality, especially disclosures that may need further intervention. </w:t>
      </w:r>
      <w:bookmarkStart w:id="1" w:name="_Hlk536576894"/>
      <w:r>
        <w:rPr>
          <w:rFonts w:ascii="Arial" w:hAnsi="Arial" w:cs="Arial"/>
          <w:sz w:val="32"/>
          <w:szCs w:val="32"/>
        </w:rPr>
        <w:t xml:space="preserve">Young </w:t>
      </w:r>
    </w:p>
    <w:p w14:paraId="4113DB03" w14:textId="77777777" w:rsidR="005A080E" w:rsidRDefault="005A080E" w:rsidP="00413B27">
      <w:pPr>
        <w:spacing w:line="480" w:lineRule="auto"/>
        <w:jc w:val="both"/>
        <w:rPr>
          <w:rFonts w:ascii="Arial" w:hAnsi="Arial" w:cs="Arial"/>
          <w:sz w:val="32"/>
          <w:szCs w:val="32"/>
        </w:rPr>
      </w:pPr>
    </w:p>
    <w:p w14:paraId="0FACBE76" w14:textId="559A8C07" w:rsidR="005A080E" w:rsidRDefault="005A080E" w:rsidP="00413B27">
      <w:pPr>
        <w:spacing w:line="480" w:lineRule="auto"/>
        <w:jc w:val="both"/>
        <w:rPr>
          <w:rFonts w:ascii="Arial" w:hAnsi="Arial" w:cs="Arial"/>
          <w:sz w:val="32"/>
          <w:szCs w:val="32"/>
        </w:rPr>
      </w:pPr>
      <w:r>
        <w:rPr>
          <w:rFonts w:ascii="Arial" w:hAnsi="Arial" w:cs="Arial"/>
          <w:sz w:val="32"/>
          <w:szCs w:val="32"/>
        </w:rPr>
        <w:lastRenderedPageBreak/>
        <w:t>1808355</w:t>
      </w:r>
    </w:p>
    <w:p w14:paraId="53E7547F" w14:textId="31C5E346" w:rsidR="005B35ED" w:rsidRDefault="0074132A" w:rsidP="00413B27">
      <w:pPr>
        <w:spacing w:line="480" w:lineRule="auto"/>
        <w:jc w:val="both"/>
        <w:rPr>
          <w:rFonts w:ascii="Arial" w:hAnsi="Arial" w:cs="Arial"/>
          <w:sz w:val="32"/>
          <w:szCs w:val="32"/>
        </w:rPr>
      </w:pPr>
      <w:r>
        <w:rPr>
          <w:rFonts w:ascii="Arial" w:hAnsi="Arial" w:cs="Arial"/>
          <w:sz w:val="32"/>
          <w:szCs w:val="32"/>
        </w:rPr>
        <w:t xml:space="preserve">people may disclose information to youth practitioners before they are ready to tell anyone else, this information should not be </w:t>
      </w:r>
    </w:p>
    <w:p w14:paraId="7A3D2DE4" w14:textId="4A44FE94" w:rsidR="0074132A" w:rsidRDefault="0074132A" w:rsidP="00413B27">
      <w:pPr>
        <w:spacing w:line="480" w:lineRule="auto"/>
        <w:jc w:val="both"/>
        <w:rPr>
          <w:rFonts w:ascii="Arial" w:hAnsi="Arial" w:cs="Arial"/>
          <w:sz w:val="32"/>
          <w:szCs w:val="32"/>
        </w:rPr>
      </w:pPr>
      <w:r>
        <w:rPr>
          <w:rFonts w:ascii="Arial" w:hAnsi="Arial" w:cs="Arial"/>
          <w:sz w:val="32"/>
          <w:szCs w:val="32"/>
        </w:rPr>
        <w:t>passed without their knowing unless there are exceptional circumstances</w:t>
      </w:r>
      <w:bookmarkEnd w:id="1"/>
      <w:r>
        <w:rPr>
          <w:rFonts w:ascii="Arial" w:hAnsi="Arial" w:cs="Arial"/>
          <w:sz w:val="32"/>
          <w:szCs w:val="32"/>
        </w:rPr>
        <w:t xml:space="preserve"> </w:t>
      </w:r>
      <w:bookmarkStart w:id="2" w:name="_Hlk536577150"/>
      <w:r>
        <w:rPr>
          <w:rFonts w:ascii="Arial" w:hAnsi="Arial" w:cs="Arial"/>
          <w:sz w:val="32"/>
          <w:szCs w:val="32"/>
        </w:rPr>
        <w:t>(Sapin, 20</w:t>
      </w:r>
      <w:r w:rsidR="00DD28C6">
        <w:rPr>
          <w:rFonts w:ascii="Arial" w:hAnsi="Arial" w:cs="Arial"/>
          <w:sz w:val="32"/>
          <w:szCs w:val="32"/>
        </w:rPr>
        <w:t>09</w:t>
      </w:r>
      <w:r>
        <w:rPr>
          <w:rFonts w:ascii="Arial" w:hAnsi="Arial" w:cs="Arial"/>
          <w:sz w:val="32"/>
          <w:szCs w:val="32"/>
        </w:rPr>
        <w:t>, p</w:t>
      </w:r>
      <w:r w:rsidR="0097463D">
        <w:rPr>
          <w:rFonts w:ascii="Arial" w:hAnsi="Arial" w:cs="Arial"/>
          <w:sz w:val="32"/>
          <w:szCs w:val="32"/>
        </w:rPr>
        <w:t>.</w:t>
      </w:r>
      <w:r>
        <w:rPr>
          <w:rFonts w:ascii="Arial" w:hAnsi="Arial" w:cs="Arial"/>
          <w:sz w:val="32"/>
          <w:szCs w:val="32"/>
        </w:rPr>
        <w:t xml:space="preserve">7). </w:t>
      </w:r>
      <w:bookmarkEnd w:id="2"/>
    </w:p>
    <w:p w14:paraId="574E6E15" w14:textId="7207AAD7" w:rsidR="00C37337" w:rsidRDefault="00711119" w:rsidP="00413B27">
      <w:pPr>
        <w:spacing w:line="480" w:lineRule="auto"/>
        <w:jc w:val="both"/>
        <w:rPr>
          <w:rFonts w:ascii="Arial" w:hAnsi="Arial" w:cs="Arial"/>
          <w:sz w:val="32"/>
          <w:szCs w:val="32"/>
        </w:rPr>
      </w:pPr>
      <w:r>
        <w:rPr>
          <w:rFonts w:ascii="Arial" w:hAnsi="Arial" w:cs="Arial"/>
          <w:sz w:val="32"/>
          <w:szCs w:val="32"/>
        </w:rPr>
        <w:t xml:space="preserve">Sercombe (2010, </w:t>
      </w:r>
      <w:r w:rsidR="0097463D">
        <w:rPr>
          <w:rFonts w:ascii="Arial" w:hAnsi="Arial" w:cs="Arial"/>
          <w:sz w:val="32"/>
          <w:szCs w:val="32"/>
        </w:rPr>
        <w:t>p.</w:t>
      </w:r>
      <w:r>
        <w:rPr>
          <w:rFonts w:ascii="Arial" w:hAnsi="Arial" w:cs="Arial"/>
          <w:sz w:val="32"/>
          <w:szCs w:val="32"/>
        </w:rPr>
        <w:t xml:space="preserve">24) maintains that “youth work should use the developmental potential of association of young people learning to work and make decisions together” (Sercombe, 2010, </w:t>
      </w:r>
      <w:r w:rsidR="0097463D">
        <w:rPr>
          <w:rFonts w:ascii="Arial" w:hAnsi="Arial" w:cs="Arial"/>
          <w:sz w:val="32"/>
          <w:szCs w:val="32"/>
        </w:rPr>
        <w:t>p.</w:t>
      </w:r>
      <w:r>
        <w:rPr>
          <w:rFonts w:ascii="Arial" w:hAnsi="Arial" w:cs="Arial"/>
          <w:sz w:val="32"/>
          <w:szCs w:val="32"/>
        </w:rPr>
        <w:t xml:space="preserve">24). Association also sees young people work in groups, build supportive relationships and share a mutual life (Banks, 2010, </w:t>
      </w:r>
      <w:r w:rsidR="007E7C90">
        <w:rPr>
          <w:rFonts w:ascii="Arial" w:hAnsi="Arial" w:cs="Arial"/>
          <w:sz w:val="32"/>
          <w:szCs w:val="32"/>
        </w:rPr>
        <w:t>p.</w:t>
      </w:r>
      <w:r>
        <w:rPr>
          <w:rFonts w:ascii="Arial" w:hAnsi="Arial" w:cs="Arial"/>
          <w:sz w:val="32"/>
          <w:szCs w:val="32"/>
        </w:rPr>
        <w:t xml:space="preserve">10). The author witnesses </w:t>
      </w:r>
      <w:r w:rsidR="004A35C7">
        <w:rPr>
          <w:rFonts w:ascii="Arial" w:hAnsi="Arial" w:cs="Arial"/>
          <w:sz w:val="32"/>
          <w:szCs w:val="32"/>
        </w:rPr>
        <w:t>g</w:t>
      </w:r>
      <w:r>
        <w:rPr>
          <w:rFonts w:ascii="Arial" w:hAnsi="Arial" w:cs="Arial"/>
          <w:sz w:val="32"/>
          <w:szCs w:val="32"/>
        </w:rPr>
        <w:t xml:space="preserve">roup work </w:t>
      </w:r>
      <w:proofErr w:type="gramStart"/>
      <w:r w:rsidR="00BA6B3D">
        <w:rPr>
          <w:rFonts w:ascii="Arial" w:hAnsi="Arial" w:cs="Arial"/>
          <w:sz w:val="32"/>
          <w:szCs w:val="32"/>
        </w:rPr>
        <w:t>happen</w:t>
      </w:r>
      <w:proofErr w:type="gramEnd"/>
      <w:r>
        <w:rPr>
          <w:rFonts w:ascii="Arial" w:hAnsi="Arial" w:cs="Arial"/>
          <w:sz w:val="32"/>
          <w:szCs w:val="32"/>
        </w:rPr>
        <w:t xml:space="preserve"> frequently, as the leader of a larg</w:t>
      </w:r>
      <w:r w:rsidR="00B64E78">
        <w:rPr>
          <w:rFonts w:ascii="Arial" w:hAnsi="Arial" w:cs="Arial"/>
          <w:sz w:val="32"/>
          <w:szCs w:val="32"/>
        </w:rPr>
        <w:t>e</w:t>
      </w:r>
      <w:r>
        <w:rPr>
          <w:rFonts w:ascii="Arial" w:hAnsi="Arial" w:cs="Arial"/>
          <w:sz w:val="32"/>
          <w:szCs w:val="32"/>
        </w:rPr>
        <w:t xml:space="preserve"> group</w:t>
      </w:r>
      <w:r w:rsidR="009A5317">
        <w:rPr>
          <w:rFonts w:ascii="Arial" w:hAnsi="Arial" w:cs="Arial"/>
          <w:sz w:val="32"/>
          <w:szCs w:val="32"/>
        </w:rPr>
        <w:t xml:space="preserve"> of young people</w:t>
      </w:r>
      <w:r>
        <w:rPr>
          <w:rFonts w:ascii="Arial" w:hAnsi="Arial" w:cs="Arial"/>
          <w:sz w:val="32"/>
          <w:szCs w:val="32"/>
        </w:rPr>
        <w:t>,</w:t>
      </w:r>
      <w:r w:rsidR="004A35C7">
        <w:rPr>
          <w:rFonts w:ascii="Arial" w:hAnsi="Arial" w:cs="Arial"/>
          <w:sz w:val="32"/>
          <w:szCs w:val="32"/>
        </w:rPr>
        <w:t xml:space="preserve"> who are studying to complete their </w:t>
      </w:r>
      <w:proofErr w:type="spellStart"/>
      <w:r w:rsidR="004A35C7">
        <w:rPr>
          <w:rFonts w:ascii="Arial" w:hAnsi="Arial" w:cs="Arial"/>
          <w:sz w:val="32"/>
          <w:szCs w:val="32"/>
        </w:rPr>
        <w:t>btec</w:t>
      </w:r>
      <w:proofErr w:type="spellEnd"/>
      <w:r w:rsidR="004A35C7">
        <w:rPr>
          <w:rFonts w:ascii="Arial" w:hAnsi="Arial" w:cs="Arial"/>
          <w:sz w:val="32"/>
          <w:szCs w:val="32"/>
        </w:rPr>
        <w:t>,</w:t>
      </w:r>
      <w:r>
        <w:rPr>
          <w:rFonts w:ascii="Arial" w:hAnsi="Arial" w:cs="Arial"/>
          <w:sz w:val="32"/>
          <w:szCs w:val="32"/>
        </w:rPr>
        <w:t xml:space="preserve"> they often complete their activities as a group, such as cooking or challenges. These activities help them gain skills such as chopping</w:t>
      </w:r>
      <w:r w:rsidR="00BA6B3D">
        <w:rPr>
          <w:rFonts w:ascii="Arial" w:hAnsi="Arial" w:cs="Arial"/>
          <w:sz w:val="32"/>
          <w:szCs w:val="32"/>
        </w:rPr>
        <w:t xml:space="preserve"> vegetables,</w:t>
      </w:r>
      <w:r w:rsidR="00495720">
        <w:rPr>
          <w:rFonts w:ascii="Arial" w:hAnsi="Arial" w:cs="Arial"/>
          <w:sz w:val="32"/>
          <w:szCs w:val="32"/>
        </w:rPr>
        <w:t xml:space="preserve"> healthy cooking,</w:t>
      </w:r>
      <w:r w:rsidR="00BA6B3D">
        <w:rPr>
          <w:rFonts w:ascii="Arial" w:hAnsi="Arial" w:cs="Arial"/>
          <w:sz w:val="32"/>
          <w:szCs w:val="32"/>
        </w:rPr>
        <w:t xml:space="preserve"> </w:t>
      </w:r>
    </w:p>
    <w:p w14:paraId="37842325" w14:textId="55FC9E36" w:rsidR="00F15A2E" w:rsidRDefault="00BA6B3D" w:rsidP="00413B27">
      <w:pPr>
        <w:spacing w:line="480" w:lineRule="auto"/>
        <w:jc w:val="both"/>
        <w:rPr>
          <w:rFonts w:ascii="Arial" w:hAnsi="Arial" w:cs="Arial"/>
          <w:sz w:val="32"/>
          <w:szCs w:val="32"/>
        </w:rPr>
      </w:pPr>
      <w:r>
        <w:rPr>
          <w:rFonts w:ascii="Arial" w:hAnsi="Arial" w:cs="Arial"/>
          <w:sz w:val="32"/>
          <w:szCs w:val="32"/>
        </w:rPr>
        <w:t>hygiene</w:t>
      </w:r>
      <w:r w:rsidR="00011FBD">
        <w:rPr>
          <w:rFonts w:ascii="Arial" w:hAnsi="Arial" w:cs="Arial"/>
          <w:sz w:val="32"/>
          <w:szCs w:val="32"/>
        </w:rPr>
        <w:t xml:space="preserve"> and</w:t>
      </w:r>
      <w:r>
        <w:rPr>
          <w:rFonts w:ascii="Arial" w:hAnsi="Arial" w:cs="Arial"/>
          <w:sz w:val="32"/>
          <w:szCs w:val="32"/>
        </w:rPr>
        <w:t xml:space="preserve"> health and safety in the kitchen. They learn</w:t>
      </w:r>
      <w:r w:rsidR="00711119">
        <w:rPr>
          <w:rFonts w:ascii="Arial" w:hAnsi="Arial" w:cs="Arial"/>
          <w:sz w:val="32"/>
          <w:szCs w:val="32"/>
        </w:rPr>
        <w:t xml:space="preserve"> </w:t>
      </w:r>
      <w:r>
        <w:rPr>
          <w:rFonts w:ascii="Arial" w:hAnsi="Arial" w:cs="Arial"/>
          <w:sz w:val="32"/>
          <w:szCs w:val="32"/>
        </w:rPr>
        <w:t xml:space="preserve">to work as a team and build their </w:t>
      </w:r>
      <w:r w:rsidR="00495720">
        <w:rPr>
          <w:rFonts w:ascii="Arial" w:hAnsi="Arial" w:cs="Arial"/>
          <w:sz w:val="32"/>
          <w:szCs w:val="32"/>
        </w:rPr>
        <w:t>confidence</w:t>
      </w:r>
      <w:r w:rsidR="00C23F81">
        <w:rPr>
          <w:rFonts w:ascii="Arial" w:hAnsi="Arial" w:cs="Arial"/>
          <w:sz w:val="32"/>
          <w:szCs w:val="32"/>
        </w:rPr>
        <w:t xml:space="preserve">. </w:t>
      </w:r>
    </w:p>
    <w:p w14:paraId="45AEFC5D" w14:textId="77777777" w:rsidR="005A080E" w:rsidRDefault="005A080E" w:rsidP="00413B27">
      <w:pPr>
        <w:spacing w:line="480" w:lineRule="auto"/>
        <w:jc w:val="both"/>
        <w:rPr>
          <w:rFonts w:ascii="Arial" w:hAnsi="Arial" w:cs="Arial"/>
          <w:sz w:val="32"/>
          <w:szCs w:val="32"/>
        </w:rPr>
      </w:pPr>
    </w:p>
    <w:p w14:paraId="59F477F9" w14:textId="1F202394" w:rsidR="005A080E" w:rsidRDefault="005A080E" w:rsidP="00413B27">
      <w:pPr>
        <w:spacing w:line="480" w:lineRule="auto"/>
        <w:jc w:val="both"/>
        <w:rPr>
          <w:rFonts w:ascii="Arial" w:hAnsi="Arial" w:cs="Arial"/>
          <w:sz w:val="32"/>
          <w:szCs w:val="32"/>
        </w:rPr>
      </w:pPr>
      <w:r>
        <w:rPr>
          <w:rFonts w:ascii="Arial" w:hAnsi="Arial" w:cs="Arial"/>
          <w:sz w:val="32"/>
          <w:szCs w:val="32"/>
        </w:rPr>
        <w:lastRenderedPageBreak/>
        <w:t>1808355</w:t>
      </w:r>
    </w:p>
    <w:p w14:paraId="43AB5108" w14:textId="651461B0" w:rsidR="005B35ED" w:rsidRDefault="00CD6634" w:rsidP="00413B27">
      <w:pPr>
        <w:spacing w:line="480" w:lineRule="auto"/>
        <w:jc w:val="both"/>
        <w:rPr>
          <w:rFonts w:ascii="Arial" w:hAnsi="Arial" w:cs="Arial"/>
          <w:sz w:val="32"/>
          <w:szCs w:val="32"/>
        </w:rPr>
      </w:pPr>
      <w:r>
        <w:rPr>
          <w:rFonts w:ascii="Arial" w:hAnsi="Arial" w:cs="Arial"/>
          <w:sz w:val="32"/>
          <w:szCs w:val="32"/>
        </w:rPr>
        <w:t>It is believed that the appearances of a youth worker should not only be open and friendly, but the personality of the youth worker is of ultimate importance (</w:t>
      </w:r>
      <w:proofErr w:type="spellStart"/>
      <w:r>
        <w:rPr>
          <w:rFonts w:ascii="Arial" w:hAnsi="Arial" w:cs="Arial"/>
          <w:sz w:val="32"/>
          <w:szCs w:val="32"/>
        </w:rPr>
        <w:t>Jeffs</w:t>
      </w:r>
      <w:proofErr w:type="spellEnd"/>
      <w:r>
        <w:rPr>
          <w:rFonts w:ascii="Arial" w:hAnsi="Arial" w:cs="Arial"/>
          <w:sz w:val="32"/>
          <w:szCs w:val="32"/>
        </w:rPr>
        <w:t xml:space="preserve"> and Smith, 2010, </w:t>
      </w:r>
      <w:r w:rsidR="00390AC3">
        <w:rPr>
          <w:rFonts w:ascii="Arial" w:hAnsi="Arial" w:cs="Arial"/>
          <w:sz w:val="32"/>
          <w:szCs w:val="32"/>
        </w:rPr>
        <w:t>p.</w:t>
      </w:r>
      <w:r>
        <w:rPr>
          <w:rFonts w:ascii="Arial" w:hAnsi="Arial" w:cs="Arial"/>
          <w:sz w:val="32"/>
          <w:szCs w:val="32"/>
        </w:rPr>
        <w:t xml:space="preserve">3). </w:t>
      </w:r>
      <w:r w:rsidR="00F15A2E">
        <w:rPr>
          <w:rFonts w:ascii="Arial" w:hAnsi="Arial" w:cs="Arial"/>
          <w:sz w:val="32"/>
          <w:szCs w:val="32"/>
        </w:rPr>
        <w:t xml:space="preserve">A trusting </w:t>
      </w:r>
    </w:p>
    <w:p w14:paraId="5BE5F24E" w14:textId="6C2FCCBA" w:rsidR="00C37337" w:rsidRDefault="00F15A2E" w:rsidP="00413B27">
      <w:pPr>
        <w:spacing w:line="480" w:lineRule="auto"/>
        <w:jc w:val="both"/>
        <w:rPr>
          <w:rFonts w:ascii="Arial" w:hAnsi="Arial" w:cs="Arial"/>
          <w:sz w:val="32"/>
          <w:szCs w:val="32"/>
        </w:rPr>
      </w:pPr>
      <w:r>
        <w:rPr>
          <w:rFonts w:ascii="Arial" w:hAnsi="Arial" w:cs="Arial"/>
          <w:sz w:val="32"/>
          <w:szCs w:val="32"/>
        </w:rPr>
        <w:t xml:space="preserve">professional relationship is imperative. </w:t>
      </w:r>
      <w:r w:rsidR="00711119">
        <w:rPr>
          <w:rFonts w:ascii="Arial" w:hAnsi="Arial" w:cs="Arial"/>
          <w:sz w:val="32"/>
          <w:szCs w:val="32"/>
        </w:rPr>
        <w:t xml:space="preserve">“The power of youth work is in the quality of the relationship between youth worker and young person” (Sercombe, 2010, </w:t>
      </w:r>
      <w:r w:rsidR="00BD762A">
        <w:rPr>
          <w:rFonts w:ascii="Arial" w:hAnsi="Arial" w:cs="Arial"/>
          <w:sz w:val="32"/>
          <w:szCs w:val="32"/>
        </w:rPr>
        <w:t>p.</w:t>
      </w:r>
      <w:r w:rsidR="00711119">
        <w:rPr>
          <w:rFonts w:ascii="Arial" w:hAnsi="Arial" w:cs="Arial"/>
          <w:sz w:val="32"/>
          <w:szCs w:val="32"/>
        </w:rPr>
        <w:t>24). The ability for youth workers to build and maintain appropriate, trusting and valuable relationships is at the heart of youth work practice. (</w:t>
      </w:r>
      <w:proofErr w:type="spellStart"/>
      <w:r w:rsidR="00711119">
        <w:rPr>
          <w:rFonts w:ascii="Arial" w:hAnsi="Arial" w:cs="Arial"/>
          <w:sz w:val="32"/>
          <w:szCs w:val="32"/>
        </w:rPr>
        <w:t>Jeffs</w:t>
      </w:r>
      <w:proofErr w:type="spellEnd"/>
      <w:r w:rsidR="00711119">
        <w:rPr>
          <w:rFonts w:ascii="Arial" w:hAnsi="Arial" w:cs="Arial"/>
          <w:sz w:val="32"/>
          <w:szCs w:val="32"/>
        </w:rPr>
        <w:t xml:space="preserve"> and Smith, 2010, P</w:t>
      </w:r>
      <w:r w:rsidR="00713FAC">
        <w:rPr>
          <w:rFonts w:ascii="Arial" w:hAnsi="Arial" w:cs="Arial"/>
          <w:sz w:val="32"/>
          <w:szCs w:val="32"/>
        </w:rPr>
        <w:t>.</w:t>
      </w:r>
      <w:r w:rsidR="00711119">
        <w:rPr>
          <w:rFonts w:ascii="Arial" w:hAnsi="Arial" w:cs="Arial"/>
          <w:sz w:val="32"/>
          <w:szCs w:val="32"/>
        </w:rPr>
        <w:t>17). This is seen as fundamental for establishing a mutual trust and respect between worker and young person as a foundation for the open and honest communication needed (</w:t>
      </w:r>
      <w:proofErr w:type="spellStart"/>
      <w:r w:rsidR="00711119">
        <w:rPr>
          <w:rFonts w:ascii="Arial" w:hAnsi="Arial" w:cs="Arial"/>
          <w:sz w:val="32"/>
          <w:szCs w:val="32"/>
        </w:rPr>
        <w:t>Batsleer</w:t>
      </w:r>
      <w:proofErr w:type="spellEnd"/>
      <w:r w:rsidR="00711119">
        <w:rPr>
          <w:rFonts w:ascii="Arial" w:hAnsi="Arial" w:cs="Arial"/>
          <w:sz w:val="32"/>
          <w:szCs w:val="32"/>
        </w:rPr>
        <w:t xml:space="preserve"> and Davies, 2011, </w:t>
      </w:r>
      <w:r w:rsidR="00A314BC">
        <w:rPr>
          <w:rFonts w:ascii="Arial" w:hAnsi="Arial" w:cs="Arial"/>
          <w:sz w:val="32"/>
          <w:szCs w:val="32"/>
        </w:rPr>
        <w:t>p.</w:t>
      </w:r>
      <w:r w:rsidR="00711119">
        <w:rPr>
          <w:rFonts w:ascii="Arial" w:hAnsi="Arial" w:cs="Arial"/>
          <w:sz w:val="32"/>
          <w:szCs w:val="32"/>
        </w:rPr>
        <w:t>3).</w:t>
      </w:r>
      <w:r w:rsidR="00A8105C" w:rsidRPr="00A8105C">
        <w:rPr>
          <w:rFonts w:ascii="Arial" w:hAnsi="Arial" w:cs="Arial"/>
          <w:sz w:val="32"/>
          <w:szCs w:val="32"/>
        </w:rPr>
        <w:t xml:space="preserve"> </w:t>
      </w:r>
      <w:r w:rsidR="00A8105C">
        <w:rPr>
          <w:rFonts w:ascii="Arial" w:hAnsi="Arial" w:cs="Arial"/>
          <w:sz w:val="32"/>
          <w:szCs w:val="32"/>
        </w:rPr>
        <w:t>Josephine Macalister Brew (1957, 112-112, cited</w:t>
      </w:r>
      <w:r w:rsidR="00E17774">
        <w:rPr>
          <w:rFonts w:ascii="Arial" w:hAnsi="Arial" w:cs="Arial"/>
          <w:sz w:val="32"/>
          <w:szCs w:val="32"/>
        </w:rPr>
        <w:t xml:space="preserve"> in</w:t>
      </w:r>
      <w:r w:rsidR="00A8105C">
        <w:rPr>
          <w:rFonts w:ascii="Arial" w:hAnsi="Arial" w:cs="Arial"/>
          <w:sz w:val="32"/>
          <w:szCs w:val="32"/>
        </w:rPr>
        <w:t xml:space="preserve"> </w:t>
      </w:r>
      <w:proofErr w:type="spellStart"/>
      <w:r w:rsidR="00A8105C">
        <w:rPr>
          <w:rFonts w:ascii="Arial" w:hAnsi="Arial" w:cs="Arial"/>
          <w:sz w:val="32"/>
          <w:szCs w:val="32"/>
        </w:rPr>
        <w:t>Jeffs</w:t>
      </w:r>
      <w:proofErr w:type="spellEnd"/>
      <w:r w:rsidR="00A8105C">
        <w:rPr>
          <w:rFonts w:ascii="Arial" w:hAnsi="Arial" w:cs="Arial"/>
          <w:sz w:val="32"/>
          <w:szCs w:val="32"/>
        </w:rPr>
        <w:t xml:space="preserve"> and</w:t>
      </w:r>
      <w:r w:rsidR="006F1A4A">
        <w:rPr>
          <w:rFonts w:ascii="Arial" w:hAnsi="Arial" w:cs="Arial"/>
          <w:sz w:val="32"/>
          <w:szCs w:val="32"/>
        </w:rPr>
        <w:t xml:space="preserve"> Smith,2010, p.3</w:t>
      </w:r>
      <w:r w:rsidR="00CD6634">
        <w:rPr>
          <w:rFonts w:ascii="Arial" w:hAnsi="Arial" w:cs="Arial"/>
          <w:sz w:val="32"/>
          <w:szCs w:val="32"/>
        </w:rPr>
        <w:t>) Banks</w:t>
      </w:r>
      <w:r w:rsidR="00A8105C">
        <w:rPr>
          <w:rFonts w:ascii="Arial" w:hAnsi="Arial" w:cs="Arial"/>
          <w:sz w:val="32"/>
          <w:szCs w:val="32"/>
        </w:rPr>
        <w:t xml:space="preserve">, 2010, </w:t>
      </w:r>
      <w:r w:rsidR="006F1A4A">
        <w:rPr>
          <w:rFonts w:ascii="Arial" w:hAnsi="Arial" w:cs="Arial"/>
          <w:sz w:val="32"/>
          <w:szCs w:val="32"/>
        </w:rPr>
        <w:t>p.</w:t>
      </w:r>
      <w:r w:rsidR="00A8105C">
        <w:rPr>
          <w:rFonts w:ascii="Arial" w:hAnsi="Arial" w:cs="Arial"/>
          <w:sz w:val="32"/>
          <w:szCs w:val="32"/>
        </w:rPr>
        <w:t>3) stated “Young people want to know where they are, and they need the friendship of those who have confidence and faith”.</w:t>
      </w:r>
      <w:r w:rsidR="00F1076D">
        <w:rPr>
          <w:rFonts w:ascii="Arial" w:hAnsi="Arial" w:cs="Arial"/>
          <w:sz w:val="32"/>
          <w:szCs w:val="32"/>
        </w:rPr>
        <w:t xml:space="preserve"> The </w:t>
      </w:r>
    </w:p>
    <w:p w14:paraId="6BD2AD57" w14:textId="77777777" w:rsidR="005A080E" w:rsidRDefault="00F1076D" w:rsidP="00413B27">
      <w:pPr>
        <w:spacing w:line="480" w:lineRule="auto"/>
        <w:jc w:val="both"/>
        <w:rPr>
          <w:rFonts w:ascii="Arial" w:hAnsi="Arial" w:cs="Arial"/>
          <w:sz w:val="32"/>
          <w:szCs w:val="32"/>
        </w:rPr>
      </w:pPr>
      <w:r>
        <w:rPr>
          <w:rFonts w:ascii="Arial" w:hAnsi="Arial" w:cs="Arial"/>
          <w:sz w:val="32"/>
          <w:szCs w:val="32"/>
        </w:rPr>
        <w:t xml:space="preserve">author believes that an imperative element of securing a good relationship with young people is being able to relate on </w:t>
      </w:r>
      <w:proofErr w:type="gramStart"/>
      <w:r>
        <w:rPr>
          <w:rFonts w:ascii="Arial" w:hAnsi="Arial" w:cs="Arial"/>
          <w:sz w:val="32"/>
          <w:szCs w:val="32"/>
        </w:rPr>
        <w:t>their</w:t>
      </w:r>
      <w:proofErr w:type="gramEnd"/>
      <w:r>
        <w:rPr>
          <w:rFonts w:ascii="Arial" w:hAnsi="Arial" w:cs="Arial"/>
          <w:sz w:val="32"/>
          <w:szCs w:val="32"/>
        </w:rPr>
        <w:t xml:space="preserve"> </w:t>
      </w:r>
    </w:p>
    <w:p w14:paraId="120C3FB6" w14:textId="18FF34CF" w:rsidR="005A080E" w:rsidRDefault="005A080E" w:rsidP="00413B27">
      <w:pPr>
        <w:spacing w:line="480" w:lineRule="auto"/>
        <w:jc w:val="both"/>
        <w:rPr>
          <w:rFonts w:ascii="Arial" w:hAnsi="Arial" w:cs="Arial"/>
          <w:sz w:val="32"/>
          <w:szCs w:val="32"/>
        </w:rPr>
      </w:pPr>
      <w:r>
        <w:rPr>
          <w:rFonts w:ascii="Arial" w:hAnsi="Arial" w:cs="Arial"/>
          <w:sz w:val="32"/>
          <w:szCs w:val="32"/>
        </w:rPr>
        <w:lastRenderedPageBreak/>
        <w:t>1808355</w:t>
      </w:r>
    </w:p>
    <w:p w14:paraId="504048C1" w14:textId="0C50C7C3" w:rsidR="005B35ED" w:rsidRDefault="00F1076D" w:rsidP="00413B27">
      <w:pPr>
        <w:spacing w:line="480" w:lineRule="auto"/>
        <w:jc w:val="both"/>
        <w:rPr>
          <w:rFonts w:ascii="Arial" w:hAnsi="Arial" w:cs="Arial"/>
          <w:sz w:val="32"/>
          <w:szCs w:val="32"/>
        </w:rPr>
      </w:pPr>
      <w:r>
        <w:rPr>
          <w:rFonts w:ascii="Arial" w:hAnsi="Arial" w:cs="Arial"/>
          <w:sz w:val="32"/>
          <w:szCs w:val="32"/>
        </w:rPr>
        <w:t>level. The young people the author comes into contact with very often ha</w:t>
      </w:r>
      <w:r w:rsidR="00CA3FA3">
        <w:rPr>
          <w:rFonts w:ascii="Arial" w:hAnsi="Arial" w:cs="Arial"/>
          <w:sz w:val="32"/>
          <w:szCs w:val="32"/>
        </w:rPr>
        <w:t>ve</w:t>
      </w:r>
      <w:r>
        <w:rPr>
          <w:rFonts w:ascii="Arial" w:hAnsi="Arial" w:cs="Arial"/>
          <w:sz w:val="32"/>
          <w:szCs w:val="32"/>
        </w:rPr>
        <w:t xml:space="preserve"> “banter” with them. If a worker does not take themselves too seriously the young people see a person and not an authori</w:t>
      </w:r>
      <w:r w:rsidR="00016C6D">
        <w:rPr>
          <w:rFonts w:ascii="Arial" w:hAnsi="Arial" w:cs="Arial"/>
          <w:sz w:val="32"/>
          <w:szCs w:val="32"/>
        </w:rPr>
        <w:t>ta</w:t>
      </w:r>
      <w:r>
        <w:rPr>
          <w:rFonts w:ascii="Arial" w:hAnsi="Arial" w:cs="Arial"/>
          <w:sz w:val="32"/>
          <w:szCs w:val="32"/>
        </w:rPr>
        <w:t>tive figure.</w:t>
      </w:r>
      <w:r w:rsidR="008D6A3A">
        <w:rPr>
          <w:rFonts w:ascii="Arial" w:hAnsi="Arial" w:cs="Arial"/>
          <w:sz w:val="32"/>
          <w:szCs w:val="32"/>
        </w:rPr>
        <w:t xml:space="preserve"> The author finds </w:t>
      </w:r>
      <w:r w:rsidR="009C12EE">
        <w:rPr>
          <w:rFonts w:ascii="Arial" w:hAnsi="Arial" w:cs="Arial"/>
          <w:sz w:val="32"/>
          <w:szCs w:val="32"/>
        </w:rPr>
        <w:t xml:space="preserve">using a simple please or </w:t>
      </w:r>
    </w:p>
    <w:p w14:paraId="072E2F31" w14:textId="6F2742F3" w:rsidR="00A8105C" w:rsidRDefault="009C12EE" w:rsidP="00413B27">
      <w:pPr>
        <w:spacing w:line="480" w:lineRule="auto"/>
        <w:jc w:val="both"/>
        <w:rPr>
          <w:rFonts w:ascii="Arial" w:hAnsi="Arial" w:cs="Arial"/>
          <w:sz w:val="32"/>
          <w:szCs w:val="32"/>
        </w:rPr>
      </w:pPr>
      <w:r>
        <w:rPr>
          <w:rFonts w:ascii="Arial" w:hAnsi="Arial" w:cs="Arial"/>
          <w:sz w:val="32"/>
          <w:szCs w:val="32"/>
        </w:rPr>
        <w:t xml:space="preserve">thank you while talking to young people, shows them respect and in turn they </w:t>
      </w:r>
      <w:r w:rsidR="00905CD7">
        <w:rPr>
          <w:rFonts w:ascii="Arial" w:hAnsi="Arial" w:cs="Arial"/>
          <w:sz w:val="32"/>
          <w:szCs w:val="32"/>
        </w:rPr>
        <w:t>display</w:t>
      </w:r>
      <w:r>
        <w:rPr>
          <w:rFonts w:ascii="Arial" w:hAnsi="Arial" w:cs="Arial"/>
          <w:sz w:val="32"/>
          <w:szCs w:val="32"/>
        </w:rPr>
        <w:t xml:space="preserve"> it back. </w:t>
      </w:r>
      <w:r w:rsidR="00F1076D">
        <w:rPr>
          <w:rFonts w:ascii="Arial" w:hAnsi="Arial" w:cs="Arial"/>
          <w:sz w:val="32"/>
          <w:szCs w:val="32"/>
        </w:rPr>
        <w:t xml:space="preserve">  </w:t>
      </w:r>
      <w:r w:rsidR="00A8105C">
        <w:rPr>
          <w:rFonts w:ascii="Arial" w:hAnsi="Arial" w:cs="Arial"/>
          <w:sz w:val="32"/>
          <w:szCs w:val="32"/>
        </w:rPr>
        <w:t xml:space="preserve"> </w:t>
      </w:r>
    </w:p>
    <w:p w14:paraId="48CD90A3" w14:textId="662C7A96" w:rsidR="00C37337" w:rsidRDefault="00711119" w:rsidP="00413B27">
      <w:pPr>
        <w:spacing w:line="480" w:lineRule="auto"/>
        <w:jc w:val="both"/>
        <w:rPr>
          <w:rFonts w:ascii="Arial" w:hAnsi="Arial" w:cs="Arial"/>
          <w:sz w:val="32"/>
          <w:szCs w:val="32"/>
        </w:rPr>
      </w:pPr>
      <w:r>
        <w:rPr>
          <w:rFonts w:ascii="Arial" w:hAnsi="Arial" w:cs="Arial"/>
          <w:sz w:val="32"/>
          <w:szCs w:val="32"/>
        </w:rPr>
        <w:t xml:space="preserve"> </w:t>
      </w:r>
      <w:r w:rsidR="00F15A2E">
        <w:rPr>
          <w:rFonts w:ascii="Arial" w:hAnsi="Arial" w:cs="Arial"/>
          <w:sz w:val="32"/>
          <w:szCs w:val="32"/>
        </w:rPr>
        <w:t xml:space="preserve">“A youth club worker must enter on her career in the learning spirit” (Montagu, 1954, p24, cited </w:t>
      </w:r>
      <w:r w:rsidR="00A961D8">
        <w:rPr>
          <w:rFonts w:ascii="Arial" w:hAnsi="Arial" w:cs="Arial"/>
          <w:sz w:val="32"/>
          <w:szCs w:val="32"/>
        </w:rPr>
        <w:t xml:space="preserve">in </w:t>
      </w:r>
      <w:proofErr w:type="spellStart"/>
      <w:r w:rsidR="00F15A2E">
        <w:rPr>
          <w:rFonts w:ascii="Arial" w:hAnsi="Arial" w:cs="Arial"/>
          <w:sz w:val="32"/>
          <w:szCs w:val="32"/>
        </w:rPr>
        <w:t>Batsleer</w:t>
      </w:r>
      <w:proofErr w:type="spellEnd"/>
      <w:r w:rsidR="00F15A2E">
        <w:rPr>
          <w:rFonts w:ascii="Arial" w:hAnsi="Arial" w:cs="Arial"/>
          <w:sz w:val="32"/>
          <w:szCs w:val="32"/>
        </w:rPr>
        <w:t xml:space="preserve"> and Davies, 2011, p</w:t>
      </w:r>
      <w:r w:rsidR="00196E18">
        <w:rPr>
          <w:rFonts w:ascii="Arial" w:hAnsi="Arial" w:cs="Arial"/>
          <w:sz w:val="32"/>
          <w:szCs w:val="32"/>
        </w:rPr>
        <w:t>.</w:t>
      </w:r>
      <w:r w:rsidR="00F15A2E">
        <w:rPr>
          <w:rFonts w:ascii="Arial" w:hAnsi="Arial" w:cs="Arial"/>
          <w:sz w:val="32"/>
          <w:szCs w:val="32"/>
        </w:rPr>
        <w:t>5). Reflection is an essential component of being an effective youth worker.</w:t>
      </w:r>
      <w:r w:rsidR="00591471">
        <w:rPr>
          <w:rFonts w:ascii="Arial" w:hAnsi="Arial" w:cs="Arial"/>
          <w:sz w:val="32"/>
          <w:szCs w:val="32"/>
        </w:rPr>
        <w:t xml:space="preserve"> It</w:t>
      </w:r>
      <w:r w:rsidR="00F15A2E">
        <w:rPr>
          <w:rFonts w:ascii="Arial" w:hAnsi="Arial" w:cs="Arial"/>
          <w:sz w:val="32"/>
          <w:szCs w:val="32"/>
        </w:rPr>
        <w:t xml:space="preserve"> helps workers to improve through questioning their values and attitudes</w:t>
      </w:r>
      <w:r w:rsidR="0052557C">
        <w:rPr>
          <w:rFonts w:ascii="Arial" w:hAnsi="Arial" w:cs="Arial"/>
          <w:sz w:val="32"/>
          <w:szCs w:val="32"/>
        </w:rPr>
        <w:t>. Reflection is</w:t>
      </w:r>
      <w:r w:rsidR="00F15A2E">
        <w:rPr>
          <w:rFonts w:ascii="Arial" w:hAnsi="Arial" w:cs="Arial"/>
          <w:sz w:val="32"/>
          <w:szCs w:val="32"/>
        </w:rPr>
        <w:t xml:space="preserve"> beneficial to help debate how you could have done things better</w:t>
      </w:r>
      <w:r w:rsidR="006116DF">
        <w:rPr>
          <w:rFonts w:ascii="Arial" w:hAnsi="Arial" w:cs="Arial"/>
          <w:sz w:val="32"/>
          <w:szCs w:val="32"/>
        </w:rPr>
        <w:t>,</w:t>
      </w:r>
      <w:r w:rsidR="00F15A2E">
        <w:rPr>
          <w:rFonts w:ascii="Arial" w:hAnsi="Arial" w:cs="Arial"/>
          <w:sz w:val="32"/>
          <w:szCs w:val="32"/>
        </w:rPr>
        <w:t xml:space="preserve"> differently</w:t>
      </w:r>
      <w:r w:rsidR="00CF1F04">
        <w:rPr>
          <w:rFonts w:ascii="Arial" w:hAnsi="Arial" w:cs="Arial"/>
          <w:sz w:val="32"/>
          <w:szCs w:val="32"/>
        </w:rPr>
        <w:t>, your own values</w:t>
      </w:r>
      <w:r w:rsidR="006116DF">
        <w:rPr>
          <w:rFonts w:ascii="Arial" w:hAnsi="Arial" w:cs="Arial"/>
          <w:sz w:val="32"/>
          <w:szCs w:val="32"/>
        </w:rPr>
        <w:t xml:space="preserve"> or </w:t>
      </w:r>
      <w:r w:rsidR="002740F9">
        <w:rPr>
          <w:rFonts w:ascii="Arial" w:hAnsi="Arial" w:cs="Arial"/>
          <w:sz w:val="32"/>
          <w:szCs w:val="32"/>
        </w:rPr>
        <w:t xml:space="preserve">how to </w:t>
      </w:r>
      <w:r w:rsidR="006116DF">
        <w:rPr>
          <w:rFonts w:ascii="Arial" w:hAnsi="Arial" w:cs="Arial"/>
          <w:sz w:val="32"/>
          <w:szCs w:val="32"/>
        </w:rPr>
        <w:t>improve your practice</w:t>
      </w:r>
      <w:r w:rsidR="00F15A2E">
        <w:rPr>
          <w:rFonts w:ascii="Arial" w:hAnsi="Arial" w:cs="Arial"/>
          <w:sz w:val="32"/>
          <w:szCs w:val="32"/>
        </w:rPr>
        <w:t xml:space="preserve">. Youth workers must have the ability to reflect if they wish to be empowering practitioners (Fitzsimons, Hope, Cooper and Russell, 2011, </w:t>
      </w:r>
    </w:p>
    <w:p w14:paraId="5066B021" w14:textId="77777777" w:rsidR="005A080E" w:rsidRDefault="00F15A2E" w:rsidP="00413B27">
      <w:pPr>
        <w:spacing w:line="480" w:lineRule="auto"/>
        <w:jc w:val="both"/>
        <w:rPr>
          <w:rFonts w:ascii="Arial" w:hAnsi="Arial" w:cs="Arial"/>
          <w:sz w:val="32"/>
          <w:szCs w:val="32"/>
        </w:rPr>
      </w:pPr>
      <w:r>
        <w:rPr>
          <w:rFonts w:ascii="Arial" w:hAnsi="Arial" w:cs="Arial"/>
          <w:sz w:val="32"/>
          <w:szCs w:val="32"/>
        </w:rPr>
        <w:t>p</w:t>
      </w:r>
      <w:r w:rsidR="000D565D">
        <w:rPr>
          <w:rFonts w:ascii="Arial" w:hAnsi="Arial" w:cs="Arial"/>
          <w:sz w:val="32"/>
          <w:szCs w:val="32"/>
        </w:rPr>
        <w:t>.</w:t>
      </w:r>
      <w:r>
        <w:rPr>
          <w:rFonts w:ascii="Arial" w:hAnsi="Arial" w:cs="Arial"/>
          <w:sz w:val="32"/>
          <w:szCs w:val="32"/>
        </w:rPr>
        <w:t xml:space="preserve">113). To reflect youth workers must delve in to their experiences and question themselves about their own motives, </w:t>
      </w:r>
    </w:p>
    <w:p w14:paraId="54BBBC91" w14:textId="24FB7B24" w:rsidR="005A080E" w:rsidRDefault="005A080E" w:rsidP="00413B27">
      <w:pPr>
        <w:spacing w:line="480" w:lineRule="auto"/>
        <w:jc w:val="both"/>
        <w:rPr>
          <w:rFonts w:ascii="Arial" w:hAnsi="Arial" w:cs="Arial"/>
          <w:sz w:val="32"/>
          <w:szCs w:val="32"/>
        </w:rPr>
      </w:pPr>
      <w:r>
        <w:rPr>
          <w:rFonts w:ascii="Arial" w:hAnsi="Arial" w:cs="Arial"/>
          <w:sz w:val="32"/>
          <w:szCs w:val="32"/>
        </w:rPr>
        <w:lastRenderedPageBreak/>
        <w:t>1808355</w:t>
      </w:r>
    </w:p>
    <w:p w14:paraId="68E889F2" w14:textId="0E7FB7D2" w:rsidR="00C37337" w:rsidRDefault="00F15A2E" w:rsidP="00413B27">
      <w:pPr>
        <w:spacing w:line="480" w:lineRule="auto"/>
        <w:jc w:val="both"/>
        <w:rPr>
          <w:rFonts w:ascii="Arial" w:hAnsi="Arial" w:cs="Arial"/>
          <w:sz w:val="32"/>
          <w:szCs w:val="32"/>
        </w:rPr>
      </w:pPr>
      <w:r>
        <w:rPr>
          <w:rFonts w:ascii="Arial" w:hAnsi="Arial" w:cs="Arial"/>
          <w:sz w:val="32"/>
          <w:szCs w:val="32"/>
        </w:rPr>
        <w:t>motives of others and actions (Banks, 2013, p</w:t>
      </w:r>
      <w:r w:rsidR="00AE7076">
        <w:rPr>
          <w:rFonts w:ascii="Arial" w:hAnsi="Arial" w:cs="Arial"/>
          <w:sz w:val="32"/>
          <w:szCs w:val="32"/>
        </w:rPr>
        <w:t>.</w:t>
      </w:r>
      <w:r>
        <w:rPr>
          <w:rFonts w:ascii="Arial" w:hAnsi="Arial" w:cs="Arial"/>
          <w:sz w:val="32"/>
          <w:szCs w:val="32"/>
        </w:rPr>
        <w:t>97).</w:t>
      </w:r>
      <w:r w:rsidR="00867E14" w:rsidRPr="00867E14">
        <w:rPr>
          <w:rFonts w:ascii="Arial" w:hAnsi="Arial" w:cs="Arial"/>
          <w:sz w:val="32"/>
          <w:szCs w:val="32"/>
        </w:rPr>
        <w:t xml:space="preserve"> </w:t>
      </w:r>
      <w:r w:rsidR="00867E14">
        <w:rPr>
          <w:rFonts w:ascii="Arial" w:hAnsi="Arial" w:cs="Arial"/>
          <w:sz w:val="32"/>
          <w:szCs w:val="32"/>
        </w:rPr>
        <w:t>Youth workers should always seek to improve their knowledge of practice and accept responsibility of their shortcomings, own actions and education. They should also develop clarity about their role as youth work and their professional boundaries</w:t>
      </w:r>
    </w:p>
    <w:p w14:paraId="7C1CEC14" w14:textId="261C4D53" w:rsidR="00F15A2E" w:rsidRDefault="00867E14" w:rsidP="00413B27">
      <w:pPr>
        <w:spacing w:line="480" w:lineRule="auto"/>
        <w:jc w:val="both"/>
        <w:rPr>
          <w:rFonts w:ascii="Arial" w:hAnsi="Arial" w:cs="Arial"/>
          <w:sz w:val="32"/>
          <w:szCs w:val="32"/>
        </w:rPr>
      </w:pPr>
      <w:r>
        <w:rPr>
          <w:rFonts w:ascii="Arial" w:hAnsi="Arial" w:cs="Arial"/>
          <w:sz w:val="32"/>
          <w:szCs w:val="32"/>
        </w:rPr>
        <w:t>throug</w:t>
      </w:r>
      <w:r w:rsidR="00E116D8">
        <w:rPr>
          <w:rFonts w:ascii="Arial" w:hAnsi="Arial" w:cs="Arial"/>
          <w:sz w:val="32"/>
          <w:szCs w:val="32"/>
        </w:rPr>
        <w:t xml:space="preserve">h </w:t>
      </w:r>
      <w:r>
        <w:rPr>
          <w:rFonts w:ascii="Arial" w:hAnsi="Arial" w:cs="Arial"/>
          <w:sz w:val="32"/>
          <w:szCs w:val="32"/>
        </w:rPr>
        <w:t>supervision (Sapin, 20</w:t>
      </w:r>
      <w:r w:rsidR="00DD28C6">
        <w:rPr>
          <w:rFonts w:ascii="Arial" w:hAnsi="Arial" w:cs="Arial"/>
          <w:sz w:val="32"/>
          <w:szCs w:val="32"/>
        </w:rPr>
        <w:t>09</w:t>
      </w:r>
      <w:r>
        <w:rPr>
          <w:rFonts w:ascii="Arial" w:hAnsi="Arial" w:cs="Arial"/>
          <w:sz w:val="32"/>
          <w:szCs w:val="32"/>
        </w:rPr>
        <w:t>, p</w:t>
      </w:r>
      <w:r w:rsidR="000E3759">
        <w:rPr>
          <w:rFonts w:ascii="Arial" w:hAnsi="Arial" w:cs="Arial"/>
          <w:sz w:val="32"/>
          <w:szCs w:val="32"/>
        </w:rPr>
        <w:t>.</w:t>
      </w:r>
      <w:r>
        <w:rPr>
          <w:rFonts w:ascii="Arial" w:hAnsi="Arial" w:cs="Arial"/>
          <w:sz w:val="32"/>
          <w:szCs w:val="32"/>
        </w:rPr>
        <w:t>8).</w:t>
      </w:r>
      <w:r w:rsidR="00F15A2E">
        <w:rPr>
          <w:rFonts w:ascii="Arial" w:hAnsi="Arial" w:cs="Arial"/>
          <w:sz w:val="32"/>
          <w:szCs w:val="32"/>
        </w:rPr>
        <w:t xml:space="preserve"> Encouraging young people to reflect is enabling them to question their values and principles.</w:t>
      </w:r>
      <w:r>
        <w:rPr>
          <w:rFonts w:ascii="Arial" w:hAnsi="Arial" w:cs="Arial"/>
          <w:sz w:val="32"/>
          <w:szCs w:val="32"/>
        </w:rPr>
        <w:t xml:space="preserve"> </w:t>
      </w:r>
    </w:p>
    <w:p w14:paraId="54FE085C" w14:textId="6BA3B24F" w:rsidR="00C37337" w:rsidRDefault="00A6163A" w:rsidP="00413B27">
      <w:pPr>
        <w:spacing w:line="480" w:lineRule="auto"/>
        <w:jc w:val="both"/>
        <w:rPr>
          <w:rFonts w:ascii="Arial" w:hAnsi="Arial" w:cs="Arial"/>
          <w:sz w:val="32"/>
          <w:szCs w:val="32"/>
        </w:rPr>
      </w:pPr>
      <w:r>
        <w:rPr>
          <w:rFonts w:ascii="Arial" w:hAnsi="Arial" w:cs="Arial"/>
          <w:sz w:val="32"/>
          <w:szCs w:val="32"/>
        </w:rPr>
        <w:t>Youth work should always be anti-oppressive, inclusive and respect young people recognising and valuing young people’s emotions and creativity. Oppressive, judgemental and non-inclusive behaviour should be avoided and challenged while supporting and valuing individuals’ differences. (National Occupational Standards, 2012, p5).</w:t>
      </w:r>
      <w:r w:rsidR="00B478FE">
        <w:rPr>
          <w:rFonts w:ascii="Arial" w:hAnsi="Arial" w:cs="Arial"/>
          <w:sz w:val="32"/>
          <w:szCs w:val="32"/>
        </w:rPr>
        <w:t xml:space="preserve"> Within the authors practice there are a number of young people from other cultures and </w:t>
      </w:r>
    </w:p>
    <w:p w14:paraId="1D166FC1" w14:textId="77777777" w:rsidR="005A080E" w:rsidRDefault="00B478FE" w:rsidP="00413B27">
      <w:pPr>
        <w:spacing w:line="480" w:lineRule="auto"/>
        <w:jc w:val="both"/>
        <w:rPr>
          <w:rFonts w:ascii="Arial" w:hAnsi="Arial" w:cs="Arial"/>
          <w:sz w:val="32"/>
          <w:szCs w:val="32"/>
        </w:rPr>
      </w:pPr>
      <w:r>
        <w:rPr>
          <w:rFonts w:ascii="Arial" w:hAnsi="Arial" w:cs="Arial"/>
          <w:sz w:val="32"/>
          <w:szCs w:val="32"/>
        </w:rPr>
        <w:t xml:space="preserve">races such as Turkish and Gypsy. During the summer their project held an open evening that welcomed visitors from Korea. </w:t>
      </w:r>
    </w:p>
    <w:p w14:paraId="609443B2" w14:textId="7C051354" w:rsidR="005A080E" w:rsidRDefault="005A080E" w:rsidP="00413B27">
      <w:pPr>
        <w:spacing w:line="480" w:lineRule="auto"/>
        <w:jc w:val="both"/>
        <w:rPr>
          <w:rFonts w:ascii="Arial" w:hAnsi="Arial" w:cs="Arial"/>
          <w:sz w:val="32"/>
          <w:szCs w:val="32"/>
        </w:rPr>
      </w:pPr>
      <w:r>
        <w:rPr>
          <w:rFonts w:ascii="Arial" w:hAnsi="Arial" w:cs="Arial"/>
          <w:sz w:val="32"/>
          <w:szCs w:val="32"/>
        </w:rPr>
        <w:lastRenderedPageBreak/>
        <w:t>1808355</w:t>
      </w:r>
    </w:p>
    <w:p w14:paraId="0EA372D7" w14:textId="00CA00FB" w:rsidR="00081A86" w:rsidRDefault="00B478FE" w:rsidP="00413B27">
      <w:pPr>
        <w:spacing w:line="480" w:lineRule="auto"/>
        <w:jc w:val="both"/>
        <w:rPr>
          <w:rFonts w:ascii="Arial" w:hAnsi="Arial" w:cs="Arial"/>
          <w:sz w:val="32"/>
          <w:szCs w:val="32"/>
        </w:rPr>
      </w:pPr>
      <w:r>
        <w:rPr>
          <w:rFonts w:ascii="Arial" w:hAnsi="Arial" w:cs="Arial"/>
          <w:sz w:val="32"/>
          <w:szCs w:val="32"/>
        </w:rPr>
        <w:t>The young people learned about their culture</w:t>
      </w:r>
      <w:r w:rsidR="002D344E">
        <w:rPr>
          <w:rFonts w:ascii="Arial" w:hAnsi="Arial" w:cs="Arial"/>
          <w:sz w:val="32"/>
          <w:szCs w:val="32"/>
        </w:rPr>
        <w:t>, taught them to dance and sang songs together</w:t>
      </w:r>
      <w:r>
        <w:rPr>
          <w:rFonts w:ascii="Arial" w:hAnsi="Arial" w:cs="Arial"/>
          <w:sz w:val="32"/>
          <w:szCs w:val="32"/>
        </w:rPr>
        <w:t xml:space="preserve">. </w:t>
      </w:r>
      <w:r w:rsidR="00A6163A">
        <w:rPr>
          <w:rFonts w:ascii="Arial" w:hAnsi="Arial" w:cs="Arial"/>
          <w:sz w:val="32"/>
          <w:szCs w:val="32"/>
        </w:rPr>
        <w:t xml:space="preserve"> </w:t>
      </w:r>
      <w:r w:rsidR="00081A86">
        <w:rPr>
          <w:rFonts w:ascii="Arial" w:hAnsi="Arial" w:cs="Arial"/>
          <w:sz w:val="32"/>
          <w:szCs w:val="32"/>
        </w:rPr>
        <w:t>Youth work should be inclusive, helping young people to develop positive attitudes and behaviours towards other races, different cultures and social identity, languages of others and respecting other people’s decisions</w:t>
      </w:r>
      <w:r w:rsidR="00081A86" w:rsidRPr="00081A86">
        <w:rPr>
          <w:rFonts w:ascii="Arial" w:hAnsi="Arial" w:cs="Arial"/>
          <w:sz w:val="32"/>
          <w:szCs w:val="32"/>
        </w:rPr>
        <w:t xml:space="preserve"> </w:t>
      </w:r>
      <w:r w:rsidR="00081A86">
        <w:rPr>
          <w:rFonts w:ascii="Arial" w:hAnsi="Arial" w:cs="Arial"/>
          <w:sz w:val="32"/>
          <w:szCs w:val="32"/>
        </w:rPr>
        <w:t xml:space="preserve">(Youth Work in Wales Review Group, 2018, </w:t>
      </w:r>
      <w:r w:rsidR="00B16A2A">
        <w:rPr>
          <w:rFonts w:ascii="Arial" w:hAnsi="Arial" w:cs="Arial"/>
          <w:sz w:val="32"/>
          <w:szCs w:val="32"/>
        </w:rPr>
        <w:t>p.</w:t>
      </w:r>
      <w:r w:rsidR="00081A86">
        <w:rPr>
          <w:rFonts w:ascii="Arial" w:hAnsi="Arial" w:cs="Arial"/>
          <w:sz w:val="32"/>
          <w:szCs w:val="32"/>
        </w:rPr>
        <w:t>5).</w:t>
      </w:r>
    </w:p>
    <w:p w14:paraId="02879B3C" w14:textId="53F4B1D4" w:rsidR="00E116D8" w:rsidRDefault="000D057D" w:rsidP="000867DC">
      <w:pPr>
        <w:spacing w:line="480" w:lineRule="auto"/>
        <w:jc w:val="both"/>
        <w:rPr>
          <w:rFonts w:ascii="Arial" w:hAnsi="Arial" w:cs="Arial"/>
          <w:sz w:val="32"/>
          <w:szCs w:val="32"/>
        </w:rPr>
      </w:pPr>
      <w:r>
        <w:rPr>
          <w:rFonts w:ascii="Arial" w:hAnsi="Arial" w:cs="Arial"/>
          <w:sz w:val="32"/>
          <w:szCs w:val="32"/>
        </w:rPr>
        <w:t>In conclusion youth work practice provides young people with many different life skills. It helps them to become self-reliant, build confidence, disciplined and punctual. Ethical practice is essential to help young people</w:t>
      </w:r>
      <w:r w:rsidR="005868B9">
        <w:rPr>
          <w:rFonts w:ascii="Arial" w:hAnsi="Arial" w:cs="Arial"/>
          <w:sz w:val="32"/>
          <w:szCs w:val="32"/>
        </w:rPr>
        <w:t xml:space="preserve"> </w:t>
      </w:r>
      <w:r w:rsidR="006271D3">
        <w:rPr>
          <w:rFonts w:ascii="Arial" w:hAnsi="Arial" w:cs="Arial"/>
          <w:sz w:val="32"/>
          <w:szCs w:val="32"/>
        </w:rPr>
        <w:t>grow, become</w:t>
      </w:r>
      <w:r w:rsidR="005868B9">
        <w:rPr>
          <w:rFonts w:ascii="Arial" w:hAnsi="Arial" w:cs="Arial"/>
          <w:sz w:val="32"/>
          <w:szCs w:val="32"/>
        </w:rPr>
        <w:t xml:space="preserve"> valuable members of society,</w:t>
      </w:r>
      <w:r>
        <w:rPr>
          <w:rFonts w:ascii="Arial" w:hAnsi="Arial" w:cs="Arial"/>
          <w:sz w:val="32"/>
          <w:szCs w:val="32"/>
        </w:rPr>
        <w:t xml:space="preserve"> understand the world around them and be able to make informed decisions about their futures. </w:t>
      </w:r>
      <w:r w:rsidR="00BD3747">
        <w:rPr>
          <w:rFonts w:ascii="Arial" w:hAnsi="Arial" w:cs="Arial"/>
          <w:sz w:val="32"/>
          <w:szCs w:val="32"/>
        </w:rPr>
        <w:t xml:space="preserve">“we don’t </w:t>
      </w:r>
    </w:p>
    <w:p w14:paraId="0662765D" w14:textId="11AE37E0" w:rsidR="008B7D58" w:rsidRDefault="00BD3747" w:rsidP="000867DC">
      <w:pPr>
        <w:spacing w:line="480" w:lineRule="auto"/>
        <w:jc w:val="both"/>
        <w:rPr>
          <w:rFonts w:ascii="Arial" w:hAnsi="Arial" w:cs="Arial"/>
          <w:sz w:val="32"/>
          <w:szCs w:val="32"/>
        </w:rPr>
      </w:pPr>
      <w:r>
        <w:rPr>
          <w:rFonts w:ascii="Arial" w:hAnsi="Arial" w:cs="Arial"/>
          <w:sz w:val="32"/>
          <w:szCs w:val="32"/>
        </w:rPr>
        <w:t>just want young people to grow up, but grow up good” (Young,1999, 2006,</w:t>
      </w:r>
      <w:r w:rsidR="0024378C">
        <w:rPr>
          <w:rFonts w:ascii="Arial" w:hAnsi="Arial" w:cs="Arial"/>
          <w:sz w:val="32"/>
          <w:szCs w:val="32"/>
        </w:rPr>
        <w:t xml:space="preserve"> cited in</w:t>
      </w:r>
      <w:r>
        <w:rPr>
          <w:rFonts w:ascii="Arial" w:hAnsi="Arial" w:cs="Arial"/>
          <w:sz w:val="32"/>
          <w:szCs w:val="32"/>
        </w:rPr>
        <w:t xml:space="preserve"> Sercombe, 2010, p.23).</w:t>
      </w:r>
    </w:p>
    <w:p w14:paraId="1EA35480" w14:textId="7AED7482" w:rsidR="00E116D8" w:rsidRDefault="00E116D8" w:rsidP="000867DC">
      <w:pPr>
        <w:spacing w:line="480" w:lineRule="auto"/>
        <w:jc w:val="both"/>
        <w:rPr>
          <w:rFonts w:ascii="Arial" w:hAnsi="Arial" w:cs="Arial"/>
          <w:sz w:val="32"/>
          <w:szCs w:val="32"/>
        </w:rPr>
      </w:pPr>
    </w:p>
    <w:p w14:paraId="67BBE91A" w14:textId="77777777" w:rsidR="00C37337" w:rsidRDefault="00C37337" w:rsidP="000867DC">
      <w:pPr>
        <w:spacing w:line="480" w:lineRule="auto"/>
        <w:jc w:val="both"/>
        <w:rPr>
          <w:rFonts w:ascii="Arial" w:hAnsi="Arial" w:cs="Arial"/>
          <w:sz w:val="32"/>
          <w:szCs w:val="32"/>
        </w:rPr>
      </w:pPr>
    </w:p>
    <w:p w14:paraId="0C8F8406" w14:textId="77777777" w:rsidR="005A080E" w:rsidRDefault="005A080E" w:rsidP="000867DC">
      <w:pPr>
        <w:spacing w:line="480" w:lineRule="auto"/>
        <w:jc w:val="both"/>
        <w:rPr>
          <w:rFonts w:ascii="Arial" w:hAnsi="Arial" w:cs="Arial"/>
          <w:sz w:val="32"/>
          <w:szCs w:val="32"/>
        </w:rPr>
      </w:pPr>
    </w:p>
    <w:p w14:paraId="42340917" w14:textId="727C1A97" w:rsidR="005A080E" w:rsidRDefault="005A080E" w:rsidP="000867DC">
      <w:pPr>
        <w:spacing w:line="480" w:lineRule="auto"/>
        <w:jc w:val="both"/>
        <w:rPr>
          <w:rFonts w:ascii="Arial" w:hAnsi="Arial" w:cs="Arial"/>
          <w:sz w:val="32"/>
          <w:szCs w:val="32"/>
        </w:rPr>
      </w:pPr>
      <w:r>
        <w:rPr>
          <w:rFonts w:ascii="Arial" w:hAnsi="Arial" w:cs="Arial"/>
          <w:sz w:val="32"/>
          <w:szCs w:val="32"/>
        </w:rPr>
        <w:lastRenderedPageBreak/>
        <w:t>1808355</w:t>
      </w:r>
    </w:p>
    <w:p w14:paraId="029BA068" w14:textId="78C8961F" w:rsidR="00E116D8" w:rsidRDefault="00E116D8" w:rsidP="000867DC">
      <w:pPr>
        <w:spacing w:line="480" w:lineRule="auto"/>
        <w:jc w:val="both"/>
        <w:rPr>
          <w:rFonts w:ascii="Arial" w:hAnsi="Arial" w:cs="Arial"/>
          <w:sz w:val="32"/>
          <w:szCs w:val="32"/>
        </w:rPr>
      </w:pPr>
      <w:r>
        <w:rPr>
          <w:rFonts w:ascii="Arial" w:hAnsi="Arial" w:cs="Arial"/>
          <w:sz w:val="32"/>
          <w:szCs w:val="32"/>
        </w:rPr>
        <w:t>Banks, S</w:t>
      </w:r>
      <w:r w:rsidR="00D70264">
        <w:rPr>
          <w:rFonts w:ascii="Arial" w:hAnsi="Arial" w:cs="Arial"/>
          <w:sz w:val="32"/>
          <w:szCs w:val="32"/>
        </w:rPr>
        <w:t>.</w:t>
      </w:r>
      <w:r>
        <w:rPr>
          <w:rFonts w:ascii="Arial" w:hAnsi="Arial" w:cs="Arial"/>
          <w:sz w:val="32"/>
          <w:szCs w:val="32"/>
        </w:rPr>
        <w:t xml:space="preserve"> (</w:t>
      </w:r>
      <w:r w:rsidR="00754BDB">
        <w:rPr>
          <w:rFonts w:ascii="Arial" w:hAnsi="Arial" w:cs="Arial"/>
          <w:sz w:val="32"/>
          <w:szCs w:val="32"/>
        </w:rPr>
        <w:t xml:space="preserve">2010) </w:t>
      </w:r>
      <w:r w:rsidR="00754BDB">
        <w:rPr>
          <w:rFonts w:ascii="Arial" w:hAnsi="Arial" w:cs="Arial"/>
          <w:i/>
          <w:sz w:val="32"/>
          <w:szCs w:val="32"/>
        </w:rPr>
        <w:t xml:space="preserve">Ethical Issues in Youth Work. </w:t>
      </w:r>
      <w:r w:rsidR="00754BDB" w:rsidRPr="00754BDB">
        <w:rPr>
          <w:rFonts w:ascii="Arial" w:hAnsi="Arial" w:cs="Arial"/>
          <w:sz w:val="32"/>
          <w:szCs w:val="32"/>
        </w:rPr>
        <w:t>2</w:t>
      </w:r>
      <w:r w:rsidR="00754BDB" w:rsidRPr="00754BDB">
        <w:rPr>
          <w:rFonts w:ascii="Arial" w:hAnsi="Arial" w:cs="Arial"/>
          <w:sz w:val="32"/>
          <w:szCs w:val="32"/>
          <w:vertAlign w:val="superscript"/>
        </w:rPr>
        <w:t>nd</w:t>
      </w:r>
      <w:r w:rsidR="00754BDB" w:rsidRPr="00754BDB">
        <w:rPr>
          <w:rFonts w:ascii="Arial" w:hAnsi="Arial" w:cs="Arial"/>
          <w:sz w:val="32"/>
          <w:szCs w:val="32"/>
        </w:rPr>
        <w:t xml:space="preserve"> Ed</w:t>
      </w:r>
      <w:r w:rsidR="00754BDB">
        <w:rPr>
          <w:rFonts w:ascii="Arial" w:hAnsi="Arial" w:cs="Arial"/>
          <w:i/>
          <w:sz w:val="32"/>
          <w:szCs w:val="32"/>
        </w:rPr>
        <w:t xml:space="preserve">. </w:t>
      </w:r>
      <w:r w:rsidR="00754BDB">
        <w:rPr>
          <w:rFonts w:ascii="Arial" w:hAnsi="Arial" w:cs="Arial"/>
          <w:sz w:val="32"/>
          <w:szCs w:val="32"/>
        </w:rPr>
        <w:t xml:space="preserve">London: Routledge. </w:t>
      </w:r>
    </w:p>
    <w:p w14:paraId="15D885A1" w14:textId="5BB5729A" w:rsidR="00C37337" w:rsidRDefault="00754BDB" w:rsidP="000867DC">
      <w:pPr>
        <w:spacing w:line="480" w:lineRule="auto"/>
        <w:jc w:val="both"/>
        <w:rPr>
          <w:rFonts w:ascii="Arial" w:hAnsi="Arial" w:cs="Arial"/>
          <w:sz w:val="32"/>
          <w:szCs w:val="32"/>
        </w:rPr>
      </w:pPr>
      <w:proofErr w:type="spellStart"/>
      <w:r>
        <w:rPr>
          <w:rFonts w:ascii="Arial" w:hAnsi="Arial" w:cs="Arial"/>
          <w:sz w:val="32"/>
          <w:szCs w:val="32"/>
        </w:rPr>
        <w:t>Batsleer</w:t>
      </w:r>
      <w:proofErr w:type="spellEnd"/>
      <w:r>
        <w:rPr>
          <w:rFonts w:ascii="Arial" w:hAnsi="Arial" w:cs="Arial"/>
          <w:sz w:val="32"/>
          <w:szCs w:val="32"/>
        </w:rPr>
        <w:t>, J &amp; Davies, B</w:t>
      </w:r>
      <w:r w:rsidR="00D70264">
        <w:rPr>
          <w:rFonts w:ascii="Arial" w:hAnsi="Arial" w:cs="Arial"/>
          <w:sz w:val="32"/>
          <w:szCs w:val="32"/>
        </w:rPr>
        <w:t>.</w:t>
      </w:r>
      <w:r>
        <w:rPr>
          <w:rFonts w:ascii="Arial" w:hAnsi="Arial" w:cs="Arial"/>
          <w:sz w:val="32"/>
          <w:szCs w:val="32"/>
        </w:rPr>
        <w:t xml:space="preserve"> (2011) </w:t>
      </w:r>
      <w:r>
        <w:rPr>
          <w:rFonts w:ascii="Arial" w:hAnsi="Arial" w:cs="Arial"/>
          <w:i/>
          <w:sz w:val="32"/>
          <w:szCs w:val="32"/>
        </w:rPr>
        <w:t xml:space="preserve">What is Youth Work? </w:t>
      </w:r>
      <w:r>
        <w:rPr>
          <w:rFonts w:ascii="Arial" w:hAnsi="Arial" w:cs="Arial"/>
          <w:sz w:val="32"/>
          <w:szCs w:val="32"/>
        </w:rPr>
        <w:t>2</w:t>
      </w:r>
      <w:r w:rsidRPr="00754BDB">
        <w:rPr>
          <w:rFonts w:ascii="Arial" w:hAnsi="Arial" w:cs="Arial"/>
          <w:sz w:val="32"/>
          <w:szCs w:val="32"/>
          <w:vertAlign w:val="superscript"/>
        </w:rPr>
        <w:t>nd</w:t>
      </w:r>
      <w:r>
        <w:rPr>
          <w:rFonts w:ascii="Arial" w:hAnsi="Arial" w:cs="Arial"/>
          <w:sz w:val="32"/>
          <w:szCs w:val="32"/>
        </w:rPr>
        <w:t xml:space="preserve"> Ed. Exeter: Learning Matters</w:t>
      </w:r>
    </w:p>
    <w:p w14:paraId="2F6530DE" w14:textId="1D6DBC2B" w:rsidR="00754BDB" w:rsidRDefault="007722E9" w:rsidP="000867DC">
      <w:pPr>
        <w:spacing w:line="480" w:lineRule="auto"/>
        <w:jc w:val="both"/>
        <w:rPr>
          <w:rFonts w:ascii="Arial" w:hAnsi="Arial" w:cs="Arial"/>
          <w:sz w:val="32"/>
          <w:szCs w:val="32"/>
        </w:rPr>
      </w:pPr>
      <w:proofErr w:type="spellStart"/>
      <w:r>
        <w:rPr>
          <w:rFonts w:ascii="Arial" w:hAnsi="Arial" w:cs="Arial"/>
          <w:sz w:val="32"/>
          <w:szCs w:val="32"/>
        </w:rPr>
        <w:t>Fitsimons</w:t>
      </w:r>
      <w:proofErr w:type="spellEnd"/>
      <w:r>
        <w:rPr>
          <w:rFonts w:ascii="Arial" w:hAnsi="Arial" w:cs="Arial"/>
          <w:sz w:val="32"/>
          <w:szCs w:val="32"/>
        </w:rPr>
        <w:t>, A. Hope, M. Cooper, C &amp; Russell, K</w:t>
      </w:r>
      <w:r w:rsidR="00D70264">
        <w:rPr>
          <w:rFonts w:ascii="Arial" w:hAnsi="Arial" w:cs="Arial"/>
          <w:sz w:val="32"/>
          <w:szCs w:val="32"/>
        </w:rPr>
        <w:t>.</w:t>
      </w:r>
      <w:r>
        <w:rPr>
          <w:rFonts w:ascii="Arial" w:hAnsi="Arial" w:cs="Arial"/>
          <w:sz w:val="32"/>
          <w:szCs w:val="32"/>
        </w:rPr>
        <w:t xml:space="preserve"> (2011) </w:t>
      </w:r>
      <w:r>
        <w:rPr>
          <w:rFonts w:ascii="Arial" w:hAnsi="Arial" w:cs="Arial"/>
          <w:i/>
          <w:sz w:val="32"/>
          <w:szCs w:val="32"/>
        </w:rPr>
        <w:t xml:space="preserve">Empowerment and Participation in Youth Work. </w:t>
      </w:r>
      <w:r>
        <w:rPr>
          <w:rFonts w:ascii="Arial" w:hAnsi="Arial" w:cs="Arial"/>
          <w:sz w:val="32"/>
          <w:szCs w:val="32"/>
        </w:rPr>
        <w:t xml:space="preserve">Exeter: Learning Matters. </w:t>
      </w:r>
    </w:p>
    <w:p w14:paraId="3F889033" w14:textId="163CA89F" w:rsidR="007722E9" w:rsidRDefault="007722E9" w:rsidP="000867DC">
      <w:pPr>
        <w:spacing w:line="480" w:lineRule="auto"/>
        <w:jc w:val="both"/>
        <w:rPr>
          <w:rFonts w:ascii="Arial" w:hAnsi="Arial" w:cs="Arial"/>
          <w:sz w:val="32"/>
          <w:szCs w:val="32"/>
        </w:rPr>
      </w:pPr>
      <w:r>
        <w:rPr>
          <w:rFonts w:ascii="Arial" w:hAnsi="Arial" w:cs="Arial"/>
          <w:sz w:val="32"/>
          <w:szCs w:val="32"/>
        </w:rPr>
        <w:t>Infed.org</w:t>
      </w:r>
      <w:r w:rsidR="004B6BB9">
        <w:rPr>
          <w:rFonts w:ascii="Arial" w:hAnsi="Arial" w:cs="Arial"/>
          <w:sz w:val="32"/>
          <w:szCs w:val="32"/>
        </w:rPr>
        <w:t xml:space="preserve"> </w:t>
      </w:r>
      <w:r>
        <w:rPr>
          <w:rFonts w:ascii="Arial" w:hAnsi="Arial" w:cs="Arial"/>
          <w:sz w:val="32"/>
          <w:szCs w:val="32"/>
        </w:rPr>
        <w:t xml:space="preserve">(2018) </w:t>
      </w:r>
      <w:hyperlink r:id="rId4" w:history="1">
        <w:r w:rsidR="004B6BB9" w:rsidRPr="004E540F">
          <w:rPr>
            <w:rStyle w:val="Hyperlink"/>
            <w:rFonts w:ascii="Arial" w:hAnsi="Arial" w:cs="Arial"/>
            <w:sz w:val="32"/>
            <w:szCs w:val="32"/>
          </w:rPr>
          <w:t>http://infed.org/mobi/what-is-non-formal-education/</w:t>
        </w:r>
      </w:hyperlink>
      <w:r w:rsidR="004B6BB9">
        <w:rPr>
          <w:rFonts w:ascii="Arial" w:hAnsi="Arial" w:cs="Arial"/>
          <w:sz w:val="32"/>
          <w:szCs w:val="32"/>
        </w:rPr>
        <w:t xml:space="preserve">  (Accessed: January 18</w:t>
      </w:r>
      <w:r w:rsidR="004B6BB9" w:rsidRPr="004B6BB9">
        <w:rPr>
          <w:rFonts w:ascii="Arial" w:hAnsi="Arial" w:cs="Arial"/>
          <w:sz w:val="32"/>
          <w:szCs w:val="32"/>
          <w:vertAlign w:val="superscript"/>
        </w:rPr>
        <w:t>th</w:t>
      </w:r>
      <w:r w:rsidR="00D70264">
        <w:rPr>
          <w:rFonts w:ascii="Arial" w:hAnsi="Arial" w:cs="Arial"/>
          <w:sz w:val="32"/>
          <w:szCs w:val="32"/>
        </w:rPr>
        <w:t>, 2019</w:t>
      </w:r>
      <w:r w:rsidR="004B6BB9">
        <w:rPr>
          <w:rFonts w:ascii="Arial" w:hAnsi="Arial" w:cs="Arial"/>
          <w:sz w:val="32"/>
          <w:szCs w:val="32"/>
        </w:rPr>
        <w:t>).</w:t>
      </w:r>
    </w:p>
    <w:p w14:paraId="3DD02CC9" w14:textId="5EE93FB1" w:rsidR="00DB193F" w:rsidRDefault="00D70264" w:rsidP="000867DC">
      <w:pPr>
        <w:spacing w:line="480" w:lineRule="auto"/>
        <w:jc w:val="both"/>
        <w:rPr>
          <w:rFonts w:ascii="Arial" w:hAnsi="Arial" w:cs="Arial"/>
          <w:sz w:val="32"/>
          <w:szCs w:val="32"/>
        </w:rPr>
      </w:pPr>
      <w:proofErr w:type="spellStart"/>
      <w:r>
        <w:rPr>
          <w:rFonts w:ascii="Arial" w:hAnsi="Arial" w:cs="Arial"/>
          <w:sz w:val="32"/>
          <w:szCs w:val="32"/>
        </w:rPr>
        <w:t>Jeffs</w:t>
      </w:r>
      <w:proofErr w:type="spellEnd"/>
      <w:r>
        <w:rPr>
          <w:rFonts w:ascii="Arial" w:hAnsi="Arial" w:cs="Arial"/>
          <w:sz w:val="32"/>
          <w:szCs w:val="32"/>
        </w:rPr>
        <w:t xml:space="preserve">, T &amp; Smith, M. (2010) </w:t>
      </w:r>
      <w:r>
        <w:rPr>
          <w:rFonts w:ascii="Arial" w:hAnsi="Arial" w:cs="Arial"/>
          <w:i/>
          <w:sz w:val="32"/>
          <w:szCs w:val="32"/>
        </w:rPr>
        <w:t xml:space="preserve">Youth Work Practice. </w:t>
      </w:r>
      <w:r w:rsidR="00DB193F" w:rsidRPr="00DB193F">
        <w:rPr>
          <w:rFonts w:ascii="Arial" w:hAnsi="Arial" w:cs="Arial"/>
          <w:sz w:val="32"/>
          <w:szCs w:val="32"/>
        </w:rPr>
        <w:t>2</w:t>
      </w:r>
      <w:r w:rsidR="00DB193F" w:rsidRPr="00DB193F">
        <w:rPr>
          <w:rFonts w:ascii="Arial" w:hAnsi="Arial" w:cs="Arial"/>
          <w:sz w:val="32"/>
          <w:szCs w:val="32"/>
          <w:vertAlign w:val="superscript"/>
        </w:rPr>
        <w:t>nd</w:t>
      </w:r>
      <w:r w:rsidR="00DB193F" w:rsidRPr="00DB193F">
        <w:rPr>
          <w:rFonts w:ascii="Arial" w:hAnsi="Arial" w:cs="Arial"/>
          <w:sz w:val="32"/>
          <w:szCs w:val="32"/>
        </w:rPr>
        <w:t xml:space="preserve"> Ed</w:t>
      </w:r>
      <w:r w:rsidR="00DB193F">
        <w:rPr>
          <w:rFonts w:ascii="Arial" w:hAnsi="Arial" w:cs="Arial"/>
          <w:i/>
          <w:sz w:val="32"/>
          <w:szCs w:val="32"/>
        </w:rPr>
        <w:t>.</w:t>
      </w:r>
      <w:r w:rsidR="00DB193F">
        <w:rPr>
          <w:rFonts w:ascii="Arial" w:hAnsi="Arial" w:cs="Arial"/>
          <w:sz w:val="32"/>
          <w:szCs w:val="32"/>
        </w:rPr>
        <w:t xml:space="preserve"> Basingstoke: Palgrave Macmillan.</w:t>
      </w:r>
    </w:p>
    <w:p w14:paraId="353D4414" w14:textId="61B26E0A" w:rsidR="00FD18DC" w:rsidRPr="00912F9D" w:rsidRDefault="00FD18DC" w:rsidP="000867DC">
      <w:pPr>
        <w:spacing w:line="480" w:lineRule="auto"/>
        <w:jc w:val="both"/>
        <w:rPr>
          <w:rFonts w:ascii="Arial" w:hAnsi="Arial" w:cs="Arial"/>
          <w:sz w:val="32"/>
          <w:szCs w:val="32"/>
        </w:rPr>
      </w:pPr>
      <w:r>
        <w:rPr>
          <w:rFonts w:ascii="Arial" w:hAnsi="Arial" w:cs="Arial"/>
          <w:sz w:val="32"/>
          <w:szCs w:val="32"/>
        </w:rPr>
        <w:t xml:space="preserve">Learning and Skills Improvement Service. (2012) </w:t>
      </w:r>
      <w:r>
        <w:rPr>
          <w:rFonts w:ascii="Arial" w:hAnsi="Arial" w:cs="Arial"/>
          <w:i/>
          <w:sz w:val="32"/>
          <w:szCs w:val="32"/>
        </w:rPr>
        <w:t xml:space="preserve">Youth Work National Occupational Standards. </w:t>
      </w:r>
      <w:r>
        <w:rPr>
          <w:rFonts w:ascii="Arial" w:hAnsi="Arial" w:cs="Arial"/>
          <w:sz w:val="32"/>
          <w:szCs w:val="32"/>
        </w:rPr>
        <w:t>Coventry: Learning Skills and Improvement Service.</w:t>
      </w:r>
      <w:r>
        <w:rPr>
          <w:rFonts w:ascii="Arial" w:hAnsi="Arial" w:cs="Arial"/>
          <w:i/>
          <w:sz w:val="32"/>
          <w:szCs w:val="32"/>
        </w:rPr>
        <w:t xml:space="preserve"> </w:t>
      </w:r>
    </w:p>
    <w:p w14:paraId="301DA292" w14:textId="2299A7B6" w:rsidR="00D70264" w:rsidRPr="00D70264" w:rsidRDefault="00DB193F" w:rsidP="000867DC">
      <w:pPr>
        <w:spacing w:line="480" w:lineRule="auto"/>
        <w:jc w:val="both"/>
        <w:rPr>
          <w:rFonts w:ascii="Arial" w:hAnsi="Arial" w:cs="Arial"/>
          <w:sz w:val="32"/>
          <w:szCs w:val="32"/>
        </w:rPr>
      </w:pPr>
      <w:r>
        <w:rPr>
          <w:rFonts w:ascii="Arial" w:hAnsi="Arial" w:cs="Arial"/>
          <w:sz w:val="32"/>
          <w:szCs w:val="32"/>
        </w:rPr>
        <w:t>Sapin, K. (20</w:t>
      </w:r>
      <w:r w:rsidR="006A0985">
        <w:rPr>
          <w:rFonts w:ascii="Arial" w:hAnsi="Arial" w:cs="Arial"/>
          <w:sz w:val="32"/>
          <w:szCs w:val="32"/>
        </w:rPr>
        <w:t>09</w:t>
      </w:r>
      <w:r>
        <w:rPr>
          <w:rFonts w:ascii="Arial" w:hAnsi="Arial" w:cs="Arial"/>
          <w:sz w:val="32"/>
          <w:szCs w:val="32"/>
        </w:rPr>
        <w:t xml:space="preserve">) </w:t>
      </w:r>
      <w:r>
        <w:rPr>
          <w:rFonts w:ascii="Arial" w:hAnsi="Arial" w:cs="Arial"/>
          <w:i/>
          <w:sz w:val="32"/>
          <w:szCs w:val="32"/>
        </w:rPr>
        <w:t xml:space="preserve">Essential Skills for Youth Work Practice. </w:t>
      </w:r>
      <w:r>
        <w:rPr>
          <w:rFonts w:ascii="Arial" w:hAnsi="Arial" w:cs="Arial"/>
          <w:sz w:val="32"/>
          <w:szCs w:val="32"/>
        </w:rPr>
        <w:t>London: Sage Publications.</w:t>
      </w:r>
      <w:r>
        <w:rPr>
          <w:rFonts w:ascii="Arial" w:hAnsi="Arial" w:cs="Arial"/>
          <w:i/>
          <w:sz w:val="32"/>
          <w:szCs w:val="32"/>
        </w:rPr>
        <w:t xml:space="preserve"> </w:t>
      </w:r>
    </w:p>
    <w:p w14:paraId="27894F38" w14:textId="73A7EE2C" w:rsidR="005A080E" w:rsidRDefault="005A080E" w:rsidP="000867DC">
      <w:pPr>
        <w:spacing w:line="480" w:lineRule="auto"/>
        <w:jc w:val="both"/>
        <w:rPr>
          <w:rFonts w:ascii="Arial" w:hAnsi="Arial" w:cs="Arial"/>
          <w:sz w:val="32"/>
          <w:szCs w:val="32"/>
        </w:rPr>
      </w:pPr>
      <w:r>
        <w:rPr>
          <w:rFonts w:ascii="Arial" w:hAnsi="Arial" w:cs="Arial"/>
          <w:sz w:val="32"/>
          <w:szCs w:val="32"/>
        </w:rPr>
        <w:lastRenderedPageBreak/>
        <w:t>1808355</w:t>
      </w:r>
    </w:p>
    <w:p w14:paraId="0B0328F7" w14:textId="1E1505B9" w:rsidR="00912F9D" w:rsidRDefault="00283E3E" w:rsidP="000867DC">
      <w:pPr>
        <w:spacing w:line="480" w:lineRule="auto"/>
        <w:jc w:val="both"/>
        <w:rPr>
          <w:rFonts w:ascii="Arial" w:hAnsi="Arial" w:cs="Arial"/>
          <w:sz w:val="32"/>
          <w:szCs w:val="32"/>
        </w:rPr>
      </w:pPr>
      <w:r>
        <w:rPr>
          <w:rFonts w:ascii="Arial" w:hAnsi="Arial" w:cs="Arial"/>
          <w:sz w:val="32"/>
          <w:szCs w:val="32"/>
        </w:rPr>
        <w:t xml:space="preserve">Sercombe, H. (2010) </w:t>
      </w:r>
      <w:r>
        <w:rPr>
          <w:rFonts w:ascii="Arial" w:hAnsi="Arial" w:cs="Arial"/>
          <w:i/>
          <w:sz w:val="32"/>
          <w:szCs w:val="32"/>
        </w:rPr>
        <w:t xml:space="preserve">Youth Work Ethics. </w:t>
      </w:r>
      <w:r>
        <w:rPr>
          <w:rFonts w:ascii="Arial" w:hAnsi="Arial" w:cs="Arial"/>
          <w:sz w:val="32"/>
          <w:szCs w:val="32"/>
        </w:rPr>
        <w:t>London: Sage Publications.</w:t>
      </w:r>
    </w:p>
    <w:p w14:paraId="372FB939" w14:textId="183A2DFE" w:rsidR="004B6BB9" w:rsidRPr="00145D54" w:rsidRDefault="00145D54" w:rsidP="000867DC">
      <w:pPr>
        <w:spacing w:line="480" w:lineRule="auto"/>
        <w:jc w:val="both"/>
        <w:rPr>
          <w:rFonts w:ascii="Arial" w:hAnsi="Arial" w:cs="Arial"/>
          <w:sz w:val="32"/>
          <w:szCs w:val="32"/>
        </w:rPr>
      </w:pPr>
      <w:r>
        <w:rPr>
          <w:rFonts w:ascii="Arial" w:hAnsi="Arial" w:cs="Arial"/>
          <w:sz w:val="32"/>
          <w:szCs w:val="32"/>
        </w:rPr>
        <w:t>Youth Work in Wales Review Group. (201</w:t>
      </w:r>
      <w:r w:rsidR="00701615">
        <w:rPr>
          <w:rFonts w:ascii="Arial" w:hAnsi="Arial" w:cs="Arial"/>
          <w:sz w:val="32"/>
          <w:szCs w:val="32"/>
        </w:rPr>
        <w:t>8</w:t>
      </w:r>
      <w:r>
        <w:rPr>
          <w:rFonts w:ascii="Arial" w:hAnsi="Arial" w:cs="Arial"/>
          <w:sz w:val="32"/>
          <w:szCs w:val="32"/>
        </w:rPr>
        <w:t xml:space="preserve">) </w:t>
      </w:r>
      <w:r>
        <w:rPr>
          <w:rFonts w:ascii="Arial" w:hAnsi="Arial" w:cs="Arial"/>
          <w:i/>
          <w:sz w:val="32"/>
          <w:szCs w:val="32"/>
        </w:rPr>
        <w:t xml:space="preserve">Youth Work in Wales: Principles and Purposes. </w:t>
      </w:r>
      <w:r>
        <w:rPr>
          <w:rFonts w:ascii="Arial" w:hAnsi="Arial" w:cs="Arial"/>
          <w:sz w:val="32"/>
          <w:szCs w:val="32"/>
        </w:rPr>
        <w:t xml:space="preserve">Cardiff: Youth Work in Wales Review Group. </w:t>
      </w:r>
    </w:p>
    <w:p w14:paraId="25DB9F18" w14:textId="77777777" w:rsidR="008B7D58" w:rsidRDefault="008B7D58" w:rsidP="000867DC">
      <w:pPr>
        <w:spacing w:line="480" w:lineRule="auto"/>
        <w:jc w:val="both"/>
        <w:rPr>
          <w:rFonts w:ascii="Arial" w:hAnsi="Arial" w:cs="Arial"/>
          <w:sz w:val="32"/>
          <w:szCs w:val="32"/>
        </w:rPr>
      </w:pPr>
    </w:p>
    <w:p w14:paraId="00955CAF" w14:textId="352937C7" w:rsidR="008B7D58" w:rsidRDefault="008B7D58" w:rsidP="000867DC">
      <w:pPr>
        <w:spacing w:line="480" w:lineRule="auto"/>
        <w:jc w:val="both"/>
        <w:rPr>
          <w:rFonts w:ascii="Arial" w:hAnsi="Arial" w:cs="Arial"/>
          <w:sz w:val="32"/>
          <w:szCs w:val="32"/>
        </w:rPr>
      </w:pPr>
    </w:p>
    <w:p w14:paraId="09D29F07" w14:textId="73A0F2F3" w:rsidR="000867DC" w:rsidRDefault="000D057D" w:rsidP="000867DC">
      <w:pPr>
        <w:spacing w:line="480" w:lineRule="auto"/>
        <w:jc w:val="both"/>
        <w:rPr>
          <w:rFonts w:ascii="Arial" w:hAnsi="Arial" w:cs="Arial"/>
          <w:sz w:val="32"/>
          <w:szCs w:val="32"/>
        </w:rPr>
      </w:pPr>
      <w:r>
        <w:rPr>
          <w:rFonts w:ascii="Arial" w:hAnsi="Arial" w:cs="Arial"/>
          <w:sz w:val="32"/>
          <w:szCs w:val="32"/>
        </w:rPr>
        <w:t xml:space="preserve"> </w:t>
      </w:r>
      <w:r w:rsidR="000867DC">
        <w:rPr>
          <w:rFonts w:ascii="Arial" w:hAnsi="Arial" w:cs="Arial"/>
          <w:sz w:val="32"/>
          <w:szCs w:val="32"/>
        </w:rPr>
        <w:t xml:space="preserve"> </w:t>
      </w:r>
    </w:p>
    <w:p w14:paraId="6C0EBB40" w14:textId="77777777" w:rsidR="000445FE" w:rsidRDefault="000445FE" w:rsidP="00413B27">
      <w:pPr>
        <w:spacing w:line="480" w:lineRule="auto"/>
        <w:jc w:val="both"/>
        <w:rPr>
          <w:rFonts w:ascii="Arial" w:hAnsi="Arial" w:cs="Arial"/>
          <w:sz w:val="32"/>
          <w:szCs w:val="32"/>
        </w:rPr>
      </w:pPr>
    </w:p>
    <w:p w14:paraId="610FB049" w14:textId="77777777" w:rsidR="00413B27" w:rsidRDefault="00413B27" w:rsidP="00413B27">
      <w:pPr>
        <w:spacing w:line="480" w:lineRule="auto"/>
        <w:jc w:val="both"/>
        <w:rPr>
          <w:rFonts w:ascii="Arial" w:hAnsi="Arial" w:cs="Arial"/>
          <w:sz w:val="32"/>
          <w:szCs w:val="32"/>
        </w:rPr>
      </w:pPr>
    </w:p>
    <w:p w14:paraId="2402ED13" w14:textId="3729E1A0" w:rsidR="00A6163A" w:rsidRDefault="00A6163A" w:rsidP="00413B27">
      <w:pPr>
        <w:spacing w:line="480" w:lineRule="auto"/>
        <w:jc w:val="both"/>
        <w:rPr>
          <w:rFonts w:ascii="Arial" w:hAnsi="Arial" w:cs="Arial"/>
          <w:sz w:val="32"/>
          <w:szCs w:val="32"/>
        </w:rPr>
      </w:pPr>
    </w:p>
    <w:p w14:paraId="45BA6F9F" w14:textId="75F60C78" w:rsidR="00A6163A" w:rsidRDefault="00A6163A" w:rsidP="00413B27">
      <w:pPr>
        <w:spacing w:line="480" w:lineRule="auto"/>
        <w:jc w:val="both"/>
        <w:rPr>
          <w:rFonts w:ascii="Arial" w:hAnsi="Arial" w:cs="Arial"/>
          <w:sz w:val="32"/>
          <w:szCs w:val="32"/>
        </w:rPr>
      </w:pPr>
    </w:p>
    <w:p w14:paraId="1018C7E8" w14:textId="77777777" w:rsidR="00A8105C" w:rsidRDefault="00A8105C" w:rsidP="00413B27">
      <w:pPr>
        <w:spacing w:line="480" w:lineRule="auto"/>
        <w:jc w:val="both"/>
        <w:rPr>
          <w:rFonts w:ascii="Arial" w:hAnsi="Arial" w:cs="Arial"/>
          <w:sz w:val="32"/>
          <w:szCs w:val="32"/>
        </w:rPr>
      </w:pPr>
    </w:p>
    <w:p w14:paraId="25C3FE11" w14:textId="77777777" w:rsidR="00711119" w:rsidRDefault="00711119" w:rsidP="00413B27">
      <w:pPr>
        <w:spacing w:line="480" w:lineRule="auto"/>
        <w:jc w:val="both"/>
        <w:rPr>
          <w:rFonts w:ascii="Arial" w:hAnsi="Arial" w:cs="Arial"/>
          <w:sz w:val="32"/>
          <w:szCs w:val="32"/>
        </w:rPr>
      </w:pPr>
    </w:p>
    <w:p w14:paraId="3D484FE0" w14:textId="77777777" w:rsidR="0074132A" w:rsidRDefault="0074132A" w:rsidP="00413B27">
      <w:pPr>
        <w:spacing w:line="480" w:lineRule="auto"/>
        <w:jc w:val="both"/>
        <w:rPr>
          <w:rFonts w:ascii="Arial" w:hAnsi="Arial" w:cs="Arial"/>
          <w:sz w:val="32"/>
          <w:szCs w:val="32"/>
        </w:rPr>
      </w:pPr>
    </w:p>
    <w:p w14:paraId="4984AA76" w14:textId="4197E5B9" w:rsidR="004B013B" w:rsidRDefault="004B013B" w:rsidP="00413B27">
      <w:pPr>
        <w:spacing w:line="480" w:lineRule="auto"/>
        <w:jc w:val="both"/>
        <w:rPr>
          <w:rFonts w:ascii="Arial" w:hAnsi="Arial" w:cs="Arial"/>
          <w:sz w:val="32"/>
          <w:szCs w:val="32"/>
        </w:rPr>
      </w:pPr>
    </w:p>
    <w:p w14:paraId="3D322F65" w14:textId="03C8EEDF" w:rsidR="00DB1E01" w:rsidRDefault="00DB1E01" w:rsidP="00413B27">
      <w:pPr>
        <w:spacing w:line="480" w:lineRule="auto"/>
        <w:jc w:val="both"/>
        <w:rPr>
          <w:rFonts w:ascii="Arial" w:hAnsi="Arial" w:cs="Arial"/>
          <w:sz w:val="32"/>
          <w:szCs w:val="32"/>
        </w:rPr>
      </w:pPr>
    </w:p>
    <w:p w14:paraId="26A40BE5" w14:textId="54AC3A26" w:rsidR="00EB77C5" w:rsidRDefault="00EB77C5" w:rsidP="00413B27">
      <w:pPr>
        <w:spacing w:line="480" w:lineRule="auto"/>
        <w:jc w:val="both"/>
        <w:rPr>
          <w:rFonts w:ascii="Arial" w:hAnsi="Arial" w:cs="Arial"/>
          <w:sz w:val="32"/>
          <w:szCs w:val="32"/>
        </w:rPr>
      </w:pPr>
    </w:p>
    <w:p w14:paraId="0AB60D32" w14:textId="4973ADC0" w:rsidR="008678A7" w:rsidRDefault="008678A7" w:rsidP="00413B27">
      <w:pPr>
        <w:spacing w:line="480" w:lineRule="auto"/>
        <w:jc w:val="both"/>
        <w:rPr>
          <w:rFonts w:ascii="Arial" w:hAnsi="Arial" w:cs="Arial"/>
          <w:sz w:val="32"/>
          <w:szCs w:val="32"/>
        </w:rPr>
      </w:pPr>
    </w:p>
    <w:p w14:paraId="323519CE" w14:textId="77777777" w:rsidR="00B1044D" w:rsidRDefault="00B1044D" w:rsidP="00413B27">
      <w:pPr>
        <w:spacing w:line="480" w:lineRule="auto"/>
        <w:jc w:val="both"/>
        <w:rPr>
          <w:rFonts w:ascii="Arial" w:hAnsi="Arial" w:cs="Arial"/>
          <w:sz w:val="32"/>
          <w:szCs w:val="32"/>
        </w:rPr>
      </w:pPr>
    </w:p>
    <w:p w14:paraId="17E3EAD2" w14:textId="66D9AD32" w:rsidR="008C17D3" w:rsidRDefault="008C17D3" w:rsidP="00413B27">
      <w:pPr>
        <w:spacing w:line="480" w:lineRule="auto"/>
        <w:rPr>
          <w:rFonts w:ascii="Arial" w:hAnsi="Arial" w:cs="Arial"/>
          <w:sz w:val="32"/>
          <w:szCs w:val="32"/>
        </w:rPr>
      </w:pPr>
    </w:p>
    <w:p w14:paraId="504FDD1B" w14:textId="77777777" w:rsidR="00584585" w:rsidRPr="008C17D3" w:rsidRDefault="00584585">
      <w:pPr>
        <w:rPr>
          <w:rFonts w:ascii="Arial" w:hAnsi="Arial" w:cs="Arial"/>
          <w:sz w:val="32"/>
          <w:szCs w:val="32"/>
        </w:rPr>
      </w:pPr>
    </w:p>
    <w:sectPr w:rsidR="00584585" w:rsidRPr="008C17D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17D3"/>
    <w:rsid w:val="000020D8"/>
    <w:rsid w:val="00011FBD"/>
    <w:rsid w:val="00016C6D"/>
    <w:rsid w:val="000445FE"/>
    <w:rsid w:val="000460A2"/>
    <w:rsid w:val="0007656D"/>
    <w:rsid w:val="00076E06"/>
    <w:rsid w:val="00081A86"/>
    <w:rsid w:val="000867DC"/>
    <w:rsid w:val="000B0D2C"/>
    <w:rsid w:val="000D057D"/>
    <w:rsid w:val="000D565D"/>
    <w:rsid w:val="000E3759"/>
    <w:rsid w:val="000E4BC5"/>
    <w:rsid w:val="001004F6"/>
    <w:rsid w:val="001015C2"/>
    <w:rsid w:val="00102F5B"/>
    <w:rsid w:val="00110F23"/>
    <w:rsid w:val="00111F7E"/>
    <w:rsid w:val="00116EB0"/>
    <w:rsid w:val="00133B0B"/>
    <w:rsid w:val="00145D54"/>
    <w:rsid w:val="00190272"/>
    <w:rsid w:val="00195AB0"/>
    <w:rsid w:val="00196E18"/>
    <w:rsid w:val="001A1323"/>
    <w:rsid w:val="001A7790"/>
    <w:rsid w:val="001D023D"/>
    <w:rsid w:val="001D097A"/>
    <w:rsid w:val="001D2D87"/>
    <w:rsid w:val="001F33F1"/>
    <w:rsid w:val="00225D75"/>
    <w:rsid w:val="00226C16"/>
    <w:rsid w:val="0024378C"/>
    <w:rsid w:val="0026741B"/>
    <w:rsid w:val="0027259C"/>
    <w:rsid w:val="002740F9"/>
    <w:rsid w:val="00283E3E"/>
    <w:rsid w:val="002960D0"/>
    <w:rsid w:val="002C21E9"/>
    <w:rsid w:val="002D2669"/>
    <w:rsid w:val="002D344E"/>
    <w:rsid w:val="002E6FE7"/>
    <w:rsid w:val="003564B6"/>
    <w:rsid w:val="00361614"/>
    <w:rsid w:val="00390AC3"/>
    <w:rsid w:val="00391AC9"/>
    <w:rsid w:val="003D4253"/>
    <w:rsid w:val="00413B27"/>
    <w:rsid w:val="0044315D"/>
    <w:rsid w:val="00460FC0"/>
    <w:rsid w:val="00475145"/>
    <w:rsid w:val="004862FB"/>
    <w:rsid w:val="00495260"/>
    <w:rsid w:val="00495720"/>
    <w:rsid w:val="004A35C7"/>
    <w:rsid w:val="004B013B"/>
    <w:rsid w:val="004B6BB9"/>
    <w:rsid w:val="004D72C7"/>
    <w:rsid w:val="004E6127"/>
    <w:rsid w:val="004F5DB3"/>
    <w:rsid w:val="00523B32"/>
    <w:rsid w:val="00524852"/>
    <w:rsid w:val="0052557C"/>
    <w:rsid w:val="00527729"/>
    <w:rsid w:val="00553316"/>
    <w:rsid w:val="0057410A"/>
    <w:rsid w:val="00584585"/>
    <w:rsid w:val="005868B9"/>
    <w:rsid w:val="00591471"/>
    <w:rsid w:val="005A080E"/>
    <w:rsid w:val="005B07B8"/>
    <w:rsid w:val="005B35ED"/>
    <w:rsid w:val="005B611F"/>
    <w:rsid w:val="005E030A"/>
    <w:rsid w:val="00611424"/>
    <w:rsid w:val="006116DF"/>
    <w:rsid w:val="006271D3"/>
    <w:rsid w:val="00651ACC"/>
    <w:rsid w:val="00651C40"/>
    <w:rsid w:val="00652EEE"/>
    <w:rsid w:val="00656A1C"/>
    <w:rsid w:val="00664D12"/>
    <w:rsid w:val="00670D29"/>
    <w:rsid w:val="00687B25"/>
    <w:rsid w:val="00693E1A"/>
    <w:rsid w:val="006A0985"/>
    <w:rsid w:val="006C4C2B"/>
    <w:rsid w:val="006F1A4A"/>
    <w:rsid w:val="00701615"/>
    <w:rsid w:val="00705A9E"/>
    <w:rsid w:val="00707312"/>
    <w:rsid w:val="00711119"/>
    <w:rsid w:val="00713FAC"/>
    <w:rsid w:val="0074132A"/>
    <w:rsid w:val="0074505E"/>
    <w:rsid w:val="00754BDB"/>
    <w:rsid w:val="007722E9"/>
    <w:rsid w:val="00774CA6"/>
    <w:rsid w:val="00781726"/>
    <w:rsid w:val="007936AE"/>
    <w:rsid w:val="007A2659"/>
    <w:rsid w:val="007A509F"/>
    <w:rsid w:val="007B32B5"/>
    <w:rsid w:val="007C70BA"/>
    <w:rsid w:val="007D56A3"/>
    <w:rsid w:val="007E7C90"/>
    <w:rsid w:val="007F0A35"/>
    <w:rsid w:val="007F5A1F"/>
    <w:rsid w:val="00807852"/>
    <w:rsid w:val="008111A0"/>
    <w:rsid w:val="008409C8"/>
    <w:rsid w:val="008653CA"/>
    <w:rsid w:val="008678A7"/>
    <w:rsid w:val="00867E14"/>
    <w:rsid w:val="008869A6"/>
    <w:rsid w:val="00895246"/>
    <w:rsid w:val="008A007E"/>
    <w:rsid w:val="008A5AB8"/>
    <w:rsid w:val="008B7D58"/>
    <w:rsid w:val="008C17D3"/>
    <w:rsid w:val="008D6A3A"/>
    <w:rsid w:val="008F4D4B"/>
    <w:rsid w:val="00905CD7"/>
    <w:rsid w:val="00910302"/>
    <w:rsid w:val="00912F9D"/>
    <w:rsid w:val="00940459"/>
    <w:rsid w:val="009440E9"/>
    <w:rsid w:val="0095751A"/>
    <w:rsid w:val="0097463D"/>
    <w:rsid w:val="009A1F3A"/>
    <w:rsid w:val="009A5317"/>
    <w:rsid w:val="009B3871"/>
    <w:rsid w:val="009B4905"/>
    <w:rsid w:val="009C12EE"/>
    <w:rsid w:val="009C4F7D"/>
    <w:rsid w:val="009D05F4"/>
    <w:rsid w:val="009D15AA"/>
    <w:rsid w:val="009D5C72"/>
    <w:rsid w:val="00A111AF"/>
    <w:rsid w:val="00A314BC"/>
    <w:rsid w:val="00A6163A"/>
    <w:rsid w:val="00A8105C"/>
    <w:rsid w:val="00A855D3"/>
    <w:rsid w:val="00A961D8"/>
    <w:rsid w:val="00AB4FE3"/>
    <w:rsid w:val="00AB7D3B"/>
    <w:rsid w:val="00AC5C83"/>
    <w:rsid w:val="00AD7236"/>
    <w:rsid w:val="00AE0B9A"/>
    <w:rsid w:val="00AE7076"/>
    <w:rsid w:val="00AF0F6B"/>
    <w:rsid w:val="00B1044D"/>
    <w:rsid w:val="00B16A2A"/>
    <w:rsid w:val="00B478FE"/>
    <w:rsid w:val="00B550A4"/>
    <w:rsid w:val="00B6186F"/>
    <w:rsid w:val="00B64E78"/>
    <w:rsid w:val="00BA6B3D"/>
    <w:rsid w:val="00BD3747"/>
    <w:rsid w:val="00BD762A"/>
    <w:rsid w:val="00BE2691"/>
    <w:rsid w:val="00BE3930"/>
    <w:rsid w:val="00BF43D4"/>
    <w:rsid w:val="00C12FBB"/>
    <w:rsid w:val="00C23F81"/>
    <w:rsid w:val="00C37337"/>
    <w:rsid w:val="00C56C8E"/>
    <w:rsid w:val="00C91438"/>
    <w:rsid w:val="00C950A7"/>
    <w:rsid w:val="00CA3FA3"/>
    <w:rsid w:val="00CB501A"/>
    <w:rsid w:val="00CC6855"/>
    <w:rsid w:val="00CD43EC"/>
    <w:rsid w:val="00CD6634"/>
    <w:rsid w:val="00CE51C6"/>
    <w:rsid w:val="00CF1F04"/>
    <w:rsid w:val="00D0166C"/>
    <w:rsid w:val="00D07FA3"/>
    <w:rsid w:val="00D43A17"/>
    <w:rsid w:val="00D51422"/>
    <w:rsid w:val="00D552D3"/>
    <w:rsid w:val="00D64114"/>
    <w:rsid w:val="00D70264"/>
    <w:rsid w:val="00D953D0"/>
    <w:rsid w:val="00DA7994"/>
    <w:rsid w:val="00DB193F"/>
    <w:rsid w:val="00DB1E01"/>
    <w:rsid w:val="00DD28C6"/>
    <w:rsid w:val="00DE548F"/>
    <w:rsid w:val="00E11191"/>
    <w:rsid w:val="00E116D8"/>
    <w:rsid w:val="00E17774"/>
    <w:rsid w:val="00E32AB7"/>
    <w:rsid w:val="00E53ED7"/>
    <w:rsid w:val="00E542F6"/>
    <w:rsid w:val="00E545CB"/>
    <w:rsid w:val="00E549BD"/>
    <w:rsid w:val="00E81DC2"/>
    <w:rsid w:val="00EB77C5"/>
    <w:rsid w:val="00F1076D"/>
    <w:rsid w:val="00F134C6"/>
    <w:rsid w:val="00F15A2E"/>
    <w:rsid w:val="00F3337F"/>
    <w:rsid w:val="00F468F1"/>
    <w:rsid w:val="00F51EC4"/>
    <w:rsid w:val="00FB7E24"/>
    <w:rsid w:val="00FC097F"/>
    <w:rsid w:val="00FD18DC"/>
    <w:rsid w:val="00FE0AA7"/>
    <w:rsid w:val="00FE111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B48CE3"/>
  <w15:chartTrackingRefBased/>
  <w15:docId w15:val="{0FDC95C2-636E-4474-973F-62C2B051BD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B6BB9"/>
    <w:rPr>
      <w:color w:val="0563C1" w:themeColor="hyperlink"/>
      <w:u w:val="single"/>
    </w:rPr>
  </w:style>
  <w:style w:type="character" w:styleId="UnresolvedMention">
    <w:name w:val="Unresolved Mention"/>
    <w:basedOn w:val="DefaultParagraphFont"/>
    <w:uiPriority w:val="99"/>
    <w:semiHidden/>
    <w:unhideWhenUsed/>
    <w:rsid w:val="004B6BB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infed.org/mobi/what-is-non-formal-educ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1595</TotalTime>
  <Pages>17</Pages>
  <Words>2180</Words>
  <Characters>12427</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Ayshe Senkal</dc:creator>
  <cp:keywords/>
  <dc:description/>
  <cp:lastModifiedBy>Ayshe Senkal</cp:lastModifiedBy>
  <cp:revision>188</cp:revision>
  <dcterms:created xsi:type="dcterms:W3CDTF">2019-01-29T23:44:00Z</dcterms:created>
  <dcterms:modified xsi:type="dcterms:W3CDTF">2019-01-31T03:25:00Z</dcterms:modified>
</cp:coreProperties>
</file>