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E5E36" w14:textId="77777777" w:rsidR="009C7F9F" w:rsidRDefault="009C7F9F" w:rsidP="009C7F9F">
      <w:pPr>
        <w:spacing w:line="360" w:lineRule="auto"/>
        <w:rPr>
          <w:rFonts w:ascii="Arial" w:hAnsi="Arial" w:cs="Arial"/>
          <w:b/>
          <w:sz w:val="28"/>
          <w:szCs w:val="28"/>
        </w:rPr>
      </w:pPr>
    </w:p>
    <w:p w14:paraId="7910F429" w14:textId="77777777" w:rsidR="008519B8" w:rsidRDefault="008519B8" w:rsidP="009C7F9F">
      <w:pPr>
        <w:spacing w:line="360" w:lineRule="auto"/>
        <w:rPr>
          <w:rFonts w:ascii="Arial" w:hAnsi="Arial" w:cs="Arial"/>
          <w:b/>
          <w:sz w:val="28"/>
          <w:szCs w:val="28"/>
        </w:rPr>
      </w:pPr>
    </w:p>
    <w:p w14:paraId="1A73D217" w14:textId="77777777" w:rsidR="008519B8" w:rsidRDefault="008519B8" w:rsidP="009C7F9F">
      <w:pPr>
        <w:spacing w:line="360" w:lineRule="auto"/>
        <w:rPr>
          <w:rFonts w:ascii="Arial" w:hAnsi="Arial" w:cs="Arial"/>
          <w:b/>
          <w:sz w:val="28"/>
          <w:szCs w:val="28"/>
        </w:rPr>
      </w:pPr>
    </w:p>
    <w:p w14:paraId="684F864F" w14:textId="77777777" w:rsidR="008519B8" w:rsidRPr="009C7F9F" w:rsidRDefault="008519B8" w:rsidP="009C7F9F">
      <w:pPr>
        <w:spacing w:line="360" w:lineRule="auto"/>
        <w:rPr>
          <w:rFonts w:ascii="Arial" w:hAnsi="Arial" w:cs="Arial"/>
          <w:b/>
          <w:sz w:val="28"/>
          <w:szCs w:val="28"/>
        </w:rPr>
      </w:pPr>
    </w:p>
    <w:p w14:paraId="4DE06941" w14:textId="77777777" w:rsidR="009C7F9F" w:rsidRPr="009C7F9F" w:rsidRDefault="009C7F9F" w:rsidP="009C7F9F">
      <w:pPr>
        <w:spacing w:line="360" w:lineRule="auto"/>
        <w:rPr>
          <w:rFonts w:ascii="Arial" w:hAnsi="Arial" w:cs="Arial"/>
          <w:b/>
          <w:sz w:val="28"/>
          <w:szCs w:val="28"/>
        </w:rPr>
      </w:pPr>
      <w:r w:rsidRPr="00CB5550">
        <w:rPr>
          <w:rFonts w:ascii="Arial" w:hAnsi="Arial" w:cs="Arial"/>
          <w:b/>
          <w:sz w:val="36"/>
          <w:szCs w:val="36"/>
          <w:u w:val="single"/>
        </w:rPr>
        <w:t>Module:</w:t>
      </w:r>
      <w:r w:rsidRPr="009C7F9F">
        <w:rPr>
          <w:rFonts w:ascii="Arial" w:hAnsi="Arial" w:cs="Arial"/>
          <w:b/>
          <w:sz w:val="28"/>
          <w:szCs w:val="28"/>
        </w:rPr>
        <w:t xml:space="preserve"> </w:t>
      </w:r>
      <w:r w:rsidR="00CB5550">
        <w:rPr>
          <w:rFonts w:ascii="Arial" w:hAnsi="Arial" w:cs="Arial"/>
          <w:b/>
          <w:sz w:val="28"/>
          <w:szCs w:val="28"/>
        </w:rPr>
        <w:t xml:space="preserve"> </w:t>
      </w:r>
      <w:r w:rsidRPr="009C7F9F">
        <w:rPr>
          <w:rFonts w:ascii="Arial" w:hAnsi="Arial" w:cs="Arial"/>
          <w:b/>
          <w:sz w:val="28"/>
          <w:szCs w:val="28"/>
        </w:rPr>
        <w:t>Enterprise and Entrepreneurship</w:t>
      </w:r>
    </w:p>
    <w:p w14:paraId="3532B350" w14:textId="77777777" w:rsidR="009C7F9F" w:rsidRPr="009C7F9F" w:rsidRDefault="009C7F9F" w:rsidP="009C7F9F">
      <w:pPr>
        <w:spacing w:line="360" w:lineRule="auto"/>
        <w:rPr>
          <w:rFonts w:ascii="Arial" w:hAnsi="Arial" w:cs="Arial"/>
          <w:b/>
          <w:sz w:val="28"/>
          <w:szCs w:val="28"/>
        </w:rPr>
      </w:pPr>
      <w:r w:rsidRPr="009C7F9F">
        <w:rPr>
          <w:rFonts w:ascii="Arial" w:hAnsi="Arial" w:cs="Arial"/>
          <w:b/>
          <w:sz w:val="36"/>
          <w:szCs w:val="36"/>
          <w:u w:val="single"/>
        </w:rPr>
        <w:t>Module Code:</w:t>
      </w:r>
      <w:r w:rsidRPr="009C7F9F">
        <w:rPr>
          <w:rFonts w:ascii="Arial" w:hAnsi="Arial" w:cs="Arial"/>
          <w:b/>
          <w:sz w:val="28"/>
          <w:szCs w:val="28"/>
        </w:rPr>
        <w:t xml:space="preserve"> </w:t>
      </w:r>
      <w:r w:rsidR="00CB5550">
        <w:rPr>
          <w:rFonts w:ascii="Arial" w:hAnsi="Arial" w:cs="Arial"/>
          <w:b/>
          <w:sz w:val="28"/>
          <w:szCs w:val="28"/>
        </w:rPr>
        <w:t xml:space="preserve"> </w:t>
      </w:r>
      <w:r w:rsidRPr="009C7F9F">
        <w:rPr>
          <w:rFonts w:ascii="Arial" w:hAnsi="Arial" w:cs="Arial"/>
          <w:b/>
          <w:sz w:val="28"/>
          <w:szCs w:val="28"/>
        </w:rPr>
        <w:t>LCLM4006</w:t>
      </w:r>
    </w:p>
    <w:p w14:paraId="7515CF96" w14:textId="77777777" w:rsidR="009C7F9F" w:rsidRPr="009C7F9F" w:rsidRDefault="009C7F9F" w:rsidP="009C7F9F">
      <w:pPr>
        <w:spacing w:line="360" w:lineRule="auto"/>
        <w:rPr>
          <w:rFonts w:ascii="Arial" w:hAnsi="Arial" w:cs="Arial"/>
          <w:b/>
          <w:sz w:val="28"/>
          <w:szCs w:val="28"/>
        </w:rPr>
      </w:pPr>
      <w:r w:rsidRPr="009C7F9F">
        <w:rPr>
          <w:rFonts w:ascii="Arial" w:hAnsi="Arial" w:cs="Arial"/>
          <w:b/>
          <w:sz w:val="36"/>
          <w:szCs w:val="36"/>
          <w:u w:val="single"/>
        </w:rPr>
        <w:t>Assignment Title:</w:t>
      </w:r>
      <w:r w:rsidRPr="009C7F9F">
        <w:rPr>
          <w:rFonts w:ascii="Arial" w:hAnsi="Arial" w:cs="Arial"/>
          <w:b/>
          <w:sz w:val="28"/>
          <w:szCs w:val="28"/>
        </w:rPr>
        <w:t xml:space="preserve"> </w:t>
      </w:r>
      <w:r w:rsidR="00CB5550">
        <w:rPr>
          <w:rFonts w:ascii="Arial" w:hAnsi="Arial" w:cs="Arial"/>
          <w:b/>
          <w:sz w:val="28"/>
          <w:szCs w:val="28"/>
        </w:rPr>
        <w:t xml:space="preserve"> </w:t>
      </w:r>
      <w:r w:rsidRPr="009C7F9F">
        <w:rPr>
          <w:rFonts w:ascii="Arial" w:hAnsi="Arial" w:cs="Arial"/>
          <w:b/>
          <w:sz w:val="28"/>
          <w:szCs w:val="28"/>
        </w:rPr>
        <w:t>Individual Business Plan – Global           Student Pathway Consultancy Ltd</w:t>
      </w:r>
    </w:p>
    <w:p w14:paraId="60C9B14A" w14:textId="77777777" w:rsidR="009C7F9F" w:rsidRPr="00CB5550" w:rsidRDefault="009C7F9F" w:rsidP="009C7F9F">
      <w:pPr>
        <w:spacing w:line="360" w:lineRule="auto"/>
        <w:rPr>
          <w:rFonts w:ascii="Arial" w:hAnsi="Arial" w:cs="Arial"/>
          <w:sz w:val="28"/>
          <w:szCs w:val="28"/>
        </w:rPr>
      </w:pPr>
      <w:r w:rsidRPr="00CB5550">
        <w:rPr>
          <w:rFonts w:ascii="Arial" w:hAnsi="Arial" w:cs="Arial"/>
          <w:b/>
          <w:sz w:val="36"/>
          <w:szCs w:val="36"/>
          <w:u w:val="single"/>
        </w:rPr>
        <w:t>Student Name:</w:t>
      </w:r>
      <w:r w:rsidR="00CB5550">
        <w:rPr>
          <w:rFonts w:ascii="Arial" w:hAnsi="Arial" w:cs="Arial"/>
          <w:b/>
          <w:sz w:val="28"/>
          <w:szCs w:val="28"/>
        </w:rPr>
        <w:t xml:space="preserve">  </w:t>
      </w:r>
      <w:proofErr w:type="spellStart"/>
      <w:r w:rsidR="00CB5550">
        <w:rPr>
          <w:rFonts w:ascii="Arial" w:hAnsi="Arial" w:cs="Arial"/>
          <w:b/>
          <w:sz w:val="28"/>
          <w:szCs w:val="28"/>
        </w:rPr>
        <w:t>Mehbuba</w:t>
      </w:r>
      <w:proofErr w:type="spellEnd"/>
      <w:r w:rsidR="00CB5550">
        <w:rPr>
          <w:rFonts w:ascii="Arial" w:hAnsi="Arial" w:cs="Arial"/>
          <w:b/>
          <w:sz w:val="28"/>
          <w:szCs w:val="28"/>
        </w:rPr>
        <w:t xml:space="preserve"> </w:t>
      </w:r>
      <w:proofErr w:type="spellStart"/>
      <w:r w:rsidR="00CB5550">
        <w:rPr>
          <w:rFonts w:ascii="Arial" w:hAnsi="Arial" w:cs="Arial"/>
          <w:b/>
          <w:sz w:val="28"/>
          <w:szCs w:val="28"/>
        </w:rPr>
        <w:t>tabassum</w:t>
      </w:r>
      <w:proofErr w:type="spellEnd"/>
    </w:p>
    <w:p w14:paraId="34A35134" w14:textId="77777777" w:rsidR="009C7F9F" w:rsidRPr="008519B8" w:rsidRDefault="008519B8" w:rsidP="009C7F9F">
      <w:pPr>
        <w:spacing w:line="360" w:lineRule="auto"/>
        <w:rPr>
          <w:rFonts w:ascii="Arial" w:hAnsi="Arial" w:cs="Arial"/>
          <w:b/>
          <w:sz w:val="28"/>
          <w:szCs w:val="28"/>
          <w:u w:val="single"/>
        </w:rPr>
      </w:pPr>
      <w:r>
        <w:rPr>
          <w:rFonts w:ascii="Arial" w:hAnsi="Arial" w:cs="Arial"/>
          <w:b/>
          <w:sz w:val="36"/>
          <w:szCs w:val="36"/>
          <w:u w:val="single"/>
        </w:rPr>
        <w:t>Student ID:</w:t>
      </w:r>
      <w:r>
        <w:rPr>
          <w:rFonts w:ascii="Arial" w:hAnsi="Arial" w:cs="Arial"/>
          <w:b/>
          <w:sz w:val="36"/>
          <w:szCs w:val="36"/>
        </w:rPr>
        <w:t xml:space="preserve">  </w:t>
      </w:r>
      <w:r w:rsidRPr="008519B8">
        <w:rPr>
          <w:rFonts w:ascii="Arial" w:hAnsi="Arial" w:cs="Arial"/>
          <w:b/>
          <w:sz w:val="28"/>
          <w:szCs w:val="28"/>
        </w:rPr>
        <w:t>2516186</w:t>
      </w:r>
    </w:p>
    <w:p w14:paraId="786F1240" w14:textId="77777777" w:rsidR="009C7F9F" w:rsidRPr="008519B8" w:rsidRDefault="008519B8" w:rsidP="009C7F9F">
      <w:pPr>
        <w:spacing w:line="360" w:lineRule="auto"/>
        <w:rPr>
          <w:rFonts w:ascii="Arial" w:hAnsi="Arial" w:cs="Arial"/>
          <w:b/>
          <w:sz w:val="28"/>
          <w:szCs w:val="28"/>
          <w:u w:val="single"/>
        </w:rPr>
      </w:pPr>
      <w:r>
        <w:rPr>
          <w:rFonts w:ascii="Arial" w:hAnsi="Arial" w:cs="Arial"/>
          <w:b/>
          <w:sz w:val="36"/>
          <w:szCs w:val="36"/>
          <w:u w:val="single"/>
        </w:rPr>
        <w:t>Lecturer:</w:t>
      </w:r>
      <w:r>
        <w:rPr>
          <w:rFonts w:ascii="Arial" w:hAnsi="Arial" w:cs="Arial"/>
          <w:b/>
          <w:sz w:val="36"/>
          <w:szCs w:val="36"/>
        </w:rPr>
        <w:t xml:space="preserve">  </w:t>
      </w:r>
      <w:r w:rsidRPr="008519B8">
        <w:rPr>
          <w:rFonts w:ascii="Arial" w:hAnsi="Arial" w:cs="Arial"/>
          <w:b/>
          <w:sz w:val="28"/>
          <w:szCs w:val="28"/>
        </w:rPr>
        <w:t>Said Usman</w:t>
      </w:r>
    </w:p>
    <w:p w14:paraId="581C23B3" w14:textId="77777777" w:rsidR="009C7F9F" w:rsidRDefault="009C7F9F" w:rsidP="009C7F9F">
      <w:pPr>
        <w:spacing w:line="360" w:lineRule="auto"/>
        <w:rPr>
          <w:rFonts w:ascii="Arial" w:hAnsi="Arial" w:cs="Arial"/>
          <w:b/>
          <w:sz w:val="28"/>
          <w:szCs w:val="28"/>
        </w:rPr>
      </w:pPr>
    </w:p>
    <w:p w14:paraId="4A926D02" w14:textId="77777777" w:rsidR="008519B8" w:rsidRPr="009C7F9F" w:rsidRDefault="008519B8" w:rsidP="009C7F9F">
      <w:pPr>
        <w:spacing w:line="360" w:lineRule="auto"/>
        <w:rPr>
          <w:rFonts w:ascii="Arial" w:hAnsi="Arial" w:cs="Arial"/>
          <w:b/>
          <w:sz w:val="28"/>
          <w:szCs w:val="28"/>
        </w:rPr>
      </w:pPr>
    </w:p>
    <w:p w14:paraId="6E6CBD8A" w14:textId="77777777" w:rsidR="000C4561" w:rsidRDefault="009C7F9F" w:rsidP="009C7F9F">
      <w:pPr>
        <w:spacing w:line="360" w:lineRule="auto"/>
        <w:rPr>
          <w:rFonts w:ascii="Arial" w:hAnsi="Arial" w:cs="Arial"/>
          <w:b/>
          <w:sz w:val="28"/>
          <w:szCs w:val="28"/>
        </w:rPr>
      </w:pPr>
      <w:r w:rsidRPr="00822C0D">
        <w:rPr>
          <w:rFonts w:ascii="Arial" w:hAnsi="Arial" w:cs="Arial"/>
          <w:b/>
          <w:sz w:val="36"/>
          <w:szCs w:val="36"/>
          <w:u w:val="single"/>
        </w:rPr>
        <w:t>Submission Date:</w:t>
      </w:r>
      <w:r w:rsidRPr="009C7F9F">
        <w:rPr>
          <w:rFonts w:ascii="Arial" w:hAnsi="Arial" w:cs="Arial"/>
          <w:b/>
          <w:sz w:val="28"/>
          <w:szCs w:val="28"/>
        </w:rPr>
        <w:t xml:space="preserve"> 27 July 2026</w:t>
      </w:r>
    </w:p>
    <w:p w14:paraId="5CB052D7" w14:textId="77777777" w:rsidR="00F51856" w:rsidRDefault="00F51856" w:rsidP="009C7F9F">
      <w:pPr>
        <w:spacing w:line="360" w:lineRule="auto"/>
        <w:rPr>
          <w:rFonts w:ascii="Arial" w:hAnsi="Arial" w:cs="Arial"/>
          <w:b/>
          <w:sz w:val="28"/>
          <w:szCs w:val="28"/>
        </w:rPr>
      </w:pPr>
    </w:p>
    <w:p w14:paraId="7366D7BF" w14:textId="77777777" w:rsidR="00F51856" w:rsidRDefault="00F51856" w:rsidP="009C7F9F">
      <w:pPr>
        <w:spacing w:line="360" w:lineRule="auto"/>
        <w:rPr>
          <w:rFonts w:ascii="Arial" w:hAnsi="Arial" w:cs="Arial"/>
          <w:b/>
          <w:sz w:val="28"/>
          <w:szCs w:val="28"/>
        </w:rPr>
      </w:pPr>
    </w:p>
    <w:p w14:paraId="54BBFAFB" w14:textId="77777777" w:rsidR="007204F5" w:rsidRDefault="007204F5" w:rsidP="007204F5">
      <w:pPr>
        <w:spacing w:line="360" w:lineRule="auto"/>
        <w:rPr>
          <w:rFonts w:ascii="Arial" w:hAnsi="Arial" w:cs="Arial"/>
          <w:b/>
          <w:sz w:val="40"/>
          <w:szCs w:val="40"/>
        </w:rPr>
      </w:pPr>
    </w:p>
    <w:p w14:paraId="1A356462" w14:textId="77777777" w:rsidR="007204F5" w:rsidRDefault="008612D5" w:rsidP="007204F5">
      <w:pPr>
        <w:spacing w:line="360" w:lineRule="auto"/>
        <w:rPr>
          <w:rFonts w:ascii="Arial" w:hAnsi="Arial" w:cs="Arial"/>
          <w:b/>
          <w:sz w:val="40"/>
          <w:szCs w:val="40"/>
        </w:rPr>
      </w:pPr>
      <w:r w:rsidRPr="009D6171">
        <w:rPr>
          <w:rFonts w:ascii="Arial" w:hAnsi="Arial" w:cs="Arial"/>
          <w:b/>
          <w:sz w:val="40"/>
          <w:szCs w:val="40"/>
        </w:rPr>
        <w:lastRenderedPageBreak/>
        <w:t>Table of Contents</w:t>
      </w:r>
    </w:p>
    <w:p w14:paraId="23A6E319" w14:textId="4E9DE3B5"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1. Executive Summary</w:t>
      </w:r>
    </w:p>
    <w:p w14:paraId="546304AE"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2. Overview of the Business Idea</w:t>
      </w:r>
    </w:p>
    <w:p w14:paraId="75B775CD"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3. Management Structure and Legal Format</w:t>
      </w:r>
    </w:p>
    <w:p w14:paraId="1A2F3D93"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4. Market Research</w:t>
      </w:r>
    </w:p>
    <w:p w14:paraId="2159ECDF"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4.1 Market Overview</w:t>
      </w:r>
    </w:p>
    <w:p w14:paraId="11E0F0E5"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4.2 PESTEL Analysis</w:t>
      </w:r>
    </w:p>
    <w:p w14:paraId="7D863869"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4.3 Competitor Analysis</w:t>
      </w:r>
    </w:p>
    <w:p w14:paraId="212F0F54"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4.4 Legal and Operational Risks</w:t>
      </w:r>
    </w:p>
    <w:p w14:paraId="256BD4AC"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5. Marketing Communications</w:t>
      </w:r>
    </w:p>
    <w:p w14:paraId="34CA8514"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5.1 STP Strategy</w:t>
      </w:r>
    </w:p>
    <w:p w14:paraId="58602BC0"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5.2 Marketing Mix (4Ps)</w:t>
      </w:r>
    </w:p>
    <w:p w14:paraId="7C7B5CA2"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6. Financial Plan</w:t>
      </w:r>
    </w:p>
    <w:p w14:paraId="239DA4AB"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6.1 Funding Required</w:t>
      </w:r>
    </w:p>
    <w:p w14:paraId="71C30AA9"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6.2 Services and Pricing</w:t>
      </w:r>
    </w:p>
    <w:p w14:paraId="627CEDBA"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6.3 Expected Monthly Sales Revenue</w:t>
      </w:r>
    </w:p>
    <w:p w14:paraId="6DB8EDFB"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6.4 Estimated Monthly Operating Costs</w:t>
      </w:r>
    </w:p>
    <w:p w14:paraId="6A8EA839"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6.5 12-Month Cash Flow Forecast</w:t>
      </w:r>
    </w:p>
    <w:p w14:paraId="7DD87E3A"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 xml:space="preserve">   6.6 Break-even Analysis</w:t>
      </w:r>
    </w:p>
    <w:p w14:paraId="756F6A02" w14:textId="77777777" w:rsidR="007204F5" w:rsidRPr="00DF6CD8" w:rsidRDefault="007204F5" w:rsidP="007204F5">
      <w:pPr>
        <w:spacing w:line="360" w:lineRule="auto"/>
        <w:rPr>
          <w:rFonts w:ascii="Arial" w:hAnsi="Arial" w:cs="Arial"/>
          <w:b/>
          <w:sz w:val="24"/>
          <w:szCs w:val="24"/>
        </w:rPr>
      </w:pPr>
      <w:r w:rsidRPr="00DF6CD8">
        <w:rPr>
          <w:rFonts w:ascii="Arial" w:hAnsi="Arial" w:cs="Arial"/>
          <w:b/>
          <w:sz w:val="24"/>
          <w:szCs w:val="24"/>
        </w:rPr>
        <w:t>7. Conclusion</w:t>
      </w:r>
    </w:p>
    <w:p w14:paraId="0A5C294B" w14:textId="4E42C124" w:rsidR="009D6171" w:rsidRPr="00DF6CD8" w:rsidRDefault="007204F5" w:rsidP="007204F5">
      <w:pPr>
        <w:spacing w:line="360" w:lineRule="auto"/>
        <w:rPr>
          <w:rFonts w:ascii="Arial" w:hAnsi="Arial" w:cs="Arial"/>
          <w:b/>
          <w:sz w:val="24"/>
          <w:szCs w:val="24"/>
        </w:rPr>
      </w:pPr>
      <w:r w:rsidRPr="00DF6CD8">
        <w:rPr>
          <w:rFonts w:ascii="Arial" w:hAnsi="Arial" w:cs="Arial"/>
          <w:b/>
          <w:sz w:val="24"/>
          <w:szCs w:val="24"/>
        </w:rPr>
        <w:t>8. Reference List</w:t>
      </w:r>
    </w:p>
    <w:p w14:paraId="0CA8E89B" w14:textId="77777777" w:rsidR="00355403" w:rsidRDefault="00355403" w:rsidP="008612D5">
      <w:pPr>
        <w:spacing w:line="360" w:lineRule="auto"/>
        <w:rPr>
          <w:rFonts w:ascii="Arial" w:hAnsi="Arial" w:cs="Arial"/>
          <w:b/>
          <w:sz w:val="28"/>
          <w:szCs w:val="28"/>
        </w:rPr>
      </w:pPr>
    </w:p>
    <w:p w14:paraId="46F04B4A" w14:textId="77777777" w:rsidR="009D6171" w:rsidRDefault="005508B1" w:rsidP="009D6171">
      <w:pPr>
        <w:spacing w:line="360" w:lineRule="auto"/>
        <w:rPr>
          <w:rFonts w:ascii="Arial" w:hAnsi="Arial" w:cs="Arial"/>
          <w:b/>
          <w:sz w:val="36"/>
          <w:szCs w:val="36"/>
        </w:rPr>
      </w:pPr>
      <w:r>
        <w:rPr>
          <w:rFonts w:ascii="Arial" w:hAnsi="Arial" w:cs="Arial"/>
          <w:b/>
          <w:sz w:val="36"/>
          <w:szCs w:val="36"/>
        </w:rPr>
        <w:t>1.</w:t>
      </w:r>
      <w:r w:rsidR="009D6171" w:rsidRPr="008612D5">
        <w:rPr>
          <w:rFonts w:ascii="Arial" w:hAnsi="Arial" w:cs="Arial"/>
          <w:b/>
          <w:sz w:val="36"/>
          <w:szCs w:val="36"/>
        </w:rPr>
        <w:t>Executive Summary</w:t>
      </w:r>
    </w:p>
    <w:p w14:paraId="0B852C94" w14:textId="77777777" w:rsidR="009D6171" w:rsidRDefault="009D6171" w:rsidP="009D6171">
      <w:pPr>
        <w:spacing w:line="360" w:lineRule="auto"/>
        <w:rPr>
          <w:rFonts w:ascii="Arial" w:hAnsi="Arial" w:cs="Arial"/>
          <w:b/>
          <w:sz w:val="24"/>
          <w:szCs w:val="24"/>
        </w:rPr>
      </w:pPr>
      <w:r w:rsidRPr="008612D5">
        <w:rPr>
          <w:rFonts w:ascii="Arial" w:hAnsi="Arial" w:cs="Arial"/>
          <w:b/>
          <w:sz w:val="24"/>
          <w:szCs w:val="24"/>
        </w:rPr>
        <w:t>This business plan introduces Global Student Pathway Consultancy Ltd, a student consultancy business that helps international students apply to universities and colleges in the United Kingdom. The company will provide professional guidance throughout the application process, including university selection, personal statement support, visa guidance, interview preparation, accommodation advi</w:t>
      </w:r>
      <w:r>
        <w:rPr>
          <w:rFonts w:ascii="Arial" w:hAnsi="Arial" w:cs="Arial"/>
          <w:b/>
          <w:sz w:val="24"/>
          <w:szCs w:val="24"/>
        </w:rPr>
        <w:t>ce, and pre-arrival assistance.</w:t>
      </w:r>
    </w:p>
    <w:p w14:paraId="0F0BE350" w14:textId="77777777" w:rsidR="009D6171" w:rsidRPr="008612D5" w:rsidRDefault="009D6171" w:rsidP="009D6171">
      <w:pPr>
        <w:spacing w:line="360" w:lineRule="auto"/>
        <w:rPr>
          <w:rFonts w:ascii="Arial" w:hAnsi="Arial" w:cs="Arial"/>
          <w:b/>
          <w:sz w:val="24"/>
          <w:szCs w:val="24"/>
        </w:rPr>
      </w:pPr>
    </w:p>
    <w:p w14:paraId="561C3AB8" w14:textId="77777777" w:rsidR="009D6171" w:rsidRDefault="009D6171" w:rsidP="009D6171">
      <w:pPr>
        <w:spacing w:line="360" w:lineRule="auto"/>
        <w:rPr>
          <w:rFonts w:ascii="Arial" w:hAnsi="Arial" w:cs="Arial"/>
          <w:b/>
          <w:sz w:val="24"/>
          <w:szCs w:val="24"/>
        </w:rPr>
      </w:pPr>
      <w:r w:rsidRPr="008612D5">
        <w:rPr>
          <w:rFonts w:ascii="Arial" w:hAnsi="Arial" w:cs="Arial"/>
          <w:b/>
          <w:sz w:val="24"/>
          <w:szCs w:val="24"/>
        </w:rPr>
        <w:t xml:space="preserve">The demand for international education in the UK continues to grow, creating opportunities for businesses that provide trusted and </w:t>
      </w:r>
      <w:proofErr w:type="spellStart"/>
      <w:r w:rsidRPr="008612D5">
        <w:rPr>
          <w:rFonts w:ascii="Arial" w:hAnsi="Arial" w:cs="Arial"/>
          <w:b/>
          <w:sz w:val="24"/>
          <w:szCs w:val="24"/>
        </w:rPr>
        <w:t>personalised</w:t>
      </w:r>
      <w:proofErr w:type="spellEnd"/>
      <w:r w:rsidRPr="008612D5">
        <w:rPr>
          <w:rFonts w:ascii="Arial" w:hAnsi="Arial" w:cs="Arial"/>
          <w:b/>
          <w:sz w:val="24"/>
          <w:szCs w:val="24"/>
        </w:rPr>
        <w:t xml:space="preserve"> support to students. The business will mainly target students from countries such as Bangladesh, India, Pakistan, Nepal, Nigeria, and other regions where many students choose the UK for higher educat</w:t>
      </w:r>
      <w:r>
        <w:rPr>
          <w:rFonts w:ascii="Arial" w:hAnsi="Arial" w:cs="Arial"/>
          <w:b/>
          <w:sz w:val="24"/>
          <w:szCs w:val="24"/>
        </w:rPr>
        <w:t>ion.</w:t>
      </w:r>
    </w:p>
    <w:p w14:paraId="140589B3" w14:textId="77777777" w:rsidR="009D6171" w:rsidRPr="008612D5" w:rsidRDefault="009D6171" w:rsidP="009D6171">
      <w:pPr>
        <w:spacing w:line="360" w:lineRule="auto"/>
        <w:rPr>
          <w:rFonts w:ascii="Arial" w:hAnsi="Arial" w:cs="Arial"/>
          <w:b/>
          <w:sz w:val="24"/>
          <w:szCs w:val="24"/>
        </w:rPr>
      </w:pPr>
    </w:p>
    <w:p w14:paraId="33805E3C" w14:textId="77777777" w:rsidR="009D6171" w:rsidRDefault="009D6171" w:rsidP="009D6171">
      <w:pPr>
        <w:spacing w:line="360" w:lineRule="auto"/>
        <w:rPr>
          <w:rFonts w:ascii="Arial" w:hAnsi="Arial" w:cs="Arial"/>
          <w:b/>
          <w:sz w:val="24"/>
          <w:szCs w:val="24"/>
        </w:rPr>
      </w:pPr>
      <w:r w:rsidRPr="008612D5">
        <w:rPr>
          <w:rFonts w:ascii="Arial" w:hAnsi="Arial" w:cs="Arial"/>
          <w:b/>
          <w:sz w:val="24"/>
          <w:szCs w:val="24"/>
        </w:rPr>
        <w:t xml:space="preserve">The business will operate as a Private Limited Company and use digital technology to deliver most of its services, reducing paper use and supporting environmentally friendly business practices. In addition, free monthly online workshops will be </w:t>
      </w:r>
      <w:proofErr w:type="spellStart"/>
      <w:r w:rsidRPr="008612D5">
        <w:rPr>
          <w:rFonts w:ascii="Arial" w:hAnsi="Arial" w:cs="Arial"/>
          <w:b/>
          <w:sz w:val="24"/>
          <w:szCs w:val="24"/>
        </w:rPr>
        <w:t>organised</w:t>
      </w:r>
      <w:proofErr w:type="spellEnd"/>
      <w:r w:rsidRPr="008612D5">
        <w:rPr>
          <w:rFonts w:ascii="Arial" w:hAnsi="Arial" w:cs="Arial"/>
          <w:b/>
          <w:sz w:val="24"/>
          <w:szCs w:val="24"/>
        </w:rPr>
        <w:t xml:space="preserve"> for students from low-income backgrounds, demonstrating the company’s c</w:t>
      </w:r>
      <w:r>
        <w:rPr>
          <w:rFonts w:ascii="Arial" w:hAnsi="Arial" w:cs="Arial"/>
          <w:b/>
          <w:sz w:val="24"/>
          <w:szCs w:val="24"/>
        </w:rPr>
        <w:t>ommitment to community support.</w:t>
      </w:r>
    </w:p>
    <w:p w14:paraId="5EAC0534" w14:textId="77777777" w:rsidR="009D6171" w:rsidRPr="008612D5" w:rsidRDefault="009D6171" w:rsidP="009D6171">
      <w:pPr>
        <w:spacing w:line="360" w:lineRule="auto"/>
        <w:rPr>
          <w:rFonts w:ascii="Arial" w:hAnsi="Arial" w:cs="Arial"/>
          <w:b/>
          <w:sz w:val="24"/>
          <w:szCs w:val="24"/>
        </w:rPr>
      </w:pPr>
    </w:p>
    <w:p w14:paraId="1284CFD0" w14:textId="315A5202" w:rsidR="009D6171" w:rsidRPr="00DF6CD8" w:rsidRDefault="00DF6CD8" w:rsidP="009D6171">
      <w:pPr>
        <w:spacing w:line="360" w:lineRule="auto"/>
        <w:rPr>
          <w:rFonts w:ascii="Arial" w:hAnsi="Arial" w:cs="Arial"/>
          <w:b/>
          <w:sz w:val="24"/>
          <w:szCs w:val="24"/>
        </w:rPr>
      </w:pPr>
      <w:r w:rsidRPr="00DF6CD8">
        <w:rPr>
          <w:rFonts w:ascii="Arial" w:hAnsi="Arial" w:cs="Arial"/>
          <w:b/>
          <w:sz w:val="24"/>
          <w:szCs w:val="24"/>
        </w:rPr>
        <w:t xml:space="preserve">The business plan includes market research, competitor analysis, marketing strategies and a </w:t>
      </w:r>
      <w:proofErr w:type="gramStart"/>
      <w:r w:rsidRPr="00DF6CD8">
        <w:rPr>
          <w:rFonts w:ascii="Arial" w:hAnsi="Arial" w:cs="Arial"/>
          <w:b/>
          <w:sz w:val="24"/>
          <w:szCs w:val="24"/>
        </w:rPr>
        <w:t>detailed financial plan covering funding requirements</w:t>
      </w:r>
      <w:proofErr w:type="gramEnd"/>
      <w:r w:rsidRPr="00DF6CD8">
        <w:rPr>
          <w:rFonts w:ascii="Arial" w:hAnsi="Arial" w:cs="Arial"/>
          <w:b/>
          <w:sz w:val="24"/>
          <w:szCs w:val="24"/>
        </w:rPr>
        <w:t>, pricing, projected revenue, operating costs, cash-flow forecast and break-even analysis.</w:t>
      </w:r>
      <w:r>
        <w:rPr>
          <w:rFonts w:ascii="Arial" w:hAnsi="Arial" w:cs="Arial"/>
          <w:b/>
          <w:sz w:val="24"/>
          <w:szCs w:val="24"/>
        </w:rPr>
        <w:t xml:space="preserve"> </w:t>
      </w:r>
      <w:r w:rsidR="009D6171" w:rsidRPr="008612D5">
        <w:rPr>
          <w:rFonts w:ascii="Arial" w:hAnsi="Arial" w:cs="Arial"/>
          <w:b/>
          <w:sz w:val="24"/>
          <w:szCs w:val="24"/>
        </w:rPr>
        <w:t>Overall, Global Student Pathway Consultancy Ltd aims to become a trusted and reliable education consultancy that provides high-quality services while creating positive social value.</w:t>
      </w:r>
    </w:p>
    <w:p w14:paraId="0C252C44" w14:textId="77777777" w:rsidR="005508B1" w:rsidRPr="005508B1" w:rsidRDefault="005508B1" w:rsidP="005508B1">
      <w:pPr>
        <w:spacing w:line="360" w:lineRule="auto"/>
        <w:rPr>
          <w:rFonts w:ascii="Arial" w:hAnsi="Arial" w:cs="Arial"/>
          <w:b/>
          <w:sz w:val="36"/>
          <w:szCs w:val="36"/>
        </w:rPr>
      </w:pPr>
      <w:r>
        <w:rPr>
          <w:rFonts w:ascii="Arial" w:hAnsi="Arial" w:cs="Arial"/>
          <w:b/>
          <w:sz w:val="36"/>
          <w:szCs w:val="36"/>
        </w:rPr>
        <w:lastRenderedPageBreak/>
        <w:t>2</w:t>
      </w:r>
      <w:r w:rsidRPr="005508B1">
        <w:rPr>
          <w:rFonts w:ascii="Arial" w:hAnsi="Arial" w:cs="Arial"/>
          <w:b/>
          <w:sz w:val="36"/>
          <w:szCs w:val="36"/>
        </w:rPr>
        <w:t>. Overview of the Business Idea</w:t>
      </w:r>
    </w:p>
    <w:p w14:paraId="091FEE0B" w14:textId="77777777" w:rsidR="005508B1" w:rsidRPr="005508B1" w:rsidRDefault="005508B1" w:rsidP="005508B1">
      <w:pPr>
        <w:spacing w:line="360" w:lineRule="auto"/>
        <w:rPr>
          <w:rFonts w:ascii="Arial" w:hAnsi="Arial" w:cs="Arial"/>
          <w:b/>
          <w:sz w:val="28"/>
          <w:szCs w:val="28"/>
        </w:rPr>
      </w:pPr>
    </w:p>
    <w:p w14:paraId="28FBDE76"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 xml:space="preserve">The proposed business is Global Student Pathway Consultancy Ltd, a student consultancy company that will support international students who wish to study in the United Kingdom. Many students dream of studying abroad but often find the admission process difficult because they are unfamiliar with university requirements, visa procedures, scholarships, and accommodation options. This business aims to make the process easier by providing professional advice and </w:t>
      </w:r>
      <w:proofErr w:type="spellStart"/>
      <w:r w:rsidRPr="005508B1">
        <w:rPr>
          <w:rFonts w:ascii="Arial" w:hAnsi="Arial" w:cs="Arial"/>
          <w:b/>
          <w:sz w:val="24"/>
          <w:szCs w:val="24"/>
        </w:rPr>
        <w:t>personalised</w:t>
      </w:r>
      <w:proofErr w:type="spellEnd"/>
      <w:r w:rsidRPr="005508B1">
        <w:rPr>
          <w:rFonts w:ascii="Arial" w:hAnsi="Arial" w:cs="Arial"/>
          <w:b/>
          <w:sz w:val="24"/>
          <w:szCs w:val="24"/>
        </w:rPr>
        <w:t xml:space="preserve"> support.</w:t>
      </w:r>
    </w:p>
    <w:p w14:paraId="61920CC3" w14:textId="77777777" w:rsidR="005508B1" w:rsidRPr="005508B1" w:rsidRDefault="005508B1" w:rsidP="005508B1">
      <w:pPr>
        <w:spacing w:line="360" w:lineRule="auto"/>
        <w:rPr>
          <w:rFonts w:ascii="Arial" w:hAnsi="Arial" w:cs="Arial"/>
          <w:b/>
          <w:sz w:val="24"/>
          <w:szCs w:val="24"/>
        </w:rPr>
      </w:pPr>
    </w:p>
    <w:p w14:paraId="3B008203"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The company will offer a range of services, including university and course selection, application support, personal statement guidance, interview preparation, visa application assistance, accommodation advice, airport pickup arrangements through trusted partners, and pre-departure guidance. The business will also continue to support students after they arrive in the UK by providing information about settling into university life and accessing local services.</w:t>
      </w:r>
    </w:p>
    <w:p w14:paraId="1D887985" w14:textId="77777777" w:rsidR="005508B1" w:rsidRPr="005508B1" w:rsidRDefault="005508B1" w:rsidP="005508B1">
      <w:pPr>
        <w:spacing w:line="360" w:lineRule="auto"/>
        <w:rPr>
          <w:rFonts w:ascii="Arial" w:hAnsi="Arial" w:cs="Arial"/>
          <w:b/>
          <w:sz w:val="24"/>
          <w:szCs w:val="24"/>
        </w:rPr>
      </w:pPr>
    </w:p>
    <w:p w14:paraId="17AAA149"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The mission of the company is to help international students achieve their educational goals by providing honest, reliable, and high-quality consultancy services. Its vision is to become one of the most trusted student consultancy firms for international students who wish to study in the UK.</w:t>
      </w:r>
    </w:p>
    <w:p w14:paraId="07FA2951" w14:textId="77777777" w:rsidR="005508B1" w:rsidRPr="005508B1" w:rsidRDefault="005508B1" w:rsidP="005508B1">
      <w:pPr>
        <w:spacing w:line="360" w:lineRule="auto"/>
        <w:rPr>
          <w:rFonts w:ascii="Arial" w:hAnsi="Arial" w:cs="Arial"/>
          <w:b/>
          <w:sz w:val="24"/>
          <w:szCs w:val="24"/>
        </w:rPr>
      </w:pPr>
    </w:p>
    <w:p w14:paraId="230FB9F5"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 xml:space="preserve">The business also supports sustainability and the local community. Most services will be delivered online through video meetings, email, and digital documents, reducing the need for paper and unnecessary travel. In addition, the company will </w:t>
      </w:r>
      <w:proofErr w:type="spellStart"/>
      <w:r w:rsidRPr="005508B1">
        <w:rPr>
          <w:rFonts w:ascii="Arial" w:hAnsi="Arial" w:cs="Arial"/>
          <w:b/>
          <w:sz w:val="24"/>
          <w:szCs w:val="24"/>
        </w:rPr>
        <w:t>organise</w:t>
      </w:r>
      <w:proofErr w:type="spellEnd"/>
      <w:r w:rsidRPr="005508B1">
        <w:rPr>
          <w:rFonts w:ascii="Arial" w:hAnsi="Arial" w:cs="Arial"/>
          <w:b/>
          <w:sz w:val="24"/>
          <w:szCs w:val="24"/>
        </w:rPr>
        <w:t xml:space="preserve"> free monthly online information sessions for students </w:t>
      </w:r>
      <w:r w:rsidRPr="005508B1">
        <w:rPr>
          <w:rFonts w:ascii="Arial" w:hAnsi="Arial" w:cs="Arial"/>
          <w:b/>
          <w:sz w:val="24"/>
          <w:szCs w:val="24"/>
        </w:rPr>
        <w:lastRenderedPageBreak/>
        <w:t>from disadvantaged backgrounds to help them understand the UK admission process without any cost.</w:t>
      </w:r>
    </w:p>
    <w:p w14:paraId="2D5DA1F4" w14:textId="77777777" w:rsidR="005508B1" w:rsidRPr="005508B1" w:rsidRDefault="005508B1" w:rsidP="005508B1">
      <w:pPr>
        <w:spacing w:line="360" w:lineRule="auto"/>
        <w:rPr>
          <w:rFonts w:ascii="Arial" w:hAnsi="Arial" w:cs="Arial"/>
          <w:b/>
          <w:sz w:val="24"/>
          <w:szCs w:val="24"/>
        </w:rPr>
      </w:pPr>
    </w:p>
    <w:p w14:paraId="7C1ADF16" w14:textId="6C507DDC" w:rsidR="009D6171" w:rsidRDefault="005508B1" w:rsidP="005508B1">
      <w:pPr>
        <w:spacing w:line="360" w:lineRule="auto"/>
        <w:rPr>
          <w:rFonts w:ascii="Arial" w:hAnsi="Arial" w:cs="Arial"/>
          <w:b/>
          <w:sz w:val="24"/>
          <w:szCs w:val="24"/>
        </w:rPr>
      </w:pPr>
      <w:r w:rsidRPr="005508B1">
        <w:rPr>
          <w:rFonts w:ascii="Arial" w:hAnsi="Arial" w:cs="Arial"/>
          <w:b/>
          <w:sz w:val="24"/>
          <w:szCs w:val="24"/>
        </w:rPr>
        <w:t xml:space="preserve">As international education continues to grow, there is increasing demand for trustworthy education consultants. By providing </w:t>
      </w:r>
      <w:proofErr w:type="spellStart"/>
      <w:r w:rsidRPr="005508B1">
        <w:rPr>
          <w:rFonts w:ascii="Arial" w:hAnsi="Arial" w:cs="Arial"/>
          <w:b/>
          <w:sz w:val="24"/>
          <w:szCs w:val="24"/>
        </w:rPr>
        <w:t>personalised</w:t>
      </w:r>
      <w:proofErr w:type="spellEnd"/>
      <w:r w:rsidRPr="005508B1">
        <w:rPr>
          <w:rFonts w:ascii="Arial" w:hAnsi="Arial" w:cs="Arial"/>
          <w:b/>
          <w:sz w:val="24"/>
          <w:szCs w:val="24"/>
        </w:rPr>
        <w:t xml:space="preserve"> support and building strong relationships with students, Global Student Pathway Consultancy Ltd aims to establish a successful and sustainable business in the UK education sector.</w:t>
      </w:r>
      <w:r w:rsidR="007A79BB" w:rsidRPr="007A79BB">
        <w:t xml:space="preserve"> </w:t>
      </w:r>
      <w:r w:rsidR="007A79BB" w:rsidRPr="007A79BB">
        <w:rPr>
          <w:rFonts w:ascii="Arial" w:hAnsi="Arial" w:cs="Arial"/>
          <w:b/>
          <w:sz w:val="24"/>
          <w:szCs w:val="24"/>
        </w:rPr>
        <w:t>Developing a clear business idea and understanding customer needs are important steps when starting a new business. Careful planning helps entrepreneurs identify market opportunities, reduce risks and improve the chances of long-term business success (Burns, 2020).</w:t>
      </w:r>
    </w:p>
    <w:p w14:paraId="2DED39D7" w14:textId="77777777" w:rsidR="005508B1" w:rsidRPr="00657A82" w:rsidRDefault="005508B1" w:rsidP="005508B1">
      <w:pPr>
        <w:spacing w:line="360" w:lineRule="auto"/>
        <w:rPr>
          <w:rFonts w:ascii="Arial" w:hAnsi="Arial" w:cs="Arial"/>
          <w:b/>
          <w:sz w:val="36"/>
          <w:szCs w:val="36"/>
        </w:rPr>
      </w:pPr>
    </w:p>
    <w:p w14:paraId="648F8208" w14:textId="66F960D3" w:rsidR="005508B1" w:rsidRPr="007A79BB" w:rsidRDefault="00657A82" w:rsidP="005508B1">
      <w:pPr>
        <w:spacing w:line="360" w:lineRule="auto"/>
        <w:rPr>
          <w:rFonts w:ascii="Arial" w:hAnsi="Arial" w:cs="Arial"/>
          <w:b/>
          <w:sz w:val="36"/>
          <w:szCs w:val="36"/>
        </w:rPr>
      </w:pPr>
      <w:r>
        <w:rPr>
          <w:rFonts w:ascii="Arial" w:hAnsi="Arial" w:cs="Arial"/>
          <w:b/>
          <w:sz w:val="36"/>
          <w:szCs w:val="36"/>
        </w:rPr>
        <w:t>3</w:t>
      </w:r>
      <w:r w:rsidR="005508B1" w:rsidRPr="00657A82">
        <w:rPr>
          <w:rFonts w:ascii="Arial" w:hAnsi="Arial" w:cs="Arial"/>
          <w:b/>
          <w:sz w:val="36"/>
          <w:szCs w:val="36"/>
        </w:rPr>
        <w:t>. Management Structure and Legal Format</w:t>
      </w:r>
    </w:p>
    <w:p w14:paraId="707C6191"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Global Student Pathway Consultancy Ltd will operate as a Private Limited Company (Ltd) in the United Kingdom. This legal structure is suitable because it provides limited liability, meaning the owners’ personal assets are protected if the business experiences financial difficulties. It also creates a professional image, making it easier to build trust with students, parents, universities, and business partners. As the business grows, it will also be easier to attract investment or add new shareholders if required (Barrow, Barrow and Brown, 2022).</w:t>
      </w:r>
    </w:p>
    <w:p w14:paraId="6EB7FC39" w14:textId="77777777" w:rsidR="005508B1" w:rsidRPr="005508B1" w:rsidRDefault="005508B1" w:rsidP="005508B1">
      <w:pPr>
        <w:spacing w:line="360" w:lineRule="auto"/>
        <w:rPr>
          <w:rFonts w:ascii="Arial" w:hAnsi="Arial" w:cs="Arial"/>
          <w:b/>
          <w:sz w:val="24"/>
          <w:szCs w:val="24"/>
        </w:rPr>
      </w:pPr>
    </w:p>
    <w:p w14:paraId="2353FCFC"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During the first year, the business will have a simple management structure to keep operating costs low. The founder will act as the Managing Director and will be responsible for making business decisions, managing finances, building relationships with partner universities, and ensuring high-quality customer service.</w:t>
      </w:r>
    </w:p>
    <w:p w14:paraId="681D2723" w14:textId="77777777" w:rsidR="005508B1" w:rsidRPr="005508B1" w:rsidRDefault="005508B1" w:rsidP="005508B1">
      <w:pPr>
        <w:spacing w:line="360" w:lineRule="auto"/>
        <w:rPr>
          <w:rFonts w:ascii="Arial" w:hAnsi="Arial" w:cs="Arial"/>
          <w:b/>
          <w:sz w:val="24"/>
          <w:szCs w:val="24"/>
        </w:rPr>
      </w:pPr>
    </w:p>
    <w:p w14:paraId="41735084"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A Student Admissions Adviser will support students with university applications, document checking, course selection, and communication with universities. This role will help students complete accurate applications and meet admission deadlines.</w:t>
      </w:r>
    </w:p>
    <w:p w14:paraId="7FE4B9E1" w14:textId="77777777" w:rsidR="005508B1" w:rsidRPr="005508B1" w:rsidRDefault="005508B1" w:rsidP="005508B1">
      <w:pPr>
        <w:spacing w:line="360" w:lineRule="auto"/>
        <w:rPr>
          <w:rFonts w:ascii="Arial" w:hAnsi="Arial" w:cs="Arial"/>
          <w:b/>
          <w:sz w:val="24"/>
          <w:szCs w:val="24"/>
        </w:rPr>
      </w:pPr>
    </w:p>
    <w:p w14:paraId="04BBFC74"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A Marketing and Digital Communications Officer will manage the company website, social media accounts, online advertising, email campaigns, and customer enquiries. As most students search for education consultants online, digital marketing will play an important role in attracting new clients.</w:t>
      </w:r>
    </w:p>
    <w:p w14:paraId="3AD0B09A" w14:textId="77777777" w:rsidR="005508B1" w:rsidRPr="005508B1" w:rsidRDefault="005508B1" w:rsidP="005508B1">
      <w:pPr>
        <w:spacing w:line="360" w:lineRule="auto"/>
        <w:rPr>
          <w:rFonts w:ascii="Arial" w:hAnsi="Arial" w:cs="Arial"/>
          <w:b/>
          <w:sz w:val="24"/>
          <w:szCs w:val="24"/>
        </w:rPr>
      </w:pPr>
    </w:p>
    <w:p w14:paraId="7313E234"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 xml:space="preserve">An Administrative Assistant will be responsible for scheduling appointments, </w:t>
      </w:r>
      <w:proofErr w:type="spellStart"/>
      <w:r w:rsidRPr="005508B1">
        <w:rPr>
          <w:rFonts w:ascii="Arial" w:hAnsi="Arial" w:cs="Arial"/>
          <w:b/>
          <w:sz w:val="24"/>
          <w:szCs w:val="24"/>
        </w:rPr>
        <w:t>organising</w:t>
      </w:r>
      <w:proofErr w:type="spellEnd"/>
      <w:r w:rsidRPr="005508B1">
        <w:rPr>
          <w:rFonts w:ascii="Arial" w:hAnsi="Arial" w:cs="Arial"/>
          <w:b/>
          <w:sz w:val="24"/>
          <w:szCs w:val="24"/>
        </w:rPr>
        <w:t xml:space="preserve"> student records, maintaining confidential documents, and providing general office support.</w:t>
      </w:r>
    </w:p>
    <w:p w14:paraId="5CD9D20F" w14:textId="77777777" w:rsidR="005508B1" w:rsidRPr="005508B1" w:rsidRDefault="005508B1" w:rsidP="005508B1">
      <w:pPr>
        <w:spacing w:line="360" w:lineRule="auto"/>
        <w:rPr>
          <w:rFonts w:ascii="Arial" w:hAnsi="Arial" w:cs="Arial"/>
          <w:b/>
          <w:sz w:val="24"/>
          <w:szCs w:val="24"/>
        </w:rPr>
      </w:pPr>
    </w:p>
    <w:p w14:paraId="2B5C7C51" w14:textId="77777777" w:rsidR="005508B1" w:rsidRPr="005508B1" w:rsidRDefault="005508B1" w:rsidP="005508B1">
      <w:pPr>
        <w:spacing w:line="360" w:lineRule="auto"/>
        <w:rPr>
          <w:rFonts w:ascii="Arial" w:hAnsi="Arial" w:cs="Arial"/>
          <w:b/>
          <w:sz w:val="24"/>
          <w:szCs w:val="24"/>
        </w:rPr>
      </w:pPr>
      <w:r w:rsidRPr="005508B1">
        <w:rPr>
          <w:rFonts w:ascii="Arial" w:hAnsi="Arial" w:cs="Arial"/>
          <w:b/>
          <w:sz w:val="24"/>
          <w:szCs w:val="24"/>
        </w:rPr>
        <w:t>As the business expands, additional education consultants and regional representatives may be recruited to support students from different countries. The company will also work with qualified immigration advisers whenever specialist visa advice is required to ensure compliance with UK regulations.</w:t>
      </w:r>
    </w:p>
    <w:p w14:paraId="1619F45D" w14:textId="77777777" w:rsidR="005508B1" w:rsidRPr="005508B1" w:rsidRDefault="005508B1" w:rsidP="005508B1">
      <w:pPr>
        <w:spacing w:line="360" w:lineRule="auto"/>
        <w:rPr>
          <w:rFonts w:ascii="Arial" w:hAnsi="Arial" w:cs="Arial"/>
          <w:b/>
          <w:sz w:val="24"/>
          <w:szCs w:val="24"/>
        </w:rPr>
      </w:pPr>
    </w:p>
    <w:p w14:paraId="56CD2181" w14:textId="0AB34866" w:rsidR="003E7581" w:rsidRPr="00D064D4" w:rsidRDefault="005508B1" w:rsidP="00D064D4">
      <w:pPr>
        <w:spacing w:line="360" w:lineRule="auto"/>
        <w:rPr>
          <w:rFonts w:ascii="Arial" w:hAnsi="Arial" w:cs="Arial"/>
          <w:b/>
          <w:sz w:val="24"/>
          <w:szCs w:val="24"/>
        </w:rPr>
      </w:pPr>
      <w:r w:rsidRPr="005508B1">
        <w:rPr>
          <w:rFonts w:ascii="Arial" w:hAnsi="Arial" w:cs="Arial"/>
          <w:b/>
          <w:sz w:val="24"/>
          <w:szCs w:val="24"/>
        </w:rPr>
        <w:t>This simple management structure will allow the business to provide efficient customer service while maintaining low operating costs during its early stages. Clear responsibilities will also improve communication, accountability, and overall business performance.</w:t>
      </w:r>
      <w:r w:rsidR="007A79BB" w:rsidRPr="007A79BB">
        <w:t xml:space="preserve"> </w:t>
      </w:r>
      <w:r w:rsidR="007A79BB" w:rsidRPr="007A79BB">
        <w:rPr>
          <w:rFonts w:ascii="Arial" w:hAnsi="Arial" w:cs="Arial"/>
          <w:b/>
          <w:sz w:val="24"/>
          <w:szCs w:val="24"/>
        </w:rPr>
        <w:t xml:space="preserve">Having a clear management structure allows responsibilities to be shared effectively and improves communication within the </w:t>
      </w:r>
      <w:proofErr w:type="spellStart"/>
      <w:r w:rsidR="007A79BB" w:rsidRPr="007A79BB">
        <w:rPr>
          <w:rFonts w:ascii="Arial" w:hAnsi="Arial" w:cs="Arial"/>
          <w:b/>
          <w:sz w:val="24"/>
          <w:szCs w:val="24"/>
        </w:rPr>
        <w:t>organisation</w:t>
      </w:r>
      <w:proofErr w:type="spellEnd"/>
      <w:r w:rsidR="007A79BB" w:rsidRPr="007A79BB">
        <w:rPr>
          <w:rFonts w:ascii="Arial" w:hAnsi="Arial" w:cs="Arial"/>
          <w:b/>
          <w:sz w:val="24"/>
          <w:szCs w:val="24"/>
        </w:rPr>
        <w:t>. This helps employees work more efficiently and supports better decision-making as the business grows (</w:t>
      </w:r>
      <w:proofErr w:type="spellStart"/>
      <w:r w:rsidR="007A79BB" w:rsidRPr="007A79BB">
        <w:rPr>
          <w:rFonts w:ascii="Arial" w:hAnsi="Arial" w:cs="Arial"/>
          <w:b/>
          <w:sz w:val="24"/>
          <w:szCs w:val="24"/>
        </w:rPr>
        <w:t>Hisrich</w:t>
      </w:r>
      <w:proofErr w:type="spellEnd"/>
      <w:r w:rsidR="007A79BB" w:rsidRPr="007A79BB">
        <w:rPr>
          <w:rFonts w:ascii="Arial" w:hAnsi="Arial" w:cs="Arial"/>
          <w:b/>
          <w:sz w:val="24"/>
          <w:szCs w:val="24"/>
        </w:rPr>
        <w:t>, Peters and Shepherd, 2020).</w:t>
      </w:r>
      <w:r w:rsidR="003E7581" w:rsidRPr="003E7581">
        <w:rPr>
          <w:rFonts w:ascii="Arial" w:hAnsi="Arial" w:cs="Arial"/>
          <w:b/>
          <w:sz w:val="36"/>
          <w:szCs w:val="36"/>
        </w:rPr>
        <w:tab/>
      </w:r>
    </w:p>
    <w:p w14:paraId="168B4315" w14:textId="77777777" w:rsidR="003E7581" w:rsidRPr="003E7581" w:rsidRDefault="003E7581" w:rsidP="003E7581">
      <w:pPr>
        <w:spacing w:line="360" w:lineRule="auto"/>
        <w:rPr>
          <w:rFonts w:ascii="Arial" w:hAnsi="Arial" w:cs="Arial"/>
          <w:b/>
          <w:sz w:val="36"/>
          <w:szCs w:val="36"/>
        </w:rPr>
      </w:pPr>
      <w:r w:rsidRPr="003E7581">
        <w:rPr>
          <w:rFonts w:ascii="Arial" w:hAnsi="Arial" w:cs="Arial"/>
          <w:b/>
          <w:sz w:val="36"/>
          <w:szCs w:val="36"/>
        </w:rPr>
        <w:lastRenderedPageBreak/>
        <w:t>4. Market Research</w:t>
      </w:r>
    </w:p>
    <w:p w14:paraId="4D7ACF17" w14:textId="75D17103" w:rsidR="00A203C6" w:rsidRDefault="003E7581" w:rsidP="003E7581">
      <w:pPr>
        <w:spacing w:line="360" w:lineRule="auto"/>
        <w:rPr>
          <w:rFonts w:ascii="Arial" w:hAnsi="Arial" w:cs="Arial"/>
          <w:b/>
          <w:sz w:val="24"/>
          <w:szCs w:val="24"/>
        </w:rPr>
      </w:pPr>
      <w:r w:rsidRPr="003E7581">
        <w:rPr>
          <w:rFonts w:ascii="Arial" w:hAnsi="Arial" w:cs="Arial"/>
          <w:b/>
          <w:sz w:val="24"/>
          <w:szCs w:val="24"/>
        </w:rPr>
        <w:t xml:space="preserve">Market research is one of the most important parts of a business plan because it helps entrepreneurs understand customers, competitors, and the external business environment. </w:t>
      </w:r>
    </w:p>
    <w:p w14:paraId="4B11C3A6" w14:textId="7EE9775F" w:rsidR="00A203C6" w:rsidRPr="00802A8F" w:rsidRDefault="00A203C6" w:rsidP="00A203C6">
      <w:pPr>
        <w:spacing w:line="360" w:lineRule="auto"/>
        <w:rPr>
          <w:rFonts w:ascii="Arial" w:hAnsi="Arial" w:cs="Arial"/>
          <w:b/>
          <w:sz w:val="36"/>
          <w:szCs w:val="36"/>
        </w:rPr>
      </w:pPr>
      <w:r w:rsidRPr="00A203C6">
        <w:rPr>
          <w:rFonts w:ascii="Arial" w:hAnsi="Arial" w:cs="Arial"/>
          <w:b/>
          <w:sz w:val="36"/>
          <w:szCs w:val="36"/>
        </w:rPr>
        <w:t>4.1 Market Overview</w:t>
      </w:r>
    </w:p>
    <w:p w14:paraId="038B8F59" w14:textId="77777777" w:rsidR="00A203C6" w:rsidRPr="00A203C6" w:rsidRDefault="00A203C6" w:rsidP="00A203C6">
      <w:pPr>
        <w:spacing w:line="360" w:lineRule="auto"/>
        <w:rPr>
          <w:rFonts w:ascii="Arial" w:hAnsi="Arial" w:cs="Arial"/>
          <w:b/>
          <w:sz w:val="24"/>
          <w:szCs w:val="24"/>
        </w:rPr>
      </w:pPr>
      <w:r w:rsidRPr="00A203C6">
        <w:rPr>
          <w:rFonts w:ascii="Arial" w:hAnsi="Arial" w:cs="Arial"/>
          <w:b/>
          <w:sz w:val="24"/>
          <w:szCs w:val="24"/>
        </w:rPr>
        <w:t xml:space="preserve">The United Kingdom remains one of the world’s most popular destinations for international students because of its internationally </w:t>
      </w:r>
      <w:proofErr w:type="spellStart"/>
      <w:r w:rsidRPr="00A203C6">
        <w:rPr>
          <w:rFonts w:ascii="Arial" w:hAnsi="Arial" w:cs="Arial"/>
          <w:b/>
          <w:sz w:val="24"/>
          <w:szCs w:val="24"/>
        </w:rPr>
        <w:t>recognised</w:t>
      </w:r>
      <w:proofErr w:type="spellEnd"/>
      <w:r w:rsidRPr="00A203C6">
        <w:rPr>
          <w:rFonts w:ascii="Arial" w:hAnsi="Arial" w:cs="Arial"/>
          <w:b/>
          <w:sz w:val="24"/>
          <w:szCs w:val="24"/>
        </w:rPr>
        <w:t xml:space="preserve"> universities, high-quality education, and strong graduate employment opportunities. According to the Higher Education Statistics Agency (HESA, 2024), more than 750,000 international students were enrolled in UK higher education institutions during the 2022/23 academic year. This demonstrates a strong and growing demand for services that support students throughout the admission process.</w:t>
      </w:r>
    </w:p>
    <w:p w14:paraId="1C070D38" w14:textId="77777777" w:rsidR="00A203C6" w:rsidRPr="00A203C6" w:rsidRDefault="00A203C6" w:rsidP="00A203C6">
      <w:pPr>
        <w:spacing w:line="360" w:lineRule="auto"/>
        <w:rPr>
          <w:rFonts w:ascii="Arial" w:hAnsi="Arial" w:cs="Arial"/>
          <w:b/>
          <w:sz w:val="24"/>
          <w:szCs w:val="24"/>
        </w:rPr>
      </w:pPr>
    </w:p>
    <w:p w14:paraId="5592E68C" w14:textId="77777777" w:rsidR="00A203C6" w:rsidRPr="00A203C6" w:rsidRDefault="00A203C6" w:rsidP="00A203C6">
      <w:pPr>
        <w:spacing w:line="360" w:lineRule="auto"/>
        <w:rPr>
          <w:rFonts w:ascii="Arial" w:hAnsi="Arial" w:cs="Arial"/>
          <w:b/>
          <w:sz w:val="24"/>
          <w:szCs w:val="24"/>
        </w:rPr>
      </w:pPr>
      <w:r w:rsidRPr="00A203C6">
        <w:rPr>
          <w:rFonts w:ascii="Arial" w:hAnsi="Arial" w:cs="Arial"/>
          <w:b/>
          <w:sz w:val="24"/>
          <w:szCs w:val="24"/>
        </w:rPr>
        <w:t>Many international students require professional guidance because they are unfamiliar with university entry requirements, visa procedures, scholarship opportunities, and accommodation options. Parents also value trusted education consultants who can provide accurate information and reduce the stress involved in studying abroad.</w:t>
      </w:r>
    </w:p>
    <w:p w14:paraId="7FA37474" w14:textId="77777777" w:rsidR="00A203C6" w:rsidRPr="00A203C6" w:rsidRDefault="00A203C6" w:rsidP="00A203C6">
      <w:pPr>
        <w:spacing w:line="360" w:lineRule="auto"/>
        <w:rPr>
          <w:rFonts w:ascii="Arial" w:hAnsi="Arial" w:cs="Arial"/>
          <w:b/>
          <w:sz w:val="24"/>
          <w:szCs w:val="24"/>
        </w:rPr>
      </w:pPr>
    </w:p>
    <w:p w14:paraId="3CB7800D" w14:textId="77777777" w:rsidR="00A203C6" w:rsidRPr="00A203C6" w:rsidRDefault="00A203C6" w:rsidP="00A203C6">
      <w:pPr>
        <w:spacing w:line="360" w:lineRule="auto"/>
        <w:rPr>
          <w:rFonts w:ascii="Arial" w:hAnsi="Arial" w:cs="Arial"/>
          <w:b/>
          <w:sz w:val="24"/>
          <w:szCs w:val="24"/>
        </w:rPr>
      </w:pPr>
      <w:r w:rsidRPr="00A203C6">
        <w:rPr>
          <w:rFonts w:ascii="Arial" w:hAnsi="Arial" w:cs="Arial"/>
          <w:b/>
          <w:sz w:val="24"/>
          <w:szCs w:val="24"/>
        </w:rPr>
        <w:t>The target market for Global Student Pathway Consultancy Ltd includes students aged 17 to 35 from countries such as Bangladesh, India, Pakistan, Nepal, Nigeria, and other countries where studying in the UK is a popular choice. The business will also support mature students who wish to continue their education or improve their career prospects through higher education in the UK.</w:t>
      </w:r>
    </w:p>
    <w:p w14:paraId="66B83A94" w14:textId="77777777" w:rsidR="00A203C6" w:rsidRPr="00A203C6" w:rsidRDefault="00A203C6" w:rsidP="00A203C6">
      <w:pPr>
        <w:spacing w:line="360" w:lineRule="auto"/>
        <w:rPr>
          <w:rFonts w:ascii="Arial" w:hAnsi="Arial" w:cs="Arial"/>
          <w:b/>
          <w:sz w:val="24"/>
          <w:szCs w:val="24"/>
        </w:rPr>
      </w:pPr>
    </w:p>
    <w:p w14:paraId="44AC2106" w14:textId="77777777" w:rsidR="003E7581" w:rsidRDefault="00A203C6" w:rsidP="00A203C6">
      <w:pPr>
        <w:spacing w:line="360" w:lineRule="auto"/>
        <w:rPr>
          <w:rFonts w:ascii="Arial" w:hAnsi="Arial" w:cs="Arial"/>
          <w:b/>
          <w:sz w:val="24"/>
          <w:szCs w:val="24"/>
        </w:rPr>
      </w:pPr>
      <w:r w:rsidRPr="00A203C6">
        <w:rPr>
          <w:rFonts w:ascii="Arial" w:hAnsi="Arial" w:cs="Arial"/>
          <w:b/>
          <w:sz w:val="24"/>
          <w:szCs w:val="24"/>
        </w:rPr>
        <w:lastRenderedPageBreak/>
        <w:t xml:space="preserve">Although there are many education consultancy firms already operating in this market, demand continues to exist because students prefer </w:t>
      </w:r>
      <w:proofErr w:type="spellStart"/>
      <w:r w:rsidRPr="00A203C6">
        <w:rPr>
          <w:rFonts w:ascii="Arial" w:hAnsi="Arial" w:cs="Arial"/>
          <w:b/>
          <w:sz w:val="24"/>
          <w:szCs w:val="24"/>
        </w:rPr>
        <w:t>personalised</w:t>
      </w:r>
      <w:proofErr w:type="spellEnd"/>
      <w:r w:rsidRPr="00A203C6">
        <w:rPr>
          <w:rFonts w:ascii="Arial" w:hAnsi="Arial" w:cs="Arial"/>
          <w:b/>
          <w:sz w:val="24"/>
          <w:szCs w:val="24"/>
        </w:rPr>
        <w:t xml:space="preserve"> advice, reliable communication, and ongoing support throughout their journey. By providing honest guidance, digital services, and strong customer care, the business can build a positive reputation and compete successfully within the industry.</w:t>
      </w:r>
    </w:p>
    <w:p w14:paraId="1A7BB42E" w14:textId="77777777" w:rsidR="00801860" w:rsidRDefault="00801860" w:rsidP="00801860">
      <w:pPr>
        <w:spacing w:line="360" w:lineRule="auto"/>
        <w:ind w:firstLine="720"/>
        <w:rPr>
          <w:rFonts w:ascii="Arial" w:hAnsi="Arial" w:cs="Arial"/>
          <w:b/>
          <w:sz w:val="24"/>
          <w:szCs w:val="24"/>
        </w:rPr>
      </w:pPr>
    </w:p>
    <w:p w14:paraId="51D0094B" w14:textId="698ABE4C" w:rsidR="00920C96" w:rsidRPr="00D064D4" w:rsidRDefault="00801860" w:rsidP="00801860">
      <w:pPr>
        <w:spacing w:line="360" w:lineRule="auto"/>
        <w:rPr>
          <w:rFonts w:ascii="Arial" w:hAnsi="Arial" w:cs="Arial"/>
          <w:b/>
          <w:sz w:val="36"/>
          <w:szCs w:val="36"/>
        </w:rPr>
      </w:pPr>
      <w:r w:rsidRPr="00801860">
        <w:rPr>
          <w:rFonts w:ascii="Arial" w:hAnsi="Arial" w:cs="Arial"/>
          <w:b/>
          <w:sz w:val="36"/>
          <w:szCs w:val="36"/>
        </w:rPr>
        <w:t>4.2 PESTEL Analysis</w:t>
      </w:r>
    </w:p>
    <w:p w14:paraId="0835DCC6" w14:textId="54797024" w:rsidR="00801860" w:rsidRPr="00801860" w:rsidRDefault="006A233F" w:rsidP="00801860">
      <w:pPr>
        <w:spacing w:line="360" w:lineRule="auto"/>
        <w:rPr>
          <w:rFonts w:ascii="Arial" w:hAnsi="Arial" w:cs="Arial"/>
          <w:b/>
          <w:sz w:val="24"/>
          <w:szCs w:val="24"/>
        </w:rPr>
      </w:pPr>
      <w:r w:rsidRPr="006A233F">
        <w:rPr>
          <w:rFonts w:ascii="Arial" w:hAnsi="Arial" w:cs="Arial"/>
          <w:b/>
          <w:sz w:val="24"/>
          <w:szCs w:val="24"/>
        </w:rPr>
        <w:t>A PESTEL analysis helps businesses understand the external factors that may influence their performance and long-term success. It examines political, economic, social, technological, environmental and legal factors that may create opportunities or challenges for a business. Understanding these factors helps businesses make informed decisions and develop effective strategies (Kotler and Armstrong, 2021).</w:t>
      </w:r>
    </w:p>
    <w:p w14:paraId="15635D3E" w14:textId="77777777" w:rsidR="00801860" w:rsidRPr="00801860" w:rsidRDefault="00801860" w:rsidP="00801860">
      <w:pPr>
        <w:spacing w:line="360" w:lineRule="auto"/>
        <w:rPr>
          <w:rFonts w:ascii="Arial" w:hAnsi="Arial" w:cs="Arial"/>
          <w:b/>
          <w:sz w:val="24"/>
          <w:szCs w:val="24"/>
        </w:rPr>
      </w:pPr>
      <w:r>
        <w:rPr>
          <w:rFonts w:ascii="Arial" w:hAnsi="Arial" w:cs="Arial"/>
          <w:b/>
          <w:sz w:val="24"/>
          <w:szCs w:val="24"/>
        </w:rPr>
        <w:t>Political Factors</w:t>
      </w:r>
    </w:p>
    <w:p w14:paraId="1FFCC7AD" w14:textId="77777777" w:rsidR="001F2B78" w:rsidRPr="00801860" w:rsidRDefault="00801860" w:rsidP="00801860">
      <w:pPr>
        <w:spacing w:line="360" w:lineRule="auto"/>
        <w:rPr>
          <w:rFonts w:ascii="Arial" w:hAnsi="Arial" w:cs="Arial"/>
          <w:b/>
          <w:sz w:val="24"/>
          <w:szCs w:val="24"/>
        </w:rPr>
      </w:pPr>
      <w:r w:rsidRPr="00801860">
        <w:rPr>
          <w:rFonts w:ascii="Arial" w:hAnsi="Arial" w:cs="Arial"/>
          <w:b/>
          <w:sz w:val="24"/>
          <w:szCs w:val="24"/>
        </w:rPr>
        <w:t xml:space="preserve">The UK government has clear rules regarding student visas, immigration, and higher education. Changes in visa policies or international student regulations may affect the number of students choosing the UK as their study destination. However, the UK government continues to </w:t>
      </w:r>
      <w:proofErr w:type="spellStart"/>
      <w:r w:rsidRPr="00801860">
        <w:rPr>
          <w:rFonts w:ascii="Arial" w:hAnsi="Arial" w:cs="Arial"/>
          <w:b/>
          <w:sz w:val="24"/>
          <w:szCs w:val="24"/>
        </w:rPr>
        <w:t>recognise</w:t>
      </w:r>
      <w:proofErr w:type="spellEnd"/>
      <w:r w:rsidRPr="00801860">
        <w:rPr>
          <w:rFonts w:ascii="Arial" w:hAnsi="Arial" w:cs="Arial"/>
          <w:b/>
          <w:sz w:val="24"/>
          <w:szCs w:val="24"/>
        </w:rPr>
        <w:t xml:space="preserve"> international education as an important contributor to the economy, creating opportunities for ed</w:t>
      </w:r>
      <w:r>
        <w:rPr>
          <w:rFonts w:ascii="Arial" w:hAnsi="Arial" w:cs="Arial"/>
          <w:b/>
          <w:sz w:val="24"/>
          <w:szCs w:val="24"/>
        </w:rPr>
        <w:t>ucation consultancy businesses.</w:t>
      </w:r>
    </w:p>
    <w:p w14:paraId="0EA13BE7" w14:textId="77777777" w:rsidR="00920C96" w:rsidRDefault="00920C96" w:rsidP="00801860">
      <w:pPr>
        <w:spacing w:line="360" w:lineRule="auto"/>
        <w:rPr>
          <w:rFonts w:ascii="Arial" w:hAnsi="Arial" w:cs="Arial"/>
          <w:b/>
          <w:sz w:val="24"/>
          <w:szCs w:val="24"/>
        </w:rPr>
      </w:pPr>
    </w:p>
    <w:p w14:paraId="15E02F0B" w14:textId="6D0B6767" w:rsidR="00920C96" w:rsidRDefault="00801860" w:rsidP="00801860">
      <w:pPr>
        <w:spacing w:line="360" w:lineRule="auto"/>
        <w:rPr>
          <w:rFonts w:ascii="Arial" w:hAnsi="Arial" w:cs="Arial"/>
          <w:b/>
          <w:sz w:val="24"/>
          <w:szCs w:val="24"/>
        </w:rPr>
      </w:pPr>
      <w:r>
        <w:rPr>
          <w:rFonts w:ascii="Arial" w:hAnsi="Arial" w:cs="Arial"/>
          <w:b/>
          <w:sz w:val="24"/>
          <w:szCs w:val="24"/>
        </w:rPr>
        <w:t>Economic Factor</w:t>
      </w:r>
      <w:r w:rsidR="00D064D4">
        <w:rPr>
          <w:rFonts w:ascii="Arial" w:hAnsi="Arial" w:cs="Arial"/>
          <w:b/>
          <w:sz w:val="24"/>
          <w:szCs w:val="24"/>
        </w:rPr>
        <w:t>s</w:t>
      </w:r>
    </w:p>
    <w:p w14:paraId="6BB184E3" w14:textId="1B83444E"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 xml:space="preserve">Economic conditions such as inflation, exchange rates, and the </w:t>
      </w:r>
      <w:proofErr w:type="gramStart"/>
      <w:r w:rsidRPr="00801860">
        <w:rPr>
          <w:rFonts w:ascii="Arial" w:hAnsi="Arial" w:cs="Arial"/>
          <w:b/>
          <w:sz w:val="24"/>
          <w:szCs w:val="24"/>
        </w:rPr>
        <w:t>cost of living</w:t>
      </w:r>
      <w:proofErr w:type="gramEnd"/>
      <w:r w:rsidRPr="00801860">
        <w:rPr>
          <w:rFonts w:ascii="Arial" w:hAnsi="Arial" w:cs="Arial"/>
          <w:b/>
          <w:sz w:val="24"/>
          <w:szCs w:val="24"/>
        </w:rPr>
        <w:t xml:space="preserve"> influence students’ decisions to study abroad. If tuition fees or living expenses increase, some students may delay their plans. On the other hand, the UK’s </w:t>
      </w:r>
      <w:r w:rsidRPr="00801860">
        <w:rPr>
          <w:rFonts w:ascii="Arial" w:hAnsi="Arial" w:cs="Arial"/>
          <w:b/>
          <w:sz w:val="24"/>
          <w:szCs w:val="24"/>
        </w:rPr>
        <w:lastRenderedPageBreak/>
        <w:t>strong reputation for higher education continues to attract students who view studying in the UK as a long-term investment in their future careers.</w:t>
      </w:r>
    </w:p>
    <w:p w14:paraId="1443F06E" w14:textId="77777777" w:rsidR="00801860" w:rsidRPr="00801860" w:rsidRDefault="00801860" w:rsidP="00801860">
      <w:pPr>
        <w:spacing w:line="360" w:lineRule="auto"/>
        <w:rPr>
          <w:rFonts w:ascii="Arial" w:hAnsi="Arial" w:cs="Arial"/>
          <w:b/>
          <w:sz w:val="24"/>
          <w:szCs w:val="24"/>
        </w:rPr>
      </w:pPr>
    </w:p>
    <w:p w14:paraId="0D6B5819"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Social Factors</w:t>
      </w:r>
    </w:p>
    <w:p w14:paraId="6A1F6A08"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 xml:space="preserve">Many students and parents now place greater importance on obtaining internationally </w:t>
      </w:r>
      <w:proofErr w:type="spellStart"/>
      <w:r w:rsidRPr="00801860">
        <w:rPr>
          <w:rFonts w:ascii="Arial" w:hAnsi="Arial" w:cs="Arial"/>
          <w:b/>
          <w:sz w:val="24"/>
          <w:szCs w:val="24"/>
        </w:rPr>
        <w:t>recognised</w:t>
      </w:r>
      <w:proofErr w:type="spellEnd"/>
      <w:r w:rsidRPr="00801860">
        <w:rPr>
          <w:rFonts w:ascii="Arial" w:hAnsi="Arial" w:cs="Arial"/>
          <w:b/>
          <w:sz w:val="24"/>
          <w:szCs w:val="24"/>
        </w:rPr>
        <w:t xml:space="preserve"> qualifications. The growing demand for global career opportunities and better education has increased interest in studying in the UK. Students also prefer </w:t>
      </w:r>
      <w:proofErr w:type="spellStart"/>
      <w:r w:rsidRPr="00801860">
        <w:rPr>
          <w:rFonts w:ascii="Arial" w:hAnsi="Arial" w:cs="Arial"/>
          <w:b/>
          <w:sz w:val="24"/>
          <w:szCs w:val="24"/>
        </w:rPr>
        <w:t>personalised</w:t>
      </w:r>
      <w:proofErr w:type="spellEnd"/>
      <w:r w:rsidRPr="00801860">
        <w:rPr>
          <w:rFonts w:ascii="Arial" w:hAnsi="Arial" w:cs="Arial"/>
          <w:b/>
          <w:sz w:val="24"/>
          <w:szCs w:val="24"/>
        </w:rPr>
        <w:t xml:space="preserve"> guidance and trustworthy consultancy services to reduce uncertainty during the application process.</w:t>
      </w:r>
    </w:p>
    <w:p w14:paraId="5233A287" w14:textId="77777777" w:rsidR="00801860" w:rsidRPr="00801860" w:rsidRDefault="00801860" w:rsidP="00801860">
      <w:pPr>
        <w:spacing w:line="360" w:lineRule="auto"/>
        <w:rPr>
          <w:rFonts w:ascii="Arial" w:hAnsi="Arial" w:cs="Arial"/>
          <w:b/>
          <w:sz w:val="24"/>
          <w:szCs w:val="24"/>
        </w:rPr>
      </w:pPr>
    </w:p>
    <w:p w14:paraId="21EEE4EB" w14:textId="77777777" w:rsidR="00801860" w:rsidRPr="00801860" w:rsidRDefault="00801860" w:rsidP="00801860">
      <w:pPr>
        <w:spacing w:line="360" w:lineRule="auto"/>
        <w:rPr>
          <w:rFonts w:ascii="Arial" w:hAnsi="Arial" w:cs="Arial"/>
          <w:b/>
          <w:sz w:val="24"/>
          <w:szCs w:val="24"/>
        </w:rPr>
      </w:pPr>
      <w:r>
        <w:rPr>
          <w:rFonts w:ascii="Arial" w:hAnsi="Arial" w:cs="Arial"/>
          <w:b/>
          <w:sz w:val="24"/>
          <w:szCs w:val="24"/>
        </w:rPr>
        <w:t>Technological Factors</w:t>
      </w:r>
    </w:p>
    <w:p w14:paraId="64D0D6F9"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Technology plays a vital role in the education consultancy industry. The business will use a professional website, online application systems, video consultations, social media platforms, email marketing, and customer relationship management (CRM) software to communicate efficiently with students worldwide. These technologies improve customer service while reducing operating costs.</w:t>
      </w:r>
    </w:p>
    <w:p w14:paraId="3AD3F2DD" w14:textId="77777777" w:rsidR="00801860" w:rsidRPr="00801860" w:rsidRDefault="00801860" w:rsidP="00801860">
      <w:pPr>
        <w:spacing w:line="360" w:lineRule="auto"/>
        <w:rPr>
          <w:rFonts w:ascii="Arial" w:hAnsi="Arial" w:cs="Arial"/>
          <w:b/>
          <w:sz w:val="24"/>
          <w:szCs w:val="24"/>
        </w:rPr>
      </w:pPr>
    </w:p>
    <w:p w14:paraId="7018CB0B" w14:textId="77777777" w:rsidR="00801860" w:rsidRPr="00801860" w:rsidRDefault="00801860" w:rsidP="00801860">
      <w:pPr>
        <w:spacing w:line="360" w:lineRule="auto"/>
        <w:rPr>
          <w:rFonts w:ascii="Arial" w:hAnsi="Arial" w:cs="Arial"/>
          <w:b/>
          <w:sz w:val="24"/>
          <w:szCs w:val="24"/>
        </w:rPr>
      </w:pPr>
      <w:r>
        <w:rPr>
          <w:rFonts w:ascii="Arial" w:hAnsi="Arial" w:cs="Arial"/>
          <w:b/>
          <w:sz w:val="24"/>
          <w:szCs w:val="24"/>
        </w:rPr>
        <w:t>Environmental Factors</w:t>
      </w:r>
    </w:p>
    <w:p w14:paraId="02325F22"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Global Student Pathway Consultancy Ltd will operate mainly through digital platforms, reducing paper usage and unnecessary travel. Application forms, contracts, and promotional materials will be shared electronically whenever possible. This approach supports environmentally friendly business practices and aligns with growing awareness of sustainability.</w:t>
      </w:r>
    </w:p>
    <w:p w14:paraId="5EA997F4" w14:textId="1AED1BEB" w:rsidR="00801860" w:rsidRDefault="00801860" w:rsidP="00801860">
      <w:pPr>
        <w:spacing w:line="360" w:lineRule="auto"/>
        <w:rPr>
          <w:rFonts w:ascii="Arial" w:hAnsi="Arial" w:cs="Arial"/>
          <w:b/>
          <w:sz w:val="24"/>
          <w:szCs w:val="24"/>
        </w:rPr>
      </w:pPr>
    </w:p>
    <w:p w14:paraId="1554B5F4" w14:textId="77777777" w:rsidR="00D064D4" w:rsidRDefault="00D064D4" w:rsidP="00801860">
      <w:pPr>
        <w:spacing w:line="360" w:lineRule="auto"/>
        <w:rPr>
          <w:rFonts w:ascii="Arial" w:hAnsi="Arial" w:cs="Arial"/>
          <w:b/>
          <w:sz w:val="24"/>
          <w:szCs w:val="24"/>
        </w:rPr>
      </w:pPr>
    </w:p>
    <w:p w14:paraId="2B376626" w14:textId="77777777" w:rsidR="00801860" w:rsidRDefault="00801860" w:rsidP="00801860">
      <w:pPr>
        <w:spacing w:line="360" w:lineRule="auto"/>
        <w:rPr>
          <w:rFonts w:ascii="Arial" w:hAnsi="Arial" w:cs="Arial"/>
          <w:b/>
          <w:sz w:val="24"/>
          <w:szCs w:val="24"/>
        </w:rPr>
      </w:pPr>
      <w:r>
        <w:rPr>
          <w:rFonts w:ascii="Arial" w:hAnsi="Arial" w:cs="Arial"/>
          <w:b/>
          <w:sz w:val="24"/>
          <w:szCs w:val="24"/>
        </w:rPr>
        <w:lastRenderedPageBreak/>
        <w:t>Legal Factors</w:t>
      </w:r>
    </w:p>
    <w:p w14:paraId="075698F9" w14:textId="77777777" w:rsidR="00801860" w:rsidRPr="00801860" w:rsidRDefault="00801860" w:rsidP="00801860">
      <w:pPr>
        <w:spacing w:line="360" w:lineRule="auto"/>
        <w:rPr>
          <w:rFonts w:ascii="Arial" w:hAnsi="Arial" w:cs="Arial"/>
          <w:b/>
          <w:sz w:val="24"/>
          <w:szCs w:val="24"/>
        </w:rPr>
      </w:pPr>
      <w:r>
        <w:rPr>
          <w:rFonts w:ascii="Arial" w:hAnsi="Arial" w:cs="Arial"/>
          <w:b/>
          <w:sz w:val="24"/>
          <w:szCs w:val="24"/>
        </w:rPr>
        <w:t xml:space="preserve"> </w:t>
      </w:r>
      <w:r w:rsidRPr="00801860">
        <w:rPr>
          <w:rFonts w:ascii="Arial" w:hAnsi="Arial" w:cs="Arial"/>
          <w:b/>
          <w:sz w:val="24"/>
          <w:szCs w:val="24"/>
        </w:rPr>
        <w:t>The business must comply with UK laws relating to data protection, consumer rights, employment, and business registration. Student information will be handled according to the UK General Data Protection Regulation (UK GDPR), ensuring confidentiality and protecting customer data. The company will also ensure that all marketing materials provide accurate information and comply with relevant advertising regulations.</w:t>
      </w:r>
    </w:p>
    <w:p w14:paraId="203741C8" w14:textId="77777777" w:rsidR="00801860" w:rsidRPr="00801860" w:rsidRDefault="00801860" w:rsidP="00801860">
      <w:pPr>
        <w:spacing w:line="360" w:lineRule="auto"/>
        <w:rPr>
          <w:rFonts w:ascii="Arial" w:hAnsi="Arial" w:cs="Arial"/>
          <w:b/>
          <w:sz w:val="24"/>
          <w:szCs w:val="24"/>
        </w:rPr>
      </w:pPr>
    </w:p>
    <w:p w14:paraId="02E3476A" w14:textId="77777777" w:rsidR="00801860" w:rsidRDefault="00801860" w:rsidP="00801860">
      <w:pPr>
        <w:spacing w:line="360" w:lineRule="auto"/>
        <w:rPr>
          <w:rFonts w:ascii="Arial" w:hAnsi="Arial" w:cs="Arial"/>
          <w:b/>
          <w:sz w:val="24"/>
          <w:szCs w:val="24"/>
        </w:rPr>
      </w:pPr>
      <w:r w:rsidRPr="00801860">
        <w:rPr>
          <w:rFonts w:ascii="Arial" w:hAnsi="Arial" w:cs="Arial"/>
          <w:b/>
          <w:sz w:val="24"/>
          <w:szCs w:val="24"/>
        </w:rPr>
        <w:t>Overall, the PESTEL analysis shows that although the business may face challenges such as changing visa policies and economic conditions, there are significant opportunities created by increasing international demand for UK higher education and the continued growth of digital services.</w:t>
      </w:r>
    </w:p>
    <w:p w14:paraId="643751FF" w14:textId="77777777" w:rsidR="00801860" w:rsidRDefault="00801860" w:rsidP="00801860">
      <w:pPr>
        <w:spacing w:line="360" w:lineRule="auto"/>
        <w:rPr>
          <w:rFonts w:ascii="Arial" w:hAnsi="Arial" w:cs="Arial"/>
          <w:b/>
          <w:sz w:val="24"/>
          <w:szCs w:val="24"/>
        </w:rPr>
      </w:pPr>
    </w:p>
    <w:p w14:paraId="08EB1B9B" w14:textId="0C3F0B71" w:rsidR="00801860" w:rsidRPr="00920C96" w:rsidRDefault="004C6603" w:rsidP="00801860">
      <w:pPr>
        <w:spacing w:line="360" w:lineRule="auto"/>
        <w:rPr>
          <w:rFonts w:ascii="Arial" w:hAnsi="Arial" w:cs="Arial"/>
          <w:b/>
          <w:sz w:val="36"/>
          <w:szCs w:val="36"/>
        </w:rPr>
      </w:pPr>
      <w:r>
        <w:rPr>
          <w:rFonts w:ascii="Arial" w:hAnsi="Arial" w:cs="Arial"/>
          <w:b/>
          <w:sz w:val="36"/>
          <w:szCs w:val="36"/>
        </w:rPr>
        <w:t>4</w:t>
      </w:r>
      <w:r w:rsidR="00801860" w:rsidRPr="004C6603">
        <w:rPr>
          <w:rFonts w:ascii="Arial" w:hAnsi="Arial" w:cs="Arial"/>
          <w:b/>
          <w:sz w:val="36"/>
          <w:szCs w:val="36"/>
        </w:rPr>
        <w:t>.3 Competitor Analysis</w:t>
      </w:r>
    </w:p>
    <w:p w14:paraId="3E8ED044"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Competitor analysis helps a business understand who its competitors are, what they offer, and how the business can create a competitive advantage. Understanding competitors allows entrepreneurs to identify market opportunities and develop effective business strategies.</w:t>
      </w:r>
    </w:p>
    <w:p w14:paraId="07D89B12" w14:textId="77777777" w:rsidR="00801860" w:rsidRPr="00801860" w:rsidRDefault="00801860" w:rsidP="00801860">
      <w:pPr>
        <w:spacing w:line="360" w:lineRule="auto"/>
        <w:rPr>
          <w:rFonts w:ascii="Arial" w:hAnsi="Arial" w:cs="Arial"/>
          <w:b/>
          <w:sz w:val="24"/>
          <w:szCs w:val="24"/>
        </w:rPr>
      </w:pPr>
    </w:p>
    <w:p w14:paraId="1BC1B744" w14:textId="77777777" w:rsidR="00801860" w:rsidRPr="00801860" w:rsidRDefault="00C410A2" w:rsidP="00801860">
      <w:pPr>
        <w:spacing w:line="360" w:lineRule="auto"/>
        <w:rPr>
          <w:rFonts w:ascii="Arial" w:hAnsi="Arial" w:cs="Arial"/>
          <w:b/>
          <w:sz w:val="24"/>
          <w:szCs w:val="24"/>
        </w:rPr>
      </w:pPr>
      <w:r>
        <w:rPr>
          <w:rFonts w:ascii="Arial" w:hAnsi="Arial" w:cs="Arial"/>
          <w:b/>
          <w:sz w:val="24"/>
          <w:szCs w:val="24"/>
        </w:rPr>
        <w:t>Direct Competitors</w:t>
      </w:r>
    </w:p>
    <w:p w14:paraId="71A0683E"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The main direct competitors of Global Student Pathway Consultancy Ltd are established education consultancy firms such as SI-UK, IDP Education, and AHZ Associates. These companies provide similar services, including university admissions, visa guidance, and student counselling for international applica</w:t>
      </w:r>
      <w:r w:rsidR="00C410A2">
        <w:rPr>
          <w:rFonts w:ascii="Arial" w:hAnsi="Arial" w:cs="Arial"/>
          <w:b/>
          <w:sz w:val="24"/>
          <w:szCs w:val="24"/>
        </w:rPr>
        <w:t>nts wishing to study in the UK.</w:t>
      </w:r>
    </w:p>
    <w:p w14:paraId="7B9E4AD5" w14:textId="2C13ACC5"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lastRenderedPageBreak/>
        <w:t xml:space="preserve">These </w:t>
      </w:r>
      <w:proofErr w:type="spellStart"/>
      <w:r w:rsidRPr="00801860">
        <w:rPr>
          <w:rFonts w:ascii="Arial" w:hAnsi="Arial" w:cs="Arial"/>
          <w:b/>
          <w:sz w:val="24"/>
          <w:szCs w:val="24"/>
        </w:rPr>
        <w:t>organisations</w:t>
      </w:r>
      <w:proofErr w:type="spellEnd"/>
      <w:r w:rsidRPr="00801860">
        <w:rPr>
          <w:rFonts w:ascii="Arial" w:hAnsi="Arial" w:cs="Arial"/>
          <w:b/>
          <w:sz w:val="24"/>
          <w:szCs w:val="24"/>
        </w:rPr>
        <w:t xml:space="preserve"> have strong brand recognition, experienced advisers, and partnerships with many universities. However, because they deal with a large number of students, some clients may receive less </w:t>
      </w:r>
      <w:proofErr w:type="spellStart"/>
      <w:r w:rsidRPr="00801860">
        <w:rPr>
          <w:rFonts w:ascii="Arial" w:hAnsi="Arial" w:cs="Arial"/>
          <w:b/>
          <w:sz w:val="24"/>
          <w:szCs w:val="24"/>
        </w:rPr>
        <w:t>personalised</w:t>
      </w:r>
      <w:proofErr w:type="spellEnd"/>
      <w:r w:rsidRPr="00801860">
        <w:rPr>
          <w:rFonts w:ascii="Arial" w:hAnsi="Arial" w:cs="Arial"/>
          <w:b/>
          <w:sz w:val="24"/>
          <w:szCs w:val="24"/>
        </w:rPr>
        <w:t xml:space="preserve"> support.</w:t>
      </w:r>
    </w:p>
    <w:p w14:paraId="02A9CFE8" w14:textId="77777777" w:rsidR="00801860" w:rsidRPr="00801860" w:rsidRDefault="00C410A2" w:rsidP="00801860">
      <w:pPr>
        <w:spacing w:line="360" w:lineRule="auto"/>
        <w:rPr>
          <w:rFonts w:ascii="Arial" w:hAnsi="Arial" w:cs="Arial"/>
          <w:b/>
          <w:sz w:val="24"/>
          <w:szCs w:val="24"/>
        </w:rPr>
      </w:pPr>
      <w:r>
        <w:rPr>
          <w:rFonts w:ascii="Arial" w:hAnsi="Arial" w:cs="Arial"/>
          <w:b/>
          <w:sz w:val="24"/>
          <w:szCs w:val="24"/>
        </w:rPr>
        <w:t>Indirect Competitors</w:t>
      </w:r>
    </w:p>
    <w:p w14:paraId="4799BAF1" w14:textId="77777777"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Indirect competitors include university admissions offices, online university application websites, UCAS for undergraduate applications, and independent education advisers. Students can also obtain information directly from university websites or through social media without using a consultancy ser</w:t>
      </w:r>
      <w:r w:rsidR="00C410A2">
        <w:rPr>
          <w:rFonts w:ascii="Arial" w:hAnsi="Arial" w:cs="Arial"/>
          <w:b/>
          <w:sz w:val="24"/>
          <w:szCs w:val="24"/>
        </w:rPr>
        <w:t>vice.</w:t>
      </w:r>
    </w:p>
    <w:p w14:paraId="3CB44895" w14:textId="57D5470D" w:rsidR="00801860" w:rsidRPr="00801860" w:rsidRDefault="00801860" w:rsidP="00801860">
      <w:pPr>
        <w:spacing w:line="360" w:lineRule="auto"/>
        <w:rPr>
          <w:rFonts w:ascii="Arial" w:hAnsi="Arial" w:cs="Arial"/>
          <w:b/>
          <w:sz w:val="24"/>
          <w:szCs w:val="24"/>
        </w:rPr>
      </w:pPr>
      <w:r w:rsidRPr="00801860">
        <w:rPr>
          <w:rFonts w:ascii="Arial" w:hAnsi="Arial" w:cs="Arial"/>
          <w:b/>
          <w:sz w:val="24"/>
          <w:szCs w:val="24"/>
        </w:rPr>
        <w:t>Although these alternatives are often free, many students still prefer professional guidance because the application process can be complex, especially for international applicants who need visa support and advice on accommodation and university selection.</w:t>
      </w:r>
    </w:p>
    <w:p w14:paraId="6B51457B" w14:textId="77777777" w:rsidR="00801860" w:rsidRPr="00801860" w:rsidRDefault="00C410A2" w:rsidP="00801860">
      <w:pPr>
        <w:spacing w:line="360" w:lineRule="auto"/>
        <w:rPr>
          <w:rFonts w:ascii="Arial" w:hAnsi="Arial" w:cs="Arial"/>
          <w:b/>
          <w:sz w:val="24"/>
          <w:szCs w:val="24"/>
        </w:rPr>
      </w:pPr>
      <w:r>
        <w:rPr>
          <w:rFonts w:ascii="Arial" w:hAnsi="Arial" w:cs="Arial"/>
          <w:b/>
          <w:sz w:val="24"/>
          <w:szCs w:val="24"/>
        </w:rPr>
        <w:t>Future Competitors</w:t>
      </w:r>
    </w:p>
    <w:p w14:paraId="3BDF8390" w14:textId="08C7109F" w:rsidR="00920C96" w:rsidRPr="00801860" w:rsidRDefault="00801860" w:rsidP="00801860">
      <w:pPr>
        <w:spacing w:line="360" w:lineRule="auto"/>
        <w:rPr>
          <w:rFonts w:ascii="Arial" w:hAnsi="Arial" w:cs="Arial"/>
          <w:b/>
          <w:sz w:val="24"/>
          <w:szCs w:val="24"/>
        </w:rPr>
      </w:pPr>
      <w:r w:rsidRPr="00801860">
        <w:rPr>
          <w:rFonts w:ascii="Arial" w:hAnsi="Arial" w:cs="Arial"/>
          <w:b/>
          <w:sz w:val="24"/>
          <w:szCs w:val="24"/>
        </w:rPr>
        <w:t>The education consultancy industry continues to grow, meaning new consultancy businesses and online education platforms may enter the market in the future. Advances in artificial intelligence may also allow students to access automated application support. These developments will increase competition within the industry.</w:t>
      </w:r>
    </w:p>
    <w:p w14:paraId="7C06A9BF" w14:textId="2C98CF3D"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Competitive Advantage</w:t>
      </w:r>
    </w:p>
    <w:p w14:paraId="0774C248" w14:textId="02DC6745"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 xml:space="preserve">Global Student Pathway Consultancy Ltd will stand out from many competitors by offering a more </w:t>
      </w:r>
      <w:proofErr w:type="spellStart"/>
      <w:r w:rsidRPr="00513FF6">
        <w:rPr>
          <w:rFonts w:ascii="Arial" w:hAnsi="Arial" w:cs="Arial"/>
          <w:b/>
          <w:sz w:val="24"/>
          <w:szCs w:val="24"/>
        </w:rPr>
        <w:t>personalised</w:t>
      </w:r>
      <w:proofErr w:type="spellEnd"/>
      <w:r w:rsidRPr="00513FF6">
        <w:rPr>
          <w:rFonts w:ascii="Arial" w:hAnsi="Arial" w:cs="Arial"/>
          <w:b/>
          <w:sz w:val="24"/>
          <w:szCs w:val="24"/>
        </w:rPr>
        <w:t xml:space="preserve"> and transparent service. Every student will be assigned one adviser who will guide them from the first consultation until they successfully </w:t>
      </w:r>
      <w:proofErr w:type="spellStart"/>
      <w:r w:rsidRPr="00513FF6">
        <w:rPr>
          <w:rFonts w:ascii="Arial" w:hAnsi="Arial" w:cs="Arial"/>
          <w:b/>
          <w:sz w:val="24"/>
          <w:szCs w:val="24"/>
        </w:rPr>
        <w:t>enrol</w:t>
      </w:r>
      <w:proofErr w:type="spellEnd"/>
      <w:r w:rsidRPr="00513FF6">
        <w:rPr>
          <w:rFonts w:ascii="Arial" w:hAnsi="Arial" w:cs="Arial"/>
          <w:b/>
          <w:sz w:val="24"/>
          <w:szCs w:val="24"/>
        </w:rPr>
        <w:t xml:space="preserve"> at their chosen university. This provides continuous support and helps build trust throughout the application process.</w:t>
      </w:r>
    </w:p>
    <w:p w14:paraId="3C0AA90C" w14:textId="5C726BA7"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 xml:space="preserve">The company will respond to all student enquiries within 24 hours during working days. It will also provide multilingual support in both English and Bengali, making </w:t>
      </w:r>
      <w:r w:rsidRPr="00513FF6">
        <w:rPr>
          <w:rFonts w:ascii="Arial" w:hAnsi="Arial" w:cs="Arial"/>
          <w:b/>
          <w:sz w:val="24"/>
          <w:szCs w:val="24"/>
        </w:rPr>
        <w:lastRenderedPageBreak/>
        <w:t>communication easier for students and parents from Bangladesh and other English-speaking countries.</w:t>
      </w:r>
    </w:p>
    <w:p w14:paraId="37D50230" w14:textId="7D5326BB"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 xml:space="preserve">Unlike many larger consultancy firms, the business will offer transparent pricing with no hidden charges. Free monthly online webinars will also be </w:t>
      </w:r>
      <w:proofErr w:type="spellStart"/>
      <w:r w:rsidRPr="00513FF6">
        <w:rPr>
          <w:rFonts w:ascii="Arial" w:hAnsi="Arial" w:cs="Arial"/>
          <w:b/>
          <w:sz w:val="24"/>
          <w:szCs w:val="24"/>
        </w:rPr>
        <w:t>organised</w:t>
      </w:r>
      <w:proofErr w:type="spellEnd"/>
      <w:r w:rsidRPr="00513FF6">
        <w:rPr>
          <w:rFonts w:ascii="Arial" w:hAnsi="Arial" w:cs="Arial"/>
          <w:b/>
          <w:sz w:val="24"/>
          <w:szCs w:val="24"/>
        </w:rPr>
        <w:t xml:space="preserve"> to provide information about university applications, scholarships, student visas and student life in the UK. After students arrive in the UK, they will continue to receive guidance on accommodation, settling into university life and accessing local support services.</w:t>
      </w:r>
    </w:p>
    <w:p w14:paraId="2811CC97" w14:textId="2BB8FBD7" w:rsidR="004C6603" w:rsidRPr="00030C1B" w:rsidRDefault="00513FF6" w:rsidP="00801860">
      <w:pPr>
        <w:spacing w:line="360" w:lineRule="auto"/>
        <w:rPr>
          <w:rFonts w:ascii="Arial" w:hAnsi="Arial" w:cs="Arial"/>
          <w:b/>
          <w:sz w:val="24"/>
          <w:szCs w:val="24"/>
        </w:rPr>
      </w:pPr>
      <w:r w:rsidRPr="00513FF6">
        <w:rPr>
          <w:rFonts w:ascii="Arial" w:hAnsi="Arial" w:cs="Arial"/>
          <w:b/>
          <w:sz w:val="24"/>
          <w:szCs w:val="24"/>
        </w:rPr>
        <w:t>These additional services will help Global Student Pathway Consultancy Ltd build strong relationships with students, increase customer satisfaction and encourage positive recommendations through word of mouth.</w:t>
      </w:r>
    </w:p>
    <w:p w14:paraId="7C353DEA" w14:textId="0B6D4C7F" w:rsidR="00513FF6" w:rsidRPr="00513FF6" w:rsidRDefault="00513FF6" w:rsidP="00801860">
      <w:pPr>
        <w:spacing w:line="360" w:lineRule="auto"/>
        <w:rPr>
          <w:rFonts w:ascii="Arial" w:hAnsi="Arial" w:cs="Arial"/>
          <w:b/>
          <w:sz w:val="36"/>
          <w:szCs w:val="36"/>
        </w:rPr>
      </w:pPr>
      <w:r w:rsidRPr="00513FF6">
        <w:rPr>
          <w:rFonts w:ascii="Arial" w:hAnsi="Arial" w:cs="Arial"/>
          <w:b/>
          <w:sz w:val="36"/>
          <w:szCs w:val="36"/>
        </w:rPr>
        <w:t>4.4 Legal and Operational Risks</w:t>
      </w:r>
    </w:p>
    <w:p w14:paraId="170608A0" w14:textId="700FBE86"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Like any business, Global Student Pathway Consultancy Ltd may face legal and operational risks. Identifying these risks and planning how to manage them will</w:t>
      </w:r>
      <w:r>
        <w:rPr>
          <w:rFonts w:ascii="Arial" w:hAnsi="Arial" w:cs="Arial"/>
          <w:b/>
          <w:sz w:val="24"/>
          <w:szCs w:val="24"/>
        </w:rPr>
        <w:t xml:space="preserve"> </w:t>
      </w:r>
      <w:r w:rsidRPr="00513FF6">
        <w:rPr>
          <w:rFonts w:ascii="Arial" w:hAnsi="Arial" w:cs="Arial"/>
          <w:b/>
          <w:sz w:val="24"/>
          <w:szCs w:val="24"/>
        </w:rPr>
        <w:t>help the business operate successfully while protecting both the company and its customers.</w:t>
      </w:r>
    </w:p>
    <w:p w14:paraId="3894527A" w14:textId="2D2CDB4D" w:rsidR="00513FF6" w:rsidRPr="00DC597C" w:rsidRDefault="00513FF6" w:rsidP="00513FF6">
      <w:pPr>
        <w:spacing w:line="360" w:lineRule="auto"/>
        <w:rPr>
          <w:rFonts w:ascii="Arial" w:hAnsi="Arial" w:cs="Arial"/>
          <w:b/>
          <w:sz w:val="24"/>
          <w:szCs w:val="24"/>
          <w:u w:val="single"/>
        </w:rPr>
      </w:pPr>
      <w:r w:rsidRPr="00DC597C">
        <w:rPr>
          <w:rFonts w:ascii="Arial" w:hAnsi="Arial" w:cs="Arial"/>
          <w:b/>
          <w:sz w:val="24"/>
          <w:szCs w:val="24"/>
          <w:u w:val="single"/>
        </w:rPr>
        <w:t>Visa and Immigration Advice</w:t>
      </w:r>
    </w:p>
    <w:p w14:paraId="1304DF6E" w14:textId="0C282CAB"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 xml:space="preserve">The company will provide general guidance about student visa applications and required documents. However, any regulated immigration advice will only be provided by appropriately </w:t>
      </w:r>
      <w:proofErr w:type="spellStart"/>
      <w:r w:rsidRPr="00513FF6">
        <w:rPr>
          <w:rFonts w:ascii="Arial" w:hAnsi="Arial" w:cs="Arial"/>
          <w:b/>
          <w:sz w:val="24"/>
          <w:szCs w:val="24"/>
        </w:rPr>
        <w:t>authorised</w:t>
      </w:r>
      <w:proofErr w:type="spellEnd"/>
      <w:r w:rsidRPr="00513FF6">
        <w:rPr>
          <w:rFonts w:ascii="Arial" w:hAnsi="Arial" w:cs="Arial"/>
          <w:b/>
          <w:sz w:val="24"/>
          <w:szCs w:val="24"/>
        </w:rPr>
        <w:t xml:space="preserve"> immigration advisers. This ensures the business complies with UK regulations and protects students by providing accurate and lawful advice.</w:t>
      </w:r>
    </w:p>
    <w:p w14:paraId="31251000" w14:textId="2CE5EFAB" w:rsidR="00513FF6" w:rsidRPr="00DC597C" w:rsidRDefault="00513FF6" w:rsidP="00513FF6">
      <w:pPr>
        <w:spacing w:line="360" w:lineRule="auto"/>
        <w:rPr>
          <w:rFonts w:ascii="Arial" w:hAnsi="Arial" w:cs="Arial"/>
          <w:b/>
          <w:sz w:val="24"/>
          <w:szCs w:val="24"/>
          <w:u w:val="single"/>
        </w:rPr>
      </w:pPr>
      <w:r w:rsidRPr="00DC597C">
        <w:rPr>
          <w:rFonts w:ascii="Arial" w:hAnsi="Arial" w:cs="Arial"/>
          <w:b/>
          <w:sz w:val="24"/>
          <w:szCs w:val="24"/>
          <w:u w:val="single"/>
        </w:rPr>
        <w:t>Data Protection</w:t>
      </w:r>
    </w:p>
    <w:p w14:paraId="37FD858A" w14:textId="7C4662C6"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 xml:space="preserve">The business will collect personal information such as passports, academic certificates and contact details. All customer information will be stored securely and managed according to the UK General Data Protection Regulation (UK GDPR). Only </w:t>
      </w:r>
      <w:proofErr w:type="spellStart"/>
      <w:r w:rsidRPr="00513FF6">
        <w:rPr>
          <w:rFonts w:ascii="Arial" w:hAnsi="Arial" w:cs="Arial"/>
          <w:b/>
          <w:sz w:val="24"/>
          <w:szCs w:val="24"/>
        </w:rPr>
        <w:t>authorised</w:t>
      </w:r>
      <w:proofErr w:type="spellEnd"/>
      <w:r w:rsidRPr="00513FF6">
        <w:rPr>
          <w:rFonts w:ascii="Arial" w:hAnsi="Arial" w:cs="Arial"/>
          <w:b/>
          <w:sz w:val="24"/>
          <w:szCs w:val="24"/>
        </w:rPr>
        <w:t xml:space="preserve"> staff will have access to confidential information.</w:t>
      </w:r>
    </w:p>
    <w:p w14:paraId="4C1320DA" w14:textId="33485126" w:rsidR="00513FF6" w:rsidRPr="00DC597C" w:rsidRDefault="00513FF6" w:rsidP="00513FF6">
      <w:pPr>
        <w:spacing w:line="360" w:lineRule="auto"/>
        <w:rPr>
          <w:rFonts w:ascii="Arial" w:hAnsi="Arial" w:cs="Arial"/>
          <w:b/>
          <w:sz w:val="24"/>
          <w:szCs w:val="24"/>
          <w:u w:val="single"/>
        </w:rPr>
      </w:pPr>
      <w:r w:rsidRPr="00DC597C">
        <w:rPr>
          <w:rFonts w:ascii="Arial" w:hAnsi="Arial" w:cs="Arial"/>
          <w:b/>
          <w:sz w:val="24"/>
          <w:szCs w:val="24"/>
          <w:u w:val="single"/>
        </w:rPr>
        <w:lastRenderedPageBreak/>
        <w:t>Professional Indemnity Insurance</w:t>
      </w:r>
    </w:p>
    <w:p w14:paraId="7946B5EB" w14:textId="452D453D"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The company will purchase professional indemnity insurance to protect the business if a customer experiences financial loss because of professional advice or administrative errors. This insurance also increases customer confidence in the business.</w:t>
      </w:r>
    </w:p>
    <w:p w14:paraId="178C1878" w14:textId="785DE529" w:rsidR="00513FF6" w:rsidRPr="00DC597C" w:rsidRDefault="00513FF6" w:rsidP="00513FF6">
      <w:pPr>
        <w:spacing w:line="360" w:lineRule="auto"/>
        <w:rPr>
          <w:rFonts w:ascii="Arial" w:hAnsi="Arial" w:cs="Arial"/>
          <w:b/>
          <w:sz w:val="24"/>
          <w:szCs w:val="24"/>
          <w:u w:val="single"/>
        </w:rPr>
      </w:pPr>
      <w:r w:rsidRPr="00DC597C">
        <w:rPr>
          <w:rFonts w:ascii="Arial" w:hAnsi="Arial" w:cs="Arial"/>
          <w:b/>
          <w:sz w:val="24"/>
          <w:szCs w:val="24"/>
          <w:u w:val="single"/>
        </w:rPr>
        <w:t>University Partnerships</w:t>
      </w:r>
    </w:p>
    <w:p w14:paraId="54E61AB8" w14:textId="74C60C00" w:rsidR="00513FF6" w:rsidRPr="00513FF6" w:rsidRDefault="00513FF6" w:rsidP="00513FF6">
      <w:pPr>
        <w:spacing w:line="360" w:lineRule="auto"/>
        <w:rPr>
          <w:rFonts w:ascii="Arial" w:hAnsi="Arial" w:cs="Arial"/>
          <w:b/>
          <w:sz w:val="24"/>
          <w:szCs w:val="24"/>
        </w:rPr>
      </w:pPr>
      <w:r w:rsidRPr="00513FF6">
        <w:rPr>
          <w:rFonts w:ascii="Arial" w:hAnsi="Arial" w:cs="Arial"/>
          <w:b/>
          <w:sz w:val="24"/>
          <w:szCs w:val="24"/>
        </w:rPr>
        <w:t xml:space="preserve">The business will develop partnerships with </w:t>
      </w:r>
      <w:proofErr w:type="spellStart"/>
      <w:r w:rsidRPr="00513FF6">
        <w:rPr>
          <w:rFonts w:ascii="Arial" w:hAnsi="Arial" w:cs="Arial"/>
          <w:b/>
          <w:sz w:val="24"/>
          <w:szCs w:val="24"/>
        </w:rPr>
        <w:t>recognised</w:t>
      </w:r>
      <w:proofErr w:type="spellEnd"/>
      <w:r w:rsidRPr="00513FF6">
        <w:rPr>
          <w:rFonts w:ascii="Arial" w:hAnsi="Arial" w:cs="Arial"/>
          <w:b/>
          <w:sz w:val="24"/>
          <w:szCs w:val="24"/>
        </w:rPr>
        <w:t xml:space="preserve"> universities and colleges to provide accurate information about courses, entry requirements and admission procedures. These partnerships will improve the company's reputation and service quality.</w:t>
      </w:r>
    </w:p>
    <w:p w14:paraId="1A9BF3D1" w14:textId="77777777" w:rsidR="00513FF6" w:rsidRPr="00DC597C" w:rsidRDefault="00513FF6" w:rsidP="00513FF6">
      <w:pPr>
        <w:spacing w:line="360" w:lineRule="auto"/>
        <w:rPr>
          <w:rFonts w:ascii="Arial" w:hAnsi="Arial" w:cs="Arial"/>
          <w:b/>
          <w:sz w:val="24"/>
          <w:szCs w:val="24"/>
          <w:u w:val="single"/>
        </w:rPr>
      </w:pPr>
      <w:r w:rsidRPr="00DC597C">
        <w:rPr>
          <w:rFonts w:ascii="Arial" w:hAnsi="Arial" w:cs="Arial"/>
          <w:b/>
          <w:sz w:val="24"/>
          <w:szCs w:val="24"/>
          <w:u w:val="single"/>
        </w:rPr>
        <w:t>Changes in Government Policy</w:t>
      </w:r>
    </w:p>
    <w:p w14:paraId="26EBFBDE" w14:textId="35327DA8" w:rsidR="00513FF6" w:rsidRDefault="00513FF6" w:rsidP="00801860">
      <w:pPr>
        <w:spacing w:line="360" w:lineRule="auto"/>
        <w:rPr>
          <w:rFonts w:ascii="Arial" w:hAnsi="Arial" w:cs="Arial"/>
          <w:b/>
          <w:sz w:val="24"/>
          <w:szCs w:val="24"/>
        </w:rPr>
      </w:pPr>
      <w:r w:rsidRPr="00513FF6">
        <w:rPr>
          <w:rFonts w:ascii="Arial" w:hAnsi="Arial" w:cs="Arial"/>
          <w:b/>
          <w:sz w:val="24"/>
          <w:szCs w:val="24"/>
        </w:rPr>
        <w:t>Changes in UK student visa rules or international student policies could reduce the number of students applying to study in the UK. To reduce this risk, the business will regularly monitor government announcements and university updates. If policies change, the company will quickly update its services to ensure students continue to receive accurate and reliable guidance.</w:t>
      </w:r>
    </w:p>
    <w:p w14:paraId="4DE27A39" w14:textId="77777777" w:rsidR="004C6603" w:rsidRPr="004C6603" w:rsidRDefault="004C6603" w:rsidP="004C6603">
      <w:pPr>
        <w:spacing w:line="360" w:lineRule="auto"/>
        <w:rPr>
          <w:rFonts w:ascii="Arial" w:hAnsi="Arial" w:cs="Arial"/>
          <w:b/>
          <w:sz w:val="36"/>
          <w:szCs w:val="36"/>
        </w:rPr>
      </w:pPr>
      <w:r w:rsidRPr="004C6603">
        <w:rPr>
          <w:rFonts w:ascii="Arial" w:hAnsi="Arial" w:cs="Arial"/>
          <w:b/>
          <w:sz w:val="36"/>
          <w:szCs w:val="36"/>
        </w:rPr>
        <w:t>5. Marketing Communications</w:t>
      </w:r>
    </w:p>
    <w:p w14:paraId="6C44A290" w14:textId="357A7049" w:rsidR="00C014F3" w:rsidRPr="009705DF" w:rsidRDefault="004C6603" w:rsidP="004C6603">
      <w:pPr>
        <w:spacing w:line="360" w:lineRule="auto"/>
        <w:rPr>
          <w:rFonts w:ascii="Arial" w:hAnsi="Arial" w:cs="Arial"/>
          <w:b/>
          <w:sz w:val="24"/>
          <w:szCs w:val="24"/>
        </w:rPr>
      </w:pPr>
      <w:r w:rsidRPr="004C6603">
        <w:rPr>
          <w:rFonts w:ascii="Arial" w:hAnsi="Arial" w:cs="Arial"/>
          <w:b/>
          <w:sz w:val="24"/>
          <w:szCs w:val="24"/>
        </w:rPr>
        <w:t>Effective marketing communication is essential for attracting students, building trust, and creating long-term relationships with customers. Global Student Pathway Consultancy Ltd will use the STP model and the marketing mix (4Ps) to reach its target market and promote its services successfully.</w:t>
      </w:r>
    </w:p>
    <w:p w14:paraId="08C43007" w14:textId="32A45AEE" w:rsidR="00C410A2" w:rsidRPr="004C6603" w:rsidRDefault="004C6603" w:rsidP="004C6603">
      <w:pPr>
        <w:spacing w:line="360" w:lineRule="auto"/>
        <w:rPr>
          <w:rFonts w:ascii="Arial" w:hAnsi="Arial" w:cs="Arial"/>
          <w:b/>
          <w:sz w:val="36"/>
          <w:szCs w:val="36"/>
        </w:rPr>
      </w:pPr>
      <w:r w:rsidRPr="004C6603">
        <w:rPr>
          <w:rFonts w:ascii="Arial" w:hAnsi="Arial" w:cs="Arial"/>
          <w:b/>
          <w:sz w:val="36"/>
          <w:szCs w:val="36"/>
        </w:rPr>
        <w:t>5.1 STP Strategy</w:t>
      </w:r>
    </w:p>
    <w:p w14:paraId="697343CC" w14:textId="77777777"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t>Segmentation</w:t>
      </w:r>
    </w:p>
    <w:p w14:paraId="511124EF" w14:textId="7A01D063"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t xml:space="preserve">The business will divide its market into different customer groups based on demographic, geographic, and </w:t>
      </w:r>
      <w:proofErr w:type="spellStart"/>
      <w:r w:rsidRPr="004C6603">
        <w:rPr>
          <w:rFonts w:ascii="Arial" w:hAnsi="Arial" w:cs="Arial"/>
          <w:b/>
          <w:sz w:val="24"/>
          <w:szCs w:val="24"/>
        </w:rPr>
        <w:t>behavioural</w:t>
      </w:r>
      <w:proofErr w:type="spellEnd"/>
      <w:r w:rsidRPr="004C6603">
        <w:rPr>
          <w:rFonts w:ascii="Arial" w:hAnsi="Arial" w:cs="Arial"/>
          <w:b/>
          <w:sz w:val="24"/>
          <w:szCs w:val="24"/>
        </w:rPr>
        <w:t xml:space="preserve"> factors.</w:t>
      </w:r>
    </w:p>
    <w:p w14:paraId="19C2C93B" w14:textId="77777777"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lastRenderedPageBreak/>
        <w:t>Demographic segmentation: Students aged 17 to 35 who are planning to study in the UK for undergradu</w:t>
      </w:r>
      <w:r w:rsidR="00C410A2">
        <w:rPr>
          <w:rFonts w:ascii="Arial" w:hAnsi="Arial" w:cs="Arial"/>
          <w:b/>
          <w:sz w:val="24"/>
          <w:szCs w:val="24"/>
        </w:rPr>
        <w:t xml:space="preserve">ate or postgraduate </w:t>
      </w:r>
      <w:proofErr w:type="spellStart"/>
      <w:r w:rsidR="00C410A2">
        <w:rPr>
          <w:rFonts w:ascii="Arial" w:hAnsi="Arial" w:cs="Arial"/>
          <w:b/>
          <w:sz w:val="24"/>
          <w:szCs w:val="24"/>
        </w:rPr>
        <w:t>programmes</w:t>
      </w:r>
      <w:proofErr w:type="spellEnd"/>
      <w:r w:rsidR="00C410A2">
        <w:rPr>
          <w:rFonts w:ascii="Arial" w:hAnsi="Arial" w:cs="Arial"/>
          <w:b/>
          <w:sz w:val="24"/>
          <w:szCs w:val="24"/>
        </w:rPr>
        <w:t>.</w:t>
      </w:r>
    </w:p>
    <w:p w14:paraId="60AE9F31" w14:textId="77777777"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t>Geographic segmentation: The main target countries will be Bangladesh, India, Pakistan, Nepal, Nigeria, and other countries where many students choo</w:t>
      </w:r>
      <w:r w:rsidR="00C410A2">
        <w:rPr>
          <w:rFonts w:ascii="Arial" w:hAnsi="Arial" w:cs="Arial"/>
          <w:b/>
          <w:sz w:val="24"/>
          <w:szCs w:val="24"/>
        </w:rPr>
        <w:t>se the UK for higher education.</w:t>
      </w:r>
    </w:p>
    <w:p w14:paraId="21CCCACE" w14:textId="72A24104" w:rsidR="00C014F3" w:rsidRDefault="004C6603" w:rsidP="004C6603">
      <w:pPr>
        <w:spacing w:line="360" w:lineRule="auto"/>
        <w:rPr>
          <w:rFonts w:ascii="Arial" w:hAnsi="Arial" w:cs="Arial"/>
          <w:b/>
          <w:sz w:val="24"/>
          <w:szCs w:val="24"/>
        </w:rPr>
      </w:pPr>
      <w:proofErr w:type="spellStart"/>
      <w:r w:rsidRPr="004C6603">
        <w:rPr>
          <w:rFonts w:ascii="Arial" w:hAnsi="Arial" w:cs="Arial"/>
          <w:b/>
          <w:sz w:val="24"/>
          <w:szCs w:val="24"/>
        </w:rPr>
        <w:t>Behavioural</w:t>
      </w:r>
      <w:proofErr w:type="spellEnd"/>
      <w:r w:rsidRPr="004C6603">
        <w:rPr>
          <w:rFonts w:ascii="Arial" w:hAnsi="Arial" w:cs="Arial"/>
          <w:b/>
          <w:sz w:val="24"/>
          <w:szCs w:val="24"/>
        </w:rPr>
        <w:t xml:space="preserve"> segmentation: Students looking for professional support with university applications, visa guidance, scholarship information, and accommodation advice.</w:t>
      </w:r>
    </w:p>
    <w:p w14:paraId="6722DD94" w14:textId="77777777" w:rsidR="00C014F3" w:rsidRDefault="00C014F3" w:rsidP="004C6603">
      <w:pPr>
        <w:spacing w:line="360" w:lineRule="auto"/>
        <w:rPr>
          <w:rFonts w:ascii="Arial" w:hAnsi="Arial" w:cs="Arial"/>
          <w:b/>
          <w:sz w:val="24"/>
          <w:szCs w:val="24"/>
        </w:rPr>
      </w:pPr>
    </w:p>
    <w:p w14:paraId="4F9D37F7" w14:textId="488D131B" w:rsidR="009705DF" w:rsidRDefault="00C410A2" w:rsidP="004C6603">
      <w:pPr>
        <w:spacing w:line="360" w:lineRule="auto"/>
        <w:rPr>
          <w:rFonts w:ascii="Arial" w:hAnsi="Arial" w:cs="Arial"/>
          <w:b/>
          <w:sz w:val="24"/>
          <w:szCs w:val="24"/>
        </w:rPr>
      </w:pPr>
      <w:r>
        <w:rPr>
          <w:rFonts w:ascii="Arial" w:hAnsi="Arial" w:cs="Arial"/>
          <w:b/>
          <w:sz w:val="24"/>
          <w:szCs w:val="24"/>
        </w:rPr>
        <w:t>Targeting</w:t>
      </w:r>
    </w:p>
    <w:p w14:paraId="5C8A2A32" w14:textId="3F0F78E1"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t xml:space="preserve">The primary target market will be international students who need reliable and </w:t>
      </w:r>
      <w:proofErr w:type="spellStart"/>
      <w:r w:rsidRPr="004C6603">
        <w:rPr>
          <w:rFonts w:ascii="Arial" w:hAnsi="Arial" w:cs="Arial"/>
          <w:b/>
          <w:sz w:val="24"/>
          <w:szCs w:val="24"/>
        </w:rPr>
        <w:t>personalised</w:t>
      </w:r>
      <w:proofErr w:type="spellEnd"/>
      <w:r w:rsidRPr="004C6603">
        <w:rPr>
          <w:rFonts w:ascii="Arial" w:hAnsi="Arial" w:cs="Arial"/>
          <w:b/>
          <w:sz w:val="24"/>
          <w:szCs w:val="24"/>
        </w:rPr>
        <w:t xml:space="preserve"> support throughout the university admission process. Many students and parents prefer expert guidance because they are unfamiliar with UK university requireme</w:t>
      </w:r>
      <w:r>
        <w:rPr>
          <w:rFonts w:ascii="Arial" w:hAnsi="Arial" w:cs="Arial"/>
          <w:b/>
          <w:sz w:val="24"/>
          <w:szCs w:val="24"/>
        </w:rPr>
        <w:t>nts and immigration procedures.</w:t>
      </w:r>
    </w:p>
    <w:p w14:paraId="3B819CA0" w14:textId="77777777"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t>The business will particularly focus on students who value trustworthy advice, quick responses, and continuous support before and after arriving in the UK.</w:t>
      </w:r>
    </w:p>
    <w:p w14:paraId="76628581" w14:textId="77777777" w:rsidR="004C6603" w:rsidRPr="004C6603" w:rsidRDefault="004C6603" w:rsidP="004C6603">
      <w:pPr>
        <w:spacing w:line="360" w:lineRule="auto"/>
        <w:rPr>
          <w:rFonts w:ascii="Arial" w:hAnsi="Arial" w:cs="Arial"/>
          <w:b/>
          <w:sz w:val="24"/>
          <w:szCs w:val="24"/>
        </w:rPr>
      </w:pPr>
    </w:p>
    <w:p w14:paraId="3CA8AED5" w14:textId="77777777" w:rsidR="004C6603" w:rsidRPr="004C6603" w:rsidRDefault="004C6603" w:rsidP="004C6603">
      <w:pPr>
        <w:spacing w:line="360" w:lineRule="auto"/>
        <w:rPr>
          <w:rFonts w:ascii="Arial" w:hAnsi="Arial" w:cs="Arial"/>
          <w:b/>
          <w:sz w:val="24"/>
          <w:szCs w:val="24"/>
        </w:rPr>
      </w:pPr>
      <w:r w:rsidRPr="004C6603">
        <w:rPr>
          <w:rFonts w:ascii="Arial" w:hAnsi="Arial" w:cs="Arial"/>
          <w:b/>
          <w:sz w:val="24"/>
          <w:szCs w:val="24"/>
        </w:rPr>
        <w:t>Positioning</w:t>
      </w:r>
    </w:p>
    <w:p w14:paraId="1AB6E26F" w14:textId="21C01F17" w:rsidR="004C6603" w:rsidRDefault="004C6603" w:rsidP="00030C1B">
      <w:pPr>
        <w:spacing w:line="360" w:lineRule="auto"/>
        <w:rPr>
          <w:rFonts w:ascii="Arial" w:hAnsi="Arial" w:cs="Arial"/>
          <w:b/>
          <w:sz w:val="24"/>
          <w:szCs w:val="24"/>
        </w:rPr>
      </w:pPr>
      <w:r w:rsidRPr="004C6603">
        <w:rPr>
          <w:rFonts w:ascii="Arial" w:hAnsi="Arial" w:cs="Arial"/>
          <w:b/>
          <w:sz w:val="24"/>
          <w:szCs w:val="24"/>
        </w:rPr>
        <w:t xml:space="preserve">Global Student Pathway Consultancy Ltd will position itself as a reliable, professional, and student-focused consultancy that provides honest advice and </w:t>
      </w:r>
      <w:proofErr w:type="spellStart"/>
      <w:r w:rsidRPr="004C6603">
        <w:rPr>
          <w:rFonts w:ascii="Arial" w:hAnsi="Arial" w:cs="Arial"/>
          <w:b/>
          <w:sz w:val="24"/>
          <w:szCs w:val="24"/>
        </w:rPr>
        <w:t>personalised</w:t>
      </w:r>
      <w:proofErr w:type="spellEnd"/>
      <w:r w:rsidRPr="004C6603">
        <w:rPr>
          <w:rFonts w:ascii="Arial" w:hAnsi="Arial" w:cs="Arial"/>
          <w:b/>
          <w:sz w:val="24"/>
          <w:szCs w:val="24"/>
        </w:rPr>
        <w:t xml:space="preserve"> support throughout the entire study abroad journey. Unlike some larger consultancy firms that manage a high number of applications, this business will focus on providing individual attention to every student. This </w:t>
      </w:r>
      <w:proofErr w:type="spellStart"/>
      <w:r w:rsidRPr="004C6603">
        <w:rPr>
          <w:rFonts w:ascii="Arial" w:hAnsi="Arial" w:cs="Arial"/>
          <w:b/>
          <w:sz w:val="24"/>
          <w:szCs w:val="24"/>
        </w:rPr>
        <w:t>personalised</w:t>
      </w:r>
      <w:proofErr w:type="spellEnd"/>
      <w:r w:rsidRPr="004C6603">
        <w:rPr>
          <w:rFonts w:ascii="Arial" w:hAnsi="Arial" w:cs="Arial"/>
          <w:b/>
          <w:sz w:val="24"/>
          <w:szCs w:val="24"/>
        </w:rPr>
        <w:t xml:space="preserve"> approach will help build trust, customer satisfaction, and positive word-of-mouth recommendations.</w:t>
      </w:r>
    </w:p>
    <w:p w14:paraId="62757292" w14:textId="77777777" w:rsidR="00030C1B" w:rsidRPr="00030C1B" w:rsidRDefault="00030C1B" w:rsidP="00030C1B">
      <w:pPr>
        <w:spacing w:line="360" w:lineRule="auto"/>
        <w:rPr>
          <w:rFonts w:ascii="Arial" w:hAnsi="Arial" w:cs="Arial"/>
          <w:b/>
          <w:sz w:val="24"/>
          <w:szCs w:val="24"/>
        </w:rPr>
      </w:pPr>
    </w:p>
    <w:p w14:paraId="38DAC067" w14:textId="49DF9767" w:rsidR="00030C1B" w:rsidRPr="00C014F3" w:rsidRDefault="004C6603" w:rsidP="00C014F3">
      <w:pPr>
        <w:spacing w:line="360" w:lineRule="auto"/>
        <w:rPr>
          <w:rFonts w:ascii="Arial" w:hAnsi="Arial" w:cs="Arial"/>
          <w:b/>
          <w:sz w:val="36"/>
          <w:szCs w:val="36"/>
        </w:rPr>
      </w:pPr>
      <w:r w:rsidRPr="00C410A2">
        <w:rPr>
          <w:rFonts w:ascii="Arial" w:hAnsi="Arial" w:cs="Arial"/>
          <w:b/>
          <w:sz w:val="36"/>
          <w:szCs w:val="36"/>
        </w:rPr>
        <w:lastRenderedPageBreak/>
        <w:t>5.2 Marketing Mix (4Ps)</w:t>
      </w:r>
    </w:p>
    <w:p w14:paraId="643BEC40" w14:textId="466D3AC2"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Product</w:t>
      </w:r>
    </w:p>
    <w:p w14:paraId="4C0BF41A" w14:textId="3B13F387"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Global Student Pathway Consultancy Ltd will offer a range of education consultancy services, including university and course selection, application support, personal statement guidance, interview preparation, accommodation advice and pre-departure guidance. Students will also receive support after arriving in the UK to help them settle into university life.</w:t>
      </w:r>
    </w:p>
    <w:p w14:paraId="045DB30B" w14:textId="6773FCF7"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Price</w:t>
      </w:r>
    </w:p>
    <w:p w14:paraId="39FBAB57" w14:textId="67BC7D6C"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The business will use affordable and transparent pricing with no hidden charges. A free initial consultation will be offered to understand each student's needs. Students can choose individual services or a complete support package depending on their requirements and budget.</w:t>
      </w:r>
    </w:p>
    <w:p w14:paraId="328ADA99" w14:textId="45249571"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Place</w:t>
      </w:r>
    </w:p>
    <w:p w14:paraId="1C1992E1" w14:textId="07726028"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Most services will be provided online through video meetings, email and the company website, allowing students from different countries to access support easily. As the business grows, a small office will also be available for face-to-face appointments.</w:t>
      </w:r>
    </w:p>
    <w:p w14:paraId="3DFC4D4A" w14:textId="2785D789" w:rsidR="00C014F3" w:rsidRPr="00C014F3" w:rsidRDefault="00C014F3" w:rsidP="00C014F3">
      <w:pPr>
        <w:spacing w:line="360" w:lineRule="auto"/>
        <w:rPr>
          <w:rFonts w:ascii="Arial" w:hAnsi="Arial" w:cs="Arial"/>
          <w:b/>
          <w:sz w:val="24"/>
          <w:szCs w:val="24"/>
        </w:rPr>
      </w:pPr>
      <w:r w:rsidRPr="00C014F3">
        <w:rPr>
          <w:rFonts w:ascii="Arial" w:hAnsi="Arial" w:cs="Arial"/>
          <w:b/>
          <w:sz w:val="24"/>
          <w:szCs w:val="24"/>
        </w:rPr>
        <w:t>Promotion</w:t>
      </w:r>
    </w:p>
    <w:p w14:paraId="5BF70131" w14:textId="54AA612F" w:rsidR="00C014F3" w:rsidRDefault="00C014F3" w:rsidP="00C014F3">
      <w:pPr>
        <w:spacing w:line="360" w:lineRule="auto"/>
        <w:rPr>
          <w:rFonts w:ascii="Arial" w:hAnsi="Arial" w:cs="Arial"/>
          <w:b/>
          <w:sz w:val="24"/>
          <w:szCs w:val="24"/>
        </w:rPr>
      </w:pPr>
      <w:r w:rsidRPr="00C014F3">
        <w:rPr>
          <w:rFonts w:ascii="Arial" w:hAnsi="Arial" w:cs="Arial"/>
          <w:b/>
          <w:sz w:val="24"/>
          <w:szCs w:val="24"/>
        </w:rPr>
        <w:t xml:space="preserve">The business will promote its services through Facebook, Instagram, LinkedIn and </w:t>
      </w:r>
      <w:proofErr w:type="spellStart"/>
      <w:r w:rsidRPr="00C014F3">
        <w:rPr>
          <w:rFonts w:ascii="Arial" w:hAnsi="Arial" w:cs="Arial"/>
          <w:b/>
          <w:sz w:val="24"/>
          <w:szCs w:val="24"/>
        </w:rPr>
        <w:t>TikTok</w:t>
      </w:r>
      <w:proofErr w:type="spellEnd"/>
      <w:r w:rsidRPr="00C014F3">
        <w:rPr>
          <w:rFonts w:ascii="Arial" w:hAnsi="Arial" w:cs="Arial"/>
          <w:b/>
          <w:sz w:val="24"/>
          <w:szCs w:val="24"/>
        </w:rPr>
        <w:t xml:space="preserve">. A professional website with search engine </w:t>
      </w:r>
      <w:proofErr w:type="spellStart"/>
      <w:r w:rsidRPr="00C014F3">
        <w:rPr>
          <w:rFonts w:ascii="Arial" w:hAnsi="Arial" w:cs="Arial"/>
          <w:b/>
          <w:sz w:val="24"/>
          <w:szCs w:val="24"/>
        </w:rPr>
        <w:t>optimisation</w:t>
      </w:r>
      <w:proofErr w:type="spellEnd"/>
      <w:r w:rsidRPr="00C014F3">
        <w:rPr>
          <w:rFonts w:ascii="Arial" w:hAnsi="Arial" w:cs="Arial"/>
          <w:b/>
          <w:sz w:val="24"/>
          <w:szCs w:val="24"/>
        </w:rPr>
        <w:t xml:space="preserve"> (SEO) will help attract students online. The company will also </w:t>
      </w:r>
      <w:proofErr w:type="spellStart"/>
      <w:r w:rsidRPr="00C014F3">
        <w:rPr>
          <w:rFonts w:ascii="Arial" w:hAnsi="Arial" w:cs="Arial"/>
          <w:b/>
          <w:sz w:val="24"/>
          <w:szCs w:val="24"/>
        </w:rPr>
        <w:t>organise</w:t>
      </w:r>
      <w:proofErr w:type="spellEnd"/>
      <w:r w:rsidRPr="00C014F3">
        <w:rPr>
          <w:rFonts w:ascii="Arial" w:hAnsi="Arial" w:cs="Arial"/>
          <w:b/>
          <w:sz w:val="24"/>
          <w:szCs w:val="24"/>
        </w:rPr>
        <w:t xml:space="preserve"> free monthly webinars, attend education fairs, build partnerships with schools and colleges, encourage customer referrals and share student success stories to increase brand awareness and attract new clients.</w:t>
      </w:r>
    </w:p>
    <w:p w14:paraId="275F2DAE" w14:textId="77777777" w:rsidR="00C014F3" w:rsidRDefault="00C014F3" w:rsidP="00C014F3">
      <w:pPr>
        <w:spacing w:line="360" w:lineRule="auto"/>
        <w:rPr>
          <w:rFonts w:ascii="Arial" w:hAnsi="Arial" w:cs="Arial"/>
          <w:b/>
          <w:sz w:val="24"/>
          <w:szCs w:val="24"/>
        </w:rPr>
      </w:pPr>
    </w:p>
    <w:p w14:paraId="66003F3E" w14:textId="648BA2F2" w:rsidR="002C49C9" w:rsidRPr="007B45F7" w:rsidRDefault="002C49C9" w:rsidP="00C014F3">
      <w:pPr>
        <w:spacing w:line="360" w:lineRule="auto"/>
        <w:rPr>
          <w:rFonts w:ascii="Arial" w:hAnsi="Arial" w:cs="Arial"/>
          <w:b/>
          <w:sz w:val="36"/>
          <w:szCs w:val="36"/>
        </w:rPr>
      </w:pPr>
      <w:r w:rsidRPr="007B45F7">
        <w:rPr>
          <w:rFonts w:ascii="Arial" w:hAnsi="Arial" w:cs="Arial"/>
          <w:b/>
          <w:sz w:val="36"/>
          <w:szCs w:val="36"/>
        </w:rPr>
        <w:lastRenderedPageBreak/>
        <w:t>6. Financial Plan</w:t>
      </w:r>
    </w:p>
    <w:p w14:paraId="32872256"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A financial plan is important because it shows whether a business is financially sustainable. Global Student Pathway Consultancy Ltd will provide consultancy services to international students who wish to study in the UK. As this is a service-based business, the start-up costs are lower than those of a manufacturing business. The financial plan outlines the funding required, expected income, operating costs, cash flow, and break-even point.</w:t>
      </w:r>
    </w:p>
    <w:p w14:paraId="053D1DE7" w14:textId="77777777" w:rsidR="002C49C9" w:rsidRPr="002C49C9" w:rsidRDefault="002C49C9" w:rsidP="002C49C9">
      <w:pPr>
        <w:spacing w:line="360" w:lineRule="auto"/>
        <w:rPr>
          <w:rFonts w:ascii="Arial" w:hAnsi="Arial" w:cs="Arial"/>
          <w:b/>
          <w:sz w:val="24"/>
          <w:szCs w:val="24"/>
        </w:rPr>
      </w:pPr>
    </w:p>
    <w:p w14:paraId="6188D169" w14:textId="68A37426" w:rsidR="002C49C9" w:rsidRPr="007B45F7" w:rsidRDefault="002C49C9" w:rsidP="002C49C9">
      <w:pPr>
        <w:spacing w:line="360" w:lineRule="auto"/>
        <w:rPr>
          <w:rFonts w:ascii="Arial" w:hAnsi="Arial" w:cs="Arial"/>
          <w:b/>
          <w:sz w:val="36"/>
          <w:szCs w:val="36"/>
        </w:rPr>
      </w:pPr>
      <w:r w:rsidRPr="007B45F7">
        <w:rPr>
          <w:rFonts w:ascii="Arial" w:hAnsi="Arial" w:cs="Arial"/>
          <w:b/>
          <w:sz w:val="36"/>
          <w:szCs w:val="36"/>
        </w:rPr>
        <w:t>6.1 Funding Required</w:t>
      </w:r>
    </w:p>
    <w:p w14:paraId="1EAC6948" w14:textId="77777777" w:rsidR="007B45F7" w:rsidRDefault="002C49C9" w:rsidP="002C49C9">
      <w:pPr>
        <w:spacing w:line="360" w:lineRule="auto"/>
        <w:rPr>
          <w:rFonts w:ascii="Arial" w:hAnsi="Arial" w:cs="Arial"/>
          <w:b/>
          <w:sz w:val="24"/>
          <w:szCs w:val="24"/>
        </w:rPr>
      </w:pPr>
      <w:r w:rsidRPr="002C49C9">
        <w:rPr>
          <w:rFonts w:ascii="Arial" w:hAnsi="Arial" w:cs="Arial"/>
          <w:b/>
          <w:sz w:val="24"/>
          <w:szCs w:val="24"/>
        </w:rPr>
        <w:t>Global Student Pathway Consultancy Ltd will require approximately £20,000 to start the business. This funding will be used for office rent and deposit, office furniture, computers and IT equipment, website development, business registration, insurance, digital marketing, office supplies, and working capital during the first few months of operation.</w:t>
      </w:r>
    </w:p>
    <w:p w14:paraId="068F1C1A" w14:textId="74060962" w:rsidR="00AE1A29" w:rsidRPr="002C49C9" w:rsidRDefault="002C49C9" w:rsidP="002C49C9">
      <w:pPr>
        <w:spacing w:line="360" w:lineRule="auto"/>
        <w:rPr>
          <w:rFonts w:ascii="Arial" w:hAnsi="Arial" w:cs="Arial"/>
          <w:b/>
          <w:sz w:val="24"/>
          <w:szCs w:val="24"/>
        </w:rPr>
      </w:pPr>
      <w:r w:rsidRPr="002C49C9">
        <w:rPr>
          <w:rFonts w:ascii="Arial" w:hAnsi="Arial" w:cs="Arial"/>
          <w:b/>
          <w:sz w:val="24"/>
          <w:szCs w:val="24"/>
        </w:rPr>
        <w:t>The business will be funded through the owner's personal savings together with a small business start-up loan. This combination will provide sufficient funds while allowing the owner to retain full control of the business.</w:t>
      </w:r>
    </w:p>
    <w:p w14:paraId="7F42B03B" w14:textId="574FA075" w:rsidR="002C49C9" w:rsidRPr="007B45F7" w:rsidRDefault="002C49C9" w:rsidP="002C49C9">
      <w:pPr>
        <w:spacing w:line="360" w:lineRule="auto"/>
        <w:rPr>
          <w:rFonts w:ascii="Arial" w:hAnsi="Arial" w:cs="Arial"/>
          <w:b/>
          <w:sz w:val="36"/>
          <w:szCs w:val="36"/>
        </w:rPr>
      </w:pPr>
      <w:r w:rsidRPr="007B45F7">
        <w:rPr>
          <w:rFonts w:ascii="Arial" w:hAnsi="Arial" w:cs="Arial"/>
          <w:b/>
          <w:sz w:val="36"/>
          <w:szCs w:val="36"/>
        </w:rPr>
        <w:t>6.2 Services and Pricing</w:t>
      </w:r>
    </w:p>
    <w:p w14:paraId="26535516" w14:textId="24CB964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The company will offer a range of consultancy services at competitive prices.</w:t>
      </w:r>
    </w:p>
    <w:p w14:paraId="65F3F020"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Initial consultation – Free</w:t>
      </w:r>
    </w:p>
    <w:p w14:paraId="5A4FF23C"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University and course selection – £150</w:t>
      </w:r>
    </w:p>
    <w:p w14:paraId="480CD63E"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Full university application package – £500</w:t>
      </w:r>
    </w:p>
    <w:p w14:paraId="2F83D853"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Personal statement review – £100</w:t>
      </w:r>
    </w:p>
    <w:p w14:paraId="700EACC9"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Interview preparation – £150</w:t>
      </w:r>
    </w:p>
    <w:p w14:paraId="7E07838B"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lastRenderedPageBreak/>
        <w:t>• Accommodation guidance – £100</w:t>
      </w:r>
    </w:p>
    <w:p w14:paraId="2872A470" w14:textId="3B35D27C" w:rsidR="008D58E1" w:rsidRPr="002C49C9" w:rsidRDefault="002C49C9" w:rsidP="002C49C9">
      <w:pPr>
        <w:spacing w:line="360" w:lineRule="auto"/>
        <w:rPr>
          <w:rFonts w:ascii="Arial" w:hAnsi="Arial" w:cs="Arial"/>
          <w:b/>
          <w:sz w:val="24"/>
          <w:szCs w:val="24"/>
        </w:rPr>
      </w:pPr>
      <w:r w:rsidRPr="002C49C9">
        <w:rPr>
          <w:rFonts w:ascii="Arial" w:hAnsi="Arial" w:cs="Arial"/>
          <w:b/>
          <w:sz w:val="24"/>
          <w:szCs w:val="24"/>
        </w:rPr>
        <w:t>• Premium package (application, personal statement, interview support and accommodation guidance) – £800</w:t>
      </w:r>
    </w:p>
    <w:p w14:paraId="32A6E43A" w14:textId="7108EFAA" w:rsidR="002C49C9" w:rsidRDefault="002C49C9" w:rsidP="002C49C9">
      <w:pPr>
        <w:spacing w:line="360" w:lineRule="auto"/>
        <w:rPr>
          <w:rFonts w:ascii="Arial" w:hAnsi="Arial" w:cs="Arial"/>
          <w:b/>
          <w:sz w:val="24"/>
          <w:szCs w:val="24"/>
        </w:rPr>
      </w:pPr>
      <w:r w:rsidRPr="002C49C9">
        <w:rPr>
          <w:rFonts w:ascii="Arial" w:hAnsi="Arial" w:cs="Arial"/>
          <w:b/>
          <w:sz w:val="24"/>
          <w:szCs w:val="24"/>
        </w:rPr>
        <w:t>The business expects that many students will choose the premium package because it provides complete support throughout the application process.</w:t>
      </w:r>
    </w:p>
    <w:p w14:paraId="7EDF3DE5" w14:textId="77777777" w:rsidR="00DF6CD8" w:rsidRPr="002C49C9" w:rsidRDefault="00DF6CD8" w:rsidP="002C49C9">
      <w:pPr>
        <w:spacing w:line="360" w:lineRule="auto"/>
        <w:rPr>
          <w:rFonts w:ascii="Arial" w:hAnsi="Arial" w:cs="Arial"/>
          <w:b/>
          <w:sz w:val="24"/>
          <w:szCs w:val="24"/>
        </w:rPr>
      </w:pPr>
    </w:p>
    <w:p w14:paraId="39F0586F" w14:textId="05AAE2E3" w:rsidR="002C49C9" w:rsidRPr="007B45F7" w:rsidRDefault="002C49C9" w:rsidP="002C49C9">
      <w:pPr>
        <w:spacing w:line="360" w:lineRule="auto"/>
        <w:rPr>
          <w:rFonts w:ascii="Arial" w:hAnsi="Arial" w:cs="Arial"/>
          <w:b/>
          <w:sz w:val="36"/>
          <w:szCs w:val="36"/>
        </w:rPr>
      </w:pPr>
      <w:r w:rsidRPr="007B45F7">
        <w:rPr>
          <w:rFonts w:ascii="Arial" w:hAnsi="Arial" w:cs="Arial"/>
          <w:b/>
          <w:sz w:val="36"/>
          <w:szCs w:val="36"/>
        </w:rPr>
        <w:t>6.3 Expected Monthly Sales Revenue</w:t>
      </w:r>
    </w:p>
    <w:p w14:paraId="682C8B7A" w14:textId="7CAD4D28" w:rsidR="002C49C9" w:rsidRPr="00AE1A29" w:rsidRDefault="002C49C9" w:rsidP="002C49C9">
      <w:pPr>
        <w:spacing w:line="360" w:lineRule="auto"/>
        <w:rPr>
          <w:rFonts w:ascii="Arial" w:hAnsi="Arial" w:cs="Arial"/>
          <w:b/>
          <w:sz w:val="24"/>
          <w:szCs w:val="24"/>
        </w:rPr>
      </w:pPr>
      <w:r w:rsidRPr="002C49C9">
        <w:rPr>
          <w:rFonts w:ascii="Arial" w:hAnsi="Arial" w:cs="Arial"/>
          <w:b/>
          <w:sz w:val="24"/>
          <w:szCs w:val="24"/>
        </w:rPr>
        <w:t>During the first year, the business expects to support around 20 students each month. It is estimated that 15 students will choose the Premium Package (£800) and 5 students will purchase individual services worth an average of £200 each.</w:t>
      </w:r>
    </w:p>
    <w:p w14:paraId="78EC3DB5" w14:textId="208F377A" w:rsidR="002C49C9" w:rsidRPr="008D58E1" w:rsidRDefault="002C49C9" w:rsidP="002C49C9">
      <w:pPr>
        <w:spacing w:line="360" w:lineRule="auto"/>
        <w:rPr>
          <w:rFonts w:ascii="Arial" w:hAnsi="Arial" w:cs="Arial"/>
          <w:b/>
          <w:sz w:val="24"/>
          <w:szCs w:val="24"/>
          <w:u w:val="single"/>
        </w:rPr>
      </w:pPr>
      <w:r w:rsidRPr="008D58E1">
        <w:rPr>
          <w:rFonts w:ascii="Arial" w:hAnsi="Arial" w:cs="Arial"/>
          <w:b/>
          <w:sz w:val="24"/>
          <w:szCs w:val="24"/>
          <w:u w:val="single"/>
        </w:rPr>
        <w:t>Estimated monthly income:</w:t>
      </w:r>
    </w:p>
    <w:p w14:paraId="1A084297"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Premium Package:</w:t>
      </w:r>
    </w:p>
    <w:p w14:paraId="7EA24D45" w14:textId="315004E2"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15 × £800 = £12,000</w:t>
      </w:r>
    </w:p>
    <w:p w14:paraId="337B42EF"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Individual Services:</w:t>
      </w:r>
    </w:p>
    <w:p w14:paraId="5B71C362" w14:textId="65D829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5 × £200 = £1,000</w:t>
      </w:r>
    </w:p>
    <w:p w14:paraId="061C648E" w14:textId="77777777" w:rsidR="00AE1A29" w:rsidRDefault="002C49C9" w:rsidP="002C49C9">
      <w:pPr>
        <w:spacing w:line="360" w:lineRule="auto"/>
        <w:rPr>
          <w:rFonts w:ascii="Arial" w:hAnsi="Arial" w:cs="Arial"/>
          <w:b/>
          <w:sz w:val="24"/>
          <w:szCs w:val="24"/>
        </w:rPr>
      </w:pPr>
      <w:r w:rsidRPr="002C49C9">
        <w:rPr>
          <w:rFonts w:ascii="Arial" w:hAnsi="Arial" w:cs="Arial"/>
          <w:b/>
          <w:sz w:val="24"/>
          <w:szCs w:val="24"/>
        </w:rPr>
        <w:t>Total Expected Monthly Sales Revenue = £13,000</w:t>
      </w:r>
    </w:p>
    <w:p w14:paraId="47E79666" w14:textId="44442A6D" w:rsidR="002C49C9" w:rsidRPr="00AE1A29" w:rsidRDefault="002C49C9" w:rsidP="002C49C9">
      <w:pPr>
        <w:spacing w:line="360" w:lineRule="auto"/>
        <w:rPr>
          <w:rFonts w:ascii="Arial" w:hAnsi="Arial" w:cs="Arial"/>
          <w:b/>
          <w:sz w:val="24"/>
          <w:szCs w:val="24"/>
        </w:rPr>
      </w:pPr>
      <w:r w:rsidRPr="007B45F7">
        <w:rPr>
          <w:rFonts w:ascii="Arial" w:hAnsi="Arial" w:cs="Arial"/>
          <w:b/>
          <w:sz w:val="36"/>
          <w:szCs w:val="36"/>
        </w:rPr>
        <w:t>6.4 Estimated Monthly Operating Costs</w:t>
      </w:r>
    </w:p>
    <w:p w14:paraId="77C75CBA" w14:textId="2BBB53B5"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Office rent and utilities – £2,000</w:t>
      </w:r>
    </w:p>
    <w:p w14:paraId="363D378B"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Staff salaries – £5,000</w:t>
      </w:r>
    </w:p>
    <w:p w14:paraId="788E399C" w14:textId="2808ECDC"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Marketing and advertising – £1,000</w:t>
      </w:r>
    </w:p>
    <w:p w14:paraId="091ACA18" w14:textId="797381B2"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Website and software – £300</w:t>
      </w:r>
    </w:p>
    <w:p w14:paraId="7D72C856" w14:textId="5F437855"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Insurance and professional fees – £300</w:t>
      </w:r>
    </w:p>
    <w:p w14:paraId="3F7FEBDA" w14:textId="3A6C39A8"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lastRenderedPageBreak/>
        <w:t>Telephone and internet – £200</w:t>
      </w:r>
    </w:p>
    <w:p w14:paraId="442B5DC2" w14:textId="77777777" w:rsidR="007B45F7" w:rsidRDefault="002C49C9" w:rsidP="002C49C9">
      <w:pPr>
        <w:spacing w:line="360" w:lineRule="auto"/>
        <w:rPr>
          <w:rFonts w:ascii="Arial" w:hAnsi="Arial" w:cs="Arial"/>
          <w:b/>
          <w:sz w:val="24"/>
          <w:szCs w:val="24"/>
        </w:rPr>
      </w:pPr>
      <w:r w:rsidRPr="002C49C9">
        <w:rPr>
          <w:rFonts w:ascii="Arial" w:hAnsi="Arial" w:cs="Arial"/>
          <w:b/>
          <w:sz w:val="24"/>
          <w:szCs w:val="24"/>
        </w:rPr>
        <w:t>Office supplies – £200</w:t>
      </w:r>
      <w:r w:rsidR="007B45F7">
        <w:rPr>
          <w:rFonts w:ascii="Arial" w:hAnsi="Arial" w:cs="Arial"/>
          <w:b/>
          <w:sz w:val="24"/>
          <w:szCs w:val="24"/>
        </w:rPr>
        <w:t xml:space="preserve"> </w:t>
      </w:r>
    </w:p>
    <w:p w14:paraId="009A1D09" w14:textId="2060FF35"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Miscellaneous expenses – £500</w:t>
      </w:r>
    </w:p>
    <w:p w14:paraId="6592D34B" w14:textId="29347DB1"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To</w:t>
      </w:r>
      <w:r>
        <w:rPr>
          <w:rFonts w:ascii="Arial" w:hAnsi="Arial" w:cs="Arial"/>
          <w:b/>
          <w:sz w:val="24"/>
          <w:szCs w:val="24"/>
        </w:rPr>
        <w:t>t</w:t>
      </w:r>
      <w:r w:rsidRPr="002C49C9">
        <w:rPr>
          <w:rFonts w:ascii="Arial" w:hAnsi="Arial" w:cs="Arial"/>
          <w:b/>
          <w:sz w:val="24"/>
          <w:szCs w:val="24"/>
        </w:rPr>
        <w:t>al Monthly Operating Costs = £9,500</w:t>
      </w:r>
    </w:p>
    <w:p w14:paraId="4CC0E070" w14:textId="7777777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Estimated Monthly Profit = £13,000 − £9,500 = £3,500</w:t>
      </w:r>
    </w:p>
    <w:p w14:paraId="1E6F1855" w14:textId="77777777" w:rsidR="002C49C9" w:rsidRPr="002C49C9" w:rsidRDefault="002C49C9" w:rsidP="002C49C9">
      <w:pPr>
        <w:spacing w:line="360" w:lineRule="auto"/>
        <w:rPr>
          <w:rFonts w:ascii="Arial" w:hAnsi="Arial" w:cs="Arial"/>
          <w:b/>
          <w:sz w:val="36"/>
          <w:szCs w:val="36"/>
        </w:rPr>
      </w:pPr>
    </w:p>
    <w:p w14:paraId="17CEDB58" w14:textId="0B1C1AD3" w:rsidR="008D58E1" w:rsidRPr="002C49C9" w:rsidRDefault="002C49C9" w:rsidP="002C49C9">
      <w:pPr>
        <w:spacing w:line="360" w:lineRule="auto"/>
        <w:rPr>
          <w:rFonts w:ascii="Arial" w:hAnsi="Arial" w:cs="Arial"/>
          <w:b/>
          <w:sz w:val="36"/>
          <w:szCs w:val="36"/>
        </w:rPr>
      </w:pPr>
      <w:r w:rsidRPr="002C49C9">
        <w:rPr>
          <w:rFonts w:ascii="Arial" w:hAnsi="Arial" w:cs="Arial"/>
          <w:b/>
          <w:sz w:val="36"/>
          <w:szCs w:val="36"/>
        </w:rPr>
        <w:t>6.5 12-Month Cash Flow Forecast</w:t>
      </w:r>
    </w:p>
    <w:p w14:paraId="682E804A" w14:textId="2D9DE192"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Month          Income (</w:t>
      </w:r>
      <w:proofErr w:type="gramStart"/>
      <w:r w:rsidRPr="002C49C9">
        <w:rPr>
          <w:rFonts w:ascii="Arial" w:hAnsi="Arial" w:cs="Arial"/>
          <w:b/>
          <w:sz w:val="24"/>
          <w:szCs w:val="24"/>
        </w:rPr>
        <w:t xml:space="preserve">£)   </w:t>
      </w:r>
      <w:proofErr w:type="gramEnd"/>
      <w:r w:rsidRPr="002C49C9">
        <w:rPr>
          <w:rFonts w:ascii="Arial" w:hAnsi="Arial" w:cs="Arial"/>
          <w:b/>
          <w:sz w:val="24"/>
          <w:szCs w:val="24"/>
        </w:rPr>
        <w:t xml:space="preserve">  Expenses (£)     Net Cash Flow (£)</w:t>
      </w:r>
    </w:p>
    <w:p w14:paraId="23716461" w14:textId="0C977C5C"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1        13,000      </w:t>
      </w:r>
      <w:r>
        <w:rPr>
          <w:rFonts w:ascii="Arial" w:hAnsi="Arial" w:cs="Arial"/>
          <w:b/>
          <w:sz w:val="24"/>
          <w:szCs w:val="24"/>
        </w:rPr>
        <w:t xml:space="preserve">       </w:t>
      </w:r>
      <w:r w:rsidRPr="002C49C9">
        <w:rPr>
          <w:rFonts w:ascii="Arial" w:hAnsi="Arial" w:cs="Arial"/>
          <w:b/>
          <w:sz w:val="24"/>
          <w:szCs w:val="24"/>
        </w:rPr>
        <w:t xml:space="preserve">   9,500           </w:t>
      </w:r>
      <w:r>
        <w:rPr>
          <w:rFonts w:ascii="Arial" w:hAnsi="Arial" w:cs="Arial"/>
          <w:b/>
          <w:sz w:val="24"/>
          <w:szCs w:val="24"/>
        </w:rPr>
        <w:t xml:space="preserve">               </w:t>
      </w:r>
      <w:r w:rsidRPr="002C49C9">
        <w:rPr>
          <w:rFonts w:ascii="Arial" w:hAnsi="Arial" w:cs="Arial"/>
          <w:b/>
          <w:sz w:val="24"/>
          <w:szCs w:val="24"/>
        </w:rPr>
        <w:t>3,500</w:t>
      </w:r>
    </w:p>
    <w:p w14:paraId="27857A7F" w14:textId="79CEC639"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2        13,000        </w:t>
      </w:r>
      <w:r>
        <w:rPr>
          <w:rFonts w:ascii="Arial" w:hAnsi="Arial" w:cs="Arial"/>
          <w:b/>
          <w:sz w:val="24"/>
          <w:szCs w:val="24"/>
        </w:rPr>
        <w:t xml:space="preserve">        </w:t>
      </w:r>
      <w:r w:rsidRPr="002C49C9">
        <w:rPr>
          <w:rFonts w:ascii="Arial" w:hAnsi="Arial" w:cs="Arial"/>
          <w:b/>
          <w:sz w:val="24"/>
          <w:szCs w:val="24"/>
        </w:rPr>
        <w:t xml:space="preserve">9,500           </w:t>
      </w:r>
      <w:r>
        <w:rPr>
          <w:rFonts w:ascii="Arial" w:hAnsi="Arial" w:cs="Arial"/>
          <w:b/>
          <w:sz w:val="24"/>
          <w:szCs w:val="24"/>
        </w:rPr>
        <w:t xml:space="preserve">              </w:t>
      </w:r>
      <w:r w:rsidRPr="002C49C9">
        <w:rPr>
          <w:rFonts w:ascii="Arial" w:hAnsi="Arial" w:cs="Arial"/>
          <w:b/>
          <w:sz w:val="24"/>
          <w:szCs w:val="24"/>
        </w:rPr>
        <w:t xml:space="preserve"> 3,500</w:t>
      </w:r>
    </w:p>
    <w:p w14:paraId="4817A5FF" w14:textId="2AAE74D6"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3        13,000        </w:t>
      </w:r>
      <w:r>
        <w:rPr>
          <w:rFonts w:ascii="Arial" w:hAnsi="Arial" w:cs="Arial"/>
          <w:b/>
          <w:sz w:val="24"/>
          <w:szCs w:val="24"/>
        </w:rPr>
        <w:t xml:space="preserve">       </w:t>
      </w:r>
      <w:r w:rsidRPr="002C49C9">
        <w:rPr>
          <w:rFonts w:ascii="Arial" w:hAnsi="Arial" w:cs="Arial"/>
          <w:b/>
          <w:sz w:val="24"/>
          <w:szCs w:val="24"/>
        </w:rPr>
        <w:t xml:space="preserve"> 9,500            </w:t>
      </w:r>
      <w:r>
        <w:rPr>
          <w:rFonts w:ascii="Arial" w:hAnsi="Arial" w:cs="Arial"/>
          <w:b/>
          <w:sz w:val="24"/>
          <w:szCs w:val="24"/>
        </w:rPr>
        <w:t xml:space="preserve">              </w:t>
      </w:r>
      <w:r w:rsidRPr="002C49C9">
        <w:rPr>
          <w:rFonts w:ascii="Arial" w:hAnsi="Arial" w:cs="Arial"/>
          <w:b/>
          <w:sz w:val="24"/>
          <w:szCs w:val="24"/>
        </w:rPr>
        <w:t>3,500</w:t>
      </w:r>
    </w:p>
    <w:p w14:paraId="39960C34" w14:textId="37CE8E59"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4        13,500         </w:t>
      </w:r>
      <w:r>
        <w:rPr>
          <w:rFonts w:ascii="Arial" w:hAnsi="Arial" w:cs="Arial"/>
          <w:b/>
          <w:sz w:val="24"/>
          <w:szCs w:val="24"/>
        </w:rPr>
        <w:t xml:space="preserve">       </w:t>
      </w:r>
      <w:r w:rsidRPr="002C49C9">
        <w:rPr>
          <w:rFonts w:ascii="Arial" w:hAnsi="Arial" w:cs="Arial"/>
          <w:b/>
          <w:sz w:val="24"/>
          <w:szCs w:val="24"/>
        </w:rPr>
        <w:t xml:space="preserve">9,700            </w:t>
      </w:r>
      <w:r>
        <w:rPr>
          <w:rFonts w:ascii="Arial" w:hAnsi="Arial" w:cs="Arial"/>
          <w:b/>
          <w:sz w:val="24"/>
          <w:szCs w:val="24"/>
        </w:rPr>
        <w:t xml:space="preserve">              </w:t>
      </w:r>
      <w:r w:rsidRPr="002C49C9">
        <w:rPr>
          <w:rFonts w:ascii="Arial" w:hAnsi="Arial" w:cs="Arial"/>
          <w:b/>
          <w:sz w:val="24"/>
          <w:szCs w:val="24"/>
        </w:rPr>
        <w:t>3,800</w:t>
      </w:r>
    </w:p>
    <w:p w14:paraId="716731BA" w14:textId="56D3A780"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5        14,000         </w:t>
      </w:r>
      <w:r>
        <w:rPr>
          <w:rFonts w:ascii="Arial" w:hAnsi="Arial" w:cs="Arial"/>
          <w:b/>
          <w:sz w:val="24"/>
          <w:szCs w:val="24"/>
        </w:rPr>
        <w:t xml:space="preserve">       </w:t>
      </w:r>
      <w:r w:rsidRPr="002C49C9">
        <w:rPr>
          <w:rFonts w:ascii="Arial" w:hAnsi="Arial" w:cs="Arial"/>
          <w:b/>
          <w:sz w:val="24"/>
          <w:szCs w:val="24"/>
        </w:rPr>
        <w:t xml:space="preserve">9,800            </w:t>
      </w:r>
      <w:r>
        <w:rPr>
          <w:rFonts w:ascii="Arial" w:hAnsi="Arial" w:cs="Arial"/>
          <w:b/>
          <w:sz w:val="24"/>
          <w:szCs w:val="24"/>
        </w:rPr>
        <w:t xml:space="preserve">              </w:t>
      </w:r>
      <w:r w:rsidRPr="002C49C9">
        <w:rPr>
          <w:rFonts w:ascii="Arial" w:hAnsi="Arial" w:cs="Arial"/>
          <w:b/>
          <w:sz w:val="24"/>
          <w:szCs w:val="24"/>
        </w:rPr>
        <w:t>4,200</w:t>
      </w:r>
    </w:p>
    <w:p w14:paraId="50840E5E" w14:textId="28926E79"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6        14,000         </w:t>
      </w:r>
      <w:r>
        <w:rPr>
          <w:rFonts w:ascii="Arial" w:hAnsi="Arial" w:cs="Arial"/>
          <w:b/>
          <w:sz w:val="24"/>
          <w:szCs w:val="24"/>
        </w:rPr>
        <w:t xml:space="preserve">       </w:t>
      </w:r>
      <w:r w:rsidRPr="002C49C9">
        <w:rPr>
          <w:rFonts w:ascii="Arial" w:hAnsi="Arial" w:cs="Arial"/>
          <w:b/>
          <w:sz w:val="24"/>
          <w:szCs w:val="24"/>
        </w:rPr>
        <w:t xml:space="preserve">9,800            </w:t>
      </w:r>
      <w:r>
        <w:rPr>
          <w:rFonts w:ascii="Arial" w:hAnsi="Arial" w:cs="Arial"/>
          <w:b/>
          <w:sz w:val="24"/>
          <w:szCs w:val="24"/>
        </w:rPr>
        <w:t xml:space="preserve">              </w:t>
      </w:r>
      <w:r w:rsidRPr="002C49C9">
        <w:rPr>
          <w:rFonts w:ascii="Arial" w:hAnsi="Arial" w:cs="Arial"/>
          <w:b/>
          <w:sz w:val="24"/>
          <w:szCs w:val="24"/>
        </w:rPr>
        <w:t>4,200</w:t>
      </w:r>
    </w:p>
    <w:p w14:paraId="1D8894EB" w14:textId="5C97EB82"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7        14,500         </w:t>
      </w:r>
      <w:r>
        <w:rPr>
          <w:rFonts w:ascii="Arial" w:hAnsi="Arial" w:cs="Arial"/>
          <w:b/>
          <w:sz w:val="24"/>
          <w:szCs w:val="24"/>
        </w:rPr>
        <w:t xml:space="preserve">     </w:t>
      </w:r>
      <w:r w:rsidRPr="002C49C9">
        <w:rPr>
          <w:rFonts w:ascii="Arial" w:hAnsi="Arial" w:cs="Arial"/>
          <w:b/>
          <w:sz w:val="24"/>
          <w:szCs w:val="24"/>
        </w:rPr>
        <w:t xml:space="preserve">10,000           </w:t>
      </w:r>
      <w:r w:rsidR="007B45F7">
        <w:rPr>
          <w:rFonts w:ascii="Arial" w:hAnsi="Arial" w:cs="Arial"/>
          <w:b/>
          <w:sz w:val="24"/>
          <w:szCs w:val="24"/>
        </w:rPr>
        <w:t xml:space="preserve">               </w:t>
      </w:r>
      <w:r w:rsidRPr="002C49C9">
        <w:rPr>
          <w:rFonts w:ascii="Arial" w:hAnsi="Arial" w:cs="Arial"/>
          <w:b/>
          <w:sz w:val="24"/>
          <w:szCs w:val="24"/>
        </w:rPr>
        <w:t>4,500</w:t>
      </w:r>
    </w:p>
    <w:p w14:paraId="0BBA3686" w14:textId="4EB8BC95"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8        15,000         </w:t>
      </w:r>
      <w:r w:rsidR="007B45F7">
        <w:rPr>
          <w:rFonts w:ascii="Arial" w:hAnsi="Arial" w:cs="Arial"/>
          <w:b/>
          <w:sz w:val="24"/>
          <w:szCs w:val="24"/>
        </w:rPr>
        <w:t xml:space="preserve">     </w:t>
      </w:r>
      <w:r w:rsidRPr="002C49C9">
        <w:rPr>
          <w:rFonts w:ascii="Arial" w:hAnsi="Arial" w:cs="Arial"/>
          <w:b/>
          <w:sz w:val="24"/>
          <w:szCs w:val="24"/>
        </w:rPr>
        <w:t xml:space="preserve">10,200           </w:t>
      </w:r>
      <w:r w:rsidR="007B45F7">
        <w:rPr>
          <w:rFonts w:ascii="Arial" w:hAnsi="Arial" w:cs="Arial"/>
          <w:b/>
          <w:sz w:val="24"/>
          <w:szCs w:val="24"/>
        </w:rPr>
        <w:t xml:space="preserve">               </w:t>
      </w:r>
      <w:r w:rsidRPr="002C49C9">
        <w:rPr>
          <w:rFonts w:ascii="Arial" w:hAnsi="Arial" w:cs="Arial"/>
          <w:b/>
          <w:sz w:val="24"/>
          <w:szCs w:val="24"/>
        </w:rPr>
        <w:t>4,800</w:t>
      </w:r>
    </w:p>
    <w:p w14:paraId="4B2B704F" w14:textId="30ADC4A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9        15,000         </w:t>
      </w:r>
      <w:r w:rsidR="007B45F7">
        <w:rPr>
          <w:rFonts w:ascii="Arial" w:hAnsi="Arial" w:cs="Arial"/>
          <w:b/>
          <w:sz w:val="24"/>
          <w:szCs w:val="24"/>
        </w:rPr>
        <w:t xml:space="preserve">     </w:t>
      </w:r>
      <w:r w:rsidRPr="002C49C9">
        <w:rPr>
          <w:rFonts w:ascii="Arial" w:hAnsi="Arial" w:cs="Arial"/>
          <w:b/>
          <w:sz w:val="24"/>
          <w:szCs w:val="24"/>
        </w:rPr>
        <w:t xml:space="preserve">10,200           </w:t>
      </w:r>
      <w:r w:rsidR="007B45F7">
        <w:rPr>
          <w:rFonts w:ascii="Arial" w:hAnsi="Arial" w:cs="Arial"/>
          <w:b/>
          <w:sz w:val="24"/>
          <w:szCs w:val="24"/>
        </w:rPr>
        <w:t xml:space="preserve">               </w:t>
      </w:r>
      <w:r w:rsidRPr="002C49C9">
        <w:rPr>
          <w:rFonts w:ascii="Arial" w:hAnsi="Arial" w:cs="Arial"/>
          <w:b/>
          <w:sz w:val="24"/>
          <w:szCs w:val="24"/>
        </w:rPr>
        <w:t>4,800</w:t>
      </w:r>
    </w:p>
    <w:p w14:paraId="442CB4FF" w14:textId="15195824"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10       15,500         </w:t>
      </w:r>
      <w:r w:rsidR="007B45F7">
        <w:rPr>
          <w:rFonts w:ascii="Arial" w:hAnsi="Arial" w:cs="Arial"/>
          <w:b/>
          <w:sz w:val="24"/>
          <w:szCs w:val="24"/>
        </w:rPr>
        <w:t xml:space="preserve">    </w:t>
      </w:r>
      <w:r w:rsidRPr="002C49C9">
        <w:rPr>
          <w:rFonts w:ascii="Arial" w:hAnsi="Arial" w:cs="Arial"/>
          <w:b/>
          <w:sz w:val="24"/>
          <w:szCs w:val="24"/>
        </w:rPr>
        <w:t xml:space="preserve">10,400           </w:t>
      </w:r>
      <w:r w:rsidR="007B45F7">
        <w:rPr>
          <w:rFonts w:ascii="Arial" w:hAnsi="Arial" w:cs="Arial"/>
          <w:b/>
          <w:sz w:val="24"/>
          <w:szCs w:val="24"/>
        </w:rPr>
        <w:t xml:space="preserve">               </w:t>
      </w:r>
      <w:r w:rsidRPr="002C49C9">
        <w:rPr>
          <w:rFonts w:ascii="Arial" w:hAnsi="Arial" w:cs="Arial"/>
          <w:b/>
          <w:sz w:val="24"/>
          <w:szCs w:val="24"/>
        </w:rPr>
        <w:t>5,100</w:t>
      </w:r>
    </w:p>
    <w:p w14:paraId="66764D91" w14:textId="4B739FF9"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11       16,000         </w:t>
      </w:r>
      <w:r w:rsidR="007B45F7">
        <w:rPr>
          <w:rFonts w:ascii="Arial" w:hAnsi="Arial" w:cs="Arial"/>
          <w:b/>
          <w:sz w:val="24"/>
          <w:szCs w:val="24"/>
        </w:rPr>
        <w:t xml:space="preserve">    </w:t>
      </w:r>
      <w:r w:rsidRPr="002C49C9">
        <w:rPr>
          <w:rFonts w:ascii="Arial" w:hAnsi="Arial" w:cs="Arial"/>
          <w:b/>
          <w:sz w:val="24"/>
          <w:szCs w:val="24"/>
        </w:rPr>
        <w:t xml:space="preserve">10,500           </w:t>
      </w:r>
      <w:r w:rsidR="007B45F7">
        <w:rPr>
          <w:rFonts w:ascii="Arial" w:hAnsi="Arial" w:cs="Arial"/>
          <w:b/>
          <w:sz w:val="24"/>
          <w:szCs w:val="24"/>
        </w:rPr>
        <w:t xml:space="preserve">               </w:t>
      </w:r>
      <w:r w:rsidRPr="002C49C9">
        <w:rPr>
          <w:rFonts w:ascii="Arial" w:hAnsi="Arial" w:cs="Arial"/>
          <w:b/>
          <w:sz w:val="24"/>
          <w:szCs w:val="24"/>
        </w:rPr>
        <w:t>5,500</w:t>
      </w:r>
    </w:p>
    <w:p w14:paraId="638A9AC7" w14:textId="35D396E7"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Month 12       16,000         </w:t>
      </w:r>
      <w:r w:rsidR="007B45F7">
        <w:rPr>
          <w:rFonts w:ascii="Arial" w:hAnsi="Arial" w:cs="Arial"/>
          <w:b/>
          <w:sz w:val="24"/>
          <w:szCs w:val="24"/>
        </w:rPr>
        <w:t xml:space="preserve">    </w:t>
      </w:r>
      <w:r w:rsidRPr="002C49C9">
        <w:rPr>
          <w:rFonts w:ascii="Arial" w:hAnsi="Arial" w:cs="Arial"/>
          <w:b/>
          <w:sz w:val="24"/>
          <w:szCs w:val="24"/>
        </w:rPr>
        <w:t xml:space="preserve">10,500           </w:t>
      </w:r>
      <w:r w:rsidR="007B45F7">
        <w:rPr>
          <w:rFonts w:ascii="Arial" w:hAnsi="Arial" w:cs="Arial"/>
          <w:b/>
          <w:sz w:val="24"/>
          <w:szCs w:val="24"/>
        </w:rPr>
        <w:t xml:space="preserve">               </w:t>
      </w:r>
      <w:r w:rsidRPr="002C49C9">
        <w:rPr>
          <w:rFonts w:ascii="Arial" w:hAnsi="Arial" w:cs="Arial"/>
          <w:b/>
          <w:sz w:val="24"/>
          <w:szCs w:val="24"/>
        </w:rPr>
        <w:t>5,500</w:t>
      </w:r>
    </w:p>
    <w:p w14:paraId="5760B2BC" w14:textId="77777777" w:rsidR="002C49C9" w:rsidRPr="002C49C9" w:rsidRDefault="002C49C9" w:rsidP="002C49C9">
      <w:pPr>
        <w:spacing w:line="360" w:lineRule="auto"/>
        <w:rPr>
          <w:rFonts w:ascii="Arial" w:hAnsi="Arial" w:cs="Arial"/>
          <w:b/>
          <w:sz w:val="24"/>
          <w:szCs w:val="24"/>
        </w:rPr>
      </w:pPr>
    </w:p>
    <w:p w14:paraId="60718F80" w14:textId="085ADF54"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The forecast shows that as the business becomes better known through customer referrals, digital marketing and partnerships with education providers, the number of students is expected to increase gradually throughout the year.</w:t>
      </w:r>
    </w:p>
    <w:p w14:paraId="1B7DF800" w14:textId="77777777" w:rsidR="008D58E1" w:rsidRDefault="008D58E1" w:rsidP="002C49C9">
      <w:pPr>
        <w:spacing w:line="360" w:lineRule="auto"/>
        <w:rPr>
          <w:rFonts w:ascii="Arial" w:hAnsi="Arial" w:cs="Arial"/>
          <w:b/>
          <w:sz w:val="24"/>
          <w:szCs w:val="24"/>
        </w:rPr>
      </w:pPr>
    </w:p>
    <w:p w14:paraId="79DC70ED" w14:textId="4A9FD12C" w:rsidR="002C49C9" w:rsidRPr="008D58E1" w:rsidRDefault="002C49C9" w:rsidP="002C49C9">
      <w:pPr>
        <w:spacing w:line="360" w:lineRule="auto"/>
        <w:rPr>
          <w:rFonts w:ascii="Arial" w:hAnsi="Arial" w:cs="Arial"/>
          <w:b/>
          <w:sz w:val="36"/>
          <w:szCs w:val="36"/>
        </w:rPr>
      </w:pPr>
      <w:r w:rsidRPr="008D58E1">
        <w:rPr>
          <w:rFonts w:ascii="Arial" w:hAnsi="Arial" w:cs="Arial"/>
          <w:b/>
          <w:sz w:val="36"/>
          <w:szCs w:val="36"/>
        </w:rPr>
        <w:t>6.6 Break-even Analysis</w:t>
      </w:r>
    </w:p>
    <w:p w14:paraId="2BB843DC" w14:textId="70284F29"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The estimated monthly operating cost is £9,500. The average income from one student is estimated at approximately £650.</w:t>
      </w:r>
    </w:p>
    <w:p w14:paraId="1FB6CC82" w14:textId="5571D15A"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Break-even point = Monthly Operating Costs ÷ Average Income per Student</w:t>
      </w:r>
    </w:p>
    <w:p w14:paraId="4F2466A7" w14:textId="6957BAD8"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 xml:space="preserve">£9,500 ÷ £650 = </w:t>
      </w:r>
      <w:r w:rsidR="00323E87">
        <w:rPr>
          <w:rFonts w:ascii="Arial" w:hAnsi="Arial" w:cs="Arial"/>
          <w:b/>
          <w:sz w:val="24"/>
          <w:szCs w:val="24"/>
        </w:rPr>
        <w:t>14.6 (</w:t>
      </w:r>
      <w:r w:rsidRPr="002C49C9">
        <w:rPr>
          <w:rFonts w:ascii="Arial" w:hAnsi="Arial" w:cs="Arial"/>
          <w:b/>
          <w:sz w:val="24"/>
          <w:szCs w:val="24"/>
        </w:rPr>
        <w:t>approximately 15 students</w:t>
      </w:r>
      <w:r w:rsidR="00323E87">
        <w:rPr>
          <w:rFonts w:ascii="Arial" w:hAnsi="Arial" w:cs="Arial"/>
          <w:b/>
          <w:sz w:val="24"/>
          <w:szCs w:val="24"/>
        </w:rPr>
        <w:t>)</w:t>
      </w:r>
    </w:p>
    <w:p w14:paraId="34805D57" w14:textId="6BAA5336"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This means the business needs to support around 15 students each month to cover all operating costs. Any additional students will contribute towards business profit.</w:t>
      </w:r>
    </w:p>
    <w:p w14:paraId="1EF7E648" w14:textId="3B89943E" w:rsidR="002C49C9" w:rsidRPr="002C49C9" w:rsidRDefault="002C49C9" w:rsidP="002C49C9">
      <w:pPr>
        <w:spacing w:line="360" w:lineRule="auto"/>
        <w:rPr>
          <w:rFonts w:ascii="Arial" w:hAnsi="Arial" w:cs="Arial"/>
          <w:b/>
          <w:sz w:val="24"/>
          <w:szCs w:val="24"/>
        </w:rPr>
      </w:pPr>
      <w:r w:rsidRPr="002C49C9">
        <w:rPr>
          <w:rFonts w:ascii="Arial" w:hAnsi="Arial" w:cs="Arial"/>
          <w:b/>
          <w:sz w:val="24"/>
          <w:szCs w:val="24"/>
        </w:rPr>
        <w:t>Overall, the financial plan shows that Global Student Pathway Consultancy Ltd has the potential to become financially sustainable. With careful management of costs, competitive pricing and consistent student recruitment, the business should be able to generate profit and continue growing in the future.</w:t>
      </w:r>
    </w:p>
    <w:p w14:paraId="1EAC74EC" w14:textId="26A2DF87" w:rsidR="00323E87" w:rsidRDefault="00323E87" w:rsidP="002C49C9">
      <w:pPr>
        <w:spacing w:line="360" w:lineRule="auto"/>
        <w:rPr>
          <w:rFonts w:ascii="Arial" w:hAnsi="Arial" w:cs="Arial"/>
          <w:b/>
          <w:sz w:val="24"/>
          <w:szCs w:val="24"/>
        </w:rPr>
      </w:pPr>
    </w:p>
    <w:p w14:paraId="5165F94F" w14:textId="501A3F8A" w:rsidR="00D064D4" w:rsidRDefault="00D064D4" w:rsidP="002C49C9">
      <w:pPr>
        <w:spacing w:line="360" w:lineRule="auto"/>
        <w:rPr>
          <w:rFonts w:ascii="Arial" w:hAnsi="Arial" w:cs="Arial"/>
          <w:b/>
          <w:sz w:val="24"/>
          <w:szCs w:val="24"/>
        </w:rPr>
      </w:pPr>
    </w:p>
    <w:p w14:paraId="1A0463EE" w14:textId="77777777" w:rsidR="00D064D4" w:rsidRPr="002C49C9" w:rsidRDefault="00D064D4" w:rsidP="002C49C9">
      <w:pPr>
        <w:spacing w:line="360" w:lineRule="auto"/>
        <w:rPr>
          <w:rFonts w:ascii="Arial" w:hAnsi="Arial" w:cs="Arial"/>
          <w:b/>
          <w:sz w:val="24"/>
          <w:szCs w:val="24"/>
        </w:rPr>
      </w:pPr>
    </w:p>
    <w:p w14:paraId="1D91E2D7" w14:textId="77777777" w:rsidR="008310BD" w:rsidRPr="00513E2F" w:rsidRDefault="008310BD" w:rsidP="008310BD">
      <w:pPr>
        <w:spacing w:line="360" w:lineRule="auto"/>
        <w:rPr>
          <w:rFonts w:ascii="Arial" w:hAnsi="Arial" w:cs="Arial"/>
          <w:b/>
          <w:sz w:val="36"/>
          <w:szCs w:val="36"/>
        </w:rPr>
      </w:pPr>
      <w:r w:rsidRPr="00513E2F">
        <w:rPr>
          <w:rFonts w:ascii="Arial" w:hAnsi="Arial" w:cs="Arial"/>
          <w:b/>
          <w:sz w:val="36"/>
          <w:szCs w:val="36"/>
        </w:rPr>
        <w:t>7. Conclusion</w:t>
      </w:r>
    </w:p>
    <w:p w14:paraId="00B823C8" w14:textId="590E42C5" w:rsidR="00513E2F" w:rsidRDefault="008310BD" w:rsidP="008310BD">
      <w:pPr>
        <w:spacing w:line="360" w:lineRule="auto"/>
        <w:rPr>
          <w:rFonts w:ascii="Arial" w:hAnsi="Arial" w:cs="Arial"/>
          <w:b/>
          <w:sz w:val="24"/>
          <w:szCs w:val="24"/>
        </w:rPr>
      </w:pPr>
      <w:r w:rsidRPr="008310BD">
        <w:rPr>
          <w:rFonts w:ascii="Arial" w:hAnsi="Arial" w:cs="Arial"/>
          <w:b/>
          <w:sz w:val="24"/>
          <w:szCs w:val="24"/>
        </w:rPr>
        <w:t xml:space="preserve">This business plan has demonstrated that Global Student Pathway Consultancy Ltd has the potential to become a successful and sustainable business in the UK education consultancy sector. The business aims to provide reliable and </w:t>
      </w:r>
      <w:proofErr w:type="spellStart"/>
      <w:r w:rsidRPr="008310BD">
        <w:rPr>
          <w:rFonts w:ascii="Arial" w:hAnsi="Arial" w:cs="Arial"/>
          <w:b/>
          <w:sz w:val="24"/>
          <w:szCs w:val="24"/>
        </w:rPr>
        <w:lastRenderedPageBreak/>
        <w:t>personalised</w:t>
      </w:r>
      <w:proofErr w:type="spellEnd"/>
      <w:r w:rsidRPr="008310BD">
        <w:rPr>
          <w:rFonts w:ascii="Arial" w:hAnsi="Arial" w:cs="Arial"/>
          <w:b/>
          <w:sz w:val="24"/>
          <w:szCs w:val="24"/>
        </w:rPr>
        <w:t xml:space="preserve"> support to international students who wish to study in the United Kingdom. Its services, including university application guidance, visa support, accommodation advice, and pre-arrival assistance, are designed to make the admission process easier and less stressful for st</w:t>
      </w:r>
      <w:r w:rsidR="00513E2F">
        <w:rPr>
          <w:rFonts w:ascii="Arial" w:hAnsi="Arial" w:cs="Arial"/>
          <w:b/>
          <w:sz w:val="24"/>
          <w:szCs w:val="24"/>
        </w:rPr>
        <w:t>udents and their families.</w:t>
      </w:r>
    </w:p>
    <w:p w14:paraId="132472E2" w14:textId="77777777" w:rsidR="00323E87" w:rsidRPr="008310BD" w:rsidRDefault="00323E87" w:rsidP="008310BD">
      <w:pPr>
        <w:spacing w:line="360" w:lineRule="auto"/>
        <w:rPr>
          <w:rFonts w:ascii="Arial" w:hAnsi="Arial" w:cs="Arial"/>
          <w:b/>
          <w:sz w:val="24"/>
          <w:szCs w:val="24"/>
        </w:rPr>
      </w:pPr>
    </w:p>
    <w:p w14:paraId="334162AF" w14:textId="7858107B" w:rsidR="00513E2F" w:rsidRDefault="008310BD" w:rsidP="008310BD">
      <w:pPr>
        <w:spacing w:line="360" w:lineRule="auto"/>
        <w:rPr>
          <w:rFonts w:ascii="Arial" w:hAnsi="Arial" w:cs="Arial"/>
          <w:b/>
          <w:sz w:val="24"/>
          <w:szCs w:val="24"/>
        </w:rPr>
      </w:pPr>
      <w:r w:rsidRPr="008310BD">
        <w:rPr>
          <w:rFonts w:ascii="Arial" w:hAnsi="Arial" w:cs="Arial"/>
          <w:b/>
          <w:sz w:val="24"/>
          <w:szCs w:val="24"/>
        </w:rPr>
        <w:t xml:space="preserve">The market research shows that the UK continues to attract a large number of international students, creating strong demand for professional education consultancy services. The PESTEL analysis identified both opportunities and challenges, while the competitor analysis showed that the business can compete successfully by offering </w:t>
      </w:r>
      <w:proofErr w:type="spellStart"/>
      <w:r w:rsidRPr="008310BD">
        <w:rPr>
          <w:rFonts w:ascii="Arial" w:hAnsi="Arial" w:cs="Arial"/>
          <w:b/>
          <w:sz w:val="24"/>
          <w:szCs w:val="24"/>
        </w:rPr>
        <w:t>personalised</w:t>
      </w:r>
      <w:proofErr w:type="spellEnd"/>
      <w:r w:rsidRPr="008310BD">
        <w:rPr>
          <w:rFonts w:ascii="Arial" w:hAnsi="Arial" w:cs="Arial"/>
          <w:b/>
          <w:sz w:val="24"/>
          <w:szCs w:val="24"/>
        </w:rPr>
        <w:t xml:space="preserve"> customer service, hone</w:t>
      </w:r>
      <w:r w:rsidR="00513E2F">
        <w:rPr>
          <w:rFonts w:ascii="Arial" w:hAnsi="Arial" w:cs="Arial"/>
          <w:b/>
          <w:sz w:val="24"/>
          <w:szCs w:val="24"/>
        </w:rPr>
        <w:t>st advice, and ongoing support.</w:t>
      </w:r>
    </w:p>
    <w:p w14:paraId="657D2A5B" w14:textId="77777777" w:rsidR="00323E87" w:rsidRPr="008310BD" w:rsidRDefault="00323E87" w:rsidP="008310BD">
      <w:pPr>
        <w:spacing w:line="360" w:lineRule="auto"/>
        <w:rPr>
          <w:rFonts w:ascii="Arial" w:hAnsi="Arial" w:cs="Arial"/>
          <w:b/>
          <w:sz w:val="24"/>
          <w:szCs w:val="24"/>
        </w:rPr>
      </w:pPr>
    </w:p>
    <w:p w14:paraId="6E73A1CC" w14:textId="0DCEBFA6" w:rsidR="00513E2F" w:rsidRDefault="008310BD" w:rsidP="008310BD">
      <w:pPr>
        <w:spacing w:line="360" w:lineRule="auto"/>
        <w:rPr>
          <w:rFonts w:ascii="Arial" w:hAnsi="Arial" w:cs="Arial"/>
          <w:b/>
          <w:sz w:val="24"/>
          <w:szCs w:val="24"/>
        </w:rPr>
      </w:pPr>
      <w:r w:rsidRPr="008310BD">
        <w:rPr>
          <w:rFonts w:ascii="Arial" w:hAnsi="Arial" w:cs="Arial"/>
          <w:b/>
          <w:sz w:val="24"/>
          <w:szCs w:val="24"/>
        </w:rPr>
        <w:t>The marketing strategy uses the STP model and the marketing mix to reach the target market through digital platforms, partnerships, and customer referrals. These strategies will help the business build a strong repu</w:t>
      </w:r>
      <w:r w:rsidR="00513E2F">
        <w:rPr>
          <w:rFonts w:ascii="Arial" w:hAnsi="Arial" w:cs="Arial"/>
          <w:b/>
          <w:sz w:val="24"/>
          <w:szCs w:val="24"/>
        </w:rPr>
        <w:t>tation and attract new clients.</w:t>
      </w:r>
    </w:p>
    <w:p w14:paraId="4F9B0DEF" w14:textId="77777777" w:rsidR="00323E87" w:rsidRPr="008310BD" w:rsidRDefault="00323E87" w:rsidP="008310BD">
      <w:pPr>
        <w:spacing w:line="360" w:lineRule="auto"/>
        <w:rPr>
          <w:rFonts w:ascii="Arial" w:hAnsi="Arial" w:cs="Arial"/>
          <w:b/>
          <w:sz w:val="24"/>
          <w:szCs w:val="24"/>
        </w:rPr>
      </w:pPr>
    </w:p>
    <w:p w14:paraId="75948B72" w14:textId="3568EBC8" w:rsidR="00323E87" w:rsidRDefault="00681288" w:rsidP="00513E2F">
      <w:pPr>
        <w:spacing w:line="360" w:lineRule="auto"/>
        <w:rPr>
          <w:rFonts w:ascii="Arial" w:hAnsi="Arial" w:cs="Arial"/>
          <w:b/>
          <w:sz w:val="36"/>
          <w:szCs w:val="36"/>
        </w:rPr>
      </w:pPr>
      <w:r w:rsidRPr="00681288">
        <w:rPr>
          <w:rFonts w:ascii="Arial" w:hAnsi="Arial" w:cs="Arial"/>
          <w:b/>
          <w:sz w:val="24"/>
          <w:szCs w:val="24"/>
        </w:rPr>
        <w:t>Finally, the financial plan shows that the business has realistic income projections, manageable operating costs and good potential to become profitable during its first year. By providing excellent customer service, maintaining legal compliance and building strong relationships with students and university partners, Global Student Pathway Consultancy Ltd has good potential to become a trusted and successful education consultancy in the UK.</w:t>
      </w:r>
    </w:p>
    <w:p w14:paraId="22292AF1" w14:textId="77777777" w:rsidR="00D064D4" w:rsidRDefault="00D064D4" w:rsidP="00513E2F">
      <w:pPr>
        <w:spacing w:line="360" w:lineRule="auto"/>
        <w:rPr>
          <w:rFonts w:ascii="Arial" w:hAnsi="Arial" w:cs="Arial"/>
          <w:b/>
          <w:sz w:val="36"/>
          <w:szCs w:val="36"/>
        </w:rPr>
      </w:pPr>
    </w:p>
    <w:p w14:paraId="483D788A" w14:textId="77777777" w:rsidR="00D064D4" w:rsidRDefault="00D064D4" w:rsidP="00513E2F">
      <w:pPr>
        <w:spacing w:line="360" w:lineRule="auto"/>
        <w:rPr>
          <w:rFonts w:ascii="Arial" w:hAnsi="Arial" w:cs="Arial"/>
          <w:b/>
          <w:sz w:val="36"/>
          <w:szCs w:val="36"/>
        </w:rPr>
      </w:pPr>
    </w:p>
    <w:p w14:paraId="0613D802" w14:textId="20611A5F" w:rsidR="00395A4E" w:rsidRDefault="00513E2F" w:rsidP="00513E2F">
      <w:pPr>
        <w:spacing w:line="360" w:lineRule="auto"/>
        <w:rPr>
          <w:rFonts w:ascii="Arial" w:hAnsi="Arial" w:cs="Arial"/>
          <w:b/>
          <w:sz w:val="36"/>
          <w:szCs w:val="36"/>
        </w:rPr>
      </w:pPr>
      <w:r w:rsidRPr="00513E2F">
        <w:rPr>
          <w:rFonts w:ascii="Arial" w:hAnsi="Arial" w:cs="Arial"/>
          <w:b/>
          <w:sz w:val="36"/>
          <w:szCs w:val="36"/>
        </w:rPr>
        <w:lastRenderedPageBreak/>
        <w:t>8. Reference List</w:t>
      </w:r>
    </w:p>
    <w:p w14:paraId="350B82C4" w14:textId="77777777" w:rsidR="008717D0" w:rsidRPr="00513E2F" w:rsidRDefault="008717D0" w:rsidP="00513E2F">
      <w:pPr>
        <w:spacing w:line="360" w:lineRule="auto"/>
        <w:rPr>
          <w:rFonts w:ascii="Arial" w:hAnsi="Arial" w:cs="Arial"/>
          <w:b/>
          <w:sz w:val="36"/>
          <w:szCs w:val="36"/>
        </w:rPr>
      </w:pPr>
    </w:p>
    <w:p w14:paraId="42527116" w14:textId="77777777" w:rsidR="00513E2F" w:rsidRPr="00513E2F" w:rsidRDefault="00513E2F" w:rsidP="00513E2F">
      <w:pPr>
        <w:spacing w:line="360" w:lineRule="auto"/>
        <w:ind w:left="1829" w:hanging="1829"/>
        <w:rPr>
          <w:rFonts w:ascii="Arial" w:hAnsi="Arial" w:cs="Arial"/>
          <w:b/>
          <w:sz w:val="24"/>
          <w:szCs w:val="24"/>
        </w:rPr>
      </w:pPr>
      <w:r w:rsidRPr="00513E2F">
        <w:rPr>
          <w:rFonts w:ascii="Arial" w:hAnsi="Arial" w:cs="Arial"/>
          <w:b/>
          <w:sz w:val="24"/>
          <w:szCs w:val="24"/>
        </w:rPr>
        <w:t>Barrow, C., Barrow, P. and Brown, R. (2022) The Business Plan Workbook: A Step-by-Step Guide to Creating and Developing a Successful Business</w:t>
      </w:r>
      <w:r>
        <w:rPr>
          <w:rFonts w:ascii="Arial" w:hAnsi="Arial" w:cs="Arial"/>
          <w:b/>
          <w:sz w:val="24"/>
          <w:szCs w:val="24"/>
        </w:rPr>
        <w:t xml:space="preserve">. 10th </w:t>
      </w:r>
      <w:proofErr w:type="spellStart"/>
      <w:r>
        <w:rPr>
          <w:rFonts w:ascii="Arial" w:hAnsi="Arial" w:cs="Arial"/>
          <w:b/>
          <w:sz w:val="24"/>
          <w:szCs w:val="24"/>
        </w:rPr>
        <w:t>edn</w:t>
      </w:r>
      <w:proofErr w:type="spellEnd"/>
      <w:r>
        <w:rPr>
          <w:rFonts w:ascii="Arial" w:hAnsi="Arial" w:cs="Arial"/>
          <w:b/>
          <w:sz w:val="24"/>
          <w:szCs w:val="24"/>
        </w:rPr>
        <w:t>. London: Kogan Page.</w:t>
      </w:r>
    </w:p>
    <w:p w14:paraId="6FC920D9" w14:textId="77777777" w:rsidR="00513E2F" w:rsidRPr="00513E2F" w:rsidRDefault="00513E2F" w:rsidP="00513E2F">
      <w:pPr>
        <w:spacing w:line="360" w:lineRule="auto"/>
        <w:ind w:left="1829" w:hanging="1829"/>
        <w:rPr>
          <w:rFonts w:ascii="Arial" w:hAnsi="Arial" w:cs="Arial"/>
          <w:b/>
          <w:sz w:val="24"/>
          <w:szCs w:val="24"/>
        </w:rPr>
      </w:pPr>
      <w:r w:rsidRPr="00513E2F">
        <w:rPr>
          <w:rFonts w:ascii="Arial" w:hAnsi="Arial" w:cs="Arial"/>
          <w:b/>
          <w:sz w:val="24"/>
          <w:szCs w:val="24"/>
        </w:rPr>
        <w:t>Burns, P. (2020) Entrepreneurship and Small Business: Start-up, Growth and Maturity. 5t</w:t>
      </w:r>
      <w:r>
        <w:rPr>
          <w:rFonts w:ascii="Arial" w:hAnsi="Arial" w:cs="Arial"/>
          <w:b/>
          <w:sz w:val="24"/>
          <w:szCs w:val="24"/>
        </w:rPr>
        <w:t xml:space="preserve">h </w:t>
      </w:r>
      <w:proofErr w:type="spellStart"/>
      <w:r>
        <w:rPr>
          <w:rFonts w:ascii="Arial" w:hAnsi="Arial" w:cs="Arial"/>
          <w:b/>
          <w:sz w:val="24"/>
          <w:szCs w:val="24"/>
        </w:rPr>
        <w:t>edn</w:t>
      </w:r>
      <w:proofErr w:type="spellEnd"/>
      <w:r>
        <w:rPr>
          <w:rFonts w:ascii="Arial" w:hAnsi="Arial" w:cs="Arial"/>
          <w:b/>
          <w:sz w:val="24"/>
          <w:szCs w:val="24"/>
        </w:rPr>
        <w:t>. London: Red Globe Press.</w:t>
      </w:r>
    </w:p>
    <w:p w14:paraId="11FE0618" w14:textId="77777777" w:rsidR="00513E2F" w:rsidRPr="00513E2F" w:rsidRDefault="00513E2F" w:rsidP="00513E2F">
      <w:pPr>
        <w:spacing w:line="360" w:lineRule="auto"/>
        <w:ind w:left="1829" w:hanging="1829"/>
        <w:rPr>
          <w:rFonts w:ascii="Arial" w:hAnsi="Arial" w:cs="Arial"/>
          <w:b/>
          <w:sz w:val="24"/>
          <w:szCs w:val="24"/>
        </w:rPr>
      </w:pPr>
      <w:r w:rsidRPr="00513E2F">
        <w:rPr>
          <w:rFonts w:ascii="Arial" w:hAnsi="Arial" w:cs="Arial"/>
          <w:b/>
          <w:sz w:val="24"/>
          <w:szCs w:val="24"/>
        </w:rPr>
        <w:t>Higher Education Statistics Agency (2024) Higher Education Student Statistics: UK, 2022/23. Available at: https://www.hesa.</w:t>
      </w:r>
      <w:r>
        <w:rPr>
          <w:rFonts w:ascii="Arial" w:hAnsi="Arial" w:cs="Arial"/>
          <w:b/>
          <w:sz w:val="24"/>
          <w:szCs w:val="24"/>
        </w:rPr>
        <w:t>ac.uk (Accessed: 19 July 2026).</w:t>
      </w:r>
    </w:p>
    <w:p w14:paraId="7EDB30D6" w14:textId="4089F8EC" w:rsidR="00513E2F" w:rsidRPr="00513E2F" w:rsidRDefault="00513E2F" w:rsidP="008717D0">
      <w:pPr>
        <w:spacing w:line="360" w:lineRule="auto"/>
        <w:ind w:left="1829" w:hanging="1829"/>
        <w:rPr>
          <w:rFonts w:ascii="Arial" w:hAnsi="Arial" w:cs="Arial"/>
          <w:b/>
          <w:sz w:val="24"/>
          <w:szCs w:val="24"/>
        </w:rPr>
      </w:pPr>
      <w:r w:rsidRPr="00513E2F">
        <w:rPr>
          <w:rFonts w:ascii="Arial" w:hAnsi="Arial" w:cs="Arial"/>
          <w:b/>
          <w:sz w:val="24"/>
          <w:szCs w:val="24"/>
        </w:rPr>
        <w:t>Kotler, P. and Armstrong, G. (2021) Principles of Marketing. 18</w:t>
      </w:r>
      <w:r>
        <w:rPr>
          <w:rFonts w:ascii="Arial" w:hAnsi="Arial" w:cs="Arial"/>
          <w:b/>
          <w:sz w:val="24"/>
          <w:szCs w:val="24"/>
        </w:rPr>
        <w:t xml:space="preserve">th Global </w:t>
      </w:r>
      <w:proofErr w:type="spellStart"/>
      <w:r>
        <w:rPr>
          <w:rFonts w:ascii="Arial" w:hAnsi="Arial" w:cs="Arial"/>
          <w:b/>
          <w:sz w:val="24"/>
          <w:szCs w:val="24"/>
        </w:rPr>
        <w:t>edn</w:t>
      </w:r>
      <w:proofErr w:type="spellEnd"/>
      <w:r>
        <w:rPr>
          <w:rFonts w:ascii="Arial" w:hAnsi="Arial" w:cs="Arial"/>
          <w:b/>
          <w:sz w:val="24"/>
          <w:szCs w:val="24"/>
        </w:rPr>
        <w:t>. Harlow: Pearson.</w:t>
      </w:r>
    </w:p>
    <w:p w14:paraId="64745721" w14:textId="77777777" w:rsidR="00513E2F" w:rsidRPr="00513E2F" w:rsidRDefault="00513E2F" w:rsidP="00513E2F">
      <w:pPr>
        <w:spacing w:line="360" w:lineRule="auto"/>
        <w:ind w:left="1829" w:hanging="1829"/>
        <w:rPr>
          <w:rFonts w:ascii="Arial" w:hAnsi="Arial" w:cs="Arial"/>
          <w:b/>
          <w:sz w:val="24"/>
          <w:szCs w:val="24"/>
        </w:rPr>
      </w:pPr>
      <w:r w:rsidRPr="00513E2F">
        <w:rPr>
          <w:rFonts w:ascii="Arial" w:hAnsi="Arial" w:cs="Arial"/>
          <w:b/>
          <w:sz w:val="24"/>
          <w:szCs w:val="24"/>
        </w:rPr>
        <w:t>Universities UK (2024) The Economic Impact of International Students. Available at: https://www.universitiesuk.</w:t>
      </w:r>
      <w:r>
        <w:rPr>
          <w:rFonts w:ascii="Arial" w:hAnsi="Arial" w:cs="Arial"/>
          <w:b/>
          <w:sz w:val="24"/>
          <w:szCs w:val="24"/>
        </w:rPr>
        <w:t>ac.uk (Accessed: 19 July 2026).</w:t>
      </w:r>
    </w:p>
    <w:p w14:paraId="5E3F7895" w14:textId="77777777" w:rsidR="00F51856" w:rsidRPr="005508B1" w:rsidRDefault="00513E2F" w:rsidP="00513E2F">
      <w:pPr>
        <w:spacing w:line="360" w:lineRule="auto"/>
        <w:ind w:left="1829" w:hanging="1829"/>
        <w:rPr>
          <w:rFonts w:ascii="Arial" w:hAnsi="Arial" w:cs="Arial"/>
          <w:b/>
          <w:sz w:val="24"/>
          <w:szCs w:val="24"/>
        </w:rPr>
      </w:pPr>
      <w:proofErr w:type="spellStart"/>
      <w:r w:rsidRPr="00513E2F">
        <w:rPr>
          <w:rFonts w:ascii="Arial" w:hAnsi="Arial" w:cs="Arial"/>
          <w:b/>
          <w:sz w:val="24"/>
          <w:szCs w:val="24"/>
        </w:rPr>
        <w:t>Hisrich</w:t>
      </w:r>
      <w:proofErr w:type="spellEnd"/>
      <w:r w:rsidRPr="00513E2F">
        <w:rPr>
          <w:rFonts w:ascii="Arial" w:hAnsi="Arial" w:cs="Arial"/>
          <w:b/>
          <w:sz w:val="24"/>
          <w:szCs w:val="24"/>
        </w:rPr>
        <w:t>, R., Peters, M. and Shepherd, D. (2020) ‘Entrepreneurship and New Venture Creation’, Journal of Small Business and Enterprise Development, 27(4), pp. 521–535.</w:t>
      </w:r>
    </w:p>
    <w:sectPr w:rsidR="00F51856" w:rsidRPr="005508B1" w:rsidSect="000C4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C7F9F"/>
    <w:rsid w:val="00030C1B"/>
    <w:rsid w:val="000C4561"/>
    <w:rsid w:val="001076EE"/>
    <w:rsid w:val="00181D40"/>
    <w:rsid w:val="001F2B78"/>
    <w:rsid w:val="002C49C9"/>
    <w:rsid w:val="00323E87"/>
    <w:rsid w:val="00355403"/>
    <w:rsid w:val="00364430"/>
    <w:rsid w:val="00395A4E"/>
    <w:rsid w:val="003A2769"/>
    <w:rsid w:val="003E7581"/>
    <w:rsid w:val="00487A93"/>
    <w:rsid w:val="004C6603"/>
    <w:rsid w:val="00513E2F"/>
    <w:rsid w:val="00513FF6"/>
    <w:rsid w:val="005508B1"/>
    <w:rsid w:val="00657A82"/>
    <w:rsid w:val="00681288"/>
    <w:rsid w:val="006A233F"/>
    <w:rsid w:val="007204F5"/>
    <w:rsid w:val="007A79BB"/>
    <w:rsid w:val="007B45F7"/>
    <w:rsid w:val="00801860"/>
    <w:rsid w:val="00802A8F"/>
    <w:rsid w:val="00822C0D"/>
    <w:rsid w:val="008310BD"/>
    <w:rsid w:val="008519B8"/>
    <w:rsid w:val="008612D5"/>
    <w:rsid w:val="008717D0"/>
    <w:rsid w:val="008D58E1"/>
    <w:rsid w:val="00920C96"/>
    <w:rsid w:val="009705DF"/>
    <w:rsid w:val="009C7F9F"/>
    <w:rsid w:val="009D6171"/>
    <w:rsid w:val="00A203C6"/>
    <w:rsid w:val="00AE1A29"/>
    <w:rsid w:val="00B76324"/>
    <w:rsid w:val="00C014F3"/>
    <w:rsid w:val="00C409EC"/>
    <w:rsid w:val="00C410A2"/>
    <w:rsid w:val="00C9224D"/>
    <w:rsid w:val="00CB5550"/>
    <w:rsid w:val="00D064D4"/>
    <w:rsid w:val="00DC597C"/>
    <w:rsid w:val="00DC68AC"/>
    <w:rsid w:val="00DF6CD8"/>
    <w:rsid w:val="00E21E9A"/>
    <w:rsid w:val="00F51856"/>
    <w:rsid w:val="00F8461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D56B"/>
  <w15:docId w15:val="{863C428F-4540-E240-BA3E-E311B25AB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5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E21E9A"/>
    <w:pPr>
      <w:tabs>
        <w:tab w:val="decimal" w:pos="360"/>
      </w:tabs>
    </w:pPr>
    <w:rPr>
      <w:rFonts w:eastAsiaTheme="minorEastAsia"/>
    </w:rPr>
  </w:style>
  <w:style w:type="paragraph" w:styleId="FootnoteText">
    <w:name w:val="footnote text"/>
    <w:basedOn w:val="Normal"/>
    <w:link w:val="FootnoteTextChar"/>
    <w:uiPriority w:val="99"/>
    <w:unhideWhenUsed/>
    <w:rsid w:val="00E21E9A"/>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rsid w:val="00E21E9A"/>
    <w:rPr>
      <w:rFonts w:eastAsiaTheme="minorEastAsia"/>
      <w:sz w:val="20"/>
      <w:szCs w:val="20"/>
    </w:rPr>
  </w:style>
  <w:style w:type="character" w:styleId="SubtleEmphasis">
    <w:name w:val="Subtle Emphasis"/>
    <w:basedOn w:val="DefaultParagraphFont"/>
    <w:uiPriority w:val="19"/>
    <w:qFormat/>
    <w:rsid w:val="00E21E9A"/>
    <w:rPr>
      <w:rFonts w:eastAsiaTheme="minorEastAsia" w:cstheme="minorBidi"/>
      <w:bCs w:val="0"/>
      <w:i/>
      <w:iCs/>
      <w:color w:val="808080" w:themeColor="text1" w:themeTint="7F"/>
      <w:szCs w:val="22"/>
      <w:lang w:val="en-US"/>
    </w:rPr>
  </w:style>
  <w:style w:type="table" w:styleId="LightShading-Accent1">
    <w:name w:val="Light Shading Accent 1"/>
    <w:basedOn w:val="TableNormal"/>
    <w:uiPriority w:val="60"/>
    <w:rsid w:val="00E21E9A"/>
    <w:pPr>
      <w:spacing w:after="0" w:line="240" w:lineRule="auto"/>
    </w:pPr>
    <w:rPr>
      <w:rFonts w:eastAsiaTheme="minorEastAsia"/>
      <w:color w:val="365F91" w:themeColor="accent1" w:themeShade="BF"/>
      <w:lang w:bidi="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3">
    <w:name w:val="Light List Accent 3"/>
    <w:basedOn w:val="TableNormal"/>
    <w:uiPriority w:val="61"/>
    <w:rsid w:val="00E21E9A"/>
    <w:pPr>
      <w:spacing w:after="0" w:line="240" w:lineRule="auto"/>
    </w:pPr>
    <w:rPr>
      <w:rFonts w:eastAsiaTheme="minorEastAsia"/>
      <w:lang w:bidi="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eGrid">
    <w:name w:val="Table Grid"/>
    <w:basedOn w:val="TableNormal"/>
    <w:uiPriority w:val="59"/>
    <w:rsid w:val="00E21E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21</Pages>
  <Words>4079</Words>
  <Characters>23252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 K E R K H A N</dc:creator>
  <cp:lastModifiedBy>Microsoft Office User</cp:lastModifiedBy>
  <cp:revision>20</cp:revision>
  <dcterms:created xsi:type="dcterms:W3CDTF">2026-07-18T21:08:00Z</dcterms:created>
  <dcterms:modified xsi:type="dcterms:W3CDTF">2026-07-23T22:09:00Z</dcterms:modified>
</cp:coreProperties>
</file>