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F1428" w14:textId="77777777" w:rsidR="00BF3BF4" w:rsidRPr="0009654E" w:rsidRDefault="00BF3BF4" w:rsidP="00F8024F">
      <w:pPr>
        <w:pStyle w:val="Title"/>
        <w:jc w:val="center"/>
        <w:rPr>
          <w:rFonts w:ascii="Arial" w:hAnsi="Arial" w:cs="Arial"/>
          <w:sz w:val="22"/>
          <w:szCs w:val="22"/>
        </w:rPr>
      </w:pPr>
    </w:p>
    <w:p w14:paraId="7EE5FBFE" w14:textId="77777777" w:rsidR="00BF3BF4" w:rsidRPr="0009654E" w:rsidRDefault="00BF3BF4" w:rsidP="00F8024F">
      <w:pPr>
        <w:pStyle w:val="Title"/>
        <w:jc w:val="center"/>
        <w:rPr>
          <w:rFonts w:ascii="Arial" w:hAnsi="Arial" w:cs="Arial"/>
          <w:sz w:val="22"/>
          <w:szCs w:val="22"/>
        </w:rPr>
      </w:pPr>
    </w:p>
    <w:p w14:paraId="40019EB1" w14:textId="77777777" w:rsidR="00BF3BF4" w:rsidRPr="0009654E" w:rsidRDefault="00BF3BF4" w:rsidP="0044158C">
      <w:pPr>
        <w:pStyle w:val="Title"/>
        <w:jc w:val="center"/>
        <w:rPr>
          <w:rFonts w:ascii="Arial" w:hAnsi="Arial" w:cs="Arial"/>
          <w:sz w:val="22"/>
          <w:szCs w:val="22"/>
        </w:rPr>
      </w:pPr>
    </w:p>
    <w:p w14:paraId="261DBE28" w14:textId="77777777" w:rsidR="00BF3BF4" w:rsidRPr="0009654E" w:rsidRDefault="00BF3BF4" w:rsidP="0044158C">
      <w:pPr>
        <w:pStyle w:val="Title"/>
        <w:jc w:val="center"/>
        <w:rPr>
          <w:rFonts w:ascii="Arial" w:hAnsi="Arial" w:cs="Arial"/>
          <w:sz w:val="22"/>
          <w:szCs w:val="22"/>
        </w:rPr>
      </w:pPr>
    </w:p>
    <w:p w14:paraId="5ED234A5" w14:textId="2F2E0E18" w:rsidR="00BF3BF4" w:rsidRPr="0009654E" w:rsidRDefault="00BF3BF4" w:rsidP="0044158C">
      <w:pPr>
        <w:pStyle w:val="Title"/>
        <w:tabs>
          <w:tab w:val="left" w:pos="2767"/>
        </w:tabs>
        <w:jc w:val="center"/>
        <w:rPr>
          <w:rFonts w:ascii="Arial" w:hAnsi="Arial" w:cs="Arial"/>
          <w:sz w:val="22"/>
          <w:szCs w:val="22"/>
        </w:rPr>
      </w:pPr>
    </w:p>
    <w:p w14:paraId="438D05F0" w14:textId="77777777" w:rsidR="0044158C" w:rsidRDefault="0044158C" w:rsidP="0044158C">
      <w:pPr>
        <w:pStyle w:val="Title"/>
        <w:jc w:val="center"/>
        <w:rPr>
          <w:rFonts w:ascii="Arial" w:hAnsi="Arial" w:cs="Arial"/>
          <w:sz w:val="22"/>
          <w:szCs w:val="22"/>
        </w:rPr>
      </w:pPr>
    </w:p>
    <w:p w14:paraId="1BFD5AEF" w14:textId="77777777" w:rsidR="0044158C" w:rsidRDefault="0044158C" w:rsidP="0044158C">
      <w:pPr>
        <w:pStyle w:val="Title"/>
        <w:jc w:val="center"/>
        <w:rPr>
          <w:rFonts w:ascii="Arial" w:hAnsi="Arial" w:cs="Arial"/>
          <w:sz w:val="22"/>
          <w:szCs w:val="22"/>
        </w:rPr>
      </w:pPr>
    </w:p>
    <w:p w14:paraId="5C15497A" w14:textId="77777777" w:rsidR="0044158C" w:rsidRDefault="0044158C" w:rsidP="0044158C">
      <w:pPr>
        <w:pStyle w:val="Title"/>
        <w:jc w:val="center"/>
        <w:rPr>
          <w:rFonts w:ascii="Arial" w:hAnsi="Arial" w:cs="Arial"/>
          <w:sz w:val="22"/>
          <w:szCs w:val="22"/>
        </w:rPr>
      </w:pPr>
    </w:p>
    <w:p w14:paraId="12429C74" w14:textId="77777777" w:rsidR="0044158C" w:rsidRDefault="0044158C" w:rsidP="0044158C">
      <w:pPr>
        <w:pStyle w:val="Title"/>
        <w:jc w:val="center"/>
        <w:rPr>
          <w:rFonts w:ascii="Arial" w:hAnsi="Arial" w:cs="Arial"/>
          <w:sz w:val="22"/>
          <w:szCs w:val="22"/>
        </w:rPr>
      </w:pPr>
    </w:p>
    <w:p w14:paraId="54917198" w14:textId="77777777" w:rsidR="0044158C" w:rsidRDefault="0044158C" w:rsidP="0044158C">
      <w:pPr>
        <w:pStyle w:val="Title"/>
        <w:jc w:val="center"/>
        <w:rPr>
          <w:rFonts w:ascii="Arial" w:hAnsi="Arial" w:cs="Arial"/>
          <w:sz w:val="22"/>
          <w:szCs w:val="22"/>
        </w:rPr>
      </w:pPr>
    </w:p>
    <w:p w14:paraId="582BD41C" w14:textId="77777777" w:rsidR="0044158C" w:rsidRDefault="0044158C" w:rsidP="0044158C">
      <w:pPr>
        <w:pStyle w:val="Title"/>
        <w:jc w:val="center"/>
        <w:rPr>
          <w:rFonts w:ascii="Arial" w:hAnsi="Arial" w:cs="Arial"/>
          <w:sz w:val="22"/>
          <w:szCs w:val="22"/>
        </w:rPr>
      </w:pPr>
    </w:p>
    <w:p w14:paraId="3B1667B3" w14:textId="77777777" w:rsidR="0044158C" w:rsidRPr="0044158C" w:rsidRDefault="0044158C" w:rsidP="0044158C">
      <w:pPr>
        <w:pStyle w:val="Title"/>
        <w:jc w:val="center"/>
        <w:rPr>
          <w:rFonts w:ascii="Arial" w:hAnsi="Arial" w:cs="Arial"/>
          <w:sz w:val="36"/>
          <w:szCs w:val="36"/>
        </w:rPr>
      </w:pPr>
    </w:p>
    <w:p w14:paraId="5060740E" w14:textId="23D8F853" w:rsidR="00DB17D7" w:rsidRPr="0044158C" w:rsidRDefault="00F8024F" w:rsidP="0044158C">
      <w:pPr>
        <w:pStyle w:val="Title"/>
        <w:jc w:val="center"/>
        <w:rPr>
          <w:rFonts w:ascii="Arial" w:hAnsi="Arial" w:cs="Arial"/>
          <w:sz w:val="36"/>
          <w:szCs w:val="36"/>
        </w:rPr>
      </w:pPr>
      <w:r w:rsidRPr="0044158C">
        <w:rPr>
          <w:rFonts w:ascii="Arial" w:hAnsi="Arial" w:cs="Arial"/>
          <w:sz w:val="36"/>
          <w:szCs w:val="36"/>
        </w:rPr>
        <w:t>PROFESSIONAL DEVELOPMENT WITHIN HEALTH AND SOCIAL CARE</w:t>
      </w:r>
      <w:r w:rsidR="0044158C">
        <w:rPr>
          <w:rFonts w:ascii="Arial" w:hAnsi="Arial" w:cs="Arial"/>
          <w:sz w:val="36"/>
          <w:szCs w:val="36"/>
        </w:rPr>
        <w:br/>
      </w:r>
    </w:p>
    <w:p w14:paraId="1306947D" w14:textId="588696B6" w:rsidR="00C5131C" w:rsidRPr="00C5131C" w:rsidRDefault="0044158C" w:rsidP="00C5131C">
      <w:pPr>
        <w:jc w:val="center"/>
        <w:rPr>
          <w:rFonts w:ascii="Arial" w:hAnsi="Arial" w:cs="Arial"/>
          <w:b/>
          <w:bCs/>
          <w:sz w:val="36"/>
          <w:szCs w:val="36"/>
          <w:lang w:val="en-GB"/>
        </w:rPr>
      </w:pPr>
      <w:r w:rsidRPr="0044158C">
        <w:rPr>
          <w:rFonts w:ascii="Arial" w:hAnsi="Arial" w:cs="Arial"/>
          <w:sz w:val="36"/>
          <w:szCs w:val="36"/>
        </w:rPr>
        <w:t>Module code:</w:t>
      </w:r>
      <w:r w:rsidR="00C5131C" w:rsidRPr="00C5131C">
        <w:rPr>
          <w:rFonts w:ascii="Segoe UI" w:eastAsia="Times New Roman" w:hAnsi="Segoe UI" w:cs="Segoe UI"/>
          <w:bCs/>
          <w:color w:val="FFFFFF"/>
          <w:kern w:val="36"/>
          <w:sz w:val="48"/>
          <w:szCs w:val="48"/>
          <w:lang w:val="en-GB" w:eastAsia="en-GB"/>
        </w:rPr>
        <w:t xml:space="preserve"> </w:t>
      </w:r>
      <w:r w:rsidR="00C5131C" w:rsidRPr="00C5131C">
        <w:rPr>
          <w:rFonts w:ascii="Arial" w:hAnsi="Arial" w:cs="Arial"/>
          <w:b/>
          <w:bCs/>
          <w:sz w:val="36"/>
          <w:szCs w:val="36"/>
          <w:lang w:val="en-GB"/>
        </w:rPr>
        <w:t>Professional Development within Health and Social Care (LCHS4009_BIRM)</w:t>
      </w:r>
    </w:p>
    <w:p w14:paraId="52173FE5" w14:textId="7E7B3AAA" w:rsidR="0044158C" w:rsidRPr="00C5131C" w:rsidRDefault="0044158C" w:rsidP="0044158C">
      <w:pPr>
        <w:jc w:val="center"/>
        <w:rPr>
          <w:rFonts w:ascii="Arial" w:hAnsi="Arial" w:cs="Arial"/>
          <w:sz w:val="36"/>
          <w:szCs w:val="36"/>
          <w:lang w:val="en-GB"/>
        </w:rPr>
      </w:pPr>
    </w:p>
    <w:p w14:paraId="67B7D2F0" w14:textId="77777777" w:rsidR="00F8024F" w:rsidRPr="0044158C" w:rsidRDefault="00F8024F" w:rsidP="00C5131C">
      <w:pPr>
        <w:rPr>
          <w:rFonts w:ascii="Arial" w:hAnsi="Arial" w:cs="Arial"/>
          <w:sz w:val="36"/>
          <w:szCs w:val="36"/>
        </w:rPr>
      </w:pPr>
    </w:p>
    <w:p w14:paraId="334698CD" w14:textId="6B880473" w:rsidR="008927B4" w:rsidRPr="0044158C" w:rsidRDefault="009E75B2" w:rsidP="0044158C">
      <w:pPr>
        <w:jc w:val="center"/>
        <w:rPr>
          <w:rFonts w:ascii="Arial" w:hAnsi="Arial" w:cs="Arial"/>
          <w:b/>
          <w:bCs/>
          <w:sz w:val="36"/>
          <w:szCs w:val="36"/>
        </w:rPr>
      </w:pPr>
      <w:r w:rsidRPr="0044158C">
        <w:rPr>
          <w:rFonts w:ascii="Arial" w:hAnsi="Arial" w:cs="Arial"/>
          <w:b/>
          <w:bCs/>
          <w:sz w:val="36"/>
          <w:szCs w:val="36"/>
        </w:rPr>
        <w:t>AID WORKERS</w:t>
      </w:r>
    </w:p>
    <w:p w14:paraId="6A5F1988" w14:textId="14DF6FAF" w:rsidR="0009654E" w:rsidRPr="0044158C" w:rsidRDefault="0009654E" w:rsidP="0044158C">
      <w:pPr>
        <w:jc w:val="center"/>
        <w:rPr>
          <w:rFonts w:ascii="Arial" w:hAnsi="Arial" w:cs="Arial"/>
          <w:sz w:val="36"/>
          <w:szCs w:val="36"/>
        </w:rPr>
      </w:pPr>
      <w:r w:rsidRPr="0044158C">
        <w:rPr>
          <w:rFonts w:ascii="Arial" w:hAnsi="Arial" w:cs="Arial"/>
          <w:sz w:val="36"/>
          <w:szCs w:val="36"/>
        </w:rPr>
        <w:t xml:space="preserve">Student </w:t>
      </w:r>
      <w:r w:rsidR="0044158C" w:rsidRPr="0044158C">
        <w:rPr>
          <w:rFonts w:ascii="Arial" w:hAnsi="Arial" w:cs="Arial"/>
          <w:sz w:val="36"/>
          <w:szCs w:val="36"/>
        </w:rPr>
        <w:t>Name: Lidia Opariuc</w:t>
      </w:r>
    </w:p>
    <w:p w14:paraId="3091B125" w14:textId="0773973F" w:rsidR="00F8024F" w:rsidRPr="0044158C" w:rsidRDefault="0009654E" w:rsidP="0044158C">
      <w:pPr>
        <w:jc w:val="center"/>
        <w:rPr>
          <w:rFonts w:ascii="Arial" w:hAnsi="Arial" w:cs="Arial"/>
          <w:sz w:val="36"/>
          <w:szCs w:val="36"/>
        </w:rPr>
      </w:pPr>
      <w:r w:rsidRPr="0044158C">
        <w:rPr>
          <w:rFonts w:ascii="Arial" w:hAnsi="Arial" w:cs="Arial"/>
          <w:sz w:val="36"/>
          <w:szCs w:val="36"/>
        </w:rPr>
        <w:t>Student number:</w:t>
      </w:r>
      <w:r w:rsidR="00C5131C">
        <w:rPr>
          <w:rFonts w:ascii="Arial" w:hAnsi="Arial" w:cs="Arial"/>
          <w:sz w:val="36"/>
          <w:szCs w:val="36"/>
        </w:rPr>
        <w:t>2513392</w:t>
      </w:r>
      <w:r w:rsidR="00F8024F" w:rsidRPr="0009654E">
        <w:rPr>
          <w:rFonts w:ascii="Arial" w:hAnsi="Arial" w:cs="Arial"/>
          <w:sz w:val="22"/>
        </w:rPr>
        <w:br w:type="page"/>
      </w:r>
    </w:p>
    <w:sdt>
      <w:sdtPr>
        <w:rPr>
          <w:rFonts w:ascii="Arial" w:eastAsiaTheme="minorHAnsi" w:hAnsi="Arial" w:cs="Arial"/>
          <w:color w:val="auto"/>
          <w:sz w:val="22"/>
          <w:szCs w:val="22"/>
        </w:rPr>
        <w:id w:val="-1661383944"/>
        <w:docPartObj>
          <w:docPartGallery w:val="Table of Contents"/>
          <w:docPartUnique/>
        </w:docPartObj>
      </w:sdtPr>
      <w:sdtEndPr>
        <w:rPr>
          <w:b/>
          <w:bCs/>
          <w:noProof/>
        </w:rPr>
      </w:sdtEndPr>
      <w:sdtContent>
        <w:p w14:paraId="7A32B542" w14:textId="45A2F771" w:rsidR="00F25BE9" w:rsidRPr="0009654E" w:rsidRDefault="00F25BE9" w:rsidP="00F25BE9">
          <w:pPr>
            <w:pStyle w:val="TOCHeading"/>
            <w:jc w:val="center"/>
            <w:rPr>
              <w:rFonts w:ascii="Arial" w:hAnsi="Arial" w:cs="Arial"/>
              <w:b/>
              <w:bCs/>
              <w:color w:val="000000" w:themeColor="text1"/>
              <w:sz w:val="22"/>
              <w:szCs w:val="22"/>
            </w:rPr>
          </w:pPr>
          <w:r w:rsidRPr="0009654E">
            <w:rPr>
              <w:rFonts w:ascii="Arial" w:hAnsi="Arial" w:cs="Arial"/>
              <w:b/>
              <w:bCs/>
              <w:color w:val="000000" w:themeColor="text1"/>
              <w:sz w:val="22"/>
              <w:szCs w:val="22"/>
            </w:rPr>
            <w:t>Table of Contents</w:t>
          </w:r>
        </w:p>
        <w:p w14:paraId="30166F8B" w14:textId="611C5A1A" w:rsidR="004542C6" w:rsidRDefault="00F25BE9">
          <w:pPr>
            <w:pStyle w:val="TOC1"/>
            <w:tabs>
              <w:tab w:val="right" w:leader="dot" w:pos="9350"/>
            </w:tabs>
            <w:rPr>
              <w:rFonts w:asciiTheme="minorHAnsi" w:eastAsiaTheme="minorEastAsia" w:hAnsiTheme="minorHAnsi" w:cs="Mangal"/>
              <w:noProof/>
              <w:sz w:val="22"/>
              <w:szCs w:val="20"/>
              <w:lang w:bidi="hi-IN"/>
            </w:rPr>
          </w:pPr>
          <w:r w:rsidRPr="0009654E">
            <w:rPr>
              <w:rFonts w:ascii="Arial" w:hAnsi="Arial" w:cs="Arial"/>
              <w:sz w:val="22"/>
            </w:rPr>
            <w:fldChar w:fldCharType="begin"/>
          </w:r>
          <w:r w:rsidRPr="0009654E">
            <w:rPr>
              <w:rFonts w:ascii="Arial" w:hAnsi="Arial" w:cs="Arial"/>
              <w:sz w:val="22"/>
            </w:rPr>
            <w:instrText xml:space="preserve"> TOC \o "1-3" \h \z \u </w:instrText>
          </w:r>
          <w:r w:rsidRPr="0009654E">
            <w:rPr>
              <w:rFonts w:ascii="Arial" w:hAnsi="Arial" w:cs="Arial"/>
              <w:sz w:val="22"/>
            </w:rPr>
            <w:fldChar w:fldCharType="separate"/>
          </w:r>
          <w:hyperlink w:anchor="_Toc235204699" w:history="1">
            <w:r w:rsidR="004542C6" w:rsidRPr="00AF7190">
              <w:rPr>
                <w:rStyle w:val="Hyperlink"/>
                <w:rFonts w:ascii="Arial" w:hAnsi="Arial" w:cs="Arial"/>
                <w:noProof/>
              </w:rPr>
              <w:t>Task 1: CV</w:t>
            </w:r>
            <w:r w:rsidR="004542C6">
              <w:rPr>
                <w:noProof/>
                <w:webHidden/>
              </w:rPr>
              <w:tab/>
            </w:r>
            <w:r w:rsidR="004542C6">
              <w:rPr>
                <w:noProof/>
                <w:webHidden/>
              </w:rPr>
              <w:fldChar w:fldCharType="begin"/>
            </w:r>
            <w:r w:rsidR="004542C6">
              <w:rPr>
                <w:noProof/>
                <w:webHidden/>
              </w:rPr>
              <w:instrText xml:space="preserve"> PAGEREF _Toc235204699 \h </w:instrText>
            </w:r>
            <w:r w:rsidR="004542C6">
              <w:rPr>
                <w:noProof/>
                <w:webHidden/>
              </w:rPr>
            </w:r>
            <w:r w:rsidR="004542C6">
              <w:rPr>
                <w:noProof/>
                <w:webHidden/>
              </w:rPr>
              <w:fldChar w:fldCharType="separate"/>
            </w:r>
            <w:r w:rsidR="004542C6">
              <w:rPr>
                <w:noProof/>
                <w:webHidden/>
              </w:rPr>
              <w:t>3</w:t>
            </w:r>
            <w:r w:rsidR="004542C6">
              <w:rPr>
                <w:noProof/>
                <w:webHidden/>
              </w:rPr>
              <w:fldChar w:fldCharType="end"/>
            </w:r>
          </w:hyperlink>
        </w:p>
        <w:p w14:paraId="67C1F365" w14:textId="3A7147F2" w:rsidR="004542C6" w:rsidRDefault="004542C6">
          <w:pPr>
            <w:pStyle w:val="TOC1"/>
            <w:tabs>
              <w:tab w:val="right" w:leader="dot" w:pos="9350"/>
            </w:tabs>
            <w:rPr>
              <w:rFonts w:asciiTheme="minorHAnsi" w:eastAsiaTheme="minorEastAsia" w:hAnsiTheme="minorHAnsi" w:cs="Mangal"/>
              <w:noProof/>
              <w:sz w:val="22"/>
              <w:szCs w:val="20"/>
              <w:lang w:bidi="hi-IN"/>
            </w:rPr>
          </w:pPr>
          <w:hyperlink w:anchor="_Toc235204700" w:history="1">
            <w:r w:rsidRPr="00AF7190">
              <w:rPr>
                <w:rStyle w:val="Hyperlink"/>
                <w:rFonts w:ascii="Arial" w:hAnsi="Arial" w:cs="Arial"/>
                <w:noProof/>
              </w:rPr>
              <w:t>Task 2: Personal statement</w:t>
            </w:r>
            <w:r>
              <w:rPr>
                <w:noProof/>
                <w:webHidden/>
              </w:rPr>
              <w:tab/>
            </w:r>
            <w:r>
              <w:rPr>
                <w:noProof/>
                <w:webHidden/>
              </w:rPr>
              <w:fldChar w:fldCharType="begin"/>
            </w:r>
            <w:r>
              <w:rPr>
                <w:noProof/>
                <w:webHidden/>
              </w:rPr>
              <w:instrText xml:space="preserve"> PAGEREF _Toc235204700 \h </w:instrText>
            </w:r>
            <w:r>
              <w:rPr>
                <w:noProof/>
                <w:webHidden/>
              </w:rPr>
            </w:r>
            <w:r>
              <w:rPr>
                <w:noProof/>
                <w:webHidden/>
              </w:rPr>
              <w:fldChar w:fldCharType="separate"/>
            </w:r>
            <w:r>
              <w:rPr>
                <w:noProof/>
                <w:webHidden/>
              </w:rPr>
              <w:t>5</w:t>
            </w:r>
            <w:r>
              <w:rPr>
                <w:noProof/>
                <w:webHidden/>
              </w:rPr>
              <w:fldChar w:fldCharType="end"/>
            </w:r>
          </w:hyperlink>
        </w:p>
        <w:p w14:paraId="16A369F9" w14:textId="1FE3D71E" w:rsidR="004542C6" w:rsidRDefault="004542C6">
          <w:pPr>
            <w:pStyle w:val="TOC1"/>
            <w:tabs>
              <w:tab w:val="right" w:leader="dot" w:pos="9350"/>
            </w:tabs>
            <w:rPr>
              <w:rFonts w:asciiTheme="minorHAnsi" w:eastAsiaTheme="minorEastAsia" w:hAnsiTheme="minorHAnsi" w:cs="Mangal"/>
              <w:noProof/>
              <w:sz w:val="22"/>
              <w:szCs w:val="20"/>
              <w:lang w:bidi="hi-IN"/>
            </w:rPr>
          </w:pPr>
          <w:hyperlink w:anchor="_Toc235204701" w:history="1">
            <w:r w:rsidRPr="00AF7190">
              <w:rPr>
                <w:rStyle w:val="Hyperlink"/>
                <w:rFonts w:ascii="Arial" w:hAnsi="Arial" w:cs="Arial"/>
                <w:noProof/>
              </w:rPr>
              <w:t>Task 3: SWOT analysis and PDP</w:t>
            </w:r>
            <w:r>
              <w:rPr>
                <w:noProof/>
                <w:webHidden/>
              </w:rPr>
              <w:tab/>
            </w:r>
            <w:r>
              <w:rPr>
                <w:noProof/>
                <w:webHidden/>
              </w:rPr>
              <w:fldChar w:fldCharType="begin"/>
            </w:r>
            <w:r>
              <w:rPr>
                <w:noProof/>
                <w:webHidden/>
              </w:rPr>
              <w:instrText xml:space="preserve"> PAGEREF _Toc235204701 \h </w:instrText>
            </w:r>
            <w:r>
              <w:rPr>
                <w:noProof/>
                <w:webHidden/>
              </w:rPr>
            </w:r>
            <w:r>
              <w:rPr>
                <w:noProof/>
                <w:webHidden/>
              </w:rPr>
              <w:fldChar w:fldCharType="separate"/>
            </w:r>
            <w:r>
              <w:rPr>
                <w:noProof/>
                <w:webHidden/>
              </w:rPr>
              <w:t>7</w:t>
            </w:r>
            <w:r>
              <w:rPr>
                <w:noProof/>
                <w:webHidden/>
              </w:rPr>
              <w:fldChar w:fldCharType="end"/>
            </w:r>
          </w:hyperlink>
        </w:p>
        <w:p w14:paraId="162527BD" w14:textId="7AD74E8D" w:rsidR="004542C6" w:rsidRDefault="004542C6">
          <w:pPr>
            <w:pStyle w:val="TOC2"/>
            <w:tabs>
              <w:tab w:val="right" w:leader="dot" w:pos="9350"/>
            </w:tabs>
            <w:rPr>
              <w:rFonts w:asciiTheme="minorHAnsi" w:eastAsiaTheme="minorEastAsia" w:hAnsiTheme="minorHAnsi" w:cs="Mangal"/>
              <w:noProof/>
              <w:sz w:val="22"/>
              <w:szCs w:val="20"/>
              <w:lang w:bidi="hi-IN"/>
            </w:rPr>
          </w:pPr>
          <w:hyperlink w:anchor="_Toc235204702" w:history="1">
            <w:r w:rsidRPr="00AF7190">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_Toc235204702 \h </w:instrText>
            </w:r>
            <w:r>
              <w:rPr>
                <w:noProof/>
                <w:webHidden/>
              </w:rPr>
            </w:r>
            <w:r>
              <w:rPr>
                <w:noProof/>
                <w:webHidden/>
              </w:rPr>
              <w:fldChar w:fldCharType="separate"/>
            </w:r>
            <w:r>
              <w:rPr>
                <w:noProof/>
                <w:webHidden/>
              </w:rPr>
              <w:t>7</w:t>
            </w:r>
            <w:r>
              <w:rPr>
                <w:noProof/>
                <w:webHidden/>
              </w:rPr>
              <w:fldChar w:fldCharType="end"/>
            </w:r>
          </w:hyperlink>
        </w:p>
        <w:p w14:paraId="2A722C91" w14:textId="474A8987" w:rsidR="004542C6" w:rsidRDefault="004542C6">
          <w:pPr>
            <w:pStyle w:val="TOC2"/>
            <w:tabs>
              <w:tab w:val="right" w:leader="dot" w:pos="9350"/>
            </w:tabs>
            <w:rPr>
              <w:rFonts w:asciiTheme="minorHAnsi" w:eastAsiaTheme="minorEastAsia" w:hAnsiTheme="minorHAnsi" w:cs="Mangal"/>
              <w:noProof/>
              <w:sz w:val="22"/>
              <w:szCs w:val="20"/>
              <w:lang w:bidi="hi-IN"/>
            </w:rPr>
          </w:pPr>
          <w:hyperlink w:anchor="_Toc235204703" w:history="1">
            <w:r w:rsidRPr="00AF7190">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_Toc235204703 \h </w:instrText>
            </w:r>
            <w:r>
              <w:rPr>
                <w:noProof/>
                <w:webHidden/>
              </w:rPr>
            </w:r>
            <w:r>
              <w:rPr>
                <w:noProof/>
                <w:webHidden/>
              </w:rPr>
              <w:fldChar w:fldCharType="separate"/>
            </w:r>
            <w:r>
              <w:rPr>
                <w:noProof/>
                <w:webHidden/>
              </w:rPr>
              <w:t>8</w:t>
            </w:r>
            <w:r>
              <w:rPr>
                <w:noProof/>
                <w:webHidden/>
              </w:rPr>
              <w:fldChar w:fldCharType="end"/>
            </w:r>
          </w:hyperlink>
        </w:p>
        <w:p w14:paraId="79248546" w14:textId="796F624E" w:rsidR="004542C6" w:rsidRDefault="004542C6">
          <w:pPr>
            <w:pStyle w:val="TOC1"/>
            <w:tabs>
              <w:tab w:val="right" w:leader="dot" w:pos="9350"/>
            </w:tabs>
            <w:rPr>
              <w:rFonts w:asciiTheme="minorHAnsi" w:eastAsiaTheme="minorEastAsia" w:hAnsiTheme="minorHAnsi" w:cs="Mangal"/>
              <w:noProof/>
              <w:sz w:val="22"/>
              <w:szCs w:val="20"/>
              <w:lang w:bidi="hi-IN"/>
            </w:rPr>
          </w:pPr>
          <w:hyperlink w:anchor="_Toc235204704" w:history="1">
            <w:r w:rsidRPr="00AF7190">
              <w:rPr>
                <w:rStyle w:val="Hyperlink"/>
                <w:rFonts w:ascii="Arial" w:hAnsi="Arial" w:cs="Arial"/>
                <w:noProof/>
              </w:rPr>
              <w:t>Task 4: Gibbs Reflective cycle</w:t>
            </w:r>
            <w:r>
              <w:rPr>
                <w:noProof/>
                <w:webHidden/>
              </w:rPr>
              <w:tab/>
            </w:r>
            <w:r>
              <w:rPr>
                <w:noProof/>
                <w:webHidden/>
              </w:rPr>
              <w:fldChar w:fldCharType="begin"/>
            </w:r>
            <w:r>
              <w:rPr>
                <w:noProof/>
                <w:webHidden/>
              </w:rPr>
              <w:instrText xml:space="preserve"> PAGEREF _Toc235204704 \h </w:instrText>
            </w:r>
            <w:r>
              <w:rPr>
                <w:noProof/>
                <w:webHidden/>
              </w:rPr>
            </w:r>
            <w:r>
              <w:rPr>
                <w:noProof/>
                <w:webHidden/>
              </w:rPr>
              <w:fldChar w:fldCharType="separate"/>
            </w:r>
            <w:r>
              <w:rPr>
                <w:noProof/>
                <w:webHidden/>
              </w:rPr>
              <w:t>10</w:t>
            </w:r>
            <w:r>
              <w:rPr>
                <w:noProof/>
                <w:webHidden/>
              </w:rPr>
              <w:fldChar w:fldCharType="end"/>
            </w:r>
          </w:hyperlink>
        </w:p>
        <w:p w14:paraId="0919BD07" w14:textId="5C4B6A11" w:rsidR="004542C6" w:rsidRDefault="004542C6">
          <w:pPr>
            <w:pStyle w:val="TOC1"/>
            <w:tabs>
              <w:tab w:val="right" w:leader="dot" w:pos="9350"/>
            </w:tabs>
            <w:rPr>
              <w:rFonts w:asciiTheme="minorHAnsi" w:eastAsiaTheme="minorEastAsia" w:hAnsiTheme="minorHAnsi" w:cs="Mangal"/>
              <w:noProof/>
              <w:sz w:val="22"/>
              <w:szCs w:val="20"/>
              <w:lang w:bidi="hi-IN"/>
            </w:rPr>
          </w:pPr>
          <w:hyperlink w:anchor="_Toc235204705" w:history="1">
            <w:r w:rsidRPr="00AF719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_Toc235204705 \h </w:instrText>
            </w:r>
            <w:r>
              <w:rPr>
                <w:noProof/>
                <w:webHidden/>
              </w:rPr>
            </w:r>
            <w:r>
              <w:rPr>
                <w:noProof/>
                <w:webHidden/>
              </w:rPr>
              <w:fldChar w:fldCharType="separate"/>
            </w:r>
            <w:r>
              <w:rPr>
                <w:noProof/>
                <w:webHidden/>
              </w:rPr>
              <w:t>12</w:t>
            </w:r>
            <w:r>
              <w:rPr>
                <w:noProof/>
                <w:webHidden/>
              </w:rPr>
              <w:fldChar w:fldCharType="end"/>
            </w:r>
          </w:hyperlink>
        </w:p>
        <w:p w14:paraId="3B756CEA" w14:textId="4DEB9BC8" w:rsidR="004542C6" w:rsidRDefault="004542C6">
          <w:pPr>
            <w:pStyle w:val="TOC1"/>
            <w:tabs>
              <w:tab w:val="right" w:leader="dot" w:pos="9350"/>
            </w:tabs>
            <w:rPr>
              <w:rFonts w:asciiTheme="minorHAnsi" w:eastAsiaTheme="minorEastAsia" w:hAnsiTheme="minorHAnsi" w:cs="Mangal"/>
              <w:noProof/>
              <w:sz w:val="22"/>
              <w:szCs w:val="20"/>
              <w:lang w:bidi="hi-IN"/>
            </w:rPr>
          </w:pPr>
          <w:hyperlink w:anchor="_Toc235204706" w:history="1">
            <w:r w:rsidRPr="00AF7190">
              <w:rPr>
                <w:rStyle w:val="Hyperlink"/>
                <w:rFonts w:ascii="Arial" w:hAnsi="Arial" w:cs="Arial"/>
                <w:noProof/>
              </w:rPr>
              <w:t>Appendix</w:t>
            </w:r>
            <w:r>
              <w:rPr>
                <w:noProof/>
                <w:webHidden/>
              </w:rPr>
              <w:tab/>
            </w:r>
            <w:r>
              <w:rPr>
                <w:noProof/>
                <w:webHidden/>
              </w:rPr>
              <w:fldChar w:fldCharType="begin"/>
            </w:r>
            <w:r>
              <w:rPr>
                <w:noProof/>
                <w:webHidden/>
              </w:rPr>
              <w:instrText xml:space="preserve"> PAGEREF _Toc235204706 \h </w:instrText>
            </w:r>
            <w:r>
              <w:rPr>
                <w:noProof/>
                <w:webHidden/>
              </w:rPr>
            </w:r>
            <w:r>
              <w:rPr>
                <w:noProof/>
                <w:webHidden/>
              </w:rPr>
              <w:fldChar w:fldCharType="separate"/>
            </w:r>
            <w:r>
              <w:rPr>
                <w:noProof/>
                <w:webHidden/>
              </w:rPr>
              <w:t>13</w:t>
            </w:r>
            <w:r>
              <w:rPr>
                <w:noProof/>
                <w:webHidden/>
              </w:rPr>
              <w:fldChar w:fldCharType="end"/>
            </w:r>
          </w:hyperlink>
        </w:p>
        <w:p w14:paraId="06609EF7" w14:textId="43FF3163" w:rsidR="00F25BE9" w:rsidRPr="0009654E" w:rsidRDefault="00F25BE9">
          <w:pPr>
            <w:rPr>
              <w:rFonts w:ascii="Arial" w:hAnsi="Arial" w:cs="Arial"/>
              <w:sz w:val="22"/>
            </w:rPr>
          </w:pPr>
          <w:r w:rsidRPr="0009654E">
            <w:rPr>
              <w:rFonts w:ascii="Arial" w:hAnsi="Arial" w:cs="Arial"/>
              <w:b/>
              <w:bCs/>
              <w:noProof/>
              <w:sz w:val="22"/>
            </w:rPr>
            <w:fldChar w:fldCharType="end"/>
          </w:r>
        </w:p>
      </w:sdtContent>
    </w:sdt>
    <w:p w14:paraId="2B4B0399" w14:textId="0C919101" w:rsidR="00F8024F" w:rsidRPr="0009654E" w:rsidRDefault="00F8024F">
      <w:pPr>
        <w:spacing w:line="259" w:lineRule="auto"/>
        <w:jc w:val="left"/>
        <w:rPr>
          <w:rFonts w:ascii="Arial" w:hAnsi="Arial" w:cs="Arial"/>
          <w:sz w:val="22"/>
        </w:rPr>
      </w:pPr>
      <w:r w:rsidRPr="0009654E">
        <w:rPr>
          <w:rFonts w:ascii="Arial" w:hAnsi="Arial" w:cs="Arial"/>
          <w:sz w:val="22"/>
        </w:rPr>
        <w:br w:type="page"/>
      </w:r>
    </w:p>
    <w:p w14:paraId="47748710" w14:textId="57ACA100" w:rsidR="00F8024F" w:rsidRPr="0009654E" w:rsidRDefault="003471FE" w:rsidP="003471FE">
      <w:pPr>
        <w:pStyle w:val="Heading1"/>
        <w:rPr>
          <w:rFonts w:ascii="Arial" w:hAnsi="Arial" w:cs="Arial"/>
          <w:sz w:val="22"/>
          <w:szCs w:val="22"/>
        </w:rPr>
      </w:pPr>
      <w:bookmarkStart w:id="0" w:name="_Toc235204699"/>
      <w:r w:rsidRPr="0009654E">
        <w:rPr>
          <w:rFonts w:ascii="Arial" w:hAnsi="Arial" w:cs="Arial"/>
          <w:sz w:val="22"/>
          <w:szCs w:val="22"/>
        </w:rPr>
        <w:lastRenderedPageBreak/>
        <w:t>Task 1: CV</w:t>
      </w:r>
      <w:bookmarkEnd w:id="0"/>
    </w:p>
    <w:p w14:paraId="1E8B888C" w14:textId="1CF87269" w:rsidR="0077512D" w:rsidRPr="0009654E" w:rsidRDefault="0077512D" w:rsidP="00790804">
      <w:pPr>
        <w:jc w:val="center"/>
        <w:rPr>
          <w:rFonts w:ascii="Arial" w:hAnsi="Arial" w:cs="Arial"/>
          <w:sz w:val="22"/>
        </w:rPr>
      </w:pPr>
      <w:r w:rsidRPr="0009654E">
        <w:rPr>
          <w:rFonts w:ascii="Arial" w:hAnsi="Arial" w:cs="Arial"/>
          <w:noProof/>
          <w:sz w:val="22"/>
        </w:rPr>
        <w:drawing>
          <wp:inline distT="0" distB="0" distL="0" distR="0" wp14:anchorId="0249DF52" wp14:editId="4674EDD0">
            <wp:extent cx="5200650" cy="7324725"/>
            <wp:effectExtent l="152400" t="152400" r="228600" b="238125"/>
            <wp:docPr id="1365093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093129" name=""/>
                    <pic:cNvPicPr/>
                  </pic:nvPicPr>
                  <pic:blipFill>
                    <a:blip r:embed="rId7"/>
                    <a:stretch>
                      <a:fillRect/>
                    </a:stretch>
                  </pic:blipFill>
                  <pic:spPr>
                    <a:xfrm>
                      <a:off x="0" y="0"/>
                      <a:ext cx="5200650" cy="73247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5454E031" w14:textId="2E12BB6C" w:rsidR="00790804" w:rsidRPr="0009654E" w:rsidRDefault="00790804" w:rsidP="00790804">
      <w:pPr>
        <w:jc w:val="center"/>
        <w:rPr>
          <w:rFonts w:ascii="Arial" w:hAnsi="Arial" w:cs="Arial"/>
          <w:sz w:val="22"/>
        </w:rPr>
      </w:pPr>
      <w:r w:rsidRPr="0009654E">
        <w:rPr>
          <w:rFonts w:ascii="Arial" w:hAnsi="Arial" w:cs="Arial"/>
          <w:noProof/>
          <w:sz w:val="22"/>
        </w:rPr>
        <w:lastRenderedPageBreak/>
        <w:drawing>
          <wp:inline distT="0" distB="0" distL="0" distR="0" wp14:anchorId="1FACFA2C" wp14:editId="7818642F">
            <wp:extent cx="5086350" cy="5857875"/>
            <wp:effectExtent l="152400" t="152400" r="228600" b="238125"/>
            <wp:docPr id="597600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00532" name=""/>
                    <pic:cNvPicPr/>
                  </pic:nvPicPr>
                  <pic:blipFill>
                    <a:blip r:embed="rId8"/>
                    <a:stretch>
                      <a:fillRect/>
                    </a:stretch>
                  </pic:blipFill>
                  <pic:spPr>
                    <a:xfrm>
                      <a:off x="0" y="0"/>
                      <a:ext cx="5086350" cy="585787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7C0051D4" w14:textId="77777777" w:rsidR="003471FE" w:rsidRPr="0009654E" w:rsidRDefault="003471FE" w:rsidP="003471FE">
      <w:pPr>
        <w:rPr>
          <w:rFonts w:ascii="Arial" w:hAnsi="Arial" w:cs="Arial"/>
          <w:sz w:val="22"/>
        </w:rPr>
      </w:pPr>
    </w:p>
    <w:p w14:paraId="53796977" w14:textId="77777777" w:rsidR="00F11BE0" w:rsidRPr="0009654E" w:rsidRDefault="00F11BE0">
      <w:pPr>
        <w:spacing w:line="259" w:lineRule="auto"/>
        <w:jc w:val="left"/>
        <w:rPr>
          <w:rFonts w:ascii="Arial" w:eastAsiaTheme="majorEastAsia" w:hAnsi="Arial" w:cs="Arial"/>
          <w:b/>
          <w:sz w:val="22"/>
        </w:rPr>
      </w:pPr>
      <w:r w:rsidRPr="0009654E">
        <w:rPr>
          <w:rFonts w:ascii="Arial" w:hAnsi="Arial" w:cs="Arial"/>
          <w:sz w:val="22"/>
        </w:rPr>
        <w:br w:type="page"/>
      </w:r>
    </w:p>
    <w:p w14:paraId="42B9C225" w14:textId="345246F8" w:rsidR="003471FE" w:rsidRPr="0009654E" w:rsidRDefault="003471FE" w:rsidP="003471FE">
      <w:pPr>
        <w:pStyle w:val="Heading1"/>
        <w:rPr>
          <w:rFonts w:ascii="Arial" w:hAnsi="Arial" w:cs="Arial"/>
          <w:sz w:val="22"/>
          <w:szCs w:val="22"/>
        </w:rPr>
      </w:pPr>
      <w:bookmarkStart w:id="1" w:name="_Toc235204700"/>
      <w:r w:rsidRPr="0009654E">
        <w:rPr>
          <w:rFonts w:ascii="Arial" w:hAnsi="Arial" w:cs="Arial"/>
          <w:sz w:val="22"/>
          <w:szCs w:val="22"/>
        </w:rPr>
        <w:lastRenderedPageBreak/>
        <w:t xml:space="preserve">Task 2: Personal </w:t>
      </w:r>
      <w:proofErr w:type="gramStart"/>
      <w:r w:rsidRPr="0009654E">
        <w:rPr>
          <w:rFonts w:ascii="Arial" w:hAnsi="Arial" w:cs="Arial"/>
          <w:sz w:val="22"/>
          <w:szCs w:val="22"/>
        </w:rPr>
        <w:t>statement</w:t>
      </w:r>
      <w:bookmarkEnd w:id="1"/>
      <w:proofErr w:type="gramEnd"/>
      <w:r w:rsidRPr="0009654E">
        <w:rPr>
          <w:rFonts w:ascii="Arial" w:hAnsi="Arial" w:cs="Arial"/>
          <w:sz w:val="22"/>
          <w:szCs w:val="22"/>
        </w:rPr>
        <w:t xml:space="preserve"> </w:t>
      </w:r>
    </w:p>
    <w:p w14:paraId="54F13D1B" w14:textId="77777777" w:rsidR="00F11BE0" w:rsidRPr="0009654E" w:rsidRDefault="00F11BE0" w:rsidP="00F11BE0">
      <w:pPr>
        <w:rPr>
          <w:rFonts w:ascii="Arial" w:hAnsi="Arial" w:cs="Arial"/>
          <w:sz w:val="22"/>
        </w:rPr>
      </w:pPr>
      <w:r w:rsidRPr="0009654E">
        <w:rPr>
          <w:rFonts w:ascii="Arial" w:hAnsi="Arial" w:cs="Arial"/>
          <w:b/>
          <w:bCs/>
          <w:sz w:val="22"/>
        </w:rPr>
        <w:t>Application for the Position of Aid Worker</w:t>
      </w:r>
    </w:p>
    <w:p w14:paraId="466CC5F2" w14:textId="77777777" w:rsidR="00F25BE9" w:rsidRPr="0009654E" w:rsidRDefault="00F25BE9" w:rsidP="00F25BE9">
      <w:pPr>
        <w:rPr>
          <w:rFonts w:ascii="Arial" w:hAnsi="Arial" w:cs="Arial"/>
          <w:sz w:val="22"/>
        </w:rPr>
      </w:pPr>
      <w:r w:rsidRPr="0009654E">
        <w:rPr>
          <w:rFonts w:ascii="Arial" w:hAnsi="Arial" w:cs="Arial"/>
          <w:sz w:val="22"/>
        </w:rPr>
        <w:t xml:space="preserve">I am applying for the job of an aid worker, as I would like to pursue a career as a health and social care worker, at least to contribute positively to the lives of both individuals and communities. I know that this job demands compassion, respect, and responsibility, as well as being able to work in a problematic situation. Most of the skills and personal qualities required to work with people in a dignified manner as a member of a professional team I have acquired during my education and past employment. I would also enjoy continuing my studies and leaving a </w:t>
      </w:r>
      <w:proofErr w:type="spellStart"/>
      <w:r w:rsidRPr="0009654E">
        <w:rPr>
          <w:rFonts w:ascii="Arial" w:hAnsi="Arial" w:cs="Arial"/>
          <w:sz w:val="22"/>
        </w:rPr>
        <w:t>favourable</w:t>
      </w:r>
      <w:proofErr w:type="spellEnd"/>
      <w:r w:rsidRPr="0009654E">
        <w:rPr>
          <w:rFonts w:ascii="Arial" w:hAnsi="Arial" w:cs="Arial"/>
          <w:sz w:val="22"/>
        </w:rPr>
        <w:t xml:space="preserve"> mark in an </w:t>
      </w:r>
      <w:proofErr w:type="spellStart"/>
      <w:r w:rsidRPr="0009654E">
        <w:rPr>
          <w:rFonts w:ascii="Arial" w:hAnsi="Arial" w:cs="Arial"/>
          <w:sz w:val="22"/>
        </w:rPr>
        <w:t>organisation</w:t>
      </w:r>
      <w:proofErr w:type="spellEnd"/>
      <w:r w:rsidRPr="0009654E">
        <w:rPr>
          <w:rFonts w:ascii="Arial" w:hAnsi="Arial" w:cs="Arial"/>
          <w:sz w:val="22"/>
        </w:rPr>
        <w:t xml:space="preserve"> that is devoted to enhancing the wellbeing of vulnerable people. In addition to this, another certificate that I would get is a certificate of higher education in terms of skills for the workplace, and I have also deliberated on safeguarding, person-</w:t>
      </w:r>
      <w:proofErr w:type="spellStart"/>
      <w:r w:rsidRPr="0009654E">
        <w:rPr>
          <w:rFonts w:ascii="Arial" w:hAnsi="Arial" w:cs="Arial"/>
          <w:sz w:val="22"/>
        </w:rPr>
        <w:t>centred</w:t>
      </w:r>
      <w:proofErr w:type="spellEnd"/>
      <w:r w:rsidRPr="0009654E">
        <w:rPr>
          <w:rFonts w:ascii="Arial" w:hAnsi="Arial" w:cs="Arial"/>
          <w:sz w:val="22"/>
        </w:rPr>
        <w:t xml:space="preserve"> care, equality and diversity, as well as health and safety practices. This education has enhanced my knowledge of the duties of supporting people with various needs and keeping them confidential, respectful and professional.</w:t>
      </w:r>
    </w:p>
    <w:p w14:paraId="55F2B891" w14:textId="77777777" w:rsidR="00F25BE9" w:rsidRPr="0009654E" w:rsidRDefault="00F25BE9" w:rsidP="00F25BE9">
      <w:pPr>
        <w:rPr>
          <w:rFonts w:ascii="Arial" w:hAnsi="Arial" w:cs="Arial"/>
          <w:sz w:val="22"/>
        </w:rPr>
      </w:pPr>
      <w:r w:rsidRPr="0009654E">
        <w:rPr>
          <w:rFonts w:ascii="Arial" w:hAnsi="Arial" w:cs="Arial"/>
          <w:sz w:val="22"/>
        </w:rPr>
        <w:t xml:space="preserve">My working experience has enabled me to acquire some practical skills which can be directly applied to the Aid Worker position. Being an Assembly Worker at </w:t>
      </w:r>
      <w:proofErr w:type="spellStart"/>
      <w:r w:rsidRPr="0009654E">
        <w:rPr>
          <w:rFonts w:ascii="Arial" w:hAnsi="Arial" w:cs="Arial"/>
          <w:sz w:val="22"/>
        </w:rPr>
        <w:t>Permali</w:t>
      </w:r>
      <w:proofErr w:type="spellEnd"/>
      <w:r w:rsidRPr="0009654E">
        <w:rPr>
          <w:rFonts w:ascii="Arial" w:hAnsi="Arial" w:cs="Arial"/>
          <w:sz w:val="22"/>
        </w:rPr>
        <w:t xml:space="preserve"> Gloucester Limited, my working environment was structured where accuracy, teamwork and adherence to the health and safety procedures were critical. I also learned to be </w:t>
      </w:r>
      <w:proofErr w:type="spellStart"/>
      <w:r w:rsidRPr="0009654E">
        <w:rPr>
          <w:rFonts w:ascii="Arial" w:hAnsi="Arial" w:cs="Arial"/>
          <w:sz w:val="22"/>
        </w:rPr>
        <w:t>organised</w:t>
      </w:r>
      <w:proofErr w:type="spellEnd"/>
      <w:r w:rsidRPr="0009654E">
        <w:rPr>
          <w:rFonts w:ascii="Arial" w:hAnsi="Arial" w:cs="Arial"/>
          <w:sz w:val="22"/>
        </w:rPr>
        <w:t xml:space="preserve"> in a state of stress, to do something in a responsible manner and assist in a common purpose. The warehouse operations also required that I work efficiently, manage conflicting tasks and ensure high levels of reliability, which I found were also required of me by the same past assignments in the warehouse operations. I take responsibility with integrity and a readiness to learn based on feedback, as I understand that it is necessary to constantly develop in health and social care.</w:t>
      </w:r>
    </w:p>
    <w:p w14:paraId="5B9F82D8" w14:textId="77777777" w:rsidR="00F25BE9" w:rsidRPr="0009654E" w:rsidRDefault="00F25BE9" w:rsidP="00F25BE9">
      <w:pPr>
        <w:rPr>
          <w:rFonts w:ascii="Arial" w:hAnsi="Arial" w:cs="Arial"/>
          <w:sz w:val="22"/>
        </w:rPr>
      </w:pPr>
      <w:r w:rsidRPr="0009654E">
        <w:rPr>
          <w:rFonts w:ascii="Arial" w:hAnsi="Arial" w:cs="Arial"/>
          <w:sz w:val="22"/>
        </w:rPr>
        <w:t xml:space="preserve">Professional skills I have learned are good communication, </w:t>
      </w:r>
      <w:proofErr w:type="spellStart"/>
      <w:r w:rsidRPr="0009654E">
        <w:rPr>
          <w:rFonts w:ascii="Arial" w:hAnsi="Arial" w:cs="Arial"/>
          <w:sz w:val="22"/>
        </w:rPr>
        <w:t>organisation</w:t>
      </w:r>
      <w:proofErr w:type="spellEnd"/>
      <w:r w:rsidRPr="0009654E">
        <w:rPr>
          <w:rFonts w:ascii="Arial" w:hAnsi="Arial" w:cs="Arial"/>
          <w:sz w:val="22"/>
        </w:rPr>
        <w:t xml:space="preserve"> and time management, problem solving and attention to detail. I am self-aware, and I know the need to adhere to policies, keep proper records and work professionally. I also </w:t>
      </w:r>
      <w:proofErr w:type="spellStart"/>
      <w:r w:rsidRPr="0009654E">
        <w:rPr>
          <w:rFonts w:ascii="Arial" w:hAnsi="Arial" w:cs="Arial"/>
          <w:sz w:val="22"/>
        </w:rPr>
        <w:t>recognise</w:t>
      </w:r>
      <w:proofErr w:type="spellEnd"/>
      <w:r w:rsidRPr="0009654E">
        <w:rPr>
          <w:rFonts w:ascii="Arial" w:hAnsi="Arial" w:cs="Arial"/>
          <w:sz w:val="22"/>
        </w:rPr>
        <w:t xml:space="preserve"> that Aid Workers are frequently asked to assist a wide range of people with different cultural and social backgrounds, and I am determined to offer a non-judgmental, compassionate and supportive approach to </w:t>
      </w:r>
      <w:proofErr w:type="gramStart"/>
      <w:r w:rsidRPr="0009654E">
        <w:rPr>
          <w:rFonts w:ascii="Arial" w:hAnsi="Arial" w:cs="Arial"/>
          <w:sz w:val="22"/>
        </w:rPr>
        <w:t>each and every</w:t>
      </w:r>
      <w:proofErr w:type="gramEnd"/>
      <w:r w:rsidRPr="0009654E">
        <w:rPr>
          <w:rFonts w:ascii="Arial" w:hAnsi="Arial" w:cs="Arial"/>
          <w:sz w:val="22"/>
        </w:rPr>
        <w:t xml:space="preserve"> person.</w:t>
      </w:r>
    </w:p>
    <w:p w14:paraId="139D957E" w14:textId="1B0D48BC" w:rsidR="00F11BE0" w:rsidRPr="0009654E" w:rsidRDefault="00F25BE9" w:rsidP="00F11BE0">
      <w:pPr>
        <w:rPr>
          <w:rFonts w:ascii="Arial" w:hAnsi="Arial" w:cs="Arial"/>
          <w:sz w:val="22"/>
        </w:rPr>
      </w:pPr>
      <w:r w:rsidRPr="0009654E">
        <w:rPr>
          <w:rFonts w:ascii="Arial" w:hAnsi="Arial" w:cs="Arial"/>
          <w:sz w:val="22"/>
        </w:rPr>
        <w:t xml:space="preserve">My long-term professional goal is to find my place in the health and social care field and further nurture the knowledge and experience that I need to acquire </w:t>
      </w:r>
      <w:proofErr w:type="gramStart"/>
      <w:r w:rsidRPr="0009654E">
        <w:rPr>
          <w:rFonts w:ascii="Arial" w:hAnsi="Arial" w:cs="Arial"/>
          <w:sz w:val="22"/>
        </w:rPr>
        <w:t>in order to</w:t>
      </w:r>
      <w:proofErr w:type="gramEnd"/>
      <w:r w:rsidRPr="0009654E">
        <w:rPr>
          <w:rFonts w:ascii="Arial" w:hAnsi="Arial" w:cs="Arial"/>
          <w:sz w:val="22"/>
        </w:rPr>
        <w:t xml:space="preserve"> assume more responsibilities. I believe in continuous professional growth and am adherent to the highest </w:t>
      </w:r>
      <w:r w:rsidRPr="0009654E">
        <w:rPr>
          <w:rFonts w:ascii="Arial" w:hAnsi="Arial" w:cs="Arial"/>
          <w:sz w:val="22"/>
        </w:rPr>
        <w:lastRenderedPageBreak/>
        <w:t xml:space="preserve">standards of care, professionalism and ethical practice. I would also be happy to be part of your </w:t>
      </w:r>
      <w:proofErr w:type="spellStart"/>
      <w:r w:rsidRPr="0009654E">
        <w:rPr>
          <w:rFonts w:ascii="Arial" w:hAnsi="Arial" w:cs="Arial"/>
          <w:sz w:val="22"/>
        </w:rPr>
        <w:t>organisation</w:t>
      </w:r>
      <w:proofErr w:type="spellEnd"/>
      <w:r w:rsidRPr="0009654E">
        <w:rPr>
          <w:rFonts w:ascii="Arial" w:hAnsi="Arial" w:cs="Arial"/>
          <w:sz w:val="22"/>
        </w:rPr>
        <w:t xml:space="preserve"> and bring my skills, commitment and positive attitude there </w:t>
      </w:r>
      <w:proofErr w:type="gramStart"/>
      <w:r w:rsidRPr="0009654E">
        <w:rPr>
          <w:rFonts w:ascii="Arial" w:hAnsi="Arial" w:cs="Arial"/>
          <w:sz w:val="22"/>
        </w:rPr>
        <w:t>and also</w:t>
      </w:r>
      <w:proofErr w:type="gramEnd"/>
      <w:r w:rsidRPr="0009654E">
        <w:rPr>
          <w:rFonts w:ascii="Arial" w:hAnsi="Arial" w:cs="Arial"/>
          <w:sz w:val="22"/>
        </w:rPr>
        <w:t xml:space="preserve"> keep on developing as an Aid Worker and helping people attain better wellbeing and independence</w:t>
      </w:r>
      <w:r w:rsidR="00F11BE0" w:rsidRPr="0009654E">
        <w:rPr>
          <w:rFonts w:ascii="Arial" w:hAnsi="Arial" w:cs="Arial"/>
          <w:sz w:val="22"/>
        </w:rPr>
        <w:t>.</w:t>
      </w:r>
    </w:p>
    <w:p w14:paraId="0888B6E3" w14:textId="77777777" w:rsidR="00F11BE0" w:rsidRPr="0009654E" w:rsidRDefault="00F11BE0" w:rsidP="00F11BE0">
      <w:pPr>
        <w:rPr>
          <w:rFonts w:ascii="Arial" w:hAnsi="Arial" w:cs="Arial"/>
          <w:sz w:val="22"/>
        </w:rPr>
      </w:pPr>
    </w:p>
    <w:p w14:paraId="01CB4D84" w14:textId="77777777" w:rsidR="00F11BE0" w:rsidRPr="0009654E" w:rsidRDefault="00F11BE0">
      <w:pPr>
        <w:spacing w:line="259" w:lineRule="auto"/>
        <w:jc w:val="left"/>
        <w:rPr>
          <w:rFonts w:ascii="Arial" w:eastAsiaTheme="majorEastAsia" w:hAnsi="Arial" w:cs="Arial"/>
          <w:b/>
          <w:sz w:val="22"/>
        </w:rPr>
      </w:pPr>
      <w:r w:rsidRPr="0009654E">
        <w:rPr>
          <w:rFonts w:ascii="Arial" w:hAnsi="Arial" w:cs="Arial"/>
          <w:sz w:val="22"/>
        </w:rPr>
        <w:br w:type="page"/>
      </w:r>
    </w:p>
    <w:p w14:paraId="77D736B9" w14:textId="3BD8A8AA" w:rsidR="003471FE" w:rsidRPr="0009654E" w:rsidRDefault="003471FE" w:rsidP="003471FE">
      <w:pPr>
        <w:pStyle w:val="Heading1"/>
        <w:rPr>
          <w:rFonts w:ascii="Arial" w:hAnsi="Arial" w:cs="Arial"/>
          <w:sz w:val="22"/>
          <w:szCs w:val="22"/>
        </w:rPr>
      </w:pPr>
      <w:bookmarkStart w:id="2" w:name="_Toc235204701"/>
      <w:r w:rsidRPr="0009654E">
        <w:rPr>
          <w:rFonts w:ascii="Arial" w:hAnsi="Arial" w:cs="Arial"/>
          <w:sz w:val="22"/>
          <w:szCs w:val="22"/>
        </w:rPr>
        <w:lastRenderedPageBreak/>
        <w:t>Task 3: SWOT analysis and PDP</w:t>
      </w:r>
      <w:bookmarkEnd w:id="2"/>
    </w:p>
    <w:p w14:paraId="28AF0F69" w14:textId="77777777" w:rsidR="00F11BE0" w:rsidRPr="0009654E" w:rsidRDefault="00F11BE0" w:rsidP="00F11BE0">
      <w:pPr>
        <w:pStyle w:val="Heading2"/>
        <w:rPr>
          <w:rFonts w:ascii="Arial" w:hAnsi="Arial" w:cs="Arial"/>
          <w:sz w:val="22"/>
          <w:szCs w:val="22"/>
        </w:rPr>
      </w:pPr>
      <w:bookmarkStart w:id="3" w:name="_Toc235204702"/>
      <w:r w:rsidRPr="0009654E">
        <w:rPr>
          <w:rFonts w:ascii="Arial" w:hAnsi="Arial" w:cs="Arial"/>
          <w:sz w:val="22"/>
          <w:szCs w:val="22"/>
        </w:rPr>
        <w:t>SWOT analysis</w:t>
      </w:r>
      <w:bookmarkEnd w:id="3"/>
    </w:p>
    <w:p w14:paraId="347FB2C3" w14:textId="1318DCAD" w:rsidR="00753A1F" w:rsidRPr="0009654E" w:rsidRDefault="00753A1F" w:rsidP="00753A1F">
      <w:pPr>
        <w:pStyle w:val="Caption"/>
        <w:keepNext/>
        <w:rPr>
          <w:rFonts w:ascii="Arial" w:hAnsi="Arial" w:cs="Arial"/>
          <w:b/>
          <w:bCs/>
          <w:i w:val="0"/>
          <w:iCs w:val="0"/>
          <w:color w:val="000000" w:themeColor="text1"/>
          <w:sz w:val="22"/>
          <w:szCs w:val="22"/>
        </w:rPr>
      </w:pPr>
      <w:r w:rsidRPr="0009654E">
        <w:rPr>
          <w:rFonts w:ascii="Arial" w:hAnsi="Arial" w:cs="Arial"/>
          <w:b/>
          <w:bCs/>
          <w:i w:val="0"/>
          <w:iCs w:val="0"/>
          <w:color w:val="000000" w:themeColor="text1"/>
          <w:sz w:val="22"/>
          <w:szCs w:val="22"/>
        </w:rPr>
        <w:t xml:space="preserve">Table </w:t>
      </w:r>
      <w:r w:rsidRPr="0009654E">
        <w:rPr>
          <w:rFonts w:ascii="Arial" w:hAnsi="Arial" w:cs="Arial"/>
          <w:b/>
          <w:bCs/>
          <w:i w:val="0"/>
          <w:iCs w:val="0"/>
          <w:color w:val="000000" w:themeColor="text1"/>
          <w:sz w:val="22"/>
          <w:szCs w:val="22"/>
        </w:rPr>
        <w:fldChar w:fldCharType="begin"/>
      </w:r>
      <w:r w:rsidRPr="0009654E">
        <w:rPr>
          <w:rFonts w:ascii="Arial" w:hAnsi="Arial" w:cs="Arial"/>
          <w:b/>
          <w:bCs/>
          <w:i w:val="0"/>
          <w:iCs w:val="0"/>
          <w:color w:val="000000" w:themeColor="text1"/>
          <w:sz w:val="22"/>
          <w:szCs w:val="22"/>
        </w:rPr>
        <w:instrText xml:space="preserve"> SEQ Table \* ARABIC </w:instrText>
      </w:r>
      <w:r w:rsidRPr="0009654E">
        <w:rPr>
          <w:rFonts w:ascii="Arial" w:hAnsi="Arial" w:cs="Arial"/>
          <w:b/>
          <w:bCs/>
          <w:i w:val="0"/>
          <w:iCs w:val="0"/>
          <w:color w:val="000000" w:themeColor="text1"/>
          <w:sz w:val="22"/>
          <w:szCs w:val="22"/>
        </w:rPr>
        <w:fldChar w:fldCharType="separate"/>
      </w:r>
      <w:r w:rsidRPr="0009654E">
        <w:rPr>
          <w:rFonts w:ascii="Arial" w:hAnsi="Arial" w:cs="Arial"/>
          <w:b/>
          <w:bCs/>
          <w:i w:val="0"/>
          <w:iCs w:val="0"/>
          <w:noProof/>
          <w:color w:val="000000" w:themeColor="text1"/>
          <w:sz w:val="22"/>
          <w:szCs w:val="22"/>
        </w:rPr>
        <w:t>1</w:t>
      </w:r>
      <w:r w:rsidRPr="0009654E">
        <w:rPr>
          <w:rFonts w:ascii="Arial" w:hAnsi="Arial" w:cs="Arial"/>
          <w:b/>
          <w:bCs/>
          <w:i w:val="0"/>
          <w:iCs w:val="0"/>
          <w:color w:val="000000" w:themeColor="text1"/>
          <w:sz w:val="22"/>
          <w:szCs w:val="22"/>
        </w:rPr>
        <w:fldChar w:fldCharType="end"/>
      </w:r>
      <w:r w:rsidRPr="0009654E">
        <w:rPr>
          <w:rFonts w:ascii="Arial" w:hAnsi="Arial" w:cs="Arial"/>
          <w:b/>
          <w:bCs/>
          <w:i w:val="0"/>
          <w:iCs w:val="0"/>
          <w:color w:val="000000" w:themeColor="text1"/>
          <w:sz w:val="22"/>
          <w:szCs w:val="22"/>
        </w:rPr>
        <w:t xml:space="preserve">: SWOT analysis </w:t>
      </w:r>
    </w:p>
    <w:tbl>
      <w:tblPr>
        <w:tblStyle w:val="GridTable1LightAccent2"/>
        <w:tblW w:w="0" w:type="auto"/>
        <w:tblLook w:val="04A0" w:firstRow="1" w:lastRow="0" w:firstColumn="1" w:lastColumn="0" w:noHBand="0" w:noVBand="1"/>
      </w:tblPr>
      <w:tblGrid>
        <w:gridCol w:w="4675"/>
        <w:gridCol w:w="4675"/>
      </w:tblGrid>
      <w:tr w:rsidR="00F11BE0" w:rsidRPr="0009654E" w14:paraId="473819A1" w14:textId="77777777" w:rsidTr="00753A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97C7ACE" w14:textId="1DEE8488" w:rsidR="00F11BE0" w:rsidRPr="0009654E" w:rsidRDefault="00F11BE0" w:rsidP="00753A1F">
            <w:pPr>
              <w:jc w:val="center"/>
              <w:rPr>
                <w:rFonts w:ascii="Arial" w:hAnsi="Arial" w:cs="Arial"/>
                <w:sz w:val="22"/>
              </w:rPr>
            </w:pPr>
            <w:r w:rsidRPr="0009654E">
              <w:rPr>
                <w:rFonts w:ascii="Arial" w:hAnsi="Arial" w:cs="Arial"/>
                <w:sz w:val="22"/>
              </w:rPr>
              <w:t>Strength</w:t>
            </w:r>
          </w:p>
          <w:p w14:paraId="50F5E8A5" w14:textId="77777777" w:rsidR="00F25BE9" w:rsidRPr="0009654E" w:rsidRDefault="00F25BE9" w:rsidP="00F25BE9">
            <w:pPr>
              <w:rPr>
                <w:rFonts w:ascii="Arial" w:hAnsi="Arial" w:cs="Arial"/>
                <w:b w:val="0"/>
                <w:bCs w:val="0"/>
                <w:sz w:val="22"/>
              </w:rPr>
            </w:pPr>
            <w:r w:rsidRPr="0009654E">
              <w:rPr>
                <w:rFonts w:ascii="Arial" w:hAnsi="Arial" w:cs="Arial"/>
                <w:b w:val="0"/>
                <w:bCs w:val="0"/>
                <w:sz w:val="22"/>
              </w:rPr>
              <w:t xml:space="preserve">On my part, I can say I have enhanced my teamwork skills, communication skills, as well as </w:t>
            </w:r>
            <w:proofErr w:type="spellStart"/>
            <w:r w:rsidRPr="0009654E">
              <w:rPr>
                <w:rFonts w:ascii="Arial" w:hAnsi="Arial" w:cs="Arial"/>
                <w:b w:val="0"/>
                <w:bCs w:val="0"/>
                <w:sz w:val="22"/>
              </w:rPr>
              <w:t>organising</w:t>
            </w:r>
            <w:proofErr w:type="spellEnd"/>
            <w:r w:rsidRPr="0009654E">
              <w:rPr>
                <w:rFonts w:ascii="Arial" w:hAnsi="Arial" w:cs="Arial"/>
                <w:b w:val="0"/>
                <w:bCs w:val="0"/>
                <w:sz w:val="22"/>
              </w:rPr>
              <w:t xml:space="preserve"> and management skills that I have acquired through my working roles in manufacturing, customer services </w:t>
            </w:r>
            <w:proofErr w:type="gramStart"/>
            <w:r w:rsidRPr="0009654E">
              <w:rPr>
                <w:rFonts w:ascii="Arial" w:hAnsi="Arial" w:cs="Arial"/>
                <w:b w:val="0"/>
                <w:bCs w:val="0"/>
                <w:sz w:val="22"/>
              </w:rPr>
              <w:t>and also</w:t>
            </w:r>
            <w:proofErr w:type="gramEnd"/>
            <w:r w:rsidRPr="0009654E">
              <w:rPr>
                <w:rFonts w:ascii="Arial" w:hAnsi="Arial" w:cs="Arial"/>
                <w:b w:val="0"/>
                <w:bCs w:val="0"/>
                <w:sz w:val="22"/>
              </w:rPr>
              <w:t xml:space="preserve"> warehousing job roles.</w:t>
            </w:r>
          </w:p>
          <w:p w14:paraId="04EAEBE5" w14:textId="31DD1B75" w:rsidR="00F25BE9" w:rsidRPr="0009654E" w:rsidRDefault="00F25BE9" w:rsidP="00F25BE9">
            <w:pPr>
              <w:rPr>
                <w:rFonts w:ascii="Arial" w:hAnsi="Arial" w:cs="Arial"/>
                <w:b w:val="0"/>
                <w:bCs w:val="0"/>
                <w:sz w:val="22"/>
              </w:rPr>
            </w:pPr>
            <w:r w:rsidRPr="0009654E">
              <w:rPr>
                <w:rFonts w:ascii="Arial" w:hAnsi="Arial" w:cs="Arial"/>
                <w:b w:val="0"/>
                <w:bCs w:val="0"/>
                <w:sz w:val="22"/>
              </w:rPr>
              <w:t>My present health and social care studies have strengthened my overall understanding in terms of safeguarding and ensuring person-</w:t>
            </w:r>
            <w:proofErr w:type="spellStart"/>
            <w:r w:rsidRPr="0009654E">
              <w:rPr>
                <w:rFonts w:ascii="Arial" w:hAnsi="Arial" w:cs="Arial"/>
                <w:b w:val="0"/>
                <w:bCs w:val="0"/>
                <w:sz w:val="22"/>
              </w:rPr>
              <w:t>centred</w:t>
            </w:r>
            <w:proofErr w:type="spellEnd"/>
            <w:r w:rsidRPr="0009654E">
              <w:rPr>
                <w:rFonts w:ascii="Arial" w:hAnsi="Arial" w:cs="Arial"/>
                <w:b w:val="0"/>
                <w:bCs w:val="0"/>
                <w:sz w:val="22"/>
              </w:rPr>
              <w:t xml:space="preserve"> care, with professional conduct</w:t>
            </w:r>
            <w:r w:rsidR="00C27D99" w:rsidRPr="0009654E">
              <w:rPr>
                <w:rFonts w:ascii="Arial" w:hAnsi="Arial" w:cs="Arial"/>
                <w:b w:val="0"/>
                <w:bCs w:val="0"/>
                <w:sz w:val="22"/>
              </w:rPr>
              <w:t xml:space="preserve"> (</w:t>
            </w:r>
            <w:proofErr w:type="spellStart"/>
            <w:r w:rsidR="00C27D99" w:rsidRPr="0009654E">
              <w:rPr>
                <w:rFonts w:ascii="Arial" w:hAnsi="Arial" w:cs="Arial"/>
                <w:b w:val="0"/>
                <w:bCs w:val="0"/>
                <w:sz w:val="22"/>
              </w:rPr>
              <w:t>Puyt</w:t>
            </w:r>
            <w:proofErr w:type="spellEnd"/>
            <w:r w:rsidR="00C27D99" w:rsidRPr="0009654E">
              <w:rPr>
                <w:rFonts w:ascii="Arial" w:hAnsi="Arial" w:cs="Arial"/>
                <w:b w:val="0"/>
                <w:bCs w:val="0"/>
                <w:sz w:val="22"/>
              </w:rPr>
              <w:t xml:space="preserve">, Lie, and </w:t>
            </w:r>
            <w:proofErr w:type="spellStart"/>
            <w:r w:rsidR="00C27D99" w:rsidRPr="0009654E">
              <w:rPr>
                <w:rFonts w:ascii="Arial" w:hAnsi="Arial" w:cs="Arial"/>
                <w:b w:val="0"/>
                <w:bCs w:val="0"/>
                <w:sz w:val="22"/>
              </w:rPr>
              <w:t>Wilderom</w:t>
            </w:r>
            <w:proofErr w:type="spellEnd"/>
            <w:r w:rsidR="00C27D99" w:rsidRPr="0009654E">
              <w:rPr>
                <w:rFonts w:ascii="Arial" w:hAnsi="Arial" w:cs="Arial"/>
                <w:b w:val="0"/>
                <w:bCs w:val="0"/>
                <w:sz w:val="22"/>
              </w:rPr>
              <w:t xml:space="preserve"> 2023)</w:t>
            </w:r>
            <w:r w:rsidRPr="0009654E">
              <w:rPr>
                <w:rFonts w:ascii="Arial" w:hAnsi="Arial" w:cs="Arial"/>
                <w:b w:val="0"/>
                <w:bCs w:val="0"/>
                <w:sz w:val="22"/>
              </w:rPr>
              <w:t>.</w:t>
            </w:r>
          </w:p>
          <w:p w14:paraId="7D93DCB3" w14:textId="27BE5E69" w:rsidR="00F11BE0" w:rsidRPr="0009654E" w:rsidRDefault="00F25BE9" w:rsidP="00F25BE9">
            <w:pPr>
              <w:rPr>
                <w:rFonts w:ascii="Arial" w:hAnsi="Arial" w:cs="Arial"/>
                <w:b w:val="0"/>
                <w:bCs w:val="0"/>
                <w:sz w:val="22"/>
              </w:rPr>
            </w:pPr>
            <w:r w:rsidRPr="0009654E">
              <w:rPr>
                <w:rFonts w:ascii="Arial" w:hAnsi="Arial" w:cs="Arial"/>
                <w:b w:val="0"/>
                <w:bCs w:val="0"/>
                <w:sz w:val="22"/>
              </w:rPr>
              <w:t>I am a good person who is dependable, flexible and can work under the pressure of busy working conditions, which are some of the desirable qualities of an Aid Worker.</w:t>
            </w:r>
          </w:p>
        </w:tc>
        <w:tc>
          <w:tcPr>
            <w:tcW w:w="4675" w:type="dxa"/>
          </w:tcPr>
          <w:p w14:paraId="6C732ED7" w14:textId="0D6BE86C" w:rsidR="00F11BE0" w:rsidRPr="0009654E" w:rsidRDefault="0044158C" w:rsidP="00753A1F">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Weaknesses</w:t>
            </w:r>
          </w:p>
          <w:p w14:paraId="2C86B770" w14:textId="5C1C9551" w:rsidR="00F11BE0" w:rsidRPr="0009654E" w:rsidRDefault="00F25BE9" w:rsidP="00F11BE0">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09654E">
              <w:rPr>
                <w:rFonts w:ascii="Arial" w:hAnsi="Arial" w:cs="Arial"/>
                <w:b w:val="0"/>
                <w:bCs w:val="0"/>
                <w:sz w:val="22"/>
              </w:rPr>
              <w:t>I have learned transferable work skills, but my exposure to working in a humanitarian or community supportive environment has been minimal. I also have some gaps in practical knowledge about crisis response that I would work to cover in real-life scenarios and how to protect and provide care to individuals with complex physical or emotional requirements.</w:t>
            </w:r>
          </w:p>
        </w:tc>
      </w:tr>
      <w:tr w:rsidR="00F11BE0" w:rsidRPr="0009654E" w14:paraId="101BFCB2" w14:textId="77777777" w:rsidTr="00753A1F">
        <w:tc>
          <w:tcPr>
            <w:cnfStyle w:val="001000000000" w:firstRow="0" w:lastRow="0" w:firstColumn="1" w:lastColumn="0" w:oddVBand="0" w:evenVBand="0" w:oddHBand="0" w:evenHBand="0" w:firstRowFirstColumn="0" w:firstRowLastColumn="0" w:lastRowFirstColumn="0" w:lastRowLastColumn="0"/>
            <w:tcW w:w="4675" w:type="dxa"/>
          </w:tcPr>
          <w:p w14:paraId="5285CBD3" w14:textId="292EE2D9" w:rsidR="00F11BE0" w:rsidRPr="0009654E" w:rsidRDefault="00F11BE0" w:rsidP="00753A1F">
            <w:pPr>
              <w:jc w:val="center"/>
              <w:rPr>
                <w:rFonts w:ascii="Arial" w:hAnsi="Arial" w:cs="Arial"/>
                <w:sz w:val="22"/>
              </w:rPr>
            </w:pPr>
            <w:r w:rsidRPr="0009654E">
              <w:rPr>
                <w:rFonts w:ascii="Arial" w:hAnsi="Arial" w:cs="Arial"/>
                <w:sz w:val="22"/>
              </w:rPr>
              <w:t>Opportunity</w:t>
            </w:r>
          </w:p>
          <w:p w14:paraId="7E6D63B2" w14:textId="5536D90E" w:rsidR="00F25BE9" w:rsidRPr="0009654E" w:rsidRDefault="00F25BE9" w:rsidP="00F25BE9">
            <w:pPr>
              <w:rPr>
                <w:rFonts w:ascii="Arial" w:hAnsi="Arial" w:cs="Arial"/>
                <w:b w:val="0"/>
                <w:bCs w:val="0"/>
                <w:sz w:val="22"/>
              </w:rPr>
            </w:pPr>
            <w:r w:rsidRPr="0009654E">
              <w:rPr>
                <w:rFonts w:ascii="Arial" w:hAnsi="Arial" w:cs="Arial"/>
                <w:b w:val="0"/>
                <w:bCs w:val="0"/>
                <w:sz w:val="22"/>
              </w:rPr>
              <w:t xml:space="preserve">Attaining my </w:t>
            </w:r>
            <w:r w:rsidR="0044158C" w:rsidRPr="0009654E">
              <w:rPr>
                <w:rFonts w:ascii="Arial" w:hAnsi="Arial" w:cs="Arial"/>
                <w:b w:val="0"/>
                <w:bCs w:val="0"/>
                <w:sz w:val="22"/>
              </w:rPr>
              <w:t>qualifications</w:t>
            </w:r>
            <w:r w:rsidRPr="0009654E">
              <w:rPr>
                <w:rFonts w:ascii="Arial" w:hAnsi="Arial" w:cs="Arial"/>
                <w:b w:val="0"/>
                <w:bCs w:val="0"/>
                <w:sz w:val="22"/>
              </w:rPr>
              <w:t xml:space="preserve"> in Health and Social Care, first aid, and safeguarding training, and community volunteering will reinforce my practical experience. These will enhance my confidence and make me more employable in health and social care </w:t>
            </w:r>
            <w:proofErr w:type="spellStart"/>
            <w:r w:rsidRPr="0009654E">
              <w:rPr>
                <w:rFonts w:ascii="Arial" w:hAnsi="Arial" w:cs="Arial"/>
                <w:b w:val="0"/>
                <w:bCs w:val="0"/>
                <w:sz w:val="22"/>
              </w:rPr>
              <w:t>organisations</w:t>
            </w:r>
            <w:proofErr w:type="spellEnd"/>
            <w:r w:rsidRPr="0009654E">
              <w:rPr>
                <w:rFonts w:ascii="Arial" w:hAnsi="Arial" w:cs="Arial"/>
                <w:b w:val="0"/>
                <w:bCs w:val="0"/>
                <w:sz w:val="22"/>
              </w:rPr>
              <w:t>.</w:t>
            </w:r>
          </w:p>
          <w:p w14:paraId="4E3C1C70" w14:textId="3F67712B" w:rsidR="00F11BE0" w:rsidRPr="0009654E" w:rsidRDefault="00F11BE0" w:rsidP="00F11BE0">
            <w:pPr>
              <w:rPr>
                <w:rFonts w:ascii="Arial" w:hAnsi="Arial" w:cs="Arial"/>
                <w:b w:val="0"/>
                <w:bCs w:val="0"/>
                <w:sz w:val="22"/>
              </w:rPr>
            </w:pPr>
          </w:p>
        </w:tc>
        <w:tc>
          <w:tcPr>
            <w:tcW w:w="4675" w:type="dxa"/>
          </w:tcPr>
          <w:p w14:paraId="443EE60F" w14:textId="06C15A1B" w:rsidR="00F11BE0" w:rsidRPr="0009654E" w:rsidRDefault="00F11BE0" w:rsidP="00753A1F">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rPr>
            </w:pPr>
            <w:r w:rsidRPr="0009654E">
              <w:rPr>
                <w:rFonts w:ascii="Arial" w:hAnsi="Arial" w:cs="Arial"/>
                <w:b/>
                <w:bCs/>
                <w:sz w:val="22"/>
              </w:rPr>
              <w:t>Threat</w:t>
            </w:r>
          </w:p>
          <w:p w14:paraId="731BE48D" w14:textId="5C20F859" w:rsidR="00F11BE0" w:rsidRPr="0009654E" w:rsidRDefault="00F25BE9" w:rsidP="00F11BE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Emotional loads can be created in the aid work, alternating work conditions and rivalry at the entry level. </w:t>
            </w:r>
            <w:r w:rsidR="00FB6E2E" w:rsidRPr="0009654E">
              <w:rPr>
                <w:rFonts w:ascii="Arial" w:hAnsi="Arial" w:cs="Arial"/>
                <w:sz w:val="22"/>
              </w:rPr>
              <w:t xml:space="preserve">I personally believed that a lack of practical experience in terms of the selected job role might impact future outcomes. But at the same time, learning from different stages of life and resilience enables one to understand different things in a proper and effective way and ensure effective career growth </w:t>
            </w:r>
            <w:r w:rsidR="00C27D99" w:rsidRPr="0009654E">
              <w:rPr>
                <w:rFonts w:ascii="Arial" w:hAnsi="Arial" w:cs="Arial"/>
                <w:sz w:val="22"/>
              </w:rPr>
              <w:t>(</w:t>
            </w:r>
            <w:proofErr w:type="spellStart"/>
            <w:r w:rsidR="00C27D99" w:rsidRPr="0009654E">
              <w:rPr>
                <w:rFonts w:ascii="Arial" w:hAnsi="Arial" w:cs="Arial"/>
                <w:sz w:val="22"/>
              </w:rPr>
              <w:t>Karadzhov</w:t>
            </w:r>
            <w:proofErr w:type="spellEnd"/>
            <w:r w:rsidR="00C27D99" w:rsidRPr="0009654E">
              <w:rPr>
                <w:rFonts w:ascii="Arial" w:hAnsi="Arial" w:cs="Arial"/>
                <w:sz w:val="22"/>
              </w:rPr>
              <w:t>, 2025)</w:t>
            </w:r>
            <w:r w:rsidRPr="0009654E">
              <w:rPr>
                <w:rFonts w:ascii="Arial" w:hAnsi="Arial" w:cs="Arial"/>
                <w:sz w:val="22"/>
              </w:rPr>
              <w:t>.</w:t>
            </w:r>
          </w:p>
        </w:tc>
      </w:tr>
    </w:tbl>
    <w:p w14:paraId="3990A990" w14:textId="754C7785" w:rsidR="00F11BE0" w:rsidRPr="0009654E" w:rsidRDefault="00F11BE0" w:rsidP="00F11BE0">
      <w:pPr>
        <w:pStyle w:val="Heading2"/>
        <w:rPr>
          <w:rFonts w:ascii="Arial" w:hAnsi="Arial" w:cs="Arial"/>
          <w:sz w:val="22"/>
          <w:szCs w:val="22"/>
        </w:rPr>
      </w:pPr>
      <w:r w:rsidRPr="0009654E">
        <w:rPr>
          <w:rFonts w:ascii="Arial" w:hAnsi="Arial" w:cs="Arial"/>
          <w:sz w:val="22"/>
          <w:szCs w:val="22"/>
        </w:rPr>
        <w:lastRenderedPageBreak/>
        <w:t xml:space="preserve"> </w:t>
      </w:r>
      <w:bookmarkStart w:id="4" w:name="_Toc235204703"/>
      <w:r w:rsidR="005B3B7B" w:rsidRPr="0009654E">
        <w:rPr>
          <w:rFonts w:ascii="Arial" w:hAnsi="Arial" w:cs="Arial"/>
          <w:sz w:val="22"/>
          <w:szCs w:val="22"/>
        </w:rPr>
        <w:t>Personal development plan (PDP)</w:t>
      </w:r>
      <w:bookmarkEnd w:id="4"/>
    </w:p>
    <w:p w14:paraId="2FB9B4DB" w14:textId="41E495B5" w:rsidR="00753A1F" w:rsidRPr="0009654E" w:rsidRDefault="00753A1F" w:rsidP="00753A1F">
      <w:pPr>
        <w:pStyle w:val="Caption"/>
        <w:keepNext/>
        <w:rPr>
          <w:rFonts w:ascii="Arial" w:hAnsi="Arial" w:cs="Arial"/>
          <w:b/>
          <w:bCs/>
          <w:i w:val="0"/>
          <w:iCs w:val="0"/>
          <w:color w:val="000000" w:themeColor="text1"/>
          <w:sz w:val="22"/>
          <w:szCs w:val="22"/>
        </w:rPr>
      </w:pPr>
      <w:r w:rsidRPr="0009654E">
        <w:rPr>
          <w:rFonts w:ascii="Arial" w:hAnsi="Arial" w:cs="Arial"/>
          <w:b/>
          <w:bCs/>
          <w:i w:val="0"/>
          <w:iCs w:val="0"/>
          <w:color w:val="000000" w:themeColor="text1"/>
          <w:sz w:val="22"/>
          <w:szCs w:val="22"/>
        </w:rPr>
        <w:t xml:space="preserve">Table </w:t>
      </w:r>
      <w:r w:rsidRPr="0009654E">
        <w:rPr>
          <w:rFonts w:ascii="Arial" w:hAnsi="Arial" w:cs="Arial"/>
          <w:b/>
          <w:bCs/>
          <w:i w:val="0"/>
          <w:iCs w:val="0"/>
          <w:color w:val="000000" w:themeColor="text1"/>
          <w:sz w:val="22"/>
          <w:szCs w:val="22"/>
        </w:rPr>
        <w:fldChar w:fldCharType="begin"/>
      </w:r>
      <w:r w:rsidRPr="0009654E">
        <w:rPr>
          <w:rFonts w:ascii="Arial" w:hAnsi="Arial" w:cs="Arial"/>
          <w:b/>
          <w:bCs/>
          <w:i w:val="0"/>
          <w:iCs w:val="0"/>
          <w:color w:val="000000" w:themeColor="text1"/>
          <w:sz w:val="22"/>
          <w:szCs w:val="22"/>
        </w:rPr>
        <w:instrText xml:space="preserve"> SEQ Table \* ARABIC </w:instrText>
      </w:r>
      <w:r w:rsidRPr="0009654E">
        <w:rPr>
          <w:rFonts w:ascii="Arial" w:hAnsi="Arial" w:cs="Arial"/>
          <w:b/>
          <w:bCs/>
          <w:i w:val="0"/>
          <w:iCs w:val="0"/>
          <w:color w:val="000000" w:themeColor="text1"/>
          <w:sz w:val="22"/>
          <w:szCs w:val="22"/>
        </w:rPr>
        <w:fldChar w:fldCharType="separate"/>
      </w:r>
      <w:r w:rsidRPr="0009654E">
        <w:rPr>
          <w:rFonts w:ascii="Arial" w:hAnsi="Arial" w:cs="Arial"/>
          <w:b/>
          <w:bCs/>
          <w:i w:val="0"/>
          <w:iCs w:val="0"/>
          <w:noProof/>
          <w:color w:val="000000" w:themeColor="text1"/>
          <w:sz w:val="22"/>
          <w:szCs w:val="22"/>
        </w:rPr>
        <w:t>2</w:t>
      </w:r>
      <w:r w:rsidRPr="0009654E">
        <w:rPr>
          <w:rFonts w:ascii="Arial" w:hAnsi="Arial" w:cs="Arial"/>
          <w:b/>
          <w:bCs/>
          <w:i w:val="0"/>
          <w:iCs w:val="0"/>
          <w:color w:val="000000" w:themeColor="text1"/>
          <w:sz w:val="22"/>
          <w:szCs w:val="22"/>
        </w:rPr>
        <w:fldChar w:fldCharType="end"/>
      </w:r>
      <w:r w:rsidRPr="0009654E">
        <w:rPr>
          <w:rFonts w:ascii="Arial" w:hAnsi="Arial" w:cs="Arial"/>
          <w:b/>
          <w:bCs/>
          <w:i w:val="0"/>
          <w:iCs w:val="0"/>
          <w:color w:val="000000" w:themeColor="text1"/>
          <w:sz w:val="22"/>
          <w:szCs w:val="22"/>
        </w:rPr>
        <w:t>:  Personal development plan (PDP)</w:t>
      </w:r>
    </w:p>
    <w:tbl>
      <w:tblPr>
        <w:tblStyle w:val="GridTable1Light-Accent1"/>
        <w:tblW w:w="0" w:type="auto"/>
        <w:tblLook w:val="04A0" w:firstRow="1" w:lastRow="0" w:firstColumn="1" w:lastColumn="0" w:noHBand="0" w:noVBand="1"/>
      </w:tblPr>
      <w:tblGrid>
        <w:gridCol w:w="2337"/>
        <w:gridCol w:w="2337"/>
        <w:gridCol w:w="2338"/>
        <w:gridCol w:w="2338"/>
      </w:tblGrid>
      <w:tr w:rsidR="009C10A7" w:rsidRPr="0009654E" w14:paraId="183281FB" w14:textId="77777777" w:rsidTr="00753A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25A5F1E" w14:textId="5B1E1108" w:rsidR="009C10A7" w:rsidRPr="0009654E" w:rsidRDefault="009C10A7" w:rsidP="005B3B7B">
            <w:pPr>
              <w:rPr>
                <w:rFonts w:ascii="Arial" w:hAnsi="Arial" w:cs="Arial"/>
                <w:sz w:val="22"/>
              </w:rPr>
            </w:pPr>
            <w:r w:rsidRPr="0009654E">
              <w:rPr>
                <w:rFonts w:ascii="Arial" w:hAnsi="Arial" w:cs="Arial"/>
                <w:sz w:val="22"/>
              </w:rPr>
              <w:t xml:space="preserve">Development goals </w:t>
            </w:r>
          </w:p>
        </w:tc>
        <w:tc>
          <w:tcPr>
            <w:tcW w:w="2337" w:type="dxa"/>
          </w:tcPr>
          <w:p w14:paraId="6FFFD152" w14:textId="38C1D4A8" w:rsidR="009C10A7" w:rsidRPr="0009654E" w:rsidRDefault="009C10A7" w:rsidP="005B3B7B">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Action to </w:t>
            </w:r>
            <w:proofErr w:type="gramStart"/>
            <w:r w:rsidRPr="0009654E">
              <w:rPr>
                <w:rFonts w:ascii="Arial" w:hAnsi="Arial" w:cs="Arial"/>
                <w:sz w:val="22"/>
              </w:rPr>
              <w:t>taken into account</w:t>
            </w:r>
            <w:proofErr w:type="gramEnd"/>
          </w:p>
        </w:tc>
        <w:tc>
          <w:tcPr>
            <w:tcW w:w="2338" w:type="dxa"/>
          </w:tcPr>
          <w:p w14:paraId="440E254F" w14:textId="29D8F074" w:rsidR="009C10A7" w:rsidRPr="0009654E" w:rsidRDefault="009C10A7" w:rsidP="005B3B7B">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Time-period  </w:t>
            </w:r>
          </w:p>
        </w:tc>
        <w:tc>
          <w:tcPr>
            <w:tcW w:w="2338" w:type="dxa"/>
          </w:tcPr>
          <w:p w14:paraId="6DBA1E8A" w14:textId="0AC91D66" w:rsidR="009C10A7" w:rsidRPr="0009654E" w:rsidRDefault="009C10A7" w:rsidP="005B3B7B">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Evaluation and monitoring </w:t>
            </w:r>
          </w:p>
        </w:tc>
      </w:tr>
      <w:tr w:rsidR="009C10A7" w:rsidRPr="0009654E" w14:paraId="54F8F727" w14:textId="77777777" w:rsidTr="00753A1F">
        <w:tc>
          <w:tcPr>
            <w:cnfStyle w:val="001000000000" w:firstRow="0" w:lastRow="0" w:firstColumn="1" w:lastColumn="0" w:oddVBand="0" w:evenVBand="0" w:oddHBand="0" w:evenHBand="0" w:firstRowFirstColumn="0" w:firstRowLastColumn="0" w:lastRowFirstColumn="0" w:lastRowLastColumn="0"/>
            <w:tcW w:w="2337" w:type="dxa"/>
          </w:tcPr>
          <w:p w14:paraId="64B138BF" w14:textId="74EF3F58" w:rsidR="009C10A7" w:rsidRPr="0009654E" w:rsidRDefault="009C10A7" w:rsidP="0044158C">
            <w:pPr>
              <w:jc w:val="left"/>
              <w:rPr>
                <w:rFonts w:ascii="Arial" w:hAnsi="Arial" w:cs="Arial"/>
                <w:sz w:val="22"/>
              </w:rPr>
            </w:pPr>
            <w:r w:rsidRPr="0009654E">
              <w:rPr>
                <w:rFonts w:ascii="Arial" w:hAnsi="Arial" w:cs="Arial"/>
                <w:sz w:val="22"/>
              </w:rPr>
              <w:t>Developing</w:t>
            </w:r>
            <w:r w:rsidR="0044158C">
              <w:rPr>
                <w:rFonts w:ascii="Arial" w:hAnsi="Arial" w:cs="Arial"/>
                <w:sz w:val="22"/>
              </w:rPr>
              <w:t xml:space="preserve"> </w:t>
            </w:r>
            <w:r w:rsidRPr="0009654E">
              <w:rPr>
                <w:rFonts w:ascii="Arial" w:hAnsi="Arial" w:cs="Arial"/>
                <w:sz w:val="22"/>
              </w:rPr>
              <w:t xml:space="preserve">a practices experience within health and social care setting. </w:t>
            </w:r>
          </w:p>
        </w:tc>
        <w:tc>
          <w:tcPr>
            <w:tcW w:w="2337" w:type="dxa"/>
          </w:tcPr>
          <w:p w14:paraId="7DDAEAEC" w14:textId="3CDA9B0D" w:rsidR="009C10A7" w:rsidRPr="0009654E" w:rsidRDefault="00C27D99" w:rsidP="00876391">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This will be done by being a part of a community volunteering program and, accordingly, providing support to vulnerable individuals </w:t>
            </w:r>
            <w:proofErr w:type="gramStart"/>
            <w:r w:rsidRPr="0009654E">
              <w:rPr>
                <w:rFonts w:ascii="Arial" w:hAnsi="Arial" w:cs="Arial"/>
                <w:sz w:val="22"/>
              </w:rPr>
              <w:t>in order to</w:t>
            </w:r>
            <w:proofErr w:type="gramEnd"/>
            <w:r w:rsidRPr="0009654E">
              <w:rPr>
                <w:rFonts w:ascii="Arial" w:hAnsi="Arial" w:cs="Arial"/>
                <w:sz w:val="22"/>
              </w:rPr>
              <w:t xml:space="preserve"> improve practical understanding </w:t>
            </w:r>
            <w:proofErr w:type="gramStart"/>
            <w:r w:rsidRPr="0009654E">
              <w:rPr>
                <w:rFonts w:ascii="Arial" w:hAnsi="Arial" w:cs="Arial"/>
                <w:sz w:val="22"/>
              </w:rPr>
              <w:t>and also</w:t>
            </w:r>
            <w:proofErr w:type="gramEnd"/>
            <w:r w:rsidRPr="0009654E">
              <w:rPr>
                <w:rFonts w:ascii="Arial" w:hAnsi="Arial" w:cs="Arial"/>
                <w:sz w:val="22"/>
              </w:rPr>
              <w:t xml:space="preserve"> contribute to improving communication ability (Lejeune, </w:t>
            </w:r>
            <w:proofErr w:type="spellStart"/>
            <w:r w:rsidRPr="0009654E">
              <w:rPr>
                <w:rFonts w:ascii="Arial" w:hAnsi="Arial" w:cs="Arial"/>
                <w:sz w:val="22"/>
              </w:rPr>
              <w:t>Beausaert</w:t>
            </w:r>
            <w:proofErr w:type="spellEnd"/>
            <w:r w:rsidRPr="0009654E">
              <w:rPr>
                <w:rFonts w:ascii="Arial" w:hAnsi="Arial" w:cs="Arial"/>
                <w:sz w:val="22"/>
              </w:rPr>
              <w:t>, and Raemdonck2023).  </w:t>
            </w:r>
            <w:r w:rsidRPr="0009654E">
              <w:rPr>
                <w:rFonts w:ascii="Arial" w:hAnsi="Arial" w:cs="Arial"/>
                <w:sz w:val="22"/>
              </w:rPr>
              <w:tab/>
            </w:r>
          </w:p>
        </w:tc>
        <w:tc>
          <w:tcPr>
            <w:tcW w:w="2338" w:type="dxa"/>
          </w:tcPr>
          <w:p w14:paraId="52736362" w14:textId="62216E98" w:rsidR="009C10A7" w:rsidRPr="0009654E" w:rsidRDefault="009C10A7" w:rsidP="005B3B7B">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Within next 12 month </w:t>
            </w:r>
          </w:p>
        </w:tc>
        <w:tc>
          <w:tcPr>
            <w:tcW w:w="2338" w:type="dxa"/>
          </w:tcPr>
          <w:p w14:paraId="2FB885FD" w14:textId="2F70AAAA" w:rsidR="009C10A7" w:rsidRPr="0009654E" w:rsidRDefault="00C27D99" w:rsidP="00876391">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Maintain a reflective record of activities </w:t>
            </w:r>
            <w:proofErr w:type="gramStart"/>
            <w:r w:rsidRPr="0009654E">
              <w:rPr>
                <w:rFonts w:ascii="Arial" w:hAnsi="Arial" w:cs="Arial"/>
                <w:sz w:val="22"/>
              </w:rPr>
              <w:t>in order to</w:t>
            </w:r>
            <w:proofErr w:type="gramEnd"/>
            <w:r w:rsidRPr="0009654E">
              <w:rPr>
                <w:rFonts w:ascii="Arial" w:hAnsi="Arial" w:cs="Arial"/>
                <w:sz w:val="22"/>
              </w:rPr>
              <w:t xml:space="preserve"> complete the </w:t>
            </w:r>
            <w:r w:rsidR="0044158C" w:rsidRPr="0009654E">
              <w:rPr>
                <w:rFonts w:ascii="Arial" w:hAnsi="Arial" w:cs="Arial"/>
                <w:sz w:val="22"/>
              </w:rPr>
              <w:t xml:space="preserve">work </w:t>
            </w:r>
            <w:proofErr w:type="gramStart"/>
            <w:r w:rsidR="0044158C" w:rsidRPr="0009654E">
              <w:rPr>
                <w:rFonts w:ascii="Arial" w:hAnsi="Arial" w:cs="Arial"/>
                <w:sz w:val="22"/>
              </w:rPr>
              <w:t>and</w:t>
            </w:r>
            <w:r w:rsidRPr="0009654E">
              <w:rPr>
                <w:rFonts w:ascii="Arial" w:hAnsi="Arial" w:cs="Arial"/>
                <w:sz w:val="22"/>
              </w:rPr>
              <w:t xml:space="preserve"> also</w:t>
            </w:r>
            <w:proofErr w:type="gramEnd"/>
            <w:r w:rsidRPr="0009654E">
              <w:rPr>
                <w:rFonts w:ascii="Arial" w:hAnsi="Arial" w:cs="Arial"/>
                <w:sz w:val="22"/>
              </w:rPr>
              <w:t xml:space="preserve"> request optimistic feedback from the supervisor in terms</w:t>
            </w:r>
            <w:r w:rsidR="00876391">
              <w:rPr>
                <w:rFonts w:ascii="Arial" w:hAnsi="Arial" w:cs="Arial"/>
                <w:sz w:val="22"/>
              </w:rPr>
              <w:t xml:space="preserve"> </w:t>
            </w:r>
            <w:r w:rsidRPr="0009654E">
              <w:rPr>
                <w:rFonts w:ascii="Arial" w:hAnsi="Arial" w:cs="Arial"/>
                <w:sz w:val="22"/>
              </w:rPr>
              <w:t xml:space="preserve">of understanding of strengths as well as areas for key improvement. </w:t>
            </w:r>
            <w:r w:rsidRPr="0009654E">
              <w:rPr>
                <w:rFonts w:ascii="Arial" w:hAnsi="Arial" w:cs="Arial"/>
                <w:sz w:val="22"/>
              </w:rPr>
              <w:tab/>
            </w:r>
          </w:p>
        </w:tc>
      </w:tr>
      <w:tr w:rsidR="00C27D99" w:rsidRPr="0009654E" w14:paraId="5FEE91BE" w14:textId="77777777" w:rsidTr="00753A1F">
        <w:tc>
          <w:tcPr>
            <w:cnfStyle w:val="001000000000" w:firstRow="0" w:lastRow="0" w:firstColumn="1" w:lastColumn="0" w:oddVBand="0" w:evenVBand="0" w:oddHBand="0" w:evenHBand="0" w:firstRowFirstColumn="0" w:firstRowLastColumn="0" w:lastRowFirstColumn="0" w:lastRowLastColumn="0"/>
            <w:tcW w:w="2337" w:type="dxa"/>
          </w:tcPr>
          <w:p w14:paraId="556D23D3" w14:textId="3B256017" w:rsidR="00C27D99" w:rsidRPr="0009654E" w:rsidRDefault="00C27D99" w:rsidP="00C27D99">
            <w:pPr>
              <w:rPr>
                <w:rFonts w:ascii="Arial" w:hAnsi="Arial" w:cs="Arial"/>
                <w:sz w:val="22"/>
              </w:rPr>
            </w:pPr>
            <w:r w:rsidRPr="0009654E">
              <w:rPr>
                <w:rFonts w:ascii="Arial" w:hAnsi="Arial" w:cs="Arial"/>
                <w:sz w:val="22"/>
              </w:rPr>
              <w:t xml:space="preserve">Improve professional understanding and essential </w:t>
            </w:r>
            <w:r w:rsidR="0044158C" w:rsidRPr="0009654E">
              <w:rPr>
                <w:rFonts w:ascii="Arial" w:hAnsi="Arial" w:cs="Arial"/>
                <w:sz w:val="22"/>
              </w:rPr>
              <w:t>qualifications</w:t>
            </w:r>
            <w:r w:rsidRPr="0009654E">
              <w:rPr>
                <w:rFonts w:ascii="Arial" w:hAnsi="Arial" w:cs="Arial"/>
                <w:sz w:val="22"/>
              </w:rPr>
              <w:t xml:space="preserve">. </w:t>
            </w:r>
          </w:p>
        </w:tc>
        <w:tc>
          <w:tcPr>
            <w:tcW w:w="2337" w:type="dxa"/>
          </w:tcPr>
          <w:p w14:paraId="570426E0" w14:textId="1A44E9E0" w:rsidR="00C27D99" w:rsidRPr="0009654E" w:rsidRDefault="00C27D99" w:rsidP="00C27D99">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This includes a proper </w:t>
            </w:r>
            <w:r w:rsidR="00876391" w:rsidRPr="0009654E">
              <w:rPr>
                <w:rFonts w:ascii="Arial" w:hAnsi="Arial" w:cs="Arial"/>
                <w:sz w:val="22"/>
              </w:rPr>
              <w:t>execution</w:t>
            </w:r>
            <w:r w:rsidRPr="0009654E">
              <w:rPr>
                <w:rFonts w:ascii="Arial" w:hAnsi="Arial" w:cs="Arial"/>
                <w:sz w:val="22"/>
              </w:rPr>
              <w:t xml:space="preserve"> certificate of higher education within health and social care and accordingly </w:t>
            </w:r>
            <w:r w:rsidR="0044158C" w:rsidRPr="0009654E">
              <w:rPr>
                <w:rFonts w:ascii="Arial" w:hAnsi="Arial" w:cs="Arial"/>
                <w:sz w:val="22"/>
              </w:rPr>
              <w:t>management training</w:t>
            </w:r>
            <w:r w:rsidRPr="0009654E">
              <w:rPr>
                <w:rFonts w:ascii="Arial" w:hAnsi="Arial" w:cs="Arial"/>
                <w:sz w:val="22"/>
              </w:rPr>
              <w:t xml:space="preserve"> in </w:t>
            </w:r>
            <w:proofErr w:type="gramStart"/>
            <w:r w:rsidRPr="0009654E">
              <w:rPr>
                <w:rFonts w:ascii="Arial" w:hAnsi="Arial" w:cs="Arial"/>
                <w:sz w:val="22"/>
              </w:rPr>
              <w:t>a first</w:t>
            </w:r>
            <w:proofErr w:type="gramEnd"/>
            <w:r w:rsidRPr="0009654E">
              <w:rPr>
                <w:rFonts w:ascii="Arial" w:hAnsi="Arial" w:cs="Arial"/>
                <w:sz w:val="22"/>
              </w:rPr>
              <w:t xml:space="preserve"> </w:t>
            </w:r>
            <w:proofErr w:type="gramStart"/>
            <w:r w:rsidRPr="0009654E">
              <w:rPr>
                <w:rFonts w:ascii="Arial" w:hAnsi="Arial" w:cs="Arial"/>
                <w:sz w:val="22"/>
              </w:rPr>
              <w:t>aid, and</w:t>
            </w:r>
            <w:proofErr w:type="gramEnd"/>
            <w:r w:rsidRPr="0009654E">
              <w:rPr>
                <w:rFonts w:ascii="Arial" w:hAnsi="Arial" w:cs="Arial"/>
                <w:sz w:val="22"/>
              </w:rPr>
              <w:t xml:space="preserve"> also safeguarding practices. </w:t>
            </w:r>
          </w:p>
        </w:tc>
        <w:tc>
          <w:tcPr>
            <w:tcW w:w="2338" w:type="dxa"/>
          </w:tcPr>
          <w:p w14:paraId="55543551" w14:textId="5CDEC871" w:rsidR="00C27D99" w:rsidRPr="0009654E" w:rsidRDefault="00C27D99" w:rsidP="00C27D99">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This would be done within next 2 year </w:t>
            </w:r>
          </w:p>
        </w:tc>
        <w:tc>
          <w:tcPr>
            <w:tcW w:w="2338" w:type="dxa"/>
          </w:tcPr>
          <w:p w14:paraId="1A8E4B61" w14:textId="4B8A7115" w:rsidR="00C27D99" w:rsidRPr="0009654E" w:rsidRDefault="00C27D99" w:rsidP="00C27D99">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The monitoring of this will be done through reviewing the training certificate with academic outcomes and ensuring personal learning objectives are met </w:t>
            </w:r>
            <w:proofErr w:type="gramStart"/>
            <w:r w:rsidRPr="0009654E">
              <w:rPr>
                <w:rFonts w:ascii="Arial" w:hAnsi="Arial" w:cs="Arial"/>
                <w:sz w:val="22"/>
              </w:rPr>
              <w:t>in order to</w:t>
            </w:r>
            <w:proofErr w:type="gramEnd"/>
            <w:r w:rsidRPr="0009654E">
              <w:rPr>
                <w:rFonts w:ascii="Arial" w:hAnsi="Arial" w:cs="Arial"/>
                <w:sz w:val="22"/>
              </w:rPr>
              <w:t xml:space="preserve"> measure progress. </w:t>
            </w:r>
            <w:r w:rsidRPr="0009654E">
              <w:rPr>
                <w:rFonts w:ascii="Arial" w:hAnsi="Arial" w:cs="Arial"/>
                <w:sz w:val="22"/>
              </w:rPr>
              <w:tab/>
            </w:r>
          </w:p>
        </w:tc>
      </w:tr>
      <w:tr w:rsidR="00DB509F" w:rsidRPr="0009654E" w14:paraId="05DE328E" w14:textId="77777777" w:rsidTr="00753A1F">
        <w:tc>
          <w:tcPr>
            <w:cnfStyle w:val="001000000000" w:firstRow="0" w:lastRow="0" w:firstColumn="1" w:lastColumn="0" w:oddVBand="0" w:evenVBand="0" w:oddHBand="0" w:evenHBand="0" w:firstRowFirstColumn="0" w:firstRowLastColumn="0" w:lastRowFirstColumn="0" w:lastRowLastColumn="0"/>
            <w:tcW w:w="2337" w:type="dxa"/>
          </w:tcPr>
          <w:p w14:paraId="0428FA3F" w14:textId="75A6E6BB" w:rsidR="00DB509F" w:rsidRPr="0009654E" w:rsidRDefault="00DB509F" w:rsidP="005B3B7B">
            <w:pPr>
              <w:rPr>
                <w:rFonts w:ascii="Arial" w:hAnsi="Arial" w:cs="Arial"/>
                <w:sz w:val="22"/>
              </w:rPr>
            </w:pPr>
            <w:r w:rsidRPr="0009654E">
              <w:rPr>
                <w:rFonts w:ascii="Arial" w:hAnsi="Arial" w:cs="Arial"/>
                <w:sz w:val="22"/>
              </w:rPr>
              <w:t xml:space="preserve">Strengthen professional </w:t>
            </w:r>
            <w:r w:rsidRPr="0009654E">
              <w:rPr>
                <w:rFonts w:ascii="Arial" w:hAnsi="Arial" w:cs="Arial"/>
                <w:sz w:val="22"/>
              </w:rPr>
              <w:lastRenderedPageBreak/>
              <w:t xml:space="preserve">communication with </w:t>
            </w:r>
            <w:r w:rsidR="0044158C" w:rsidRPr="0009654E">
              <w:rPr>
                <w:rFonts w:ascii="Arial" w:hAnsi="Arial" w:cs="Arial"/>
                <w:sz w:val="22"/>
              </w:rPr>
              <w:t>confidence</w:t>
            </w:r>
            <w:r w:rsidRPr="0009654E">
              <w:rPr>
                <w:rFonts w:ascii="Arial" w:hAnsi="Arial" w:cs="Arial"/>
                <w:sz w:val="22"/>
              </w:rPr>
              <w:t xml:space="preserve">. </w:t>
            </w:r>
          </w:p>
        </w:tc>
        <w:tc>
          <w:tcPr>
            <w:tcW w:w="2337" w:type="dxa"/>
          </w:tcPr>
          <w:p w14:paraId="3314E44E" w14:textId="79DBD95C" w:rsidR="00DB509F" w:rsidRPr="0009654E" w:rsidRDefault="00C27D99" w:rsidP="0044158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lastRenderedPageBreak/>
              <w:t xml:space="preserve">This includes the development of </w:t>
            </w:r>
            <w:r w:rsidRPr="0009654E">
              <w:rPr>
                <w:rFonts w:ascii="Arial" w:hAnsi="Arial" w:cs="Arial"/>
                <w:sz w:val="22"/>
              </w:rPr>
              <w:lastRenderedPageBreak/>
              <w:t xml:space="preserve">communication ability by engaging with people from diverse </w:t>
            </w:r>
            <w:proofErr w:type="gramStart"/>
            <w:r w:rsidRPr="0009654E">
              <w:rPr>
                <w:rFonts w:ascii="Arial" w:hAnsi="Arial" w:cs="Arial"/>
                <w:sz w:val="22"/>
              </w:rPr>
              <w:t>backgrounds,</w:t>
            </w:r>
            <w:r w:rsidR="0044158C">
              <w:rPr>
                <w:rFonts w:ascii="Arial" w:hAnsi="Arial" w:cs="Arial"/>
                <w:sz w:val="22"/>
              </w:rPr>
              <w:t xml:space="preserve"> </w:t>
            </w:r>
            <w:r w:rsidRPr="0009654E">
              <w:rPr>
                <w:rFonts w:ascii="Arial" w:hAnsi="Arial" w:cs="Arial"/>
                <w:sz w:val="22"/>
              </w:rPr>
              <w:t>and</w:t>
            </w:r>
            <w:proofErr w:type="gramEnd"/>
            <w:r w:rsidRPr="0009654E">
              <w:rPr>
                <w:rFonts w:ascii="Arial" w:hAnsi="Arial" w:cs="Arial"/>
                <w:sz w:val="22"/>
              </w:rPr>
              <w:t xml:space="preserve"> accordingly being a part of group activities (</w:t>
            </w:r>
            <w:proofErr w:type="spellStart"/>
            <w:r w:rsidRPr="0009654E">
              <w:rPr>
                <w:rFonts w:ascii="Arial" w:hAnsi="Arial" w:cs="Arial"/>
                <w:sz w:val="22"/>
              </w:rPr>
              <w:t>Arwansyah</w:t>
            </w:r>
            <w:proofErr w:type="spellEnd"/>
            <w:r w:rsidRPr="0009654E">
              <w:rPr>
                <w:rFonts w:ascii="Arial" w:hAnsi="Arial" w:cs="Arial"/>
                <w:sz w:val="22"/>
              </w:rPr>
              <w:t xml:space="preserve">, and </w:t>
            </w:r>
            <w:proofErr w:type="spellStart"/>
            <w:r w:rsidRPr="0009654E">
              <w:rPr>
                <w:rFonts w:ascii="Arial" w:hAnsi="Arial" w:cs="Arial"/>
                <w:sz w:val="22"/>
              </w:rPr>
              <w:t>Suharyanto</w:t>
            </w:r>
            <w:proofErr w:type="spellEnd"/>
            <w:r w:rsidRPr="0009654E">
              <w:rPr>
                <w:rFonts w:ascii="Arial" w:hAnsi="Arial" w:cs="Arial"/>
                <w:sz w:val="22"/>
              </w:rPr>
              <w:t xml:space="preserve"> 2025). </w:t>
            </w:r>
            <w:r w:rsidRPr="0009654E">
              <w:rPr>
                <w:rFonts w:ascii="Arial" w:hAnsi="Arial" w:cs="Arial"/>
                <w:sz w:val="22"/>
              </w:rPr>
              <w:tab/>
            </w:r>
          </w:p>
        </w:tc>
        <w:tc>
          <w:tcPr>
            <w:tcW w:w="2338" w:type="dxa"/>
          </w:tcPr>
          <w:p w14:paraId="43875EA0" w14:textId="4A9CF86E" w:rsidR="00DB509F" w:rsidRPr="0009654E" w:rsidRDefault="00DB509F" w:rsidP="005B3B7B">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lastRenderedPageBreak/>
              <w:t xml:space="preserve">Throughout the next two year  </w:t>
            </w:r>
          </w:p>
        </w:tc>
        <w:tc>
          <w:tcPr>
            <w:tcW w:w="2338" w:type="dxa"/>
          </w:tcPr>
          <w:p w14:paraId="3B45F53F" w14:textId="0E53D51A" w:rsidR="00DB509F" w:rsidRPr="0009654E" w:rsidRDefault="00C27D99" w:rsidP="005B3B7B">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9654E">
              <w:rPr>
                <w:rFonts w:ascii="Arial" w:hAnsi="Arial" w:cs="Arial"/>
                <w:sz w:val="22"/>
              </w:rPr>
              <w:t xml:space="preserve">Evaluating </w:t>
            </w:r>
            <w:r w:rsidR="0044158C" w:rsidRPr="0009654E">
              <w:rPr>
                <w:rFonts w:ascii="Arial" w:hAnsi="Arial" w:cs="Arial"/>
                <w:sz w:val="22"/>
              </w:rPr>
              <w:t>progress</w:t>
            </w:r>
            <w:r w:rsidRPr="0009654E">
              <w:rPr>
                <w:rFonts w:ascii="Arial" w:hAnsi="Arial" w:cs="Arial"/>
                <w:sz w:val="22"/>
              </w:rPr>
              <w:t xml:space="preserve"> enhances confidence </w:t>
            </w:r>
            <w:r w:rsidRPr="0009654E">
              <w:rPr>
                <w:rFonts w:ascii="Arial" w:hAnsi="Arial" w:cs="Arial"/>
                <w:sz w:val="22"/>
              </w:rPr>
              <w:lastRenderedPageBreak/>
              <w:t xml:space="preserve">when communicating with others in a professional setting. </w:t>
            </w:r>
            <w:r w:rsidRPr="0009654E">
              <w:rPr>
                <w:rFonts w:ascii="Arial" w:hAnsi="Arial" w:cs="Arial"/>
                <w:sz w:val="22"/>
              </w:rPr>
              <w:tab/>
            </w:r>
          </w:p>
        </w:tc>
      </w:tr>
    </w:tbl>
    <w:p w14:paraId="2BD4A415" w14:textId="77777777" w:rsidR="005B3B7B" w:rsidRPr="0009654E" w:rsidRDefault="005B3B7B" w:rsidP="005B3B7B">
      <w:pPr>
        <w:rPr>
          <w:rFonts w:ascii="Arial" w:hAnsi="Arial" w:cs="Arial"/>
          <w:sz w:val="22"/>
        </w:rPr>
      </w:pPr>
    </w:p>
    <w:p w14:paraId="5B105977" w14:textId="77777777" w:rsidR="00BE2006" w:rsidRPr="0009654E" w:rsidRDefault="00BE2006">
      <w:pPr>
        <w:spacing w:line="259" w:lineRule="auto"/>
        <w:jc w:val="left"/>
        <w:rPr>
          <w:rFonts w:ascii="Arial" w:eastAsiaTheme="majorEastAsia" w:hAnsi="Arial" w:cs="Arial"/>
          <w:b/>
          <w:sz w:val="22"/>
        </w:rPr>
      </w:pPr>
      <w:r w:rsidRPr="0009654E">
        <w:rPr>
          <w:rFonts w:ascii="Arial" w:hAnsi="Arial" w:cs="Arial"/>
          <w:sz w:val="22"/>
        </w:rPr>
        <w:br w:type="page"/>
      </w:r>
    </w:p>
    <w:p w14:paraId="76F6EA7E" w14:textId="15F45FEA" w:rsidR="00BE2006" w:rsidRPr="0009654E" w:rsidRDefault="003471FE" w:rsidP="003471FE">
      <w:pPr>
        <w:pStyle w:val="Heading1"/>
        <w:rPr>
          <w:rFonts w:ascii="Arial" w:hAnsi="Arial" w:cs="Arial"/>
          <w:sz w:val="22"/>
          <w:szCs w:val="22"/>
        </w:rPr>
      </w:pPr>
      <w:bookmarkStart w:id="5" w:name="_Toc235204704"/>
      <w:r w:rsidRPr="0009654E">
        <w:rPr>
          <w:rFonts w:ascii="Arial" w:hAnsi="Arial" w:cs="Arial"/>
          <w:sz w:val="22"/>
          <w:szCs w:val="22"/>
        </w:rPr>
        <w:lastRenderedPageBreak/>
        <w:t xml:space="preserve">Task 4: Gibbs </w:t>
      </w:r>
      <w:r w:rsidR="00BE2006" w:rsidRPr="0009654E">
        <w:rPr>
          <w:rFonts w:ascii="Arial" w:hAnsi="Arial" w:cs="Arial"/>
          <w:sz w:val="22"/>
          <w:szCs w:val="22"/>
        </w:rPr>
        <w:t>Reflective cycle</w:t>
      </w:r>
      <w:bookmarkEnd w:id="5"/>
    </w:p>
    <w:p w14:paraId="5A692DC0" w14:textId="77777777" w:rsidR="00BE2006" w:rsidRPr="0009654E" w:rsidRDefault="00BE2006" w:rsidP="00BE2006">
      <w:pPr>
        <w:rPr>
          <w:rFonts w:ascii="Arial" w:hAnsi="Arial" w:cs="Arial"/>
          <w:b/>
          <w:bCs/>
          <w:sz w:val="22"/>
        </w:rPr>
      </w:pPr>
      <w:r w:rsidRPr="0009654E">
        <w:rPr>
          <w:rFonts w:ascii="Arial" w:hAnsi="Arial" w:cs="Arial"/>
          <w:b/>
          <w:bCs/>
          <w:sz w:val="22"/>
        </w:rPr>
        <w:t>Description</w:t>
      </w:r>
    </w:p>
    <w:p w14:paraId="2BC81BED" w14:textId="376FAB06" w:rsidR="00F25BE9" w:rsidRPr="0009654E" w:rsidRDefault="00F25BE9" w:rsidP="00F25BE9">
      <w:pPr>
        <w:rPr>
          <w:rFonts w:ascii="Arial" w:hAnsi="Arial" w:cs="Arial"/>
          <w:sz w:val="22"/>
        </w:rPr>
      </w:pPr>
      <w:r w:rsidRPr="0009654E">
        <w:rPr>
          <w:rFonts w:ascii="Arial" w:hAnsi="Arial" w:cs="Arial"/>
          <w:sz w:val="22"/>
        </w:rPr>
        <w:t xml:space="preserve">In my LCHS4009 Component 1 assessment, I prepared a presentation on The Power of Reflection: A Key Skill toward Professional Practice in the Health and Social Care field. The presentation described what reflective practice is, why it is important to the practice of enhancing professional performance, the Reflective Cycle developed by Gibbs, key critiques of reflective models and how reflection can be </w:t>
      </w:r>
      <w:proofErr w:type="spellStart"/>
      <w:r w:rsidRPr="0009654E">
        <w:rPr>
          <w:rFonts w:ascii="Arial" w:hAnsi="Arial" w:cs="Arial"/>
          <w:sz w:val="22"/>
        </w:rPr>
        <w:t>utilised</w:t>
      </w:r>
      <w:proofErr w:type="spellEnd"/>
      <w:r w:rsidRPr="0009654E">
        <w:rPr>
          <w:rFonts w:ascii="Arial" w:hAnsi="Arial" w:cs="Arial"/>
          <w:sz w:val="22"/>
        </w:rPr>
        <w:t xml:space="preserve"> in a residential care environment. I intended to show how reflective practice can help to promote safe, person-</w:t>
      </w:r>
      <w:r w:rsidR="0044158C" w:rsidRPr="0009654E">
        <w:rPr>
          <w:rFonts w:ascii="Arial" w:hAnsi="Arial" w:cs="Arial"/>
          <w:sz w:val="22"/>
        </w:rPr>
        <w:t>centered</w:t>
      </w:r>
      <w:r w:rsidRPr="0009654E">
        <w:rPr>
          <w:rFonts w:ascii="Arial" w:hAnsi="Arial" w:cs="Arial"/>
          <w:sz w:val="22"/>
        </w:rPr>
        <w:t xml:space="preserve"> and ethical care and help to achieve lifelong learning. Only in rare cases did I not attend </w:t>
      </w:r>
      <w:proofErr w:type="gramStart"/>
      <w:r w:rsidRPr="0009654E">
        <w:rPr>
          <w:rFonts w:ascii="Arial" w:hAnsi="Arial" w:cs="Arial"/>
          <w:sz w:val="22"/>
        </w:rPr>
        <w:t>all of</w:t>
      </w:r>
      <w:proofErr w:type="gramEnd"/>
      <w:r w:rsidRPr="0009654E">
        <w:rPr>
          <w:rFonts w:ascii="Arial" w:hAnsi="Arial" w:cs="Arial"/>
          <w:sz w:val="22"/>
        </w:rPr>
        <w:t xml:space="preserve"> the planned segments and performed the presentation with a highly logical progression, which meant that the audience could easily keep up with the conversation.</w:t>
      </w:r>
    </w:p>
    <w:p w14:paraId="5F907F37" w14:textId="77777777" w:rsidR="00BE2006" w:rsidRPr="0009654E" w:rsidRDefault="00BE2006" w:rsidP="00BE2006">
      <w:pPr>
        <w:rPr>
          <w:rFonts w:ascii="Arial" w:hAnsi="Arial" w:cs="Arial"/>
          <w:b/>
          <w:bCs/>
          <w:sz w:val="22"/>
        </w:rPr>
      </w:pPr>
      <w:r w:rsidRPr="0009654E">
        <w:rPr>
          <w:rFonts w:ascii="Arial" w:hAnsi="Arial" w:cs="Arial"/>
          <w:b/>
          <w:bCs/>
          <w:sz w:val="22"/>
        </w:rPr>
        <w:t>Feelings</w:t>
      </w:r>
    </w:p>
    <w:p w14:paraId="68F00706" w14:textId="76C39B8A" w:rsidR="00F25BE9" w:rsidRPr="0009654E" w:rsidRDefault="00F25BE9" w:rsidP="00F25BE9">
      <w:pPr>
        <w:rPr>
          <w:rFonts w:ascii="Arial" w:hAnsi="Arial" w:cs="Arial"/>
          <w:sz w:val="22"/>
        </w:rPr>
      </w:pPr>
      <w:r w:rsidRPr="0009654E">
        <w:rPr>
          <w:rFonts w:ascii="Arial" w:hAnsi="Arial" w:cs="Arial"/>
          <w:sz w:val="22"/>
        </w:rPr>
        <w:t xml:space="preserve">I personally felt and identified the fact that, </w:t>
      </w:r>
      <w:proofErr w:type="gramStart"/>
      <w:r w:rsidRPr="0009654E">
        <w:rPr>
          <w:rFonts w:ascii="Arial" w:hAnsi="Arial" w:cs="Arial"/>
          <w:sz w:val="22"/>
        </w:rPr>
        <w:t>in the course of</w:t>
      </w:r>
      <w:proofErr w:type="gramEnd"/>
      <w:r w:rsidRPr="0009654E">
        <w:rPr>
          <w:rFonts w:ascii="Arial" w:hAnsi="Arial" w:cs="Arial"/>
          <w:sz w:val="22"/>
        </w:rPr>
        <w:t xml:space="preserve"> the presentation, I was rather nervous, as I had never done such work previously. I had to provide information in a correct manner, and I needed to engage my audience. I paid attention to not </w:t>
      </w:r>
      <w:proofErr w:type="gramStart"/>
      <w:r w:rsidRPr="0009654E">
        <w:rPr>
          <w:rFonts w:ascii="Arial" w:hAnsi="Arial" w:cs="Arial"/>
          <w:sz w:val="22"/>
        </w:rPr>
        <w:t>being distracting</w:t>
      </w:r>
      <w:proofErr w:type="gramEnd"/>
      <w:r w:rsidRPr="0009654E">
        <w:rPr>
          <w:rFonts w:ascii="Arial" w:hAnsi="Arial" w:cs="Arial"/>
          <w:sz w:val="22"/>
        </w:rPr>
        <w:t xml:space="preserve"> and ensuring that the presentation was delivered in an authoritative manner. Meanwhile, there was also a fear that I could make any mistakes, which again I was able to control with the assistance of critical thinking skills</w:t>
      </w:r>
      <w:r w:rsidR="00C27D99" w:rsidRPr="0009654E">
        <w:rPr>
          <w:rFonts w:ascii="Arial" w:hAnsi="Arial" w:cs="Arial"/>
          <w:sz w:val="22"/>
        </w:rPr>
        <w:t xml:space="preserve"> (Ocampo et al. 2025)</w:t>
      </w:r>
      <w:r w:rsidRPr="0009654E">
        <w:rPr>
          <w:rFonts w:ascii="Arial" w:hAnsi="Arial" w:cs="Arial"/>
          <w:sz w:val="22"/>
        </w:rPr>
        <w:t xml:space="preserve">. My confidence level slowly increased as I continued the flow of the presentation, since I was now more familiar with the flow. I was pleased when I could interpret the significance of reflective practice and illustrate it with a concrete example in a residential care setting. Nevertheless, I also </w:t>
      </w:r>
      <w:proofErr w:type="spellStart"/>
      <w:r w:rsidRPr="0009654E">
        <w:rPr>
          <w:rFonts w:ascii="Arial" w:hAnsi="Arial" w:cs="Arial"/>
          <w:sz w:val="22"/>
        </w:rPr>
        <w:t>realised</w:t>
      </w:r>
      <w:proofErr w:type="spellEnd"/>
      <w:r w:rsidRPr="0009654E">
        <w:rPr>
          <w:rFonts w:ascii="Arial" w:hAnsi="Arial" w:cs="Arial"/>
          <w:sz w:val="22"/>
        </w:rPr>
        <w:t xml:space="preserve"> that I sometimes used too many slides rather than straight eye contact with the audience.</w:t>
      </w:r>
    </w:p>
    <w:p w14:paraId="4758F89C" w14:textId="77777777" w:rsidR="00BE2006" w:rsidRPr="0009654E" w:rsidRDefault="00BE2006" w:rsidP="00BE2006">
      <w:pPr>
        <w:rPr>
          <w:rFonts w:ascii="Arial" w:hAnsi="Arial" w:cs="Arial"/>
          <w:b/>
          <w:bCs/>
          <w:sz w:val="22"/>
        </w:rPr>
      </w:pPr>
      <w:r w:rsidRPr="0009654E">
        <w:rPr>
          <w:rFonts w:ascii="Arial" w:hAnsi="Arial" w:cs="Arial"/>
          <w:b/>
          <w:bCs/>
          <w:sz w:val="22"/>
        </w:rPr>
        <w:t>Evaluation</w:t>
      </w:r>
    </w:p>
    <w:p w14:paraId="462453F9" w14:textId="3FC1F820" w:rsidR="00F25BE9" w:rsidRPr="0009654E" w:rsidRDefault="00F25BE9" w:rsidP="00F25BE9">
      <w:pPr>
        <w:rPr>
          <w:rFonts w:ascii="Arial" w:hAnsi="Arial" w:cs="Arial"/>
          <w:sz w:val="22"/>
        </w:rPr>
      </w:pPr>
      <w:r w:rsidRPr="0009654E">
        <w:rPr>
          <w:rFonts w:ascii="Arial" w:hAnsi="Arial" w:cs="Arial"/>
          <w:sz w:val="22"/>
        </w:rPr>
        <w:t xml:space="preserve">The presentation had </w:t>
      </w:r>
      <w:proofErr w:type="gramStart"/>
      <w:r w:rsidRPr="0009654E">
        <w:rPr>
          <w:rFonts w:ascii="Arial" w:hAnsi="Arial" w:cs="Arial"/>
          <w:sz w:val="22"/>
        </w:rPr>
        <w:t>a number of</w:t>
      </w:r>
      <w:proofErr w:type="gramEnd"/>
      <w:r w:rsidRPr="0009654E">
        <w:rPr>
          <w:rFonts w:ascii="Arial" w:hAnsi="Arial" w:cs="Arial"/>
          <w:sz w:val="22"/>
        </w:rPr>
        <w:t xml:space="preserve"> successes. The material was well </w:t>
      </w:r>
      <w:proofErr w:type="spellStart"/>
      <w:r w:rsidRPr="0009654E">
        <w:rPr>
          <w:rFonts w:ascii="Arial" w:hAnsi="Arial" w:cs="Arial"/>
          <w:sz w:val="22"/>
        </w:rPr>
        <w:t>organised</w:t>
      </w:r>
      <w:proofErr w:type="spellEnd"/>
      <w:r w:rsidRPr="0009654E">
        <w:rPr>
          <w:rFonts w:ascii="Arial" w:hAnsi="Arial" w:cs="Arial"/>
          <w:sz w:val="22"/>
        </w:rPr>
        <w:t xml:space="preserve"> with the introduction of the concept of reflection, and then it moved on to the Gibbs Reflective Cycle, critical discussion and practice. The slides were arranged in a logical sequence and served to back up the key points without straying off the point. This was based on the learning outcomes of the module, and I explained how reflection helps to make health and social care practice safer and more effective. Meanwhile, I was able to identify the areas that can be further enhanced. I sometimes over-relied on the presentation slides and talked at an uneven rate on more complex parts. These aspects might have </w:t>
      </w:r>
      <w:proofErr w:type="spellStart"/>
      <w:r w:rsidRPr="0009654E">
        <w:rPr>
          <w:rFonts w:ascii="Arial" w:hAnsi="Arial" w:cs="Arial"/>
          <w:sz w:val="22"/>
        </w:rPr>
        <w:t>minimised</w:t>
      </w:r>
      <w:proofErr w:type="spellEnd"/>
      <w:r w:rsidRPr="0009654E">
        <w:rPr>
          <w:rFonts w:ascii="Arial" w:hAnsi="Arial" w:cs="Arial"/>
          <w:sz w:val="22"/>
        </w:rPr>
        <w:t xml:space="preserve"> viewer interest in some instances</w:t>
      </w:r>
      <w:r w:rsidR="00C27D99" w:rsidRPr="0009654E">
        <w:rPr>
          <w:rFonts w:ascii="Arial" w:hAnsi="Arial" w:cs="Arial"/>
          <w:sz w:val="22"/>
        </w:rPr>
        <w:t xml:space="preserve"> (Ahmadpour, Shariati, and Moghadam2025)</w:t>
      </w:r>
      <w:r w:rsidRPr="0009654E">
        <w:rPr>
          <w:rFonts w:ascii="Arial" w:hAnsi="Arial" w:cs="Arial"/>
          <w:sz w:val="22"/>
        </w:rPr>
        <w:t>.</w:t>
      </w:r>
    </w:p>
    <w:p w14:paraId="510B08D1" w14:textId="77777777" w:rsidR="00BE2006" w:rsidRPr="0009654E" w:rsidRDefault="00BE2006" w:rsidP="00BE2006">
      <w:pPr>
        <w:rPr>
          <w:rFonts w:ascii="Arial" w:hAnsi="Arial" w:cs="Arial"/>
          <w:b/>
          <w:bCs/>
          <w:sz w:val="22"/>
        </w:rPr>
      </w:pPr>
      <w:r w:rsidRPr="0009654E">
        <w:rPr>
          <w:rFonts w:ascii="Arial" w:hAnsi="Arial" w:cs="Arial"/>
          <w:b/>
          <w:bCs/>
          <w:sz w:val="22"/>
        </w:rPr>
        <w:lastRenderedPageBreak/>
        <w:t>Analysis</w:t>
      </w:r>
    </w:p>
    <w:p w14:paraId="142ABAF6" w14:textId="77777777" w:rsidR="00F25BE9" w:rsidRPr="0009654E" w:rsidRDefault="00F25BE9" w:rsidP="00F25BE9">
      <w:pPr>
        <w:rPr>
          <w:rFonts w:ascii="Arial" w:hAnsi="Arial" w:cs="Arial"/>
          <w:sz w:val="22"/>
        </w:rPr>
      </w:pPr>
      <w:r w:rsidRPr="0009654E">
        <w:rPr>
          <w:rFonts w:ascii="Arial" w:hAnsi="Arial" w:cs="Arial"/>
          <w:sz w:val="22"/>
        </w:rPr>
        <w:t xml:space="preserve">A mechanism to help me think about my own performance has enabled me to understand that making good presentations does not necessarily mean that a person has the correct knowledge of the subject matter. Clear communication, confidence, and involvement of the audience are also factors to consider. I have yet to embrace formal feedback from lecturers in this reflection, but I </w:t>
      </w:r>
      <w:proofErr w:type="spellStart"/>
      <w:r w:rsidRPr="0009654E">
        <w:rPr>
          <w:rFonts w:ascii="Arial" w:hAnsi="Arial" w:cs="Arial"/>
          <w:sz w:val="22"/>
        </w:rPr>
        <w:t>realise</w:t>
      </w:r>
      <w:proofErr w:type="spellEnd"/>
      <w:r w:rsidRPr="0009654E">
        <w:rPr>
          <w:rFonts w:ascii="Arial" w:hAnsi="Arial" w:cs="Arial"/>
          <w:sz w:val="22"/>
        </w:rPr>
        <w:t xml:space="preserve"> the need to get constructive feedback since it would offer an external look into what is good and what needs more development. </w:t>
      </w:r>
      <w:proofErr w:type="spellStart"/>
      <w:r w:rsidRPr="0009654E">
        <w:rPr>
          <w:rFonts w:ascii="Arial" w:hAnsi="Arial" w:cs="Arial"/>
          <w:sz w:val="22"/>
        </w:rPr>
        <w:t>Practising</w:t>
      </w:r>
      <w:proofErr w:type="spellEnd"/>
      <w:r w:rsidRPr="0009654E">
        <w:rPr>
          <w:rFonts w:ascii="Arial" w:hAnsi="Arial" w:cs="Arial"/>
          <w:sz w:val="22"/>
        </w:rPr>
        <w:t xml:space="preserve"> self-reflection as well as feedback will help with continuous professional development and will enhance performance in the future. The lecturer has pointed out that the presentation was well </w:t>
      </w:r>
      <w:proofErr w:type="spellStart"/>
      <w:r w:rsidRPr="0009654E">
        <w:rPr>
          <w:rFonts w:ascii="Arial" w:hAnsi="Arial" w:cs="Arial"/>
          <w:sz w:val="22"/>
        </w:rPr>
        <w:t>organised</w:t>
      </w:r>
      <w:proofErr w:type="spellEnd"/>
      <w:r w:rsidRPr="0009654E">
        <w:rPr>
          <w:rFonts w:ascii="Arial" w:hAnsi="Arial" w:cs="Arial"/>
          <w:sz w:val="22"/>
        </w:rPr>
        <w:t xml:space="preserve"> and displayed good subject knowledge but has recommended enhancing eye contact and using the slides less often. I will apply this feedback </w:t>
      </w:r>
      <w:proofErr w:type="gramStart"/>
      <w:r w:rsidRPr="0009654E">
        <w:rPr>
          <w:rFonts w:ascii="Arial" w:hAnsi="Arial" w:cs="Arial"/>
          <w:sz w:val="22"/>
        </w:rPr>
        <w:t>in order to</w:t>
      </w:r>
      <w:proofErr w:type="gramEnd"/>
      <w:r w:rsidRPr="0009654E">
        <w:rPr>
          <w:rFonts w:ascii="Arial" w:hAnsi="Arial" w:cs="Arial"/>
          <w:sz w:val="22"/>
        </w:rPr>
        <w:t xml:space="preserve"> strengthen my future presentations.</w:t>
      </w:r>
    </w:p>
    <w:p w14:paraId="47B031CC" w14:textId="77777777" w:rsidR="00BE2006" w:rsidRPr="0009654E" w:rsidRDefault="00BE2006" w:rsidP="00BE2006">
      <w:pPr>
        <w:rPr>
          <w:rFonts w:ascii="Arial" w:hAnsi="Arial" w:cs="Arial"/>
          <w:b/>
          <w:bCs/>
          <w:sz w:val="22"/>
        </w:rPr>
      </w:pPr>
      <w:r w:rsidRPr="0009654E">
        <w:rPr>
          <w:rFonts w:ascii="Arial" w:hAnsi="Arial" w:cs="Arial"/>
          <w:b/>
          <w:bCs/>
          <w:sz w:val="22"/>
        </w:rPr>
        <w:t>Conclusion</w:t>
      </w:r>
    </w:p>
    <w:p w14:paraId="03D0131F" w14:textId="77777777" w:rsidR="00F25BE9" w:rsidRPr="0009654E" w:rsidRDefault="00F25BE9" w:rsidP="00F25BE9">
      <w:pPr>
        <w:rPr>
          <w:rFonts w:ascii="Arial" w:hAnsi="Arial" w:cs="Arial"/>
          <w:sz w:val="22"/>
        </w:rPr>
      </w:pPr>
      <w:r w:rsidRPr="0009654E">
        <w:rPr>
          <w:rFonts w:ascii="Arial" w:hAnsi="Arial" w:cs="Arial"/>
          <w:sz w:val="22"/>
        </w:rPr>
        <w:t xml:space="preserve">This presentation reinforced my perception of reflective practice as well as pointing to my developmental needs as a presenter. I showed that I had a good understanding of the subject and was able to arrange the presentation in a coherent way. I, however, decided that I would be better able to communicate by enhancing my presentation skills, especially in the areas of confidence, eye contact and vocal delivery. This experience has reaffirmed reflection as a continuous process promoting learning, </w:t>
      </w:r>
      <w:proofErr w:type="spellStart"/>
      <w:r w:rsidRPr="0009654E">
        <w:rPr>
          <w:rFonts w:ascii="Arial" w:hAnsi="Arial" w:cs="Arial"/>
          <w:sz w:val="22"/>
        </w:rPr>
        <w:t>recognising</w:t>
      </w:r>
      <w:proofErr w:type="spellEnd"/>
      <w:r w:rsidRPr="0009654E">
        <w:rPr>
          <w:rFonts w:ascii="Arial" w:hAnsi="Arial" w:cs="Arial"/>
          <w:sz w:val="22"/>
        </w:rPr>
        <w:t xml:space="preserve"> development needs and fostering continuous improvement of professional practice.</w:t>
      </w:r>
    </w:p>
    <w:p w14:paraId="39E957C0" w14:textId="77777777" w:rsidR="00BE2006" w:rsidRPr="0009654E" w:rsidRDefault="00BE2006" w:rsidP="00BE2006">
      <w:pPr>
        <w:rPr>
          <w:rFonts w:ascii="Arial" w:hAnsi="Arial" w:cs="Arial"/>
          <w:b/>
          <w:bCs/>
          <w:sz w:val="22"/>
        </w:rPr>
      </w:pPr>
      <w:r w:rsidRPr="0009654E">
        <w:rPr>
          <w:rFonts w:ascii="Arial" w:hAnsi="Arial" w:cs="Arial"/>
          <w:b/>
          <w:bCs/>
          <w:sz w:val="22"/>
        </w:rPr>
        <w:t>Action Plan</w:t>
      </w:r>
    </w:p>
    <w:p w14:paraId="6FF39EEE" w14:textId="70B2634E" w:rsidR="00BE2006" w:rsidRPr="0009654E" w:rsidRDefault="00F25BE9" w:rsidP="00BE2006">
      <w:pPr>
        <w:rPr>
          <w:rFonts w:ascii="Arial" w:hAnsi="Arial" w:cs="Arial"/>
          <w:sz w:val="22"/>
        </w:rPr>
      </w:pPr>
      <w:r w:rsidRPr="0009654E">
        <w:rPr>
          <w:rFonts w:ascii="Arial" w:hAnsi="Arial" w:cs="Arial"/>
          <w:sz w:val="22"/>
        </w:rPr>
        <w:t xml:space="preserve">Moving forward, I will rehearse my content and avoid presentation slides as much as possible </w:t>
      </w:r>
      <w:proofErr w:type="gramStart"/>
      <w:r w:rsidRPr="0009654E">
        <w:rPr>
          <w:rFonts w:ascii="Arial" w:hAnsi="Arial" w:cs="Arial"/>
          <w:sz w:val="22"/>
        </w:rPr>
        <w:t>in order to</w:t>
      </w:r>
      <w:proofErr w:type="gramEnd"/>
      <w:r w:rsidRPr="0009654E">
        <w:rPr>
          <w:rFonts w:ascii="Arial" w:hAnsi="Arial" w:cs="Arial"/>
          <w:sz w:val="22"/>
        </w:rPr>
        <w:t xml:space="preserve"> enhance my future presentations and rehearse multiple times prior to the assessment. I will also determine how to maintain eye contact, regulate my speaking rate and use pauses to drive </w:t>
      </w:r>
      <w:proofErr w:type="gramStart"/>
      <w:r w:rsidRPr="0009654E">
        <w:rPr>
          <w:rFonts w:ascii="Arial" w:hAnsi="Arial" w:cs="Arial"/>
          <w:sz w:val="22"/>
        </w:rPr>
        <w:t>home</w:t>
      </w:r>
      <w:proofErr w:type="gramEnd"/>
      <w:r w:rsidRPr="0009654E">
        <w:rPr>
          <w:rFonts w:ascii="Arial" w:hAnsi="Arial" w:cs="Arial"/>
          <w:sz w:val="22"/>
        </w:rPr>
        <w:t xml:space="preserve"> a point. My plans are to ask lecturers and my classmates to provide feedback on my future presentations and compare my reflection with that of other participants </w:t>
      </w:r>
      <w:proofErr w:type="gramStart"/>
      <w:r w:rsidRPr="0009654E">
        <w:rPr>
          <w:rFonts w:ascii="Arial" w:hAnsi="Arial" w:cs="Arial"/>
          <w:sz w:val="22"/>
        </w:rPr>
        <w:t>so as to</w:t>
      </w:r>
      <w:proofErr w:type="gramEnd"/>
      <w:r w:rsidRPr="0009654E">
        <w:rPr>
          <w:rFonts w:ascii="Arial" w:hAnsi="Arial" w:cs="Arial"/>
          <w:sz w:val="22"/>
        </w:rPr>
        <w:t xml:space="preserve"> determine the recurrence of my strengths and weaknesses</w:t>
      </w:r>
      <w:r w:rsidR="00C27D99" w:rsidRPr="0009654E">
        <w:rPr>
          <w:rFonts w:ascii="Arial" w:hAnsi="Arial" w:cs="Arial"/>
          <w:sz w:val="22"/>
        </w:rPr>
        <w:t xml:space="preserve"> (</w:t>
      </w:r>
      <w:proofErr w:type="spellStart"/>
      <w:r w:rsidR="00C27D99" w:rsidRPr="0009654E">
        <w:rPr>
          <w:rFonts w:ascii="Arial" w:hAnsi="Arial" w:cs="Arial"/>
          <w:sz w:val="22"/>
        </w:rPr>
        <w:t>Tustonja</w:t>
      </w:r>
      <w:proofErr w:type="spellEnd"/>
      <w:r w:rsidR="00C27D99" w:rsidRPr="0009654E">
        <w:rPr>
          <w:rFonts w:ascii="Arial" w:hAnsi="Arial" w:cs="Arial"/>
          <w:sz w:val="22"/>
        </w:rPr>
        <w:t xml:space="preserve"> et al. 2024)</w:t>
      </w:r>
      <w:r w:rsidRPr="0009654E">
        <w:rPr>
          <w:rFonts w:ascii="Arial" w:hAnsi="Arial" w:cs="Arial"/>
          <w:sz w:val="22"/>
        </w:rPr>
        <w:t xml:space="preserve">. Through this plan of action, I will find myself more confident as a communicator </w:t>
      </w:r>
      <w:proofErr w:type="gramStart"/>
      <w:r w:rsidRPr="0009654E">
        <w:rPr>
          <w:rFonts w:ascii="Arial" w:hAnsi="Arial" w:cs="Arial"/>
          <w:sz w:val="22"/>
        </w:rPr>
        <w:t>and also</w:t>
      </w:r>
      <w:proofErr w:type="gramEnd"/>
      <w:r w:rsidRPr="0009654E">
        <w:rPr>
          <w:rFonts w:ascii="Arial" w:hAnsi="Arial" w:cs="Arial"/>
          <w:sz w:val="22"/>
        </w:rPr>
        <w:t xml:space="preserve"> enhance more of my professional skills necessary in the health and social care environment.</w:t>
      </w:r>
    </w:p>
    <w:p w14:paraId="24EEBBE9" w14:textId="77777777" w:rsidR="00C27D99" w:rsidRPr="0009654E" w:rsidRDefault="00C27D99">
      <w:pPr>
        <w:spacing w:line="259" w:lineRule="auto"/>
        <w:jc w:val="left"/>
        <w:rPr>
          <w:rFonts w:ascii="Arial" w:eastAsiaTheme="majorEastAsia" w:hAnsi="Arial" w:cs="Arial"/>
          <w:b/>
          <w:sz w:val="22"/>
        </w:rPr>
      </w:pPr>
      <w:r w:rsidRPr="0009654E">
        <w:rPr>
          <w:rFonts w:ascii="Arial" w:hAnsi="Arial" w:cs="Arial"/>
          <w:sz w:val="22"/>
        </w:rPr>
        <w:br w:type="page"/>
      </w:r>
    </w:p>
    <w:p w14:paraId="13599333" w14:textId="65345D5E" w:rsidR="003471FE" w:rsidRPr="0009654E" w:rsidRDefault="00C27D99" w:rsidP="003471FE">
      <w:pPr>
        <w:pStyle w:val="Heading1"/>
        <w:rPr>
          <w:rFonts w:ascii="Arial" w:hAnsi="Arial" w:cs="Arial"/>
          <w:sz w:val="22"/>
          <w:szCs w:val="22"/>
        </w:rPr>
      </w:pPr>
      <w:bookmarkStart w:id="6" w:name="_Toc235204705"/>
      <w:r w:rsidRPr="0009654E">
        <w:rPr>
          <w:rFonts w:ascii="Arial" w:hAnsi="Arial" w:cs="Arial"/>
          <w:sz w:val="22"/>
          <w:szCs w:val="22"/>
        </w:rPr>
        <w:lastRenderedPageBreak/>
        <w:t>References</w:t>
      </w:r>
      <w:bookmarkEnd w:id="6"/>
      <w:r w:rsidRPr="0009654E">
        <w:rPr>
          <w:rFonts w:ascii="Arial" w:hAnsi="Arial" w:cs="Arial"/>
          <w:sz w:val="22"/>
          <w:szCs w:val="22"/>
        </w:rPr>
        <w:t xml:space="preserve"> </w:t>
      </w:r>
    </w:p>
    <w:p w14:paraId="621CC092" w14:textId="77777777" w:rsidR="00C27D99" w:rsidRPr="0009654E" w:rsidRDefault="00C27D99" w:rsidP="00C27D99">
      <w:pPr>
        <w:rPr>
          <w:rFonts w:ascii="Arial" w:hAnsi="Arial" w:cs="Arial"/>
          <w:sz w:val="22"/>
        </w:rPr>
      </w:pPr>
      <w:r w:rsidRPr="0009654E">
        <w:rPr>
          <w:rFonts w:ascii="Arial" w:hAnsi="Arial" w:cs="Arial"/>
          <w:sz w:val="22"/>
        </w:rPr>
        <w:t>Ahmadpour, N., Shariati, A. and Moghadam, M.P (2025) Effect of narrative writing based on Gibbs’ reflective model on the empathy and communication skills of nursing students. </w:t>
      </w:r>
      <w:r w:rsidRPr="0009654E">
        <w:rPr>
          <w:rFonts w:ascii="Arial" w:hAnsi="Arial" w:cs="Arial"/>
          <w:i/>
          <w:iCs/>
          <w:sz w:val="22"/>
        </w:rPr>
        <w:t>BMC Medical Education</w:t>
      </w:r>
      <w:r w:rsidRPr="0009654E">
        <w:rPr>
          <w:rFonts w:ascii="Arial" w:hAnsi="Arial" w:cs="Arial"/>
          <w:sz w:val="22"/>
        </w:rPr>
        <w:t>, </w:t>
      </w:r>
      <w:r w:rsidRPr="0009654E">
        <w:rPr>
          <w:rFonts w:ascii="Arial" w:hAnsi="Arial" w:cs="Arial"/>
          <w:i/>
          <w:iCs/>
          <w:sz w:val="22"/>
        </w:rPr>
        <w:t>25</w:t>
      </w:r>
      <w:r w:rsidRPr="0009654E">
        <w:rPr>
          <w:rFonts w:ascii="Arial" w:hAnsi="Arial" w:cs="Arial"/>
          <w:sz w:val="22"/>
        </w:rPr>
        <w:t xml:space="preserve">(1), p.10. </w:t>
      </w:r>
      <w:hyperlink r:id="rId9" w:history="1">
        <w:r w:rsidRPr="0009654E">
          <w:rPr>
            <w:rStyle w:val="Hyperlink"/>
            <w:rFonts w:ascii="Arial" w:hAnsi="Arial" w:cs="Arial"/>
            <w:sz w:val="22"/>
          </w:rPr>
          <w:t>https://doi.org/10.1186/s12909-024-06593-7</w:t>
        </w:r>
      </w:hyperlink>
      <w:r w:rsidRPr="0009654E">
        <w:rPr>
          <w:rFonts w:ascii="Arial" w:hAnsi="Arial" w:cs="Arial"/>
          <w:sz w:val="22"/>
        </w:rPr>
        <w:t xml:space="preserve"> </w:t>
      </w:r>
    </w:p>
    <w:p w14:paraId="041493E9" w14:textId="77777777" w:rsidR="00C27D99" w:rsidRPr="0009654E" w:rsidRDefault="00C27D99" w:rsidP="00C27D99">
      <w:pPr>
        <w:rPr>
          <w:rFonts w:ascii="Arial" w:hAnsi="Arial" w:cs="Arial"/>
          <w:sz w:val="22"/>
        </w:rPr>
      </w:pPr>
      <w:r w:rsidRPr="0009654E">
        <w:rPr>
          <w:rFonts w:ascii="Arial" w:hAnsi="Arial" w:cs="Arial"/>
          <w:sz w:val="22"/>
        </w:rPr>
        <w:t xml:space="preserve">Arwansyah, O.D. and </w:t>
      </w:r>
      <w:proofErr w:type="spellStart"/>
      <w:r w:rsidRPr="0009654E">
        <w:rPr>
          <w:rFonts w:ascii="Arial" w:hAnsi="Arial" w:cs="Arial"/>
          <w:sz w:val="22"/>
        </w:rPr>
        <w:t>Suharyanto</w:t>
      </w:r>
      <w:proofErr w:type="spellEnd"/>
      <w:r w:rsidRPr="0009654E">
        <w:rPr>
          <w:rFonts w:ascii="Arial" w:hAnsi="Arial" w:cs="Arial"/>
          <w:sz w:val="22"/>
        </w:rPr>
        <w:t>, A. (2025) Increasing the effectiveness of interpersonal communication through understanding and strengthening self-concept. </w:t>
      </w:r>
      <w:r w:rsidRPr="0009654E">
        <w:rPr>
          <w:rFonts w:ascii="Arial" w:hAnsi="Arial" w:cs="Arial"/>
          <w:i/>
          <w:iCs/>
          <w:sz w:val="22"/>
        </w:rPr>
        <w:t>Athena: Journal of Social, Culture and Society</w:t>
      </w:r>
      <w:r w:rsidRPr="0009654E">
        <w:rPr>
          <w:rFonts w:ascii="Arial" w:hAnsi="Arial" w:cs="Arial"/>
          <w:sz w:val="22"/>
        </w:rPr>
        <w:t>, </w:t>
      </w:r>
      <w:r w:rsidRPr="0009654E">
        <w:rPr>
          <w:rFonts w:ascii="Arial" w:hAnsi="Arial" w:cs="Arial"/>
          <w:i/>
          <w:iCs/>
          <w:sz w:val="22"/>
        </w:rPr>
        <w:t>3</w:t>
      </w:r>
      <w:r w:rsidRPr="0009654E">
        <w:rPr>
          <w:rFonts w:ascii="Arial" w:hAnsi="Arial" w:cs="Arial"/>
          <w:sz w:val="22"/>
        </w:rPr>
        <w:t xml:space="preserve">(2), pp.514-520. DOI: </w:t>
      </w:r>
      <w:hyperlink r:id="rId10" w:history="1">
        <w:r w:rsidRPr="0009654E">
          <w:rPr>
            <w:rStyle w:val="Hyperlink"/>
            <w:rFonts w:ascii="Arial" w:hAnsi="Arial" w:cs="Arial"/>
            <w:sz w:val="22"/>
          </w:rPr>
          <w:t>https://doi.org/10.58905/athena.v3i2.372</w:t>
        </w:r>
      </w:hyperlink>
      <w:r w:rsidRPr="0009654E">
        <w:rPr>
          <w:rFonts w:ascii="Arial" w:hAnsi="Arial" w:cs="Arial"/>
          <w:sz w:val="22"/>
        </w:rPr>
        <w:t xml:space="preserve"> </w:t>
      </w:r>
    </w:p>
    <w:p w14:paraId="247AFBAE" w14:textId="77777777" w:rsidR="00C27D99" w:rsidRPr="0009654E" w:rsidRDefault="00C27D99" w:rsidP="00C27D99">
      <w:pPr>
        <w:rPr>
          <w:rFonts w:ascii="Arial" w:hAnsi="Arial" w:cs="Arial"/>
          <w:sz w:val="22"/>
        </w:rPr>
      </w:pPr>
      <w:proofErr w:type="spellStart"/>
      <w:r w:rsidRPr="0009654E">
        <w:rPr>
          <w:rFonts w:ascii="Arial" w:hAnsi="Arial" w:cs="Arial"/>
          <w:sz w:val="22"/>
        </w:rPr>
        <w:t>Karadzhov</w:t>
      </w:r>
      <w:proofErr w:type="spellEnd"/>
      <w:r w:rsidRPr="0009654E">
        <w:rPr>
          <w:rFonts w:ascii="Arial" w:hAnsi="Arial" w:cs="Arial"/>
          <w:sz w:val="22"/>
        </w:rPr>
        <w:t>, V. (2025) How to create the best SWOT analysis. </w:t>
      </w:r>
      <w:r w:rsidRPr="0009654E">
        <w:rPr>
          <w:rFonts w:ascii="Arial" w:hAnsi="Arial" w:cs="Arial"/>
          <w:i/>
          <w:iCs/>
          <w:sz w:val="22"/>
        </w:rPr>
        <w:t>International Journal of Research and Review</w:t>
      </w:r>
      <w:r w:rsidRPr="0009654E">
        <w:rPr>
          <w:rFonts w:ascii="Arial" w:hAnsi="Arial" w:cs="Arial"/>
          <w:sz w:val="22"/>
        </w:rPr>
        <w:t>, </w:t>
      </w:r>
      <w:r w:rsidRPr="0009654E">
        <w:rPr>
          <w:rFonts w:ascii="Arial" w:hAnsi="Arial" w:cs="Arial"/>
          <w:i/>
          <w:iCs/>
          <w:sz w:val="22"/>
        </w:rPr>
        <w:t>12</w:t>
      </w:r>
      <w:r w:rsidRPr="0009654E">
        <w:rPr>
          <w:rFonts w:ascii="Arial" w:hAnsi="Arial" w:cs="Arial"/>
          <w:sz w:val="22"/>
        </w:rPr>
        <w:t xml:space="preserve">(1), pp.66-75. DOI: </w:t>
      </w:r>
      <w:hyperlink r:id="rId11" w:history="1">
        <w:r w:rsidRPr="0009654E">
          <w:rPr>
            <w:rStyle w:val="Hyperlink"/>
            <w:rFonts w:ascii="Arial" w:hAnsi="Arial" w:cs="Arial"/>
            <w:sz w:val="22"/>
          </w:rPr>
          <w:t>https://doi.org/10.52403/ijrr.20250110</w:t>
        </w:r>
      </w:hyperlink>
      <w:r w:rsidRPr="0009654E">
        <w:rPr>
          <w:rFonts w:ascii="Arial" w:hAnsi="Arial" w:cs="Arial"/>
          <w:sz w:val="22"/>
        </w:rPr>
        <w:t xml:space="preserve"> </w:t>
      </w:r>
    </w:p>
    <w:p w14:paraId="1D16183B" w14:textId="77777777" w:rsidR="00C27D99" w:rsidRPr="0009654E" w:rsidRDefault="00C27D99" w:rsidP="00C27D99">
      <w:pPr>
        <w:rPr>
          <w:rFonts w:ascii="Arial" w:hAnsi="Arial" w:cs="Arial"/>
          <w:sz w:val="22"/>
        </w:rPr>
      </w:pPr>
      <w:r w:rsidRPr="0009654E">
        <w:rPr>
          <w:rFonts w:ascii="Arial" w:hAnsi="Arial" w:cs="Arial"/>
          <w:sz w:val="22"/>
        </w:rPr>
        <w:t>Lejeune, C., Beausaert, S. and Raemdonck, I. (2023) Effective personal development plans contextualized: The role of the autonomy</w:t>
      </w:r>
      <w:r w:rsidRPr="0009654E">
        <w:rPr>
          <w:rFonts w:ascii="Cambria Math" w:hAnsi="Cambria Math" w:cs="Cambria Math"/>
          <w:sz w:val="22"/>
        </w:rPr>
        <w:t>‐</w:t>
      </w:r>
      <w:r w:rsidRPr="0009654E">
        <w:rPr>
          <w:rFonts w:ascii="Arial" w:hAnsi="Arial" w:cs="Arial"/>
          <w:sz w:val="22"/>
        </w:rPr>
        <w:t>supportive people manager in sustaining employees' self</w:t>
      </w:r>
      <w:r w:rsidRPr="0009654E">
        <w:rPr>
          <w:rFonts w:ascii="Cambria Math" w:hAnsi="Cambria Math" w:cs="Cambria Math"/>
          <w:sz w:val="22"/>
        </w:rPr>
        <w:t>‐</w:t>
      </w:r>
      <w:r w:rsidRPr="0009654E">
        <w:rPr>
          <w:rFonts w:ascii="Arial" w:hAnsi="Arial" w:cs="Arial"/>
          <w:sz w:val="22"/>
        </w:rPr>
        <w:t>directed learning. </w:t>
      </w:r>
      <w:r w:rsidRPr="0009654E">
        <w:rPr>
          <w:rFonts w:ascii="Arial" w:hAnsi="Arial" w:cs="Arial"/>
          <w:i/>
          <w:iCs/>
          <w:sz w:val="22"/>
        </w:rPr>
        <w:t>Human Resource Development Quarterly</w:t>
      </w:r>
      <w:r w:rsidRPr="0009654E">
        <w:rPr>
          <w:rFonts w:ascii="Arial" w:hAnsi="Arial" w:cs="Arial"/>
          <w:sz w:val="22"/>
        </w:rPr>
        <w:t>, </w:t>
      </w:r>
      <w:r w:rsidRPr="0009654E">
        <w:rPr>
          <w:rFonts w:ascii="Arial" w:hAnsi="Arial" w:cs="Arial"/>
          <w:i/>
          <w:iCs/>
          <w:sz w:val="22"/>
        </w:rPr>
        <w:t>34</w:t>
      </w:r>
      <w:r w:rsidRPr="0009654E">
        <w:rPr>
          <w:rFonts w:ascii="Arial" w:hAnsi="Arial" w:cs="Arial"/>
          <w:sz w:val="22"/>
        </w:rPr>
        <w:t xml:space="preserve">(4), pp.389-412. DOI: 10.1002/hrdq.21492 </w:t>
      </w:r>
    </w:p>
    <w:p w14:paraId="73AC56FD" w14:textId="77777777" w:rsidR="00C27D99" w:rsidRPr="0009654E" w:rsidRDefault="00C27D99" w:rsidP="00C27D99">
      <w:pPr>
        <w:rPr>
          <w:rFonts w:ascii="Arial" w:hAnsi="Arial" w:cs="Arial"/>
          <w:sz w:val="22"/>
        </w:rPr>
      </w:pPr>
      <w:r w:rsidRPr="0009654E">
        <w:rPr>
          <w:rFonts w:ascii="Arial" w:hAnsi="Arial" w:cs="Arial"/>
          <w:sz w:val="22"/>
        </w:rPr>
        <w:t>Ocampo, F.A., McIntyre, B.G., Massey, D. and Saunders, R. (2025) Nursing student reflections on a research internship: A reflective discussion following the Gibbs' reflective cycle. </w:t>
      </w:r>
      <w:r w:rsidRPr="0009654E">
        <w:rPr>
          <w:rFonts w:ascii="Arial" w:hAnsi="Arial" w:cs="Arial"/>
          <w:i/>
          <w:iCs/>
          <w:sz w:val="22"/>
        </w:rPr>
        <w:t>Nurse education today</w:t>
      </w:r>
      <w:r w:rsidRPr="0009654E">
        <w:rPr>
          <w:rFonts w:ascii="Arial" w:hAnsi="Arial" w:cs="Arial"/>
          <w:sz w:val="22"/>
        </w:rPr>
        <w:t>, </w:t>
      </w:r>
      <w:r w:rsidRPr="0009654E">
        <w:rPr>
          <w:rFonts w:ascii="Arial" w:hAnsi="Arial" w:cs="Arial"/>
          <w:i/>
          <w:iCs/>
          <w:sz w:val="22"/>
        </w:rPr>
        <w:t>145</w:t>
      </w:r>
      <w:r w:rsidRPr="0009654E">
        <w:rPr>
          <w:rFonts w:ascii="Arial" w:hAnsi="Arial" w:cs="Arial"/>
          <w:sz w:val="22"/>
        </w:rPr>
        <w:t xml:space="preserve">, p.106481. </w:t>
      </w:r>
      <w:hyperlink r:id="rId12" w:tgtFrame="_blank" w:tooltip="Persistent link using digital object identifier" w:history="1">
        <w:r w:rsidRPr="0009654E">
          <w:rPr>
            <w:rStyle w:val="Hyperlink"/>
            <w:rFonts w:ascii="Arial" w:hAnsi="Arial" w:cs="Arial"/>
            <w:sz w:val="22"/>
          </w:rPr>
          <w:t>https://doi.org/10.1016/j.nedt.2024.106481</w:t>
        </w:r>
      </w:hyperlink>
    </w:p>
    <w:p w14:paraId="359213A8" w14:textId="77777777" w:rsidR="00C27D99" w:rsidRPr="0009654E" w:rsidRDefault="00C27D99" w:rsidP="00C27D99">
      <w:pPr>
        <w:rPr>
          <w:rFonts w:ascii="Arial" w:hAnsi="Arial" w:cs="Arial"/>
          <w:sz w:val="22"/>
        </w:rPr>
      </w:pPr>
      <w:r w:rsidRPr="0009654E">
        <w:rPr>
          <w:rFonts w:ascii="Arial" w:hAnsi="Arial" w:cs="Arial"/>
          <w:sz w:val="22"/>
        </w:rPr>
        <w:t xml:space="preserve">Puyt, R.W., Lie, F.B. and </w:t>
      </w:r>
      <w:proofErr w:type="spellStart"/>
      <w:r w:rsidRPr="0009654E">
        <w:rPr>
          <w:rFonts w:ascii="Arial" w:hAnsi="Arial" w:cs="Arial"/>
          <w:sz w:val="22"/>
        </w:rPr>
        <w:t>Wilderom</w:t>
      </w:r>
      <w:proofErr w:type="spellEnd"/>
      <w:r w:rsidRPr="0009654E">
        <w:rPr>
          <w:rFonts w:ascii="Arial" w:hAnsi="Arial" w:cs="Arial"/>
          <w:sz w:val="22"/>
        </w:rPr>
        <w:t>, C.P. (2023) The origins of SWOT analysis. </w:t>
      </w:r>
      <w:r w:rsidRPr="0009654E">
        <w:rPr>
          <w:rFonts w:ascii="Arial" w:hAnsi="Arial" w:cs="Arial"/>
          <w:i/>
          <w:iCs/>
          <w:sz w:val="22"/>
        </w:rPr>
        <w:t>Long range planning</w:t>
      </w:r>
      <w:r w:rsidRPr="0009654E">
        <w:rPr>
          <w:rFonts w:ascii="Arial" w:hAnsi="Arial" w:cs="Arial"/>
          <w:sz w:val="22"/>
        </w:rPr>
        <w:t>, </w:t>
      </w:r>
      <w:r w:rsidRPr="0009654E">
        <w:rPr>
          <w:rFonts w:ascii="Arial" w:hAnsi="Arial" w:cs="Arial"/>
          <w:i/>
          <w:iCs/>
          <w:sz w:val="22"/>
        </w:rPr>
        <w:t>56</w:t>
      </w:r>
      <w:r w:rsidRPr="0009654E">
        <w:rPr>
          <w:rFonts w:ascii="Arial" w:hAnsi="Arial" w:cs="Arial"/>
          <w:sz w:val="22"/>
        </w:rPr>
        <w:t xml:space="preserve">(3), p.102304. </w:t>
      </w:r>
      <w:hyperlink r:id="rId13" w:tgtFrame="_blank" w:tooltip="Persistent link using digital object identifier" w:history="1">
        <w:r w:rsidRPr="0009654E">
          <w:rPr>
            <w:rStyle w:val="Hyperlink"/>
            <w:rFonts w:ascii="Arial" w:hAnsi="Arial" w:cs="Arial"/>
            <w:sz w:val="22"/>
          </w:rPr>
          <w:t>https://doi.org/10.1016/j.lrp.2023.102304</w:t>
        </w:r>
      </w:hyperlink>
    </w:p>
    <w:p w14:paraId="4008F5AA" w14:textId="77777777" w:rsidR="00C27D99" w:rsidRPr="00C5131C" w:rsidRDefault="00C27D99" w:rsidP="00C27D99">
      <w:pPr>
        <w:rPr>
          <w:rFonts w:ascii="Arial" w:hAnsi="Arial" w:cs="Arial"/>
          <w:sz w:val="22"/>
          <w:lang w:val="it-IT"/>
        </w:rPr>
      </w:pPr>
      <w:proofErr w:type="spellStart"/>
      <w:r w:rsidRPr="0009654E">
        <w:rPr>
          <w:rFonts w:ascii="Arial" w:hAnsi="Arial" w:cs="Arial"/>
          <w:sz w:val="22"/>
        </w:rPr>
        <w:t>Tustonja</w:t>
      </w:r>
      <w:proofErr w:type="spellEnd"/>
      <w:r w:rsidRPr="0009654E">
        <w:rPr>
          <w:rFonts w:ascii="Arial" w:hAnsi="Arial" w:cs="Arial"/>
          <w:sz w:val="22"/>
        </w:rPr>
        <w:t>, M., Stipić, D.T., Skoko, I., Čuljak, A. and Vegar, A. (</w:t>
      </w:r>
      <w:proofErr w:type="gramStart"/>
      <w:r w:rsidRPr="0009654E">
        <w:rPr>
          <w:rFonts w:ascii="Arial" w:hAnsi="Arial" w:cs="Arial"/>
          <w:sz w:val="22"/>
        </w:rPr>
        <w:t>2024)Active</w:t>
      </w:r>
      <w:proofErr w:type="gramEnd"/>
      <w:r w:rsidRPr="0009654E">
        <w:rPr>
          <w:rFonts w:ascii="Arial" w:hAnsi="Arial" w:cs="Arial"/>
          <w:sz w:val="22"/>
        </w:rPr>
        <w:t xml:space="preserve"> listening–a model of empathetic communication in the helping professions. </w:t>
      </w:r>
      <w:r w:rsidRPr="00C5131C">
        <w:rPr>
          <w:rFonts w:ascii="Arial" w:hAnsi="Arial" w:cs="Arial"/>
          <w:i/>
          <w:iCs/>
          <w:sz w:val="22"/>
          <w:lang w:val="it-IT"/>
        </w:rPr>
        <w:t>Medicina Academica Integrativa</w:t>
      </w:r>
      <w:r w:rsidRPr="00C5131C">
        <w:rPr>
          <w:rFonts w:ascii="Arial" w:hAnsi="Arial" w:cs="Arial"/>
          <w:sz w:val="22"/>
          <w:lang w:val="it-IT"/>
        </w:rPr>
        <w:t>, </w:t>
      </w:r>
      <w:r w:rsidRPr="00C5131C">
        <w:rPr>
          <w:rFonts w:ascii="Arial" w:hAnsi="Arial" w:cs="Arial"/>
          <w:i/>
          <w:iCs/>
          <w:sz w:val="22"/>
          <w:lang w:val="it-IT"/>
        </w:rPr>
        <w:t>1</w:t>
      </w:r>
      <w:r w:rsidRPr="00C5131C">
        <w:rPr>
          <w:rFonts w:ascii="Arial" w:hAnsi="Arial" w:cs="Arial"/>
          <w:sz w:val="22"/>
          <w:lang w:val="it-IT"/>
        </w:rPr>
        <w:t xml:space="preserve">(1), pp.42-47. </w:t>
      </w:r>
      <w:hyperlink r:id="rId14" w:history="1">
        <w:r w:rsidRPr="00C5131C">
          <w:rPr>
            <w:rStyle w:val="Hyperlink"/>
            <w:rFonts w:ascii="Arial" w:hAnsi="Arial" w:cs="Arial"/>
            <w:sz w:val="22"/>
            <w:lang w:val="it-IT"/>
          </w:rPr>
          <w:t>https://pauk.sum.ba/ojs/mai/article/download/7/6</w:t>
        </w:r>
      </w:hyperlink>
      <w:r w:rsidRPr="00C5131C">
        <w:rPr>
          <w:rFonts w:ascii="Arial" w:hAnsi="Arial" w:cs="Arial"/>
          <w:sz w:val="22"/>
          <w:lang w:val="it-IT"/>
        </w:rPr>
        <w:t xml:space="preserve"> </w:t>
      </w:r>
    </w:p>
    <w:p w14:paraId="0A503931" w14:textId="42AEB689" w:rsidR="0052077B" w:rsidRPr="00C5131C" w:rsidRDefault="0052077B">
      <w:pPr>
        <w:spacing w:line="259" w:lineRule="auto"/>
        <w:jc w:val="left"/>
        <w:rPr>
          <w:rFonts w:ascii="Arial" w:hAnsi="Arial" w:cs="Arial"/>
          <w:sz w:val="22"/>
          <w:lang w:val="it-IT"/>
        </w:rPr>
      </w:pPr>
      <w:r w:rsidRPr="00C5131C">
        <w:rPr>
          <w:rFonts w:ascii="Arial" w:hAnsi="Arial" w:cs="Arial"/>
          <w:sz w:val="22"/>
          <w:lang w:val="it-IT"/>
        </w:rPr>
        <w:br w:type="page"/>
      </w:r>
    </w:p>
    <w:p w14:paraId="439D8647" w14:textId="19E85A29" w:rsidR="0052077B" w:rsidRDefault="0052077B" w:rsidP="0052077B">
      <w:pPr>
        <w:pStyle w:val="Heading1"/>
        <w:rPr>
          <w:rFonts w:ascii="Arial" w:hAnsi="Arial" w:cs="Arial"/>
          <w:sz w:val="22"/>
          <w:szCs w:val="22"/>
        </w:rPr>
      </w:pPr>
      <w:bookmarkStart w:id="7" w:name="_Toc235204706"/>
      <w:r w:rsidRPr="0009654E">
        <w:rPr>
          <w:rFonts w:ascii="Arial" w:hAnsi="Arial" w:cs="Arial"/>
          <w:sz w:val="22"/>
          <w:szCs w:val="22"/>
        </w:rPr>
        <w:lastRenderedPageBreak/>
        <w:t>Appendix</w:t>
      </w:r>
      <w:bookmarkEnd w:id="7"/>
      <w:r w:rsidRPr="0009654E">
        <w:rPr>
          <w:rFonts w:ascii="Arial" w:hAnsi="Arial" w:cs="Arial"/>
          <w:sz w:val="22"/>
          <w:szCs w:val="22"/>
        </w:rPr>
        <w:t xml:space="preserve"> </w:t>
      </w:r>
    </w:p>
    <w:p w14:paraId="1D5FD3EF" w14:textId="5012821F" w:rsidR="00E202D8" w:rsidRDefault="00E202D8" w:rsidP="00E202D8">
      <w:r>
        <w:rPr>
          <w:noProof/>
        </w:rPr>
        <w:drawing>
          <wp:inline distT="0" distB="0" distL="0" distR="0" wp14:anchorId="7116BBF2" wp14:editId="755935C5">
            <wp:extent cx="5943600" cy="6256655"/>
            <wp:effectExtent l="0" t="0" r="0" b="0"/>
            <wp:docPr id="894801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01574" name=""/>
                    <pic:cNvPicPr/>
                  </pic:nvPicPr>
                  <pic:blipFill>
                    <a:blip r:embed="rId15"/>
                    <a:stretch>
                      <a:fillRect/>
                    </a:stretch>
                  </pic:blipFill>
                  <pic:spPr>
                    <a:xfrm>
                      <a:off x="0" y="0"/>
                      <a:ext cx="5943600" cy="6256655"/>
                    </a:xfrm>
                    <a:prstGeom prst="rect">
                      <a:avLst/>
                    </a:prstGeom>
                  </pic:spPr>
                </pic:pic>
              </a:graphicData>
            </a:graphic>
          </wp:inline>
        </w:drawing>
      </w:r>
    </w:p>
    <w:p w14:paraId="516CBD6C" w14:textId="3EB0327C" w:rsidR="00E202D8" w:rsidRPr="00E202D8" w:rsidRDefault="00E202D8" w:rsidP="00E202D8">
      <w:pPr>
        <w:jc w:val="center"/>
        <w:rPr>
          <w:b/>
          <w:bCs/>
        </w:rPr>
      </w:pPr>
      <w:r>
        <w:rPr>
          <w:noProof/>
        </w:rPr>
        <w:lastRenderedPageBreak/>
        <w:drawing>
          <wp:inline distT="0" distB="0" distL="0" distR="0" wp14:anchorId="088D8243" wp14:editId="37CAF532">
            <wp:extent cx="4591050" cy="7143750"/>
            <wp:effectExtent l="0" t="0" r="0" b="0"/>
            <wp:docPr id="27208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8436" name=""/>
                    <pic:cNvPicPr/>
                  </pic:nvPicPr>
                  <pic:blipFill>
                    <a:blip r:embed="rId16"/>
                    <a:stretch>
                      <a:fillRect/>
                    </a:stretch>
                  </pic:blipFill>
                  <pic:spPr>
                    <a:xfrm>
                      <a:off x="0" y="0"/>
                      <a:ext cx="4591050" cy="7143750"/>
                    </a:xfrm>
                    <a:prstGeom prst="rect">
                      <a:avLst/>
                    </a:prstGeom>
                  </pic:spPr>
                </pic:pic>
              </a:graphicData>
            </a:graphic>
          </wp:inline>
        </w:drawing>
      </w:r>
    </w:p>
    <w:p w14:paraId="379AAF20" w14:textId="77777777" w:rsidR="008927B4" w:rsidRPr="008927B4" w:rsidRDefault="008927B4" w:rsidP="008927B4"/>
    <w:p w14:paraId="25BFED77" w14:textId="73E18863" w:rsidR="0052077B" w:rsidRPr="0009654E" w:rsidRDefault="00E202D8" w:rsidP="00E202D8">
      <w:pPr>
        <w:jc w:val="center"/>
        <w:rPr>
          <w:rFonts w:ascii="Arial" w:hAnsi="Arial" w:cs="Arial"/>
          <w:sz w:val="22"/>
        </w:rPr>
      </w:pPr>
      <w:hyperlink r:id="rId17" w:history="1">
        <w:r w:rsidRPr="00B25614">
          <w:rPr>
            <w:rStyle w:val="Hyperlink"/>
            <w:rFonts w:ascii="Arial" w:hAnsi="Arial" w:cs="Arial"/>
            <w:sz w:val="22"/>
          </w:rPr>
          <w:t>http://reed.co.uk/jobs/aid-worker-jobs-in-gloucestershire?q=+aid+worker</w:t>
        </w:r>
      </w:hyperlink>
    </w:p>
    <w:p w14:paraId="5D885861" w14:textId="77777777" w:rsidR="00F8024F" w:rsidRPr="0009654E" w:rsidRDefault="00F8024F" w:rsidP="003471FE">
      <w:pPr>
        <w:pStyle w:val="Heading1"/>
        <w:rPr>
          <w:rFonts w:ascii="Arial" w:hAnsi="Arial" w:cs="Arial"/>
          <w:sz w:val="22"/>
          <w:szCs w:val="22"/>
        </w:rPr>
      </w:pPr>
    </w:p>
    <w:sectPr w:rsidR="00F8024F" w:rsidRPr="0009654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9718E" w14:textId="77777777" w:rsidR="00DA475B" w:rsidRDefault="00DA475B">
      <w:pPr>
        <w:spacing w:after="0" w:line="240" w:lineRule="auto"/>
      </w:pPr>
      <w:r>
        <w:separator/>
      </w:r>
    </w:p>
  </w:endnote>
  <w:endnote w:type="continuationSeparator" w:id="0">
    <w:p w14:paraId="7755163A" w14:textId="77777777" w:rsidR="00DA475B" w:rsidRDefault="00DA4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927299"/>
      <w:docPartObj>
        <w:docPartGallery w:val="Page Numbers (Bottom of Page)"/>
        <w:docPartUnique/>
      </w:docPartObj>
    </w:sdtPr>
    <w:sdtEndPr>
      <w:rPr>
        <w:noProof/>
      </w:rPr>
    </w:sdtEndPr>
    <w:sdtContent>
      <w:p w14:paraId="20C83B40" w14:textId="0D6B4F7E" w:rsidR="000C77F3" w:rsidRDefault="007D7E79">
        <w:pPr>
          <w:pStyle w:val="Footer"/>
          <w:jc w:val="center"/>
        </w:pPr>
        <w:r>
          <w:fldChar w:fldCharType="begin"/>
        </w:r>
        <w:r>
          <w:instrText xml:space="preserve"> PAGE   \* MERGEFORMAT </w:instrText>
        </w:r>
        <w:r>
          <w:fldChar w:fldCharType="separate"/>
        </w:r>
        <w:r w:rsidR="0054154B">
          <w:rPr>
            <w:noProof/>
          </w:rPr>
          <w:t>2</w:t>
        </w:r>
        <w:r>
          <w:rPr>
            <w:noProof/>
          </w:rPr>
          <w:fldChar w:fldCharType="end"/>
        </w:r>
      </w:p>
    </w:sdtContent>
  </w:sdt>
  <w:p w14:paraId="3C95D560" w14:textId="77777777" w:rsidR="0007223F" w:rsidRDefault="00072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FE9A7" w14:textId="77777777" w:rsidR="00DA475B" w:rsidRDefault="00DA475B">
      <w:pPr>
        <w:spacing w:after="0" w:line="240" w:lineRule="auto"/>
      </w:pPr>
      <w:r>
        <w:separator/>
      </w:r>
    </w:p>
  </w:footnote>
  <w:footnote w:type="continuationSeparator" w:id="0">
    <w:p w14:paraId="11F57EB2" w14:textId="77777777" w:rsidR="00DA475B" w:rsidRDefault="00DA47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0E7"/>
    <w:rsid w:val="000050B9"/>
    <w:rsid w:val="00013B65"/>
    <w:rsid w:val="00015AFD"/>
    <w:rsid w:val="00016401"/>
    <w:rsid w:val="0002265B"/>
    <w:rsid w:val="00026407"/>
    <w:rsid w:val="0005241A"/>
    <w:rsid w:val="00055602"/>
    <w:rsid w:val="000637F7"/>
    <w:rsid w:val="0006540C"/>
    <w:rsid w:val="0007223F"/>
    <w:rsid w:val="00081B28"/>
    <w:rsid w:val="00085912"/>
    <w:rsid w:val="000861E2"/>
    <w:rsid w:val="00093274"/>
    <w:rsid w:val="000945D8"/>
    <w:rsid w:val="0009654E"/>
    <w:rsid w:val="00097800"/>
    <w:rsid w:val="000B3914"/>
    <w:rsid w:val="000B50E7"/>
    <w:rsid w:val="000C77F3"/>
    <w:rsid w:val="000E045E"/>
    <w:rsid w:val="000E2B54"/>
    <w:rsid w:val="000F7C44"/>
    <w:rsid w:val="00100705"/>
    <w:rsid w:val="00104BB2"/>
    <w:rsid w:val="00106397"/>
    <w:rsid w:val="00112658"/>
    <w:rsid w:val="00114CF2"/>
    <w:rsid w:val="00117026"/>
    <w:rsid w:val="00131429"/>
    <w:rsid w:val="00131C33"/>
    <w:rsid w:val="00134DA1"/>
    <w:rsid w:val="00141FA3"/>
    <w:rsid w:val="001464CC"/>
    <w:rsid w:val="0015113A"/>
    <w:rsid w:val="0016362A"/>
    <w:rsid w:val="001706D4"/>
    <w:rsid w:val="001742E8"/>
    <w:rsid w:val="00176D45"/>
    <w:rsid w:val="00180DFA"/>
    <w:rsid w:val="00191368"/>
    <w:rsid w:val="001A3BAB"/>
    <w:rsid w:val="001B632D"/>
    <w:rsid w:val="001B77CA"/>
    <w:rsid w:val="001C6C77"/>
    <w:rsid w:val="001D5FF2"/>
    <w:rsid w:val="001E32CF"/>
    <w:rsid w:val="001E63DB"/>
    <w:rsid w:val="001E739C"/>
    <w:rsid w:val="00206355"/>
    <w:rsid w:val="00210240"/>
    <w:rsid w:val="00211CE5"/>
    <w:rsid w:val="00213F81"/>
    <w:rsid w:val="002141C2"/>
    <w:rsid w:val="0021633E"/>
    <w:rsid w:val="0021665A"/>
    <w:rsid w:val="00220DCD"/>
    <w:rsid w:val="002218BB"/>
    <w:rsid w:val="00242AEE"/>
    <w:rsid w:val="002551E2"/>
    <w:rsid w:val="0026277F"/>
    <w:rsid w:val="00273B9B"/>
    <w:rsid w:val="00273F69"/>
    <w:rsid w:val="0027503A"/>
    <w:rsid w:val="00276238"/>
    <w:rsid w:val="00277369"/>
    <w:rsid w:val="00285ADB"/>
    <w:rsid w:val="00291EEC"/>
    <w:rsid w:val="00292BA4"/>
    <w:rsid w:val="002A0E64"/>
    <w:rsid w:val="002C6D86"/>
    <w:rsid w:val="002C7A48"/>
    <w:rsid w:val="002E1FCF"/>
    <w:rsid w:val="002E42E3"/>
    <w:rsid w:val="002E4305"/>
    <w:rsid w:val="002F3A62"/>
    <w:rsid w:val="002F4D28"/>
    <w:rsid w:val="00302C73"/>
    <w:rsid w:val="003055D7"/>
    <w:rsid w:val="0031016A"/>
    <w:rsid w:val="00313BC9"/>
    <w:rsid w:val="0031554A"/>
    <w:rsid w:val="003207A5"/>
    <w:rsid w:val="00321546"/>
    <w:rsid w:val="00323D6C"/>
    <w:rsid w:val="003302F1"/>
    <w:rsid w:val="00331C2E"/>
    <w:rsid w:val="00335DF2"/>
    <w:rsid w:val="00343524"/>
    <w:rsid w:val="003471FE"/>
    <w:rsid w:val="00351EB0"/>
    <w:rsid w:val="00352852"/>
    <w:rsid w:val="00352F58"/>
    <w:rsid w:val="00356058"/>
    <w:rsid w:val="00362B61"/>
    <w:rsid w:val="0036440D"/>
    <w:rsid w:val="003657A9"/>
    <w:rsid w:val="00370286"/>
    <w:rsid w:val="0037473A"/>
    <w:rsid w:val="00375640"/>
    <w:rsid w:val="00387535"/>
    <w:rsid w:val="0039532B"/>
    <w:rsid w:val="003A1B6A"/>
    <w:rsid w:val="003A5BAF"/>
    <w:rsid w:val="003A70CF"/>
    <w:rsid w:val="003C5018"/>
    <w:rsid w:val="003D1271"/>
    <w:rsid w:val="003D1E3C"/>
    <w:rsid w:val="003E5E68"/>
    <w:rsid w:val="003E7E90"/>
    <w:rsid w:val="003F339E"/>
    <w:rsid w:val="00415585"/>
    <w:rsid w:val="00421CD7"/>
    <w:rsid w:val="00423B90"/>
    <w:rsid w:val="00431A24"/>
    <w:rsid w:val="00431F99"/>
    <w:rsid w:val="004347BD"/>
    <w:rsid w:val="00435B14"/>
    <w:rsid w:val="0044158C"/>
    <w:rsid w:val="00446642"/>
    <w:rsid w:val="00447AE2"/>
    <w:rsid w:val="00447D33"/>
    <w:rsid w:val="00450B55"/>
    <w:rsid w:val="004542C6"/>
    <w:rsid w:val="00460F21"/>
    <w:rsid w:val="00465F1A"/>
    <w:rsid w:val="00473E2A"/>
    <w:rsid w:val="00482E1D"/>
    <w:rsid w:val="00496CEC"/>
    <w:rsid w:val="004A4163"/>
    <w:rsid w:val="004B0CB6"/>
    <w:rsid w:val="004C1D55"/>
    <w:rsid w:val="004C5338"/>
    <w:rsid w:val="004D6442"/>
    <w:rsid w:val="004D7BD3"/>
    <w:rsid w:val="004E62E5"/>
    <w:rsid w:val="004F12B3"/>
    <w:rsid w:val="004F2C10"/>
    <w:rsid w:val="00506880"/>
    <w:rsid w:val="005077A1"/>
    <w:rsid w:val="00507E7E"/>
    <w:rsid w:val="00511255"/>
    <w:rsid w:val="00514B36"/>
    <w:rsid w:val="0052077B"/>
    <w:rsid w:val="00521C0E"/>
    <w:rsid w:val="005342E7"/>
    <w:rsid w:val="0054154B"/>
    <w:rsid w:val="005443D6"/>
    <w:rsid w:val="00547431"/>
    <w:rsid w:val="00551BEA"/>
    <w:rsid w:val="0055521D"/>
    <w:rsid w:val="0056139F"/>
    <w:rsid w:val="0057144E"/>
    <w:rsid w:val="00572791"/>
    <w:rsid w:val="00583962"/>
    <w:rsid w:val="005873B0"/>
    <w:rsid w:val="005A1642"/>
    <w:rsid w:val="005A179B"/>
    <w:rsid w:val="005A61AA"/>
    <w:rsid w:val="005A684E"/>
    <w:rsid w:val="005A79E1"/>
    <w:rsid w:val="005B3B7B"/>
    <w:rsid w:val="005B52BE"/>
    <w:rsid w:val="005D7748"/>
    <w:rsid w:val="005E6F24"/>
    <w:rsid w:val="005F103E"/>
    <w:rsid w:val="006147AB"/>
    <w:rsid w:val="006167B2"/>
    <w:rsid w:val="00616C7B"/>
    <w:rsid w:val="00622021"/>
    <w:rsid w:val="006260CD"/>
    <w:rsid w:val="006269B9"/>
    <w:rsid w:val="0063445B"/>
    <w:rsid w:val="0063790A"/>
    <w:rsid w:val="00645BDB"/>
    <w:rsid w:val="00651FB6"/>
    <w:rsid w:val="00671E48"/>
    <w:rsid w:val="006747BB"/>
    <w:rsid w:val="00674E9C"/>
    <w:rsid w:val="006814FA"/>
    <w:rsid w:val="0068349E"/>
    <w:rsid w:val="00684284"/>
    <w:rsid w:val="006A750E"/>
    <w:rsid w:val="006B213C"/>
    <w:rsid w:val="006C2C2D"/>
    <w:rsid w:val="006C56AC"/>
    <w:rsid w:val="006D3A93"/>
    <w:rsid w:val="006D4D57"/>
    <w:rsid w:val="006E25E0"/>
    <w:rsid w:val="006E3286"/>
    <w:rsid w:val="006F468E"/>
    <w:rsid w:val="00703D57"/>
    <w:rsid w:val="00704913"/>
    <w:rsid w:val="007068A3"/>
    <w:rsid w:val="00721B03"/>
    <w:rsid w:val="007336AD"/>
    <w:rsid w:val="00737D63"/>
    <w:rsid w:val="00743480"/>
    <w:rsid w:val="00753A1F"/>
    <w:rsid w:val="007543E1"/>
    <w:rsid w:val="00761D60"/>
    <w:rsid w:val="0076681D"/>
    <w:rsid w:val="00772A39"/>
    <w:rsid w:val="0077512D"/>
    <w:rsid w:val="00776359"/>
    <w:rsid w:val="00780A37"/>
    <w:rsid w:val="00783F18"/>
    <w:rsid w:val="00790804"/>
    <w:rsid w:val="0079647C"/>
    <w:rsid w:val="007B41A2"/>
    <w:rsid w:val="007B7E4A"/>
    <w:rsid w:val="007C73DF"/>
    <w:rsid w:val="007D7E79"/>
    <w:rsid w:val="007E1C61"/>
    <w:rsid w:val="007E2483"/>
    <w:rsid w:val="007F1031"/>
    <w:rsid w:val="007F4F90"/>
    <w:rsid w:val="007F714B"/>
    <w:rsid w:val="0080259C"/>
    <w:rsid w:val="00812746"/>
    <w:rsid w:val="00824181"/>
    <w:rsid w:val="00825CF2"/>
    <w:rsid w:val="00825E6D"/>
    <w:rsid w:val="008277CB"/>
    <w:rsid w:val="00837E5B"/>
    <w:rsid w:val="0084100B"/>
    <w:rsid w:val="00857CD6"/>
    <w:rsid w:val="00857E13"/>
    <w:rsid w:val="008700A2"/>
    <w:rsid w:val="008704B3"/>
    <w:rsid w:val="008758DC"/>
    <w:rsid w:val="00876391"/>
    <w:rsid w:val="00882F16"/>
    <w:rsid w:val="00892244"/>
    <w:rsid w:val="008927B4"/>
    <w:rsid w:val="00892ACE"/>
    <w:rsid w:val="008A3973"/>
    <w:rsid w:val="008A5E2D"/>
    <w:rsid w:val="008A76FC"/>
    <w:rsid w:val="008B50B1"/>
    <w:rsid w:val="008C1645"/>
    <w:rsid w:val="008D3B95"/>
    <w:rsid w:val="008F64EC"/>
    <w:rsid w:val="00900190"/>
    <w:rsid w:val="00900A4D"/>
    <w:rsid w:val="0090266A"/>
    <w:rsid w:val="00911248"/>
    <w:rsid w:val="00930817"/>
    <w:rsid w:val="00933E38"/>
    <w:rsid w:val="00953550"/>
    <w:rsid w:val="00955D3A"/>
    <w:rsid w:val="00961964"/>
    <w:rsid w:val="00963DC2"/>
    <w:rsid w:val="00966477"/>
    <w:rsid w:val="00972F32"/>
    <w:rsid w:val="009743CD"/>
    <w:rsid w:val="00976666"/>
    <w:rsid w:val="00982FF2"/>
    <w:rsid w:val="00985F8D"/>
    <w:rsid w:val="00986A6B"/>
    <w:rsid w:val="00986D63"/>
    <w:rsid w:val="00986F94"/>
    <w:rsid w:val="00991C56"/>
    <w:rsid w:val="00992453"/>
    <w:rsid w:val="00992B20"/>
    <w:rsid w:val="00992D22"/>
    <w:rsid w:val="009B34B8"/>
    <w:rsid w:val="009B5418"/>
    <w:rsid w:val="009C0F33"/>
    <w:rsid w:val="009C10A7"/>
    <w:rsid w:val="009C3BDC"/>
    <w:rsid w:val="009C4156"/>
    <w:rsid w:val="009D1DC3"/>
    <w:rsid w:val="009D4A7C"/>
    <w:rsid w:val="009E5759"/>
    <w:rsid w:val="009E75B2"/>
    <w:rsid w:val="009F081B"/>
    <w:rsid w:val="00A055F0"/>
    <w:rsid w:val="00A056AC"/>
    <w:rsid w:val="00A120CB"/>
    <w:rsid w:val="00A34317"/>
    <w:rsid w:val="00A361D8"/>
    <w:rsid w:val="00A42D2E"/>
    <w:rsid w:val="00A44B9A"/>
    <w:rsid w:val="00A46172"/>
    <w:rsid w:val="00A5166E"/>
    <w:rsid w:val="00A51FF2"/>
    <w:rsid w:val="00A5354B"/>
    <w:rsid w:val="00A56294"/>
    <w:rsid w:val="00A57BFF"/>
    <w:rsid w:val="00A63DDC"/>
    <w:rsid w:val="00A73A23"/>
    <w:rsid w:val="00A73B36"/>
    <w:rsid w:val="00A75501"/>
    <w:rsid w:val="00A7637F"/>
    <w:rsid w:val="00A8212C"/>
    <w:rsid w:val="00A8230D"/>
    <w:rsid w:val="00A83EC7"/>
    <w:rsid w:val="00A84D9A"/>
    <w:rsid w:val="00A93980"/>
    <w:rsid w:val="00AB44B8"/>
    <w:rsid w:val="00AB568B"/>
    <w:rsid w:val="00AB5ED4"/>
    <w:rsid w:val="00AC25E4"/>
    <w:rsid w:val="00AD1AB2"/>
    <w:rsid w:val="00AD2DBE"/>
    <w:rsid w:val="00AE10BC"/>
    <w:rsid w:val="00AE1676"/>
    <w:rsid w:val="00AE67F7"/>
    <w:rsid w:val="00AF62F9"/>
    <w:rsid w:val="00AF71FD"/>
    <w:rsid w:val="00B03972"/>
    <w:rsid w:val="00B10A0E"/>
    <w:rsid w:val="00B15162"/>
    <w:rsid w:val="00B25E1A"/>
    <w:rsid w:val="00B36097"/>
    <w:rsid w:val="00B45E64"/>
    <w:rsid w:val="00B505E3"/>
    <w:rsid w:val="00B54EAE"/>
    <w:rsid w:val="00B6307B"/>
    <w:rsid w:val="00B665FB"/>
    <w:rsid w:val="00B66CAD"/>
    <w:rsid w:val="00B7054F"/>
    <w:rsid w:val="00B827AA"/>
    <w:rsid w:val="00BA216A"/>
    <w:rsid w:val="00BB6400"/>
    <w:rsid w:val="00BC2FA7"/>
    <w:rsid w:val="00BD0BFE"/>
    <w:rsid w:val="00BD2392"/>
    <w:rsid w:val="00BD4C35"/>
    <w:rsid w:val="00BE2006"/>
    <w:rsid w:val="00BE4011"/>
    <w:rsid w:val="00BE4BCB"/>
    <w:rsid w:val="00BF1B22"/>
    <w:rsid w:val="00BF3549"/>
    <w:rsid w:val="00BF3BF4"/>
    <w:rsid w:val="00BF6C48"/>
    <w:rsid w:val="00C009C4"/>
    <w:rsid w:val="00C01B7A"/>
    <w:rsid w:val="00C02BDA"/>
    <w:rsid w:val="00C05DB1"/>
    <w:rsid w:val="00C11ECE"/>
    <w:rsid w:val="00C16EA3"/>
    <w:rsid w:val="00C23909"/>
    <w:rsid w:val="00C27D99"/>
    <w:rsid w:val="00C32337"/>
    <w:rsid w:val="00C36647"/>
    <w:rsid w:val="00C40B9E"/>
    <w:rsid w:val="00C4284D"/>
    <w:rsid w:val="00C5131C"/>
    <w:rsid w:val="00C55D22"/>
    <w:rsid w:val="00C6320E"/>
    <w:rsid w:val="00C71430"/>
    <w:rsid w:val="00C74703"/>
    <w:rsid w:val="00C74915"/>
    <w:rsid w:val="00C74AC5"/>
    <w:rsid w:val="00C76C31"/>
    <w:rsid w:val="00C80F6E"/>
    <w:rsid w:val="00C81294"/>
    <w:rsid w:val="00C832A3"/>
    <w:rsid w:val="00C8468F"/>
    <w:rsid w:val="00C84994"/>
    <w:rsid w:val="00C84B8D"/>
    <w:rsid w:val="00C9751E"/>
    <w:rsid w:val="00CA0AE0"/>
    <w:rsid w:val="00CA1FBE"/>
    <w:rsid w:val="00CA683B"/>
    <w:rsid w:val="00CB0852"/>
    <w:rsid w:val="00CB4593"/>
    <w:rsid w:val="00CB4A2E"/>
    <w:rsid w:val="00CC47E0"/>
    <w:rsid w:val="00CC5685"/>
    <w:rsid w:val="00CE1A7A"/>
    <w:rsid w:val="00CE6D8F"/>
    <w:rsid w:val="00CF01DF"/>
    <w:rsid w:val="00CF18DF"/>
    <w:rsid w:val="00CF3C1A"/>
    <w:rsid w:val="00D06F0B"/>
    <w:rsid w:val="00D10E5D"/>
    <w:rsid w:val="00D12FEF"/>
    <w:rsid w:val="00D15FE4"/>
    <w:rsid w:val="00D31AF0"/>
    <w:rsid w:val="00D32233"/>
    <w:rsid w:val="00D36836"/>
    <w:rsid w:val="00D54449"/>
    <w:rsid w:val="00D66427"/>
    <w:rsid w:val="00D73F09"/>
    <w:rsid w:val="00D74841"/>
    <w:rsid w:val="00D90737"/>
    <w:rsid w:val="00D96A7C"/>
    <w:rsid w:val="00DA475B"/>
    <w:rsid w:val="00DA6921"/>
    <w:rsid w:val="00DB17D7"/>
    <w:rsid w:val="00DB3F0E"/>
    <w:rsid w:val="00DB46D8"/>
    <w:rsid w:val="00DB4D36"/>
    <w:rsid w:val="00DB509F"/>
    <w:rsid w:val="00DB6DB7"/>
    <w:rsid w:val="00DC382E"/>
    <w:rsid w:val="00DC51BF"/>
    <w:rsid w:val="00DD20B5"/>
    <w:rsid w:val="00DD27A3"/>
    <w:rsid w:val="00DD5319"/>
    <w:rsid w:val="00DD6620"/>
    <w:rsid w:val="00DD713D"/>
    <w:rsid w:val="00DE34A1"/>
    <w:rsid w:val="00DE4AAB"/>
    <w:rsid w:val="00DE6A09"/>
    <w:rsid w:val="00E00F94"/>
    <w:rsid w:val="00E10BB4"/>
    <w:rsid w:val="00E152AC"/>
    <w:rsid w:val="00E170B3"/>
    <w:rsid w:val="00E202D8"/>
    <w:rsid w:val="00E24B68"/>
    <w:rsid w:val="00E24F1C"/>
    <w:rsid w:val="00E24F31"/>
    <w:rsid w:val="00E45117"/>
    <w:rsid w:val="00E508D7"/>
    <w:rsid w:val="00E5330E"/>
    <w:rsid w:val="00E55199"/>
    <w:rsid w:val="00E56328"/>
    <w:rsid w:val="00E66B86"/>
    <w:rsid w:val="00E758C7"/>
    <w:rsid w:val="00E76605"/>
    <w:rsid w:val="00E80FF8"/>
    <w:rsid w:val="00E848ED"/>
    <w:rsid w:val="00EA27B5"/>
    <w:rsid w:val="00EC233C"/>
    <w:rsid w:val="00ED06AC"/>
    <w:rsid w:val="00ED07E4"/>
    <w:rsid w:val="00ED4ADB"/>
    <w:rsid w:val="00EE2706"/>
    <w:rsid w:val="00EF756C"/>
    <w:rsid w:val="00F01942"/>
    <w:rsid w:val="00F02CD9"/>
    <w:rsid w:val="00F0329F"/>
    <w:rsid w:val="00F0352D"/>
    <w:rsid w:val="00F03DF7"/>
    <w:rsid w:val="00F10900"/>
    <w:rsid w:val="00F11BE0"/>
    <w:rsid w:val="00F15429"/>
    <w:rsid w:val="00F16081"/>
    <w:rsid w:val="00F20608"/>
    <w:rsid w:val="00F25BE9"/>
    <w:rsid w:val="00F3731B"/>
    <w:rsid w:val="00F43A36"/>
    <w:rsid w:val="00F50859"/>
    <w:rsid w:val="00F510D3"/>
    <w:rsid w:val="00F56367"/>
    <w:rsid w:val="00F626F0"/>
    <w:rsid w:val="00F8024F"/>
    <w:rsid w:val="00F90441"/>
    <w:rsid w:val="00F91B97"/>
    <w:rsid w:val="00F975D4"/>
    <w:rsid w:val="00FA57A2"/>
    <w:rsid w:val="00FB1019"/>
    <w:rsid w:val="00FB231C"/>
    <w:rsid w:val="00FB3314"/>
    <w:rsid w:val="00FB6E2E"/>
    <w:rsid w:val="00FC0D93"/>
    <w:rsid w:val="00FC111B"/>
    <w:rsid w:val="00FC4214"/>
    <w:rsid w:val="00FD0E9E"/>
    <w:rsid w:val="00FD4770"/>
    <w:rsid w:val="00FD6A5A"/>
    <w:rsid w:val="00FE2DF0"/>
    <w:rsid w:val="00FE42D7"/>
    <w:rsid w:val="00FF3060"/>
    <w:rsid w:val="00FF31EE"/>
    <w:rsid w:val="00FF3B43"/>
    <w:rsid w:val="00FF740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134B5"/>
  <w15:chartTrackingRefBased/>
  <w15:docId w15:val="{CCDC9AFA-76B2-4327-8CE1-137EABA4A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5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F103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F1031"/>
    <w:pPr>
      <w:keepNext/>
      <w:keepLines/>
      <w:spacing w:before="40" w:after="0"/>
      <w:outlineLvl w:val="1"/>
    </w:pPr>
    <w:rPr>
      <w:rFonts w:eastAsiaTheme="majorEastAsia" w:cstheme="majorBidi"/>
      <w:color w:val="000000" w:themeColor="text1"/>
      <w:sz w:val="26"/>
      <w:szCs w:val="26"/>
      <w:u w:val="single"/>
    </w:rPr>
  </w:style>
  <w:style w:type="paragraph" w:styleId="Heading3">
    <w:name w:val="heading 3"/>
    <w:basedOn w:val="Normal"/>
    <w:next w:val="Normal"/>
    <w:link w:val="Heading3Char"/>
    <w:uiPriority w:val="9"/>
    <w:semiHidden/>
    <w:unhideWhenUsed/>
    <w:qFormat/>
    <w:rsid w:val="0001640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FB101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03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F1031"/>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0B39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914"/>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C80F6E"/>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016401"/>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16401"/>
    <w:rPr>
      <w:b/>
      <w:bCs/>
    </w:rPr>
  </w:style>
  <w:style w:type="character" w:customStyle="1" w:styleId="cursor-pointer">
    <w:name w:val="cursor-pointer"/>
    <w:basedOn w:val="DefaultParagraphFont"/>
    <w:rsid w:val="00D36836"/>
  </w:style>
  <w:style w:type="character" w:styleId="Hyperlink">
    <w:name w:val="Hyperlink"/>
    <w:basedOn w:val="DefaultParagraphFont"/>
    <w:uiPriority w:val="99"/>
    <w:unhideWhenUsed/>
    <w:rsid w:val="00431A24"/>
    <w:rPr>
      <w:color w:val="0563C1" w:themeColor="hyperlink"/>
      <w:u w:val="single"/>
    </w:rPr>
  </w:style>
  <w:style w:type="character" w:customStyle="1" w:styleId="UnresolvedMention1">
    <w:name w:val="Unresolved Mention1"/>
    <w:basedOn w:val="DefaultParagraphFont"/>
    <w:uiPriority w:val="99"/>
    <w:semiHidden/>
    <w:unhideWhenUsed/>
    <w:rsid w:val="0079647C"/>
    <w:rPr>
      <w:color w:val="605E5C"/>
      <w:shd w:val="clear" w:color="auto" w:fill="E1DFDD"/>
    </w:rPr>
  </w:style>
  <w:style w:type="paragraph" w:styleId="ListParagraph">
    <w:name w:val="List Paragraph"/>
    <w:basedOn w:val="Normal"/>
    <w:uiPriority w:val="1"/>
    <w:qFormat/>
    <w:rsid w:val="00465F1A"/>
    <w:pPr>
      <w:ind w:left="720"/>
      <w:contextualSpacing/>
    </w:pPr>
  </w:style>
  <w:style w:type="paragraph" w:styleId="TOCHeading">
    <w:name w:val="TOC Heading"/>
    <w:basedOn w:val="Heading1"/>
    <w:next w:val="Normal"/>
    <w:uiPriority w:val="39"/>
    <w:unhideWhenUsed/>
    <w:qFormat/>
    <w:rsid w:val="0007223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7223F"/>
    <w:pPr>
      <w:spacing w:after="100"/>
    </w:pPr>
  </w:style>
  <w:style w:type="paragraph" w:styleId="TOC2">
    <w:name w:val="toc 2"/>
    <w:basedOn w:val="Normal"/>
    <w:next w:val="Normal"/>
    <w:autoRedefine/>
    <w:uiPriority w:val="39"/>
    <w:unhideWhenUsed/>
    <w:rsid w:val="0007223F"/>
    <w:pPr>
      <w:spacing w:after="100"/>
      <w:ind w:left="240"/>
    </w:pPr>
  </w:style>
  <w:style w:type="paragraph" w:styleId="Header">
    <w:name w:val="header"/>
    <w:basedOn w:val="Normal"/>
    <w:link w:val="HeaderChar"/>
    <w:uiPriority w:val="99"/>
    <w:unhideWhenUsed/>
    <w:rsid w:val="00072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23F"/>
    <w:rPr>
      <w:rFonts w:ascii="Times New Roman" w:hAnsi="Times New Roman"/>
      <w:sz w:val="24"/>
    </w:rPr>
  </w:style>
  <w:style w:type="paragraph" w:styleId="Footer">
    <w:name w:val="footer"/>
    <w:basedOn w:val="Normal"/>
    <w:link w:val="FooterChar"/>
    <w:uiPriority w:val="99"/>
    <w:unhideWhenUsed/>
    <w:rsid w:val="00072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23F"/>
    <w:rPr>
      <w:rFonts w:ascii="Times New Roman" w:hAnsi="Times New Roman"/>
      <w:sz w:val="24"/>
    </w:rPr>
  </w:style>
  <w:style w:type="paragraph" w:styleId="Caption">
    <w:name w:val="caption"/>
    <w:basedOn w:val="Normal"/>
    <w:next w:val="Normal"/>
    <w:uiPriority w:val="35"/>
    <w:unhideWhenUsed/>
    <w:qFormat/>
    <w:rsid w:val="00B66C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11255"/>
    <w:pPr>
      <w:spacing w:after="0"/>
    </w:pPr>
  </w:style>
  <w:style w:type="character" w:styleId="CommentReference">
    <w:name w:val="annotation reference"/>
    <w:basedOn w:val="DefaultParagraphFont"/>
    <w:uiPriority w:val="99"/>
    <w:semiHidden/>
    <w:unhideWhenUsed/>
    <w:rsid w:val="00BA216A"/>
    <w:rPr>
      <w:sz w:val="16"/>
      <w:szCs w:val="16"/>
    </w:rPr>
  </w:style>
  <w:style w:type="paragraph" w:styleId="CommentText">
    <w:name w:val="annotation text"/>
    <w:basedOn w:val="Normal"/>
    <w:link w:val="CommentTextChar"/>
    <w:uiPriority w:val="99"/>
    <w:unhideWhenUsed/>
    <w:rsid w:val="00BA216A"/>
    <w:pPr>
      <w:spacing w:line="240" w:lineRule="auto"/>
    </w:pPr>
    <w:rPr>
      <w:sz w:val="20"/>
      <w:szCs w:val="20"/>
    </w:rPr>
  </w:style>
  <w:style w:type="character" w:customStyle="1" w:styleId="CommentTextChar">
    <w:name w:val="Comment Text Char"/>
    <w:basedOn w:val="DefaultParagraphFont"/>
    <w:link w:val="CommentText"/>
    <w:uiPriority w:val="99"/>
    <w:rsid w:val="00BA216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A216A"/>
    <w:rPr>
      <w:b/>
      <w:bCs/>
    </w:rPr>
  </w:style>
  <w:style w:type="character" w:customStyle="1" w:styleId="CommentSubjectChar">
    <w:name w:val="Comment Subject Char"/>
    <w:basedOn w:val="CommentTextChar"/>
    <w:link w:val="CommentSubject"/>
    <w:uiPriority w:val="99"/>
    <w:semiHidden/>
    <w:rsid w:val="00BA216A"/>
    <w:rPr>
      <w:rFonts w:ascii="Times New Roman" w:hAnsi="Times New Roman"/>
      <w:b/>
      <w:bCs/>
      <w:sz w:val="20"/>
      <w:szCs w:val="20"/>
    </w:rPr>
  </w:style>
  <w:style w:type="character" w:customStyle="1" w:styleId="Heading4Char">
    <w:name w:val="Heading 4 Char"/>
    <w:basedOn w:val="DefaultParagraphFont"/>
    <w:link w:val="Heading4"/>
    <w:uiPriority w:val="9"/>
    <w:semiHidden/>
    <w:rsid w:val="00FB1019"/>
    <w:rPr>
      <w:rFonts w:asciiTheme="majorHAnsi" w:eastAsiaTheme="majorEastAsia" w:hAnsiTheme="majorHAnsi" w:cstheme="majorBidi"/>
      <w:i/>
      <w:iCs/>
      <w:color w:val="2E74B5" w:themeColor="accent1" w:themeShade="BF"/>
      <w:sz w:val="24"/>
    </w:rPr>
  </w:style>
  <w:style w:type="table" w:styleId="TableGrid">
    <w:name w:val="Table Grid"/>
    <w:basedOn w:val="TableNormal"/>
    <w:uiPriority w:val="39"/>
    <w:rsid w:val="00C832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753A1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753A1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53A1F"/>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514B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4B3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lrp.2023.102304"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nedt.2024.106481" TargetMode="External"/><Relationship Id="rId17" Type="http://schemas.openxmlformats.org/officeDocument/2006/relationships/hyperlink" Target="http://reed.co.uk/jobs/aid-worker-jobs-in-gloucestershire?q=+aid+worker"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2403/ijrr.20250110"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doi.org/10.58905/athena.v3i2.37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86/s12909-024-06593-7" TargetMode="External"/><Relationship Id="rId14" Type="http://schemas.openxmlformats.org/officeDocument/2006/relationships/hyperlink" Target="https://pauk.sum.ba/ojs/mai/article/download/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D1348-24F2-4F75-AF35-09DECE117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2169</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Lidia Opariuc</dc:creator>
  <cp:lastModifiedBy>Lidia Opariuc</cp:lastModifiedBy>
  <cp:revision>2</cp:revision>
  <dcterms:created xsi:type="dcterms:W3CDTF">2026-07-19T23:16:00Z</dcterms:created>
  <dcterms:modified xsi:type="dcterms:W3CDTF">2026-07-19T23:16:00Z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ffbe3393-814d-42c1-9483-dfad37dd82cf</vt:lpwstr>
  </property>
</Properties>
</file>